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8B6BF1" w14:textId="0817143C" w:rsidR="003500DA" w:rsidRPr="00D11BCD" w:rsidRDefault="006D6863" w:rsidP="00FE086C">
      <w:pPr>
        <w:pBdr>
          <w:top w:val="nil"/>
          <w:left w:val="nil"/>
          <w:bottom w:val="nil"/>
          <w:right w:val="nil"/>
          <w:between w:val="nil"/>
        </w:pBdr>
        <w:jc w:val="center"/>
        <w:rPr>
          <w:rFonts w:asciiTheme="majorBidi" w:hAnsiTheme="majorBidi" w:cstheme="majorBidi"/>
          <w:color w:val="4F81BD"/>
          <w:sz w:val="20"/>
          <w:szCs w:val="20"/>
        </w:rPr>
      </w:pPr>
      <w:r w:rsidRPr="00D11BCD">
        <w:rPr>
          <w:rFonts w:asciiTheme="majorBidi" w:hAnsiTheme="majorBidi" w:cstheme="majorBidi"/>
          <w:noProof/>
        </w:rPr>
        <w:drawing>
          <wp:inline distT="0" distB="0" distL="0" distR="0" wp14:anchorId="22185E8B" wp14:editId="50445E24">
            <wp:extent cx="1609725" cy="1638300"/>
            <wp:effectExtent l="0" t="0" r="9525" b="0"/>
            <wp:docPr id="2577" name="image422.png"/>
            <wp:cNvGraphicFramePr/>
            <a:graphic xmlns:a="http://schemas.openxmlformats.org/drawingml/2006/main">
              <a:graphicData uri="http://schemas.openxmlformats.org/drawingml/2006/picture">
                <pic:pic xmlns:pic="http://schemas.openxmlformats.org/drawingml/2006/picture">
                  <pic:nvPicPr>
                    <pic:cNvPr id="0" name="image422.pn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1609725" cy="1638300"/>
                    </a:xfrm>
                    <a:prstGeom prst="rect">
                      <a:avLst/>
                    </a:prstGeom>
                    <a:ln/>
                  </pic:spPr>
                </pic:pic>
              </a:graphicData>
            </a:graphic>
          </wp:inline>
        </w:drawing>
      </w:r>
    </w:p>
    <w:p w14:paraId="162701FD" w14:textId="7560028E" w:rsidR="003500DA" w:rsidRPr="00D11BCD" w:rsidRDefault="00F3505F" w:rsidP="006703EC">
      <w:pPr>
        <w:jc w:val="center"/>
        <w:rPr>
          <w:rFonts w:asciiTheme="majorBidi" w:hAnsiTheme="majorBidi" w:cstheme="majorBidi"/>
          <w:b/>
          <w:bCs/>
          <w:sz w:val="36"/>
          <w:szCs w:val="36"/>
        </w:rPr>
      </w:pPr>
      <w:r w:rsidRPr="00D11BCD">
        <w:rPr>
          <w:rFonts w:asciiTheme="majorBidi" w:hAnsiTheme="majorBidi" w:cstheme="majorBidi"/>
          <w:b/>
          <w:bCs/>
          <w:sz w:val="36"/>
          <w:szCs w:val="36"/>
        </w:rPr>
        <w:t>An-Najah National University</w:t>
      </w:r>
    </w:p>
    <w:p w14:paraId="71841163" w14:textId="0017E82A" w:rsidR="003500DA" w:rsidRPr="00D11BCD" w:rsidRDefault="006D6863" w:rsidP="006703EC">
      <w:pPr>
        <w:jc w:val="center"/>
        <w:rPr>
          <w:rFonts w:asciiTheme="majorBidi" w:hAnsiTheme="majorBidi" w:cstheme="majorBidi"/>
          <w:b/>
          <w:bCs/>
          <w:sz w:val="36"/>
          <w:szCs w:val="36"/>
        </w:rPr>
      </w:pPr>
      <w:r w:rsidRPr="00D11BCD">
        <w:rPr>
          <w:rFonts w:asciiTheme="majorBidi" w:hAnsiTheme="majorBidi" w:cstheme="majorBidi"/>
          <w:b/>
          <w:bCs/>
          <w:sz w:val="36"/>
          <w:szCs w:val="36"/>
        </w:rPr>
        <w:t>Faculty of Engin</w:t>
      </w:r>
      <w:r w:rsidR="00E43949" w:rsidRPr="00D11BCD">
        <w:rPr>
          <w:rFonts w:asciiTheme="majorBidi" w:hAnsiTheme="majorBidi" w:cstheme="majorBidi"/>
          <w:b/>
          <w:bCs/>
          <w:sz w:val="36"/>
          <w:szCs w:val="36"/>
        </w:rPr>
        <w:t>eering &amp; Information Technology</w:t>
      </w:r>
    </w:p>
    <w:p w14:paraId="639D381C" w14:textId="0D65F2A1" w:rsidR="003500DA" w:rsidRDefault="00E43949" w:rsidP="006703EC">
      <w:pPr>
        <w:jc w:val="center"/>
        <w:rPr>
          <w:rFonts w:asciiTheme="majorBidi" w:hAnsiTheme="majorBidi" w:cstheme="majorBidi"/>
          <w:b/>
          <w:bCs/>
          <w:sz w:val="36"/>
          <w:szCs w:val="36"/>
        </w:rPr>
      </w:pPr>
      <w:r w:rsidRPr="00D11BCD">
        <w:rPr>
          <w:rFonts w:asciiTheme="majorBidi" w:hAnsiTheme="majorBidi" w:cstheme="majorBidi"/>
          <w:b/>
          <w:bCs/>
          <w:sz w:val="36"/>
          <w:szCs w:val="36"/>
        </w:rPr>
        <w:t>Building Engineering Department</w:t>
      </w:r>
    </w:p>
    <w:p w14:paraId="1B19C0AA" w14:textId="0197854E" w:rsidR="00422238" w:rsidRPr="00D11BCD" w:rsidRDefault="00422238" w:rsidP="006703EC">
      <w:pPr>
        <w:jc w:val="center"/>
        <w:rPr>
          <w:rFonts w:asciiTheme="majorBidi" w:hAnsiTheme="majorBidi" w:cstheme="majorBidi"/>
          <w:b/>
          <w:bCs/>
          <w:sz w:val="36"/>
          <w:szCs w:val="36"/>
        </w:rPr>
      </w:pPr>
      <w:r>
        <w:rPr>
          <w:rFonts w:asciiTheme="majorBidi" w:hAnsiTheme="majorBidi" w:cstheme="majorBidi"/>
          <w:b/>
          <w:bCs/>
          <w:sz w:val="36"/>
          <w:szCs w:val="36"/>
        </w:rPr>
        <w:t xml:space="preserve">Redesign of Jenin chamber of commerce </w:t>
      </w:r>
    </w:p>
    <w:p w14:paraId="217E85BB" w14:textId="52B228DF" w:rsidR="003500DA" w:rsidRPr="00D11BCD" w:rsidRDefault="006D6863" w:rsidP="006703EC">
      <w:pPr>
        <w:jc w:val="center"/>
        <w:rPr>
          <w:rFonts w:asciiTheme="majorBidi" w:hAnsiTheme="majorBidi" w:cstheme="majorBidi"/>
          <w:b/>
          <w:bCs/>
          <w:sz w:val="36"/>
          <w:szCs w:val="36"/>
        </w:rPr>
      </w:pPr>
      <w:r w:rsidRPr="00D11BCD">
        <w:rPr>
          <w:rFonts w:asciiTheme="majorBidi" w:hAnsiTheme="majorBidi" w:cstheme="majorBidi"/>
          <w:b/>
          <w:bCs/>
          <w:sz w:val="36"/>
          <w:szCs w:val="36"/>
        </w:rPr>
        <w:t>Graduation project report (</w:t>
      </w:r>
      <w:r w:rsidR="00E43949" w:rsidRPr="00D11BCD">
        <w:rPr>
          <w:rFonts w:asciiTheme="majorBidi" w:hAnsiTheme="majorBidi" w:cstheme="majorBidi"/>
          <w:b/>
          <w:bCs/>
          <w:sz w:val="36"/>
          <w:szCs w:val="36"/>
        </w:rPr>
        <w:t>I</w:t>
      </w:r>
      <w:r w:rsidR="00CB5BE8" w:rsidRPr="00D11BCD">
        <w:rPr>
          <w:rFonts w:asciiTheme="majorBidi" w:hAnsiTheme="majorBidi" w:cstheme="majorBidi"/>
          <w:b/>
          <w:bCs/>
          <w:sz w:val="36"/>
          <w:szCs w:val="36"/>
        </w:rPr>
        <w:t>I</w:t>
      </w:r>
      <w:r w:rsidRPr="00D11BCD">
        <w:rPr>
          <w:rFonts w:asciiTheme="majorBidi" w:hAnsiTheme="majorBidi" w:cstheme="majorBidi"/>
          <w:b/>
          <w:bCs/>
          <w:sz w:val="36"/>
          <w:szCs w:val="36"/>
        </w:rPr>
        <w:t>)</w:t>
      </w:r>
    </w:p>
    <w:p w14:paraId="1A6582E8" w14:textId="04B71A78" w:rsidR="003500DA" w:rsidRPr="00D11BCD" w:rsidRDefault="006D6863" w:rsidP="006703EC">
      <w:pPr>
        <w:jc w:val="center"/>
        <w:rPr>
          <w:rFonts w:asciiTheme="majorBidi" w:hAnsiTheme="majorBidi" w:cstheme="majorBidi"/>
          <w:b/>
          <w:bCs/>
          <w:sz w:val="36"/>
          <w:szCs w:val="36"/>
        </w:rPr>
      </w:pPr>
      <w:r w:rsidRPr="00D11BCD">
        <w:rPr>
          <w:rFonts w:asciiTheme="majorBidi" w:hAnsiTheme="majorBidi" w:cstheme="majorBidi"/>
          <w:b/>
          <w:bCs/>
          <w:sz w:val="36"/>
          <w:szCs w:val="36"/>
        </w:rPr>
        <w:t>Prepared by:</w:t>
      </w:r>
    </w:p>
    <w:p w14:paraId="71733472" w14:textId="19D0B9D6" w:rsidR="004438A0" w:rsidRPr="00D11BCD" w:rsidRDefault="004438A0" w:rsidP="004438A0">
      <w:pPr>
        <w:spacing w:line="360" w:lineRule="auto"/>
        <w:jc w:val="center"/>
        <w:rPr>
          <w:rFonts w:asciiTheme="majorBidi" w:hAnsiTheme="majorBidi" w:cstheme="majorBidi"/>
          <w:sz w:val="32"/>
          <w:szCs w:val="32"/>
        </w:rPr>
      </w:pPr>
      <w:r w:rsidRPr="00D11BCD">
        <w:rPr>
          <w:rFonts w:asciiTheme="majorBidi" w:hAnsiTheme="majorBidi" w:cstheme="majorBidi"/>
          <w:sz w:val="32"/>
          <w:szCs w:val="32"/>
        </w:rPr>
        <w:t>Danya Al-atrash</w:t>
      </w:r>
    </w:p>
    <w:p w14:paraId="7775FDE3" w14:textId="73FDC22B" w:rsidR="004438A0" w:rsidRPr="00D11BCD" w:rsidRDefault="004438A0" w:rsidP="004438A0">
      <w:pPr>
        <w:spacing w:line="360" w:lineRule="auto"/>
        <w:jc w:val="center"/>
        <w:rPr>
          <w:rFonts w:asciiTheme="majorBidi" w:hAnsiTheme="majorBidi" w:cstheme="majorBidi"/>
          <w:sz w:val="32"/>
          <w:szCs w:val="32"/>
        </w:rPr>
      </w:pPr>
      <w:r w:rsidRPr="00D11BCD">
        <w:rPr>
          <w:rFonts w:asciiTheme="majorBidi" w:hAnsiTheme="majorBidi" w:cstheme="majorBidi"/>
          <w:sz w:val="32"/>
          <w:szCs w:val="32"/>
        </w:rPr>
        <w:t>Hala Assaf</w:t>
      </w:r>
    </w:p>
    <w:p w14:paraId="127E7DD6" w14:textId="690EEC59" w:rsidR="004438A0" w:rsidRPr="00D11BCD" w:rsidRDefault="00E43949" w:rsidP="004438A0">
      <w:pPr>
        <w:spacing w:line="360" w:lineRule="auto"/>
        <w:jc w:val="center"/>
        <w:rPr>
          <w:rFonts w:asciiTheme="majorBidi" w:hAnsiTheme="majorBidi" w:cstheme="majorBidi"/>
          <w:sz w:val="32"/>
          <w:szCs w:val="32"/>
        </w:rPr>
      </w:pPr>
      <w:r w:rsidRPr="00D11BCD">
        <w:rPr>
          <w:rFonts w:asciiTheme="majorBidi" w:hAnsiTheme="majorBidi" w:cstheme="majorBidi"/>
          <w:sz w:val="32"/>
          <w:szCs w:val="32"/>
        </w:rPr>
        <w:t xml:space="preserve">Oday </w:t>
      </w:r>
      <w:r w:rsidR="004438A0" w:rsidRPr="00D11BCD">
        <w:rPr>
          <w:rFonts w:asciiTheme="majorBidi" w:hAnsiTheme="majorBidi" w:cstheme="majorBidi"/>
          <w:sz w:val="32"/>
          <w:szCs w:val="32"/>
        </w:rPr>
        <w:t>Arafat</w:t>
      </w:r>
    </w:p>
    <w:p w14:paraId="2582D213" w14:textId="40BF4497" w:rsidR="003500DA" w:rsidRPr="00D11BCD" w:rsidRDefault="006D6863">
      <w:pPr>
        <w:jc w:val="center"/>
        <w:rPr>
          <w:rFonts w:asciiTheme="majorBidi" w:hAnsiTheme="majorBidi" w:cstheme="majorBidi"/>
          <w:sz w:val="32"/>
          <w:szCs w:val="32"/>
        </w:rPr>
      </w:pPr>
      <w:r w:rsidRPr="00D11BCD">
        <w:rPr>
          <w:rFonts w:asciiTheme="majorBidi" w:hAnsiTheme="majorBidi" w:cstheme="majorBidi"/>
          <w:sz w:val="32"/>
          <w:szCs w:val="32"/>
        </w:rPr>
        <w:t>Supervised by:</w:t>
      </w:r>
    </w:p>
    <w:p w14:paraId="26C1E5E4" w14:textId="77777777" w:rsidR="003500DA" w:rsidRPr="00D11BCD" w:rsidRDefault="006D6863">
      <w:pPr>
        <w:jc w:val="center"/>
        <w:rPr>
          <w:rFonts w:asciiTheme="majorBidi" w:hAnsiTheme="majorBidi" w:cstheme="majorBidi"/>
          <w:sz w:val="32"/>
          <w:szCs w:val="32"/>
        </w:rPr>
      </w:pPr>
      <w:r w:rsidRPr="00D11BCD">
        <w:rPr>
          <w:rFonts w:asciiTheme="majorBidi" w:hAnsiTheme="majorBidi" w:cstheme="majorBidi"/>
          <w:sz w:val="32"/>
          <w:szCs w:val="32"/>
        </w:rPr>
        <w:t xml:space="preserve"> Eng. Fady Fatayer.</w:t>
      </w:r>
    </w:p>
    <w:p w14:paraId="0476AB80" w14:textId="100CE6FC" w:rsidR="00362074" w:rsidRPr="00D11BCD" w:rsidRDefault="00362074" w:rsidP="00AA5EBE">
      <w:pPr>
        <w:rPr>
          <w:rFonts w:asciiTheme="majorBidi" w:hAnsiTheme="majorBidi" w:cstheme="majorBidi"/>
          <w:sz w:val="32"/>
          <w:szCs w:val="32"/>
        </w:rPr>
      </w:pPr>
    </w:p>
    <w:p w14:paraId="5A0619B4" w14:textId="3714E529" w:rsidR="004438A0" w:rsidRPr="00D11BCD" w:rsidRDefault="004438A0" w:rsidP="00AA5EBE">
      <w:pPr>
        <w:rPr>
          <w:rFonts w:asciiTheme="majorBidi" w:hAnsiTheme="majorBidi" w:cstheme="majorBidi"/>
          <w:sz w:val="32"/>
          <w:szCs w:val="32"/>
        </w:rPr>
      </w:pPr>
    </w:p>
    <w:p w14:paraId="08CEE1DE" w14:textId="77777777" w:rsidR="004438A0" w:rsidRPr="00D11BCD" w:rsidRDefault="004438A0" w:rsidP="00AA5EBE">
      <w:pPr>
        <w:rPr>
          <w:rFonts w:asciiTheme="majorBidi" w:hAnsiTheme="majorBidi" w:cstheme="majorBidi"/>
          <w:sz w:val="32"/>
          <w:szCs w:val="32"/>
        </w:rPr>
      </w:pPr>
    </w:p>
    <w:p w14:paraId="619A1B66" w14:textId="77777777" w:rsidR="003500DA" w:rsidRPr="00D11BCD" w:rsidRDefault="006D6863">
      <w:pPr>
        <w:jc w:val="center"/>
        <w:rPr>
          <w:rFonts w:asciiTheme="majorBidi" w:hAnsiTheme="majorBidi" w:cstheme="majorBidi"/>
          <w:b/>
          <w:sz w:val="28"/>
          <w:szCs w:val="28"/>
        </w:rPr>
      </w:pPr>
      <w:r w:rsidRPr="00D11BCD">
        <w:rPr>
          <w:rFonts w:asciiTheme="majorBidi" w:hAnsiTheme="majorBidi" w:cstheme="majorBidi"/>
          <w:sz w:val="28"/>
          <w:szCs w:val="28"/>
        </w:rPr>
        <w:t>Presented in partial fulfillment of the requirements for Bachelor degree in Building Engineering.</w:t>
      </w:r>
    </w:p>
    <w:p w14:paraId="7217F4AA" w14:textId="3FB614BE" w:rsidR="00EE7EF8" w:rsidRPr="00D11BCD" w:rsidRDefault="00CB5BE8" w:rsidP="00C965CE">
      <w:pPr>
        <w:jc w:val="center"/>
        <w:rPr>
          <w:rFonts w:asciiTheme="majorBidi" w:hAnsiTheme="majorBidi" w:cstheme="majorBidi"/>
          <w:sz w:val="32"/>
          <w:szCs w:val="32"/>
          <w:u w:val="single"/>
        </w:rPr>
        <w:sectPr w:rsidR="00EE7EF8" w:rsidRPr="00D11BCD" w:rsidSect="00564C47">
          <w:footerReference w:type="default" r:id="rId10"/>
          <w:footerReference w:type="first" r:id="rId11"/>
          <w:pgSz w:w="11906" w:h="16838"/>
          <w:pgMar w:top="1440" w:right="1800" w:bottom="1440" w:left="1800" w:header="720" w:footer="720" w:gutter="0"/>
          <w:pgNumType w:fmt="upperRoman"/>
          <w:cols w:space="720"/>
        </w:sectPr>
      </w:pPr>
      <w:r w:rsidRPr="00D11BCD">
        <w:rPr>
          <w:rFonts w:asciiTheme="majorBidi" w:hAnsiTheme="majorBidi" w:cstheme="majorBidi"/>
          <w:sz w:val="32"/>
          <w:szCs w:val="32"/>
          <w:u w:val="single"/>
        </w:rPr>
        <w:t xml:space="preserve">May </w:t>
      </w:r>
      <w:r w:rsidR="00E43949" w:rsidRPr="00D11BCD">
        <w:rPr>
          <w:rFonts w:asciiTheme="majorBidi" w:hAnsiTheme="majorBidi" w:cstheme="majorBidi"/>
          <w:sz w:val="32"/>
          <w:szCs w:val="32"/>
          <w:u w:val="single"/>
        </w:rPr>
        <w:t>2023</w:t>
      </w:r>
    </w:p>
    <w:p w14:paraId="79DCC296" w14:textId="60570B69" w:rsidR="003500DA" w:rsidRPr="00D11BCD" w:rsidRDefault="006D6863" w:rsidP="005D2E5E">
      <w:pPr>
        <w:pStyle w:val="headings1"/>
        <w:jc w:val="center"/>
        <w:rPr>
          <w:rFonts w:asciiTheme="majorBidi" w:hAnsiTheme="majorBidi" w:cstheme="majorBidi"/>
        </w:rPr>
      </w:pPr>
      <w:bookmarkStart w:id="0" w:name="_Toc136978888"/>
      <w:bookmarkStart w:id="1" w:name="DEDICATION"/>
      <w:r w:rsidRPr="00D11BCD">
        <w:rPr>
          <w:rFonts w:asciiTheme="majorBidi" w:hAnsiTheme="majorBidi" w:cstheme="majorBidi"/>
        </w:rPr>
        <w:lastRenderedPageBreak/>
        <w:t>DEDICATION</w:t>
      </w:r>
      <w:bookmarkEnd w:id="0"/>
    </w:p>
    <w:bookmarkEnd w:id="1"/>
    <w:p w14:paraId="6DDCB273" w14:textId="12E7CE24" w:rsidR="009A0E44" w:rsidRPr="00D11BCD" w:rsidRDefault="009A0E44" w:rsidP="000D4B3A">
      <w:pPr>
        <w:pStyle w:val="NoSpacing"/>
        <w:bidi/>
        <w:jc w:val="center"/>
        <w:rPr>
          <w:rFonts w:asciiTheme="majorBidi" w:hAnsiTheme="majorBidi" w:cstheme="majorBidi"/>
          <w:rtl/>
        </w:rPr>
      </w:pPr>
      <w:r w:rsidRPr="00D11BCD">
        <w:rPr>
          <w:rFonts w:asciiTheme="majorBidi" w:hAnsiTheme="majorBidi" w:cstheme="majorBidi"/>
          <w:rtl/>
        </w:rPr>
        <w:t>بسم الله الرحمن الرحيم</w:t>
      </w:r>
    </w:p>
    <w:p w14:paraId="61DBEBA1" w14:textId="77777777" w:rsidR="000D4B3A" w:rsidRPr="00D11BCD" w:rsidRDefault="000D4B3A" w:rsidP="000D4B3A">
      <w:pPr>
        <w:pStyle w:val="NoSpacing"/>
        <w:bidi/>
        <w:jc w:val="center"/>
        <w:rPr>
          <w:rFonts w:asciiTheme="majorBidi" w:hAnsiTheme="majorBidi" w:cstheme="majorBidi"/>
          <w:rtl/>
        </w:rPr>
      </w:pPr>
    </w:p>
    <w:p w14:paraId="1F3D6F6A" w14:textId="612DB63E" w:rsidR="000D4B3A" w:rsidRPr="00D11BCD" w:rsidRDefault="000D4B3A" w:rsidP="000D4B3A">
      <w:pPr>
        <w:pStyle w:val="NoSpacing"/>
        <w:bidi/>
        <w:jc w:val="center"/>
        <w:rPr>
          <w:rFonts w:asciiTheme="majorBidi" w:hAnsiTheme="majorBidi" w:cstheme="majorBidi"/>
          <w:rtl/>
        </w:rPr>
      </w:pPr>
      <w:r w:rsidRPr="00D11BCD">
        <w:rPr>
          <w:rFonts w:asciiTheme="majorBidi" w:hAnsiTheme="majorBidi" w:cstheme="majorBidi"/>
          <w:rtl/>
        </w:rPr>
        <w:t>يا حُلُماً ما هانَ يوماً، يا دعاءً ألحقته بآمين</w:t>
      </w:r>
    </w:p>
    <w:p w14:paraId="31B54A15" w14:textId="77777777" w:rsidR="000D4B3A" w:rsidRPr="00D11BCD" w:rsidRDefault="000D4B3A" w:rsidP="000D4B3A">
      <w:pPr>
        <w:pStyle w:val="NoSpacing"/>
        <w:bidi/>
        <w:jc w:val="center"/>
        <w:rPr>
          <w:rFonts w:asciiTheme="majorBidi" w:hAnsiTheme="majorBidi" w:cstheme="majorBidi"/>
          <w:rtl/>
        </w:rPr>
      </w:pPr>
    </w:p>
    <w:p w14:paraId="4E765172" w14:textId="343BBA9E" w:rsidR="003D4E52" w:rsidRPr="00D11BCD" w:rsidRDefault="003D4E52" w:rsidP="003D4E52">
      <w:pPr>
        <w:bidi/>
        <w:spacing w:line="360" w:lineRule="auto"/>
        <w:jc w:val="center"/>
        <w:rPr>
          <w:rFonts w:asciiTheme="majorBidi" w:hAnsiTheme="majorBidi" w:cstheme="majorBidi"/>
          <w:rtl/>
        </w:rPr>
      </w:pPr>
      <w:bookmarkStart w:id="2" w:name="ACKNOWLEDGMENT"/>
      <w:r w:rsidRPr="00D11BCD">
        <w:rPr>
          <w:rFonts w:asciiTheme="majorBidi" w:hAnsiTheme="majorBidi" w:cstheme="majorBidi"/>
          <w:rtl/>
        </w:rPr>
        <w:t xml:space="preserve">الحمد لله الذي لولا هداه لما اهتدينا ولا خُطّ دربٌ ولا خُتمَ </w:t>
      </w:r>
      <w:r w:rsidR="00CB5BE8" w:rsidRPr="00D11BCD">
        <w:rPr>
          <w:rFonts w:asciiTheme="majorBidi" w:hAnsiTheme="majorBidi" w:cstheme="majorBidi"/>
          <w:rtl/>
        </w:rPr>
        <w:t>سعيٌ، الحمد</w:t>
      </w:r>
      <w:r w:rsidRPr="00D11BCD">
        <w:rPr>
          <w:rFonts w:asciiTheme="majorBidi" w:hAnsiTheme="majorBidi" w:cstheme="majorBidi"/>
          <w:rtl/>
        </w:rPr>
        <w:t xml:space="preserve"> لله حين البدء وعند الختام</w:t>
      </w:r>
    </w:p>
    <w:p w14:paraId="2C1F6911" w14:textId="1A174568" w:rsidR="003D4E52" w:rsidRPr="00D11BCD" w:rsidRDefault="003D4E52" w:rsidP="003D4E52">
      <w:pPr>
        <w:bidi/>
        <w:spacing w:line="600" w:lineRule="auto"/>
        <w:jc w:val="both"/>
        <w:rPr>
          <w:rFonts w:asciiTheme="majorBidi" w:hAnsiTheme="majorBidi" w:cstheme="majorBidi"/>
        </w:rPr>
      </w:pPr>
      <w:r w:rsidRPr="00D11BCD">
        <w:rPr>
          <w:rFonts w:asciiTheme="majorBidi" w:hAnsiTheme="majorBidi" w:cstheme="majorBidi"/>
          <w:rtl/>
        </w:rPr>
        <w:t xml:space="preserve">بعد الثناء والصلاة على خاتم الأنبياء والمرسلين، نهدي مشروع </w:t>
      </w:r>
      <w:r w:rsidR="009F7873" w:rsidRPr="00D11BCD">
        <w:rPr>
          <w:rFonts w:asciiTheme="majorBidi" w:hAnsiTheme="majorBidi" w:cstheme="majorBidi"/>
          <w:rtl/>
        </w:rPr>
        <w:t>تخرجنا إلى</w:t>
      </w:r>
      <w:r w:rsidRPr="00D11BCD">
        <w:rPr>
          <w:rFonts w:asciiTheme="majorBidi" w:hAnsiTheme="majorBidi" w:cstheme="majorBidi"/>
          <w:rtl/>
        </w:rPr>
        <w:t xml:space="preserve"> </w:t>
      </w:r>
      <w:r w:rsidR="009F7873" w:rsidRPr="00D11BCD">
        <w:rPr>
          <w:rFonts w:asciiTheme="majorBidi" w:hAnsiTheme="majorBidi" w:cstheme="majorBidi"/>
          <w:rtl/>
        </w:rPr>
        <w:t>والدِينا الذين</w:t>
      </w:r>
      <w:r w:rsidRPr="00D11BCD">
        <w:rPr>
          <w:rFonts w:asciiTheme="majorBidi" w:hAnsiTheme="majorBidi" w:cstheme="majorBidi"/>
          <w:rtl/>
        </w:rPr>
        <w:t xml:space="preserve"> حصدوا الأشواك عن دربنا ليمهدوا لنا طريق العلم، فنحن </w:t>
      </w:r>
      <w:r w:rsidR="009F7873" w:rsidRPr="00D11BCD">
        <w:rPr>
          <w:rFonts w:asciiTheme="majorBidi" w:hAnsiTheme="majorBidi" w:cstheme="majorBidi"/>
          <w:rtl/>
        </w:rPr>
        <w:t>هنا بفضل</w:t>
      </w:r>
      <w:r w:rsidRPr="00D11BCD">
        <w:rPr>
          <w:rFonts w:asciiTheme="majorBidi" w:hAnsiTheme="majorBidi" w:cstheme="majorBidi"/>
          <w:rtl/>
        </w:rPr>
        <w:t xml:space="preserve"> دعواتهم الصادقة التي لامست عنان </w:t>
      </w:r>
      <w:r w:rsidR="009F7873" w:rsidRPr="00D11BCD">
        <w:rPr>
          <w:rFonts w:asciiTheme="majorBidi" w:hAnsiTheme="majorBidi" w:cstheme="majorBidi"/>
          <w:rtl/>
        </w:rPr>
        <w:t>السماء، وإلى</w:t>
      </w:r>
      <w:r w:rsidRPr="00D11BCD">
        <w:rPr>
          <w:rFonts w:asciiTheme="majorBidi" w:hAnsiTheme="majorBidi" w:cstheme="majorBidi"/>
          <w:rtl/>
        </w:rPr>
        <w:t xml:space="preserve"> كل من علمنا </w:t>
      </w:r>
      <w:r w:rsidR="009F7873" w:rsidRPr="00D11BCD">
        <w:rPr>
          <w:rFonts w:asciiTheme="majorBidi" w:hAnsiTheme="majorBidi" w:cstheme="majorBidi"/>
          <w:rtl/>
        </w:rPr>
        <w:t>حرفا أو</w:t>
      </w:r>
      <w:r w:rsidRPr="00D11BCD">
        <w:rPr>
          <w:rFonts w:asciiTheme="majorBidi" w:hAnsiTheme="majorBidi" w:cstheme="majorBidi"/>
          <w:rtl/>
        </w:rPr>
        <w:t xml:space="preserve"> </w:t>
      </w:r>
      <w:r w:rsidR="009F7873" w:rsidRPr="00D11BCD">
        <w:rPr>
          <w:rFonts w:asciiTheme="majorBidi" w:hAnsiTheme="majorBidi" w:cstheme="majorBidi"/>
          <w:rtl/>
        </w:rPr>
        <w:t>كلمة، إلى</w:t>
      </w:r>
      <w:r w:rsidRPr="00D11BCD">
        <w:rPr>
          <w:rFonts w:asciiTheme="majorBidi" w:hAnsiTheme="majorBidi" w:cstheme="majorBidi"/>
          <w:rtl/>
        </w:rPr>
        <w:t xml:space="preserve"> مدرسينا الأعزاء في كلية </w:t>
      </w:r>
      <w:r w:rsidR="009F7873" w:rsidRPr="00D11BCD">
        <w:rPr>
          <w:rFonts w:asciiTheme="majorBidi" w:hAnsiTheme="majorBidi" w:cstheme="majorBidi"/>
          <w:rtl/>
        </w:rPr>
        <w:t>الهندسة، وإلى</w:t>
      </w:r>
      <w:r w:rsidRPr="00D11BCD">
        <w:rPr>
          <w:rFonts w:asciiTheme="majorBidi" w:hAnsiTheme="majorBidi" w:cstheme="majorBidi"/>
          <w:rtl/>
        </w:rPr>
        <w:t xml:space="preserve"> أصدقائنا </w:t>
      </w:r>
      <w:r w:rsidR="009F7873" w:rsidRPr="00D11BCD">
        <w:rPr>
          <w:rFonts w:asciiTheme="majorBidi" w:hAnsiTheme="majorBidi" w:cstheme="majorBidi"/>
          <w:rtl/>
        </w:rPr>
        <w:t>وزملائنا، إلى</w:t>
      </w:r>
      <w:r w:rsidRPr="00D11BCD">
        <w:rPr>
          <w:rFonts w:asciiTheme="majorBidi" w:hAnsiTheme="majorBidi" w:cstheme="majorBidi"/>
          <w:rtl/>
        </w:rPr>
        <w:t xml:space="preserve"> شهداء الوطن، شهداء </w:t>
      </w:r>
      <w:r w:rsidR="009F7873" w:rsidRPr="00D11BCD">
        <w:rPr>
          <w:rFonts w:asciiTheme="majorBidi" w:hAnsiTheme="majorBidi" w:cstheme="majorBidi"/>
          <w:rtl/>
        </w:rPr>
        <w:t>فلسطين، وإلى</w:t>
      </w:r>
      <w:r w:rsidRPr="00D11BCD">
        <w:rPr>
          <w:rFonts w:asciiTheme="majorBidi" w:hAnsiTheme="majorBidi" w:cstheme="majorBidi"/>
          <w:rtl/>
        </w:rPr>
        <w:t xml:space="preserve"> أسرانا </w:t>
      </w:r>
      <w:r w:rsidR="009F7873" w:rsidRPr="00D11BCD">
        <w:rPr>
          <w:rFonts w:asciiTheme="majorBidi" w:hAnsiTheme="majorBidi" w:cstheme="majorBidi"/>
          <w:rtl/>
        </w:rPr>
        <w:t>البواسل، وإلى</w:t>
      </w:r>
      <w:r w:rsidRPr="00D11BCD">
        <w:rPr>
          <w:rFonts w:asciiTheme="majorBidi" w:hAnsiTheme="majorBidi" w:cstheme="majorBidi"/>
          <w:rtl/>
        </w:rPr>
        <w:t xml:space="preserve"> كل من كان في طريقنا، مر </w:t>
      </w:r>
      <w:r w:rsidR="009F7873" w:rsidRPr="00D11BCD">
        <w:rPr>
          <w:rFonts w:asciiTheme="majorBidi" w:hAnsiTheme="majorBidi" w:cstheme="majorBidi"/>
          <w:rtl/>
        </w:rPr>
        <w:t>عابرا أو</w:t>
      </w:r>
      <w:r w:rsidRPr="00D11BCD">
        <w:rPr>
          <w:rFonts w:asciiTheme="majorBidi" w:hAnsiTheme="majorBidi" w:cstheme="majorBidi"/>
          <w:rtl/>
        </w:rPr>
        <w:t xml:space="preserve"> </w:t>
      </w:r>
      <w:r w:rsidR="009F7873" w:rsidRPr="00D11BCD">
        <w:rPr>
          <w:rFonts w:asciiTheme="majorBidi" w:hAnsiTheme="majorBidi" w:cstheme="majorBidi"/>
          <w:rtl/>
        </w:rPr>
        <w:t>استندنا إليه</w:t>
      </w:r>
      <w:r w:rsidRPr="00D11BCD">
        <w:rPr>
          <w:rFonts w:asciiTheme="majorBidi" w:hAnsiTheme="majorBidi" w:cstheme="majorBidi"/>
          <w:rtl/>
        </w:rPr>
        <w:t>.</w:t>
      </w:r>
    </w:p>
    <w:p w14:paraId="2F2110DF" w14:textId="77AE3188" w:rsidR="003500DA" w:rsidRPr="00D11BCD" w:rsidRDefault="006D6863" w:rsidP="00685986">
      <w:pPr>
        <w:pStyle w:val="headings1"/>
        <w:jc w:val="center"/>
        <w:rPr>
          <w:rFonts w:asciiTheme="majorBidi" w:hAnsiTheme="majorBidi" w:cstheme="majorBidi"/>
        </w:rPr>
      </w:pPr>
      <w:bookmarkStart w:id="3" w:name="_Toc136978889"/>
      <w:r w:rsidRPr="00D11BCD">
        <w:rPr>
          <w:rFonts w:asciiTheme="majorBidi" w:hAnsiTheme="majorBidi" w:cstheme="majorBidi"/>
        </w:rPr>
        <w:t>ACKNOWLEDGMENT</w:t>
      </w:r>
      <w:bookmarkEnd w:id="3"/>
    </w:p>
    <w:bookmarkEnd w:id="2"/>
    <w:p w14:paraId="2639F5EF" w14:textId="77777777" w:rsidR="00FB5C49" w:rsidRPr="00D11BCD" w:rsidRDefault="00FB5C49" w:rsidP="00FB5C49">
      <w:pPr>
        <w:spacing w:line="360" w:lineRule="auto"/>
        <w:jc w:val="both"/>
        <w:rPr>
          <w:rFonts w:asciiTheme="majorBidi" w:hAnsiTheme="majorBidi" w:cstheme="majorBidi"/>
          <w:color w:val="auto"/>
        </w:rPr>
      </w:pPr>
      <w:r w:rsidRPr="00D11BCD">
        <w:rPr>
          <w:rFonts w:asciiTheme="majorBidi" w:hAnsiTheme="majorBidi" w:cstheme="majorBidi"/>
          <w:color w:val="auto"/>
        </w:rPr>
        <w:t xml:space="preserve">First and foremost, we thank God for giving us the strength and motivation to pursue this project. We also want to express our sincere appreciation to </w:t>
      </w:r>
      <w:r w:rsidRPr="00D11BCD">
        <w:rPr>
          <w:rFonts w:asciiTheme="majorBidi" w:hAnsiTheme="majorBidi" w:cstheme="majorBidi"/>
          <w:b/>
          <w:bCs/>
          <w:color w:val="auto"/>
        </w:rPr>
        <w:t>Eng. Fady Fatayer</w:t>
      </w:r>
      <w:r w:rsidRPr="00D11BCD">
        <w:rPr>
          <w:rFonts w:asciiTheme="majorBidi" w:hAnsiTheme="majorBidi" w:cstheme="majorBidi"/>
          <w:color w:val="auto"/>
        </w:rPr>
        <w:t xml:space="preserve"> for his guidance and assistance in researching and writing our report. The faculty at An-Najah National University's Building Engineering Department have also been a valuable source of support, providing us with the necessary information and answering our questions throughout this semester. And we don’t forget to thank our families and friends for their continuous support and encouragement, and for providing all means of comfort for us to do the work in the best possible way. </w:t>
      </w:r>
    </w:p>
    <w:p w14:paraId="189C9BA2" w14:textId="77777777" w:rsidR="00FB5C49" w:rsidRPr="00D11BCD" w:rsidRDefault="00FB5C49" w:rsidP="00FB5C49">
      <w:pPr>
        <w:spacing w:line="360" w:lineRule="auto"/>
        <w:jc w:val="both"/>
        <w:rPr>
          <w:rFonts w:asciiTheme="majorBidi" w:hAnsiTheme="majorBidi" w:cstheme="majorBidi"/>
          <w:color w:val="auto"/>
        </w:rPr>
      </w:pPr>
      <w:r w:rsidRPr="00D11BCD">
        <w:rPr>
          <w:rFonts w:asciiTheme="majorBidi" w:hAnsiTheme="majorBidi" w:cstheme="majorBidi"/>
          <w:color w:val="auto"/>
        </w:rPr>
        <w:t>Finally, we would like to acknowledge the contributions of all those who have helped us complete this project, and we extend our heartfelt thanks to all those who have contributed to the success of this project. As we reflect on the skills and insights gained and the memories made, we hope that our project will be remembered for years to come.</w:t>
      </w:r>
    </w:p>
    <w:p w14:paraId="2E39D889" w14:textId="7C34C560" w:rsidR="00156AEF" w:rsidRPr="00D11BCD" w:rsidRDefault="00156AEF" w:rsidP="00156AEF">
      <w:pPr>
        <w:spacing w:line="360" w:lineRule="auto"/>
        <w:jc w:val="both"/>
        <w:rPr>
          <w:rFonts w:asciiTheme="majorBidi" w:hAnsiTheme="majorBidi" w:cstheme="majorBidi"/>
          <w:sz w:val="28"/>
          <w:szCs w:val="28"/>
        </w:rPr>
      </w:pPr>
    </w:p>
    <w:p w14:paraId="20FC0FFB" w14:textId="77777777" w:rsidR="003462C2" w:rsidRPr="00D11BCD" w:rsidRDefault="003462C2" w:rsidP="00156AEF">
      <w:pPr>
        <w:spacing w:line="360" w:lineRule="auto"/>
        <w:jc w:val="both"/>
        <w:rPr>
          <w:rFonts w:asciiTheme="majorBidi" w:hAnsiTheme="majorBidi" w:cstheme="majorBidi"/>
          <w:sz w:val="28"/>
          <w:szCs w:val="28"/>
        </w:rPr>
      </w:pPr>
    </w:p>
    <w:p w14:paraId="59465183" w14:textId="79B1EF65" w:rsidR="00156AEF" w:rsidRPr="00D11BCD" w:rsidRDefault="00156AEF" w:rsidP="00156AEF">
      <w:pPr>
        <w:spacing w:line="360" w:lineRule="auto"/>
        <w:jc w:val="both"/>
        <w:rPr>
          <w:rFonts w:asciiTheme="majorBidi" w:hAnsiTheme="majorBidi" w:cstheme="majorBidi"/>
          <w:sz w:val="28"/>
          <w:szCs w:val="28"/>
        </w:rPr>
      </w:pPr>
    </w:p>
    <w:p w14:paraId="54CCD23E" w14:textId="00FDE1EF" w:rsidR="00C21816" w:rsidRPr="00D11BCD" w:rsidRDefault="00C21816" w:rsidP="00685986">
      <w:pPr>
        <w:pStyle w:val="TOCHeading"/>
        <w:rPr>
          <w:rFonts w:asciiTheme="majorBidi" w:eastAsia="Times New Roman" w:hAnsiTheme="majorBidi"/>
          <w:color w:val="000000" w:themeColor="text1"/>
          <w:sz w:val="24"/>
          <w:szCs w:val="24"/>
        </w:rPr>
      </w:pPr>
    </w:p>
    <w:p w14:paraId="333A7F08" w14:textId="77777777" w:rsidR="000D4B3A" w:rsidRPr="00D11BCD" w:rsidRDefault="000D4B3A" w:rsidP="003462C2">
      <w:pPr>
        <w:rPr>
          <w:rFonts w:asciiTheme="majorBidi" w:hAnsiTheme="majorBidi" w:cstheme="majorBidi"/>
        </w:rPr>
      </w:pPr>
    </w:p>
    <w:p w14:paraId="0455E63C" w14:textId="77777777" w:rsidR="003462C2" w:rsidRPr="00D11BCD" w:rsidRDefault="003462C2" w:rsidP="003462C2">
      <w:pPr>
        <w:pStyle w:val="headings1"/>
        <w:jc w:val="center"/>
        <w:rPr>
          <w:rFonts w:asciiTheme="majorBidi" w:hAnsiTheme="majorBidi" w:cstheme="majorBidi"/>
        </w:rPr>
      </w:pPr>
      <w:bookmarkStart w:id="4" w:name="_Toc136978890"/>
      <w:r w:rsidRPr="00D11BCD">
        <w:rPr>
          <w:rFonts w:asciiTheme="majorBidi" w:hAnsiTheme="majorBidi" w:cstheme="majorBidi"/>
        </w:rPr>
        <w:lastRenderedPageBreak/>
        <w:t>DISCLAIMER STATEMENT</w:t>
      </w:r>
      <w:bookmarkEnd w:id="4"/>
    </w:p>
    <w:p w14:paraId="2BF512B6" w14:textId="6087364E" w:rsidR="00C21816" w:rsidRPr="00D11BCD" w:rsidRDefault="00FB5C49" w:rsidP="00FB5C49">
      <w:pPr>
        <w:pStyle w:val="TOCHeading"/>
        <w:spacing w:line="360" w:lineRule="auto"/>
        <w:jc w:val="both"/>
        <w:rPr>
          <w:rFonts w:asciiTheme="majorBidi" w:eastAsia="Times New Roman" w:hAnsiTheme="majorBidi"/>
          <w:color w:val="000000" w:themeColor="text1"/>
          <w:sz w:val="24"/>
          <w:szCs w:val="24"/>
        </w:rPr>
      </w:pPr>
      <w:r w:rsidRPr="00D11BCD">
        <w:rPr>
          <w:rFonts w:asciiTheme="majorBidi" w:eastAsia="Times New Roman" w:hAnsiTheme="majorBidi"/>
          <w:color w:val="000000" w:themeColor="text1"/>
          <w:sz w:val="24"/>
          <w:szCs w:val="24"/>
        </w:rPr>
        <w:t xml:space="preserve">This report was written by Danya Al-Atrash, Hala Assaf and Oday Arafat at the Building Engineering Department, Faculty of Engineering, </w:t>
      </w:r>
      <w:r w:rsidR="004C3391" w:rsidRPr="00D11BCD">
        <w:rPr>
          <w:rFonts w:asciiTheme="majorBidi" w:eastAsia="Times New Roman" w:hAnsiTheme="majorBidi"/>
          <w:color w:val="000000" w:themeColor="text1"/>
          <w:sz w:val="24"/>
          <w:szCs w:val="24"/>
        </w:rPr>
        <w:t>and An</w:t>
      </w:r>
      <w:r w:rsidRPr="00D11BCD">
        <w:rPr>
          <w:rFonts w:asciiTheme="majorBidi" w:eastAsia="Times New Roman" w:hAnsiTheme="majorBidi"/>
          <w:color w:val="000000" w:themeColor="text1"/>
          <w:sz w:val="24"/>
          <w:szCs w:val="24"/>
        </w:rPr>
        <w:t>-Najah National University. It has not been altered or corrected, other than editorial corrections, as a result of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14:paraId="68C18854" w14:textId="6397F533" w:rsidR="003462C2" w:rsidRPr="00D11BCD" w:rsidRDefault="003462C2" w:rsidP="003462C2">
      <w:pPr>
        <w:rPr>
          <w:rFonts w:asciiTheme="majorBidi" w:hAnsiTheme="majorBidi" w:cstheme="majorBidi"/>
        </w:rPr>
      </w:pPr>
    </w:p>
    <w:p w14:paraId="57A69AF0" w14:textId="2D92DB3B" w:rsidR="003462C2" w:rsidRPr="00D11BCD" w:rsidRDefault="003462C2" w:rsidP="003462C2">
      <w:pPr>
        <w:rPr>
          <w:rFonts w:asciiTheme="majorBidi" w:hAnsiTheme="majorBidi" w:cstheme="majorBidi"/>
        </w:rPr>
      </w:pPr>
    </w:p>
    <w:p w14:paraId="75F12B71" w14:textId="401C730E" w:rsidR="003462C2" w:rsidRPr="00D11BCD" w:rsidRDefault="003462C2" w:rsidP="003462C2">
      <w:pPr>
        <w:rPr>
          <w:rFonts w:asciiTheme="majorBidi" w:hAnsiTheme="majorBidi" w:cstheme="majorBidi"/>
        </w:rPr>
      </w:pPr>
    </w:p>
    <w:p w14:paraId="1E76B43C" w14:textId="4AED1499" w:rsidR="003462C2" w:rsidRPr="00D11BCD" w:rsidRDefault="003462C2" w:rsidP="003462C2">
      <w:pPr>
        <w:rPr>
          <w:rFonts w:asciiTheme="majorBidi" w:hAnsiTheme="majorBidi" w:cstheme="majorBidi"/>
        </w:rPr>
      </w:pPr>
    </w:p>
    <w:p w14:paraId="043C1145" w14:textId="0F6F35D2" w:rsidR="003462C2" w:rsidRPr="00D11BCD" w:rsidRDefault="003462C2" w:rsidP="003462C2">
      <w:pPr>
        <w:rPr>
          <w:rFonts w:asciiTheme="majorBidi" w:hAnsiTheme="majorBidi" w:cstheme="majorBidi"/>
        </w:rPr>
      </w:pPr>
    </w:p>
    <w:p w14:paraId="38708425" w14:textId="4F8A4486" w:rsidR="003462C2" w:rsidRPr="00D11BCD" w:rsidRDefault="003462C2" w:rsidP="003462C2">
      <w:pPr>
        <w:rPr>
          <w:rFonts w:asciiTheme="majorBidi" w:hAnsiTheme="majorBidi" w:cstheme="majorBidi"/>
        </w:rPr>
      </w:pPr>
    </w:p>
    <w:p w14:paraId="0673B4A8" w14:textId="1FE63AB2" w:rsidR="003462C2" w:rsidRPr="00D11BCD" w:rsidRDefault="003462C2" w:rsidP="003462C2">
      <w:pPr>
        <w:rPr>
          <w:rFonts w:asciiTheme="majorBidi" w:hAnsiTheme="majorBidi" w:cstheme="majorBidi"/>
        </w:rPr>
      </w:pPr>
    </w:p>
    <w:p w14:paraId="5E6671D7" w14:textId="1B2A2145" w:rsidR="003462C2" w:rsidRPr="00D11BCD" w:rsidRDefault="003462C2" w:rsidP="003462C2">
      <w:pPr>
        <w:rPr>
          <w:rFonts w:asciiTheme="majorBidi" w:hAnsiTheme="majorBidi" w:cstheme="majorBidi"/>
        </w:rPr>
      </w:pPr>
    </w:p>
    <w:p w14:paraId="3A4B1794" w14:textId="6DD4557D" w:rsidR="003462C2" w:rsidRPr="00D11BCD" w:rsidRDefault="003462C2" w:rsidP="003462C2">
      <w:pPr>
        <w:rPr>
          <w:rFonts w:asciiTheme="majorBidi" w:hAnsiTheme="majorBidi" w:cstheme="majorBidi"/>
        </w:rPr>
      </w:pPr>
    </w:p>
    <w:p w14:paraId="05E09C9E" w14:textId="14E504C9" w:rsidR="003462C2" w:rsidRPr="00D11BCD" w:rsidRDefault="003462C2" w:rsidP="003462C2">
      <w:pPr>
        <w:rPr>
          <w:rFonts w:asciiTheme="majorBidi" w:hAnsiTheme="majorBidi" w:cstheme="majorBidi"/>
        </w:rPr>
      </w:pPr>
    </w:p>
    <w:p w14:paraId="30F54D04" w14:textId="4D985C8F" w:rsidR="003462C2" w:rsidRPr="00D11BCD" w:rsidRDefault="003462C2" w:rsidP="003462C2">
      <w:pPr>
        <w:rPr>
          <w:rFonts w:asciiTheme="majorBidi" w:hAnsiTheme="majorBidi" w:cstheme="majorBidi"/>
        </w:rPr>
      </w:pPr>
    </w:p>
    <w:p w14:paraId="6923A613" w14:textId="17A715B9" w:rsidR="003462C2" w:rsidRDefault="003462C2" w:rsidP="003462C2">
      <w:pPr>
        <w:rPr>
          <w:rFonts w:asciiTheme="majorBidi" w:hAnsiTheme="majorBidi" w:cstheme="majorBidi"/>
        </w:rPr>
      </w:pPr>
    </w:p>
    <w:p w14:paraId="77220E0B" w14:textId="77777777" w:rsidR="00594941" w:rsidRDefault="00594941" w:rsidP="003462C2">
      <w:pPr>
        <w:rPr>
          <w:rFonts w:asciiTheme="majorBidi" w:hAnsiTheme="majorBidi" w:cstheme="majorBidi"/>
        </w:rPr>
      </w:pPr>
    </w:p>
    <w:p w14:paraId="7081A75E" w14:textId="77777777" w:rsidR="00594941" w:rsidRPr="00D11BCD" w:rsidRDefault="00594941" w:rsidP="003462C2">
      <w:pPr>
        <w:rPr>
          <w:rFonts w:asciiTheme="majorBidi" w:hAnsiTheme="majorBidi" w:cstheme="majorBidi"/>
        </w:rPr>
      </w:pPr>
    </w:p>
    <w:p w14:paraId="7FF9267B" w14:textId="14463971" w:rsidR="003462C2" w:rsidRPr="00D11BCD" w:rsidRDefault="003462C2" w:rsidP="003462C2">
      <w:pPr>
        <w:rPr>
          <w:rFonts w:asciiTheme="majorBidi" w:hAnsiTheme="majorBidi" w:cstheme="majorBidi"/>
        </w:rPr>
      </w:pPr>
    </w:p>
    <w:p w14:paraId="65166829" w14:textId="27A6CB02" w:rsidR="003462C2" w:rsidRPr="00D11BCD" w:rsidRDefault="003462C2" w:rsidP="003462C2">
      <w:pPr>
        <w:rPr>
          <w:rFonts w:asciiTheme="majorBidi" w:hAnsiTheme="majorBidi" w:cstheme="majorBidi"/>
        </w:rPr>
      </w:pPr>
    </w:p>
    <w:p w14:paraId="44C6C499" w14:textId="1870F641" w:rsidR="003462C2" w:rsidRPr="00D11BCD" w:rsidRDefault="003462C2" w:rsidP="003462C2">
      <w:pPr>
        <w:rPr>
          <w:rFonts w:asciiTheme="majorBidi" w:hAnsiTheme="majorBidi" w:cstheme="majorBidi"/>
        </w:rPr>
      </w:pPr>
    </w:p>
    <w:p w14:paraId="40A3D8D4" w14:textId="77777777" w:rsidR="003462C2" w:rsidRPr="00D11BCD" w:rsidRDefault="003462C2" w:rsidP="003462C2">
      <w:pPr>
        <w:rPr>
          <w:rFonts w:asciiTheme="majorBidi" w:hAnsiTheme="majorBidi" w:cstheme="majorBidi"/>
        </w:rPr>
      </w:pPr>
    </w:p>
    <w:sdt>
      <w:sdtPr>
        <w:rPr>
          <w:rFonts w:asciiTheme="majorBidi" w:eastAsia="Times New Roman" w:hAnsiTheme="majorBidi" w:cs="Times New Roman"/>
          <w:color w:val="000000" w:themeColor="text1"/>
          <w:sz w:val="18"/>
          <w:szCs w:val="18"/>
        </w:rPr>
        <w:id w:val="-1279636881"/>
        <w:docPartObj>
          <w:docPartGallery w:val="Table of Contents"/>
          <w:docPartUnique/>
        </w:docPartObj>
      </w:sdtPr>
      <w:sdtEndPr>
        <w:rPr>
          <w:b/>
          <w:bCs/>
          <w:noProof/>
        </w:rPr>
      </w:sdtEndPr>
      <w:sdtContent>
        <w:p w14:paraId="78766067" w14:textId="4BA249C6" w:rsidR="005D2E5E" w:rsidRPr="00D11BCD" w:rsidRDefault="005D2E5E" w:rsidP="00FD7E97">
          <w:pPr>
            <w:pStyle w:val="TOCHeading"/>
            <w:jc w:val="center"/>
            <w:rPr>
              <w:rStyle w:val="Heading1Char"/>
              <w:rFonts w:asciiTheme="majorBidi" w:hAnsiTheme="majorBidi"/>
              <w:szCs w:val="28"/>
            </w:rPr>
          </w:pPr>
          <w:r w:rsidRPr="00D11BCD">
            <w:rPr>
              <w:rStyle w:val="Heading1Char"/>
              <w:rFonts w:asciiTheme="majorBidi" w:hAnsiTheme="majorBidi"/>
              <w:szCs w:val="28"/>
            </w:rPr>
            <w:t>Table of Contents</w:t>
          </w:r>
        </w:p>
        <w:p w14:paraId="027B7436" w14:textId="77777777" w:rsidR="006C6897" w:rsidRDefault="005D2E5E">
          <w:pPr>
            <w:pStyle w:val="TOC2"/>
            <w:tabs>
              <w:tab w:val="right" w:leader="dot" w:pos="8296"/>
            </w:tabs>
            <w:rPr>
              <w:rFonts w:asciiTheme="minorHAnsi" w:eastAsiaTheme="minorEastAsia" w:hAnsiTheme="minorHAnsi" w:cstheme="minorBidi"/>
              <w:noProof/>
              <w:sz w:val="22"/>
              <w:szCs w:val="22"/>
            </w:rPr>
          </w:pPr>
          <w:r w:rsidRPr="00CB0273">
            <w:rPr>
              <w:rFonts w:asciiTheme="majorBidi" w:hAnsiTheme="majorBidi" w:cstheme="majorBidi"/>
              <w:sz w:val="18"/>
              <w:szCs w:val="18"/>
            </w:rPr>
            <w:fldChar w:fldCharType="begin"/>
          </w:r>
          <w:r w:rsidRPr="00CB0273">
            <w:rPr>
              <w:rFonts w:asciiTheme="majorBidi" w:hAnsiTheme="majorBidi" w:cstheme="majorBidi"/>
              <w:sz w:val="18"/>
              <w:szCs w:val="18"/>
            </w:rPr>
            <w:instrText xml:space="preserve"> TOC \o "1-3" \h \z \u </w:instrText>
          </w:r>
          <w:r w:rsidRPr="00CB0273">
            <w:rPr>
              <w:rFonts w:asciiTheme="majorBidi" w:hAnsiTheme="majorBidi" w:cstheme="majorBidi"/>
              <w:sz w:val="18"/>
              <w:szCs w:val="18"/>
            </w:rPr>
            <w:fldChar w:fldCharType="separate"/>
          </w:r>
          <w:hyperlink w:anchor="_Toc136978888" w:history="1">
            <w:r w:rsidR="006C6897" w:rsidRPr="0085500C">
              <w:rPr>
                <w:rStyle w:val="Hyperlink"/>
                <w:rFonts w:asciiTheme="majorBidi" w:eastAsiaTheme="majorEastAsia" w:hAnsiTheme="majorBidi" w:cstheme="majorBidi"/>
                <w:noProof/>
              </w:rPr>
              <w:t>DEDICATION</w:t>
            </w:r>
            <w:r w:rsidR="006C6897">
              <w:rPr>
                <w:noProof/>
                <w:webHidden/>
              </w:rPr>
              <w:tab/>
            </w:r>
            <w:r w:rsidR="006C6897">
              <w:rPr>
                <w:noProof/>
                <w:webHidden/>
              </w:rPr>
              <w:fldChar w:fldCharType="begin"/>
            </w:r>
            <w:r w:rsidR="006C6897">
              <w:rPr>
                <w:noProof/>
                <w:webHidden/>
              </w:rPr>
              <w:instrText xml:space="preserve"> PAGEREF _Toc136978888 \h </w:instrText>
            </w:r>
            <w:r w:rsidR="006C6897">
              <w:rPr>
                <w:noProof/>
                <w:webHidden/>
              </w:rPr>
            </w:r>
            <w:r w:rsidR="006C6897">
              <w:rPr>
                <w:noProof/>
                <w:webHidden/>
              </w:rPr>
              <w:fldChar w:fldCharType="separate"/>
            </w:r>
            <w:r w:rsidR="006C6897">
              <w:rPr>
                <w:noProof/>
                <w:webHidden/>
              </w:rPr>
              <w:t>I</w:t>
            </w:r>
            <w:r w:rsidR="006C6897">
              <w:rPr>
                <w:noProof/>
                <w:webHidden/>
              </w:rPr>
              <w:fldChar w:fldCharType="end"/>
            </w:r>
          </w:hyperlink>
        </w:p>
        <w:p w14:paraId="5525DF48" w14:textId="77777777" w:rsidR="006C6897" w:rsidRDefault="00422238">
          <w:pPr>
            <w:pStyle w:val="TOC2"/>
            <w:tabs>
              <w:tab w:val="right" w:leader="dot" w:pos="8296"/>
            </w:tabs>
            <w:rPr>
              <w:rFonts w:asciiTheme="minorHAnsi" w:eastAsiaTheme="minorEastAsia" w:hAnsiTheme="minorHAnsi" w:cstheme="minorBidi"/>
              <w:noProof/>
              <w:sz w:val="22"/>
              <w:szCs w:val="22"/>
            </w:rPr>
          </w:pPr>
          <w:hyperlink w:anchor="_Toc136978889" w:history="1">
            <w:r w:rsidR="006C6897" w:rsidRPr="0085500C">
              <w:rPr>
                <w:rStyle w:val="Hyperlink"/>
                <w:rFonts w:asciiTheme="majorBidi" w:eastAsiaTheme="majorEastAsia" w:hAnsiTheme="majorBidi" w:cstheme="majorBidi"/>
                <w:noProof/>
              </w:rPr>
              <w:t>ACKNOWLEDGMENT</w:t>
            </w:r>
            <w:r w:rsidR="006C6897">
              <w:rPr>
                <w:noProof/>
                <w:webHidden/>
              </w:rPr>
              <w:tab/>
            </w:r>
            <w:r w:rsidR="006C6897">
              <w:rPr>
                <w:noProof/>
                <w:webHidden/>
              </w:rPr>
              <w:fldChar w:fldCharType="begin"/>
            </w:r>
            <w:r w:rsidR="006C6897">
              <w:rPr>
                <w:noProof/>
                <w:webHidden/>
              </w:rPr>
              <w:instrText xml:space="preserve"> PAGEREF _Toc136978889 \h </w:instrText>
            </w:r>
            <w:r w:rsidR="006C6897">
              <w:rPr>
                <w:noProof/>
                <w:webHidden/>
              </w:rPr>
            </w:r>
            <w:r w:rsidR="006C6897">
              <w:rPr>
                <w:noProof/>
                <w:webHidden/>
              </w:rPr>
              <w:fldChar w:fldCharType="separate"/>
            </w:r>
            <w:r w:rsidR="006C6897">
              <w:rPr>
                <w:noProof/>
                <w:webHidden/>
              </w:rPr>
              <w:t>I</w:t>
            </w:r>
            <w:r w:rsidR="006C6897">
              <w:rPr>
                <w:noProof/>
                <w:webHidden/>
              </w:rPr>
              <w:fldChar w:fldCharType="end"/>
            </w:r>
          </w:hyperlink>
        </w:p>
        <w:p w14:paraId="28F3B8AF" w14:textId="77777777" w:rsidR="006C6897" w:rsidRDefault="00422238">
          <w:pPr>
            <w:pStyle w:val="TOC2"/>
            <w:tabs>
              <w:tab w:val="right" w:leader="dot" w:pos="8296"/>
            </w:tabs>
            <w:rPr>
              <w:rFonts w:asciiTheme="minorHAnsi" w:eastAsiaTheme="minorEastAsia" w:hAnsiTheme="minorHAnsi" w:cstheme="minorBidi"/>
              <w:noProof/>
              <w:sz w:val="22"/>
              <w:szCs w:val="22"/>
            </w:rPr>
          </w:pPr>
          <w:hyperlink w:anchor="_Toc136978890" w:history="1">
            <w:r w:rsidR="006C6897" w:rsidRPr="0085500C">
              <w:rPr>
                <w:rStyle w:val="Hyperlink"/>
                <w:rFonts w:asciiTheme="majorBidi" w:eastAsiaTheme="majorEastAsia" w:hAnsiTheme="majorBidi" w:cstheme="majorBidi"/>
                <w:noProof/>
              </w:rPr>
              <w:t>DISCLAIMER STATEMENT</w:t>
            </w:r>
            <w:r w:rsidR="006C6897">
              <w:rPr>
                <w:noProof/>
                <w:webHidden/>
              </w:rPr>
              <w:tab/>
            </w:r>
            <w:r w:rsidR="006C6897">
              <w:rPr>
                <w:noProof/>
                <w:webHidden/>
              </w:rPr>
              <w:fldChar w:fldCharType="begin"/>
            </w:r>
            <w:r w:rsidR="006C6897">
              <w:rPr>
                <w:noProof/>
                <w:webHidden/>
              </w:rPr>
              <w:instrText xml:space="preserve"> PAGEREF _Toc136978890 \h </w:instrText>
            </w:r>
            <w:r w:rsidR="006C6897">
              <w:rPr>
                <w:noProof/>
                <w:webHidden/>
              </w:rPr>
            </w:r>
            <w:r w:rsidR="006C6897">
              <w:rPr>
                <w:noProof/>
                <w:webHidden/>
              </w:rPr>
              <w:fldChar w:fldCharType="separate"/>
            </w:r>
            <w:r w:rsidR="006C6897">
              <w:rPr>
                <w:noProof/>
                <w:webHidden/>
              </w:rPr>
              <w:t>II</w:t>
            </w:r>
            <w:r w:rsidR="006C6897">
              <w:rPr>
                <w:noProof/>
                <w:webHidden/>
              </w:rPr>
              <w:fldChar w:fldCharType="end"/>
            </w:r>
          </w:hyperlink>
        </w:p>
        <w:p w14:paraId="2900CECB" w14:textId="77777777" w:rsidR="006C6897" w:rsidRDefault="00422238">
          <w:pPr>
            <w:pStyle w:val="TOC1"/>
            <w:tabs>
              <w:tab w:val="right" w:leader="dot" w:pos="8296"/>
            </w:tabs>
            <w:rPr>
              <w:rFonts w:asciiTheme="minorHAnsi" w:eastAsiaTheme="minorEastAsia" w:hAnsiTheme="minorHAnsi" w:cstheme="minorBidi"/>
              <w:noProof/>
              <w:sz w:val="22"/>
              <w:szCs w:val="22"/>
            </w:rPr>
          </w:pPr>
          <w:hyperlink w:anchor="_Toc136978891" w:history="1">
            <w:r w:rsidR="006C6897" w:rsidRPr="0085500C">
              <w:rPr>
                <w:rStyle w:val="Hyperlink"/>
                <w:rFonts w:asciiTheme="majorBidi" w:eastAsiaTheme="majorEastAsia" w:hAnsiTheme="majorBidi"/>
                <w:noProof/>
              </w:rPr>
              <w:t>List of Figures</w:t>
            </w:r>
            <w:r w:rsidR="006C6897">
              <w:rPr>
                <w:noProof/>
                <w:webHidden/>
              </w:rPr>
              <w:tab/>
            </w:r>
            <w:r w:rsidR="006C6897">
              <w:rPr>
                <w:noProof/>
                <w:webHidden/>
              </w:rPr>
              <w:fldChar w:fldCharType="begin"/>
            </w:r>
            <w:r w:rsidR="006C6897">
              <w:rPr>
                <w:noProof/>
                <w:webHidden/>
              </w:rPr>
              <w:instrText xml:space="preserve"> PAGEREF _Toc136978891 \h </w:instrText>
            </w:r>
            <w:r w:rsidR="006C6897">
              <w:rPr>
                <w:noProof/>
                <w:webHidden/>
              </w:rPr>
            </w:r>
            <w:r w:rsidR="006C6897">
              <w:rPr>
                <w:noProof/>
                <w:webHidden/>
              </w:rPr>
              <w:fldChar w:fldCharType="separate"/>
            </w:r>
            <w:r w:rsidR="006C6897">
              <w:rPr>
                <w:noProof/>
                <w:webHidden/>
              </w:rPr>
              <w:t>VII</w:t>
            </w:r>
            <w:r w:rsidR="006C6897">
              <w:rPr>
                <w:noProof/>
                <w:webHidden/>
              </w:rPr>
              <w:fldChar w:fldCharType="end"/>
            </w:r>
          </w:hyperlink>
        </w:p>
        <w:p w14:paraId="1F0A0496" w14:textId="77777777" w:rsidR="006C6897" w:rsidRDefault="00422238">
          <w:pPr>
            <w:pStyle w:val="TOC1"/>
            <w:tabs>
              <w:tab w:val="right" w:leader="dot" w:pos="8296"/>
            </w:tabs>
            <w:rPr>
              <w:rFonts w:asciiTheme="minorHAnsi" w:eastAsiaTheme="minorEastAsia" w:hAnsiTheme="minorHAnsi" w:cstheme="minorBidi"/>
              <w:noProof/>
              <w:sz w:val="22"/>
              <w:szCs w:val="22"/>
            </w:rPr>
          </w:pPr>
          <w:hyperlink w:anchor="_Toc136978892" w:history="1">
            <w:r w:rsidR="006C6897" w:rsidRPr="0085500C">
              <w:rPr>
                <w:rStyle w:val="Hyperlink"/>
                <w:rFonts w:asciiTheme="majorBidi" w:eastAsiaTheme="majorEastAsia" w:hAnsiTheme="majorBidi"/>
                <w:noProof/>
              </w:rPr>
              <w:t>List of Tables</w:t>
            </w:r>
            <w:r w:rsidR="006C6897">
              <w:rPr>
                <w:noProof/>
                <w:webHidden/>
              </w:rPr>
              <w:tab/>
            </w:r>
            <w:r w:rsidR="006C6897">
              <w:rPr>
                <w:noProof/>
                <w:webHidden/>
              </w:rPr>
              <w:fldChar w:fldCharType="begin"/>
            </w:r>
            <w:r w:rsidR="006C6897">
              <w:rPr>
                <w:noProof/>
                <w:webHidden/>
              </w:rPr>
              <w:instrText xml:space="preserve"> PAGEREF _Toc136978892 \h </w:instrText>
            </w:r>
            <w:r w:rsidR="006C6897">
              <w:rPr>
                <w:noProof/>
                <w:webHidden/>
              </w:rPr>
            </w:r>
            <w:r w:rsidR="006C6897">
              <w:rPr>
                <w:noProof/>
                <w:webHidden/>
              </w:rPr>
              <w:fldChar w:fldCharType="separate"/>
            </w:r>
            <w:r w:rsidR="006C6897">
              <w:rPr>
                <w:noProof/>
                <w:webHidden/>
              </w:rPr>
              <w:t>XII</w:t>
            </w:r>
            <w:r w:rsidR="006C6897">
              <w:rPr>
                <w:noProof/>
                <w:webHidden/>
              </w:rPr>
              <w:fldChar w:fldCharType="end"/>
            </w:r>
          </w:hyperlink>
        </w:p>
        <w:p w14:paraId="5E5EA2DE" w14:textId="77777777" w:rsidR="006C6897" w:rsidRDefault="00422238">
          <w:pPr>
            <w:pStyle w:val="TOC1"/>
            <w:tabs>
              <w:tab w:val="left" w:pos="480"/>
              <w:tab w:val="right" w:leader="dot" w:pos="8296"/>
            </w:tabs>
            <w:rPr>
              <w:rFonts w:asciiTheme="minorHAnsi" w:eastAsiaTheme="minorEastAsia" w:hAnsiTheme="minorHAnsi" w:cstheme="minorBidi"/>
              <w:noProof/>
              <w:sz w:val="22"/>
              <w:szCs w:val="22"/>
            </w:rPr>
          </w:pPr>
          <w:hyperlink w:anchor="_Toc136978893" w:history="1">
            <w:r w:rsidR="006C6897" w:rsidRPr="0085500C">
              <w:rPr>
                <w:rStyle w:val="Hyperlink"/>
                <w:noProof/>
              </w:rPr>
              <w:t>I.</w:t>
            </w:r>
            <w:r w:rsidR="006C6897">
              <w:rPr>
                <w:rFonts w:asciiTheme="minorHAnsi" w:eastAsiaTheme="minorEastAsia" w:hAnsiTheme="minorHAnsi" w:cstheme="minorBidi"/>
                <w:noProof/>
                <w:sz w:val="22"/>
                <w:szCs w:val="22"/>
              </w:rPr>
              <w:tab/>
            </w:r>
            <w:r w:rsidR="006C6897" w:rsidRPr="0085500C">
              <w:rPr>
                <w:rStyle w:val="Hyperlink"/>
                <w:rFonts w:asciiTheme="majorBidi" w:hAnsiTheme="majorBidi"/>
                <w:noProof/>
              </w:rPr>
              <w:t>List of symbols</w:t>
            </w:r>
            <w:r w:rsidR="006C6897">
              <w:rPr>
                <w:noProof/>
                <w:webHidden/>
              </w:rPr>
              <w:tab/>
            </w:r>
            <w:r w:rsidR="006C6897">
              <w:rPr>
                <w:noProof/>
                <w:webHidden/>
              </w:rPr>
              <w:fldChar w:fldCharType="begin"/>
            </w:r>
            <w:r w:rsidR="006C6897">
              <w:rPr>
                <w:noProof/>
                <w:webHidden/>
              </w:rPr>
              <w:instrText xml:space="preserve"> PAGEREF _Toc136978893 \h </w:instrText>
            </w:r>
            <w:r w:rsidR="006C6897">
              <w:rPr>
                <w:noProof/>
                <w:webHidden/>
              </w:rPr>
            </w:r>
            <w:r w:rsidR="006C6897">
              <w:rPr>
                <w:noProof/>
                <w:webHidden/>
              </w:rPr>
              <w:fldChar w:fldCharType="separate"/>
            </w:r>
            <w:r w:rsidR="006C6897">
              <w:rPr>
                <w:noProof/>
                <w:webHidden/>
              </w:rPr>
              <w:t>XIV</w:t>
            </w:r>
            <w:r w:rsidR="006C6897">
              <w:rPr>
                <w:noProof/>
                <w:webHidden/>
              </w:rPr>
              <w:fldChar w:fldCharType="end"/>
            </w:r>
          </w:hyperlink>
        </w:p>
        <w:p w14:paraId="6F9AF736" w14:textId="77777777" w:rsidR="006C6897" w:rsidRDefault="00422238">
          <w:pPr>
            <w:pStyle w:val="TOC1"/>
            <w:tabs>
              <w:tab w:val="right" w:leader="dot" w:pos="8296"/>
            </w:tabs>
            <w:rPr>
              <w:rFonts w:asciiTheme="minorHAnsi" w:eastAsiaTheme="minorEastAsia" w:hAnsiTheme="minorHAnsi" w:cstheme="minorBidi"/>
              <w:noProof/>
              <w:sz w:val="22"/>
              <w:szCs w:val="22"/>
            </w:rPr>
          </w:pPr>
          <w:hyperlink w:anchor="_Toc136978894" w:history="1">
            <w:r w:rsidR="006C6897" w:rsidRPr="0085500C">
              <w:rPr>
                <w:rStyle w:val="Hyperlink"/>
                <w:rFonts w:asciiTheme="majorBidi" w:hAnsiTheme="majorBidi"/>
                <w:noProof/>
              </w:rPr>
              <w:t>ABSTRACT</w:t>
            </w:r>
            <w:r w:rsidR="006C6897">
              <w:rPr>
                <w:noProof/>
                <w:webHidden/>
              </w:rPr>
              <w:tab/>
            </w:r>
            <w:r w:rsidR="006C6897">
              <w:rPr>
                <w:noProof/>
                <w:webHidden/>
              </w:rPr>
              <w:fldChar w:fldCharType="begin"/>
            </w:r>
            <w:r w:rsidR="006C6897">
              <w:rPr>
                <w:noProof/>
                <w:webHidden/>
              </w:rPr>
              <w:instrText xml:space="preserve"> PAGEREF _Toc136978894 \h </w:instrText>
            </w:r>
            <w:r w:rsidR="006C6897">
              <w:rPr>
                <w:noProof/>
                <w:webHidden/>
              </w:rPr>
            </w:r>
            <w:r w:rsidR="006C6897">
              <w:rPr>
                <w:noProof/>
                <w:webHidden/>
              </w:rPr>
              <w:fldChar w:fldCharType="separate"/>
            </w:r>
            <w:r w:rsidR="006C6897">
              <w:rPr>
                <w:noProof/>
                <w:webHidden/>
              </w:rPr>
              <w:t>1</w:t>
            </w:r>
            <w:r w:rsidR="006C6897">
              <w:rPr>
                <w:noProof/>
                <w:webHidden/>
              </w:rPr>
              <w:fldChar w:fldCharType="end"/>
            </w:r>
          </w:hyperlink>
        </w:p>
        <w:p w14:paraId="270AC748" w14:textId="77777777" w:rsidR="006C6897" w:rsidRDefault="00422238">
          <w:pPr>
            <w:pStyle w:val="TOC1"/>
            <w:tabs>
              <w:tab w:val="left" w:pos="720"/>
              <w:tab w:val="right" w:leader="dot" w:pos="8296"/>
            </w:tabs>
            <w:rPr>
              <w:rFonts w:asciiTheme="minorHAnsi" w:eastAsiaTheme="minorEastAsia" w:hAnsiTheme="minorHAnsi" w:cstheme="minorBidi"/>
              <w:noProof/>
              <w:sz w:val="22"/>
              <w:szCs w:val="22"/>
            </w:rPr>
          </w:pPr>
          <w:hyperlink w:anchor="_Toc136978895"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Ch1.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Introductory</w:t>
            </w:r>
            <w:r w:rsidR="006C6897">
              <w:rPr>
                <w:noProof/>
                <w:webHidden/>
              </w:rPr>
              <w:tab/>
            </w:r>
            <w:r w:rsidR="006C6897">
              <w:rPr>
                <w:noProof/>
                <w:webHidden/>
              </w:rPr>
              <w:fldChar w:fldCharType="begin"/>
            </w:r>
            <w:r w:rsidR="006C6897">
              <w:rPr>
                <w:noProof/>
                <w:webHidden/>
              </w:rPr>
              <w:instrText xml:space="preserve"> PAGEREF _Toc136978895 \h </w:instrText>
            </w:r>
            <w:r w:rsidR="006C6897">
              <w:rPr>
                <w:noProof/>
                <w:webHidden/>
              </w:rPr>
            </w:r>
            <w:r w:rsidR="006C6897">
              <w:rPr>
                <w:noProof/>
                <w:webHidden/>
              </w:rPr>
              <w:fldChar w:fldCharType="separate"/>
            </w:r>
            <w:r w:rsidR="006C6897">
              <w:rPr>
                <w:noProof/>
                <w:webHidden/>
              </w:rPr>
              <w:t>2</w:t>
            </w:r>
            <w:r w:rsidR="006C6897">
              <w:rPr>
                <w:noProof/>
                <w:webHidden/>
              </w:rPr>
              <w:fldChar w:fldCharType="end"/>
            </w:r>
          </w:hyperlink>
        </w:p>
        <w:p w14:paraId="638BE7F3"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896" w:history="1">
            <w:r w:rsidR="006C6897" w:rsidRPr="0085500C">
              <w:rPr>
                <w:rStyle w:val="Hyperlink"/>
                <w:rFonts w:eastAsiaTheme="majorEastAsia"/>
                <w:noProof/>
                <w:lang w:bidi="ar-JO"/>
              </w:rPr>
              <w:t>1.1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Introduction</w:t>
            </w:r>
            <w:r w:rsidR="006C6897">
              <w:rPr>
                <w:noProof/>
                <w:webHidden/>
              </w:rPr>
              <w:tab/>
            </w:r>
            <w:r w:rsidR="006C6897">
              <w:rPr>
                <w:noProof/>
                <w:webHidden/>
              </w:rPr>
              <w:fldChar w:fldCharType="begin"/>
            </w:r>
            <w:r w:rsidR="006C6897">
              <w:rPr>
                <w:noProof/>
                <w:webHidden/>
              </w:rPr>
              <w:instrText xml:space="preserve"> PAGEREF _Toc136978896 \h </w:instrText>
            </w:r>
            <w:r w:rsidR="006C6897">
              <w:rPr>
                <w:noProof/>
                <w:webHidden/>
              </w:rPr>
            </w:r>
            <w:r w:rsidR="006C6897">
              <w:rPr>
                <w:noProof/>
                <w:webHidden/>
              </w:rPr>
              <w:fldChar w:fldCharType="separate"/>
            </w:r>
            <w:r w:rsidR="006C6897">
              <w:rPr>
                <w:noProof/>
                <w:webHidden/>
              </w:rPr>
              <w:t>2</w:t>
            </w:r>
            <w:r w:rsidR="006C6897">
              <w:rPr>
                <w:noProof/>
                <w:webHidden/>
              </w:rPr>
              <w:fldChar w:fldCharType="end"/>
            </w:r>
          </w:hyperlink>
        </w:p>
        <w:p w14:paraId="094E4A78"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897" w:history="1">
            <w:r w:rsidR="006C6897" w:rsidRPr="0085500C">
              <w:rPr>
                <w:rStyle w:val="Hyperlink"/>
                <w:rFonts w:eastAsiaTheme="majorEastAsia"/>
                <w:noProof/>
                <w:lang w:bidi="ar-JO"/>
              </w:rPr>
              <w:t>1.2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Project Problem</w:t>
            </w:r>
            <w:r w:rsidR="006C6897">
              <w:rPr>
                <w:noProof/>
                <w:webHidden/>
              </w:rPr>
              <w:tab/>
            </w:r>
            <w:r w:rsidR="006C6897">
              <w:rPr>
                <w:noProof/>
                <w:webHidden/>
              </w:rPr>
              <w:fldChar w:fldCharType="begin"/>
            </w:r>
            <w:r w:rsidR="006C6897">
              <w:rPr>
                <w:noProof/>
                <w:webHidden/>
              </w:rPr>
              <w:instrText xml:space="preserve"> PAGEREF _Toc136978897 \h </w:instrText>
            </w:r>
            <w:r w:rsidR="006C6897">
              <w:rPr>
                <w:noProof/>
                <w:webHidden/>
              </w:rPr>
            </w:r>
            <w:r w:rsidR="006C6897">
              <w:rPr>
                <w:noProof/>
                <w:webHidden/>
              </w:rPr>
              <w:fldChar w:fldCharType="separate"/>
            </w:r>
            <w:r w:rsidR="006C6897">
              <w:rPr>
                <w:noProof/>
                <w:webHidden/>
              </w:rPr>
              <w:t>2</w:t>
            </w:r>
            <w:r w:rsidR="006C6897">
              <w:rPr>
                <w:noProof/>
                <w:webHidden/>
              </w:rPr>
              <w:fldChar w:fldCharType="end"/>
            </w:r>
          </w:hyperlink>
        </w:p>
        <w:p w14:paraId="1B8B945E"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898" w:history="1">
            <w:r w:rsidR="006C6897" w:rsidRPr="0085500C">
              <w:rPr>
                <w:rStyle w:val="Hyperlink"/>
                <w:rFonts w:eastAsiaTheme="majorEastAsia"/>
                <w:noProof/>
                <w:lang w:bidi="ar-JO"/>
              </w:rPr>
              <w:t>1.3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Objectives</w:t>
            </w:r>
            <w:r w:rsidR="006C6897">
              <w:rPr>
                <w:noProof/>
                <w:webHidden/>
              </w:rPr>
              <w:tab/>
            </w:r>
            <w:r w:rsidR="006C6897">
              <w:rPr>
                <w:noProof/>
                <w:webHidden/>
              </w:rPr>
              <w:fldChar w:fldCharType="begin"/>
            </w:r>
            <w:r w:rsidR="006C6897">
              <w:rPr>
                <w:noProof/>
                <w:webHidden/>
              </w:rPr>
              <w:instrText xml:space="preserve"> PAGEREF _Toc136978898 \h </w:instrText>
            </w:r>
            <w:r w:rsidR="006C6897">
              <w:rPr>
                <w:noProof/>
                <w:webHidden/>
              </w:rPr>
            </w:r>
            <w:r w:rsidR="006C6897">
              <w:rPr>
                <w:noProof/>
                <w:webHidden/>
              </w:rPr>
              <w:fldChar w:fldCharType="separate"/>
            </w:r>
            <w:r w:rsidR="006C6897">
              <w:rPr>
                <w:noProof/>
                <w:webHidden/>
              </w:rPr>
              <w:t>2</w:t>
            </w:r>
            <w:r w:rsidR="006C6897">
              <w:rPr>
                <w:noProof/>
                <w:webHidden/>
              </w:rPr>
              <w:fldChar w:fldCharType="end"/>
            </w:r>
          </w:hyperlink>
        </w:p>
        <w:p w14:paraId="54C7AB85"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899" w:history="1">
            <w:r w:rsidR="006C6897" w:rsidRPr="0085500C">
              <w:rPr>
                <w:rStyle w:val="Hyperlink"/>
                <w:rFonts w:eastAsiaTheme="majorEastAsia"/>
                <w:noProof/>
                <w:lang w:bidi="ar-JO"/>
              </w:rPr>
              <w:t>1.4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Scope of the Work</w:t>
            </w:r>
            <w:r w:rsidR="006C6897">
              <w:rPr>
                <w:noProof/>
                <w:webHidden/>
              </w:rPr>
              <w:tab/>
            </w:r>
            <w:r w:rsidR="006C6897">
              <w:rPr>
                <w:noProof/>
                <w:webHidden/>
              </w:rPr>
              <w:fldChar w:fldCharType="begin"/>
            </w:r>
            <w:r w:rsidR="006C6897">
              <w:rPr>
                <w:noProof/>
                <w:webHidden/>
              </w:rPr>
              <w:instrText xml:space="preserve"> PAGEREF _Toc136978899 \h </w:instrText>
            </w:r>
            <w:r w:rsidR="006C6897">
              <w:rPr>
                <w:noProof/>
                <w:webHidden/>
              </w:rPr>
            </w:r>
            <w:r w:rsidR="006C6897">
              <w:rPr>
                <w:noProof/>
                <w:webHidden/>
              </w:rPr>
              <w:fldChar w:fldCharType="separate"/>
            </w:r>
            <w:r w:rsidR="006C6897">
              <w:rPr>
                <w:noProof/>
                <w:webHidden/>
              </w:rPr>
              <w:t>2</w:t>
            </w:r>
            <w:r w:rsidR="006C6897">
              <w:rPr>
                <w:noProof/>
                <w:webHidden/>
              </w:rPr>
              <w:fldChar w:fldCharType="end"/>
            </w:r>
          </w:hyperlink>
        </w:p>
        <w:p w14:paraId="0B0BF133"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00" w:history="1">
            <w:r w:rsidR="006C6897" w:rsidRPr="0085500C">
              <w:rPr>
                <w:rStyle w:val="Hyperlink"/>
                <w:rFonts w:eastAsiaTheme="majorEastAsia"/>
                <w:noProof/>
                <w:lang w:bidi="ar-JO"/>
              </w:rPr>
              <w:t>1.5</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Methodology</w:t>
            </w:r>
            <w:r w:rsidR="006C6897">
              <w:rPr>
                <w:noProof/>
                <w:webHidden/>
              </w:rPr>
              <w:tab/>
            </w:r>
            <w:r w:rsidR="006C6897">
              <w:rPr>
                <w:noProof/>
                <w:webHidden/>
              </w:rPr>
              <w:fldChar w:fldCharType="begin"/>
            </w:r>
            <w:r w:rsidR="006C6897">
              <w:rPr>
                <w:noProof/>
                <w:webHidden/>
              </w:rPr>
              <w:instrText xml:space="preserve"> PAGEREF _Toc136978900 \h </w:instrText>
            </w:r>
            <w:r w:rsidR="006C6897">
              <w:rPr>
                <w:noProof/>
                <w:webHidden/>
              </w:rPr>
            </w:r>
            <w:r w:rsidR="006C6897">
              <w:rPr>
                <w:noProof/>
                <w:webHidden/>
              </w:rPr>
              <w:fldChar w:fldCharType="separate"/>
            </w:r>
            <w:r w:rsidR="006C6897">
              <w:rPr>
                <w:noProof/>
                <w:webHidden/>
              </w:rPr>
              <w:t>3</w:t>
            </w:r>
            <w:r w:rsidR="006C6897">
              <w:rPr>
                <w:noProof/>
                <w:webHidden/>
              </w:rPr>
              <w:fldChar w:fldCharType="end"/>
            </w:r>
          </w:hyperlink>
        </w:p>
        <w:p w14:paraId="6430E9DF"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01" w:history="1">
            <w:r w:rsidR="006C6897" w:rsidRPr="0085500C">
              <w:rPr>
                <w:rStyle w:val="Hyperlink"/>
                <w:rFonts w:eastAsiaTheme="majorEastAsia"/>
                <w:noProof/>
                <w:lang w:bidi="ar-JO"/>
              </w:rPr>
              <w:t>1.6</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Limitations and Constraints:</w:t>
            </w:r>
            <w:r w:rsidR="006C6897">
              <w:rPr>
                <w:noProof/>
                <w:webHidden/>
              </w:rPr>
              <w:tab/>
            </w:r>
            <w:r w:rsidR="006C6897">
              <w:rPr>
                <w:noProof/>
                <w:webHidden/>
              </w:rPr>
              <w:fldChar w:fldCharType="begin"/>
            </w:r>
            <w:r w:rsidR="006C6897">
              <w:rPr>
                <w:noProof/>
                <w:webHidden/>
              </w:rPr>
              <w:instrText xml:space="preserve"> PAGEREF _Toc136978901 \h </w:instrText>
            </w:r>
            <w:r w:rsidR="006C6897">
              <w:rPr>
                <w:noProof/>
                <w:webHidden/>
              </w:rPr>
            </w:r>
            <w:r w:rsidR="006C6897">
              <w:rPr>
                <w:noProof/>
                <w:webHidden/>
              </w:rPr>
              <w:fldChar w:fldCharType="separate"/>
            </w:r>
            <w:r w:rsidR="006C6897">
              <w:rPr>
                <w:noProof/>
                <w:webHidden/>
              </w:rPr>
              <w:t>4</w:t>
            </w:r>
            <w:r w:rsidR="006C6897">
              <w:rPr>
                <w:noProof/>
                <w:webHidden/>
              </w:rPr>
              <w:fldChar w:fldCharType="end"/>
            </w:r>
          </w:hyperlink>
        </w:p>
        <w:p w14:paraId="438900A1"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02" w:history="1">
            <w:r w:rsidR="006C6897" w:rsidRPr="0085500C">
              <w:rPr>
                <w:rStyle w:val="Hyperlink"/>
                <w:rFonts w:eastAsiaTheme="majorEastAsia"/>
                <w:noProof/>
                <w:lang w:bidi="ar-JO"/>
              </w:rPr>
              <w:t>1.7</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Codes and Standards</w:t>
            </w:r>
            <w:r w:rsidR="006C6897">
              <w:rPr>
                <w:noProof/>
                <w:webHidden/>
              </w:rPr>
              <w:tab/>
            </w:r>
            <w:r w:rsidR="006C6897">
              <w:rPr>
                <w:noProof/>
                <w:webHidden/>
              </w:rPr>
              <w:fldChar w:fldCharType="begin"/>
            </w:r>
            <w:r w:rsidR="006C6897">
              <w:rPr>
                <w:noProof/>
                <w:webHidden/>
              </w:rPr>
              <w:instrText xml:space="preserve"> PAGEREF _Toc136978902 \h </w:instrText>
            </w:r>
            <w:r w:rsidR="006C6897">
              <w:rPr>
                <w:noProof/>
                <w:webHidden/>
              </w:rPr>
            </w:r>
            <w:r w:rsidR="006C6897">
              <w:rPr>
                <w:noProof/>
                <w:webHidden/>
              </w:rPr>
              <w:fldChar w:fldCharType="separate"/>
            </w:r>
            <w:r w:rsidR="006C6897">
              <w:rPr>
                <w:noProof/>
                <w:webHidden/>
              </w:rPr>
              <w:t>5</w:t>
            </w:r>
            <w:r w:rsidR="006C6897">
              <w:rPr>
                <w:noProof/>
                <w:webHidden/>
              </w:rPr>
              <w:fldChar w:fldCharType="end"/>
            </w:r>
          </w:hyperlink>
        </w:p>
        <w:p w14:paraId="79E9FA8D"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03" w:history="1">
            <w:r w:rsidR="006C6897" w:rsidRPr="0085500C">
              <w:rPr>
                <w:rStyle w:val="Hyperlink"/>
                <w:rFonts w:eastAsiaTheme="majorEastAsia"/>
                <w:noProof/>
                <w:lang w:bidi="ar-JO"/>
              </w:rPr>
              <w:t>1.8</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Earlier Course Work</w:t>
            </w:r>
            <w:r w:rsidR="006C6897">
              <w:rPr>
                <w:noProof/>
                <w:webHidden/>
              </w:rPr>
              <w:tab/>
            </w:r>
            <w:r w:rsidR="006C6897">
              <w:rPr>
                <w:noProof/>
                <w:webHidden/>
              </w:rPr>
              <w:fldChar w:fldCharType="begin"/>
            </w:r>
            <w:r w:rsidR="006C6897">
              <w:rPr>
                <w:noProof/>
                <w:webHidden/>
              </w:rPr>
              <w:instrText xml:space="preserve"> PAGEREF _Toc136978903 \h </w:instrText>
            </w:r>
            <w:r w:rsidR="006C6897">
              <w:rPr>
                <w:noProof/>
                <w:webHidden/>
              </w:rPr>
            </w:r>
            <w:r w:rsidR="006C6897">
              <w:rPr>
                <w:noProof/>
                <w:webHidden/>
              </w:rPr>
              <w:fldChar w:fldCharType="separate"/>
            </w:r>
            <w:r w:rsidR="006C6897">
              <w:rPr>
                <w:noProof/>
                <w:webHidden/>
              </w:rPr>
              <w:t>5</w:t>
            </w:r>
            <w:r w:rsidR="006C6897">
              <w:rPr>
                <w:noProof/>
                <w:webHidden/>
              </w:rPr>
              <w:fldChar w:fldCharType="end"/>
            </w:r>
          </w:hyperlink>
        </w:p>
        <w:p w14:paraId="203DD9CD" w14:textId="77777777" w:rsidR="006C6897" w:rsidRDefault="00422238">
          <w:pPr>
            <w:pStyle w:val="TOC1"/>
            <w:tabs>
              <w:tab w:val="left" w:pos="720"/>
              <w:tab w:val="right" w:leader="dot" w:pos="8296"/>
            </w:tabs>
            <w:rPr>
              <w:rFonts w:asciiTheme="minorHAnsi" w:eastAsiaTheme="minorEastAsia" w:hAnsiTheme="minorHAnsi" w:cstheme="minorBidi"/>
              <w:noProof/>
              <w:sz w:val="22"/>
              <w:szCs w:val="22"/>
            </w:rPr>
          </w:pPr>
          <w:hyperlink w:anchor="_Toc136978904"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Ch2.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Environmental- Architectural Aspects</w:t>
            </w:r>
            <w:r w:rsidR="006C6897">
              <w:rPr>
                <w:noProof/>
                <w:webHidden/>
              </w:rPr>
              <w:tab/>
            </w:r>
            <w:r w:rsidR="006C6897">
              <w:rPr>
                <w:noProof/>
                <w:webHidden/>
              </w:rPr>
              <w:fldChar w:fldCharType="begin"/>
            </w:r>
            <w:r w:rsidR="006C6897">
              <w:rPr>
                <w:noProof/>
                <w:webHidden/>
              </w:rPr>
              <w:instrText xml:space="preserve"> PAGEREF _Toc136978904 \h </w:instrText>
            </w:r>
            <w:r w:rsidR="006C6897">
              <w:rPr>
                <w:noProof/>
                <w:webHidden/>
              </w:rPr>
            </w:r>
            <w:r w:rsidR="006C6897">
              <w:rPr>
                <w:noProof/>
                <w:webHidden/>
              </w:rPr>
              <w:fldChar w:fldCharType="separate"/>
            </w:r>
            <w:r w:rsidR="006C6897">
              <w:rPr>
                <w:noProof/>
                <w:webHidden/>
              </w:rPr>
              <w:t>6</w:t>
            </w:r>
            <w:r w:rsidR="006C6897">
              <w:rPr>
                <w:noProof/>
                <w:webHidden/>
              </w:rPr>
              <w:fldChar w:fldCharType="end"/>
            </w:r>
          </w:hyperlink>
        </w:p>
        <w:p w14:paraId="7FD95A92"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07"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2.1.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Literature Review</w:t>
            </w:r>
            <w:r w:rsidR="006C6897">
              <w:rPr>
                <w:noProof/>
                <w:webHidden/>
              </w:rPr>
              <w:tab/>
            </w:r>
            <w:r w:rsidR="006C6897">
              <w:rPr>
                <w:noProof/>
                <w:webHidden/>
              </w:rPr>
              <w:fldChar w:fldCharType="begin"/>
            </w:r>
            <w:r w:rsidR="006C6897">
              <w:rPr>
                <w:noProof/>
                <w:webHidden/>
              </w:rPr>
              <w:instrText xml:space="preserve"> PAGEREF _Toc136978907 \h </w:instrText>
            </w:r>
            <w:r w:rsidR="006C6897">
              <w:rPr>
                <w:noProof/>
                <w:webHidden/>
              </w:rPr>
            </w:r>
            <w:r w:rsidR="006C6897">
              <w:rPr>
                <w:noProof/>
                <w:webHidden/>
              </w:rPr>
              <w:fldChar w:fldCharType="separate"/>
            </w:r>
            <w:r w:rsidR="006C6897">
              <w:rPr>
                <w:noProof/>
                <w:webHidden/>
              </w:rPr>
              <w:t>6</w:t>
            </w:r>
            <w:r w:rsidR="006C6897">
              <w:rPr>
                <w:noProof/>
                <w:webHidden/>
              </w:rPr>
              <w:fldChar w:fldCharType="end"/>
            </w:r>
          </w:hyperlink>
        </w:p>
        <w:p w14:paraId="50748FB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08"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2.1.1.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Standards and Specifications</w:t>
            </w:r>
            <w:r w:rsidR="006C6897">
              <w:rPr>
                <w:noProof/>
                <w:webHidden/>
              </w:rPr>
              <w:tab/>
            </w:r>
            <w:r w:rsidR="006C6897">
              <w:rPr>
                <w:noProof/>
                <w:webHidden/>
              </w:rPr>
              <w:fldChar w:fldCharType="begin"/>
            </w:r>
            <w:r w:rsidR="006C6897">
              <w:rPr>
                <w:noProof/>
                <w:webHidden/>
              </w:rPr>
              <w:instrText xml:space="preserve"> PAGEREF _Toc136978908 \h </w:instrText>
            </w:r>
            <w:r w:rsidR="006C6897">
              <w:rPr>
                <w:noProof/>
                <w:webHidden/>
              </w:rPr>
            </w:r>
            <w:r w:rsidR="006C6897">
              <w:rPr>
                <w:noProof/>
                <w:webHidden/>
              </w:rPr>
              <w:fldChar w:fldCharType="separate"/>
            </w:r>
            <w:r w:rsidR="006C6897">
              <w:rPr>
                <w:noProof/>
                <w:webHidden/>
              </w:rPr>
              <w:t>6</w:t>
            </w:r>
            <w:r w:rsidR="006C6897">
              <w:rPr>
                <w:noProof/>
                <w:webHidden/>
              </w:rPr>
              <w:fldChar w:fldCharType="end"/>
            </w:r>
          </w:hyperlink>
        </w:p>
        <w:p w14:paraId="22BA6947"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09"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2.2.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Case Study</w:t>
            </w:r>
            <w:r w:rsidR="006C6897">
              <w:rPr>
                <w:noProof/>
                <w:webHidden/>
              </w:rPr>
              <w:tab/>
            </w:r>
            <w:r w:rsidR="006C6897">
              <w:rPr>
                <w:noProof/>
                <w:webHidden/>
              </w:rPr>
              <w:fldChar w:fldCharType="begin"/>
            </w:r>
            <w:r w:rsidR="006C6897">
              <w:rPr>
                <w:noProof/>
                <w:webHidden/>
              </w:rPr>
              <w:instrText xml:space="preserve"> PAGEREF _Toc136978909 \h </w:instrText>
            </w:r>
            <w:r w:rsidR="006C6897">
              <w:rPr>
                <w:noProof/>
                <w:webHidden/>
              </w:rPr>
            </w:r>
            <w:r w:rsidR="006C6897">
              <w:rPr>
                <w:noProof/>
                <w:webHidden/>
              </w:rPr>
              <w:fldChar w:fldCharType="separate"/>
            </w:r>
            <w:r w:rsidR="006C6897">
              <w:rPr>
                <w:noProof/>
                <w:webHidden/>
              </w:rPr>
              <w:t>15</w:t>
            </w:r>
            <w:r w:rsidR="006C6897">
              <w:rPr>
                <w:noProof/>
                <w:webHidden/>
              </w:rPr>
              <w:fldChar w:fldCharType="end"/>
            </w:r>
          </w:hyperlink>
        </w:p>
        <w:p w14:paraId="64657DB1"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10"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2.3.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Site analysis</w:t>
            </w:r>
            <w:r w:rsidR="006C6897">
              <w:rPr>
                <w:noProof/>
                <w:webHidden/>
              </w:rPr>
              <w:tab/>
            </w:r>
            <w:r w:rsidR="006C6897">
              <w:rPr>
                <w:noProof/>
                <w:webHidden/>
              </w:rPr>
              <w:fldChar w:fldCharType="begin"/>
            </w:r>
            <w:r w:rsidR="006C6897">
              <w:rPr>
                <w:noProof/>
                <w:webHidden/>
              </w:rPr>
              <w:instrText xml:space="preserve"> PAGEREF _Toc136978910 \h </w:instrText>
            </w:r>
            <w:r w:rsidR="006C6897">
              <w:rPr>
                <w:noProof/>
                <w:webHidden/>
              </w:rPr>
            </w:r>
            <w:r w:rsidR="006C6897">
              <w:rPr>
                <w:noProof/>
                <w:webHidden/>
              </w:rPr>
              <w:fldChar w:fldCharType="separate"/>
            </w:r>
            <w:r w:rsidR="006C6897">
              <w:rPr>
                <w:noProof/>
                <w:webHidden/>
              </w:rPr>
              <w:t>22</w:t>
            </w:r>
            <w:r w:rsidR="006C6897">
              <w:rPr>
                <w:noProof/>
                <w:webHidden/>
              </w:rPr>
              <w:fldChar w:fldCharType="end"/>
            </w:r>
          </w:hyperlink>
        </w:p>
        <w:p w14:paraId="2493D24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1"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Location</w:t>
            </w:r>
            <w:r w:rsidR="006C6897">
              <w:rPr>
                <w:noProof/>
                <w:webHidden/>
              </w:rPr>
              <w:tab/>
            </w:r>
            <w:r w:rsidR="006C6897">
              <w:rPr>
                <w:noProof/>
                <w:webHidden/>
              </w:rPr>
              <w:fldChar w:fldCharType="begin"/>
            </w:r>
            <w:r w:rsidR="006C6897">
              <w:rPr>
                <w:noProof/>
                <w:webHidden/>
              </w:rPr>
              <w:instrText xml:space="preserve"> PAGEREF _Toc136978911 \h </w:instrText>
            </w:r>
            <w:r w:rsidR="006C6897">
              <w:rPr>
                <w:noProof/>
                <w:webHidden/>
              </w:rPr>
            </w:r>
            <w:r w:rsidR="006C6897">
              <w:rPr>
                <w:noProof/>
                <w:webHidden/>
              </w:rPr>
              <w:fldChar w:fldCharType="separate"/>
            </w:r>
            <w:r w:rsidR="006C6897">
              <w:rPr>
                <w:noProof/>
                <w:webHidden/>
              </w:rPr>
              <w:t>22</w:t>
            </w:r>
            <w:r w:rsidR="006C6897">
              <w:rPr>
                <w:noProof/>
                <w:webHidden/>
              </w:rPr>
              <w:fldChar w:fldCharType="end"/>
            </w:r>
          </w:hyperlink>
        </w:p>
        <w:p w14:paraId="55F6EBF9"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2"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Topography</w:t>
            </w:r>
            <w:r w:rsidR="006C6897">
              <w:rPr>
                <w:noProof/>
                <w:webHidden/>
              </w:rPr>
              <w:tab/>
            </w:r>
            <w:r w:rsidR="006C6897">
              <w:rPr>
                <w:noProof/>
                <w:webHidden/>
              </w:rPr>
              <w:fldChar w:fldCharType="begin"/>
            </w:r>
            <w:r w:rsidR="006C6897">
              <w:rPr>
                <w:noProof/>
                <w:webHidden/>
              </w:rPr>
              <w:instrText xml:space="preserve"> PAGEREF _Toc136978912 \h </w:instrText>
            </w:r>
            <w:r w:rsidR="006C6897">
              <w:rPr>
                <w:noProof/>
                <w:webHidden/>
              </w:rPr>
            </w:r>
            <w:r w:rsidR="006C6897">
              <w:rPr>
                <w:noProof/>
                <w:webHidden/>
              </w:rPr>
              <w:fldChar w:fldCharType="separate"/>
            </w:r>
            <w:r w:rsidR="006C6897">
              <w:rPr>
                <w:noProof/>
                <w:webHidden/>
              </w:rPr>
              <w:t>23</w:t>
            </w:r>
            <w:r w:rsidR="006C6897">
              <w:rPr>
                <w:noProof/>
                <w:webHidden/>
              </w:rPr>
              <w:fldChar w:fldCharType="end"/>
            </w:r>
          </w:hyperlink>
        </w:p>
        <w:p w14:paraId="7CC784CC"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3" w:history="1">
            <w:r w:rsidR="006C6897" w:rsidRPr="0085500C">
              <w:rPr>
                <w:rStyle w:val="Hyperlink"/>
                <w:rFonts w:eastAsiaTheme="majorEastAsia"/>
                <w:noProof/>
                <w14:scene3d>
                  <w14:camera w14:prst="orthographicFront"/>
                  <w14:lightRig w14:rig="threePt" w14:dir="t">
                    <w14:rot w14:lat="0" w14:lon="0" w14:rev="0"/>
                  </w14:lightRig>
                </w14:scene3d>
              </w:rPr>
              <w:t>2.3.2.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Site plan</w:t>
            </w:r>
            <w:r w:rsidR="006C6897">
              <w:rPr>
                <w:noProof/>
                <w:webHidden/>
              </w:rPr>
              <w:tab/>
            </w:r>
            <w:r w:rsidR="006C6897">
              <w:rPr>
                <w:noProof/>
                <w:webHidden/>
              </w:rPr>
              <w:fldChar w:fldCharType="begin"/>
            </w:r>
            <w:r w:rsidR="006C6897">
              <w:rPr>
                <w:noProof/>
                <w:webHidden/>
              </w:rPr>
              <w:instrText xml:space="preserve"> PAGEREF _Toc136978913 \h </w:instrText>
            </w:r>
            <w:r w:rsidR="006C6897">
              <w:rPr>
                <w:noProof/>
                <w:webHidden/>
              </w:rPr>
            </w:r>
            <w:r w:rsidR="006C6897">
              <w:rPr>
                <w:noProof/>
                <w:webHidden/>
              </w:rPr>
              <w:fldChar w:fldCharType="separate"/>
            </w:r>
            <w:r w:rsidR="006C6897">
              <w:rPr>
                <w:noProof/>
                <w:webHidden/>
              </w:rPr>
              <w:t>23</w:t>
            </w:r>
            <w:r w:rsidR="006C6897">
              <w:rPr>
                <w:noProof/>
                <w:webHidden/>
              </w:rPr>
              <w:fldChar w:fldCharType="end"/>
            </w:r>
          </w:hyperlink>
        </w:p>
        <w:p w14:paraId="0D3E820B"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4"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Sun Path diagram</w:t>
            </w:r>
            <w:r w:rsidR="006C6897">
              <w:rPr>
                <w:noProof/>
                <w:webHidden/>
              </w:rPr>
              <w:tab/>
            </w:r>
            <w:r w:rsidR="006C6897">
              <w:rPr>
                <w:noProof/>
                <w:webHidden/>
              </w:rPr>
              <w:fldChar w:fldCharType="begin"/>
            </w:r>
            <w:r w:rsidR="006C6897">
              <w:rPr>
                <w:noProof/>
                <w:webHidden/>
              </w:rPr>
              <w:instrText xml:space="preserve"> PAGEREF _Toc136978914 \h </w:instrText>
            </w:r>
            <w:r w:rsidR="006C6897">
              <w:rPr>
                <w:noProof/>
                <w:webHidden/>
              </w:rPr>
            </w:r>
            <w:r w:rsidR="006C6897">
              <w:rPr>
                <w:noProof/>
                <w:webHidden/>
              </w:rPr>
              <w:fldChar w:fldCharType="separate"/>
            </w:r>
            <w:r w:rsidR="006C6897">
              <w:rPr>
                <w:noProof/>
                <w:webHidden/>
              </w:rPr>
              <w:t>24</w:t>
            </w:r>
            <w:r w:rsidR="006C6897">
              <w:rPr>
                <w:noProof/>
                <w:webHidden/>
              </w:rPr>
              <w:fldChar w:fldCharType="end"/>
            </w:r>
          </w:hyperlink>
        </w:p>
        <w:p w14:paraId="320FA442"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5"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Climate in Jenin</w:t>
            </w:r>
            <w:r w:rsidR="006C6897">
              <w:rPr>
                <w:noProof/>
                <w:webHidden/>
              </w:rPr>
              <w:tab/>
            </w:r>
            <w:r w:rsidR="006C6897">
              <w:rPr>
                <w:noProof/>
                <w:webHidden/>
              </w:rPr>
              <w:fldChar w:fldCharType="begin"/>
            </w:r>
            <w:r w:rsidR="006C6897">
              <w:rPr>
                <w:noProof/>
                <w:webHidden/>
              </w:rPr>
              <w:instrText xml:space="preserve"> PAGEREF _Toc136978915 \h </w:instrText>
            </w:r>
            <w:r w:rsidR="006C6897">
              <w:rPr>
                <w:noProof/>
                <w:webHidden/>
              </w:rPr>
            </w:r>
            <w:r w:rsidR="006C6897">
              <w:rPr>
                <w:noProof/>
                <w:webHidden/>
              </w:rPr>
              <w:fldChar w:fldCharType="separate"/>
            </w:r>
            <w:r w:rsidR="006C6897">
              <w:rPr>
                <w:noProof/>
                <w:webHidden/>
              </w:rPr>
              <w:t>26</w:t>
            </w:r>
            <w:r w:rsidR="006C6897">
              <w:rPr>
                <w:noProof/>
                <w:webHidden/>
              </w:rPr>
              <w:fldChar w:fldCharType="end"/>
            </w:r>
          </w:hyperlink>
        </w:p>
        <w:p w14:paraId="1D1D3DAA"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6"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2.3.5.</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Noise readings</w:t>
            </w:r>
            <w:r w:rsidR="006C6897">
              <w:rPr>
                <w:noProof/>
                <w:webHidden/>
              </w:rPr>
              <w:tab/>
            </w:r>
            <w:r w:rsidR="006C6897">
              <w:rPr>
                <w:noProof/>
                <w:webHidden/>
              </w:rPr>
              <w:fldChar w:fldCharType="begin"/>
            </w:r>
            <w:r w:rsidR="006C6897">
              <w:rPr>
                <w:noProof/>
                <w:webHidden/>
              </w:rPr>
              <w:instrText xml:space="preserve"> PAGEREF _Toc136978916 \h </w:instrText>
            </w:r>
            <w:r w:rsidR="006C6897">
              <w:rPr>
                <w:noProof/>
                <w:webHidden/>
              </w:rPr>
            </w:r>
            <w:r w:rsidR="006C6897">
              <w:rPr>
                <w:noProof/>
                <w:webHidden/>
              </w:rPr>
              <w:fldChar w:fldCharType="separate"/>
            </w:r>
            <w:r w:rsidR="006C6897">
              <w:rPr>
                <w:noProof/>
                <w:webHidden/>
              </w:rPr>
              <w:t>28</w:t>
            </w:r>
            <w:r w:rsidR="006C6897">
              <w:rPr>
                <w:noProof/>
                <w:webHidden/>
              </w:rPr>
              <w:fldChar w:fldCharType="end"/>
            </w:r>
          </w:hyperlink>
        </w:p>
        <w:p w14:paraId="05D35364"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7"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2.3.6.</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Shading analysis</w:t>
            </w:r>
            <w:r w:rsidR="006C6897">
              <w:rPr>
                <w:noProof/>
                <w:webHidden/>
              </w:rPr>
              <w:tab/>
            </w:r>
            <w:r w:rsidR="006C6897">
              <w:rPr>
                <w:noProof/>
                <w:webHidden/>
              </w:rPr>
              <w:fldChar w:fldCharType="begin"/>
            </w:r>
            <w:r w:rsidR="006C6897">
              <w:rPr>
                <w:noProof/>
                <w:webHidden/>
              </w:rPr>
              <w:instrText xml:space="preserve"> PAGEREF _Toc136978917 \h </w:instrText>
            </w:r>
            <w:r w:rsidR="006C6897">
              <w:rPr>
                <w:noProof/>
                <w:webHidden/>
              </w:rPr>
            </w:r>
            <w:r w:rsidR="006C6897">
              <w:rPr>
                <w:noProof/>
                <w:webHidden/>
              </w:rPr>
              <w:fldChar w:fldCharType="separate"/>
            </w:r>
            <w:r w:rsidR="006C6897">
              <w:rPr>
                <w:noProof/>
                <w:webHidden/>
              </w:rPr>
              <w:t>28</w:t>
            </w:r>
            <w:r w:rsidR="006C6897">
              <w:rPr>
                <w:noProof/>
                <w:webHidden/>
              </w:rPr>
              <w:fldChar w:fldCharType="end"/>
            </w:r>
          </w:hyperlink>
        </w:p>
        <w:p w14:paraId="1732D263"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8"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2.3.7.</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Solar radiation analysis</w:t>
            </w:r>
            <w:r w:rsidR="006C6897">
              <w:rPr>
                <w:noProof/>
                <w:webHidden/>
              </w:rPr>
              <w:tab/>
            </w:r>
            <w:r w:rsidR="006C6897">
              <w:rPr>
                <w:noProof/>
                <w:webHidden/>
              </w:rPr>
              <w:fldChar w:fldCharType="begin"/>
            </w:r>
            <w:r w:rsidR="006C6897">
              <w:rPr>
                <w:noProof/>
                <w:webHidden/>
              </w:rPr>
              <w:instrText xml:space="preserve"> PAGEREF _Toc136978918 \h </w:instrText>
            </w:r>
            <w:r w:rsidR="006C6897">
              <w:rPr>
                <w:noProof/>
                <w:webHidden/>
              </w:rPr>
            </w:r>
            <w:r w:rsidR="006C6897">
              <w:rPr>
                <w:noProof/>
                <w:webHidden/>
              </w:rPr>
              <w:fldChar w:fldCharType="separate"/>
            </w:r>
            <w:r w:rsidR="006C6897">
              <w:rPr>
                <w:noProof/>
                <w:webHidden/>
              </w:rPr>
              <w:t>33</w:t>
            </w:r>
            <w:r w:rsidR="006C6897">
              <w:rPr>
                <w:noProof/>
                <w:webHidden/>
              </w:rPr>
              <w:fldChar w:fldCharType="end"/>
            </w:r>
          </w:hyperlink>
        </w:p>
        <w:p w14:paraId="13BDD624"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19"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2.3.8.</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Wind</w:t>
            </w:r>
            <w:r w:rsidR="006C6897">
              <w:rPr>
                <w:noProof/>
                <w:webHidden/>
              </w:rPr>
              <w:tab/>
            </w:r>
            <w:r w:rsidR="006C6897">
              <w:rPr>
                <w:noProof/>
                <w:webHidden/>
              </w:rPr>
              <w:fldChar w:fldCharType="begin"/>
            </w:r>
            <w:r w:rsidR="006C6897">
              <w:rPr>
                <w:noProof/>
                <w:webHidden/>
              </w:rPr>
              <w:instrText xml:space="preserve"> PAGEREF _Toc136978919 \h </w:instrText>
            </w:r>
            <w:r w:rsidR="006C6897">
              <w:rPr>
                <w:noProof/>
                <w:webHidden/>
              </w:rPr>
            </w:r>
            <w:r w:rsidR="006C6897">
              <w:rPr>
                <w:noProof/>
                <w:webHidden/>
              </w:rPr>
              <w:fldChar w:fldCharType="separate"/>
            </w:r>
            <w:r w:rsidR="006C6897">
              <w:rPr>
                <w:noProof/>
                <w:webHidden/>
              </w:rPr>
              <w:t>57</w:t>
            </w:r>
            <w:r w:rsidR="006C6897">
              <w:rPr>
                <w:noProof/>
                <w:webHidden/>
              </w:rPr>
              <w:fldChar w:fldCharType="end"/>
            </w:r>
          </w:hyperlink>
        </w:p>
        <w:p w14:paraId="74CCE310"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20"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2.4.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Architectural modifications</w:t>
            </w:r>
            <w:r w:rsidR="006C6897">
              <w:rPr>
                <w:noProof/>
                <w:webHidden/>
              </w:rPr>
              <w:tab/>
            </w:r>
            <w:r w:rsidR="006C6897">
              <w:rPr>
                <w:noProof/>
                <w:webHidden/>
              </w:rPr>
              <w:fldChar w:fldCharType="begin"/>
            </w:r>
            <w:r w:rsidR="006C6897">
              <w:rPr>
                <w:noProof/>
                <w:webHidden/>
              </w:rPr>
              <w:instrText xml:space="preserve"> PAGEREF _Toc136978920 \h </w:instrText>
            </w:r>
            <w:r w:rsidR="006C6897">
              <w:rPr>
                <w:noProof/>
                <w:webHidden/>
              </w:rPr>
            </w:r>
            <w:r w:rsidR="006C6897">
              <w:rPr>
                <w:noProof/>
                <w:webHidden/>
              </w:rPr>
              <w:fldChar w:fldCharType="separate"/>
            </w:r>
            <w:r w:rsidR="006C6897">
              <w:rPr>
                <w:noProof/>
                <w:webHidden/>
              </w:rPr>
              <w:t>58</w:t>
            </w:r>
            <w:r w:rsidR="006C6897">
              <w:rPr>
                <w:noProof/>
                <w:webHidden/>
              </w:rPr>
              <w:fldChar w:fldCharType="end"/>
            </w:r>
          </w:hyperlink>
        </w:p>
        <w:p w14:paraId="732FE1A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1"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2.4.1.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Bubbles Diagram after modifications</w:t>
            </w:r>
            <w:r w:rsidR="006C6897">
              <w:rPr>
                <w:noProof/>
                <w:webHidden/>
              </w:rPr>
              <w:tab/>
            </w:r>
            <w:r w:rsidR="006C6897">
              <w:rPr>
                <w:noProof/>
                <w:webHidden/>
              </w:rPr>
              <w:fldChar w:fldCharType="begin"/>
            </w:r>
            <w:r w:rsidR="006C6897">
              <w:rPr>
                <w:noProof/>
                <w:webHidden/>
              </w:rPr>
              <w:instrText xml:space="preserve"> PAGEREF _Toc136978921 \h </w:instrText>
            </w:r>
            <w:r w:rsidR="006C6897">
              <w:rPr>
                <w:noProof/>
                <w:webHidden/>
              </w:rPr>
            </w:r>
            <w:r w:rsidR="006C6897">
              <w:rPr>
                <w:noProof/>
                <w:webHidden/>
              </w:rPr>
              <w:fldChar w:fldCharType="separate"/>
            </w:r>
            <w:r w:rsidR="006C6897">
              <w:rPr>
                <w:noProof/>
                <w:webHidden/>
              </w:rPr>
              <w:t>62</w:t>
            </w:r>
            <w:r w:rsidR="006C6897">
              <w:rPr>
                <w:noProof/>
                <w:webHidden/>
              </w:rPr>
              <w:fldChar w:fldCharType="end"/>
            </w:r>
          </w:hyperlink>
        </w:p>
        <w:p w14:paraId="0EF0EC2F"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2"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2.4.2.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Conclusion for architectural modifications</w:t>
            </w:r>
            <w:r w:rsidR="006C6897">
              <w:rPr>
                <w:noProof/>
                <w:webHidden/>
              </w:rPr>
              <w:tab/>
            </w:r>
            <w:r w:rsidR="006C6897">
              <w:rPr>
                <w:noProof/>
                <w:webHidden/>
              </w:rPr>
              <w:fldChar w:fldCharType="begin"/>
            </w:r>
            <w:r w:rsidR="006C6897">
              <w:rPr>
                <w:noProof/>
                <w:webHidden/>
              </w:rPr>
              <w:instrText xml:space="preserve"> PAGEREF _Toc136978922 \h </w:instrText>
            </w:r>
            <w:r w:rsidR="006C6897">
              <w:rPr>
                <w:noProof/>
                <w:webHidden/>
              </w:rPr>
            </w:r>
            <w:r w:rsidR="006C6897">
              <w:rPr>
                <w:noProof/>
                <w:webHidden/>
              </w:rPr>
              <w:fldChar w:fldCharType="separate"/>
            </w:r>
            <w:r w:rsidR="006C6897">
              <w:rPr>
                <w:noProof/>
                <w:webHidden/>
              </w:rPr>
              <w:t>65</w:t>
            </w:r>
            <w:r w:rsidR="006C6897">
              <w:rPr>
                <w:noProof/>
                <w:webHidden/>
              </w:rPr>
              <w:fldChar w:fldCharType="end"/>
            </w:r>
          </w:hyperlink>
        </w:p>
        <w:p w14:paraId="4BA18E2E"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3"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2.4.3.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Edited plans</w:t>
            </w:r>
            <w:r w:rsidR="006C6897">
              <w:rPr>
                <w:noProof/>
                <w:webHidden/>
              </w:rPr>
              <w:tab/>
            </w:r>
            <w:r w:rsidR="006C6897">
              <w:rPr>
                <w:noProof/>
                <w:webHidden/>
              </w:rPr>
              <w:fldChar w:fldCharType="begin"/>
            </w:r>
            <w:r w:rsidR="006C6897">
              <w:rPr>
                <w:noProof/>
                <w:webHidden/>
              </w:rPr>
              <w:instrText xml:space="preserve"> PAGEREF _Toc136978923 \h </w:instrText>
            </w:r>
            <w:r w:rsidR="006C6897">
              <w:rPr>
                <w:noProof/>
                <w:webHidden/>
              </w:rPr>
            </w:r>
            <w:r w:rsidR="006C6897">
              <w:rPr>
                <w:noProof/>
                <w:webHidden/>
              </w:rPr>
              <w:fldChar w:fldCharType="separate"/>
            </w:r>
            <w:r w:rsidR="006C6897">
              <w:rPr>
                <w:noProof/>
                <w:webHidden/>
              </w:rPr>
              <w:t>66</w:t>
            </w:r>
            <w:r w:rsidR="006C6897">
              <w:rPr>
                <w:noProof/>
                <w:webHidden/>
              </w:rPr>
              <w:fldChar w:fldCharType="end"/>
            </w:r>
          </w:hyperlink>
        </w:p>
        <w:p w14:paraId="0FD86304"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4" w:history="1">
            <w:r w:rsidR="006C6897" w:rsidRPr="0085500C">
              <w:rPr>
                <w:rStyle w:val="Hyperlink"/>
                <w:rFonts w:eastAsiaTheme="majorEastAsia"/>
                <w:noProof/>
                <w14:scene3d>
                  <w14:camera w14:prst="orthographicFront"/>
                  <w14:lightRig w14:rig="threePt" w14:dir="t">
                    <w14:rot w14:lat="0" w14:lon="0" w14:rev="0"/>
                  </w14:lightRig>
                </w14:scene3d>
              </w:rPr>
              <w:t>2.4.4.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3D model</w:t>
            </w:r>
            <w:r w:rsidR="006C6897">
              <w:rPr>
                <w:noProof/>
                <w:webHidden/>
              </w:rPr>
              <w:tab/>
            </w:r>
            <w:r w:rsidR="006C6897">
              <w:rPr>
                <w:noProof/>
                <w:webHidden/>
              </w:rPr>
              <w:fldChar w:fldCharType="begin"/>
            </w:r>
            <w:r w:rsidR="006C6897">
              <w:rPr>
                <w:noProof/>
                <w:webHidden/>
              </w:rPr>
              <w:instrText xml:space="preserve"> PAGEREF _Toc136978924 \h </w:instrText>
            </w:r>
            <w:r w:rsidR="006C6897">
              <w:rPr>
                <w:noProof/>
                <w:webHidden/>
              </w:rPr>
            </w:r>
            <w:r w:rsidR="006C6897">
              <w:rPr>
                <w:noProof/>
                <w:webHidden/>
              </w:rPr>
              <w:fldChar w:fldCharType="separate"/>
            </w:r>
            <w:r w:rsidR="006C6897">
              <w:rPr>
                <w:noProof/>
                <w:webHidden/>
              </w:rPr>
              <w:t>76</w:t>
            </w:r>
            <w:r w:rsidR="006C6897">
              <w:rPr>
                <w:noProof/>
                <w:webHidden/>
              </w:rPr>
              <w:fldChar w:fldCharType="end"/>
            </w:r>
          </w:hyperlink>
        </w:p>
        <w:p w14:paraId="7B5B3DEE" w14:textId="5CB7E59D"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5" w:history="1">
            <w:r w:rsidR="006C6897" w:rsidRPr="0085500C">
              <w:rPr>
                <w:rStyle w:val="Hyperlink"/>
                <w:rFonts w:eastAsiaTheme="majorEastAsia"/>
                <w:noProof/>
                <w14:scene3d>
                  <w14:camera w14:prst="orthographicFront"/>
                  <w14:lightRig w14:rig="threePt" w14:dir="t">
                    <w14:rot w14:lat="0" w14:lon="0" w14:rev="0"/>
                  </w14:lightRig>
                </w14:scene3d>
              </w:rPr>
              <w:t>2.4.5.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 xml:space="preserve">Elevations </w:t>
            </w:r>
            <w:r w:rsidR="006C6897">
              <w:rPr>
                <w:noProof/>
                <w:webHidden/>
              </w:rPr>
              <w:tab/>
            </w:r>
            <w:r w:rsidR="006C6897">
              <w:rPr>
                <w:noProof/>
                <w:webHidden/>
              </w:rPr>
              <w:fldChar w:fldCharType="begin"/>
            </w:r>
            <w:r w:rsidR="006C6897">
              <w:rPr>
                <w:noProof/>
                <w:webHidden/>
              </w:rPr>
              <w:instrText xml:space="preserve"> PAGEREF _Toc136978925 \h </w:instrText>
            </w:r>
            <w:r w:rsidR="006C6897">
              <w:rPr>
                <w:noProof/>
                <w:webHidden/>
              </w:rPr>
            </w:r>
            <w:r w:rsidR="006C6897">
              <w:rPr>
                <w:noProof/>
                <w:webHidden/>
              </w:rPr>
              <w:fldChar w:fldCharType="separate"/>
            </w:r>
            <w:r w:rsidR="006C6897">
              <w:rPr>
                <w:noProof/>
                <w:webHidden/>
              </w:rPr>
              <w:t>78</w:t>
            </w:r>
            <w:r w:rsidR="006C6897">
              <w:rPr>
                <w:noProof/>
                <w:webHidden/>
              </w:rPr>
              <w:fldChar w:fldCharType="end"/>
            </w:r>
          </w:hyperlink>
        </w:p>
        <w:p w14:paraId="7663DD7A"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26"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2.5.</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Environmental analysis and Design</w:t>
            </w:r>
            <w:r w:rsidR="006C6897">
              <w:rPr>
                <w:noProof/>
                <w:webHidden/>
              </w:rPr>
              <w:tab/>
            </w:r>
            <w:r w:rsidR="006C6897">
              <w:rPr>
                <w:noProof/>
                <w:webHidden/>
              </w:rPr>
              <w:fldChar w:fldCharType="begin"/>
            </w:r>
            <w:r w:rsidR="006C6897">
              <w:rPr>
                <w:noProof/>
                <w:webHidden/>
              </w:rPr>
              <w:instrText xml:space="preserve"> PAGEREF _Toc136978926 \h </w:instrText>
            </w:r>
            <w:r w:rsidR="006C6897">
              <w:rPr>
                <w:noProof/>
                <w:webHidden/>
              </w:rPr>
            </w:r>
            <w:r w:rsidR="006C6897">
              <w:rPr>
                <w:noProof/>
                <w:webHidden/>
              </w:rPr>
              <w:fldChar w:fldCharType="separate"/>
            </w:r>
            <w:r w:rsidR="006C6897">
              <w:rPr>
                <w:noProof/>
                <w:webHidden/>
              </w:rPr>
              <w:t>82</w:t>
            </w:r>
            <w:r w:rsidR="006C6897">
              <w:rPr>
                <w:noProof/>
                <w:webHidden/>
              </w:rPr>
              <w:fldChar w:fldCharType="end"/>
            </w:r>
          </w:hyperlink>
        </w:p>
        <w:p w14:paraId="703481A3"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7" w:history="1">
            <w:r w:rsidR="006C6897" w:rsidRPr="0085500C">
              <w:rPr>
                <w:rStyle w:val="Hyperlink"/>
                <w:rFonts w:asciiTheme="majorBidi" w:eastAsiaTheme="majorEastAsia" w:hAnsiTheme="majorBidi"/>
                <w:noProof/>
                <w:lang w:val="en-GB" w:bidi="ar-JO"/>
                <w14:scene3d>
                  <w14:camera w14:prst="orthographicFront"/>
                  <w14:lightRig w14:rig="threePt" w14:dir="t">
                    <w14:rot w14:lat="0" w14:lon="0" w14:rev="0"/>
                  </w14:lightRig>
                </w14:scene3d>
              </w:rPr>
              <w:t>2.5.1.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Design builder simulation</w:t>
            </w:r>
            <w:r w:rsidR="006C6897">
              <w:rPr>
                <w:noProof/>
                <w:webHidden/>
              </w:rPr>
              <w:tab/>
            </w:r>
            <w:r w:rsidR="006C6897">
              <w:rPr>
                <w:noProof/>
                <w:webHidden/>
              </w:rPr>
              <w:fldChar w:fldCharType="begin"/>
            </w:r>
            <w:r w:rsidR="006C6897">
              <w:rPr>
                <w:noProof/>
                <w:webHidden/>
              </w:rPr>
              <w:instrText xml:space="preserve"> PAGEREF _Toc136978927 \h </w:instrText>
            </w:r>
            <w:r w:rsidR="006C6897">
              <w:rPr>
                <w:noProof/>
                <w:webHidden/>
              </w:rPr>
            </w:r>
            <w:r w:rsidR="006C6897">
              <w:rPr>
                <w:noProof/>
                <w:webHidden/>
              </w:rPr>
              <w:fldChar w:fldCharType="separate"/>
            </w:r>
            <w:r w:rsidR="006C6897">
              <w:rPr>
                <w:noProof/>
                <w:webHidden/>
              </w:rPr>
              <w:t>82</w:t>
            </w:r>
            <w:r w:rsidR="006C6897">
              <w:rPr>
                <w:noProof/>
                <w:webHidden/>
              </w:rPr>
              <w:fldChar w:fldCharType="end"/>
            </w:r>
          </w:hyperlink>
        </w:p>
        <w:p w14:paraId="295E2ED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8"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2.5.2.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Daylight factor</w:t>
            </w:r>
            <w:r w:rsidR="006C6897">
              <w:rPr>
                <w:noProof/>
                <w:webHidden/>
              </w:rPr>
              <w:tab/>
            </w:r>
            <w:r w:rsidR="006C6897">
              <w:rPr>
                <w:noProof/>
                <w:webHidden/>
              </w:rPr>
              <w:fldChar w:fldCharType="begin"/>
            </w:r>
            <w:r w:rsidR="006C6897">
              <w:rPr>
                <w:noProof/>
                <w:webHidden/>
              </w:rPr>
              <w:instrText xml:space="preserve"> PAGEREF _Toc136978928 \h </w:instrText>
            </w:r>
            <w:r w:rsidR="006C6897">
              <w:rPr>
                <w:noProof/>
                <w:webHidden/>
              </w:rPr>
            </w:r>
            <w:r w:rsidR="006C6897">
              <w:rPr>
                <w:noProof/>
                <w:webHidden/>
              </w:rPr>
              <w:fldChar w:fldCharType="separate"/>
            </w:r>
            <w:r w:rsidR="006C6897">
              <w:rPr>
                <w:noProof/>
                <w:webHidden/>
              </w:rPr>
              <w:t>84</w:t>
            </w:r>
            <w:r w:rsidR="006C6897">
              <w:rPr>
                <w:noProof/>
                <w:webHidden/>
              </w:rPr>
              <w:fldChar w:fldCharType="end"/>
            </w:r>
          </w:hyperlink>
        </w:p>
        <w:p w14:paraId="1D37EC36"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29"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2.5.3.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Heating and cooling load before treatments:</w:t>
            </w:r>
            <w:r w:rsidR="006C6897">
              <w:rPr>
                <w:noProof/>
                <w:webHidden/>
              </w:rPr>
              <w:tab/>
            </w:r>
            <w:r w:rsidR="006C6897">
              <w:rPr>
                <w:noProof/>
                <w:webHidden/>
              </w:rPr>
              <w:fldChar w:fldCharType="begin"/>
            </w:r>
            <w:r w:rsidR="006C6897">
              <w:rPr>
                <w:noProof/>
                <w:webHidden/>
              </w:rPr>
              <w:instrText xml:space="preserve"> PAGEREF _Toc136978929 \h </w:instrText>
            </w:r>
            <w:r w:rsidR="006C6897">
              <w:rPr>
                <w:noProof/>
                <w:webHidden/>
              </w:rPr>
            </w:r>
            <w:r w:rsidR="006C6897">
              <w:rPr>
                <w:noProof/>
                <w:webHidden/>
              </w:rPr>
              <w:fldChar w:fldCharType="separate"/>
            </w:r>
            <w:r w:rsidR="006C6897">
              <w:rPr>
                <w:noProof/>
                <w:webHidden/>
              </w:rPr>
              <w:t>93</w:t>
            </w:r>
            <w:r w:rsidR="006C6897">
              <w:rPr>
                <w:noProof/>
                <w:webHidden/>
              </w:rPr>
              <w:fldChar w:fldCharType="end"/>
            </w:r>
          </w:hyperlink>
        </w:p>
        <w:p w14:paraId="056DA1FF"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30"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2.5.4.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Heating and cooling load after treatments:</w:t>
            </w:r>
            <w:r w:rsidR="006C6897">
              <w:rPr>
                <w:noProof/>
                <w:webHidden/>
              </w:rPr>
              <w:tab/>
            </w:r>
            <w:r w:rsidR="006C6897">
              <w:rPr>
                <w:noProof/>
                <w:webHidden/>
              </w:rPr>
              <w:fldChar w:fldCharType="begin"/>
            </w:r>
            <w:r w:rsidR="006C6897">
              <w:rPr>
                <w:noProof/>
                <w:webHidden/>
              </w:rPr>
              <w:instrText xml:space="preserve"> PAGEREF _Toc136978930 \h </w:instrText>
            </w:r>
            <w:r w:rsidR="006C6897">
              <w:rPr>
                <w:noProof/>
                <w:webHidden/>
              </w:rPr>
            </w:r>
            <w:r w:rsidR="006C6897">
              <w:rPr>
                <w:noProof/>
                <w:webHidden/>
              </w:rPr>
              <w:fldChar w:fldCharType="separate"/>
            </w:r>
            <w:r w:rsidR="006C6897">
              <w:rPr>
                <w:noProof/>
                <w:webHidden/>
              </w:rPr>
              <w:t>94</w:t>
            </w:r>
            <w:r w:rsidR="006C6897">
              <w:rPr>
                <w:noProof/>
                <w:webHidden/>
              </w:rPr>
              <w:fldChar w:fldCharType="end"/>
            </w:r>
          </w:hyperlink>
        </w:p>
        <w:p w14:paraId="59EC66F6"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31"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2.5.5.</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Thermal comfort</w:t>
            </w:r>
            <w:r w:rsidR="006C6897">
              <w:rPr>
                <w:noProof/>
                <w:webHidden/>
              </w:rPr>
              <w:tab/>
            </w:r>
            <w:r w:rsidR="006C6897">
              <w:rPr>
                <w:noProof/>
                <w:webHidden/>
              </w:rPr>
              <w:fldChar w:fldCharType="begin"/>
            </w:r>
            <w:r w:rsidR="006C6897">
              <w:rPr>
                <w:noProof/>
                <w:webHidden/>
              </w:rPr>
              <w:instrText xml:space="preserve"> PAGEREF _Toc136978931 \h </w:instrText>
            </w:r>
            <w:r w:rsidR="006C6897">
              <w:rPr>
                <w:noProof/>
                <w:webHidden/>
              </w:rPr>
            </w:r>
            <w:r w:rsidR="006C6897">
              <w:rPr>
                <w:noProof/>
                <w:webHidden/>
              </w:rPr>
              <w:fldChar w:fldCharType="separate"/>
            </w:r>
            <w:r w:rsidR="006C6897">
              <w:rPr>
                <w:noProof/>
                <w:webHidden/>
              </w:rPr>
              <w:t>97</w:t>
            </w:r>
            <w:r w:rsidR="006C6897">
              <w:rPr>
                <w:noProof/>
                <w:webHidden/>
              </w:rPr>
              <w:fldChar w:fldCharType="end"/>
            </w:r>
          </w:hyperlink>
        </w:p>
        <w:p w14:paraId="5D36D577"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32"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2.5.6.</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Shading systems</w:t>
            </w:r>
            <w:r w:rsidR="006C6897">
              <w:rPr>
                <w:noProof/>
                <w:webHidden/>
              </w:rPr>
              <w:tab/>
            </w:r>
            <w:r w:rsidR="006C6897">
              <w:rPr>
                <w:noProof/>
                <w:webHidden/>
              </w:rPr>
              <w:fldChar w:fldCharType="begin"/>
            </w:r>
            <w:r w:rsidR="006C6897">
              <w:rPr>
                <w:noProof/>
                <w:webHidden/>
              </w:rPr>
              <w:instrText xml:space="preserve"> PAGEREF _Toc136978932 \h </w:instrText>
            </w:r>
            <w:r w:rsidR="006C6897">
              <w:rPr>
                <w:noProof/>
                <w:webHidden/>
              </w:rPr>
            </w:r>
            <w:r w:rsidR="006C6897">
              <w:rPr>
                <w:noProof/>
                <w:webHidden/>
              </w:rPr>
              <w:fldChar w:fldCharType="separate"/>
            </w:r>
            <w:r w:rsidR="006C6897">
              <w:rPr>
                <w:noProof/>
                <w:webHidden/>
              </w:rPr>
              <w:t>97</w:t>
            </w:r>
            <w:r w:rsidR="006C6897">
              <w:rPr>
                <w:noProof/>
                <w:webHidden/>
              </w:rPr>
              <w:fldChar w:fldCharType="end"/>
            </w:r>
          </w:hyperlink>
        </w:p>
        <w:p w14:paraId="1BA817DD"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33"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2.5.7.</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Ventilation and CFD analysis (Internal and External)</w:t>
            </w:r>
            <w:r w:rsidR="006C6897">
              <w:rPr>
                <w:noProof/>
                <w:webHidden/>
              </w:rPr>
              <w:tab/>
            </w:r>
            <w:r w:rsidR="006C6897">
              <w:rPr>
                <w:noProof/>
                <w:webHidden/>
              </w:rPr>
              <w:fldChar w:fldCharType="begin"/>
            </w:r>
            <w:r w:rsidR="006C6897">
              <w:rPr>
                <w:noProof/>
                <w:webHidden/>
              </w:rPr>
              <w:instrText xml:space="preserve"> PAGEREF _Toc136978933 \h </w:instrText>
            </w:r>
            <w:r w:rsidR="006C6897">
              <w:rPr>
                <w:noProof/>
                <w:webHidden/>
              </w:rPr>
            </w:r>
            <w:r w:rsidR="006C6897">
              <w:rPr>
                <w:noProof/>
                <w:webHidden/>
              </w:rPr>
              <w:fldChar w:fldCharType="separate"/>
            </w:r>
            <w:r w:rsidR="006C6897">
              <w:rPr>
                <w:noProof/>
                <w:webHidden/>
              </w:rPr>
              <w:t>98</w:t>
            </w:r>
            <w:r w:rsidR="006C6897">
              <w:rPr>
                <w:noProof/>
                <w:webHidden/>
              </w:rPr>
              <w:fldChar w:fldCharType="end"/>
            </w:r>
          </w:hyperlink>
        </w:p>
        <w:p w14:paraId="1AA846C3" w14:textId="77777777" w:rsidR="006C6897" w:rsidRDefault="00422238">
          <w:pPr>
            <w:pStyle w:val="TOC1"/>
            <w:tabs>
              <w:tab w:val="left" w:pos="720"/>
              <w:tab w:val="right" w:leader="dot" w:pos="8296"/>
            </w:tabs>
            <w:rPr>
              <w:rFonts w:asciiTheme="minorHAnsi" w:eastAsiaTheme="minorEastAsia" w:hAnsiTheme="minorHAnsi" w:cstheme="minorBidi"/>
              <w:noProof/>
              <w:sz w:val="22"/>
              <w:szCs w:val="22"/>
            </w:rPr>
          </w:pPr>
          <w:hyperlink w:anchor="_Toc136978934" w:history="1">
            <w:r w:rsidR="006C6897" w:rsidRPr="0085500C">
              <w:rPr>
                <w:rStyle w:val="Hyperlink"/>
                <w:rFonts w:eastAsiaTheme="majorEastAsia"/>
                <w:noProof/>
                <w14:scene3d>
                  <w14:camera w14:prst="orthographicFront"/>
                  <w14:lightRig w14:rig="threePt" w14:dir="t">
                    <w14:rot w14:lat="0" w14:lon="0" w14:rev="0"/>
                  </w14:lightRig>
                </w14:scene3d>
              </w:rPr>
              <w:t>Ch3.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Structural Aspects</w:t>
            </w:r>
            <w:r w:rsidR="006C6897">
              <w:rPr>
                <w:noProof/>
                <w:webHidden/>
              </w:rPr>
              <w:tab/>
            </w:r>
            <w:r w:rsidR="006C6897">
              <w:rPr>
                <w:noProof/>
                <w:webHidden/>
              </w:rPr>
              <w:fldChar w:fldCharType="begin"/>
            </w:r>
            <w:r w:rsidR="006C6897">
              <w:rPr>
                <w:noProof/>
                <w:webHidden/>
              </w:rPr>
              <w:instrText xml:space="preserve"> PAGEREF _Toc136978934 \h </w:instrText>
            </w:r>
            <w:r w:rsidR="006C6897">
              <w:rPr>
                <w:noProof/>
                <w:webHidden/>
              </w:rPr>
            </w:r>
            <w:r w:rsidR="006C6897">
              <w:rPr>
                <w:noProof/>
                <w:webHidden/>
              </w:rPr>
              <w:fldChar w:fldCharType="separate"/>
            </w:r>
            <w:r w:rsidR="006C6897">
              <w:rPr>
                <w:noProof/>
                <w:webHidden/>
              </w:rPr>
              <w:t>104</w:t>
            </w:r>
            <w:r w:rsidR="006C6897">
              <w:rPr>
                <w:noProof/>
                <w:webHidden/>
              </w:rPr>
              <w:fldChar w:fldCharType="end"/>
            </w:r>
          </w:hyperlink>
        </w:p>
        <w:p w14:paraId="44AF79A3"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36" w:history="1">
            <w:r w:rsidR="006C6897" w:rsidRPr="0085500C">
              <w:rPr>
                <w:rStyle w:val="Hyperlink"/>
                <w:rFonts w:eastAsiaTheme="majorEastAsia"/>
                <w:noProof/>
                <w:lang w:bidi="ar-JO"/>
                <w14:scene3d>
                  <w14:camera w14:prst="orthographicFront"/>
                  <w14:lightRig w14:rig="threePt" w14:dir="t">
                    <w14:rot w14:lat="0" w14:lon="0" w14:rev="0"/>
                  </w14:lightRig>
                </w14:scene3d>
              </w:rPr>
              <w:t>3.1.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Introduction</w:t>
            </w:r>
            <w:r w:rsidR="006C6897">
              <w:rPr>
                <w:noProof/>
                <w:webHidden/>
              </w:rPr>
              <w:tab/>
            </w:r>
            <w:r w:rsidR="006C6897">
              <w:rPr>
                <w:noProof/>
                <w:webHidden/>
              </w:rPr>
              <w:fldChar w:fldCharType="begin"/>
            </w:r>
            <w:r w:rsidR="006C6897">
              <w:rPr>
                <w:noProof/>
                <w:webHidden/>
              </w:rPr>
              <w:instrText xml:space="preserve"> PAGEREF _Toc136978936 \h </w:instrText>
            </w:r>
            <w:r w:rsidR="006C6897">
              <w:rPr>
                <w:noProof/>
                <w:webHidden/>
              </w:rPr>
            </w:r>
            <w:r w:rsidR="006C6897">
              <w:rPr>
                <w:noProof/>
                <w:webHidden/>
              </w:rPr>
              <w:fldChar w:fldCharType="separate"/>
            </w:r>
            <w:r w:rsidR="006C6897">
              <w:rPr>
                <w:noProof/>
                <w:webHidden/>
              </w:rPr>
              <w:t>104</w:t>
            </w:r>
            <w:r w:rsidR="006C6897">
              <w:rPr>
                <w:noProof/>
                <w:webHidden/>
              </w:rPr>
              <w:fldChar w:fldCharType="end"/>
            </w:r>
          </w:hyperlink>
        </w:p>
        <w:p w14:paraId="1ADA310B"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37" w:history="1">
            <w:r w:rsidR="006C6897" w:rsidRPr="0085500C">
              <w:rPr>
                <w:rStyle w:val="Hyperlink"/>
                <w:rFonts w:eastAsiaTheme="majorEastAsia"/>
                <w:noProof/>
                <w:lang w:bidi="ar-JO"/>
                <w14:scene3d>
                  <w14:camera w14:prst="orthographicFront"/>
                  <w14:lightRig w14:rig="threePt" w14:dir="t">
                    <w14:rot w14:lat="0" w14:lon="0" w14:rev="0"/>
                  </w14:lightRig>
                </w14:scene3d>
              </w:rPr>
              <w:t>3.2.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Problem Definition</w:t>
            </w:r>
            <w:r w:rsidR="006C6897">
              <w:rPr>
                <w:noProof/>
                <w:webHidden/>
              </w:rPr>
              <w:tab/>
            </w:r>
            <w:r w:rsidR="006C6897">
              <w:rPr>
                <w:noProof/>
                <w:webHidden/>
              </w:rPr>
              <w:fldChar w:fldCharType="begin"/>
            </w:r>
            <w:r w:rsidR="006C6897">
              <w:rPr>
                <w:noProof/>
                <w:webHidden/>
              </w:rPr>
              <w:instrText xml:space="preserve"> PAGEREF _Toc136978937 \h </w:instrText>
            </w:r>
            <w:r w:rsidR="006C6897">
              <w:rPr>
                <w:noProof/>
                <w:webHidden/>
              </w:rPr>
            </w:r>
            <w:r w:rsidR="006C6897">
              <w:rPr>
                <w:noProof/>
                <w:webHidden/>
              </w:rPr>
              <w:fldChar w:fldCharType="separate"/>
            </w:r>
            <w:r w:rsidR="006C6897">
              <w:rPr>
                <w:noProof/>
                <w:webHidden/>
              </w:rPr>
              <w:t>104</w:t>
            </w:r>
            <w:r w:rsidR="006C6897">
              <w:rPr>
                <w:noProof/>
                <w:webHidden/>
              </w:rPr>
              <w:fldChar w:fldCharType="end"/>
            </w:r>
          </w:hyperlink>
        </w:p>
        <w:p w14:paraId="3F9829C5"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38" w:history="1">
            <w:r w:rsidR="006C6897" w:rsidRPr="0085500C">
              <w:rPr>
                <w:rStyle w:val="Hyperlink"/>
                <w:rFonts w:eastAsiaTheme="majorEastAsia"/>
                <w:noProof/>
                <w:lang w:bidi="ar-JO"/>
                <w14:scene3d>
                  <w14:camera w14:prst="orthographicFront"/>
                  <w14:lightRig w14:rig="threePt" w14:dir="t">
                    <w14:rot w14:lat="0" w14:lon="0" w14:rev="0"/>
                  </w14:lightRig>
                </w14:scene3d>
              </w:rPr>
              <w:t>3.3.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Methodology</w:t>
            </w:r>
            <w:r w:rsidR="006C6897">
              <w:rPr>
                <w:noProof/>
                <w:webHidden/>
              </w:rPr>
              <w:tab/>
            </w:r>
            <w:r w:rsidR="006C6897">
              <w:rPr>
                <w:noProof/>
                <w:webHidden/>
              </w:rPr>
              <w:fldChar w:fldCharType="begin"/>
            </w:r>
            <w:r w:rsidR="006C6897">
              <w:rPr>
                <w:noProof/>
                <w:webHidden/>
              </w:rPr>
              <w:instrText xml:space="preserve"> PAGEREF _Toc136978938 \h </w:instrText>
            </w:r>
            <w:r w:rsidR="006C6897">
              <w:rPr>
                <w:noProof/>
                <w:webHidden/>
              </w:rPr>
            </w:r>
            <w:r w:rsidR="006C6897">
              <w:rPr>
                <w:noProof/>
                <w:webHidden/>
              </w:rPr>
              <w:fldChar w:fldCharType="separate"/>
            </w:r>
            <w:r w:rsidR="006C6897">
              <w:rPr>
                <w:noProof/>
                <w:webHidden/>
              </w:rPr>
              <w:t>104</w:t>
            </w:r>
            <w:r w:rsidR="006C6897">
              <w:rPr>
                <w:noProof/>
                <w:webHidden/>
              </w:rPr>
              <w:fldChar w:fldCharType="end"/>
            </w:r>
          </w:hyperlink>
        </w:p>
        <w:p w14:paraId="4B873BF0"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39" w:history="1">
            <w:r w:rsidR="006C6897" w:rsidRPr="0085500C">
              <w:rPr>
                <w:rStyle w:val="Hyperlink"/>
                <w:rFonts w:eastAsiaTheme="majorEastAsia"/>
                <w:noProof/>
                <w:lang w:bidi="ar-JO"/>
                <w14:scene3d>
                  <w14:camera w14:prst="orthographicFront"/>
                  <w14:lightRig w14:rig="threePt" w14:dir="t">
                    <w14:rot w14:lat="0" w14:lon="0" w14:rev="0"/>
                  </w14:lightRig>
                </w14:scene3d>
              </w:rPr>
              <w:t>3.4.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Assumptions</w:t>
            </w:r>
            <w:r w:rsidR="006C6897">
              <w:rPr>
                <w:noProof/>
                <w:webHidden/>
              </w:rPr>
              <w:tab/>
            </w:r>
            <w:r w:rsidR="006C6897">
              <w:rPr>
                <w:noProof/>
                <w:webHidden/>
              </w:rPr>
              <w:fldChar w:fldCharType="begin"/>
            </w:r>
            <w:r w:rsidR="006C6897">
              <w:rPr>
                <w:noProof/>
                <w:webHidden/>
              </w:rPr>
              <w:instrText xml:space="preserve"> PAGEREF _Toc136978939 \h </w:instrText>
            </w:r>
            <w:r w:rsidR="006C6897">
              <w:rPr>
                <w:noProof/>
                <w:webHidden/>
              </w:rPr>
            </w:r>
            <w:r w:rsidR="006C6897">
              <w:rPr>
                <w:noProof/>
                <w:webHidden/>
              </w:rPr>
              <w:fldChar w:fldCharType="separate"/>
            </w:r>
            <w:r w:rsidR="006C6897">
              <w:rPr>
                <w:noProof/>
                <w:webHidden/>
              </w:rPr>
              <w:t>105</w:t>
            </w:r>
            <w:r w:rsidR="006C6897">
              <w:rPr>
                <w:noProof/>
                <w:webHidden/>
              </w:rPr>
              <w:fldChar w:fldCharType="end"/>
            </w:r>
          </w:hyperlink>
        </w:p>
        <w:p w14:paraId="1E134A12"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40" w:history="1">
            <w:r w:rsidR="006C6897" w:rsidRPr="0085500C">
              <w:rPr>
                <w:rStyle w:val="Hyperlink"/>
                <w:rFonts w:eastAsiaTheme="majorEastAsia"/>
                <w:noProof/>
                <w14:scene3d>
                  <w14:camera w14:prst="orthographicFront"/>
                  <w14:lightRig w14:rig="threePt" w14:dir="t">
                    <w14:rot w14:lat="0" w14:lon="0" w14:rev="0"/>
                  </w14:lightRig>
                </w14:scene3d>
              </w:rPr>
              <w:t>3.4.1.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Structural code and design</w:t>
            </w:r>
            <w:r w:rsidR="006C6897">
              <w:rPr>
                <w:noProof/>
                <w:webHidden/>
              </w:rPr>
              <w:tab/>
            </w:r>
            <w:r w:rsidR="006C6897">
              <w:rPr>
                <w:noProof/>
                <w:webHidden/>
              </w:rPr>
              <w:fldChar w:fldCharType="begin"/>
            </w:r>
            <w:r w:rsidR="006C6897">
              <w:rPr>
                <w:noProof/>
                <w:webHidden/>
              </w:rPr>
              <w:instrText xml:space="preserve"> PAGEREF _Toc136978940 \h </w:instrText>
            </w:r>
            <w:r w:rsidR="006C6897">
              <w:rPr>
                <w:noProof/>
                <w:webHidden/>
              </w:rPr>
            </w:r>
            <w:r w:rsidR="006C6897">
              <w:rPr>
                <w:noProof/>
                <w:webHidden/>
              </w:rPr>
              <w:fldChar w:fldCharType="separate"/>
            </w:r>
            <w:r w:rsidR="006C6897">
              <w:rPr>
                <w:noProof/>
                <w:webHidden/>
              </w:rPr>
              <w:t>105</w:t>
            </w:r>
            <w:r w:rsidR="006C6897">
              <w:rPr>
                <w:noProof/>
                <w:webHidden/>
              </w:rPr>
              <w:fldChar w:fldCharType="end"/>
            </w:r>
          </w:hyperlink>
        </w:p>
        <w:p w14:paraId="650D4CE2"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41" w:history="1">
            <w:r w:rsidR="006C6897" w:rsidRPr="0085500C">
              <w:rPr>
                <w:rStyle w:val="Hyperlink"/>
                <w:rFonts w:eastAsiaTheme="majorEastAsia"/>
                <w:noProof/>
                <w14:scene3d>
                  <w14:camera w14:prst="orthographicFront"/>
                  <w14:lightRig w14:rig="threePt" w14:dir="t">
                    <w14:rot w14:lat="0" w14:lon="0" w14:rev="0"/>
                  </w14:lightRig>
                </w14:scene3d>
              </w:rPr>
              <w:t>3.4.2.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Material</w:t>
            </w:r>
            <w:r w:rsidR="006C6897">
              <w:rPr>
                <w:noProof/>
                <w:webHidden/>
              </w:rPr>
              <w:tab/>
            </w:r>
            <w:r w:rsidR="006C6897">
              <w:rPr>
                <w:noProof/>
                <w:webHidden/>
              </w:rPr>
              <w:fldChar w:fldCharType="begin"/>
            </w:r>
            <w:r w:rsidR="006C6897">
              <w:rPr>
                <w:noProof/>
                <w:webHidden/>
              </w:rPr>
              <w:instrText xml:space="preserve"> PAGEREF _Toc136978941 \h </w:instrText>
            </w:r>
            <w:r w:rsidR="006C6897">
              <w:rPr>
                <w:noProof/>
                <w:webHidden/>
              </w:rPr>
            </w:r>
            <w:r w:rsidR="006C6897">
              <w:rPr>
                <w:noProof/>
                <w:webHidden/>
              </w:rPr>
              <w:fldChar w:fldCharType="separate"/>
            </w:r>
            <w:r w:rsidR="006C6897">
              <w:rPr>
                <w:noProof/>
                <w:webHidden/>
              </w:rPr>
              <w:t>105</w:t>
            </w:r>
            <w:r w:rsidR="006C6897">
              <w:rPr>
                <w:noProof/>
                <w:webHidden/>
              </w:rPr>
              <w:fldChar w:fldCharType="end"/>
            </w:r>
          </w:hyperlink>
        </w:p>
        <w:p w14:paraId="4A4B6AB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42" w:history="1">
            <w:r w:rsidR="006C6897" w:rsidRPr="0085500C">
              <w:rPr>
                <w:rStyle w:val="Hyperlink"/>
                <w:rFonts w:eastAsiaTheme="majorEastAsia"/>
                <w:noProof/>
                <w14:scene3d>
                  <w14:camera w14:prst="orthographicFront"/>
                  <w14:lightRig w14:rig="threePt" w14:dir="t">
                    <w14:rot w14:lat="0" w14:lon="0" w14:rev="0"/>
                  </w14:lightRig>
                </w14:scene3d>
              </w:rPr>
              <w:t>3.4.3.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Loads</w:t>
            </w:r>
            <w:r w:rsidR="006C6897">
              <w:rPr>
                <w:noProof/>
                <w:webHidden/>
              </w:rPr>
              <w:tab/>
            </w:r>
            <w:r w:rsidR="006C6897">
              <w:rPr>
                <w:noProof/>
                <w:webHidden/>
              </w:rPr>
              <w:fldChar w:fldCharType="begin"/>
            </w:r>
            <w:r w:rsidR="006C6897">
              <w:rPr>
                <w:noProof/>
                <w:webHidden/>
              </w:rPr>
              <w:instrText xml:space="preserve"> PAGEREF _Toc136978942 \h </w:instrText>
            </w:r>
            <w:r w:rsidR="006C6897">
              <w:rPr>
                <w:noProof/>
                <w:webHidden/>
              </w:rPr>
            </w:r>
            <w:r w:rsidR="006C6897">
              <w:rPr>
                <w:noProof/>
                <w:webHidden/>
              </w:rPr>
              <w:fldChar w:fldCharType="separate"/>
            </w:r>
            <w:r w:rsidR="006C6897">
              <w:rPr>
                <w:noProof/>
                <w:webHidden/>
              </w:rPr>
              <w:t>105</w:t>
            </w:r>
            <w:r w:rsidR="006C6897">
              <w:rPr>
                <w:noProof/>
                <w:webHidden/>
              </w:rPr>
              <w:fldChar w:fldCharType="end"/>
            </w:r>
          </w:hyperlink>
        </w:p>
        <w:p w14:paraId="4A49EEE8" w14:textId="77777777" w:rsidR="006C6897" w:rsidRDefault="00422238">
          <w:pPr>
            <w:pStyle w:val="TOC2"/>
            <w:tabs>
              <w:tab w:val="left" w:pos="720"/>
              <w:tab w:val="right" w:leader="dot" w:pos="8296"/>
            </w:tabs>
            <w:rPr>
              <w:rFonts w:asciiTheme="minorHAnsi" w:eastAsiaTheme="minorEastAsia" w:hAnsiTheme="minorHAnsi" w:cstheme="minorBidi"/>
              <w:noProof/>
              <w:sz w:val="22"/>
              <w:szCs w:val="22"/>
            </w:rPr>
          </w:pPr>
          <w:hyperlink w:anchor="_Toc136978943" w:history="1">
            <w:r w:rsidR="006C6897" w:rsidRPr="0085500C">
              <w:rPr>
                <w:rStyle w:val="Hyperlink"/>
                <w:rFonts w:ascii="Courier New" w:eastAsiaTheme="majorEastAsia" w:hAnsi="Courier New" w:cs="Courier New"/>
                <w:bCs/>
                <w:noProof/>
                <w:lang w:val="en-GB" w:bidi="ar-JO"/>
              </w:rPr>
              <w:t>o</w:t>
            </w:r>
            <w:r w:rsidR="006C6897">
              <w:rPr>
                <w:rFonts w:asciiTheme="minorHAnsi" w:eastAsiaTheme="minorEastAsia" w:hAnsiTheme="minorHAnsi" w:cstheme="minorBidi"/>
                <w:noProof/>
                <w:sz w:val="22"/>
                <w:szCs w:val="22"/>
              </w:rPr>
              <w:tab/>
            </w:r>
            <w:r w:rsidR="006C6897" w:rsidRPr="0085500C">
              <w:rPr>
                <w:rStyle w:val="Hyperlink"/>
                <w:rFonts w:eastAsiaTheme="majorEastAsia"/>
                <w:b/>
                <w:bCs/>
                <w:noProof/>
                <w:lang w:val="en-GB" w:bidi="ar-JO"/>
              </w:rPr>
              <w:t>Structural system</w:t>
            </w:r>
            <w:r w:rsidR="006C6897">
              <w:rPr>
                <w:noProof/>
                <w:webHidden/>
              </w:rPr>
              <w:tab/>
            </w:r>
            <w:r w:rsidR="006C6897">
              <w:rPr>
                <w:noProof/>
                <w:webHidden/>
              </w:rPr>
              <w:fldChar w:fldCharType="begin"/>
            </w:r>
            <w:r w:rsidR="006C6897">
              <w:rPr>
                <w:noProof/>
                <w:webHidden/>
              </w:rPr>
              <w:instrText xml:space="preserve"> PAGEREF _Toc136978943 \h </w:instrText>
            </w:r>
            <w:r w:rsidR="006C6897">
              <w:rPr>
                <w:noProof/>
                <w:webHidden/>
              </w:rPr>
            </w:r>
            <w:r w:rsidR="006C6897">
              <w:rPr>
                <w:noProof/>
                <w:webHidden/>
              </w:rPr>
              <w:fldChar w:fldCharType="separate"/>
            </w:r>
            <w:r w:rsidR="006C6897">
              <w:rPr>
                <w:noProof/>
                <w:webHidden/>
              </w:rPr>
              <w:t>106</w:t>
            </w:r>
            <w:r w:rsidR="006C6897">
              <w:rPr>
                <w:noProof/>
                <w:webHidden/>
              </w:rPr>
              <w:fldChar w:fldCharType="end"/>
            </w:r>
          </w:hyperlink>
        </w:p>
        <w:p w14:paraId="115F20DC" w14:textId="77777777" w:rsidR="006C6897" w:rsidRDefault="00422238">
          <w:pPr>
            <w:pStyle w:val="TOC3"/>
            <w:tabs>
              <w:tab w:val="left" w:pos="880"/>
              <w:tab w:val="right" w:leader="dot" w:pos="8296"/>
            </w:tabs>
            <w:rPr>
              <w:rFonts w:asciiTheme="minorHAnsi" w:eastAsiaTheme="minorEastAsia" w:hAnsiTheme="minorHAnsi" w:cstheme="minorBidi"/>
              <w:noProof/>
              <w:sz w:val="22"/>
              <w:szCs w:val="22"/>
            </w:rPr>
          </w:pPr>
          <w:hyperlink w:anchor="_Toc136978944" w:history="1">
            <w:r w:rsidR="006C6897" w:rsidRPr="0085500C">
              <w:rPr>
                <w:rStyle w:val="Hyperlink"/>
                <w:rFonts w:ascii="Wingdings" w:eastAsiaTheme="majorEastAsia" w:hAnsi="Wingdings"/>
                <w:bCs/>
                <w:noProof/>
              </w:rPr>
              <w:t></w:t>
            </w:r>
            <w:r w:rsidR="006C6897">
              <w:rPr>
                <w:rFonts w:asciiTheme="minorHAnsi" w:eastAsiaTheme="minorEastAsia" w:hAnsiTheme="minorHAnsi" w:cstheme="minorBidi"/>
                <w:noProof/>
                <w:sz w:val="22"/>
                <w:szCs w:val="22"/>
              </w:rPr>
              <w:tab/>
            </w:r>
            <w:r w:rsidR="006C6897" w:rsidRPr="0085500C">
              <w:rPr>
                <w:rStyle w:val="Hyperlink"/>
                <w:rFonts w:eastAsiaTheme="majorEastAsia"/>
                <w:b/>
                <w:bCs/>
                <w:noProof/>
              </w:rPr>
              <w:t>Slab Design:</w:t>
            </w:r>
            <w:r w:rsidR="006C6897">
              <w:rPr>
                <w:noProof/>
                <w:webHidden/>
              </w:rPr>
              <w:tab/>
            </w:r>
            <w:r w:rsidR="006C6897">
              <w:rPr>
                <w:noProof/>
                <w:webHidden/>
              </w:rPr>
              <w:fldChar w:fldCharType="begin"/>
            </w:r>
            <w:r w:rsidR="006C6897">
              <w:rPr>
                <w:noProof/>
                <w:webHidden/>
              </w:rPr>
              <w:instrText xml:space="preserve"> PAGEREF _Toc136978944 \h </w:instrText>
            </w:r>
            <w:r w:rsidR="006C6897">
              <w:rPr>
                <w:noProof/>
                <w:webHidden/>
              </w:rPr>
            </w:r>
            <w:r w:rsidR="006C6897">
              <w:rPr>
                <w:noProof/>
                <w:webHidden/>
              </w:rPr>
              <w:fldChar w:fldCharType="separate"/>
            </w:r>
            <w:r w:rsidR="006C6897">
              <w:rPr>
                <w:noProof/>
                <w:webHidden/>
              </w:rPr>
              <w:t>106</w:t>
            </w:r>
            <w:r w:rsidR="006C6897">
              <w:rPr>
                <w:noProof/>
                <w:webHidden/>
              </w:rPr>
              <w:fldChar w:fldCharType="end"/>
            </w:r>
          </w:hyperlink>
        </w:p>
        <w:p w14:paraId="097C64F4" w14:textId="77777777" w:rsidR="006C6897" w:rsidRDefault="00422238">
          <w:pPr>
            <w:pStyle w:val="TOC3"/>
            <w:tabs>
              <w:tab w:val="left" w:pos="880"/>
              <w:tab w:val="right" w:leader="dot" w:pos="8296"/>
            </w:tabs>
            <w:rPr>
              <w:rFonts w:asciiTheme="minorHAnsi" w:eastAsiaTheme="minorEastAsia" w:hAnsiTheme="minorHAnsi" w:cstheme="minorBidi"/>
              <w:noProof/>
              <w:sz w:val="22"/>
              <w:szCs w:val="22"/>
            </w:rPr>
          </w:pPr>
          <w:hyperlink w:anchor="_Toc136978945" w:history="1">
            <w:r w:rsidR="006C6897" w:rsidRPr="0085500C">
              <w:rPr>
                <w:rStyle w:val="Hyperlink"/>
                <w:rFonts w:ascii="Wingdings" w:eastAsiaTheme="majorEastAsia" w:hAnsi="Wingdings"/>
                <w:bCs/>
                <w:noProof/>
              </w:rPr>
              <w:t></w:t>
            </w:r>
            <w:r w:rsidR="006C6897">
              <w:rPr>
                <w:rFonts w:asciiTheme="minorHAnsi" w:eastAsiaTheme="minorEastAsia" w:hAnsiTheme="minorHAnsi" w:cstheme="minorBidi"/>
                <w:noProof/>
                <w:sz w:val="22"/>
                <w:szCs w:val="22"/>
              </w:rPr>
              <w:tab/>
            </w:r>
            <w:r w:rsidR="006C6897" w:rsidRPr="0085500C">
              <w:rPr>
                <w:rStyle w:val="Hyperlink"/>
                <w:rFonts w:eastAsiaTheme="majorEastAsia"/>
                <w:b/>
                <w:bCs/>
                <w:noProof/>
              </w:rPr>
              <w:t>Columns Design</w:t>
            </w:r>
            <w:r w:rsidR="006C6897">
              <w:rPr>
                <w:noProof/>
                <w:webHidden/>
              </w:rPr>
              <w:tab/>
            </w:r>
            <w:r w:rsidR="006C6897">
              <w:rPr>
                <w:noProof/>
                <w:webHidden/>
              </w:rPr>
              <w:fldChar w:fldCharType="begin"/>
            </w:r>
            <w:r w:rsidR="006C6897">
              <w:rPr>
                <w:noProof/>
                <w:webHidden/>
              </w:rPr>
              <w:instrText xml:space="preserve"> PAGEREF _Toc136978945 \h </w:instrText>
            </w:r>
            <w:r w:rsidR="006C6897">
              <w:rPr>
                <w:noProof/>
                <w:webHidden/>
              </w:rPr>
            </w:r>
            <w:r w:rsidR="006C6897">
              <w:rPr>
                <w:noProof/>
                <w:webHidden/>
              </w:rPr>
              <w:fldChar w:fldCharType="separate"/>
            </w:r>
            <w:r w:rsidR="006C6897">
              <w:rPr>
                <w:noProof/>
                <w:webHidden/>
              </w:rPr>
              <w:t>109</w:t>
            </w:r>
            <w:r w:rsidR="006C6897">
              <w:rPr>
                <w:noProof/>
                <w:webHidden/>
              </w:rPr>
              <w:fldChar w:fldCharType="end"/>
            </w:r>
          </w:hyperlink>
        </w:p>
        <w:p w14:paraId="04398DA1" w14:textId="77777777" w:rsidR="006C6897" w:rsidRDefault="00422238">
          <w:pPr>
            <w:pStyle w:val="TOC3"/>
            <w:tabs>
              <w:tab w:val="left" w:pos="880"/>
              <w:tab w:val="right" w:leader="dot" w:pos="8296"/>
            </w:tabs>
            <w:rPr>
              <w:rFonts w:asciiTheme="minorHAnsi" w:eastAsiaTheme="minorEastAsia" w:hAnsiTheme="minorHAnsi" w:cstheme="minorBidi"/>
              <w:noProof/>
              <w:sz w:val="22"/>
              <w:szCs w:val="22"/>
            </w:rPr>
          </w:pPr>
          <w:hyperlink w:anchor="_Toc136978946" w:history="1">
            <w:r w:rsidR="006C6897" w:rsidRPr="0085500C">
              <w:rPr>
                <w:rStyle w:val="Hyperlink"/>
                <w:rFonts w:ascii="Wingdings" w:eastAsiaTheme="majorEastAsia" w:hAnsi="Wingdings"/>
                <w:bCs/>
                <w:noProof/>
              </w:rPr>
              <w:t></w:t>
            </w:r>
            <w:r w:rsidR="006C6897">
              <w:rPr>
                <w:rFonts w:asciiTheme="minorHAnsi" w:eastAsiaTheme="minorEastAsia" w:hAnsiTheme="minorHAnsi" w:cstheme="minorBidi"/>
                <w:noProof/>
                <w:sz w:val="22"/>
                <w:szCs w:val="22"/>
              </w:rPr>
              <w:tab/>
            </w:r>
            <w:r w:rsidR="006C6897" w:rsidRPr="0085500C">
              <w:rPr>
                <w:rStyle w:val="Hyperlink"/>
                <w:rFonts w:eastAsiaTheme="majorEastAsia"/>
                <w:b/>
                <w:bCs/>
                <w:noProof/>
              </w:rPr>
              <w:t>Expansion Joint</w:t>
            </w:r>
            <w:r w:rsidR="006C6897">
              <w:rPr>
                <w:noProof/>
                <w:webHidden/>
              </w:rPr>
              <w:tab/>
            </w:r>
            <w:r w:rsidR="006C6897">
              <w:rPr>
                <w:noProof/>
                <w:webHidden/>
              </w:rPr>
              <w:fldChar w:fldCharType="begin"/>
            </w:r>
            <w:r w:rsidR="006C6897">
              <w:rPr>
                <w:noProof/>
                <w:webHidden/>
              </w:rPr>
              <w:instrText xml:space="preserve"> PAGEREF _Toc136978946 \h </w:instrText>
            </w:r>
            <w:r w:rsidR="006C6897">
              <w:rPr>
                <w:noProof/>
                <w:webHidden/>
              </w:rPr>
            </w:r>
            <w:r w:rsidR="006C6897">
              <w:rPr>
                <w:noProof/>
                <w:webHidden/>
              </w:rPr>
              <w:fldChar w:fldCharType="separate"/>
            </w:r>
            <w:r w:rsidR="006C6897">
              <w:rPr>
                <w:noProof/>
                <w:webHidden/>
              </w:rPr>
              <w:t>111</w:t>
            </w:r>
            <w:r w:rsidR="006C6897">
              <w:rPr>
                <w:noProof/>
                <w:webHidden/>
              </w:rPr>
              <w:fldChar w:fldCharType="end"/>
            </w:r>
          </w:hyperlink>
        </w:p>
        <w:p w14:paraId="2EFB1AAD"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47" w:history="1">
            <w:r w:rsidR="006C6897" w:rsidRPr="0085500C">
              <w:rPr>
                <w:rStyle w:val="Hyperlink"/>
                <w:rFonts w:eastAsiaTheme="majorEastAsia"/>
                <w:noProof/>
                <w:rtl/>
                <w:lang w:bidi="ar-JO"/>
                <w14:scene3d>
                  <w14:camera w14:prst="orthographicFront"/>
                  <w14:lightRig w14:rig="threePt" w14:dir="t">
                    <w14:rot w14:lat="0" w14:lon="0" w14:rev="0"/>
                  </w14:lightRig>
                </w14:scene3d>
              </w:rPr>
              <w:t>3.5.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Structural Model</w:t>
            </w:r>
            <w:r w:rsidR="006C6897">
              <w:rPr>
                <w:noProof/>
                <w:webHidden/>
              </w:rPr>
              <w:tab/>
            </w:r>
            <w:r w:rsidR="006C6897">
              <w:rPr>
                <w:noProof/>
                <w:webHidden/>
              </w:rPr>
              <w:fldChar w:fldCharType="begin"/>
            </w:r>
            <w:r w:rsidR="006C6897">
              <w:rPr>
                <w:noProof/>
                <w:webHidden/>
              </w:rPr>
              <w:instrText xml:space="preserve"> PAGEREF _Toc136978947 \h </w:instrText>
            </w:r>
            <w:r w:rsidR="006C6897">
              <w:rPr>
                <w:noProof/>
                <w:webHidden/>
              </w:rPr>
            </w:r>
            <w:r w:rsidR="006C6897">
              <w:rPr>
                <w:noProof/>
                <w:webHidden/>
              </w:rPr>
              <w:fldChar w:fldCharType="separate"/>
            </w:r>
            <w:r w:rsidR="006C6897">
              <w:rPr>
                <w:noProof/>
                <w:webHidden/>
              </w:rPr>
              <w:t>111</w:t>
            </w:r>
            <w:r w:rsidR="006C6897">
              <w:rPr>
                <w:noProof/>
                <w:webHidden/>
              </w:rPr>
              <w:fldChar w:fldCharType="end"/>
            </w:r>
          </w:hyperlink>
        </w:p>
        <w:p w14:paraId="723B39BC"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48" w:history="1">
            <w:r w:rsidR="006C6897" w:rsidRPr="0085500C">
              <w:rPr>
                <w:rStyle w:val="Hyperlink"/>
                <w:rFonts w:eastAsiaTheme="majorEastAsia"/>
                <w:noProof/>
                <w14:scene3d>
                  <w14:camera w14:prst="orthographicFront"/>
                  <w14:lightRig w14:rig="threePt" w14:dir="t">
                    <w14:rot w14:lat="0" w14:lon="0" w14:rev="0"/>
                  </w14:lightRig>
                </w14:scene3d>
              </w:rPr>
              <w:t>3.5.1.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Structural model checks</w:t>
            </w:r>
            <w:r w:rsidR="006C6897">
              <w:rPr>
                <w:noProof/>
                <w:webHidden/>
              </w:rPr>
              <w:tab/>
            </w:r>
            <w:r w:rsidR="006C6897">
              <w:rPr>
                <w:noProof/>
                <w:webHidden/>
              </w:rPr>
              <w:fldChar w:fldCharType="begin"/>
            </w:r>
            <w:r w:rsidR="006C6897">
              <w:rPr>
                <w:noProof/>
                <w:webHidden/>
              </w:rPr>
              <w:instrText xml:space="preserve"> PAGEREF _Toc136978948 \h </w:instrText>
            </w:r>
            <w:r w:rsidR="006C6897">
              <w:rPr>
                <w:noProof/>
                <w:webHidden/>
              </w:rPr>
            </w:r>
            <w:r w:rsidR="006C6897">
              <w:rPr>
                <w:noProof/>
                <w:webHidden/>
              </w:rPr>
              <w:fldChar w:fldCharType="separate"/>
            </w:r>
            <w:r w:rsidR="006C6897">
              <w:rPr>
                <w:noProof/>
                <w:webHidden/>
              </w:rPr>
              <w:t>113</w:t>
            </w:r>
            <w:r w:rsidR="006C6897">
              <w:rPr>
                <w:noProof/>
                <w:webHidden/>
              </w:rPr>
              <w:fldChar w:fldCharType="end"/>
            </w:r>
          </w:hyperlink>
        </w:p>
        <w:p w14:paraId="6522C7CC"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49" w:history="1">
            <w:r w:rsidR="006C6897" w:rsidRPr="0085500C">
              <w:rPr>
                <w:rStyle w:val="Hyperlink"/>
                <w:rFonts w:eastAsiaTheme="majorEastAsia"/>
                <w:noProof/>
              </w:rPr>
              <w:t>3.5.2.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Manual design for column</w:t>
            </w:r>
            <w:r w:rsidR="006C6897">
              <w:rPr>
                <w:noProof/>
                <w:webHidden/>
              </w:rPr>
              <w:tab/>
            </w:r>
            <w:r w:rsidR="006C6897">
              <w:rPr>
                <w:noProof/>
                <w:webHidden/>
              </w:rPr>
              <w:fldChar w:fldCharType="begin"/>
            </w:r>
            <w:r w:rsidR="006C6897">
              <w:rPr>
                <w:noProof/>
                <w:webHidden/>
              </w:rPr>
              <w:instrText xml:space="preserve"> PAGEREF _Toc136978949 \h </w:instrText>
            </w:r>
            <w:r w:rsidR="006C6897">
              <w:rPr>
                <w:noProof/>
                <w:webHidden/>
              </w:rPr>
            </w:r>
            <w:r w:rsidR="006C6897">
              <w:rPr>
                <w:noProof/>
                <w:webHidden/>
              </w:rPr>
              <w:fldChar w:fldCharType="separate"/>
            </w:r>
            <w:r w:rsidR="006C6897">
              <w:rPr>
                <w:noProof/>
                <w:webHidden/>
              </w:rPr>
              <w:t>124</w:t>
            </w:r>
            <w:r w:rsidR="006C6897">
              <w:rPr>
                <w:noProof/>
                <w:webHidden/>
              </w:rPr>
              <w:fldChar w:fldCharType="end"/>
            </w:r>
          </w:hyperlink>
        </w:p>
        <w:p w14:paraId="0257C989"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50" w:history="1">
            <w:r w:rsidR="006C6897" w:rsidRPr="0085500C">
              <w:rPr>
                <w:rStyle w:val="Hyperlink"/>
                <w:rFonts w:eastAsiaTheme="majorEastAsia"/>
                <w:noProof/>
                <w:rtl/>
                <w:lang w:bidi="ar-JO"/>
              </w:rPr>
              <w:t>3.6.</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Seismic Design</w:t>
            </w:r>
            <w:r w:rsidR="006C6897">
              <w:rPr>
                <w:noProof/>
                <w:webHidden/>
              </w:rPr>
              <w:tab/>
            </w:r>
            <w:r w:rsidR="006C6897">
              <w:rPr>
                <w:noProof/>
                <w:webHidden/>
              </w:rPr>
              <w:fldChar w:fldCharType="begin"/>
            </w:r>
            <w:r w:rsidR="006C6897">
              <w:rPr>
                <w:noProof/>
                <w:webHidden/>
              </w:rPr>
              <w:instrText xml:space="preserve"> PAGEREF _Toc136978950 \h </w:instrText>
            </w:r>
            <w:r w:rsidR="006C6897">
              <w:rPr>
                <w:noProof/>
                <w:webHidden/>
              </w:rPr>
            </w:r>
            <w:r w:rsidR="006C6897">
              <w:rPr>
                <w:noProof/>
                <w:webHidden/>
              </w:rPr>
              <w:fldChar w:fldCharType="separate"/>
            </w:r>
            <w:r w:rsidR="006C6897">
              <w:rPr>
                <w:noProof/>
                <w:webHidden/>
              </w:rPr>
              <w:t>131</w:t>
            </w:r>
            <w:r w:rsidR="006C6897">
              <w:rPr>
                <w:noProof/>
                <w:webHidden/>
              </w:rPr>
              <w:fldChar w:fldCharType="end"/>
            </w:r>
          </w:hyperlink>
        </w:p>
        <w:p w14:paraId="7CDB39DF"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51" w:history="1">
            <w:r w:rsidR="006C6897" w:rsidRPr="0085500C">
              <w:rPr>
                <w:rStyle w:val="Hyperlink"/>
                <w:rFonts w:eastAsiaTheme="majorEastAsia"/>
                <w:noProof/>
              </w:rPr>
              <w:t>3.6.2.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Assumptions in seismic design</w:t>
            </w:r>
            <w:r w:rsidR="006C6897">
              <w:rPr>
                <w:noProof/>
                <w:webHidden/>
              </w:rPr>
              <w:tab/>
            </w:r>
            <w:r w:rsidR="006C6897">
              <w:rPr>
                <w:noProof/>
                <w:webHidden/>
              </w:rPr>
              <w:fldChar w:fldCharType="begin"/>
            </w:r>
            <w:r w:rsidR="006C6897">
              <w:rPr>
                <w:noProof/>
                <w:webHidden/>
              </w:rPr>
              <w:instrText xml:space="preserve"> PAGEREF _Toc136978951 \h </w:instrText>
            </w:r>
            <w:r w:rsidR="006C6897">
              <w:rPr>
                <w:noProof/>
                <w:webHidden/>
              </w:rPr>
            </w:r>
            <w:r w:rsidR="006C6897">
              <w:rPr>
                <w:noProof/>
                <w:webHidden/>
              </w:rPr>
              <w:fldChar w:fldCharType="separate"/>
            </w:r>
            <w:r w:rsidR="006C6897">
              <w:rPr>
                <w:noProof/>
                <w:webHidden/>
              </w:rPr>
              <w:t>132</w:t>
            </w:r>
            <w:r w:rsidR="006C6897">
              <w:rPr>
                <w:noProof/>
                <w:webHidden/>
              </w:rPr>
              <w:fldChar w:fldCharType="end"/>
            </w:r>
          </w:hyperlink>
        </w:p>
        <w:p w14:paraId="01482D8F"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52" w:history="1">
            <w:r w:rsidR="006C6897" w:rsidRPr="0085500C">
              <w:rPr>
                <w:rStyle w:val="Hyperlink"/>
                <w:rFonts w:eastAsiaTheme="majorEastAsia"/>
                <w:noProof/>
              </w:rPr>
              <w:t>3.6.3.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Seismic model checks</w:t>
            </w:r>
            <w:r w:rsidR="006C6897">
              <w:rPr>
                <w:noProof/>
                <w:webHidden/>
              </w:rPr>
              <w:tab/>
            </w:r>
            <w:r w:rsidR="006C6897">
              <w:rPr>
                <w:noProof/>
                <w:webHidden/>
              </w:rPr>
              <w:fldChar w:fldCharType="begin"/>
            </w:r>
            <w:r w:rsidR="006C6897">
              <w:rPr>
                <w:noProof/>
                <w:webHidden/>
              </w:rPr>
              <w:instrText xml:space="preserve"> PAGEREF _Toc136978952 \h </w:instrText>
            </w:r>
            <w:r w:rsidR="006C6897">
              <w:rPr>
                <w:noProof/>
                <w:webHidden/>
              </w:rPr>
            </w:r>
            <w:r w:rsidR="006C6897">
              <w:rPr>
                <w:noProof/>
                <w:webHidden/>
              </w:rPr>
              <w:fldChar w:fldCharType="separate"/>
            </w:r>
            <w:r w:rsidR="006C6897">
              <w:rPr>
                <w:noProof/>
                <w:webHidden/>
              </w:rPr>
              <w:t>133</w:t>
            </w:r>
            <w:r w:rsidR="006C6897">
              <w:rPr>
                <w:noProof/>
                <w:webHidden/>
              </w:rPr>
              <w:fldChar w:fldCharType="end"/>
            </w:r>
          </w:hyperlink>
        </w:p>
        <w:p w14:paraId="49086FA3"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53" w:history="1">
            <w:r w:rsidR="006C6897" w:rsidRPr="0085500C">
              <w:rPr>
                <w:rStyle w:val="Hyperlink"/>
                <w:rFonts w:eastAsiaTheme="majorEastAsia"/>
                <w:noProof/>
                <w:lang w:bidi="ar-JO"/>
              </w:rPr>
              <w:t>3.7.</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Design</w:t>
            </w:r>
            <w:r w:rsidR="006C6897">
              <w:rPr>
                <w:noProof/>
                <w:webHidden/>
              </w:rPr>
              <w:tab/>
            </w:r>
            <w:r w:rsidR="006C6897">
              <w:rPr>
                <w:noProof/>
                <w:webHidden/>
              </w:rPr>
              <w:fldChar w:fldCharType="begin"/>
            </w:r>
            <w:r w:rsidR="006C6897">
              <w:rPr>
                <w:noProof/>
                <w:webHidden/>
              </w:rPr>
              <w:instrText xml:space="preserve"> PAGEREF _Toc136978953 \h </w:instrText>
            </w:r>
            <w:r w:rsidR="006C6897">
              <w:rPr>
                <w:noProof/>
                <w:webHidden/>
              </w:rPr>
            </w:r>
            <w:r w:rsidR="006C6897">
              <w:rPr>
                <w:noProof/>
                <w:webHidden/>
              </w:rPr>
              <w:fldChar w:fldCharType="separate"/>
            </w:r>
            <w:r w:rsidR="006C6897">
              <w:rPr>
                <w:noProof/>
                <w:webHidden/>
              </w:rPr>
              <w:t>142</w:t>
            </w:r>
            <w:r w:rsidR="006C6897">
              <w:rPr>
                <w:noProof/>
                <w:webHidden/>
              </w:rPr>
              <w:fldChar w:fldCharType="end"/>
            </w:r>
          </w:hyperlink>
        </w:p>
        <w:p w14:paraId="63AF8BE4"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54" w:history="1">
            <w:r w:rsidR="006C6897" w:rsidRPr="0085500C">
              <w:rPr>
                <w:rStyle w:val="Hyperlink"/>
                <w:rFonts w:eastAsiaTheme="majorEastAsia"/>
                <w:noProof/>
              </w:rPr>
              <w:t>3.7.2.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Slab design</w:t>
            </w:r>
            <w:r w:rsidR="006C6897">
              <w:rPr>
                <w:noProof/>
                <w:webHidden/>
              </w:rPr>
              <w:tab/>
            </w:r>
            <w:r w:rsidR="006C6897">
              <w:rPr>
                <w:noProof/>
                <w:webHidden/>
              </w:rPr>
              <w:fldChar w:fldCharType="begin"/>
            </w:r>
            <w:r w:rsidR="006C6897">
              <w:rPr>
                <w:noProof/>
                <w:webHidden/>
              </w:rPr>
              <w:instrText xml:space="preserve"> PAGEREF _Toc136978954 \h </w:instrText>
            </w:r>
            <w:r w:rsidR="006C6897">
              <w:rPr>
                <w:noProof/>
                <w:webHidden/>
              </w:rPr>
            </w:r>
            <w:r w:rsidR="006C6897">
              <w:rPr>
                <w:noProof/>
                <w:webHidden/>
              </w:rPr>
              <w:fldChar w:fldCharType="separate"/>
            </w:r>
            <w:r w:rsidR="006C6897">
              <w:rPr>
                <w:noProof/>
                <w:webHidden/>
              </w:rPr>
              <w:t>142</w:t>
            </w:r>
            <w:r w:rsidR="006C6897">
              <w:rPr>
                <w:noProof/>
                <w:webHidden/>
              </w:rPr>
              <w:fldChar w:fldCharType="end"/>
            </w:r>
          </w:hyperlink>
        </w:p>
        <w:p w14:paraId="6096A0AA"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55" w:history="1">
            <w:r w:rsidR="006C6897" w:rsidRPr="0085500C">
              <w:rPr>
                <w:rStyle w:val="Hyperlink"/>
                <w:rFonts w:eastAsiaTheme="majorEastAsia"/>
                <w:noProof/>
              </w:rPr>
              <w:t>3.7.3.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Column design</w:t>
            </w:r>
            <w:r w:rsidR="006C6897">
              <w:rPr>
                <w:noProof/>
                <w:webHidden/>
              </w:rPr>
              <w:tab/>
            </w:r>
            <w:r w:rsidR="006C6897">
              <w:rPr>
                <w:noProof/>
                <w:webHidden/>
              </w:rPr>
              <w:fldChar w:fldCharType="begin"/>
            </w:r>
            <w:r w:rsidR="006C6897">
              <w:rPr>
                <w:noProof/>
                <w:webHidden/>
              </w:rPr>
              <w:instrText xml:space="preserve"> PAGEREF _Toc136978955 \h </w:instrText>
            </w:r>
            <w:r w:rsidR="006C6897">
              <w:rPr>
                <w:noProof/>
                <w:webHidden/>
              </w:rPr>
            </w:r>
            <w:r w:rsidR="006C6897">
              <w:rPr>
                <w:noProof/>
                <w:webHidden/>
              </w:rPr>
              <w:fldChar w:fldCharType="separate"/>
            </w:r>
            <w:r w:rsidR="006C6897">
              <w:rPr>
                <w:noProof/>
                <w:webHidden/>
              </w:rPr>
              <w:t>144</w:t>
            </w:r>
            <w:r w:rsidR="006C6897">
              <w:rPr>
                <w:noProof/>
                <w:webHidden/>
              </w:rPr>
              <w:fldChar w:fldCharType="end"/>
            </w:r>
          </w:hyperlink>
        </w:p>
        <w:p w14:paraId="0D9E76BF"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56" w:history="1">
            <w:r w:rsidR="006C6897" w:rsidRPr="0085500C">
              <w:rPr>
                <w:rStyle w:val="Hyperlink"/>
                <w:rFonts w:eastAsiaTheme="majorEastAsia"/>
                <w:noProof/>
              </w:rPr>
              <w:t>3.7.4.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Foundation system design</w:t>
            </w:r>
            <w:r w:rsidR="006C6897">
              <w:rPr>
                <w:noProof/>
                <w:webHidden/>
              </w:rPr>
              <w:tab/>
            </w:r>
            <w:r w:rsidR="006C6897">
              <w:rPr>
                <w:noProof/>
                <w:webHidden/>
              </w:rPr>
              <w:fldChar w:fldCharType="begin"/>
            </w:r>
            <w:r w:rsidR="006C6897">
              <w:rPr>
                <w:noProof/>
                <w:webHidden/>
              </w:rPr>
              <w:instrText xml:space="preserve"> PAGEREF _Toc136978956 \h </w:instrText>
            </w:r>
            <w:r w:rsidR="006C6897">
              <w:rPr>
                <w:noProof/>
                <w:webHidden/>
              </w:rPr>
            </w:r>
            <w:r w:rsidR="006C6897">
              <w:rPr>
                <w:noProof/>
                <w:webHidden/>
              </w:rPr>
              <w:fldChar w:fldCharType="separate"/>
            </w:r>
            <w:r w:rsidR="006C6897">
              <w:rPr>
                <w:noProof/>
                <w:webHidden/>
              </w:rPr>
              <w:t>146</w:t>
            </w:r>
            <w:r w:rsidR="006C6897">
              <w:rPr>
                <w:noProof/>
                <w:webHidden/>
              </w:rPr>
              <w:fldChar w:fldCharType="end"/>
            </w:r>
          </w:hyperlink>
        </w:p>
        <w:p w14:paraId="133E40D3"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57" w:history="1">
            <w:r w:rsidR="006C6897" w:rsidRPr="0085500C">
              <w:rPr>
                <w:rStyle w:val="Hyperlink"/>
                <w:rFonts w:eastAsiaTheme="majorEastAsia"/>
                <w:noProof/>
                <w:lang w:bidi="ar-JO"/>
              </w:rPr>
              <w:t>3.8.</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Detailing</w:t>
            </w:r>
            <w:r w:rsidR="006C6897">
              <w:rPr>
                <w:noProof/>
                <w:webHidden/>
              </w:rPr>
              <w:tab/>
            </w:r>
            <w:r w:rsidR="006C6897">
              <w:rPr>
                <w:noProof/>
                <w:webHidden/>
              </w:rPr>
              <w:fldChar w:fldCharType="begin"/>
            </w:r>
            <w:r w:rsidR="006C6897">
              <w:rPr>
                <w:noProof/>
                <w:webHidden/>
              </w:rPr>
              <w:instrText xml:space="preserve"> PAGEREF _Toc136978957 \h </w:instrText>
            </w:r>
            <w:r w:rsidR="006C6897">
              <w:rPr>
                <w:noProof/>
                <w:webHidden/>
              </w:rPr>
            </w:r>
            <w:r w:rsidR="006C6897">
              <w:rPr>
                <w:noProof/>
                <w:webHidden/>
              </w:rPr>
              <w:fldChar w:fldCharType="separate"/>
            </w:r>
            <w:r w:rsidR="006C6897">
              <w:rPr>
                <w:noProof/>
                <w:webHidden/>
              </w:rPr>
              <w:t>152</w:t>
            </w:r>
            <w:r w:rsidR="006C6897">
              <w:rPr>
                <w:noProof/>
                <w:webHidden/>
              </w:rPr>
              <w:fldChar w:fldCharType="end"/>
            </w:r>
          </w:hyperlink>
        </w:p>
        <w:p w14:paraId="5649A469"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58" w:history="1">
            <w:r w:rsidR="006C6897" w:rsidRPr="0085500C">
              <w:rPr>
                <w:rStyle w:val="Hyperlink"/>
                <w:rFonts w:asciiTheme="majorBidi" w:eastAsiaTheme="majorEastAsia" w:hAnsiTheme="majorBidi"/>
                <w:noProof/>
                <w:lang w:bidi="ar-JO"/>
              </w:rPr>
              <w:t>3.9.</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Septic water tank design:</w:t>
            </w:r>
            <w:r w:rsidR="006C6897">
              <w:rPr>
                <w:noProof/>
                <w:webHidden/>
              </w:rPr>
              <w:tab/>
            </w:r>
            <w:r w:rsidR="006C6897">
              <w:rPr>
                <w:noProof/>
                <w:webHidden/>
              </w:rPr>
              <w:fldChar w:fldCharType="begin"/>
            </w:r>
            <w:r w:rsidR="006C6897">
              <w:rPr>
                <w:noProof/>
                <w:webHidden/>
              </w:rPr>
              <w:instrText xml:space="preserve"> PAGEREF _Toc136978958 \h </w:instrText>
            </w:r>
            <w:r w:rsidR="006C6897">
              <w:rPr>
                <w:noProof/>
                <w:webHidden/>
              </w:rPr>
            </w:r>
            <w:r w:rsidR="006C6897">
              <w:rPr>
                <w:noProof/>
                <w:webHidden/>
              </w:rPr>
              <w:fldChar w:fldCharType="separate"/>
            </w:r>
            <w:r w:rsidR="006C6897">
              <w:rPr>
                <w:noProof/>
                <w:webHidden/>
              </w:rPr>
              <w:t>158</w:t>
            </w:r>
            <w:r w:rsidR="006C6897">
              <w:rPr>
                <w:noProof/>
                <w:webHidden/>
              </w:rPr>
              <w:fldChar w:fldCharType="end"/>
            </w:r>
          </w:hyperlink>
        </w:p>
        <w:p w14:paraId="62352E1A" w14:textId="77777777" w:rsidR="006C6897" w:rsidRDefault="00422238">
          <w:pPr>
            <w:pStyle w:val="TOC2"/>
            <w:tabs>
              <w:tab w:val="left" w:pos="1100"/>
              <w:tab w:val="right" w:leader="dot" w:pos="8296"/>
            </w:tabs>
            <w:rPr>
              <w:rFonts w:asciiTheme="minorHAnsi" w:eastAsiaTheme="minorEastAsia" w:hAnsiTheme="minorHAnsi" w:cstheme="minorBidi"/>
              <w:noProof/>
              <w:sz w:val="22"/>
              <w:szCs w:val="22"/>
            </w:rPr>
          </w:pPr>
          <w:hyperlink w:anchor="_Toc136978959" w:history="1">
            <w:r w:rsidR="006C6897" w:rsidRPr="0085500C">
              <w:rPr>
                <w:rStyle w:val="Hyperlink"/>
                <w:rFonts w:eastAsiaTheme="majorEastAsia"/>
                <w:noProof/>
                <w:lang w:bidi="ar-JO"/>
              </w:rPr>
              <w:t>3.10.</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Stair design</w:t>
            </w:r>
            <w:r w:rsidR="006C6897">
              <w:rPr>
                <w:noProof/>
                <w:webHidden/>
              </w:rPr>
              <w:tab/>
            </w:r>
            <w:r w:rsidR="006C6897">
              <w:rPr>
                <w:noProof/>
                <w:webHidden/>
              </w:rPr>
              <w:fldChar w:fldCharType="begin"/>
            </w:r>
            <w:r w:rsidR="006C6897">
              <w:rPr>
                <w:noProof/>
                <w:webHidden/>
              </w:rPr>
              <w:instrText xml:space="preserve"> PAGEREF _Toc136978959 \h </w:instrText>
            </w:r>
            <w:r w:rsidR="006C6897">
              <w:rPr>
                <w:noProof/>
                <w:webHidden/>
              </w:rPr>
            </w:r>
            <w:r w:rsidR="006C6897">
              <w:rPr>
                <w:noProof/>
                <w:webHidden/>
              </w:rPr>
              <w:fldChar w:fldCharType="separate"/>
            </w:r>
            <w:r w:rsidR="006C6897">
              <w:rPr>
                <w:noProof/>
                <w:webHidden/>
              </w:rPr>
              <w:t>161</w:t>
            </w:r>
            <w:r w:rsidR="006C6897">
              <w:rPr>
                <w:noProof/>
                <w:webHidden/>
              </w:rPr>
              <w:fldChar w:fldCharType="end"/>
            </w:r>
          </w:hyperlink>
        </w:p>
        <w:p w14:paraId="2D36931B" w14:textId="77777777" w:rsidR="006C6897" w:rsidRDefault="00422238">
          <w:pPr>
            <w:pStyle w:val="TOC1"/>
            <w:tabs>
              <w:tab w:val="left" w:pos="720"/>
              <w:tab w:val="right" w:leader="dot" w:pos="8296"/>
            </w:tabs>
            <w:rPr>
              <w:rFonts w:asciiTheme="minorHAnsi" w:eastAsiaTheme="minorEastAsia" w:hAnsiTheme="minorHAnsi" w:cstheme="minorBidi"/>
              <w:noProof/>
              <w:sz w:val="22"/>
              <w:szCs w:val="22"/>
            </w:rPr>
          </w:pPr>
          <w:hyperlink w:anchor="_Toc136978962" w:history="1">
            <w:r w:rsidR="006C6897" w:rsidRPr="0085500C">
              <w:rPr>
                <w:rStyle w:val="Hyperlink"/>
                <w:rFonts w:eastAsiaTheme="majorEastAsia"/>
                <w:noProof/>
                <w14:scene3d>
                  <w14:camera w14:prst="orthographicFront"/>
                  <w14:lightRig w14:rig="threePt" w14:dir="t">
                    <w14:rot w14:lat="0" w14:lon="0" w14:rev="0"/>
                  </w14:lightRig>
                </w14:scene3d>
              </w:rPr>
              <w:t>Ch4.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Electro-mechanical Aspects</w:t>
            </w:r>
            <w:r w:rsidR="006C6897">
              <w:rPr>
                <w:noProof/>
                <w:webHidden/>
              </w:rPr>
              <w:tab/>
            </w:r>
            <w:r w:rsidR="006C6897">
              <w:rPr>
                <w:noProof/>
                <w:webHidden/>
              </w:rPr>
              <w:fldChar w:fldCharType="begin"/>
            </w:r>
            <w:r w:rsidR="006C6897">
              <w:rPr>
                <w:noProof/>
                <w:webHidden/>
              </w:rPr>
              <w:instrText xml:space="preserve"> PAGEREF _Toc136978962 \h </w:instrText>
            </w:r>
            <w:r w:rsidR="006C6897">
              <w:rPr>
                <w:noProof/>
                <w:webHidden/>
              </w:rPr>
            </w:r>
            <w:r w:rsidR="006C6897">
              <w:rPr>
                <w:noProof/>
                <w:webHidden/>
              </w:rPr>
              <w:fldChar w:fldCharType="separate"/>
            </w:r>
            <w:r w:rsidR="006C6897">
              <w:rPr>
                <w:noProof/>
                <w:webHidden/>
              </w:rPr>
              <w:t>163</w:t>
            </w:r>
            <w:r w:rsidR="006C6897">
              <w:rPr>
                <w:noProof/>
                <w:webHidden/>
              </w:rPr>
              <w:fldChar w:fldCharType="end"/>
            </w:r>
          </w:hyperlink>
        </w:p>
        <w:p w14:paraId="21B64FB9"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63" w:history="1">
            <w:r w:rsidR="006C6897" w:rsidRPr="0085500C">
              <w:rPr>
                <w:rStyle w:val="Hyperlink"/>
                <w:rFonts w:eastAsiaTheme="majorEastAsia"/>
                <w:noProof/>
                <w:lang w:bidi="ar-JO"/>
                <w14:scene3d>
                  <w14:camera w14:prst="orthographicFront"/>
                  <w14:lightRig w14:rig="threePt" w14:dir="t">
                    <w14:rot w14:lat="0" w14:lon="0" w14:rev="0"/>
                  </w14:lightRig>
                </w14:scene3d>
              </w:rPr>
              <w:t>4.1.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Artificial lighting design</w:t>
            </w:r>
            <w:r w:rsidR="006C6897">
              <w:rPr>
                <w:noProof/>
                <w:webHidden/>
              </w:rPr>
              <w:tab/>
            </w:r>
            <w:r w:rsidR="006C6897">
              <w:rPr>
                <w:noProof/>
                <w:webHidden/>
              </w:rPr>
              <w:fldChar w:fldCharType="begin"/>
            </w:r>
            <w:r w:rsidR="006C6897">
              <w:rPr>
                <w:noProof/>
                <w:webHidden/>
              </w:rPr>
              <w:instrText xml:space="preserve"> PAGEREF _Toc136978963 \h </w:instrText>
            </w:r>
            <w:r w:rsidR="006C6897">
              <w:rPr>
                <w:noProof/>
                <w:webHidden/>
              </w:rPr>
            </w:r>
            <w:r w:rsidR="006C6897">
              <w:rPr>
                <w:noProof/>
                <w:webHidden/>
              </w:rPr>
              <w:fldChar w:fldCharType="separate"/>
            </w:r>
            <w:r w:rsidR="006C6897">
              <w:rPr>
                <w:noProof/>
                <w:webHidden/>
              </w:rPr>
              <w:t>163</w:t>
            </w:r>
            <w:r w:rsidR="006C6897">
              <w:rPr>
                <w:noProof/>
                <w:webHidden/>
              </w:rPr>
              <w:fldChar w:fldCharType="end"/>
            </w:r>
          </w:hyperlink>
        </w:p>
        <w:p w14:paraId="6A1D28AC"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64" w:history="1">
            <w:r w:rsidR="006C6897" w:rsidRPr="0085500C">
              <w:rPr>
                <w:rStyle w:val="Hyperlink"/>
                <w:rFonts w:eastAsia="Calibri"/>
                <w:noProof/>
                <w14:scene3d>
                  <w14:camera w14:prst="orthographicFront"/>
                  <w14:lightRig w14:rig="threePt" w14:dir="t">
                    <w14:rot w14:lat="0" w14:lon="0" w14:rev="0"/>
                  </w14:lightRig>
                </w14:scene3d>
              </w:rPr>
              <w:t>4.1.1.</w:t>
            </w:r>
            <w:r w:rsidR="006C6897">
              <w:rPr>
                <w:rFonts w:asciiTheme="minorHAnsi" w:eastAsiaTheme="minorEastAsia" w:hAnsiTheme="minorHAnsi" w:cstheme="minorBidi"/>
                <w:noProof/>
                <w:sz w:val="22"/>
                <w:szCs w:val="22"/>
              </w:rPr>
              <w:tab/>
            </w:r>
            <w:r w:rsidR="006C6897" w:rsidRPr="0085500C">
              <w:rPr>
                <w:rStyle w:val="Hyperlink"/>
                <w:rFonts w:eastAsia="Calibri"/>
                <w:noProof/>
              </w:rPr>
              <w:t>Meeting room</w:t>
            </w:r>
            <w:r w:rsidR="006C6897">
              <w:rPr>
                <w:noProof/>
                <w:webHidden/>
              </w:rPr>
              <w:tab/>
            </w:r>
            <w:r w:rsidR="006C6897">
              <w:rPr>
                <w:noProof/>
                <w:webHidden/>
              </w:rPr>
              <w:fldChar w:fldCharType="begin"/>
            </w:r>
            <w:r w:rsidR="006C6897">
              <w:rPr>
                <w:noProof/>
                <w:webHidden/>
              </w:rPr>
              <w:instrText xml:space="preserve"> PAGEREF _Toc136978964 \h </w:instrText>
            </w:r>
            <w:r w:rsidR="006C6897">
              <w:rPr>
                <w:noProof/>
                <w:webHidden/>
              </w:rPr>
            </w:r>
            <w:r w:rsidR="006C6897">
              <w:rPr>
                <w:noProof/>
                <w:webHidden/>
              </w:rPr>
              <w:fldChar w:fldCharType="separate"/>
            </w:r>
            <w:r w:rsidR="006C6897">
              <w:rPr>
                <w:noProof/>
                <w:webHidden/>
              </w:rPr>
              <w:t>163</w:t>
            </w:r>
            <w:r w:rsidR="006C6897">
              <w:rPr>
                <w:noProof/>
                <w:webHidden/>
              </w:rPr>
              <w:fldChar w:fldCharType="end"/>
            </w:r>
          </w:hyperlink>
        </w:p>
        <w:p w14:paraId="7BAE3EB9"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65" w:history="1">
            <w:r w:rsidR="006C6897" w:rsidRPr="0085500C">
              <w:rPr>
                <w:rStyle w:val="Hyperlink"/>
                <w:rFonts w:eastAsia="Calibri"/>
                <w:noProof/>
                <w14:scene3d>
                  <w14:camera w14:prst="orthographicFront"/>
                  <w14:lightRig w14:rig="threePt" w14:dir="t">
                    <w14:rot w14:lat="0" w14:lon="0" w14:rev="0"/>
                  </w14:lightRig>
                </w14:scene3d>
              </w:rPr>
              <w:t>4.1.2.</w:t>
            </w:r>
            <w:r w:rsidR="006C6897">
              <w:rPr>
                <w:rFonts w:asciiTheme="minorHAnsi" w:eastAsiaTheme="minorEastAsia" w:hAnsiTheme="minorHAnsi" w:cstheme="minorBidi"/>
                <w:noProof/>
                <w:sz w:val="22"/>
                <w:szCs w:val="22"/>
              </w:rPr>
              <w:tab/>
            </w:r>
            <w:r w:rsidR="006C6897" w:rsidRPr="0085500C">
              <w:rPr>
                <w:rStyle w:val="Hyperlink"/>
                <w:rFonts w:eastAsia="Calibri"/>
                <w:noProof/>
              </w:rPr>
              <w:t>Meeting room 2</w:t>
            </w:r>
            <w:r w:rsidR="006C6897">
              <w:rPr>
                <w:noProof/>
                <w:webHidden/>
              </w:rPr>
              <w:tab/>
            </w:r>
            <w:r w:rsidR="006C6897">
              <w:rPr>
                <w:noProof/>
                <w:webHidden/>
              </w:rPr>
              <w:fldChar w:fldCharType="begin"/>
            </w:r>
            <w:r w:rsidR="006C6897">
              <w:rPr>
                <w:noProof/>
                <w:webHidden/>
              </w:rPr>
              <w:instrText xml:space="preserve"> PAGEREF _Toc136978965 \h </w:instrText>
            </w:r>
            <w:r w:rsidR="006C6897">
              <w:rPr>
                <w:noProof/>
                <w:webHidden/>
              </w:rPr>
            </w:r>
            <w:r w:rsidR="006C6897">
              <w:rPr>
                <w:noProof/>
                <w:webHidden/>
              </w:rPr>
              <w:fldChar w:fldCharType="separate"/>
            </w:r>
            <w:r w:rsidR="006C6897">
              <w:rPr>
                <w:noProof/>
                <w:webHidden/>
              </w:rPr>
              <w:t>166</w:t>
            </w:r>
            <w:r w:rsidR="006C6897">
              <w:rPr>
                <w:noProof/>
                <w:webHidden/>
              </w:rPr>
              <w:fldChar w:fldCharType="end"/>
            </w:r>
          </w:hyperlink>
        </w:p>
        <w:p w14:paraId="66A94327"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66" w:history="1">
            <w:r w:rsidR="006C6897" w:rsidRPr="0085500C">
              <w:rPr>
                <w:rStyle w:val="Hyperlink"/>
                <w:rFonts w:eastAsia="Calibri"/>
                <w:noProof/>
                <w14:scene3d>
                  <w14:camera w14:prst="orthographicFront"/>
                  <w14:lightRig w14:rig="threePt" w14:dir="t">
                    <w14:rot w14:lat="0" w14:lon="0" w14:rev="0"/>
                  </w14:lightRig>
                </w14:scene3d>
              </w:rPr>
              <w:t>4.1.3.</w:t>
            </w:r>
            <w:r w:rsidR="006C6897">
              <w:rPr>
                <w:rFonts w:asciiTheme="minorHAnsi" w:eastAsiaTheme="minorEastAsia" w:hAnsiTheme="minorHAnsi" w:cstheme="minorBidi"/>
                <w:noProof/>
                <w:sz w:val="22"/>
                <w:szCs w:val="22"/>
              </w:rPr>
              <w:tab/>
            </w:r>
            <w:r w:rsidR="006C6897" w:rsidRPr="0085500C">
              <w:rPr>
                <w:rStyle w:val="Hyperlink"/>
                <w:rFonts w:eastAsia="Calibri"/>
                <w:noProof/>
              </w:rPr>
              <w:t>Waiting room</w:t>
            </w:r>
            <w:r w:rsidR="006C6897">
              <w:rPr>
                <w:noProof/>
                <w:webHidden/>
              </w:rPr>
              <w:tab/>
            </w:r>
            <w:r w:rsidR="006C6897">
              <w:rPr>
                <w:noProof/>
                <w:webHidden/>
              </w:rPr>
              <w:fldChar w:fldCharType="begin"/>
            </w:r>
            <w:r w:rsidR="006C6897">
              <w:rPr>
                <w:noProof/>
                <w:webHidden/>
              </w:rPr>
              <w:instrText xml:space="preserve"> PAGEREF _Toc136978966 \h </w:instrText>
            </w:r>
            <w:r w:rsidR="006C6897">
              <w:rPr>
                <w:noProof/>
                <w:webHidden/>
              </w:rPr>
            </w:r>
            <w:r w:rsidR="006C6897">
              <w:rPr>
                <w:noProof/>
                <w:webHidden/>
              </w:rPr>
              <w:fldChar w:fldCharType="separate"/>
            </w:r>
            <w:r w:rsidR="006C6897">
              <w:rPr>
                <w:noProof/>
                <w:webHidden/>
              </w:rPr>
              <w:t>169</w:t>
            </w:r>
            <w:r w:rsidR="006C6897">
              <w:rPr>
                <w:noProof/>
                <w:webHidden/>
              </w:rPr>
              <w:fldChar w:fldCharType="end"/>
            </w:r>
          </w:hyperlink>
        </w:p>
        <w:p w14:paraId="06822A6E"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67" w:history="1">
            <w:r w:rsidR="006C6897" w:rsidRPr="0085500C">
              <w:rPr>
                <w:rStyle w:val="Hyperlink"/>
                <w:rFonts w:eastAsia="Calibri"/>
                <w:noProof/>
                <w14:scene3d>
                  <w14:camera w14:prst="orthographicFront"/>
                  <w14:lightRig w14:rig="threePt" w14:dir="t">
                    <w14:rot w14:lat="0" w14:lon="0" w14:rev="0"/>
                  </w14:lightRig>
                </w14:scene3d>
              </w:rPr>
              <w:t>4.1.4.</w:t>
            </w:r>
            <w:r w:rsidR="006C6897">
              <w:rPr>
                <w:rFonts w:asciiTheme="minorHAnsi" w:eastAsiaTheme="minorEastAsia" w:hAnsiTheme="minorHAnsi" w:cstheme="minorBidi"/>
                <w:noProof/>
                <w:sz w:val="22"/>
                <w:szCs w:val="22"/>
              </w:rPr>
              <w:tab/>
            </w:r>
            <w:r w:rsidR="006C6897" w:rsidRPr="0085500C">
              <w:rPr>
                <w:rStyle w:val="Hyperlink"/>
                <w:rFonts w:eastAsia="Calibri"/>
                <w:noProof/>
              </w:rPr>
              <w:t>Bedroom</w:t>
            </w:r>
            <w:r w:rsidR="006C6897">
              <w:rPr>
                <w:noProof/>
                <w:webHidden/>
              </w:rPr>
              <w:tab/>
            </w:r>
            <w:r w:rsidR="006C6897">
              <w:rPr>
                <w:noProof/>
                <w:webHidden/>
              </w:rPr>
              <w:fldChar w:fldCharType="begin"/>
            </w:r>
            <w:r w:rsidR="006C6897">
              <w:rPr>
                <w:noProof/>
                <w:webHidden/>
              </w:rPr>
              <w:instrText xml:space="preserve"> PAGEREF _Toc136978967 \h </w:instrText>
            </w:r>
            <w:r w:rsidR="006C6897">
              <w:rPr>
                <w:noProof/>
                <w:webHidden/>
              </w:rPr>
            </w:r>
            <w:r w:rsidR="006C6897">
              <w:rPr>
                <w:noProof/>
                <w:webHidden/>
              </w:rPr>
              <w:fldChar w:fldCharType="separate"/>
            </w:r>
            <w:r w:rsidR="006C6897">
              <w:rPr>
                <w:noProof/>
                <w:webHidden/>
              </w:rPr>
              <w:t>171</w:t>
            </w:r>
            <w:r w:rsidR="006C6897">
              <w:rPr>
                <w:noProof/>
                <w:webHidden/>
              </w:rPr>
              <w:fldChar w:fldCharType="end"/>
            </w:r>
          </w:hyperlink>
        </w:p>
        <w:p w14:paraId="4AA269B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68" w:history="1">
            <w:r w:rsidR="006C6897" w:rsidRPr="0085500C">
              <w:rPr>
                <w:rStyle w:val="Hyperlink"/>
                <w:rFonts w:eastAsia="Calibri"/>
                <w:noProof/>
                <w14:scene3d>
                  <w14:camera w14:prst="orthographicFront"/>
                  <w14:lightRig w14:rig="threePt" w14:dir="t">
                    <w14:rot w14:lat="0" w14:lon="0" w14:rev="0"/>
                  </w14:lightRig>
                </w14:scene3d>
              </w:rPr>
              <w:t>4.1.5.</w:t>
            </w:r>
            <w:r w:rsidR="006C6897">
              <w:rPr>
                <w:rFonts w:asciiTheme="minorHAnsi" w:eastAsiaTheme="minorEastAsia" w:hAnsiTheme="minorHAnsi" w:cstheme="minorBidi"/>
                <w:noProof/>
                <w:sz w:val="22"/>
                <w:szCs w:val="22"/>
              </w:rPr>
              <w:tab/>
            </w:r>
            <w:r w:rsidR="006C6897" w:rsidRPr="0085500C">
              <w:rPr>
                <w:rStyle w:val="Hyperlink"/>
                <w:rFonts w:eastAsia="Calibri"/>
                <w:noProof/>
              </w:rPr>
              <w:t>Corridor</w:t>
            </w:r>
            <w:r w:rsidR="006C6897">
              <w:rPr>
                <w:noProof/>
                <w:webHidden/>
              </w:rPr>
              <w:tab/>
            </w:r>
            <w:r w:rsidR="006C6897">
              <w:rPr>
                <w:noProof/>
                <w:webHidden/>
              </w:rPr>
              <w:fldChar w:fldCharType="begin"/>
            </w:r>
            <w:r w:rsidR="006C6897">
              <w:rPr>
                <w:noProof/>
                <w:webHidden/>
              </w:rPr>
              <w:instrText xml:space="preserve"> PAGEREF _Toc136978968 \h </w:instrText>
            </w:r>
            <w:r w:rsidR="006C6897">
              <w:rPr>
                <w:noProof/>
                <w:webHidden/>
              </w:rPr>
            </w:r>
            <w:r w:rsidR="006C6897">
              <w:rPr>
                <w:noProof/>
                <w:webHidden/>
              </w:rPr>
              <w:fldChar w:fldCharType="separate"/>
            </w:r>
            <w:r w:rsidR="006C6897">
              <w:rPr>
                <w:noProof/>
                <w:webHidden/>
              </w:rPr>
              <w:t>174</w:t>
            </w:r>
            <w:r w:rsidR="006C6897">
              <w:rPr>
                <w:noProof/>
                <w:webHidden/>
              </w:rPr>
              <w:fldChar w:fldCharType="end"/>
            </w:r>
          </w:hyperlink>
        </w:p>
        <w:p w14:paraId="53BE94AE"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69" w:history="1">
            <w:r w:rsidR="006C6897" w:rsidRPr="0085500C">
              <w:rPr>
                <w:rStyle w:val="Hyperlink"/>
                <w:rFonts w:eastAsia="Calibri"/>
                <w:noProof/>
                <w14:scene3d>
                  <w14:camera w14:prst="orthographicFront"/>
                  <w14:lightRig w14:rig="threePt" w14:dir="t">
                    <w14:rot w14:lat="0" w14:lon="0" w14:rev="0"/>
                  </w14:lightRig>
                </w14:scene3d>
              </w:rPr>
              <w:t>4.1.6.</w:t>
            </w:r>
            <w:r w:rsidR="006C6897">
              <w:rPr>
                <w:rFonts w:asciiTheme="minorHAnsi" w:eastAsiaTheme="minorEastAsia" w:hAnsiTheme="minorHAnsi" w:cstheme="minorBidi"/>
                <w:noProof/>
                <w:sz w:val="22"/>
                <w:szCs w:val="22"/>
              </w:rPr>
              <w:tab/>
            </w:r>
            <w:r w:rsidR="006C6897" w:rsidRPr="0085500C">
              <w:rPr>
                <w:rStyle w:val="Hyperlink"/>
                <w:rFonts w:eastAsia="Calibri"/>
                <w:noProof/>
              </w:rPr>
              <w:t>Lobby</w:t>
            </w:r>
            <w:r w:rsidR="006C6897">
              <w:rPr>
                <w:noProof/>
                <w:webHidden/>
              </w:rPr>
              <w:tab/>
            </w:r>
            <w:r w:rsidR="006C6897">
              <w:rPr>
                <w:noProof/>
                <w:webHidden/>
              </w:rPr>
              <w:fldChar w:fldCharType="begin"/>
            </w:r>
            <w:r w:rsidR="006C6897">
              <w:rPr>
                <w:noProof/>
                <w:webHidden/>
              </w:rPr>
              <w:instrText xml:space="preserve"> PAGEREF _Toc136978969 \h </w:instrText>
            </w:r>
            <w:r w:rsidR="006C6897">
              <w:rPr>
                <w:noProof/>
                <w:webHidden/>
              </w:rPr>
            </w:r>
            <w:r w:rsidR="006C6897">
              <w:rPr>
                <w:noProof/>
                <w:webHidden/>
              </w:rPr>
              <w:fldChar w:fldCharType="separate"/>
            </w:r>
            <w:r w:rsidR="006C6897">
              <w:rPr>
                <w:noProof/>
                <w:webHidden/>
              </w:rPr>
              <w:t>176</w:t>
            </w:r>
            <w:r w:rsidR="006C6897">
              <w:rPr>
                <w:noProof/>
                <w:webHidden/>
              </w:rPr>
              <w:fldChar w:fldCharType="end"/>
            </w:r>
          </w:hyperlink>
        </w:p>
        <w:p w14:paraId="515AB313"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0" w:history="1">
            <w:r w:rsidR="006C6897" w:rsidRPr="0085500C">
              <w:rPr>
                <w:rStyle w:val="Hyperlink"/>
                <w:rFonts w:eastAsia="Calibri"/>
                <w:noProof/>
                <w14:scene3d>
                  <w14:camera w14:prst="orthographicFront"/>
                  <w14:lightRig w14:rig="threePt" w14:dir="t">
                    <w14:rot w14:lat="0" w14:lon="0" w14:rev="0"/>
                  </w14:lightRig>
                </w14:scene3d>
              </w:rPr>
              <w:t>4.1.7.</w:t>
            </w:r>
            <w:r w:rsidR="006C6897">
              <w:rPr>
                <w:rFonts w:asciiTheme="minorHAnsi" w:eastAsiaTheme="minorEastAsia" w:hAnsiTheme="minorHAnsi" w:cstheme="minorBidi"/>
                <w:noProof/>
                <w:sz w:val="22"/>
                <w:szCs w:val="22"/>
              </w:rPr>
              <w:tab/>
            </w:r>
            <w:r w:rsidR="006C6897" w:rsidRPr="0085500C">
              <w:rPr>
                <w:rStyle w:val="Hyperlink"/>
                <w:rFonts w:eastAsia="Calibri"/>
                <w:noProof/>
              </w:rPr>
              <w:t>Coffee</w:t>
            </w:r>
            <w:r w:rsidR="006C6897">
              <w:rPr>
                <w:noProof/>
                <w:webHidden/>
              </w:rPr>
              <w:tab/>
            </w:r>
            <w:r w:rsidR="006C6897">
              <w:rPr>
                <w:noProof/>
                <w:webHidden/>
              </w:rPr>
              <w:fldChar w:fldCharType="begin"/>
            </w:r>
            <w:r w:rsidR="006C6897">
              <w:rPr>
                <w:noProof/>
                <w:webHidden/>
              </w:rPr>
              <w:instrText xml:space="preserve"> PAGEREF _Toc136978970 \h </w:instrText>
            </w:r>
            <w:r w:rsidR="006C6897">
              <w:rPr>
                <w:noProof/>
                <w:webHidden/>
              </w:rPr>
            </w:r>
            <w:r w:rsidR="006C6897">
              <w:rPr>
                <w:noProof/>
                <w:webHidden/>
              </w:rPr>
              <w:fldChar w:fldCharType="separate"/>
            </w:r>
            <w:r w:rsidR="006C6897">
              <w:rPr>
                <w:noProof/>
                <w:webHidden/>
              </w:rPr>
              <w:t>179</w:t>
            </w:r>
            <w:r w:rsidR="006C6897">
              <w:rPr>
                <w:noProof/>
                <w:webHidden/>
              </w:rPr>
              <w:fldChar w:fldCharType="end"/>
            </w:r>
          </w:hyperlink>
        </w:p>
        <w:p w14:paraId="1F94ADE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1" w:history="1">
            <w:r w:rsidR="006C6897" w:rsidRPr="0085500C">
              <w:rPr>
                <w:rStyle w:val="Hyperlink"/>
                <w:rFonts w:eastAsia="Calibri"/>
                <w:noProof/>
                <w14:scene3d>
                  <w14:camera w14:prst="orthographicFront"/>
                  <w14:lightRig w14:rig="threePt" w14:dir="t">
                    <w14:rot w14:lat="0" w14:lon="0" w14:rev="0"/>
                  </w14:lightRig>
                </w14:scene3d>
              </w:rPr>
              <w:t>4.1.8.</w:t>
            </w:r>
            <w:r w:rsidR="006C6897">
              <w:rPr>
                <w:rFonts w:asciiTheme="minorHAnsi" w:eastAsiaTheme="minorEastAsia" w:hAnsiTheme="minorHAnsi" w:cstheme="minorBidi"/>
                <w:noProof/>
                <w:sz w:val="22"/>
                <w:szCs w:val="22"/>
              </w:rPr>
              <w:tab/>
            </w:r>
            <w:r w:rsidR="006C6897" w:rsidRPr="0085500C">
              <w:rPr>
                <w:rStyle w:val="Hyperlink"/>
                <w:rFonts w:eastAsia="Calibri"/>
                <w:noProof/>
              </w:rPr>
              <w:t>WC</w:t>
            </w:r>
            <w:r w:rsidR="006C6897">
              <w:rPr>
                <w:noProof/>
                <w:webHidden/>
              </w:rPr>
              <w:tab/>
            </w:r>
            <w:r w:rsidR="006C6897">
              <w:rPr>
                <w:noProof/>
                <w:webHidden/>
              </w:rPr>
              <w:fldChar w:fldCharType="begin"/>
            </w:r>
            <w:r w:rsidR="006C6897">
              <w:rPr>
                <w:noProof/>
                <w:webHidden/>
              </w:rPr>
              <w:instrText xml:space="preserve"> PAGEREF _Toc136978971 \h </w:instrText>
            </w:r>
            <w:r w:rsidR="006C6897">
              <w:rPr>
                <w:noProof/>
                <w:webHidden/>
              </w:rPr>
            </w:r>
            <w:r w:rsidR="006C6897">
              <w:rPr>
                <w:noProof/>
                <w:webHidden/>
              </w:rPr>
              <w:fldChar w:fldCharType="separate"/>
            </w:r>
            <w:r w:rsidR="006C6897">
              <w:rPr>
                <w:noProof/>
                <w:webHidden/>
              </w:rPr>
              <w:t>182</w:t>
            </w:r>
            <w:r w:rsidR="006C6897">
              <w:rPr>
                <w:noProof/>
                <w:webHidden/>
              </w:rPr>
              <w:fldChar w:fldCharType="end"/>
            </w:r>
          </w:hyperlink>
        </w:p>
        <w:p w14:paraId="25E05421"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2" w:history="1">
            <w:r w:rsidR="006C6897" w:rsidRPr="0085500C">
              <w:rPr>
                <w:rStyle w:val="Hyperlink"/>
                <w:rFonts w:eastAsia="Calibri"/>
                <w:noProof/>
                <w14:scene3d>
                  <w14:camera w14:prst="orthographicFront"/>
                  <w14:lightRig w14:rig="threePt" w14:dir="t">
                    <w14:rot w14:lat="0" w14:lon="0" w14:rev="0"/>
                  </w14:lightRig>
                </w14:scene3d>
              </w:rPr>
              <w:t>4.1.9.</w:t>
            </w:r>
            <w:r w:rsidR="006C6897">
              <w:rPr>
                <w:rFonts w:asciiTheme="minorHAnsi" w:eastAsiaTheme="minorEastAsia" w:hAnsiTheme="minorHAnsi" w:cstheme="minorBidi"/>
                <w:noProof/>
                <w:sz w:val="22"/>
                <w:szCs w:val="22"/>
              </w:rPr>
              <w:tab/>
            </w:r>
            <w:r w:rsidR="006C6897" w:rsidRPr="0085500C">
              <w:rPr>
                <w:rStyle w:val="Hyperlink"/>
                <w:rFonts w:eastAsia="Calibri"/>
                <w:noProof/>
              </w:rPr>
              <w:t>Coffee 2</w:t>
            </w:r>
            <w:r w:rsidR="006C6897">
              <w:rPr>
                <w:noProof/>
                <w:webHidden/>
              </w:rPr>
              <w:tab/>
            </w:r>
            <w:r w:rsidR="006C6897">
              <w:rPr>
                <w:noProof/>
                <w:webHidden/>
              </w:rPr>
              <w:fldChar w:fldCharType="begin"/>
            </w:r>
            <w:r w:rsidR="006C6897">
              <w:rPr>
                <w:noProof/>
                <w:webHidden/>
              </w:rPr>
              <w:instrText xml:space="preserve"> PAGEREF _Toc136978972 \h </w:instrText>
            </w:r>
            <w:r w:rsidR="006C6897">
              <w:rPr>
                <w:noProof/>
                <w:webHidden/>
              </w:rPr>
            </w:r>
            <w:r w:rsidR="006C6897">
              <w:rPr>
                <w:noProof/>
                <w:webHidden/>
              </w:rPr>
              <w:fldChar w:fldCharType="separate"/>
            </w:r>
            <w:r w:rsidR="006C6897">
              <w:rPr>
                <w:noProof/>
                <w:webHidden/>
              </w:rPr>
              <w:t>184</w:t>
            </w:r>
            <w:r w:rsidR="006C6897">
              <w:rPr>
                <w:noProof/>
                <w:webHidden/>
              </w:rPr>
              <w:fldChar w:fldCharType="end"/>
            </w:r>
          </w:hyperlink>
        </w:p>
        <w:p w14:paraId="2A084E55" w14:textId="77777777" w:rsidR="006C6897" w:rsidRDefault="00422238">
          <w:pPr>
            <w:pStyle w:val="TOC3"/>
            <w:tabs>
              <w:tab w:val="left" w:pos="1540"/>
              <w:tab w:val="right" w:leader="dot" w:pos="8296"/>
            </w:tabs>
            <w:rPr>
              <w:rFonts w:asciiTheme="minorHAnsi" w:eastAsiaTheme="minorEastAsia" w:hAnsiTheme="minorHAnsi" w:cstheme="minorBidi"/>
              <w:noProof/>
              <w:sz w:val="22"/>
              <w:szCs w:val="22"/>
            </w:rPr>
          </w:pPr>
          <w:hyperlink w:anchor="_Toc136978973" w:history="1">
            <w:r w:rsidR="006C6897" w:rsidRPr="0085500C">
              <w:rPr>
                <w:rStyle w:val="Hyperlink"/>
                <w:rFonts w:ascii="Calibri" w:eastAsia="Calibri" w:hAnsi="Calibri" w:cs="Calibri"/>
                <w:noProof/>
                <w14:scene3d>
                  <w14:camera w14:prst="orthographicFront"/>
                  <w14:lightRig w14:rig="threePt" w14:dir="t">
                    <w14:rot w14:lat="0" w14:lon="0" w14:rev="0"/>
                  </w14:lightRig>
                </w14:scene3d>
              </w:rPr>
              <w:t>4.1.10.</w:t>
            </w:r>
            <w:r w:rsidR="006C6897">
              <w:rPr>
                <w:rFonts w:asciiTheme="minorHAnsi" w:eastAsiaTheme="minorEastAsia" w:hAnsiTheme="minorHAnsi" w:cstheme="minorBidi"/>
                <w:noProof/>
                <w:sz w:val="22"/>
                <w:szCs w:val="22"/>
              </w:rPr>
              <w:tab/>
            </w:r>
            <w:r w:rsidR="006C6897" w:rsidRPr="0085500C">
              <w:rPr>
                <w:rStyle w:val="Hyperlink"/>
                <w:rFonts w:eastAsia="Calibri"/>
                <w:noProof/>
              </w:rPr>
              <w:t>Furniture room</w:t>
            </w:r>
            <w:r w:rsidR="006C6897">
              <w:rPr>
                <w:noProof/>
                <w:webHidden/>
              </w:rPr>
              <w:tab/>
            </w:r>
            <w:r w:rsidR="006C6897">
              <w:rPr>
                <w:noProof/>
                <w:webHidden/>
              </w:rPr>
              <w:fldChar w:fldCharType="begin"/>
            </w:r>
            <w:r w:rsidR="006C6897">
              <w:rPr>
                <w:noProof/>
                <w:webHidden/>
              </w:rPr>
              <w:instrText xml:space="preserve"> PAGEREF _Toc136978973 \h </w:instrText>
            </w:r>
            <w:r w:rsidR="006C6897">
              <w:rPr>
                <w:noProof/>
                <w:webHidden/>
              </w:rPr>
            </w:r>
            <w:r w:rsidR="006C6897">
              <w:rPr>
                <w:noProof/>
                <w:webHidden/>
              </w:rPr>
              <w:fldChar w:fldCharType="separate"/>
            </w:r>
            <w:r w:rsidR="006C6897">
              <w:rPr>
                <w:noProof/>
                <w:webHidden/>
              </w:rPr>
              <w:t>187</w:t>
            </w:r>
            <w:r w:rsidR="006C6897">
              <w:rPr>
                <w:noProof/>
                <w:webHidden/>
              </w:rPr>
              <w:fldChar w:fldCharType="end"/>
            </w:r>
          </w:hyperlink>
        </w:p>
        <w:p w14:paraId="1BB1CC47"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74"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4.2.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HVAC Design</w:t>
            </w:r>
            <w:r w:rsidR="006C6897">
              <w:rPr>
                <w:noProof/>
                <w:webHidden/>
              </w:rPr>
              <w:tab/>
            </w:r>
            <w:r w:rsidR="006C6897">
              <w:rPr>
                <w:noProof/>
                <w:webHidden/>
              </w:rPr>
              <w:fldChar w:fldCharType="begin"/>
            </w:r>
            <w:r w:rsidR="006C6897">
              <w:rPr>
                <w:noProof/>
                <w:webHidden/>
              </w:rPr>
              <w:instrText xml:space="preserve"> PAGEREF _Toc136978974 \h </w:instrText>
            </w:r>
            <w:r w:rsidR="006C6897">
              <w:rPr>
                <w:noProof/>
                <w:webHidden/>
              </w:rPr>
            </w:r>
            <w:r w:rsidR="006C6897">
              <w:rPr>
                <w:noProof/>
                <w:webHidden/>
              </w:rPr>
              <w:fldChar w:fldCharType="separate"/>
            </w:r>
            <w:r w:rsidR="006C6897">
              <w:rPr>
                <w:noProof/>
                <w:webHidden/>
              </w:rPr>
              <w:t>190</w:t>
            </w:r>
            <w:r w:rsidR="006C6897">
              <w:rPr>
                <w:noProof/>
                <w:webHidden/>
              </w:rPr>
              <w:fldChar w:fldCharType="end"/>
            </w:r>
          </w:hyperlink>
        </w:p>
        <w:p w14:paraId="0EF67884"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5" w:history="1">
            <w:r w:rsidR="006C6897" w:rsidRPr="0085500C">
              <w:rPr>
                <w:rStyle w:val="Hyperlink"/>
                <w:rFonts w:eastAsiaTheme="majorEastAsia"/>
                <w:noProof/>
                <w14:scene3d>
                  <w14:camera w14:prst="orthographicFront"/>
                  <w14:lightRig w14:rig="threePt" w14:dir="t">
                    <w14:rot w14:lat="0" w14:lon="0" w14:rev="0"/>
                  </w14:lightRig>
                </w14:scene3d>
              </w:rPr>
              <w:t>4.2.1.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Introduction</w:t>
            </w:r>
            <w:r w:rsidR="006C6897">
              <w:rPr>
                <w:noProof/>
                <w:webHidden/>
              </w:rPr>
              <w:tab/>
            </w:r>
            <w:r w:rsidR="006C6897">
              <w:rPr>
                <w:noProof/>
                <w:webHidden/>
              </w:rPr>
              <w:fldChar w:fldCharType="begin"/>
            </w:r>
            <w:r w:rsidR="006C6897">
              <w:rPr>
                <w:noProof/>
                <w:webHidden/>
              </w:rPr>
              <w:instrText xml:space="preserve"> PAGEREF _Toc136978975 \h </w:instrText>
            </w:r>
            <w:r w:rsidR="006C6897">
              <w:rPr>
                <w:noProof/>
                <w:webHidden/>
              </w:rPr>
            </w:r>
            <w:r w:rsidR="006C6897">
              <w:rPr>
                <w:noProof/>
                <w:webHidden/>
              </w:rPr>
              <w:fldChar w:fldCharType="separate"/>
            </w:r>
            <w:r w:rsidR="006C6897">
              <w:rPr>
                <w:noProof/>
                <w:webHidden/>
              </w:rPr>
              <w:t>190</w:t>
            </w:r>
            <w:r w:rsidR="006C6897">
              <w:rPr>
                <w:noProof/>
                <w:webHidden/>
              </w:rPr>
              <w:fldChar w:fldCharType="end"/>
            </w:r>
          </w:hyperlink>
        </w:p>
        <w:p w14:paraId="207A26B0"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6" w:history="1">
            <w:r w:rsidR="006C6897" w:rsidRPr="0085500C">
              <w:rPr>
                <w:rStyle w:val="Hyperlink"/>
                <w:rFonts w:eastAsiaTheme="majorEastAsia"/>
                <w:noProof/>
                <w14:scene3d>
                  <w14:camera w14:prst="orthographicFront"/>
                  <w14:lightRig w14:rig="threePt" w14:dir="t">
                    <w14:rot w14:lat="0" w14:lon="0" w14:rev="0"/>
                  </w14:lightRig>
                </w14:scene3d>
              </w:rPr>
              <w:t>4.2.2.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Loads calculations</w:t>
            </w:r>
            <w:r w:rsidR="006C6897">
              <w:rPr>
                <w:noProof/>
                <w:webHidden/>
              </w:rPr>
              <w:tab/>
            </w:r>
            <w:r w:rsidR="006C6897">
              <w:rPr>
                <w:noProof/>
                <w:webHidden/>
              </w:rPr>
              <w:fldChar w:fldCharType="begin"/>
            </w:r>
            <w:r w:rsidR="006C6897">
              <w:rPr>
                <w:noProof/>
                <w:webHidden/>
              </w:rPr>
              <w:instrText xml:space="preserve"> PAGEREF _Toc136978976 \h </w:instrText>
            </w:r>
            <w:r w:rsidR="006C6897">
              <w:rPr>
                <w:noProof/>
                <w:webHidden/>
              </w:rPr>
            </w:r>
            <w:r w:rsidR="006C6897">
              <w:rPr>
                <w:noProof/>
                <w:webHidden/>
              </w:rPr>
              <w:fldChar w:fldCharType="separate"/>
            </w:r>
            <w:r w:rsidR="006C6897">
              <w:rPr>
                <w:noProof/>
                <w:webHidden/>
              </w:rPr>
              <w:t>190</w:t>
            </w:r>
            <w:r w:rsidR="006C6897">
              <w:rPr>
                <w:noProof/>
                <w:webHidden/>
              </w:rPr>
              <w:fldChar w:fldCharType="end"/>
            </w:r>
          </w:hyperlink>
        </w:p>
        <w:p w14:paraId="092AF366"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7" w:history="1">
            <w:r w:rsidR="006C6897" w:rsidRPr="0085500C">
              <w:rPr>
                <w:rStyle w:val="Hyperlink"/>
                <w:rFonts w:eastAsiaTheme="majorEastAsia"/>
                <w:noProof/>
                <w14:scene3d>
                  <w14:camera w14:prst="orthographicFront"/>
                  <w14:lightRig w14:rig="threePt" w14:dir="t">
                    <w14:rot w14:lat="0" w14:lon="0" w14:rev="0"/>
                  </w14:lightRig>
                </w14:scene3d>
              </w:rPr>
              <w:t>4.2.3.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Equipment selection</w:t>
            </w:r>
            <w:r w:rsidR="006C6897">
              <w:rPr>
                <w:noProof/>
                <w:webHidden/>
              </w:rPr>
              <w:tab/>
            </w:r>
            <w:r w:rsidR="006C6897">
              <w:rPr>
                <w:noProof/>
                <w:webHidden/>
              </w:rPr>
              <w:fldChar w:fldCharType="begin"/>
            </w:r>
            <w:r w:rsidR="006C6897">
              <w:rPr>
                <w:noProof/>
                <w:webHidden/>
              </w:rPr>
              <w:instrText xml:space="preserve"> PAGEREF _Toc136978977 \h </w:instrText>
            </w:r>
            <w:r w:rsidR="006C6897">
              <w:rPr>
                <w:noProof/>
                <w:webHidden/>
              </w:rPr>
            </w:r>
            <w:r w:rsidR="006C6897">
              <w:rPr>
                <w:noProof/>
                <w:webHidden/>
              </w:rPr>
              <w:fldChar w:fldCharType="separate"/>
            </w:r>
            <w:r w:rsidR="006C6897">
              <w:rPr>
                <w:noProof/>
                <w:webHidden/>
              </w:rPr>
              <w:t>193</w:t>
            </w:r>
            <w:r w:rsidR="006C6897">
              <w:rPr>
                <w:noProof/>
                <w:webHidden/>
              </w:rPr>
              <w:fldChar w:fldCharType="end"/>
            </w:r>
          </w:hyperlink>
        </w:p>
        <w:p w14:paraId="4FC85224"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8" w:history="1">
            <w:r w:rsidR="006C6897" w:rsidRPr="0085500C">
              <w:rPr>
                <w:rStyle w:val="Hyperlink"/>
                <w:rFonts w:eastAsiaTheme="majorEastAsia"/>
                <w:noProof/>
                <w14:scene3d>
                  <w14:camera w14:prst="orthographicFront"/>
                  <w14:lightRig w14:rig="threePt" w14:dir="t">
                    <w14:rot w14:lat="0" w14:lon="0" w14:rev="0"/>
                  </w14:lightRig>
                </w14:scene3d>
              </w:rPr>
              <w:t>4.2.4.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Design results</w:t>
            </w:r>
            <w:r w:rsidR="006C6897">
              <w:rPr>
                <w:noProof/>
                <w:webHidden/>
              </w:rPr>
              <w:tab/>
            </w:r>
            <w:r w:rsidR="006C6897">
              <w:rPr>
                <w:noProof/>
                <w:webHidden/>
              </w:rPr>
              <w:fldChar w:fldCharType="begin"/>
            </w:r>
            <w:r w:rsidR="006C6897">
              <w:rPr>
                <w:noProof/>
                <w:webHidden/>
              </w:rPr>
              <w:instrText xml:space="preserve"> PAGEREF _Toc136978978 \h </w:instrText>
            </w:r>
            <w:r w:rsidR="006C6897">
              <w:rPr>
                <w:noProof/>
                <w:webHidden/>
              </w:rPr>
            </w:r>
            <w:r w:rsidR="006C6897">
              <w:rPr>
                <w:noProof/>
                <w:webHidden/>
              </w:rPr>
              <w:fldChar w:fldCharType="separate"/>
            </w:r>
            <w:r w:rsidR="006C6897">
              <w:rPr>
                <w:noProof/>
                <w:webHidden/>
              </w:rPr>
              <w:t>198</w:t>
            </w:r>
            <w:r w:rsidR="006C6897">
              <w:rPr>
                <w:noProof/>
                <w:webHidden/>
              </w:rPr>
              <w:fldChar w:fldCharType="end"/>
            </w:r>
          </w:hyperlink>
        </w:p>
        <w:p w14:paraId="530410DC"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79" w:history="1">
            <w:r w:rsidR="006C6897" w:rsidRPr="0085500C">
              <w:rPr>
                <w:rStyle w:val="Hyperlink"/>
                <w:rFonts w:eastAsiaTheme="majorEastAsia"/>
                <w:noProof/>
                <w14:scene3d>
                  <w14:camera w14:prst="orthographicFront"/>
                  <w14:lightRig w14:rig="threePt" w14:dir="t">
                    <w14:rot w14:lat="0" w14:lon="0" w14:rev="0"/>
                  </w14:lightRig>
                </w14:scene3d>
              </w:rPr>
              <w:t>4.2.5.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Exhaust system</w:t>
            </w:r>
            <w:r w:rsidR="006C6897">
              <w:rPr>
                <w:noProof/>
                <w:webHidden/>
              </w:rPr>
              <w:tab/>
            </w:r>
            <w:r w:rsidR="006C6897">
              <w:rPr>
                <w:noProof/>
                <w:webHidden/>
              </w:rPr>
              <w:fldChar w:fldCharType="begin"/>
            </w:r>
            <w:r w:rsidR="006C6897">
              <w:rPr>
                <w:noProof/>
                <w:webHidden/>
              </w:rPr>
              <w:instrText xml:space="preserve"> PAGEREF _Toc136978979 \h </w:instrText>
            </w:r>
            <w:r w:rsidR="006C6897">
              <w:rPr>
                <w:noProof/>
                <w:webHidden/>
              </w:rPr>
            </w:r>
            <w:r w:rsidR="006C6897">
              <w:rPr>
                <w:noProof/>
                <w:webHidden/>
              </w:rPr>
              <w:fldChar w:fldCharType="separate"/>
            </w:r>
            <w:r w:rsidR="006C6897">
              <w:rPr>
                <w:noProof/>
                <w:webHidden/>
              </w:rPr>
              <w:t>203</w:t>
            </w:r>
            <w:r w:rsidR="006C6897">
              <w:rPr>
                <w:noProof/>
                <w:webHidden/>
              </w:rPr>
              <w:fldChar w:fldCharType="end"/>
            </w:r>
          </w:hyperlink>
        </w:p>
        <w:p w14:paraId="5E07A355"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80" w:history="1">
            <w:r w:rsidR="006C6897" w:rsidRPr="0085500C">
              <w:rPr>
                <w:rStyle w:val="Hyperlink"/>
                <w:rFonts w:eastAsiaTheme="majorEastAsia"/>
                <w:noProof/>
                <w:lang w:bidi="ar-JO"/>
                <w14:scene3d>
                  <w14:camera w14:prst="orthographicFront"/>
                  <w14:lightRig w14:rig="threePt" w14:dir="t">
                    <w14:rot w14:lat="0" w14:lon="0" w14:rev="0"/>
                  </w14:lightRig>
                </w14:scene3d>
              </w:rPr>
              <w:t>4.3.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Power design</w:t>
            </w:r>
            <w:r w:rsidR="006C6897">
              <w:rPr>
                <w:noProof/>
                <w:webHidden/>
              </w:rPr>
              <w:tab/>
            </w:r>
            <w:r w:rsidR="006C6897">
              <w:rPr>
                <w:noProof/>
                <w:webHidden/>
              </w:rPr>
              <w:fldChar w:fldCharType="begin"/>
            </w:r>
            <w:r w:rsidR="006C6897">
              <w:rPr>
                <w:noProof/>
                <w:webHidden/>
              </w:rPr>
              <w:instrText xml:space="preserve"> PAGEREF _Toc136978980 \h </w:instrText>
            </w:r>
            <w:r w:rsidR="006C6897">
              <w:rPr>
                <w:noProof/>
                <w:webHidden/>
              </w:rPr>
            </w:r>
            <w:r w:rsidR="006C6897">
              <w:rPr>
                <w:noProof/>
                <w:webHidden/>
              </w:rPr>
              <w:fldChar w:fldCharType="separate"/>
            </w:r>
            <w:r w:rsidR="006C6897">
              <w:rPr>
                <w:noProof/>
                <w:webHidden/>
              </w:rPr>
              <w:t>207</w:t>
            </w:r>
            <w:r w:rsidR="006C6897">
              <w:rPr>
                <w:noProof/>
                <w:webHidden/>
              </w:rPr>
              <w:fldChar w:fldCharType="end"/>
            </w:r>
          </w:hyperlink>
        </w:p>
        <w:p w14:paraId="6611E4CB"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1" w:history="1">
            <w:r w:rsidR="006C6897" w:rsidRPr="0085500C">
              <w:rPr>
                <w:rStyle w:val="Hyperlink"/>
                <w:rFonts w:eastAsiaTheme="majorEastAsia"/>
                <w:noProof/>
                <w:rtl/>
                <w14:scene3d>
                  <w14:camera w14:prst="orthographicFront"/>
                  <w14:lightRig w14:rig="threePt" w14:dir="t">
                    <w14:rot w14:lat="0" w14:lon="0" w14:rev="0"/>
                  </w14:lightRig>
                </w14:scene3d>
              </w:rPr>
              <w:t>4.3.1.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Circuit breaker and distribution board</w:t>
            </w:r>
            <w:r w:rsidR="006C6897">
              <w:rPr>
                <w:noProof/>
                <w:webHidden/>
              </w:rPr>
              <w:tab/>
            </w:r>
            <w:r w:rsidR="006C6897">
              <w:rPr>
                <w:noProof/>
                <w:webHidden/>
              </w:rPr>
              <w:fldChar w:fldCharType="begin"/>
            </w:r>
            <w:r w:rsidR="006C6897">
              <w:rPr>
                <w:noProof/>
                <w:webHidden/>
              </w:rPr>
              <w:instrText xml:space="preserve"> PAGEREF _Toc136978981 \h </w:instrText>
            </w:r>
            <w:r w:rsidR="006C6897">
              <w:rPr>
                <w:noProof/>
                <w:webHidden/>
              </w:rPr>
            </w:r>
            <w:r w:rsidR="006C6897">
              <w:rPr>
                <w:noProof/>
                <w:webHidden/>
              </w:rPr>
              <w:fldChar w:fldCharType="separate"/>
            </w:r>
            <w:r w:rsidR="006C6897">
              <w:rPr>
                <w:noProof/>
                <w:webHidden/>
              </w:rPr>
              <w:t>207</w:t>
            </w:r>
            <w:r w:rsidR="006C6897">
              <w:rPr>
                <w:noProof/>
                <w:webHidden/>
              </w:rPr>
              <w:fldChar w:fldCharType="end"/>
            </w:r>
          </w:hyperlink>
        </w:p>
        <w:p w14:paraId="578335AF"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82"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4.4.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Acoustical design</w:t>
            </w:r>
            <w:r w:rsidR="006C6897">
              <w:rPr>
                <w:noProof/>
                <w:webHidden/>
              </w:rPr>
              <w:tab/>
            </w:r>
            <w:r w:rsidR="006C6897">
              <w:rPr>
                <w:noProof/>
                <w:webHidden/>
              </w:rPr>
              <w:fldChar w:fldCharType="begin"/>
            </w:r>
            <w:r w:rsidR="006C6897">
              <w:rPr>
                <w:noProof/>
                <w:webHidden/>
              </w:rPr>
              <w:instrText xml:space="preserve"> PAGEREF _Toc136978982 \h </w:instrText>
            </w:r>
            <w:r w:rsidR="006C6897">
              <w:rPr>
                <w:noProof/>
                <w:webHidden/>
              </w:rPr>
            </w:r>
            <w:r w:rsidR="006C6897">
              <w:rPr>
                <w:noProof/>
                <w:webHidden/>
              </w:rPr>
              <w:fldChar w:fldCharType="separate"/>
            </w:r>
            <w:r w:rsidR="006C6897">
              <w:rPr>
                <w:noProof/>
                <w:webHidden/>
              </w:rPr>
              <w:t>227</w:t>
            </w:r>
            <w:r w:rsidR="006C6897">
              <w:rPr>
                <w:noProof/>
                <w:webHidden/>
              </w:rPr>
              <w:fldChar w:fldCharType="end"/>
            </w:r>
          </w:hyperlink>
        </w:p>
        <w:p w14:paraId="5FAF50AA"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3" w:history="1">
            <w:r w:rsidR="006C6897" w:rsidRPr="0085500C">
              <w:rPr>
                <w:rStyle w:val="Hyperlink"/>
                <w:rFonts w:eastAsiaTheme="majorEastAsia"/>
                <w:noProof/>
                <w14:scene3d>
                  <w14:camera w14:prst="orthographicFront"/>
                  <w14:lightRig w14:rig="threePt" w14:dir="t">
                    <w14:rot w14:lat="0" w14:lon="0" w14:rev="0"/>
                  </w14:lightRig>
                </w14:scene3d>
              </w:rPr>
              <w:t>4.4.1.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Introduction:</w:t>
            </w:r>
            <w:r w:rsidR="006C6897">
              <w:rPr>
                <w:noProof/>
                <w:webHidden/>
              </w:rPr>
              <w:tab/>
            </w:r>
            <w:r w:rsidR="006C6897">
              <w:rPr>
                <w:noProof/>
                <w:webHidden/>
              </w:rPr>
              <w:fldChar w:fldCharType="begin"/>
            </w:r>
            <w:r w:rsidR="006C6897">
              <w:rPr>
                <w:noProof/>
                <w:webHidden/>
              </w:rPr>
              <w:instrText xml:space="preserve"> PAGEREF _Toc136978983 \h </w:instrText>
            </w:r>
            <w:r w:rsidR="006C6897">
              <w:rPr>
                <w:noProof/>
                <w:webHidden/>
              </w:rPr>
            </w:r>
            <w:r w:rsidR="006C6897">
              <w:rPr>
                <w:noProof/>
                <w:webHidden/>
              </w:rPr>
              <w:fldChar w:fldCharType="separate"/>
            </w:r>
            <w:r w:rsidR="006C6897">
              <w:rPr>
                <w:noProof/>
                <w:webHidden/>
              </w:rPr>
              <w:t>227</w:t>
            </w:r>
            <w:r w:rsidR="006C6897">
              <w:rPr>
                <w:noProof/>
                <w:webHidden/>
              </w:rPr>
              <w:fldChar w:fldCharType="end"/>
            </w:r>
          </w:hyperlink>
        </w:p>
        <w:p w14:paraId="63B67EA5"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4" w:history="1">
            <w:r w:rsidR="006C6897" w:rsidRPr="0085500C">
              <w:rPr>
                <w:rStyle w:val="Hyperlink"/>
                <w:rFonts w:eastAsiaTheme="majorEastAsia"/>
                <w:noProof/>
                <w14:scene3d>
                  <w14:camera w14:prst="orthographicFront"/>
                  <w14:lightRig w14:rig="threePt" w14:dir="t">
                    <w14:rot w14:lat="0" w14:lon="0" w14:rev="0"/>
                  </w14:lightRig>
                </w14:scene3d>
              </w:rPr>
              <w:t>4.4.2.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Selected spaces for design:</w:t>
            </w:r>
            <w:r w:rsidR="006C6897">
              <w:rPr>
                <w:noProof/>
                <w:webHidden/>
              </w:rPr>
              <w:tab/>
            </w:r>
            <w:r w:rsidR="006C6897">
              <w:rPr>
                <w:noProof/>
                <w:webHidden/>
              </w:rPr>
              <w:fldChar w:fldCharType="begin"/>
            </w:r>
            <w:r w:rsidR="006C6897">
              <w:rPr>
                <w:noProof/>
                <w:webHidden/>
              </w:rPr>
              <w:instrText xml:space="preserve"> PAGEREF _Toc136978984 \h </w:instrText>
            </w:r>
            <w:r w:rsidR="006C6897">
              <w:rPr>
                <w:noProof/>
                <w:webHidden/>
              </w:rPr>
            </w:r>
            <w:r w:rsidR="006C6897">
              <w:rPr>
                <w:noProof/>
                <w:webHidden/>
              </w:rPr>
              <w:fldChar w:fldCharType="separate"/>
            </w:r>
            <w:r w:rsidR="006C6897">
              <w:rPr>
                <w:noProof/>
                <w:webHidden/>
              </w:rPr>
              <w:t>227</w:t>
            </w:r>
            <w:r w:rsidR="006C6897">
              <w:rPr>
                <w:noProof/>
                <w:webHidden/>
              </w:rPr>
              <w:fldChar w:fldCharType="end"/>
            </w:r>
          </w:hyperlink>
        </w:p>
        <w:p w14:paraId="6B256791"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5" w:history="1">
            <w:r w:rsidR="006C6897" w:rsidRPr="0085500C">
              <w:rPr>
                <w:rStyle w:val="Hyperlink"/>
                <w:rFonts w:eastAsiaTheme="majorEastAsia"/>
                <w:noProof/>
                <w14:scene3d>
                  <w14:camera w14:prst="orthographicFront"/>
                  <w14:lightRig w14:rig="threePt" w14:dir="t">
                    <w14:rot w14:lat="0" w14:lon="0" w14:rev="0"/>
                  </w14:lightRig>
                </w14:scene3d>
              </w:rPr>
              <w:t>4.4.3.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Literature review</w:t>
            </w:r>
            <w:r w:rsidR="006C6897">
              <w:rPr>
                <w:noProof/>
                <w:webHidden/>
              </w:rPr>
              <w:tab/>
            </w:r>
            <w:r w:rsidR="006C6897">
              <w:rPr>
                <w:noProof/>
                <w:webHidden/>
              </w:rPr>
              <w:fldChar w:fldCharType="begin"/>
            </w:r>
            <w:r w:rsidR="006C6897">
              <w:rPr>
                <w:noProof/>
                <w:webHidden/>
              </w:rPr>
              <w:instrText xml:space="preserve"> PAGEREF _Toc136978985 \h </w:instrText>
            </w:r>
            <w:r w:rsidR="006C6897">
              <w:rPr>
                <w:noProof/>
                <w:webHidden/>
              </w:rPr>
            </w:r>
            <w:r w:rsidR="006C6897">
              <w:rPr>
                <w:noProof/>
                <w:webHidden/>
              </w:rPr>
              <w:fldChar w:fldCharType="separate"/>
            </w:r>
            <w:r w:rsidR="006C6897">
              <w:rPr>
                <w:noProof/>
                <w:webHidden/>
              </w:rPr>
              <w:t>229</w:t>
            </w:r>
            <w:r w:rsidR="006C6897">
              <w:rPr>
                <w:noProof/>
                <w:webHidden/>
              </w:rPr>
              <w:fldChar w:fldCharType="end"/>
            </w:r>
          </w:hyperlink>
        </w:p>
        <w:p w14:paraId="15030789"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6" w:history="1">
            <w:r w:rsidR="006C6897" w:rsidRPr="0085500C">
              <w:rPr>
                <w:rStyle w:val="Hyperlink"/>
                <w:rFonts w:eastAsiaTheme="majorEastAsia"/>
                <w:noProof/>
                <w14:scene3d>
                  <w14:camera w14:prst="orthographicFront"/>
                  <w14:lightRig w14:rig="threePt" w14:dir="t">
                    <w14:rot w14:lat="0" w14:lon="0" w14:rev="0"/>
                  </w14:lightRig>
                </w14:scene3d>
              </w:rPr>
              <w:t>4.4.4.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Design</w:t>
            </w:r>
            <w:r w:rsidR="006C6897">
              <w:rPr>
                <w:noProof/>
                <w:webHidden/>
              </w:rPr>
              <w:tab/>
            </w:r>
            <w:r w:rsidR="006C6897">
              <w:rPr>
                <w:noProof/>
                <w:webHidden/>
              </w:rPr>
              <w:fldChar w:fldCharType="begin"/>
            </w:r>
            <w:r w:rsidR="006C6897">
              <w:rPr>
                <w:noProof/>
                <w:webHidden/>
              </w:rPr>
              <w:instrText xml:space="preserve"> PAGEREF _Toc136978986 \h </w:instrText>
            </w:r>
            <w:r w:rsidR="006C6897">
              <w:rPr>
                <w:noProof/>
                <w:webHidden/>
              </w:rPr>
            </w:r>
            <w:r w:rsidR="006C6897">
              <w:rPr>
                <w:noProof/>
                <w:webHidden/>
              </w:rPr>
              <w:fldChar w:fldCharType="separate"/>
            </w:r>
            <w:r w:rsidR="006C6897">
              <w:rPr>
                <w:noProof/>
                <w:webHidden/>
              </w:rPr>
              <w:t>231</w:t>
            </w:r>
            <w:r w:rsidR="006C6897">
              <w:rPr>
                <w:noProof/>
                <w:webHidden/>
              </w:rPr>
              <w:fldChar w:fldCharType="end"/>
            </w:r>
          </w:hyperlink>
        </w:p>
        <w:p w14:paraId="3044CEF0"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7" w:history="1">
            <w:r w:rsidR="006C6897" w:rsidRPr="0085500C">
              <w:rPr>
                <w:rStyle w:val="Hyperlink"/>
                <w:rFonts w:eastAsiaTheme="majorEastAsia"/>
                <w:noProof/>
                <w14:scene3d>
                  <w14:camera w14:prst="orthographicFront"/>
                  <w14:lightRig w14:rig="threePt" w14:dir="t">
                    <w14:rot w14:lat="0" w14:lon="0" w14:rev="0"/>
                  </w14:lightRig>
                </w14:scene3d>
              </w:rPr>
              <w:t>4.4.5.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Electro Acoustics design</w:t>
            </w:r>
            <w:r w:rsidR="006C6897">
              <w:rPr>
                <w:noProof/>
                <w:webHidden/>
              </w:rPr>
              <w:tab/>
            </w:r>
            <w:r w:rsidR="006C6897">
              <w:rPr>
                <w:noProof/>
                <w:webHidden/>
              </w:rPr>
              <w:fldChar w:fldCharType="begin"/>
            </w:r>
            <w:r w:rsidR="006C6897">
              <w:rPr>
                <w:noProof/>
                <w:webHidden/>
              </w:rPr>
              <w:instrText xml:space="preserve"> PAGEREF _Toc136978987 \h </w:instrText>
            </w:r>
            <w:r w:rsidR="006C6897">
              <w:rPr>
                <w:noProof/>
                <w:webHidden/>
              </w:rPr>
            </w:r>
            <w:r w:rsidR="006C6897">
              <w:rPr>
                <w:noProof/>
                <w:webHidden/>
              </w:rPr>
              <w:fldChar w:fldCharType="separate"/>
            </w:r>
            <w:r w:rsidR="006C6897">
              <w:rPr>
                <w:noProof/>
                <w:webHidden/>
              </w:rPr>
              <w:t>239</w:t>
            </w:r>
            <w:r w:rsidR="006C6897">
              <w:rPr>
                <w:noProof/>
                <w:webHidden/>
              </w:rPr>
              <w:fldChar w:fldCharType="end"/>
            </w:r>
          </w:hyperlink>
        </w:p>
        <w:p w14:paraId="5AC3A18E"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88"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4.5.</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Fire alarm and Firefighting systems</w:t>
            </w:r>
            <w:r w:rsidR="006C6897">
              <w:rPr>
                <w:noProof/>
                <w:webHidden/>
              </w:rPr>
              <w:tab/>
            </w:r>
            <w:r w:rsidR="006C6897">
              <w:rPr>
                <w:noProof/>
                <w:webHidden/>
              </w:rPr>
              <w:fldChar w:fldCharType="begin"/>
            </w:r>
            <w:r w:rsidR="006C6897">
              <w:rPr>
                <w:noProof/>
                <w:webHidden/>
              </w:rPr>
              <w:instrText xml:space="preserve"> PAGEREF _Toc136978988 \h </w:instrText>
            </w:r>
            <w:r w:rsidR="006C6897">
              <w:rPr>
                <w:noProof/>
                <w:webHidden/>
              </w:rPr>
            </w:r>
            <w:r w:rsidR="006C6897">
              <w:rPr>
                <w:noProof/>
                <w:webHidden/>
              </w:rPr>
              <w:fldChar w:fldCharType="separate"/>
            </w:r>
            <w:r w:rsidR="006C6897">
              <w:rPr>
                <w:noProof/>
                <w:webHidden/>
              </w:rPr>
              <w:t>240</w:t>
            </w:r>
            <w:r w:rsidR="006C6897">
              <w:rPr>
                <w:noProof/>
                <w:webHidden/>
              </w:rPr>
              <w:fldChar w:fldCharType="end"/>
            </w:r>
          </w:hyperlink>
        </w:p>
        <w:p w14:paraId="1E19B2A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89" w:history="1">
            <w:r w:rsidR="006C6897" w:rsidRPr="0085500C">
              <w:rPr>
                <w:rStyle w:val="Hyperlink"/>
                <w:rFonts w:eastAsia="Calibri"/>
                <w:noProof/>
                <w14:scene3d>
                  <w14:camera w14:prst="orthographicFront"/>
                  <w14:lightRig w14:rig="threePt" w14:dir="t">
                    <w14:rot w14:lat="0" w14:lon="0" w14:rev="0"/>
                  </w14:lightRig>
                </w14:scene3d>
              </w:rPr>
              <w:t>4.5.1.</w:t>
            </w:r>
            <w:r w:rsidR="006C6897">
              <w:rPr>
                <w:rFonts w:asciiTheme="minorHAnsi" w:eastAsiaTheme="minorEastAsia" w:hAnsiTheme="minorHAnsi" w:cstheme="minorBidi"/>
                <w:noProof/>
                <w:sz w:val="22"/>
                <w:szCs w:val="22"/>
              </w:rPr>
              <w:tab/>
            </w:r>
            <w:r w:rsidR="006C6897" w:rsidRPr="0085500C">
              <w:rPr>
                <w:rStyle w:val="Hyperlink"/>
                <w:rFonts w:eastAsia="Calibri"/>
                <w:noProof/>
              </w:rPr>
              <w:t>Introduction</w:t>
            </w:r>
            <w:r w:rsidR="006C6897">
              <w:rPr>
                <w:noProof/>
                <w:webHidden/>
              </w:rPr>
              <w:tab/>
            </w:r>
            <w:r w:rsidR="006C6897">
              <w:rPr>
                <w:noProof/>
                <w:webHidden/>
              </w:rPr>
              <w:fldChar w:fldCharType="begin"/>
            </w:r>
            <w:r w:rsidR="006C6897">
              <w:rPr>
                <w:noProof/>
                <w:webHidden/>
              </w:rPr>
              <w:instrText xml:space="preserve"> PAGEREF _Toc136978989 \h </w:instrText>
            </w:r>
            <w:r w:rsidR="006C6897">
              <w:rPr>
                <w:noProof/>
                <w:webHidden/>
              </w:rPr>
            </w:r>
            <w:r w:rsidR="006C6897">
              <w:rPr>
                <w:noProof/>
                <w:webHidden/>
              </w:rPr>
              <w:fldChar w:fldCharType="separate"/>
            </w:r>
            <w:r w:rsidR="006C6897">
              <w:rPr>
                <w:noProof/>
                <w:webHidden/>
              </w:rPr>
              <w:t>240</w:t>
            </w:r>
            <w:r w:rsidR="006C6897">
              <w:rPr>
                <w:noProof/>
                <w:webHidden/>
              </w:rPr>
              <w:fldChar w:fldCharType="end"/>
            </w:r>
          </w:hyperlink>
        </w:p>
        <w:p w14:paraId="5AE7AA5A"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0" w:history="1">
            <w:r w:rsidR="006C6897" w:rsidRPr="0085500C">
              <w:rPr>
                <w:rStyle w:val="Hyperlink"/>
                <w:rFonts w:eastAsia="Calibri"/>
                <w:noProof/>
                <w14:scene3d>
                  <w14:camera w14:prst="orthographicFront"/>
                  <w14:lightRig w14:rig="threePt" w14:dir="t">
                    <w14:rot w14:lat="0" w14:lon="0" w14:rev="0"/>
                  </w14:lightRig>
                </w14:scene3d>
              </w:rPr>
              <w:t>4.5.2.</w:t>
            </w:r>
            <w:r w:rsidR="006C6897">
              <w:rPr>
                <w:rFonts w:asciiTheme="minorHAnsi" w:eastAsiaTheme="minorEastAsia" w:hAnsiTheme="minorHAnsi" w:cstheme="minorBidi"/>
                <w:noProof/>
                <w:sz w:val="22"/>
                <w:szCs w:val="22"/>
              </w:rPr>
              <w:tab/>
            </w:r>
            <w:r w:rsidR="006C6897" w:rsidRPr="0085500C">
              <w:rPr>
                <w:rStyle w:val="Hyperlink"/>
                <w:rFonts w:eastAsia="Calibri"/>
                <w:noProof/>
              </w:rPr>
              <w:t>Evacuation ways</w:t>
            </w:r>
            <w:r w:rsidR="006C6897">
              <w:rPr>
                <w:noProof/>
                <w:webHidden/>
              </w:rPr>
              <w:tab/>
            </w:r>
            <w:r w:rsidR="006C6897">
              <w:rPr>
                <w:noProof/>
                <w:webHidden/>
              </w:rPr>
              <w:fldChar w:fldCharType="begin"/>
            </w:r>
            <w:r w:rsidR="006C6897">
              <w:rPr>
                <w:noProof/>
                <w:webHidden/>
              </w:rPr>
              <w:instrText xml:space="preserve"> PAGEREF _Toc136978990 \h </w:instrText>
            </w:r>
            <w:r w:rsidR="006C6897">
              <w:rPr>
                <w:noProof/>
                <w:webHidden/>
              </w:rPr>
            </w:r>
            <w:r w:rsidR="006C6897">
              <w:rPr>
                <w:noProof/>
                <w:webHidden/>
              </w:rPr>
              <w:fldChar w:fldCharType="separate"/>
            </w:r>
            <w:r w:rsidR="006C6897">
              <w:rPr>
                <w:noProof/>
                <w:webHidden/>
              </w:rPr>
              <w:t>240</w:t>
            </w:r>
            <w:r w:rsidR="006C6897">
              <w:rPr>
                <w:noProof/>
                <w:webHidden/>
              </w:rPr>
              <w:fldChar w:fldCharType="end"/>
            </w:r>
          </w:hyperlink>
        </w:p>
        <w:p w14:paraId="047F17F0"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1" w:history="1">
            <w:r w:rsidR="006C6897" w:rsidRPr="0085500C">
              <w:rPr>
                <w:rStyle w:val="Hyperlink"/>
                <w:rFonts w:eastAsiaTheme="majorEastAsia"/>
                <w:noProof/>
                <w:lang w:val="en"/>
                <w14:scene3d>
                  <w14:camera w14:prst="orthographicFront"/>
                  <w14:lightRig w14:rig="threePt" w14:dir="t">
                    <w14:rot w14:lat="0" w14:lon="0" w14:rev="0"/>
                  </w14:lightRig>
                </w14:scene3d>
              </w:rPr>
              <w:t>4.5.3.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 xml:space="preserve">Suppression </w:t>
            </w:r>
            <w:r w:rsidR="006C6897" w:rsidRPr="0085500C">
              <w:rPr>
                <w:rStyle w:val="Hyperlink"/>
                <w:rFonts w:eastAsiaTheme="majorEastAsia"/>
                <w:noProof/>
                <w:lang w:val="en"/>
              </w:rPr>
              <w:t>system</w:t>
            </w:r>
            <w:r w:rsidR="006C6897">
              <w:rPr>
                <w:noProof/>
                <w:webHidden/>
              </w:rPr>
              <w:tab/>
            </w:r>
            <w:r w:rsidR="006C6897">
              <w:rPr>
                <w:noProof/>
                <w:webHidden/>
              </w:rPr>
              <w:fldChar w:fldCharType="begin"/>
            </w:r>
            <w:r w:rsidR="006C6897">
              <w:rPr>
                <w:noProof/>
                <w:webHidden/>
              </w:rPr>
              <w:instrText xml:space="preserve"> PAGEREF _Toc136978991 \h </w:instrText>
            </w:r>
            <w:r w:rsidR="006C6897">
              <w:rPr>
                <w:noProof/>
                <w:webHidden/>
              </w:rPr>
            </w:r>
            <w:r w:rsidR="006C6897">
              <w:rPr>
                <w:noProof/>
                <w:webHidden/>
              </w:rPr>
              <w:fldChar w:fldCharType="separate"/>
            </w:r>
            <w:r w:rsidR="006C6897">
              <w:rPr>
                <w:noProof/>
                <w:webHidden/>
              </w:rPr>
              <w:t>242</w:t>
            </w:r>
            <w:r w:rsidR="006C6897">
              <w:rPr>
                <w:noProof/>
                <w:webHidden/>
              </w:rPr>
              <w:fldChar w:fldCharType="end"/>
            </w:r>
          </w:hyperlink>
        </w:p>
        <w:p w14:paraId="1AC6127B"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2" w:history="1">
            <w:r w:rsidR="006C6897" w:rsidRPr="0085500C">
              <w:rPr>
                <w:rStyle w:val="Hyperlink"/>
                <w:rFonts w:eastAsia="Calibri"/>
                <w:noProof/>
                <w14:scene3d>
                  <w14:camera w14:prst="orthographicFront"/>
                  <w14:lightRig w14:rig="threePt" w14:dir="t">
                    <w14:rot w14:lat="0" w14:lon="0" w14:rev="0"/>
                  </w14:lightRig>
                </w14:scene3d>
              </w:rPr>
              <w:t>4.5.4.</w:t>
            </w:r>
            <w:r w:rsidR="006C6897">
              <w:rPr>
                <w:rFonts w:asciiTheme="minorHAnsi" w:eastAsiaTheme="minorEastAsia" w:hAnsiTheme="minorHAnsi" w:cstheme="minorBidi"/>
                <w:noProof/>
                <w:sz w:val="22"/>
                <w:szCs w:val="22"/>
              </w:rPr>
              <w:tab/>
            </w:r>
            <w:r w:rsidR="006C6897" w:rsidRPr="0085500C">
              <w:rPr>
                <w:rStyle w:val="Hyperlink"/>
                <w:rFonts w:eastAsia="Calibri"/>
                <w:noProof/>
              </w:rPr>
              <w:t>Detection &amp; notification system</w:t>
            </w:r>
            <w:r w:rsidR="006C6897">
              <w:rPr>
                <w:noProof/>
                <w:webHidden/>
              </w:rPr>
              <w:tab/>
            </w:r>
            <w:r w:rsidR="006C6897">
              <w:rPr>
                <w:noProof/>
                <w:webHidden/>
              </w:rPr>
              <w:fldChar w:fldCharType="begin"/>
            </w:r>
            <w:r w:rsidR="006C6897">
              <w:rPr>
                <w:noProof/>
                <w:webHidden/>
              </w:rPr>
              <w:instrText xml:space="preserve"> PAGEREF _Toc136978992 \h </w:instrText>
            </w:r>
            <w:r w:rsidR="006C6897">
              <w:rPr>
                <w:noProof/>
                <w:webHidden/>
              </w:rPr>
            </w:r>
            <w:r w:rsidR="006C6897">
              <w:rPr>
                <w:noProof/>
                <w:webHidden/>
              </w:rPr>
              <w:fldChar w:fldCharType="separate"/>
            </w:r>
            <w:r w:rsidR="006C6897">
              <w:rPr>
                <w:noProof/>
                <w:webHidden/>
              </w:rPr>
              <w:t>244</w:t>
            </w:r>
            <w:r w:rsidR="006C6897">
              <w:rPr>
                <w:noProof/>
                <w:webHidden/>
              </w:rPr>
              <w:fldChar w:fldCharType="end"/>
            </w:r>
          </w:hyperlink>
        </w:p>
        <w:p w14:paraId="3BBFA651"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93" w:history="1">
            <w:r w:rsidR="006C6897" w:rsidRPr="0085500C">
              <w:rPr>
                <w:rStyle w:val="Hyperlink"/>
                <w:rFonts w:asciiTheme="majorBidi" w:eastAsiaTheme="majorEastAsia" w:hAnsiTheme="majorBidi"/>
                <w:noProof/>
                <w:lang w:bidi="ar-JO"/>
                <w14:scene3d>
                  <w14:camera w14:prst="orthographicFront"/>
                  <w14:lightRig w14:rig="threePt" w14:dir="t">
                    <w14:rot w14:lat="0" w14:lon="0" w14:rev="0"/>
                  </w14:lightRig>
                </w14:scene3d>
              </w:rPr>
              <w:t>4.6.</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Water supply system</w:t>
            </w:r>
            <w:r w:rsidR="006C6897">
              <w:rPr>
                <w:noProof/>
                <w:webHidden/>
              </w:rPr>
              <w:tab/>
            </w:r>
            <w:r w:rsidR="006C6897">
              <w:rPr>
                <w:noProof/>
                <w:webHidden/>
              </w:rPr>
              <w:fldChar w:fldCharType="begin"/>
            </w:r>
            <w:r w:rsidR="006C6897">
              <w:rPr>
                <w:noProof/>
                <w:webHidden/>
              </w:rPr>
              <w:instrText xml:space="preserve"> PAGEREF _Toc136978993 \h </w:instrText>
            </w:r>
            <w:r w:rsidR="006C6897">
              <w:rPr>
                <w:noProof/>
                <w:webHidden/>
              </w:rPr>
            </w:r>
            <w:r w:rsidR="006C6897">
              <w:rPr>
                <w:noProof/>
                <w:webHidden/>
              </w:rPr>
              <w:fldChar w:fldCharType="separate"/>
            </w:r>
            <w:r w:rsidR="006C6897">
              <w:rPr>
                <w:noProof/>
                <w:webHidden/>
              </w:rPr>
              <w:t>247</w:t>
            </w:r>
            <w:r w:rsidR="006C6897">
              <w:rPr>
                <w:noProof/>
                <w:webHidden/>
              </w:rPr>
              <w:fldChar w:fldCharType="end"/>
            </w:r>
          </w:hyperlink>
        </w:p>
        <w:p w14:paraId="425C3CA7"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4"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4.6.1.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Introduction</w:t>
            </w:r>
            <w:r w:rsidR="006C6897">
              <w:rPr>
                <w:noProof/>
                <w:webHidden/>
              </w:rPr>
              <w:tab/>
            </w:r>
            <w:r w:rsidR="006C6897">
              <w:rPr>
                <w:noProof/>
                <w:webHidden/>
              </w:rPr>
              <w:fldChar w:fldCharType="begin"/>
            </w:r>
            <w:r w:rsidR="006C6897">
              <w:rPr>
                <w:noProof/>
                <w:webHidden/>
              </w:rPr>
              <w:instrText xml:space="preserve"> PAGEREF _Toc136978994 \h </w:instrText>
            </w:r>
            <w:r w:rsidR="006C6897">
              <w:rPr>
                <w:noProof/>
                <w:webHidden/>
              </w:rPr>
            </w:r>
            <w:r w:rsidR="006C6897">
              <w:rPr>
                <w:noProof/>
                <w:webHidden/>
              </w:rPr>
              <w:fldChar w:fldCharType="separate"/>
            </w:r>
            <w:r w:rsidR="006C6897">
              <w:rPr>
                <w:noProof/>
                <w:webHidden/>
              </w:rPr>
              <w:t>247</w:t>
            </w:r>
            <w:r w:rsidR="006C6897">
              <w:rPr>
                <w:noProof/>
                <w:webHidden/>
              </w:rPr>
              <w:fldChar w:fldCharType="end"/>
            </w:r>
          </w:hyperlink>
        </w:p>
        <w:p w14:paraId="678FBA97"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5"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4.6.2.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Water tanks calculations</w:t>
            </w:r>
            <w:r w:rsidR="006C6897">
              <w:rPr>
                <w:noProof/>
                <w:webHidden/>
              </w:rPr>
              <w:tab/>
            </w:r>
            <w:r w:rsidR="006C6897">
              <w:rPr>
                <w:noProof/>
                <w:webHidden/>
              </w:rPr>
              <w:fldChar w:fldCharType="begin"/>
            </w:r>
            <w:r w:rsidR="006C6897">
              <w:rPr>
                <w:noProof/>
                <w:webHidden/>
              </w:rPr>
              <w:instrText xml:space="preserve"> PAGEREF _Toc136978995 \h </w:instrText>
            </w:r>
            <w:r w:rsidR="006C6897">
              <w:rPr>
                <w:noProof/>
                <w:webHidden/>
              </w:rPr>
            </w:r>
            <w:r w:rsidR="006C6897">
              <w:rPr>
                <w:noProof/>
                <w:webHidden/>
              </w:rPr>
              <w:fldChar w:fldCharType="separate"/>
            </w:r>
            <w:r w:rsidR="006C6897">
              <w:rPr>
                <w:noProof/>
                <w:webHidden/>
              </w:rPr>
              <w:t>247</w:t>
            </w:r>
            <w:r w:rsidR="006C6897">
              <w:rPr>
                <w:noProof/>
                <w:webHidden/>
              </w:rPr>
              <w:fldChar w:fldCharType="end"/>
            </w:r>
          </w:hyperlink>
        </w:p>
        <w:p w14:paraId="0FF63097"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6"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4.6.3.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Design piping system</w:t>
            </w:r>
            <w:r w:rsidR="006C6897">
              <w:rPr>
                <w:noProof/>
                <w:webHidden/>
              </w:rPr>
              <w:tab/>
            </w:r>
            <w:r w:rsidR="006C6897">
              <w:rPr>
                <w:noProof/>
                <w:webHidden/>
              </w:rPr>
              <w:fldChar w:fldCharType="begin"/>
            </w:r>
            <w:r w:rsidR="006C6897">
              <w:rPr>
                <w:noProof/>
                <w:webHidden/>
              </w:rPr>
              <w:instrText xml:space="preserve"> PAGEREF _Toc136978996 \h </w:instrText>
            </w:r>
            <w:r w:rsidR="006C6897">
              <w:rPr>
                <w:noProof/>
                <w:webHidden/>
              </w:rPr>
            </w:r>
            <w:r w:rsidR="006C6897">
              <w:rPr>
                <w:noProof/>
                <w:webHidden/>
              </w:rPr>
              <w:fldChar w:fldCharType="separate"/>
            </w:r>
            <w:r w:rsidR="006C6897">
              <w:rPr>
                <w:noProof/>
                <w:webHidden/>
              </w:rPr>
              <w:t>248</w:t>
            </w:r>
            <w:r w:rsidR="006C6897">
              <w:rPr>
                <w:noProof/>
                <w:webHidden/>
              </w:rPr>
              <w:fldChar w:fldCharType="end"/>
            </w:r>
          </w:hyperlink>
        </w:p>
        <w:p w14:paraId="72B2BC63"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8997"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4.6.4.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Drainage and rain water system</w:t>
            </w:r>
            <w:r w:rsidR="006C6897">
              <w:rPr>
                <w:noProof/>
                <w:webHidden/>
              </w:rPr>
              <w:tab/>
            </w:r>
            <w:r w:rsidR="006C6897">
              <w:rPr>
                <w:noProof/>
                <w:webHidden/>
              </w:rPr>
              <w:fldChar w:fldCharType="begin"/>
            </w:r>
            <w:r w:rsidR="006C6897">
              <w:rPr>
                <w:noProof/>
                <w:webHidden/>
              </w:rPr>
              <w:instrText xml:space="preserve"> PAGEREF _Toc136978997 \h </w:instrText>
            </w:r>
            <w:r w:rsidR="006C6897">
              <w:rPr>
                <w:noProof/>
                <w:webHidden/>
              </w:rPr>
            </w:r>
            <w:r w:rsidR="006C6897">
              <w:rPr>
                <w:noProof/>
                <w:webHidden/>
              </w:rPr>
              <w:fldChar w:fldCharType="separate"/>
            </w:r>
            <w:r w:rsidR="006C6897">
              <w:rPr>
                <w:noProof/>
                <w:webHidden/>
              </w:rPr>
              <w:t>253</w:t>
            </w:r>
            <w:r w:rsidR="006C6897">
              <w:rPr>
                <w:noProof/>
                <w:webHidden/>
              </w:rPr>
              <w:fldChar w:fldCharType="end"/>
            </w:r>
          </w:hyperlink>
        </w:p>
        <w:p w14:paraId="4DF21042"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8998" w:history="1">
            <w:r w:rsidR="006C6897" w:rsidRPr="0085500C">
              <w:rPr>
                <w:rStyle w:val="Hyperlink"/>
                <w:rFonts w:eastAsiaTheme="majorEastAsia"/>
                <w:noProof/>
                <w:lang w:bidi="ar-JO"/>
                <w14:scene3d>
                  <w14:camera w14:prst="orthographicFront"/>
                  <w14:lightRig w14:rig="threePt" w14:dir="t">
                    <w14:rot w14:lat="0" w14:lon="0" w14:rev="0"/>
                  </w14:lightRig>
                </w14:scene3d>
              </w:rPr>
              <w:t>4.7.</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Vertical Transportation</w:t>
            </w:r>
            <w:r w:rsidR="006C6897">
              <w:rPr>
                <w:noProof/>
                <w:webHidden/>
              </w:rPr>
              <w:tab/>
            </w:r>
            <w:r w:rsidR="006C6897">
              <w:rPr>
                <w:noProof/>
                <w:webHidden/>
              </w:rPr>
              <w:fldChar w:fldCharType="begin"/>
            </w:r>
            <w:r w:rsidR="006C6897">
              <w:rPr>
                <w:noProof/>
                <w:webHidden/>
              </w:rPr>
              <w:instrText xml:space="preserve"> PAGEREF _Toc136978998 \h </w:instrText>
            </w:r>
            <w:r w:rsidR="006C6897">
              <w:rPr>
                <w:noProof/>
                <w:webHidden/>
              </w:rPr>
            </w:r>
            <w:r w:rsidR="006C6897">
              <w:rPr>
                <w:noProof/>
                <w:webHidden/>
              </w:rPr>
              <w:fldChar w:fldCharType="separate"/>
            </w:r>
            <w:r w:rsidR="006C6897">
              <w:rPr>
                <w:noProof/>
                <w:webHidden/>
              </w:rPr>
              <w:t>259</w:t>
            </w:r>
            <w:r w:rsidR="006C6897">
              <w:rPr>
                <w:noProof/>
                <w:webHidden/>
              </w:rPr>
              <w:fldChar w:fldCharType="end"/>
            </w:r>
          </w:hyperlink>
        </w:p>
        <w:p w14:paraId="5A669C33" w14:textId="77777777" w:rsidR="006C6897" w:rsidRDefault="00422238">
          <w:pPr>
            <w:pStyle w:val="TOC1"/>
            <w:tabs>
              <w:tab w:val="left" w:pos="720"/>
              <w:tab w:val="right" w:leader="dot" w:pos="8296"/>
            </w:tabs>
            <w:rPr>
              <w:rFonts w:asciiTheme="minorHAnsi" w:eastAsiaTheme="minorEastAsia" w:hAnsiTheme="minorHAnsi" w:cstheme="minorBidi"/>
              <w:noProof/>
              <w:sz w:val="22"/>
              <w:szCs w:val="22"/>
            </w:rPr>
          </w:pPr>
          <w:hyperlink w:anchor="_Toc136978999" w:history="1">
            <w:r w:rsidR="006C6897" w:rsidRPr="0085500C">
              <w:rPr>
                <w:rStyle w:val="Hyperlink"/>
                <w:rFonts w:eastAsiaTheme="majorEastAsia"/>
                <w:noProof/>
                <w14:scene3d>
                  <w14:camera w14:prst="orthographicFront"/>
                  <w14:lightRig w14:rig="threePt" w14:dir="t">
                    <w14:rot w14:lat="0" w14:lon="0" w14:rev="0"/>
                  </w14:lightRig>
                </w14:scene3d>
              </w:rPr>
              <w:t>Ch5.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Quantity surveying &amp; Cost Estimate</w:t>
            </w:r>
            <w:r w:rsidR="006C6897">
              <w:rPr>
                <w:noProof/>
                <w:webHidden/>
              </w:rPr>
              <w:tab/>
            </w:r>
            <w:r w:rsidR="006C6897">
              <w:rPr>
                <w:noProof/>
                <w:webHidden/>
              </w:rPr>
              <w:fldChar w:fldCharType="begin"/>
            </w:r>
            <w:r w:rsidR="006C6897">
              <w:rPr>
                <w:noProof/>
                <w:webHidden/>
              </w:rPr>
              <w:instrText xml:space="preserve"> PAGEREF _Toc136978999 \h </w:instrText>
            </w:r>
            <w:r w:rsidR="006C6897">
              <w:rPr>
                <w:noProof/>
                <w:webHidden/>
              </w:rPr>
            </w:r>
            <w:r w:rsidR="006C6897">
              <w:rPr>
                <w:noProof/>
                <w:webHidden/>
              </w:rPr>
              <w:fldChar w:fldCharType="separate"/>
            </w:r>
            <w:r w:rsidR="006C6897">
              <w:rPr>
                <w:noProof/>
                <w:webHidden/>
              </w:rPr>
              <w:t>260</w:t>
            </w:r>
            <w:r w:rsidR="006C6897">
              <w:rPr>
                <w:noProof/>
                <w:webHidden/>
              </w:rPr>
              <w:fldChar w:fldCharType="end"/>
            </w:r>
          </w:hyperlink>
        </w:p>
        <w:p w14:paraId="2D8343C5"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04" w:history="1">
            <w:r w:rsidR="006C6897" w:rsidRPr="0085500C">
              <w:rPr>
                <w:rStyle w:val="Hyperlink"/>
                <w:rFonts w:asciiTheme="majorBidi" w:eastAsiaTheme="majorEastAsia" w:hAnsiTheme="majorBidi"/>
                <w:noProof/>
                <w:lang w:bidi="ar-JO"/>
              </w:rPr>
              <w:t>5.1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Introduction:</w:t>
            </w:r>
            <w:r w:rsidR="006C6897">
              <w:rPr>
                <w:noProof/>
                <w:webHidden/>
              </w:rPr>
              <w:tab/>
            </w:r>
            <w:r w:rsidR="006C6897">
              <w:rPr>
                <w:noProof/>
                <w:webHidden/>
              </w:rPr>
              <w:fldChar w:fldCharType="begin"/>
            </w:r>
            <w:r w:rsidR="006C6897">
              <w:rPr>
                <w:noProof/>
                <w:webHidden/>
              </w:rPr>
              <w:instrText xml:space="preserve"> PAGEREF _Toc136979004 \h </w:instrText>
            </w:r>
            <w:r w:rsidR="006C6897">
              <w:rPr>
                <w:noProof/>
                <w:webHidden/>
              </w:rPr>
            </w:r>
            <w:r w:rsidR="006C6897">
              <w:rPr>
                <w:noProof/>
                <w:webHidden/>
              </w:rPr>
              <w:fldChar w:fldCharType="separate"/>
            </w:r>
            <w:r w:rsidR="006C6897">
              <w:rPr>
                <w:noProof/>
                <w:webHidden/>
              </w:rPr>
              <w:t>260</w:t>
            </w:r>
            <w:r w:rsidR="006C6897">
              <w:rPr>
                <w:noProof/>
                <w:webHidden/>
              </w:rPr>
              <w:fldChar w:fldCharType="end"/>
            </w:r>
          </w:hyperlink>
        </w:p>
        <w:p w14:paraId="1FCB9DFB"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05" w:history="1">
            <w:r w:rsidR="006C6897" w:rsidRPr="0085500C">
              <w:rPr>
                <w:rStyle w:val="Hyperlink"/>
                <w:rFonts w:asciiTheme="majorBidi" w:eastAsiaTheme="majorEastAsia" w:hAnsiTheme="majorBidi"/>
                <w:noProof/>
                <w:lang w:bidi="ar-JO"/>
              </w:rPr>
              <w:t>5.2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Cost estimation Techniques:</w:t>
            </w:r>
            <w:r w:rsidR="006C6897">
              <w:rPr>
                <w:noProof/>
                <w:webHidden/>
              </w:rPr>
              <w:tab/>
            </w:r>
            <w:r w:rsidR="006C6897">
              <w:rPr>
                <w:noProof/>
                <w:webHidden/>
              </w:rPr>
              <w:fldChar w:fldCharType="begin"/>
            </w:r>
            <w:r w:rsidR="006C6897">
              <w:rPr>
                <w:noProof/>
                <w:webHidden/>
              </w:rPr>
              <w:instrText xml:space="preserve"> PAGEREF _Toc136979005 \h </w:instrText>
            </w:r>
            <w:r w:rsidR="006C6897">
              <w:rPr>
                <w:noProof/>
                <w:webHidden/>
              </w:rPr>
            </w:r>
            <w:r w:rsidR="006C6897">
              <w:rPr>
                <w:noProof/>
                <w:webHidden/>
              </w:rPr>
              <w:fldChar w:fldCharType="separate"/>
            </w:r>
            <w:r w:rsidR="006C6897">
              <w:rPr>
                <w:noProof/>
                <w:webHidden/>
              </w:rPr>
              <w:t>260</w:t>
            </w:r>
            <w:r w:rsidR="006C6897">
              <w:rPr>
                <w:noProof/>
                <w:webHidden/>
              </w:rPr>
              <w:fldChar w:fldCharType="end"/>
            </w:r>
          </w:hyperlink>
        </w:p>
        <w:p w14:paraId="61786F9D"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06" w:history="1">
            <w:r w:rsidR="006C6897" w:rsidRPr="0085500C">
              <w:rPr>
                <w:rStyle w:val="Hyperlink"/>
                <w:rFonts w:asciiTheme="majorBidi" w:eastAsiaTheme="majorEastAsia" w:hAnsiTheme="majorBidi"/>
                <w:noProof/>
              </w:rPr>
              <w:t>5.2.1</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Analogous estimation</w:t>
            </w:r>
            <w:r w:rsidR="006C6897">
              <w:rPr>
                <w:noProof/>
                <w:webHidden/>
              </w:rPr>
              <w:tab/>
            </w:r>
            <w:r w:rsidR="006C6897">
              <w:rPr>
                <w:noProof/>
                <w:webHidden/>
              </w:rPr>
              <w:fldChar w:fldCharType="begin"/>
            </w:r>
            <w:r w:rsidR="006C6897">
              <w:rPr>
                <w:noProof/>
                <w:webHidden/>
              </w:rPr>
              <w:instrText xml:space="preserve"> PAGEREF _Toc136979006 \h </w:instrText>
            </w:r>
            <w:r w:rsidR="006C6897">
              <w:rPr>
                <w:noProof/>
                <w:webHidden/>
              </w:rPr>
            </w:r>
            <w:r w:rsidR="006C6897">
              <w:rPr>
                <w:noProof/>
                <w:webHidden/>
              </w:rPr>
              <w:fldChar w:fldCharType="separate"/>
            </w:r>
            <w:r w:rsidR="006C6897">
              <w:rPr>
                <w:noProof/>
                <w:webHidden/>
              </w:rPr>
              <w:t>260</w:t>
            </w:r>
            <w:r w:rsidR="006C6897">
              <w:rPr>
                <w:noProof/>
                <w:webHidden/>
              </w:rPr>
              <w:fldChar w:fldCharType="end"/>
            </w:r>
          </w:hyperlink>
        </w:p>
        <w:p w14:paraId="645EB42C"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07" w:history="1">
            <w:r w:rsidR="006C6897" w:rsidRPr="0085500C">
              <w:rPr>
                <w:rStyle w:val="Hyperlink"/>
                <w:rFonts w:asciiTheme="majorBidi" w:eastAsiaTheme="majorEastAsia" w:hAnsiTheme="majorBidi"/>
                <w:noProof/>
              </w:rPr>
              <w:t>5.2.2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Parametric estimation</w:t>
            </w:r>
            <w:r w:rsidR="006C6897">
              <w:rPr>
                <w:noProof/>
                <w:webHidden/>
              </w:rPr>
              <w:tab/>
            </w:r>
            <w:r w:rsidR="006C6897">
              <w:rPr>
                <w:noProof/>
                <w:webHidden/>
              </w:rPr>
              <w:fldChar w:fldCharType="begin"/>
            </w:r>
            <w:r w:rsidR="006C6897">
              <w:rPr>
                <w:noProof/>
                <w:webHidden/>
              </w:rPr>
              <w:instrText xml:space="preserve"> PAGEREF _Toc136979007 \h </w:instrText>
            </w:r>
            <w:r w:rsidR="006C6897">
              <w:rPr>
                <w:noProof/>
                <w:webHidden/>
              </w:rPr>
            </w:r>
            <w:r w:rsidR="006C6897">
              <w:rPr>
                <w:noProof/>
                <w:webHidden/>
              </w:rPr>
              <w:fldChar w:fldCharType="separate"/>
            </w:r>
            <w:r w:rsidR="006C6897">
              <w:rPr>
                <w:noProof/>
                <w:webHidden/>
              </w:rPr>
              <w:t>260</w:t>
            </w:r>
            <w:r w:rsidR="006C6897">
              <w:rPr>
                <w:noProof/>
                <w:webHidden/>
              </w:rPr>
              <w:fldChar w:fldCharType="end"/>
            </w:r>
          </w:hyperlink>
        </w:p>
        <w:p w14:paraId="2032E988"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08" w:history="1">
            <w:r w:rsidR="006C6897" w:rsidRPr="0085500C">
              <w:rPr>
                <w:rStyle w:val="Hyperlink"/>
                <w:rFonts w:asciiTheme="majorBidi" w:eastAsiaTheme="majorEastAsia" w:hAnsiTheme="majorBidi"/>
                <w:noProof/>
              </w:rPr>
              <w:t>5.2.3</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Three-point estimation</w:t>
            </w:r>
            <w:r w:rsidR="006C6897">
              <w:rPr>
                <w:noProof/>
                <w:webHidden/>
              </w:rPr>
              <w:tab/>
            </w:r>
            <w:r w:rsidR="006C6897">
              <w:rPr>
                <w:noProof/>
                <w:webHidden/>
              </w:rPr>
              <w:fldChar w:fldCharType="begin"/>
            </w:r>
            <w:r w:rsidR="006C6897">
              <w:rPr>
                <w:noProof/>
                <w:webHidden/>
              </w:rPr>
              <w:instrText xml:space="preserve"> PAGEREF _Toc136979008 \h </w:instrText>
            </w:r>
            <w:r w:rsidR="006C6897">
              <w:rPr>
                <w:noProof/>
                <w:webHidden/>
              </w:rPr>
            </w:r>
            <w:r w:rsidR="006C6897">
              <w:rPr>
                <w:noProof/>
                <w:webHidden/>
              </w:rPr>
              <w:fldChar w:fldCharType="separate"/>
            </w:r>
            <w:r w:rsidR="006C6897">
              <w:rPr>
                <w:noProof/>
                <w:webHidden/>
              </w:rPr>
              <w:t>260</w:t>
            </w:r>
            <w:r w:rsidR="006C6897">
              <w:rPr>
                <w:noProof/>
                <w:webHidden/>
              </w:rPr>
              <w:fldChar w:fldCharType="end"/>
            </w:r>
          </w:hyperlink>
        </w:p>
        <w:p w14:paraId="5C35CF4F"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09" w:history="1">
            <w:r w:rsidR="006C6897" w:rsidRPr="0085500C">
              <w:rPr>
                <w:rStyle w:val="Hyperlink"/>
                <w:rFonts w:asciiTheme="majorBidi" w:eastAsiaTheme="majorEastAsia" w:hAnsiTheme="majorBidi"/>
                <w:noProof/>
              </w:rPr>
              <w:t>5.2.4</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Bottom-Up estimation</w:t>
            </w:r>
            <w:r w:rsidR="006C6897">
              <w:rPr>
                <w:noProof/>
                <w:webHidden/>
              </w:rPr>
              <w:tab/>
            </w:r>
            <w:r w:rsidR="006C6897">
              <w:rPr>
                <w:noProof/>
                <w:webHidden/>
              </w:rPr>
              <w:fldChar w:fldCharType="begin"/>
            </w:r>
            <w:r w:rsidR="006C6897">
              <w:rPr>
                <w:noProof/>
                <w:webHidden/>
              </w:rPr>
              <w:instrText xml:space="preserve"> PAGEREF _Toc136979009 \h </w:instrText>
            </w:r>
            <w:r w:rsidR="006C6897">
              <w:rPr>
                <w:noProof/>
                <w:webHidden/>
              </w:rPr>
            </w:r>
            <w:r w:rsidR="006C6897">
              <w:rPr>
                <w:noProof/>
                <w:webHidden/>
              </w:rPr>
              <w:fldChar w:fldCharType="separate"/>
            </w:r>
            <w:r w:rsidR="006C6897">
              <w:rPr>
                <w:noProof/>
                <w:webHidden/>
              </w:rPr>
              <w:t>261</w:t>
            </w:r>
            <w:r w:rsidR="006C6897">
              <w:rPr>
                <w:noProof/>
                <w:webHidden/>
              </w:rPr>
              <w:fldChar w:fldCharType="end"/>
            </w:r>
          </w:hyperlink>
        </w:p>
        <w:p w14:paraId="175EFFCA"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10" w:history="1">
            <w:r w:rsidR="006C6897" w:rsidRPr="0085500C">
              <w:rPr>
                <w:rStyle w:val="Hyperlink"/>
                <w:rFonts w:eastAsiaTheme="majorEastAsia"/>
                <w:noProof/>
                <w:lang w:bidi="ar-JO"/>
                <w14:scene3d>
                  <w14:camera w14:prst="orthographicFront"/>
                  <w14:lightRig w14:rig="threePt" w14:dir="t">
                    <w14:rot w14:lat="0" w14:lon="0" w14:rev="0"/>
                  </w14:lightRig>
                </w14:scene3d>
              </w:rPr>
              <w:t>5.1.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Methodology</w:t>
            </w:r>
            <w:r w:rsidR="006C6897">
              <w:rPr>
                <w:noProof/>
                <w:webHidden/>
              </w:rPr>
              <w:tab/>
            </w:r>
            <w:r w:rsidR="006C6897">
              <w:rPr>
                <w:noProof/>
                <w:webHidden/>
              </w:rPr>
              <w:fldChar w:fldCharType="begin"/>
            </w:r>
            <w:r w:rsidR="006C6897">
              <w:rPr>
                <w:noProof/>
                <w:webHidden/>
              </w:rPr>
              <w:instrText xml:space="preserve"> PAGEREF _Toc136979010 \h </w:instrText>
            </w:r>
            <w:r w:rsidR="006C6897">
              <w:rPr>
                <w:noProof/>
                <w:webHidden/>
              </w:rPr>
            </w:r>
            <w:r w:rsidR="006C6897">
              <w:rPr>
                <w:noProof/>
                <w:webHidden/>
              </w:rPr>
              <w:fldChar w:fldCharType="separate"/>
            </w:r>
            <w:r w:rsidR="006C6897">
              <w:rPr>
                <w:noProof/>
                <w:webHidden/>
              </w:rPr>
              <w:t>261</w:t>
            </w:r>
            <w:r w:rsidR="006C6897">
              <w:rPr>
                <w:noProof/>
                <w:webHidden/>
              </w:rPr>
              <w:fldChar w:fldCharType="end"/>
            </w:r>
          </w:hyperlink>
        </w:p>
        <w:p w14:paraId="3287A60D"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11" w:history="1">
            <w:r w:rsidR="006C6897" w:rsidRPr="0085500C">
              <w:rPr>
                <w:rStyle w:val="Hyperlink"/>
                <w:rFonts w:eastAsiaTheme="majorEastAsia"/>
                <w:noProof/>
                <w:lang w:bidi="ar-JO"/>
                <w14:scene3d>
                  <w14:camera w14:prst="orthographicFront"/>
                  <w14:lightRig w14:rig="threePt" w14:dir="t">
                    <w14:rot w14:lat="0" w14:lon="0" w14:rev="0"/>
                  </w14:lightRig>
                </w14:scene3d>
              </w:rPr>
              <w:t>5.2.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Elemental cost breakdown</w:t>
            </w:r>
            <w:r w:rsidR="006C6897">
              <w:rPr>
                <w:noProof/>
                <w:webHidden/>
              </w:rPr>
              <w:tab/>
            </w:r>
            <w:r w:rsidR="006C6897">
              <w:rPr>
                <w:noProof/>
                <w:webHidden/>
              </w:rPr>
              <w:fldChar w:fldCharType="begin"/>
            </w:r>
            <w:r w:rsidR="006C6897">
              <w:rPr>
                <w:noProof/>
                <w:webHidden/>
              </w:rPr>
              <w:instrText xml:space="preserve"> PAGEREF _Toc136979011 \h </w:instrText>
            </w:r>
            <w:r w:rsidR="006C6897">
              <w:rPr>
                <w:noProof/>
                <w:webHidden/>
              </w:rPr>
            </w:r>
            <w:r w:rsidR="006C6897">
              <w:rPr>
                <w:noProof/>
                <w:webHidden/>
              </w:rPr>
              <w:fldChar w:fldCharType="separate"/>
            </w:r>
            <w:r w:rsidR="006C6897">
              <w:rPr>
                <w:noProof/>
                <w:webHidden/>
              </w:rPr>
              <w:t>262</w:t>
            </w:r>
            <w:r w:rsidR="006C6897">
              <w:rPr>
                <w:noProof/>
                <w:webHidden/>
              </w:rPr>
              <w:fldChar w:fldCharType="end"/>
            </w:r>
          </w:hyperlink>
        </w:p>
        <w:p w14:paraId="18FA0702"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12" w:history="1">
            <w:r w:rsidR="006C6897" w:rsidRPr="0085500C">
              <w:rPr>
                <w:rStyle w:val="Hyperlink"/>
                <w:rFonts w:eastAsiaTheme="majorEastAsia"/>
                <w:noProof/>
                <w:lang w:bidi="ar-JO"/>
                <w14:scene3d>
                  <w14:camera w14:prst="orthographicFront"/>
                  <w14:lightRig w14:rig="threePt" w14:dir="t">
                    <w14:rot w14:lat="0" w14:lon="0" w14:rev="0"/>
                  </w14:lightRig>
                </w14:scene3d>
              </w:rPr>
              <w:t>5.3.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Data collections:</w:t>
            </w:r>
            <w:r w:rsidR="006C6897">
              <w:rPr>
                <w:noProof/>
                <w:webHidden/>
              </w:rPr>
              <w:tab/>
            </w:r>
            <w:r w:rsidR="006C6897">
              <w:rPr>
                <w:noProof/>
                <w:webHidden/>
              </w:rPr>
              <w:fldChar w:fldCharType="begin"/>
            </w:r>
            <w:r w:rsidR="006C6897">
              <w:rPr>
                <w:noProof/>
                <w:webHidden/>
              </w:rPr>
              <w:instrText xml:space="preserve"> PAGEREF _Toc136979012 \h </w:instrText>
            </w:r>
            <w:r w:rsidR="006C6897">
              <w:rPr>
                <w:noProof/>
                <w:webHidden/>
              </w:rPr>
            </w:r>
            <w:r w:rsidR="006C6897">
              <w:rPr>
                <w:noProof/>
                <w:webHidden/>
              </w:rPr>
              <w:fldChar w:fldCharType="separate"/>
            </w:r>
            <w:r w:rsidR="006C6897">
              <w:rPr>
                <w:noProof/>
                <w:webHidden/>
              </w:rPr>
              <w:t>262</w:t>
            </w:r>
            <w:r w:rsidR="006C6897">
              <w:rPr>
                <w:noProof/>
                <w:webHidden/>
              </w:rPr>
              <w:fldChar w:fldCharType="end"/>
            </w:r>
          </w:hyperlink>
        </w:p>
        <w:p w14:paraId="4AEB99BD"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13"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5.3.1.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Cost breakdown structure</w:t>
            </w:r>
            <w:r w:rsidR="006C6897">
              <w:rPr>
                <w:noProof/>
                <w:webHidden/>
              </w:rPr>
              <w:tab/>
            </w:r>
            <w:r w:rsidR="006C6897">
              <w:rPr>
                <w:noProof/>
                <w:webHidden/>
              </w:rPr>
              <w:fldChar w:fldCharType="begin"/>
            </w:r>
            <w:r w:rsidR="006C6897">
              <w:rPr>
                <w:noProof/>
                <w:webHidden/>
              </w:rPr>
              <w:instrText xml:space="preserve"> PAGEREF _Toc136979013 \h </w:instrText>
            </w:r>
            <w:r w:rsidR="006C6897">
              <w:rPr>
                <w:noProof/>
                <w:webHidden/>
              </w:rPr>
            </w:r>
            <w:r w:rsidR="006C6897">
              <w:rPr>
                <w:noProof/>
                <w:webHidden/>
              </w:rPr>
              <w:fldChar w:fldCharType="separate"/>
            </w:r>
            <w:r w:rsidR="006C6897">
              <w:rPr>
                <w:noProof/>
                <w:webHidden/>
              </w:rPr>
              <w:t>263</w:t>
            </w:r>
            <w:r w:rsidR="006C6897">
              <w:rPr>
                <w:noProof/>
                <w:webHidden/>
              </w:rPr>
              <w:fldChar w:fldCharType="end"/>
            </w:r>
          </w:hyperlink>
        </w:p>
        <w:p w14:paraId="4B75C279" w14:textId="77777777" w:rsidR="006C6897" w:rsidRDefault="00422238">
          <w:pPr>
            <w:pStyle w:val="TOC1"/>
            <w:tabs>
              <w:tab w:val="left" w:pos="720"/>
              <w:tab w:val="right" w:leader="dot" w:pos="8296"/>
            </w:tabs>
            <w:rPr>
              <w:rFonts w:asciiTheme="minorHAnsi" w:eastAsiaTheme="minorEastAsia" w:hAnsiTheme="minorHAnsi" w:cstheme="minorBidi"/>
              <w:noProof/>
              <w:sz w:val="22"/>
              <w:szCs w:val="22"/>
            </w:rPr>
          </w:pPr>
          <w:hyperlink w:anchor="_Toc136979014" w:history="1">
            <w:r w:rsidR="006C6897" w:rsidRPr="0085500C">
              <w:rPr>
                <w:rStyle w:val="Hyperlink"/>
                <w:rFonts w:asciiTheme="majorBidi" w:eastAsiaTheme="majorEastAsia" w:hAnsiTheme="majorBidi"/>
                <w:noProof/>
                <w14:scene3d>
                  <w14:camera w14:prst="orthographicFront"/>
                  <w14:lightRig w14:rig="threePt" w14:dir="t">
                    <w14:rot w14:lat="0" w14:lon="0" w14:rev="0"/>
                  </w14:lightRig>
                </w14:scene3d>
              </w:rPr>
              <w:t>Ch6.</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Conclusion</w:t>
            </w:r>
            <w:r w:rsidR="006C6897">
              <w:rPr>
                <w:noProof/>
                <w:webHidden/>
              </w:rPr>
              <w:tab/>
            </w:r>
            <w:r w:rsidR="006C6897">
              <w:rPr>
                <w:noProof/>
                <w:webHidden/>
              </w:rPr>
              <w:fldChar w:fldCharType="begin"/>
            </w:r>
            <w:r w:rsidR="006C6897">
              <w:rPr>
                <w:noProof/>
                <w:webHidden/>
              </w:rPr>
              <w:instrText xml:space="preserve"> PAGEREF _Toc136979014 \h </w:instrText>
            </w:r>
            <w:r w:rsidR="006C6897">
              <w:rPr>
                <w:noProof/>
                <w:webHidden/>
              </w:rPr>
            </w:r>
            <w:r w:rsidR="006C6897">
              <w:rPr>
                <w:noProof/>
                <w:webHidden/>
              </w:rPr>
              <w:fldChar w:fldCharType="separate"/>
            </w:r>
            <w:r w:rsidR="006C6897">
              <w:rPr>
                <w:noProof/>
                <w:webHidden/>
              </w:rPr>
              <w:t>266</w:t>
            </w:r>
            <w:r w:rsidR="006C6897">
              <w:rPr>
                <w:noProof/>
                <w:webHidden/>
              </w:rPr>
              <w:fldChar w:fldCharType="end"/>
            </w:r>
          </w:hyperlink>
        </w:p>
        <w:p w14:paraId="7FB27B7D"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16" w:history="1">
            <w:r w:rsidR="006C6897" w:rsidRPr="0085500C">
              <w:rPr>
                <w:rStyle w:val="Hyperlink"/>
                <w:rFonts w:eastAsiaTheme="majorEastAsia"/>
                <w:noProof/>
                <w:lang w:bidi="ar-JO"/>
              </w:rPr>
              <w:t>6.1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ARCHITECTURAL Aspects</w:t>
            </w:r>
            <w:r w:rsidR="006C6897">
              <w:rPr>
                <w:noProof/>
                <w:webHidden/>
              </w:rPr>
              <w:tab/>
            </w:r>
            <w:r w:rsidR="006C6897">
              <w:rPr>
                <w:noProof/>
                <w:webHidden/>
              </w:rPr>
              <w:fldChar w:fldCharType="begin"/>
            </w:r>
            <w:r w:rsidR="006C6897">
              <w:rPr>
                <w:noProof/>
                <w:webHidden/>
              </w:rPr>
              <w:instrText xml:space="preserve"> PAGEREF _Toc136979016 \h </w:instrText>
            </w:r>
            <w:r w:rsidR="006C6897">
              <w:rPr>
                <w:noProof/>
                <w:webHidden/>
              </w:rPr>
            </w:r>
            <w:r w:rsidR="006C6897">
              <w:rPr>
                <w:noProof/>
                <w:webHidden/>
              </w:rPr>
              <w:fldChar w:fldCharType="separate"/>
            </w:r>
            <w:r w:rsidR="006C6897">
              <w:rPr>
                <w:noProof/>
                <w:webHidden/>
              </w:rPr>
              <w:t>266</w:t>
            </w:r>
            <w:r w:rsidR="006C6897">
              <w:rPr>
                <w:noProof/>
                <w:webHidden/>
              </w:rPr>
              <w:fldChar w:fldCharType="end"/>
            </w:r>
          </w:hyperlink>
        </w:p>
        <w:p w14:paraId="7D385AF3"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17" w:history="1">
            <w:r w:rsidR="006C6897" w:rsidRPr="0085500C">
              <w:rPr>
                <w:rStyle w:val="Hyperlink"/>
                <w:rFonts w:asciiTheme="majorBidi" w:eastAsiaTheme="majorEastAsia" w:hAnsiTheme="majorBidi"/>
                <w:noProof/>
                <w:lang w:bidi="ar-JO"/>
              </w:rPr>
              <w:t>6.2</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lang w:bidi="ar-JO"/>
              </w:rPr>
              <w:t>ENVIRONMENTAL Aspects</w:t>
            </w:r>
            <w:r w:rsidR="006C6897">
              <w:rPr>
                <w:noProof/>
                <w:webHidden/>
              </w:rPr>
              <w:tab/>
            </w:r>
            <w:r w:rsidR="006C6897">
              <w:rPr>
                <w:noProof/>
                <w:webHidden/>
              </w:rPr>
              <w:fldChar w:fldCharType="begin"/>
            </w:r>
            <w:r w:rsidR="006C6897">
              <w:rPr>
                <w:noProof/>
                <w:webHidden/>
              </w:rPr>
              <w:instrText xml:space="preserve"> PAGEREF _Toc136979017 \h </w:instrText>
            </w:r>
            <w:r w:rsidR="006C6897">
              <w:rPr>
                <w:noProof/>
                <w:webHidden/>
              </w:rPr>
            </w:r>
            <w:r w:rsidR="006C6897">
              <w:rPr>
                <w:noProof/>
                <w:webHidden/>
              </w:rPr>
              <w:fldChar w:fldCharType="separate"/>
            </w:r>
            <w:r w:rsidR="006C6897">
              <w:rPr>
                <w:noProof/>
                <w:webHidden/>
              </w:rPr>
              <w:t>267</w:t>
            </w:r>
            <w:r w:rsidR="006C6897">
              <w:rPr>
                <w:noProof/>
                <w:webHidden/>
              </w:rPr>
              <w:fldChar w:fldCharType="end"/>
            </w:r>
          </w:hyperlink>
        </w:p>
        <w:p w14:paraId="760615E2"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18" w:history="1">
            <w:r w:rsidR="006C6897" w:rsidRPr="0085500C">
              <w:rPr>
                <w:rStyle w:val="Hyperlink"/>
                <w:rFonts w:eastAsiaTheme="majorEastAsia"/>
                <w:noProof/>
                <w:lang w:bidi="ar-JO"/>
              </w:rPr>
              <w:t>6.3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Structural Aspects</w:t>
            </w:r>
            <w:r w:rsidR="006C6897">
              <w:rPr>
                <w:noProof/>
                <w:webHidden/>
              </w:rPr>
              <w:tab/>
            </w:r>
            <w:r w:rsidR="006C6897">
              <w:rPr>
                <w:noProof/>
                <w:webHidden/>
              </w:rPr>
              <w:fldChar w:fldCharType="begin"/>
            </w:r>
            <w:r w:rsidR="006C6897">
              <w:rPr>
                <w:noProof/>
                <w:webHidden/>
              </w:rPr>
              <w:instrText xml:space="preserve"> PAGEREF _Toc136979018 \h </w:instrText>
            </w:r>
            <w:r w:rsidR="006C6897">
              <w:rPr>
                <w:noProof/>
                <w:webHidden/>
              </w:rPr>
            </w:r>
            <w:r w:rsidR="006C6897">
              <w:rPr>
                <w:noProof/>
                <w:webHidden/>
              </w:rPr>
              <w:fldChar w:fldCharType="separate"/>
            </w:r>
            <w:r w:rsidR="006C6897">
              <w:rPr>
                <w:noProof/>
                <w:webHidden/>
              </w:rPr>
              <w:t>268</w:t>
            </w:r>
            <w:r w:rsidR="006C6897">
              <w:rPr>
                <w:noProof/>
                <w:webHidden/>
              </w:rPr>
              <w:fldChar w:fldCharType="end"/>
            </w:r>
          </w:hyperlink>
        </w:p>
        <w:p w14:paraId="5B4ECEC1" w14:textId="4EE78FAB" w:rsidR="006C6897" w:rsidRDefault="00422238" w:rsidP="006C6897">
          <w:pPr>
            <w:pStyle w:val="TOC2"/>
            <w:tabs>
              <w:tab w:val="left" w:pos="880"/>
              <w:tab w:val="right" w:leader="dot" w:pos="8296"/>
            </w:tabs>
            <w:rPr>
              <w:rFonts w:asciiTheme="minorHAnsi" w:eastAsiaTheme="minorEastAsia" w:hAnsiTheme="minorHAnsi" w:cstheme="minorBidi"/>
              <w:noProof/>
              <w:sz w:val="22"/>
              <w:szCs w:val="22"/>
            </w:rPr>
          </w:pPr>
          <w:hyperlink w:anchor="_Toc136979019" w:history="1">
            <w:r w:rsidR="006C6897" w:rsidRPr="0085500C">
              <w:rPr>
                <w:rStyle w:val="Hyperlink"/>
                <w:rFonts w:eastAsiaTheme="majorEastAsia"/>
                <w:noProof/>
                <w:lang w:bidi="ar-JO"/>
              </w:rPr>
              <w:t>6.4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Electro Mechanical Aspects</w:t>
            </w:r>
            <w:r w:rsidR="006C6897">
              <w:rPr>
                <w:noProof/>
                <w:webHidden/>
              </w:rPr>
              <w:tab/>
            </w:r>
            <w:r w:rsidR="006C6897">
              <w:rPr>
                <w:noProof/>
                <w:webHidden/>
              </w:rPr>
              <w:fldChar w:fldCharType="begin"/>
            </w:r>
            <w:r w:rsidR="006C6897">
              <w:rPr>
                <w:noProof/>
                <w:webHidden/>
              </w:rPr>
              <w:instrText xml:space="preserve"> PAGEREF _Toc136979019 \h </w:instrText>
            </w:r>
            <w:r w:rsidR="006C6897">
              <w:rPr>
                <w:noProof/>
                <w:webHidden/>
              </w:rPr>
            </w:r>
            <w:r w:rsidR="006C6897">
              <w:rPr>
                <w:noProof/>
                <w:webHidden/>
              </w:rPr>
              <w:fldChar w:fldCharType="separate"/>
            </w:r>
            <w:r w:rsidR="006C6897">
              <w:rPr>
                <w:noProof/>
                <w:webHidden/>
              </w:rPr>
              <w:t>269</w:t>
            </w:r>
            <w:r w:rsidR="006C6897">
              <w:rPr>
                <w:noProof/>
                <w:webHidden/>
              </w:rPr>
              <w:fldChar w:fldCharType="end"/>
            </w:r>
          </w:hyperlink>
        </w:p>
        <w:p w14:paraId="795EACE2"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29" w:history="1">
            <w:r w:rsidR="006C6897" w:rsidRPr="0085500C">
              <w:rPr>
                <w:rStyle w:val="Hyperlink"/>
                <w:rFonts w:eastAsiaTheme="majorEastAsia"/>
                <w:noProof/>
                <w14:scene3d>
                  <w14:camera w14:prst="orthographicFront"/>
                  <w14:lightRig w14:rig="threePt" w14:dir="t">
                    <w14:rot w14:lat="0" w14:lon="0" w14:rev="0"/>
                  </w14:lightRig>
                </w14:scene3d>
              </w:rPr>
              <w:t>6.4.1.</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Artificial lighting</w:t>
            </w:r>
            <w:r w:rsidR="006C6897">
              <w:rPr>
                <w:noProof/>
                <w:webHidden/>
              </w:rPr>
              <w:tab/>
            </w:r>
            <w:r w:rsidR="006C6897">
              <w:rPr>
                <w:noProof/>
                <w:webHidden/>
              </w:rPr>
              <w:fldChar w:fldCharType="begin"/>
            </w:r>
            <w:r w:rsidR="006C6897">
              <w:rPr>
                <w:noProof/>
                <w:webHidden/>
              </w:rPr>
              <w:instrText xml:space="preserve"> PAGEREF _Toc136979029 \h </w:instrText>
            </w:r>
            <w:r w:rsidR="006C6897">
              <w:rPr>
                <w:noProof/>
                <w:webHidden/>
              </w:rPr>
            </w:r>
            <w:r w:rsidR="006C6897">
              <w:rPr>
                <w:noProof/>
                <w:webHidden/>
              </w:rPr>
              <w:fldChar w:fldCharType="separate"/>
            </w:r>
            <w:r w:rsidR="006C6897">
              <w:rPr>
                <w:noProof/>
                <w:webHidden/>
              </w:rPr>
              <w:t>269</w:t>
            </w:r>
            <w:r w:rsidR="006C6897">
              <w:rPr>
                <w:noProof/>
                <w:webHidden/>
              </w:rPr>
              <w:fldChar w:fldCharType="end"/>
            </w:r>
          </w:hyperlink>
        </w:p>
        <w:p w14:paraId="401B5416"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30" w:history="1">
            <w:r w:rsidR="006C6897" w:rsidRPr="0085500C">
              <w:rPr>
                <w:rStyle w:val="Hyperlink"/>
                <w:rFonts w:eastAsiaTheme="majorEastAsia"/>
                <w:noProof/>
                <w14:scene3d>
                  <w14:camera w14:prst="orthographicFront"/>
                  <w14:lightRig w14:rig="threePt" w14:dir="t">
                    <w14:rot w14:lat="0" w14:lon="0" w14:rev="0"/>
                  </w14:lightRig>
                </w14:scene3d>
              </w:rPr>
              <w:t>6.4.2.</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HVAC system</w:t>
            </w:r>
            <w:r w:rsidR="006C6897">
              <w:rPr>
                <w:noProof/>
                <w:webHidden/>
              </w:rPr>
              <w:tab/>
            </w:r>
            <w:r w:rsidR="006C6897">
              <w:rPr>
                <w:noProof/>
                <w:webHidden/>
              </w:rPr>
              <w:fldChar w:fldCharType="begin"/>
            </w:r>
            <w:r w:rsidR="006C6897">
              <w:rPr>
                <w:noProof/>
                <w:webHidden/>
              </w:rPr>
              <w:instrText xml:space="preserve"> PAGEREF _Toc136979030 \h </w:instrText>
            </w:r>
            <w:r w:rsidR="006C6897">
              <w:rPr>
                <w:noProof/>
                <w:webHidden/>
              </w:rPr>
            </w:r>
            <w:r w:rsidR="006C6897">
              <w:rPr>
                <w:noProof/>
                <w:webHidden/>
              </w:rPr>
              <w:fldChar w:fldCharType="separate"/>
            </w:r>
            <w:r w:rsidR="006C6897">
              <w:rPr>
                <w:noProof/>
                <w:webHidden/>
              </w:rPr>
              <w:t>269</w:t>
            </w:r>
            <w:r w:rsidR="006C6897">
              <w:rPr>
                <w:noProof/>
                <w:webHidden/>
              </w:rPr>
              <w:fldChar w:fldCharType="end"/>
            </w:r>
          </w:hyperlink>
        </w:p>
        <w:p w14:paraId="73759EBD"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31" w:history="1">
            <w:r w:rsidR="006C6897" w:rsidRPr="0085500C">
              <w:rPr>
                <w:rStyle w:val="Hyperlink"/>
                <w:rFonts w:eastAsiaTheme="majorEastAsia"/>
                <w:noProof/>
                <w14:scene3d>
                  <w14:camera w14:prst="orthographicFront"/>
                  <w14:lightRig w14:rig="threePt" w14:dir="t">
                    <w14:rot w14:lat="0" w14:lon="0" w14:rev="0"/>
                  </w14:lightRig>
                </w14:scene3d>
              </w:rPr>
              <w:t>6.4.3.</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Acoustics design</w:t>
            </w:r>
            <w:r w:rsidR="006C6897">
              <w:rPr>
                <w:noProof/>
                <w:webHidden/>
              </w:rPr>
              <w:tab/>
            </w:r>
            <w:r w:rsidR="006C6897">
              <w:rPr>
                <w:noProof/>
                <w:webHidden/>
              </w:rPr>
              <w:fldChar w:fldCharType="begin"/>
            </w:r>
            <w:r w:rsidR="006C6897">
              <w:rPr>
                <w:noProof/>
                <w:webHidden/>
              </w:rPr>
              <w:instrText xml:space="preserve"> PAGEREF _Toc136979031 \h </w:instrText>
            </w:r>
            <w:r w:rsidR="006C6897">
              <w:rPr>
                <w:noProof/>
                <w:webHidden/>
              </w:rPr>
            </w:r>
            <w:r w:rsidR="006C6897">
              <w:rPr>
                <w:noProof/>
                <w:webHidden/>
              </w:rPr>
              <w:fldChar w:fldCharType="separate"/>
            </w:r>
            <w:r w:rsidR="006C6897">
              <w:rPr>
                <w:noProof/>
                <w:webHidden/>
              </w:rPr>
              <w:t>269</w:t>
            </w:r>
            <w:r w:rsidR="006C6897">
              <w:rPr>
                <w:noProof/>
                <w:webHidden/>
              </w:rPr>
              <w:fldChar w:fldCharType="end"/>
            </w:r>
          </w:hyperlink>
        </w:p>
        <w:p w14:paraId="0257B532"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32" w:history="1">
            <w:r w:rsidR="006C6897" w:rsidRPr="0085500C">
              <w:rPr>
                <w:rStyle w:val="Hyperlink"/>
                <w:rFonts w:eastAsiaTheme="majorEastAsia"/>
                <w:noProof/>
                <w14:scene3d>
                  <w14:camera w14:prst="orthographicFront"/>
                  <w14:lightRig w14:rig="threePt" w14:dir="t">
                    <w14:rot w14:lat="0" w14:lon="0" w14:rev="0"/>
                  </w14:lightRig>
                </w14:scene3d>
              </w:rPr>
              <w:t>6.4.4.</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Fire Alarm and firefighting system</w:t>
            </w:r>
            <w:r w:rsidR="006C6897">
              <w:rPr>
                <w:noProof/>
                <w:webHidden/>
              </w:rPr>
              <w:tab/>
            </w:r>
            <w:r w:rsidR="006C6897">
              <w:rPr>
                <w:noProof/>
                <w:webHidden/>
              </w:rPr>
              <w:fldChar w:fldCharType="begin"/>
            </w:r>
            <w:r w:rsidR="006C6897">
              <w:rPr>
                <w:noProof/>
                <w:webHidden/>
              </w:rPr>
              <w:instrText xml:space="preserve"> PAGEREF _Toc136979032 \h </w:instrText>
            </w:r>
            <w:r w:rsidR="006C6897">
              <w:rPr>
                <w:noProof/>
                <w:webHidden/>
              </w:rPr>
            </w:r>
            <w:r w:rsidR="006C6897">
              <w:rPr>
                <w:noProof/>
                <w:webHidden/>
              </w:rPr>
              <w:fldChar w:fldCharType="separate"/>
            </w:r>
            <w:r w:rsidR="006C6897">
              <w:rPr>
                <w:noProof/>
                <w:webHidden/>
              </w:rPr>
              <w:t>270</w:t>
            </w:r>
            <w:r w:rsidR="006C6897">
              <w:rPr>
                <w:noProof/>
                <w:webHidden/>
              </w:rPr>
              <w:fldChar w:fldCharType="end"/>
            </w:r>
          </w:hyperlink>
        </w:p>
        <w:p w14:paraId="79CEEE71" w14:textId="77777777" w:rsidR="006C6897" w:rsidRDefault="00422238">
          <w:pPr>
            <w:pStyle w:val="TOC3"/>
            <w:tabs>
              <w:tab w:val="left" w:pos="1320"/>
              <w:tab w:val="right" w:leader="dot" w:pos="8296"/>
            </w:tabs>
            <w:rPr>
              <w:rFonts w:asciiTheme="minorHAnsi" w:eastAsiaTheme="minorEastAsia" w:hAnsiTheme="minorHAnsi" w:cstheme="minorBidi"/>
              <w:noProof/>
              <w:sz w:val="22"/>
              <w:szCs w:val="22"/>
            </w:rPr>
          </w:pPr>
          <w:hyperlink w:anchor="_Toc136979033" w:history="1">
            <w:r w:rsidR="006C6897" w:rsidRPr="0085500C">
              <w:rPr>
                <w:rStyle w:val="Hyperlink"/>
                <w:rFonts w:eastAsiaTheme="majorEastAsia"/>
                <w:noProof/>
                <w14:scene3d>
                  <w14:camera w14:prst="orthographicFront"/>
                  <w14:lightRig w14:rig="threePt" w14:dir="t">
                    <w14:rot w14:lat="0" w14:lon="0" w14:rev="0"/>
                  </w14:lightRig>
                </w14:scene3d>
              </w:rPr>
              <w:t>6.4.5.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rPr>
              <w:t>Water supply system</w:t>
            </w:r>
            <w:r w:rsidR="006C6897">
              <w:rPr>
                <w:noProof/>
                <w:webHidden/>
              </w:rPr>
              <w:tab/>
            </w:r>
            <w:r w:rsidR="006C6897">
              <w:rPr>
                <w:noProof/>
                <w:webHidden/>
              </w:rPr>
              <w:fldChar w:fldCharType="begin"/>
            </w:r>
            <w:r w:rsidR="006C6897">
              <w:rPr>
                <w:noProof/>
                <w:webHidden/>
              </w:rPr>
              <w:instrText xml:space="preserve"> PAGEREF _Toc136979033 \h </w:instrText>
            </w:r>
            <w:r w:rsidR="006C6897">
              <w:rPr>
                <w:noProof/>
                <w:webHidden/>
              </w:rPr>
            </w:r>
            <w:r w:rsidR="006C6897">
              <w:rPr>
                <w:noProof/>
                <w:webHidden/>
              </w:rPr>
              <w:fldChar w:fldCharType="separate"/>
            </w:r>
            <w:r w:rsidR="006C6897">
              <w:rPr>
                <w:noProof/>
                <w:webHidden/>
              </w:rPr>
              <w:t>270</w:t>
            </w:r>
            <w:r w:rsidR="006C6897">
              <w:rPr>
                <w:noProof/>
                <w:webHidden/>
              </w:rPr>
              <w:fldChar w:fldCharType="end"/>
            </w:r>
          </w:hyperlink>
        </w:p>
        <w:p w14:paraId="129E567F" w14:textId="77777777" w:rsidR="006C6897" w:rsidRDefault="00422238">
          <w:pPr>
            <w:pStyle w:val="TOC2"/>
            <w:tabs>
              <w:tab w:val="left" w:pos="880"/>
              <w:tab w:val="right" w:leader="dot" w:pos="8296"/>
            </w:tabs>
            <w:rPr>
              <w:rFonts w:asciiTheme="minorHAnsi" w:eastAsiaTheme="minorEastAsia" w:hAnsiTheme="minorHAnsi" w:cstheme="minorBidi"/>
              <w:noProof/>
              <w:sz w:val="22"/>
              <w:szCs w:val="22"/>
            </w:rPr>
          </w:pPr>
          <w:hyperlink w:anchor="_Toc136979034" w:history="1">
            <w:r w:rsidR="006C6897" w:rsidRPr="0085500C">
              <w:rPr>
                <w:rStyle w:val="Hyperlink"/>
                <w:rFonts w:eastAsiaTheme="majorEastAsia"/>
                <w:noProof/>
                <w:lang w:bidi="ar-JO"/>
              </w:rPr>
              <w:t>6.5</w:t>
            </w:r>
            <w:r w:rsidR="006C6897">
              <w:rPr>
                <w:rFonts w:asciiTheme="minorHAnsi" w:eastAsiaTheme="minorEastAsia" w:hAnsiTheme="minorHAnsi" w:cstheme="minorBidi"/>
                <w:noProof/>
                <w:sz w:val="22"/>
                <w:szCs w:val="22"/>
              </w:rPr>
              <w:tab/>
            </w:r>
            <w:r w:rsidR="006C6897" w:rsidRPr="0085500C">
              <w:rPr>
                <w:rStyle w:val="Hyperlink"/>
                <w:rFonts w:eastAsiaTheme="majorEastAsia"/>
                <w:noProof/>
                <w:lang w:bidi="ar-JO"/>
              </w:rPr>
              <w:t>Quantity surveying &amp; Cost Estimation</w:t>
            </w:r>
            <w:r w:rsidR="006C6897">
              <w:rPr>
                <w:noProof/>
                <w:webHidden/>
              </w:rPr>
              <w:tab/>
            </w:r>
            <w:r w:rsidR="006C6897">
              <w:rPr>
                <w:noProof/>
                <w:webHidden/>
              </w:rPr>
              <w:fldChar w:fldCharType="begin"/>
            </w:r>
            <w:r w:rsidR="006C6897">
              <w:rPr>
                <w:noProof/>
                <w:webHidden/>
              </w:rPr>
              <w:instrText xml:space="preserve"> PAGEREF _Toc136979034 \h </w:instrText>
            </w:r>
            <w:r w:rsidR="006C6897">
              <w:rPr>
                <w:noProof/>
                <w:webHidden/>
              </w:rPr>
            </w:r>
            <w:r w:rsidR="006C6897">
              <w:rPr>
                <w:noProof/>
                <w:webHidden/>
              </w:rPr>
              <w:fldChar w:fldCharType="separate"/>
            </w:r>
            <w:r w:rsidR="006C6897">
              <w:rPr>
                <w:noProof/>
                <w:webHidden/>
              </w:rPr>
              <w:t>270</w:t>
            </w:r>
            <w:r w:rsidR="006C6897">
              <w:rPr>
                <w:noProof/>
                <w:webHidden/>
              </w:rPr>
              <w:fldChar w:fldCharType="end"/>
            </w:r>
          </w:hyperlink>
        </w:p>
        <w:p w14:paraId="5F6910D7" w14:textId="77777777" w:rsidR="006C6897" w:rsidRDefault="00422238">
          <w:pPr>
            <w:pStyle w:val="TOC1"/>
            <w:tabs>
              <w:tab w:val="left" w:pos="480"/>
              <w:tab w:val="right" w:leader="dot" w:pos="8296"/>
            </w:tabs>
            <w:rPr>
              <w:rFonts w:asciiTheme="minorHAnsi" w:eastAsiaTheme="minorEastAsia" w:hAnsiTheme="minorHAnsi" w:cstheme="minorBidi"/>
              <w:noProof/>
              <w:sz w:val="22"/>
              <w:szCs w:val="22"/>
            </w:rPr>
          </w:pPr>
          <w:hyperlink w:anchor="_Toc136979035" w:history="1">
            <w:r w:rsidR="006C6897" w:rsidRPr="0085500C">
              <w:rPr>
                <w:rStyle w:val="Hyperlink"/>
                <w:rFonts w:eastAsiaTheme="majorEastAsia"/>
                <w:noProof/>
              </w:rPr>
              <w:t>I.</w:t>
            </w:r>
            <w:r w:rsidR="006C6897">
              <w:rPr>
                <w:rFonts w:asciiTheme="minorHAnsi" w:eastAsiaTheme="minorEastAsia" w:hAnsiTheme="minorHAnsi" w:cstheme="minorBidi"/>
                <w:noProof/>
                <w:sz w:val="22"/>
                <w:szCs w:val="22"/>
              </w:rPr>
              <w:tab/>
            </w:r>
            <w:r w:rsidR="006C6897" w:rsidRPr="0085500C">
              <w:rPr>
                <w:rStyle w:val="Hyperlink"/>
                <w:rFonts w:asciiTheme="majorBidi" w:eastAsiaTheme="majorEastAsia" w:hAnsiTheme="majorBidi"/>
                <w:noProof/>
              </w:rPr>
              <w:t>References</w:t>
            </w:r>
            <w:r w:rsidR="006C6897">
              <w:rPr>
                <w:noProof/>
                <w:webHidden/>
              </w:rPr>
              <w:tab/>
            </w:r>
            <w:r w:rsidR="006C6897">
              <w:rPr>
                <w:noProof/>
                <w:webHidden/>
              </w:rPr>
              <w:fldChar w:fldCharType="begin"/>
            </w:r>
            <w:r w:rsidR="006C6897">
              <w:rPr>
                <w:noProof/>
                <w:webHidden/>
              </w:rPr>
              <w:instrText xml:space="preserve"> PAGEREF _Toc136979035 \h </w:instrText>
            </w:r>
            <w:r w:rsidR="006C6897">
              <w:rPr>
                <w:noProof/>
                <w:webHidden/>
              </w:rPr>
            </w:r>
            <w:r w:rsidR="006C6897">
              <w:rPr>
                <w:noProof/>
                <w:webHidden/>
              </w:rPr>
              <w:fldChar w:fldCharType="separate"/>
            </w:r>
            <w:r w:rsidR="006C6897">
              <w:rPr>
                <w:noProof/>
                <w:webHidden/>
              </w:rPr>
              <w:t>271</w:t>
            </w:r>
            <w:r w:rsidR="006C6897">
              <w:rPr>
                <w:noProof/>
                <w:webHidden/>
              </w:rPr>
              <w:fldChar w:fldCharType="end"/>
            </w:r>
          </w:hyperlink>
        </w:p>
        <w:p w14:paraId="1B6B81C8" w14:textId="612801E4" w:rsidR="006F415D" w:rsidRPr="00D11BCD" w:rsidRDefault="005D2E5E" w:rsidP="00FD7E97">
          <w:pPr>
            <w:jc w:val="center"/>
            <w:rPr>
              <w:rFonts w:asciiTheme="majorBidi" w:hAnsiTheme="majorBidi" w:cstheme="majorBidi"/>
              <w:b/>
              <w:bCs/>
              <w:noProof/>
              <w:sz w:val="18"/>
              <w:szCs w:val="18"/>
            </w:rPr>
          </w:pPr>
          <w:r w:rsidRPr="00CB0273">
            <w:rPr>
              <w:rFonts w:asciiTheme="majorBidi" w:hAnsiTheme="majorBidi" w:cstheme="majorBidi"/>
              <w:noProof/>
              <w:sz w:val="18"/>
              <w:szCs w:val="18"/>
            </w:rPr>
            <w:fldChar w:fldCharType="end"/>
          </w:r>
        </w:p>
        <w:p w14:paraId="01BCB4A0" w14:textId="1E25A661" w:rsidR="00E92936" w:rsidRPr="00D11BCD" w:rsidRDefault="00422238" w:rsidP="009A0E44">
          <w:pPr>
            <w:jc w:val="center"/>
            <w:rPr>
              <w:rFonts w:asciiTheme="majorBidi" w:hAnsiTheme="majorBidi" w:cstheme="majorBidi"/>
            </w:rPr>
          </w:pPr>
        </w:p>
      </w:sdtContent>
    </w:sdt>
    <w:bookmarkStart w:id="5" w:name="_Ref71297312" w:displacedByCustomXml="prev"/>
    <w:p w14:paraId="64968295" w14:textId="7D1C723B" w:rsidR="00E92936" w:rsidRPr="00D11BCD" w:rsidRDefault="00E92936" w:rsidP="00E92936">
      <w:pPr>
        <w:rPr>
          <w:rFonts w:asciiTheme="majorBidi" w:hAnsiTheme="majorBidi" w:cstheme="majorBidi"/>
        </w:rPr>
      </w:pPr>
    </w:p>
    <w:p w14:paraId="1AFE7F1D" w14:textId="391F52EA" w:rsidR="003500DA" w:rsidRPr="00D11BCD" w:rsidRDefault="006D6863" w:rsidP="00FD7E97">
      <w:pPr>
        <w:pStyle w:val="Heading1"/>
        <w:numPr>
          <w:ilvl w:val="0"/>
          <w:numId w:val="0"/>
        </w:numPr>
        <w:jc w:val="center"/>
        <w:rPr>
          <w:rFonts w:asciiTheme="majorBidi" w:hAnsiTheme="majorBidi"/>
          <w:sz w:val="22"/>
          <w:szCs w:val="22"/>
        </w:rPr>
      </w:pPr>
      <w:bookmarkStart w:id="6" w:name="_Toc136978891"/>
      <w:r w:rsidRPr="00D11BCD">
        <w:rPr>
          <w:rFonts w:asciiTheme="majorBidi" w:hAnsiTheme="majorBidi"/>
          <w:sz w:val="22"/>
          <w:szCs w:val="22"/>
        </w:rPr>
        <w:t>List of Figures</w:t>
      </w:r>
      <w:bookmarkEnd w:id="5"/>
      <w:bookmarkEnd w:id="6"/>
    </w:p>
    <w:p w14:paraId="4E5C8C3F" w14:textId="77777777" w:rsidR="00347BF9" w:rsidRDefault="006D17E2">
      <w:pPr>
        <w:pStyle w:val="TableofFigures"/>
        <w:tabs>
          <w:tab w:val="right" w:leader="dot" w:pos="8296"/>
        </w:tabs>
        <w:rPr>
          <w:rFonts w:asciiTheme="minorHAnsi" w:eastAsiaTheme="minorEastAsia" w:hAnsiTheme="minorHAnsi" w:cstheme="minorBidi"/>
          <w:noProof/>
          <w:sz w:val="22"/>
          <w:szCs w:val="22"/>
        </w:rPr>
      </w:pPr>
      <w:r w:rsidRPr="00CB0273">
        <w:rPr>
          <w:rFonts w:asciiTheme="majorBidi" w:hAnsiTheme="majorBidi" w:cstheme="majorBidi"/>
          <w:bCs/>
          <w:sz w:val="22"/>
          <w:szCs w:val="22"/>
        </w:rPr>
        <w:fldChar w:fldCharType="begin"/>
      </w:r>
      <w:r w:rsidRPr="00CB0273">
        <w:rPr>
          <w:rFonts w:asciiTheme="majorBidi" w:hAnsiTheme="majorBidi" w:cstheme="majorBidi"/>
          <w:bCs/>
          <w:sz w:val="22"/>
          <w:szCs w:val="22"/>
        </w:rPr>
        <w:instrText xml:space="preserve"> TOC \h \z \c "Figure" </w:instrText>
      </w:r>
      <w:r w:rsidRPr="00CB0273">
        <w:rPr>
          <w:rFonts w:asciiTheme="majorBidi" w:hAnsiTheme="majorBidi" w:cstheme="majorBidi"/>
          <w:bCs/>
          <w:sz w:val="22"/>
          <w:szCs w:val="22"/>
        </w:rPr>
        <w:fldChar w:fldCharType="separate"/>
      </w:r>
      <w:hyperlink w:anchor="_Toc136978523"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2.1: Computer work station.</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_Toc136978523 \h </w:instrText>
        </w:r>
        <w:r w:rsidR="00347BF9">
          <w:rPr>
            <w:noProof/>
            <w:webHidden/>
          </w:rPr>
        </w:r>
        <w:r w:rsidR="00347BF9">
          <w:rPr>
            <w:noProof/>
            <w:webHidden/>
          </w:rPr>
          <w:fldChar w:fldCharType="separate"/>
        </w:r>
        <w:r w:rsidR="00347BF9">
          <w:rPr>
            <w:noProof/>
            <w:webHidden/>
          </w:rPr>
          <w:t>6</w:t>
        </w:r>
        <w:r w:rsidR="00347BF9">
          <w:rPr>
            <w:noProof/>
            <w:webHidden/>
          </w:rPr>
          <w:fldChar w:fldCharType="end"/>
        </w:r>
      </w:hyperlink>
    </w:p>
    <w:p w14:paraId="4F7D2A3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24"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2.2: disable people.</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_Toc136978524 \h </w:instrText>
        </w:r>
        <w:r w:rsidR="00347BF9">
          <w:rPr>
            <w:noProof/>
            <w:webHidden/>
          </w:rPr>
        </w:r>
        <w:r w:rsidR="00347BF9">
          <w:rPr>
            <w:noProof/>
            <w:webHidden/>
          </w:rPr>
          <w:fldChar w:fldCharType="separate"/>
        </w:r>
        <w:r w:rsidR="00347BF9">
          <w:rPr>
            <w:noProof/>
            <w:webHidden/>
          </w:rPr>
          <w:t>7</w:t>
        </w:r>
        <w:r w:rsidR="00347BF9">
          <w:rPr>
            <w:noProof/>
            <w:webHidden/>
          </w:rPr>
          <w:fldChar w:fldCharType="end"/>
        </w:r>
      </w:hyperlink>
    </w:p>
    <w:p w14:paraId="0FCA992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25"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2.3: disable people path requirements.</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_Toc136978525 \h </w:instrText>
        </w:r>
        <w:r w:rsidR="00347BF9">
          <w:rPr>
            <w:noProof/>
            <w:webHidden/>
          </w:rPr>
        </w:r>
        <w:r w:rsidR="00347BF9">
          <w:rPr>
            <w:noProof/>
            <w:webHidden/>
          </w:rPr>
          <w:fldChar w:fldCharType="separate"/>
        </w:r>
        <w:r w:rsidR="00347BF9">
          <w:rPr>
            <w:noProof/>
            <w:webHidden/>
          </w:rPr>
          <w:t>7</w:t>
        </w:r>
        <w:r w:rsidR="00347BF9">
          <w:rPr>
            <w:noProof/>
            <w:webHidden/>
          </w:rPr>
          <w:fldChar w:fldCharType="end"/>
        </w:r>
      </w:hyperlink>
    </w:p>
    <w:p w14:paraId="6A62B7C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26"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2.4: disable people ramp requirements.</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_Toc136978526 \h </w:instrText>
        </w:r>
        <w:r w:rsidR="00347BF9">
          <w:rPr>
            <w:noProof/>
            <w:webHidden/>
          </w:rPr>
        </w:r>
        <w:r w:rsidR="00347BF9">
          <w:rPr>
            <w:noProof/>
            <w:webHidden/>
          </w:rPr>
          <w:fldChar w:fldCharType="separate"/>
        </w:r>
        <w:r w:rsidR="00347BF9">
          <w:rPr>
            <w:noProof/>
            <w:webHidden/>
          </w:rPr>
          <w:t>7</w:t>
        </w:r>
        <w:r w:rsidR="00347BF9">
          <w:rPr>
            <w:noProof/>
            <w:webHidden/>
          </w:rPr>
          <w:fldChar w:fldCharType="end"/>
        </w:r>
      </w:hyperlink>
    </w:p>
    <w:p w14:paraId="683106C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27"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2.5: Toilets design requirements.</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_Toc136978527 \h </w:instrText>
        </w:r>
        <w:r w:rsidR="00347BF9">
          <w:rPr>
            <w:noProof/>
            <w:webHidden/>
          </w:rPr>
        </w:r>
        <w:r w:rsidR="00347BF9">
          <w:rPr>
            <w:noProof/>
            <w:webHidden/>
          </w:rPr>
          <w:fldChar w:fldCharType="separate"/>
        </w:r>
        <w:r w:rsidR="00347BF9">
          <w:rPr>
            <w:noProof/>
            <w:webHidden/>
          </w:rPr>
          <w:t>8</w:t>
        </w:r>
        <w:r w:rsidR="00347BF9">
          <w:rPr>
            <w:noProof/>
            <w:webHidden/>
          </w:rPr>
          <w:fldChar w:fldCharType="end"/>
        </w:r>
      </w:hyperlink>
    </w:p>
    <w:p w14:paraId="3BDD4CE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28"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2.6: Disable people Toilets design requirements.</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_Toc136978528 \h </w:instrText>
        </w:r>
        <w:r w:rsidR="00347BF9">
          <w:rPr>
            <w:noProof/>
            <w:webHidden/>
          </w:rPr>
        </w:r>
        <w:r w:rsidR="00347BF9">
          <w:rPr>
            <w:noProof/>
            <w:webHidden/>
          </w:rPr>
          <w:fldChar w:fldCharType="separate"/>
        </w:r>
        <w:r w:rsidR="00347BF9">
          <w:rPr>
            <w:noProof/>
            <w:webHidden/>
          </w:rPr>
          <w:t>8</w:t>
        </w:r>
        <w:r w:rsidR="00347BF9">
          <w:rPr>
            <w:noProof/>
            <w:webHidden/>
          </w:rPr>
          <w:fldChar w:fldCharType="end"/>
        </w:r>
      </w:hyperlink>
    </w:p>
    <w:p w14:paraId="33DBAFC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29"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2.7: Disable people Toilets design requirements.</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_Toc136978529 \h </w:instrText>
        </w:r>
        <w:r w:rsidR="00347BF9">
          <w:rPr>
            <w:noProof/>
            <w:webHidden/>
          </w:rPr>
        </w:r>
        <w:r w:rsidR="00347BF9">
          <w:rPr>
            <w:noProof/>
            <w:webHidden/>
          </w:rPr>
          <w:fldChar w:fldCharType="separate"/>
        </w:r>
        <w:r w:rsidR="00347BF9">
          <w:rPr>
            <w:noProof/>
            <w:webHidden/>
          </w:rPr>
          <w:t>9</w:t>
        </w:r>
        <w:r w:rsidR="00347BF9">
          <w:rPr>
            <w:noProof/>
            <w:webHidden/>
          </w:rPr>
          <w:fldChar w:fldCharType="end"/>
        </w:r>
      </w:hyperlink>
    </w:p>
    <w:p w14:paraId="0DF437A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0"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2.8: Meeting hall stairs standards.</w:t>
        </w:r>
        <w:r w:rsidR="00347BF9" w:rsidRPr="00722887">
          <w:rPr>
            <w:rStyle w:val="Hyperlink"/>
            <w:rFonts w:asciiTheme="majorBidi" w:eastAsiaTheme="majorEastAsia" w:hAnsiTheme="majorBidi" w:cstheme="majorBidi"/>
            <w:i/>
            <w:iCs/>
            <w:noProof/>
          </w:rPr>
          <w:t xml:space="preserve"> </w:t>
        </w:r>
        <w:r w:rsidR="00347BF9" w:rsidRPr="00722887">
          <w:rPr>
            <w:rStyle w:val="Hyperlink"/>
            <w:rFonts w:asciiTheme="majorBidi" w:eastAsiaTheme="majorEastAsia" w:hAnsiTheme="majorBidi" w:cstheme="majorBidi"/>
            <w:iCs/>
            <w:noProof/>
          </w:rPr>
          <w:t>(Neufert &amp; Neufert, 2012)</w:t>
        </w:r>
        <w:r w:rsidR="00347BF9">
          <w:rPr>
            <w:noProof/>
            <w:webHidden/>
          </w:rPr>
          <w:tab/>
        </w:r>
        <w:r w:rsidR="00347BF9">
          <w:rPr>
            <w:noProof/>
            <w:webHidden/>
          </w:rPr>
          <w:fldChar w:fldCharType="begin"/>
        </w:r>
        <w:r w:rsidR="00347BF9">
          <w:rPr>
            <w:noProof/>
            <w:webHidden/>
          </w:rPr>
          <w:instrText xml:space="preserve"> PAGEREF _Toc136978530 \h </w:instrText>
        </w:r>
        <w:r w:rsidR="00347BF9">
          <w:rPr>
            <w:noProof/>
            <w:webHidden/>
          </w:rPr>
        </w:r>
        <w:r w:rsidR="00347BF9">
          <w:rPr>
            <w:noProof/>
            <w:webHidden/>
          </w:rPr>
          <w:fldChar w:fldCharType="separate"/>
        </w:r>
        <w:r w:rsidR="00347BF9">
          <w:rPr>
            <w:noProof/>
            <w:webHidden/>
          </w:rPr>
          <w:t>10</w:t>
        </w:r>
        <w:r w:rsidR="00347BF9">
          <w:rPr>
            <w:noProof/>
            <w:webHidden/>
          </w:rPr>
          <w:fldChar w:fldCharType="end"/>
        </w:r>
      </w:hyperlink>
    </w:p>
    <w:p w14:paraId="6D08800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 Stairs distribution in the meeting hall according to standards.</w:t>
        </w:r>
        <w:r w:rsidR="00347BF9">
          <w:rPr>
            <w:noProof/>
            <w:webHidden/>
          </w:rPr>
          <w:tab/>
        </w:r>
        <w:r w:rsidR="00347BF9">
          <w:rPr>
            <w:noProof/>
            <w:webHidden/>
          </w:rPr>
          <w:fldChar w:fldCharType="begin"/>
        </w:r>
        <w:r w:rsidR="00347BF9">
          <w:rPr>
            <w:noProof/>
            <w:webHidden/>
          </w:rPr>
          <w:instrText xml:space="preserve"> PAGEREF _Toc136978531 \h </w:instrText>
        </w:r>
        <w:r w:rsidR="00347BF9">
          <w:rPr>
            <w:noProof/>
            <w:webHidden/>
          </w:rPr>
        </w:r>
        <w:r w:rsidR="00347BF9">
          <w:rPr>
            <w:noProof/>
            <w:webHidden/>
          </w:rPr>
          <w:fldChar w:fldCharType="separate"/>
        </w:r>
        <w:r w:rsidR="00347BF9">
          <w:rPr>
            <w:noProof/>
            <w:webHidden/>
          </w:rPr>
          <w:t>11</w:t>
        </w:r>
        <w:r w:rsidR="00347BF9">
          <w:rPr>
            <w:noProof/>
            <w:webHidden/>
          </w:rPr>
          <w:fldChar w:fldCharType="end"/>
        </w:r>
      </w:hyperlink>
    </w:p>
    <w:p w14:paraId="7A253FE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2.10: Stage standards.</w:t>
        </w:r>
        <w:r w:rsidR="00347BF9" w:rsidRPr="00722887">
          <w:rPr>
            <w:rStyle w:val="Hyperlink"/>
            <w:rFonts w:eastAsiaTheme="majorEastAsia" w:cstheme="majorBidi"/>
            <w:i/>
            <w:noProof/>
          </w:rPr>
          <w:t>(Neufert &amp; Neufert, 2012)</w:t>
        </w:r>
        <w:r w:rsidR="00347BF9">
          <w:rPr>
            <w:noProof/>
            <w:webHidden/>
          </w:rPr>
          <w:tab/>
        </w:r>
        <w:r w:rsidR="00347BF9">
          <w:rPr>
            <w:noProof/>
            <w:webHidden/>
          </w:rPr>
          <w:fldChar w:fldCharType="begin"/>
        </w:r>
        <w:r w:rsidR="00347BF9">
          <w:rPr>
            <w:noProof/>
            <w:webHidden/>
          </w:rPr>
          <w:instrText xml:space="preserve"> PAGEREF _Toc136978532 \h </w:instrText>
        </w:r>
        <w:r w:rsidR="00347BF9">
          <w:rPr>
            <w:noProof/>
            <w:webHidden/>
          </w:rPr>
        </w:r>
        <w:r w:rsidR="00347BF9">
          <w:rPr>
            <w:noProof/>
            <w:webHidden/>
          </w:rPr>
          <w:fldChar w:fldCharType="separate"/>
        </w:r>
        <w:r w:rsidR="00347BF9">
          <w:rPr>
            <w:noProof/>
            <w:webHidden/>
          </w:rPr>
          <w:t>11</w:t>
        </w:r>
        <w:r w:rsidR="00347BF9">
          <w:rPr>
            <w:noProof/>
            <w:webHidden/>
          </w:rPr>
          <w:fldChar w:fldCharType="end"/>
        </w:r>
      </w:hyperlink>
    </w:p>
    <w:p w14:paraId="021137F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2.11: Restaurant tables layout</w:t>
        </w:r>
        <w:r w:rsidR="00347BF9" w:rsidRPr="00722887">
          <w:rPr>
            <w:rStyle w:val="Hyperlink"/>
            <w:rFonts w:eastAsiaTheme="majorEastAsia" w:cstheme="majorBidi"/>
            <w:b/>
            <w:bCs/>
            <w:i/>
            <w:noProof/>
          </w:rPr>
          <w:t>(ADLER, 2007)</w:t>
        </w:r>
        <w:r w:rsidR="00347BF9">
          <w:rPr>
            <w:noProof/>
            <w:webHidden/>
          </w:rPr>
          <w:tab/>
        </w:r>
        <w:r w:rsidR="00347BF9">
          <w:rPr>
            <w:noProof/>
            <w:webHidden/>
          </w:rPr>
          <w:fldChar w:fldCharType="begin"/>
        </w:r>
        <w:r w:rsidR="00347BF9">
          <w:rPr>
            <w:noProof/>
            <w:webHidden/>
          </w:rPr>
          <w:instrText xml:space="preserve"> PAGEREF _Toc136978533 \h </w:instrText>
        </w:r>
        <w:r w:rsidR="00347BF9">
          <w:rPr>
            <w:noProof/>
            <w:webHidden/>
          </w:rPr>
        </w:r>
        <w:r w:rsidR="00347BF9">
          <w:rPr>
            <w:noProof/>
            <w:webHidden/>
          </w:rPr>
          <w:fldChar w:fldCharType="separate"/>
        </w:r>
        <w:r w:rsidR="00347BF9">
          <w:rPr>
            <w:noProof/>
            <w:webHidden/>
          </w:rPr>
          <w:t>12</w:t>
        </w:r>
        <w:r w:rsidR="00347BF9">
          <w:rPr>
            <w:noProof/>
            <w:webHidden/>
          </w:rPr>
          <w:fldChar w:fldCharType="end"/>
        </w:r>
      </w:hyperlink>
    </w:p>
    <w:p w14:paraId="699DD23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4" w:history="1">
        <w:r w:rsidR="00347BF9" w:rsidRPr="00722887">
          <w:rPr>
            <w:rStyle w:val="Hyperlink"/>
            <w:rFonts w:asciiTheme="majorBidi" w:eastAsiaTheme="majorEastAsia" w:hAnsiTheme="majorBidi" w:cstheme="majorBidi"/>
            <w:iCs/>
            <w:noProof/>
          </w:rPr>
          <w:t xml:space="preserve">Figure </w:t>
        </w:r>
        <w:r w:rsidR="00347BF9" w:rsidRPr="00722887">
          <w:rPr>
            <w:rStyle w:val="Hyperlink"/>
            <w:rFonts w:asciiTheme="majorBidi" w:eastAsiaTheme="majorEastAsia" w:hAnsiTheme="majorBidi" w:cstheme="majorBidi"/>
            <w:iCs/>
            <w:noProof/>
            <w:cs/>
          </w:rPr>
          <w:t>‎</w:t>
        </w:r>
        <w:r w:rsidR="00347BF9" w:rsidRPr="00722887">
          <w:rPr>
            <w:rStyle w:val="Hyperlink"/>
            <w:rFonts w:asciiTheme="majorBidi" w:eastAsiaTheme="majorEastAsia" w:hAnsiTheme="majorBidi" w:cstheme="majorBidi"/>
            <w:iCs/>
            <w:noProof/>
          </w:rPr>
          <w:t xml:space="preserve">2.12: Parking spaces standard distances. </w:t>
        </w:r>
        <w:r w:rsidR="00347BF9" w:rsidRPr="00722887">
          <w:rPr>
            <w:rStyle w:val="Hyperlink"/>
            <w:rFonts w:asciiTheme="majorBidi" w:eastAsiaTheme="majorEastAsia" w:hAnsiTheme="majorBidi" w:cstheme="majorBidi"/>
            <w:noProof/>
          </w:rPr>
          <w:t>(ADLER, 2007)</w:t>
        </w:r>
        <w:r w:rsidR="00347BF9">
          <w:rPr>
            <w:noProof/>
            <w:webHidden/>
          </w:rPr>
          <w:tab/>
        </w:r>
        <w:r w:rsidR="00347BF9">
          <w:rPr>
            <w:noProof/>
            <w:webHidden/>
          </w:rPr>
          <w:fldChar w:fldCharType="begin"/>
        </w:r>
        <w:r w:rsidR="00347BF9">
          <w:rPr>
            <w:noProof/>
            <w:webHidden/>
          </w:rPr>
          <w:instrText xml:space="preserve"> PAGEREF _Toc136978534 \h </w:instrText>
        </w:r>
        <w:r w:rsidR="00347BF9">
          <w:rPr>
            <w:noProof/>
            <w:webHidden/>
          </w:rPr>
        </w:r>
        <w:r w:rsidR="00347BF9">
          <w:rPr>
            <w:noProof/>
            <w:webHidden/>
          </w:rPr>
          <w:fldChar w:fldCharType="separate"/>
        </w:r>
        <w:r w:rsidR="00347BF9">
          <w:rPr>
            <w:noProof/>
            <w:webHidden/>
          </w:rPr>
          <w:t>13</w:t>
        </w:r>
        <w:r w:rsidR="00347BF9">
          <w:rPr>
            <w:noProof/>
            <w:webHidden/>
          </w:rPr>
          <w:fldChar w:fldCharType="end"/>
        </w:r>
      </w:hyperlink>
    </w:p>
    <w:p w14:paraId="6696FBC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2.13</w:t>
        </w:r>
        <w:r w:rsidR="00347BF9" w:rsidRPr="00722887">
          <w:rPr>
            <w:rStyle w:val="Hyperlink"/>
            <w:rFonts w:eastAsiaTheme="majorEastAsia" w:cstheme="majorBidi"/>
            <w:noProof/>
            <w:lang w:val="en-GB"/>
          </w:rPr>
          <w:t>: Chamber of commerce building.</w:t>
        </w:r>
        <w:r w:rsidR="00347BF9">
          <w:rPr>
            <w:noProof/>
            <w:webHidden/>
          </w:rPr>
          <w:tab/>
        </w:r>
        <w:r w:rsidR="00347BF9">
          <w:rPr>
            <w:noProof/>
            <w:webHidden/>
          </w:rPr>
          <w:fldChar w:fldCharType="begin"/>
        </w:r>
        <w:r w:rsidR="00347BF9">
          <w:rPr>
            <w:noProof/>
            <w:webHidden/>
          </w:rPr>
          <w:instrText xml:space="preserve"> PAGEREF _Toc136978535 \h </w:instrText>
        </w:r>
        <w:r w:rsidR="00347BF9">
          <w:rPr>
            <w:noProof/>
            <w:webHidden/>
          </w:rPr>
        </w:r>
        <w:r w:rsidR="00347BF9">
          <w:rPr>
            <w:noProof/>
            <w:webHidden/>
          </w:rPr>
          <w:fldChar w:fldCharType="separate"/>
        </w:r>
        <w:r w:rsidR="00347BF9">
          <w:rPr>
            <w:noProof/>
            <w:webHidden/>
          </w:rPr>
          <w:t>18</w:t>
        </w:r>
        <w:r w:rsidR="00347BF9">
          <w:rPr>
            <w:noProof/>
            <w:webHidden/>
          </w:rPr>
          <w:fldChar w:fldCharType="end"/>
        </w:r>
      </w:hyperlink>
    </w:p>
    <w:p w14:paraId="4946B43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2.14: ground floor plan</w:t>
        </w:r>
        <w:r w:rsidR="00347BF9">
          <w:rPr>
            <w:noProof/>
            <w:webHidden/>
          </w:rPr>
          <w:tab/>
        </w:r>
        <w:r w:rsidR="00347BF9">
          <w:rPr>
            <w:noProof/>
            <w:webHidden/>
          </w:rPr>
          <w:fldChar w:fldCharType="begin"/>
        </w:r>
        <w:r w:rsidR="00347BF9">
          <w:rPr>
            <w:noProof/>
            <w:webHidden/>
          </w:rPr>
          <w:instrText xml:space="preserve"> PAGEREF _Toc136978536 \h </w:instrText>
        </w:r>
        <w:r w:rsidR="00347BF9">
          <w:rPr>
            <w:noProof/>
            <w:webHidden/>
          </w:rPr>
        </w:r>
        <w:r w:rsidR="00347BF9">
          <w:rPr>
            <w:noProof/>
            <w:webHidden/>
          </w:rPr>
          <w:fldChar w:fldCharType="separate"/>
        </w:r>
        <w:r w:rsidR="00347BF9">
          <w:rPr>
            <w:noProof/>
            <w:webHidden/>
          </w:rPr>
          <w:t>18</w:t>
        </w:r>
        <w:r w:rsidR="00347BF9">
          <w:rPr>
            <w:noProof/>
            <w:webHidden/>
          </w:rPr>
          <w:fldChar w:fldCharType="end"/>
        </w:r>
      </w:hyperlink>
    </w:p>
    <w:p w14:paraId="387BE25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2.15: First floor plan</w:t>
        </w:r>
        <w:r w:rsidR="00347BF9">
          <w:rPr>
            <w:noProof/>
            <w:webHidden/>
          </w:rPr>
          <w:tab/>
        </w:r>
        <w:r w:rsidR="00347BF9">
          <w:rPr>
            <w:noProof/>
            <w:webHidden/>
          </w:rPr>
          <w:fldChar w:fldCharType="begin"/>
        </w:r>
        <w:r w:rsidR="00347BF9">
          <w:rPr>
            <w:noProof/>
            <w:webHidden/>
          </w:rPr>
          <w:instrText xml:space="preserve"> PAGEREF _Toc136978537 \h </w:instrText>
        </w:r>
        <w:r w:rsidR="00347BF9">
          <w:rPr>
            <w:noProof/>
            <w:webHidden/>
          </w:rPr>
        </w:r>
        <w:r w:rsidR="00347BF9">
          <w:rPr>
            <w:noProof/>
            <w:webHidden/>
          </w:rPr>
          <w:fldChar w:fldCharType="separate"/>
        </w:r>
        <w:r w:rsidR="00347BF9">
          <w:rPr>
            <w:noProof/>
            <w:webHidden/>
          </w:rPr>
          <w:t>19</w:t>
        </w:r>
        <w:r w:rsidR="00347BF9">
          <w:rPr>
            <w:noProof/>
            <w:webHidden/>
          </w:rPr>
          <w:fldChar w:fldCharType="end"/>
        </w:r>
      </w:hyperlink>
    </w:p>
    <w:p w14:paraId="03A801D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2.16: Third floor plan.</w:t>
        </w:r>
        <w:r w:rsidR="00347BF9">
          <w:rPr>
            <w:noProof/>
            <w:webHidden/>
          </w:rPr>
          <w:tab/>
        </w:r>
        <w:r w:rsidR="00347BF9">
          <w:rPr>
            <w:noProof/>
            <w:webHidden/>
          </w:rPr>
          <w:fldChar w:fldCharType="begin"/>
        </w:r>
        <w:r w:rsidR="00347BF9">
          <w:rPr>
            <w:noProof/>
            <w:webHidden/>
          </w:rPr>
          <w:instrText xml:space="preserve"> PAGEREF _Toc136978538 \h </w:instrText>
        </w:r>
        <w:r w:rsidR="00347BF9">
          <w:rPr>
            <w:noProof/>
            <w:webHidden/>
          </w:rPr>
        </w:r>
        <w:r w:rsidR="00347BF9">
          <w:rPr>
            <w:noProof/>
            <w:webHidden/>
          </w:rPr>
          <w:fldChar w:fldCharType="separate"/>
        </w:r>
        <w:r w:rsidR="00347BF9">
          <w:rPr>
            <w:noProof/>
            <w:webHidden/>
          </w:rPr>
          <w:t>20</w:t>
        </w:r>
        <w:r w:rsidR="00347BF9">
          <w:rPr>
            <w:noProof/>
            <w:webHidden/>
          </w:rPr>
          <w:fldChar w:fldCharType="end"/>
        </w:r>
      </w:hyperlink>
    </w:p>
    <w:p w14:paraId="5F5AAEA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3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2.17: Ground floor plan</w:t>
        </w:r>
        <w:r w:rsidR="00347BF9">
          <w:rPr>
            <w:noProof/>
            <w:webHidden/>
          </w:rPr>
          <w:tab/>
        </w:r>
        <w:r w:rsidR="00347BF9">
          <w:rPr>
            <w:noProof/>
            <w:webHidden/>
          </w:rPr>
          <w:fldChar w:fldCharType="begin"/>
        </w:r>
        <w:r w:rsidR="00347BF9">
          <w:rPr>
            <w:noProof/>
            <w:webHidden/>
          </w:rPr>
          <w:instrText xml:space="preserve"> PAGEREF _Toc136978539 \h </w:instrText>
        </w:r>
        <w:r w:rsidR="00347BF9">
          <w:rPr>
            <w:noProof/>
            <w:webHidden/>
          </w:rPr>
        </w:r>
        <w:r w:rsidR="00347BF9">
          <w:rPr>
            <w:noProof/>
            <w:webHidden/>
          </w:rPr>
          <w:fldChar w:fldCharType="separate"/>
        </w:r>
        <w:r w:rsidR="00347BF9">
          <w:rPr>
            <w:noProof/>
            <w:webHidden/>
          </w:rPr>
          <w:t>21</w:t>
        </w:r>
        <w:r w:rsidR="00347BF9">
          <w:rPr>
            <w:noProof/>
            <w:webHidden/>
          </w:rPr>
          <w:fldChar w:fldCharType="end"/>
        </w:r>
      </w:hyperlink>
    </w:p>
    <w:p w14:paraId="34EC177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2.18 : Location of the project.</w:t>
        </w:r>
        <w:r w:rsidR="00347BF9">
          <w:rPr>
            <w:noProof/>
            <w:webHidden/>
          </w:rPr>
          <w:tab/>
        </w:r>
        <w:r w:rsidR="00347BF9">
          <w:rPr>
            <w:noProof/>
            <w:webHidden/>
          </w:rPr>
          <w:fldChar w:fldCharType="begin"/>
        </w:r>
        <w:r w:rsidR="00347BF9">
          <w:rPr>
            <w:noProof/>
            <w:webHidden/>
          </w:rPr>
          <w:instrText xml:space="preserve"> PAGEREF _Toc136978540 \h </w:instrText>
        </w:r>
        <w:r w:rsidR="00347BF9">
          <w:rPr>
            <w:noProof/>
            <w:webHidden/>
          </w:rPr>
        </w:r>
        <w:r w:rsidR="00347BF9">
          <w:rPr>
            <w:noProof/>
            <w:webHidden/>
          </w:rPr>
          <w:fldChar w:fldCharType="separate"/>
        </w:r>
        <w:r w:rsidR="00347BF9">
          <w:rPr>
            <w:noProof/>
            <w:webHidden/>
          </w:rPr>
          <w:t>23</w:t>
        </w:r>
        <w:r w:rsidR="00347BF9">
          <w:rPr>
            <w:noProof/>
            <w:webHidden/>
          </w:rPr>
          <w:fldChar w:fldCharType="end"/>
        </w:r>
      </w:hyperlink>
    </w:p>
    <w:p w14:paraId="604BEF7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2.19: Topography of the project</w:t>
        </w:r>
        <w:r w:rsidR="00347BF9">
          <w:rPr>
            <w:noProof/>
            <w:webHidden/>
          </w:rPr>
          <w:tab/>
        </w:r>
        <w:r w:rsidR="00347BF9">
          <w:rPr>
            <w:noProof/>
            <w:webHidden/>
          </w:rPr>
          <w:fldChar w:fldCharType="begin"/>
        </w:r>
        <w:r w:rsidR="00347BF9">
          <w:rPr>
            <w:noProof/>
            <w:webHidden/>
          </w:rPr>
          <w:instrText xml:space="preserve"> PAGEREF _Toc136978541 \h </w:instrText>
        </w:r>
        <w:r w:rsidR="00347BF9">
          <w:rPr>
            <w:noProof/>
            <w:webHidden/>
          </w:rPr>
        </w:r>
        <w:r w:rsidR="00347BF9">
          <w:rPr>
            <w:noProof/>
            <w:webHidden/>
          </w:rPr>
          <w:fldChar w:fldCharType="separate"/>
        </w:r>
        <w:r w:rsidR="00347BF9">
          <w:rPr>
            <w:noProof/>
            <w:webHidden/>
          </w:rPr>
          <w:t>23</w:t>
        </w:r>
        <w:r w:rsidR="00347BF9">
          <w:rPr>
            <w:noProof/>
            <w:webHidden/>
          </w:rPr>
          <w:fldChar w:fldCharType="end"/>
        </w:r>
      </w:hyperlink>
    </w:p>
    <w:p w14:paraId="5C2D8E0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2" w:history="1">
        <w:r w:rsidR="00347BF9" w:rsidRPr="00722887">
          <w:rPr>
            <w:rStyle w:val="Hyperlink"/>
            <w:rFonts w:eastAsiaTheme="majorEastAsia"/>
            <w:noProof/>
          </w:rPr>
          <w:t>Figure 2.20: figure for site plan</w:t>
        </w:r>
        <w:r w:rsidR="00347BF9">
          <w:rPr>
            <w:noProof/>
            <w:webHidden/>
          </w:rPr>
          <w:tab/>
        </w:r>
        <w:r w:rsidR="00347BF9">
          <w:rPr>
            <w:noProof/>
            <w:webHidden/>
          </w:rPr>
          <w:fldChar w:fldCharType="begin"/>
        </w:r>
        <w:r w:rsidR="00347BF9">
          <w:rPr>
            <w:noProof/>
            <w:webHidden/>
          </w:rPr>
          <w:instrText xml:space="preserve"> PAGEREF _Toc136978542 \h </w:instrText>
        </w:r>
        <w:r w:rsidR="00347BF9">
          <w:rPr>
            <w:noProof/>
            <w:webHidden/>
          </w:rPr>
        </w:r>
        <w:r w:rsidR="00347BF9">
          <w:rPr>
            <w:noProof/>
            <w:webHidden/>
          </w:rPr>
          <w:fldChar w:fldCharType="separate"/>
        </w:r>
        <w:r w:rsidR="00347BF9">
          <w:rPr>
            <w:noProof/>
            <w:webHidden/>
          </w:rPr>
          <w:t>24</w:t>
        </w:r>
        <w:r w:rsidR="00347BF9">
          <w:rPr>
            <w:noProof/>
            <w:webHidden/>
          </w:rPr>
          <w:fldChar w:fldCharType="end"/>
        </w:r>
      </w:hyperlink>
    </w:p>
    <w:p w14:paraId="5AAE836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2.21: Sun path diagram.</w:t>
        </w:r>
        <w:r w:rsidR="00347BF9">
          <w:rPr>
            <w:noProof/>
            <w:webHidden/>
          </w:rPr>
          <w:tab/>
        </w:r>
        <w:r w:rsidR="00347BF9">
          <w:rPr>
            <w:noProof/>
            <w:webHidden/>
          </w:rPr>
          <w:fldChar w:fldCharType="begin"/>
        </w:r>
        <w:r w:rsidR="00347BF9">
          <w:rPr>
            <w:noProof/>
            <w:webHidden/>
          </w:rPr>
          <w:instrText xml:space="preserve"> PAGEREF _Toc136978543 \h </w:instrText>
        </w:r>
        <w:r w:rsidR="00347BF9">
          <w:rPr>
            <w:noProof/>
            <w:webHidden/>
          </w:rPr>
        </w:r>
        <w:r w:rsidR="00347BF9">
          <w:rPr>
            <w:noProof/>
            <w:webHidden/>
          </w:rPr>
          <w:fldChar w:fldCharType="separate"/>
        </w:r>
        <w:r w:rsidR="00347BF9">
          <w:rPr>
            <w:noProof/>
            <w:webHidden/>
          </w:rPr>
          <w:t>24</w:t>
        </w:r>
        <w:r w:rsidR="00347BF9">
          <w:rPr>
            <w:noProof/>
            <w:webHidden/>
          </w:rPr>
          <w:fldChar w:fldCharType="end"/>
        </w:r>
      </w:hyperlink>
    </w:p>
    <w:p w14:paraId="73F4C11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2.22: Revit model.</w:t>
        </w:r>
        <w:r w:rsidR="00347BF9">
          <w:rPr>
            <w:noProof/>
            <w:webHidden/>
          </w:rPr>
          <w:tab/>
        </w:r>
        <w:r w:rsidR="00347BF9">
          <w:rPr>
            <w:noProof/>
            <w:webHidden/>
          </w:rPr>
          <w:fldChar w:fldCharType="begin"/>
        </w:r>
        <w:r w:rsidR="00347BF9">
          <w:rPr>
            <w:noProof/>
            <w:webHidden/>
          </w:rPr>
          <w:instrText xml:space="preserve"> PAGEREF _Toc136978544 \h </w:instrText>
        </w:r>
        <w:r w:rsidR="00347BF9">
          <w:rPr>
            <w:noProof/>
            <w:webHidden/>
          </w:rPr>
        </w:r>
        <w:r w:rsidR="00347BF9">
          <w:rPr>
            <w:noProof/>
            <w:webHidden/>
          </w:rPr>
          <w:fldChar w:fldCharType="separate"/>
        </w:r>
        <w:r w:rsidR="00347BF9">
          <w:rPr>
            <w:noProof/>
            <w:webHidden/>
          </w:rPr>
          <w:t>25</w:t>
        </w:r>
        <w:r w:rsidR="00347BF9">
          <w:rPr>
            <w:noProof/>
            <w:webHidden/>
          </w:rPr>
          <w:fldChar w:fldCharType="end"/>
        </w:r>
      </w:hyperlink>
    </w:p>
    <w:p w14:paraId="0FA1718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2.23: Monthly climate in Jenin(weatherspark, 2022)</w:t>
        </w:r>
        <w:r w:rsidR="00347BF9">
          <w:rPr>
            <w:noProof/>
            <w:webHidden/>
          </w:rPr>
          <w:tab/>
        </w:r>
        <w:r w:rsidR="00347BF9">
          <w:rPr>
            <w:noProof/>
            <w:webHidden/>
          </w:rPr>
          <w:fldChar w:fldCharType="begin"/>
        </w:r>
        <w:r w:rsidR="00347BF9">
          <w:rPr>
            <w:noProof/>
            <w:webHidden/>
          </w:rPr>
          <w:instrText xml:space="preserve"> PAGEREF _Toc136978545 \h </w:instrText>
        </w:r>
        <w:r w:rsidR="00347BF9">
          <w:rPr>
            <w:noProof/>
            <w:webHidden/>
          </w:rPr>
        </w:r>
        <w:r w:rsidR="00347BF9">
          <w:rPr>
            <w:noProof/>
            <w:webHidden/>
          </w:rPr>
          <w:fldChar w:fldCharType="separate"/>
        </w:r>
        <w:r w:rsidR="00347BF9">
          <w:rPr>
            <w:noProof/>
            <w:webHidden/>
          </w:rPr>
          <w:t>26</w:t>
        </w:r>
        <w:r w:rsidR="00347BF9">
          <w:rPr>
            <w:noProof/>
            <w:webHidden/>
          </w:rPr>
          <w:fldChar w:fldCharType="end"/>
        </w:r>
      </w:hyperlink>
    </w:p>
    <w:p w14:paraId="3F8DACA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2.24: Average High and Low Temperature(weatherspark, 2022)</w:t>
        </w:r>
        <w:r w:rsidR="00347BF9">
          <w:rPr>
            <w:noProof/>
            <w:webHidden/>
          </w:rPr>
          <w:tab/>
        </w:r>
        <w:r w:rsidR="00347BF9">
          <w:rPr>
            <w:noProof/>
            <w:webHidden/>
          </w:rPr>
          <w:fldChar w:fldCharType="begin"/>
        </w:r>
        <w:r w:rsidR="00347BF9">
          <w:rPr>
            <w:noProof/>
            <w:webHidden/>
          </w:rPr>
          <w:instrText xml:space="preserve"> PAGEREF _Toc136978546 \h </w:instrText>
        </w:r>
        <w:r w:rsidR="00347BF9">
          <w:rPr>
            <w:noProof/>
            <w:webHidden/>
          </w:rPr>
        </w:r>
        <w:r w:rsidR="00347BF9">
          <w:rPr>
            <w:noProof/>
            <w:webHidden/>
          </w:rPr>
          <w:fldChar w:fldCharType="separate"/>
        </w:r>
        <w:r w:rsidR="00347BF9">
          <w:rPr>
            <w:noProof/>
            <w:webHidden/>
          </w:rPr>
          <w:t>26</w:t>
        </w:r>
        <w:r w:rsidR="00347BF9">
          <w:rPr>
            <w:noProof/>
            <w:webHidden/>
          </w:rPr>
          <w:fldChar w:fldCharType="end"/>
        </w:r>
      </w:hyperlink>
    </w:p>
    <w:p w14:paraId="39253D4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2.25: Average Monthly Rainfall(weathers park, 2022)</w:t>
        </w:r>
        <w:r w:rsidR="00347BF9">
          <w:rPr>
            <w:noProof/>
            <w:webHidden/>
          </w:rPr>
          <w:tab/>
        </w:r>
        <w:r w:rsidR="00347BF9">
          <w:rPr>
            <w:noProof/>
            <w:webHidden/>
          </w:rPr>
          <w:fldChar w:fldCharType="begin"/>
        </w:r>
        <w:r w:rsidR="00347BF9">
          <w:rPr>
            <w:noProof/>
            <w:webHidden/>
          </w:rPr>
          <w:instrText xml:space="preserve"> PAGEREF _Toc136978547 \h </w:instrText>
        </w:r>
        <w:r w:rsidR="00347BF9">
          <w:rPr>
            <w:noProof/>
            <w:webHidden/>
          </w:rPr>
        </w:r>
        <w:r w:rsidR="00347BF9">
          <w:rPr>
            <w:noProof/>
            <w:webHidden/>
          </w:rPr>
          <w:fldChar w:fldCharType="separate"/>
        </w:r>
        <w:r w:rsidR="00347BF9">
          <w:rPr>
            <w:noProof/>
            <w:webHidden/>
          </w:rPr>
          <w:t>27</w:t>
        </w:r>
        <w:r w:rsidR="00347BF9">
          <w:rPr>
            <w:noProof/>
            <w:webHidden/>
          </w:rPr>
          <w:fldChar w:fldCharType="end"/>
        </w:r>
      </w:hyperlink>
    </w:p>
    <w:p w14:paraId="64AC0ED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2.26: Hours of Daylight and Twilight(weathers park, 2022)</w:t>
        </w:r>
        <w:r w:rsidR="00347BF9">
          <w:rPr>
            <w:noProof/>
            <w:webHidden/>
          </w:rPr>
          <w:tab/>
        </w:r>
        <w:r w:rsidR="00347BF9">
          <w:rPr>
            <w:noProof/>
            <w:webHidden/>
          </w:rPr>
          <w:fldChar w:fldCharType="begin"/>
        </w:r>
        <w:r w:rsidR="00347BF9">
          <w:rPr>
            <w:noProof/>
            <w:webHidden/>
          </w:rPr>
          <w:instrText xml:space="preserve"> PAGEREF _Toc136978548 \h </w:instrText>
        </w:r>
        <w:r w:rsidR="00347BF9">
          <w:rPr>
            <w:noProof/>
            <w:webHidden/>
          </w:rPr>
        </w:r>
        <w:r w:rsidR="00347BF9">
          <w:rPr>
            <w:noProof/>
            <w:webHidden/>
          </w:rPr>
          <w:fldChar w:fldCharType="separate"/>
        </w:r>
        <w:r w:rsidR="00347BF9">
          <w:rPr>
            <w:noProof/>
            <w:webHidden/>
          </w:rPr>
          <w:t>27</w:t>
        </w:r>
        <w:r w:rsidR="00347BF9">
          <w:rPr>
            <w:noProof/>
            <w:webHidden/>
          </w:rPr>
          <w:fldChar w:fldCharType="end"/>
        </w:r>
      </w:hyperlink>
    </w:p>
    <w:p w14:paraId="37C1AC8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4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2.27: Average Wind Speed in Jenin(weather spark, 2022)</w:t>
        </w:r>
        <w:r w:rsidR="00347BF9">
          <w:rPr>
            <w:noProof/>
            <w:webHidden/>
          </w:rPr>
          <w:tab/>
        </w:r>
        <w:r w:rsidR="00347BF9">
          <w:rPr>
            <w:noProof/>
            <w:webHidden/>
          </w:rPr>
          <w:fldChar w:fldCharType="begin"/>
        </w:r>
        <w:r w:rsidR="00347BF9">
          <w:rPr>
            <w:noProof/>
            <w:webHidden/>
          </w:rPr>
          <w:instrText xml:space="preserve"> PAGEREF _Toc136978549 \h </w:instrText>
        </w:r>
        <w:r w:rsidR="00347BF9">
          <w:rPr>
            <w:noProof/>
            <w:webHidden/>
          </w:rPr>
        </w:r>
        <w:r w:rsidR="00347BF9">
          <w:rPr>
            <w:noProof/>
            <w:webHidden/>
          </w:rPr>
          <w:fldChar w:fldCharType="separate"/>
        </w:r>
        <w:r w:rsidR="00347BF9">
          <w:rPr>
            <w:noProof/>
            <w:webHidden/>
          </w:rPr>
          <w:t>27</w:t>
        </w:r>
        <w:r w:rsidR="00347BF9">
          <w:rPr>
            <w:noProof/>
            <w:webHidden/>
          </w:rPr>
          <w:fldChar w:fldCharType="end"/>
        </w:r>
      </w:hyperlink>
    </w:p>
    <w:p w14:paraId="1C04F59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2.28: Noise readings</w:t>
        </w:r>
        <w:r w:rsidR="00347BF9">
          <w:rPr>
            <w:noProof/>
            <w:webHidden/>
          </w:rPr>
          <w:tab/>
        </w:r>
        <w:r w:rsidR="00347BF9">
          <w:rPr>
            <w:noProof/>
            <w:webHidden/>
          </w:rPr>
          <w:fldChar w:fldCharType="begin"/>
        </w:r>
        <w:r w:rsidR="00347BF9">
          <w:rPr>
            <w:noProof/>
            <w:webHidden/>
          </w:rPr>
          <w:instrText xml:space="preserve"> PAGEREF _Toc136978550 \h </w:instrText>
        </w:r>
        <w:r w:rsidR="00347BF9">
          <w:rPr>
            <w:noProof/>
            <w:webHidden/>
          </w:rPr>
        </w:r>
        <w:r w:rsidR="00347BF9">
          <w:rPr>
            <w:noProof/>
            <w:webHidden/>
          </w:rPr>
          <w:fldChar w:fldCharType="separate"/>
        </w:r>
        <w:r w:rsidR="00347BF9">
          <w:rPr>
            <w:noProof/>
            <w:webHidden/>
          </w:rPr>
          <w:t>28</w:t>
        </w:r>
        <w:r w:rsidR="00347BF9">
          <w:rPr>
            <w:noProof/>
            <w:webHidden/>
          </w:rPr>
          <w:fldChar w:fldCharType="end"/>
        </w:r>
      </w:hyperlink>
    </w:p>
    <w:p w14:paraId="054E51F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2.29: Elevations of the building.</w:t>
        </w:r>
        <w:r w:rsidR="00347BF9">
          <w:rPr>
            <w:noProof/>
            <w:webHidden/>
          </w:rPr>
          <w:tab/>
        </w:r>
        <w:r w:rsidR="00347BF9">
          <w:rPr>
            <w:noProof/>
            <w:webHidden/>
          </w:rPr>
          <w:fldChar w:fldCharType="begin"/>
        </w:r>
        <w:r w:rsidR="00347BF9">
          <w:rPr>
            <w:noProof/>
            <w:webHidden/>
          </w:rPr>
          <w:instrText xml:space="preserve"> PAGEREF _Toc136978551 \h </w:instrText>
        </w:r>
        <w:r w:rsidR="00347BF9">
          <w:rPr>
            <w:noProof/>
            <w:webHidden/>
          </w:rPr>
        </w:r>
        <w:r w:rsidR="00347BF9">
          <w:rPr>
            <w:noProof/>
            <w:webHidden/>
          </w:rPr>
          <w:fldChar w:fldCharType="separate"/>
        </w:r>
        <w:r w:rsidR="00347BF9">
          <w:rPr>
            <w:noProof/>
            <w:webHidden/>
          </w:rPr>
          <w:t>28</w:t>
        </w:r>
        <w:r w:rsidR="00347BF9">
          <w:rPr>
            <w:noProof/>
            <w:webHidden/>
          </w:rPr>
          <w:fldChar w:fldCharType="end"/>
        </w:r>
      </w:hyperlink>
    </w:p>
    <w:p w14:paraId="28AB155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2.30: Shading in winter at 8AM.</w:t>
        </w:r>
        <w:r w:rsidR="00347BF9">
          <w:rPr>
            <w:noProof/>
            <w:webHidden/>
          </w:rPr>
          <w:tab/>
        </w:r>
        <w:r w:rsidR="00347BF9">
          <w:rPr>
            <w:noProof/>
            <w:webHidden/>
          </w:rPr>
          <w:fldChar w:fldCharType="begin"/>
        </w:r>
        <w:r w:rsidR="00347BF9">
          <w:rPr>
            <w:noProof/>
            <w:webHidden/>
          </w:rPr>
          <w:instrText xml:space="preserve"> PAGEREF _Toc136978552 \h </w:instrText>
        </w:r>
        <w:r w:rsidR="00347BF9">
          <w:rPr>
            <w:noProof/>
            <w:webHidden/>
          </w:rPr>
        </w:r>
        <w:r w:rsidR="00347BF9">
          <w:rPr>
            <w:noProof/>
            <w:webHidden/>
          </w:rPr>
          <w:fldChar w:fldCharType="separate"/>
        </w:r>
        <w:r w:rsidR="00347BF9">
          <w:rPr>
            <w:noProof/>
            <w:webHidden/>
          </w:rPr>
          <w:t>29</w:t>
        </w:r>
        <w:r w:rsidR="00347BF9">
          <w:rPr>
            <w:noProof/>
            <w:webHidden/>
          </w:rPr>
          <w:fldChar w:fldCharType="end"/>
        </w:r>
      </w:hyperlink>
    </w:p>
    <w:p w14:paraId="465FB08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2.31: Shading in winter at 12PM.</w:t>
        </w:r>
        <w:r w:rsidR="00347BF9">
          <w:rPr>
            <w:noProof/>
            <w:webHidden/>
          </w:rPr>
          <w:tab/>
        </w:r>
        <w:r w:rsidR="00347BF9">
          <w:rPr>
            <w:noProof/>
            <w:webHidden/>
          </w:rPr>
          <w:fldChar w:fldCharType="begin"/>
        </w:r>
        <w:r w:rsidR="00347BF9">
          <w:rPr>
            <w:noProof/>
            <w:webHidden/>
          </w:rPr>
          <w:instrText xml:space="preserve"> PAGEREF _Toc136978553 \h </w:instrText>
        </w:r>
        <w:r w:rsidR="00347BF9">
          <w:rPr>
            <w:noProof/>
            <w:webHidden/>
          </w:rPr>
        </w:r>
        <w:r w:rsidR="00347BF9">
          <w:rPr>
            <w:noProof/>
            <w:webHidden/>
          </w:rPr>
          <w:fldChar w:fldCharType="separate"/>
        </w:r>
        <w:r w:rsidR="00347BF9">
          <w:rPr>
            <w:noProof/>
            <w:webHidden/>
          </w:rPr>
          <w:t>29</w:t>
        </w:r>
        <w:r w:rsidR="00347BF9">
          <w:rPr>
            <w:noProof/>
            <w:webHidden/>
          </w:rPr>
          <w:fldChar w:fldCharType="end"/>
        </w:r>
      </w:hyperlink>
    </w:p>
    <w:p w14:paraId="6004352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2.32: Shading in winter at 2PM.</w:t>
        </w:r>
        <w:r w:rsidR="00347BF9">
          <w:rPr>
            <w:noProof/>
            <w:webHidden/>
          </w:rPr>
          <w:tab/>
        </w:r>
        <w:r w:rsidR="00347BF9">
          <w:rPr>
            <w:noProof/>
            <w:webHidden/>
          </w:rPr>
          <w:fldChar w:fldCharType="begin"/>
        </w:r>
        <w:r w:rsidR="00347BF9">
          <w:rPr>
            <w:noProof/>
            <w:webHidden/>
          </w:rPr>
          <w:instrText xml:space="preserve"> PAGEREF _Toc136978554 \h </w:instrText>
        </w:r>
        <w:r w:rsidR="00347BF9">
          <w:rPr>
            <w:noProof/>
            <w:webHidden/>
          </w:rPr>
        </w:r>
        <w:r w:rsidR="00347BF9">
          <w:rPr>
            <w:noProof/>
            <w:webHidden/>
          </w:rPr>
          <w:fldChar w:fldCharType="separate"/>
        </w:r>
        <w:r w:rsidR="00347BF9">
          <w:rPr>
            <w:noProof/>
            <w:webHidden/>
          </w:rPr>
          <w:t>30</w:t>
        </w:r>
        <w:r w:rsidR="00347BF9">
          <w:rPr>
            <w:noProof/>
            <w:webHidden/>
          </w:rPr>
          <w:fldChar w:fldCharType="end"/>
        </w:r>
      </w:hyperlink>
    </w:p>
    <w:p w14:paraId="1C77507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2.33: Shading in summer at 8AM.</w:t>
        </w:r>
        <w:r w:rsidR="00347BF9">
          <w:rPr>
            <w:noProof/>
            <w:webHidden/>
          </w:rPr>
          <w:tab/>
        </w:r>
        <w:r w:rsidR="00347BF9">
          <w:rPr>
            <w:noProof/>
            <w:webHidden/>
          </w:rPr>
          <w:fldChar w:fldCharType="begin"/>
        </w:r>
        <w:r w:rsidR="00347BF9">
          <w:rPr>
            <w:noProof/>
            <w:webHidden/>
          </w:rPr>
          <w:instrText xml:space="preserve"> PAGEREF _Toc136978555 \h </w:instrText>
        </w:r>
        <w:r w:rsidR="00347BF9">
          <w:rPr>
            <w:noProof/>
            <w:webHidden/>
          </w:rPr>
        </w:r>
        <w:r w:rsidR="00347BF9">
          <w:rPr>
            <w:noProof/>
            <w:webHidden/>
          </w:rPr>
          <w:fldChar w:fldCharType="separate"/>
        </w:r>
        <w:r w:rsidR="00347BF9">
          <w:rPr>
            <w:noProof/>
            <w:webHidden/>
          </w:rPr>
          <w:t>31</w:t>
        </w:r>
        <w:r w:rsidR="00347BF9">
          <w:rPr>
            <w:noProof/>
            <w:webHidden/>
          </w:rPr>
          <w:fldChar w:fldCharType="end"/>
        </w:r>
      </w:hyperlink>
    </w:p>
    <w:p w14:paraId="28579DE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2.34 Shading in summer at 12PM.</w:t>
        </w:r>
        <w:r w:rsidR="00347BF9">
          <w:rPr>
            <w:noProof/>
            <w:webHidden/>
          </w:rPr>
          <w:tab/>
        </w:r>
        <w:r w:rsidR="00347BF9">
          <w:rPr>
            <w:noProof/>
            <w:webHidden/>
          </w:rPr>
          <w:fldChar w:fldCharType="begin"/>
        </w:r>
        <w:r w:rsidR="00347BF9">
          <w:rPr>
            <w:noProof/>
            <w:webHidden/>
          </w:rPr>
          <w:instrText xml:space="preserve"> PAGEREF _Toc136978556 \h </w:instrText>
        </w:r>
        <w:r w:rsidR="00347BF9">
          <w:rPr>
            <w:noProof/>
            <w:webHidden/>
          </w:rPr>
        </w:r>
        <w:r w:rsidR="00347BF9">
          <w:rPr>
            <w:noProof/>
            <w:webHidden/>
          </w:rPr>
          <w:fldChar w:fldCharType="separate"/>
        </w:r>
        <w:r w:rsidR="00347BF9">
          <w:rPr>
            <w:noProof/>
            <w:webHidden/>
          </w:rPr>
          <w:t>31</w:t>
        </w:r>
        <w:r w:rsidR="00347BF9">
          <w:rPr>
            <w:noProof/>
            <w:webHidden/>
          </w:rPr>
          <w:fldChar w:fldCharType="end"/>
        </w:r>
      </w:hyperlink>
    </w:p>
    <w:p w14:paraId="4451A69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2.35 Shading in summer at 2PM.</w:t>
        </w:r>
        <w:r w:rsidR="00347BF9">
          <w:rPr>
            <w:noProof/>
            <w:webHidden/>
          </w:rPr>
          <w:tab/>
        </w:r>
        <w:r w:rsidR="00347BF9">
          <w:rPr>
            <w:noProof/>
            <w:webHidden/>
          </w:rPr>
          <w:fldChar w:fldCharType="begin"/>
        </w:r>
        <w:r w:rsidR="00347BF9">
          <w:rPr>
            <w:noProof/>
            <w:webHidden/>
          </w:rPr>
          <w:instrText xml:space="preserve"> PAGEREF _Toc136978557 \h </w:instrText>
        </w:r>
        <w:r w:rsidR="00347BF9">
          <w:rPr>
            <w:noProof/>
            <w:webHidden/>
          </w:rPr>
        </w:r>
        <w:r w:rsidR="00347BF9">
          <w:rPr>
            <w:noProof/>
            <w:webHidden/>
          </w:rPr>
          <w:fldChar w:fldCharType="separate"/>
        </w:r>
        <w:r w:rsidR="00347BF9">
          <w:rPr>
            <w:noProof/>
            <w:webHidden/>
          </w:rPr>
          <w:t>32</w:t>
        </w:r>
        <w:r w:rsidR="00347BF9">
          <w:rPr>
            <w:noProof/>
            <w:webHidden/>
          </w:rPr>
          <w:fldChar w:fldCharType="end"/>
        </w:r>
      </w:hyperlink>
    </w:p>
    <w:p w14:paraId="0B7102D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2.36: Solar radiation on south east elevation in winter at 8 am</w:t>
        </w:r>
        <w:r w:rsidR="00347BF9">
          <w:rPr>
            <w:noProof/>
            <w:webHidden/>
          </w:rPr>
          <w:tab/>
        </w:r>
        <w:r w:rsidR="00347BF9">
          <w:rPr>
            <w:noProof/>
            <w:webHidden/>
          </w:rPr>
          <w:fldChar w:fldCharType="begin"/>
        </w:r>
        <w:r w:rsidR="00347BF9">
          <w:rPr>
            <w:noProof/>
            <w:webHidden/>
          </w:rPr>
          <w:instrText xml:space="preserve"> PAGEREF _Toc136978558 \h </w:instrText>
        </w:r>
        <w:r w:rsidR="00347BF9">
          <w:rPr>
            <w:noProof/>
            <w:webHidden/>
          </w:rPr>
        </w:r>
        <w:r w:rsidR="00347BF9">
          <w:rPr>
            <w:noProof/>
            <w:webHidden/>
          </w:rPr>
          <w:fldChar w:fldCharType="separate"/>
        </w:r>
        <w:r w:rsidR="00347BF9">
          <w:rPr>
            <w:noProof/>
            <w:webHidden/>
          </w:rPr>
          <w:t>33</w:t>
        </w:r>
        <w:r w:rsidR="00347BF9">
          <w:rPr>
            <w:noProof/>
            <w:webHidden/>
          </w:rPr>
          <w:fldChar w:fldCharType="end"/>
        </w:r>
      </w:hyperlink>
    </w:p>
    <w:p w14:paraId="0986C1F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5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2.37: Solar radiation on south west elevation in winter at 8 am</w:t>
        </w:r>
        <w:r w:rsidR="00347BF9">
          <w:rPr>
            <w:noProof/>
            <w:webHidden/>
          </w:rPr>
          <w:tab/>
        </w:r>
        <w:r w:rsidR="00347BF9">
          <w:rPr>
            <w:noProof/>
            <w:webHidden/>
          </w:rPr>
          <w:fldChar w:fldCharType="begin"/>
        </w:r>
        <w:r w:rsidR="00347BF9">
          <w:rPr>
            <w:noProof/>
            <w:webHidden/>
          </w:rPr>
          <w:instrText xml:space="preserve"> PAGEREF _Toc136978559 \h </w:instrText>
        </w:r>
        <w:r w:rsidR="00347BF9">
          <w:rPr>
            <w:noProof/>
            <w:webHidden/>
          </w:rPr>
        </w:r>
        <w:r w:rsidR="00347BF9">
          <w:rPr>
            <w:noProof/>
            <w:webHidden/>
          </w:rPr>
          <w:fldChar w:fldCharType="separate"/>
        </w:r>
        <w:r w:rsidR="00347BF9">
          <w:rPr>
            <w:noProof/>
            <w:webHidden/>
          </w:rPr>
          <w:t>34</w:t>
        </w:r>
        <w:r w:rsidR="00347BF9">
          <w:rPr>
            <w:noProof/>
            <w:webHidden/>
          </w:rPr>
          <w:fldChar w:fldCharType="end"/>
        </w:r>
      </w:hyperlink>
    </w:p>
    <w:p w14:paraId="11CC85C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2.38: Solar radiation on North West elevation in winter at 8 am</w:t>
        </w:r>
        <w:r w:rsidR="00347BF9">
          <w:rPr>
            <w:noProof/>
            <w:webHidden/>
          </w:rPr>
          <w:tab/>
        </w:r>
        <w:r w:rsidR="00347BF9">
          <w:rPr>
            <w:noProof/>
            <w:webHidden/>
          </w:rPr>
          <w:fldChar w:fldCharType="begin"/>
        </w:r>
        <w:r w:rsidR="00347BF9">
          <w:rPr>
            <w:noProof/>
            <w:webHidden/>
          </w:rPr>
          <w:instrText xml:space="preserve"> PAGEREF _Toc136978560 \h </w:instrText>
        </w:r>
        <w:r w:rsidR="00347BF9">
          <w:rPr>
            <w:noProof/>
            <w:webHidden/>
          </w:rPr>
        </w:r>
        <w:r w:rsidR="00347BF9">
          <w:rPr>
            <w:noProof/>
            <w:webHidden/>
          </w:rPr>
          <w:fldChar w:fldCharType="separate"/>
        </w:r>
        <w:r w:rsidR="00347BF9">
          <w:rPr>
            <w:noProof/>
            <w:webHidden/>
          </w:rPr>
          <w:t>35</w:t>
        </w:r>
        <w:r w:rsidR="00347BF9">
          <w:rPr>
            <w:noProof/>
            <w:webHidden/>
          </w:rPr>
          <w:fldChar w:fldCharType="end"/>
        </w:r>
      </w:hyperlink>
    </w:p>
    <w:p w14:paraId="6E35546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2.39: Solar radiation on north east elevation in winter at 8 am</w:t>
        </w:r>
        <w:r w:rsidR="00347BF9">
          <w:rPr>
            <w:noProof/>
            <w:webHidden/>
          </w:rPr>
          <w:tab/>
        </w:r>
        <w:r w:rsidR="00347BF9">
          <w:rPr>
            <w:noProof/>
            <w:webHidden/>
          </w:rPr>
          <w:fldChar w:fldCharType="begin"/>
        </w:r>
        <w:r w:rsidR="00347BF9">
          <w:rPr>
            <w:noProof/>
            <w:webHidden/>
          </w:rPr>
          <w:instrText xml:space="preserve"> PAGEREF _Toc136978561 \h </w:instrText>
        </w:r>
        <w:r w:rsidR="00347BF9">
          <w:rPr>
            <w:noProof/>
            <w:webHidden/>
          </w:rPr>
        </w:r>
        <w:r w:rsidR="00347BF9">
          <w:rPr>
            <w:noProof/>
            <w:webHidden/>
          </w:rPr>
          <w:fldChar w:fldCharType="separate"/>
        </w:r>
        <w:r w:rsidR="00347BF9">
          <w:rPr>
            <w:noProof/>
            <w:webHidden/>
          </w:rPr>
          <w:t>36</w:t>
        </w:r>
        <w:r w:rsidR="00347BF9">
          <w:rPr>
            <w:noProof/>
            <w:webHidden/>
          </w:rPr>
          <w:fldChar w:fldCharType="end"/>
        </w:r>
      </w:hyperlink>
    </w:p>
    <w:p w14:paraId="0EF49C5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2.40: Solar radiation on south east elevation in winter at 12 Pm</w:t>
        </w:r>
        <w:r w:rsidR="00347BF9">
          <w:rPr>
            <w:noProof/>
            <w:webHidden/>
          </w:rPr>
          <w:tab/>
        </w:r>
        <w:r w:rsidR="00347BF9">
          <w:rPr>
            <w:noProof/>
            <w:webHidden/>
          </w:rPr>
          <w:fldChar w:fldCharType="begin"/>
        </w:r>
        <w:r w:rsidR="00347BF9">
          <w:rPr>
            <w:noProof/>
            <w:webHidden/>
          </w:rPr>
          <w:instrText xml:space="preserve"> PAGEREF _Toc136978562 \h </w:instrText>
        </w:r>
        <w:r w:rsidR="00347BF9">
          <w:rPr>
            <w:noProof/>
            <w:webHidden/>
          </w:rPr>
        </w:r>
        <w:r w:rsidR="00347BF9">
          <w:rPr>
            <w:noProof/>
            <w:webHidden/>
          </w:rPr>
          <w:fldChar w:fldCharType="separate"/>
        </w:r>
        <w:r w:rsidR="00347BF9">
          <w:rPr>
            <w:noProof/>
            <w:webHidden/>
          </w:rPr>
          <w:t>37</w:t>
        </w:r>
        <w:r w:rsidR="00347BF9">
          <w:rPr>
            <w:noProof/>
            <w:webHidden/>
          </w:rPr>
          <w:fldChar w:fldCharType="end"/>
        </w:r>
      </w:hyperlink>
    </w:p>
    <w:p w14:paraId="591F494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2.41: Solar radiation on south west elevation in winter at 12 Pm</w:t>
        </w:r>
        <w:r w:rsidR="00347BF9">
          <w:rPr>
            <w:noProof/>
            <w:webHidden/>
          </w:rPr>
          <w:tab/>
        </w:r>
        <w:r w:rsidR="00347BF9">
          <w:rPr>
            <w:noProof/>
            <w:webHidden/>
          </w:rPr>
          <w:fldChar w:fldCharType="begin"/>
        </w:r>
        <w:r w:rsidR="00347BF9">
          <w:rPr>
            <w:noProof/>
            <w:webHidden/>
          </w:rPr>
          <w:instrText xml:space="preserve"> PAGEREF _Toc136978563 \h </w:instrText>
        </w:r>
        <w:r w:rsidR="00347BF9">
          <w:rPr>
            <w:noProof/>
            <w:webHidden/>
          </w:rPr>
        </w:r>
        <w:r w:rsidR="00347BF9">
          <w:rPr>
            <w:noProof/>
            <w:webHidden/>
          </w:rPr>
          <w:fldChar w:fldCharType="separate"/>
        </w:r>
        <w:r w:rsidR="00347BF9">
          <w:rPr>
            <w:noProof/>
            <w:webHidden/>
          </w:rPr>
          <w:t>38</w:t>
        </w:r>
        <w:r w:rsidR="00347BF9">
          <w:rPr>
            <w:noProof/>
            <w:webHidden/>
          </w:rPr>
          <w:fldChar w:fldCharType="end"/>
        </w:r>
      </w:hyperlink>
    </w:p>
    <w:p w14:paraId="204A995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2.42: Solar radiation on North West elevation in winter at 12 Pm</w:t>
        </w:r>
        <w:r w:rsidR="00347BF9">
          <w:rPr>
            <w:noProof/>
            <w:webHidden/>
          </w:rPr>
          <w:tab/>
        </w:r>
        <w:r w:rsidR="00347BF9">
          <w:rPr>
            <w:noProof/>
            <w:webHidden/>
          </w:rPr>
          <w:fldChar w:fldCharType="begin"/>
        </w:r>
        <w:r w:rsidR="00347BF9">
          <w:rPr>
            <w:noProof/>
            <w:webHidden/>
          </w:rPr>
          <w:instrText xml:space="preserve"> PAGEREF _Toc136978564 \h </w:instrText>
        </w:r>
        <w:r w:rsidR="00347BF9">
          <w:rPr>
            <w:noProof/>
            <w:webHidden/>
          </w:rPr>
        </w:r>
        <w:r w:rsidR="00347BF9">
          <w:rPr>
            <w:noProof/>
            <w:webHidden/>
          </w:rPr>
          <w:fldChar w:fldCharType="separate"/>
        </w:r>
        <w:r w:rsidR="00347BF9">
          <w:rPr>
            <w:noProof/>
            <w:webHidden/>
          </w:rPr>
          <w:t>39</w:t>
        </w:r>
        <w:r w:rsidR="00347BF9">
          <w:rPr>
            <w:noProof/>
            <w:webHidden/>
          </w:rPr>
          <w:fldChar w:fldCharType="end"/>
        </w:r>
      </w:hyperlink>
    </w:p>
    <w:p w14:paraId="68EA283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2.43: Solar radiation on north east elevation in winter at 12 Pm</w:t>
        </w:r>
        <w:r w:rsidR="00347BF9">
          <w:rPr>
            <w:noProof/>
            <w:webHidden/>
          </w:rPr>
          <w:tab/>
        </w:r>
        <w:r w:rsidR="00347BF9">
          <w:rPr>
            <w:noProof/>
            <w:webHidden/>
          </w:rPr>
          <w:fldChar w:fldCharType="begin"/>
        </w:r>
        <w:r w:rsidR="00347BF9">
          <w:rPr>
            <w:noProof/>
            <w:webHidden/>
          </w:rPr>
          <w:instrText xml:space="preserve"> PAGEREF _Toc136978565 \h </w:instrText>
        </w:r>
        <w:r w:rsidR="00347BF9">
          <w:rPr>
            <w:noProof/>
            <w:webHidden/>
          </w:rPr>
        </w:r>
        <w:r w:rsidR="00347BF9">
          <w:rPr>
            <w:noProof/>
            <w:webHidden/>
          </w:rPr>
          <w:fldChar w:fldCharType="separate"/>
        </w:r>
        <w:r w:rsidR="00347BF9">
          <w:rPr>
            <w:noProof/>
            <w:webHidden/>
          </w:rPr>
          <w:t>40</w:t>
        </w:r>
        <w:r w:rsidR="00347BF9">
          <w:rPr>
            <w:noProof/>
            <w:webHidden/>
          </w:rPr>
          <w:fldChar w:fldCharType="end"/>
        </w:r>
      </w:hyperlink>
    </w:p>
    <w:p w14:paraId="7A160FA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2.44: Solar radiation on south east elevation in winter at 2 Pm</w:t>
        </w:r>
        <w:r w:rsidR="00347BF9">
          <w:rPr>
            <w:noProof/>
            <w:webHidden/>
          </w:rPr>
          <w:tab/>
        </w:r>
        <w:r w:rsidR="00347BF9">
          <w:rPr>
            <w:noProof/>
            <w:webHidden/>
          </w:rPr>
          <w:fldChar w:fldCharType="begin"/>
        </w:r>
        <w:r w:rsidR="00347BF9">
          <w:rPr>
            <w:noProof/>
            <w:webHidden/>
          </w:rPr>
          <w:instrText xml:space="preserve"> PAGEREF _Toc136978566 \h </w:instrText>
        </w:r>
        <w:r w:rsidR="00347BF9">
          <w:rPr>
            <w:noProof/>
            <w:webHidden/>
          </w:rPr>
        </w:r>
        <w:r w:rsidR="00347BF9">
          <w:rPr>
            <w:noProof/>
            <w:webHidden/>
          </w:rPr>
          <w:fldChar w:fldCharType="separate"/>
        </w:r>
        <w:r w:rsidR="00347BF9">
          <w:rPr>
            <w:noProof/>
            <w:webHidden/>
          </w:rPr>
          <w:t>41</w:t>
        </w:r>
        <w:r w:rsidR="00347BF9">
          <w:rPr>
            <w:noProof/>
            <w:webHidden/>
          </w:rPr>
          <w:fldChar w:fldCharType="end"/>
        </w:r>
      </w:hyperlink>
    </w:p>
    <w:p w14:paraId="3B64ABE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2.45: Solar radiation on south west elevation in winter at 2 Pm</w:t>
        </w:r>
        <w:r w:rsidR="00347BF9">
          <w:rPr>
            <w:noProof/>
            <w:webHidden/>
          </w:rPr>
          <w:tab/>
        </w:r>
        <w:r w:rsidR="00347BF9">
          <w:rPr>
            <w:noProof/>
            <w:webHidden/>
          </w:rPr>
          <w:fldChar w:fldCharType="begin"/>
        </w:r>
        <w:r w:rsidR="00347BF9">
          <w:rPr>
            <w:noProof/>
            <w:webHidden/>
          </w:rPr>
          <w:instrText xml:space="preserve"> PAGEREF _Toc136978567 \h </w:instrText>
        </w:r>
        <w:r w:rsidR="00347BF9">
          <w:rPr>
            <w:noProof/>
            <w:webHidden/>
          </w:rPr>
        </w:r>
        <w:r w:rsidR="00347BF9">
          <w:rPr>
            <w:noProof/>
            <w:webHidden/>
          </w:rPr>
          <w:fldChar w:fldCharType="separate"/>
        </w:r>
        <w:r w:rsidR="00347BF9">
          <w:rPr>
            <w:noProof/>
            <w:webHidden/>
          </w:rPr>
          <w:t>42</w:t>
        </w:r>
        <w:r w:rsidR="00347BF9">
          <w:rPr>
            <w:noProof/>
            <w:webHidden/>
          </w:rPr>
          <w:fldChar w:fldCharType="end"/>
        </w:r>
      </w:hyperlink>
    </w:p>
    <w:p w14:paraId="2022A19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2.46: Solar radiation on North West elevation in winter at 2 Pm</w:t>
        </w:r>
        <w:r w:rsidR="00347BF9">
          <w:rPr>
            <w:noProof/>
            <w:webHidden/>
          </w:rPr>
          <w:tab/>
        </w:r>
        <w:r w:rsidR="00347BF9">
          <w:rPr>
            <w:noProof/>
            <w:webHidden/>
          </w:rPr>
          <w:fldChar w:fldCharType="begin"/>
        </w:r>
        <w:r w:rsidR="00347BF9">
          <w:rPr>
            <w:noProof/>
            <w:webHidden/>
          </w:rPr>
          <w:instrText xml:space="preserve"> PAGEREF _Toc136978568 \h </w:instrText>
        </w:r>
        <w:r w:rsidR="00347BF9">
          <w:rPr>
            <w:noProof/>
            <w:webHidden/>
          </w:rPr>
        </w:r>
        <w:r w:rsidR="00347BF9">
          <w:rPr>
            <w:noProof/>
            <w:webHidden/>
          </w:rPr>
          <w:fldChar w:fldCharType="separate"/>
        </w:r>
        <w:r w:rsidR="00347BF9">
          <w:rPr>
            <w:noProof/>
            <w:webHidden/>
          </w:rPr>
          <w:t>43</w:t>
        </w:r>
        <w:r w:rsidR="00347BF9">
          <w:rPr>
            <w:noProof/>
            <w:webHidden/>
          </w:rPr>
          <w:fldChar w:fldCharType="end"/>
        </w:r>
      </w:hyperlink>
    </w:p>
    <w:p w14:paraId="6B9E094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6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2.47: Solar radiation on north east elevation in winter at 2 Pm</w:t>
        </w:r>
        <w:r w:rsidR="00347BF9">
          <w:rPr>
            <w:noProof/>
            <w:webHidden/>
          </w:rPr>
          <w:tab/>
        </w:r>
        <w:r w:rsidR="00347BF9">
          <w:rPr>
            <w:noProof/>
            <w:webHidden/>
          </w:rPr>
          <w:fldChar w:fldCharType="begin"/>
        </w:r>
        <w:r w:rsidR="00347BF9">
          <w:rPr>
            <w:noProof/>
            <w:webHidden/>
          </w:rPr>
          <w:instrText xml:space="preserve"> PAGEREF _Toc136978569 \h </w:instrText>
        </w:r>
        <w:r w:rsidR="00347BF9">
          <w:rPr>
            <w:noProof/>
            <w:webHidden/>
          </w:rPr>
        </w:r>
        <w:r w:rsidR="00347BF9">
          <w:rPr>
            <w:noProof/>
            <w:webHidden/>
          </w:rPr>
          <w:fldChar w:fldCharType="separate"/>
        </w:r>
        <w:r w:rsidR="00347BF9">
          <w:rPr>
            <w:noProof/>
            <w:webHidden/>
          </w:rPr>
          <w:t>44</w:t>
        </w:r>
        <w:r w:rsidR="00347BF9">
          <w:rPr>
            <w:noProof/>
            <w:webHidden/>
          </w:rPr>
          <w:fldChar w:fldCharType="end"/>
        </w:r>
      </w:hyperlink>
    </w:p>
    <w:p w14:paraId="28D7BAF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2.48: Solar radiation on South East elevation in summer at 8 am</w:t>
        </w:r>
        <w:r w:rsidR="00347BF9">
          <w:rPr>
            <w:noProof/>
            <w:webHidden/>
          </w:rPr>
          <w:tab/>
        </w:r>
        <w:r w:rsidR="00347BF9">
          <w:rPr>
            <w:noProof/>
            <w:webHidden/>
          </w:rPr>
          <w:fldChar w:fldCharType="begin"/>
        </w:r>
        <w:r w:rsidR="00347BF9">
          <w:rPr>
            <w:noProof/>
            <w:webHidden/>
          </w:rPr>
          <w:instrText xml:space="preserve"> PAGEREF _Toc136978570 \h </w:instrText>
        </w:r>
        <w:r w:rsidR="00347BF9">
          <w:rPr>
            <w:noProof/>
            <w:webHidden/>
          </w:rPr>
        </w:r>
        <w:r w:rsidR="00347BF9">
          <w:rPr>
            <w:noProof/>
            <w:webHidden/>
          </w:rPr>
          <w:fldChar w:fldCharType="separate"/>
        </w:r>
        <w:r w:rsidR="00347BF9">
          <w:rPr>
            <w:noProof/>
            <w:webHidden/>
          </w:rPr>
          <w:t>45</w:t>
        </w:r>
        <w:r w:rsidR="00347BF9">
          <w:rPr>
            <w:noProof/>
            <w:webHidden/>
          </w:rPr>
          <w:fldChar w:fldCharType="end"/>
        </w:r>
      </w:hyperlink>
    </w:p>
    <w:p w14:paraId="772BA60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2.49: Solar radiation on South West elevation in summer at 8 am</w:t>
        </w:r>
        <w:r w:rsidR="00347BF9">
          <w:rPr>
            <w:noProof/>
            <w:webHidden/>
          </w:rPr>
          <w:tab/>
        </w:r>
        <w:r w:rsidR="00347BF9">
          <w:rPr>
            <w:noProof/>
            <w:webHidden/>
          </w:rPr>
          <w:fldChar w:fldCharType="begin"/>
        </w:r>
        <w:r w:rsidR="00347BF9">
          <w:rPr>
            <w:noProof/>
            <w:webHidden/>
          </w:rPr>
          <w:instrText xml:space="preserve"> PAGEREF _Toc136978571 \h </w:instrText>
        </w:r>
        <w:r w:rsidR="00347BF9">
          <w:rPr>
            <w:noProof/>
            <w:webHidden/>
          </w:rPr>
        </w:r>
        <w:r w:rsidR="00347BF9">
          <w:rPr>
            <w:noProof/>
            <w:webHidden/>
          </w:rPr>
          <w:fldChar w:fldCharType="separate"/>
        </w:r>
        <w:r w:rsidR="00347BF9">
          <w:rPr>
            <w:noProof/>
            <w:webHidden/>
          </w:rPr>
          <w:t>46</w:t>
        </w:r>
        <w:r w:rsidR="00347BF9">
          <w:rPr>
            <w:noProof/>
            <w:webHidden/>
          </w:rPr>
          <w:fldChar w:fldCharType="end"/>
        </w:r>
      </w:hyperlink>
    </w:p>
    <w:p w14:paraId="608CA19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2.50: Solar radiation on North West elevation in summer at 8 am</w:t>
        </w:r>
        <w:r w:rsidR="00347BF9">
          <w:rPr>
            <w:noProof/>
            <w:webHidden/>
          </w:rPr>
          <w:tab/>
        </w:r>
        <w:r w:rsidR="00347BF9">
          <w:rPr>
            <w:noProof/>
            <w:webHidden/>
          </w:rPr>
          <w:fldChar w:fldCharType="begin"/>
        </w:r>
        <w:r w:rsidR="00347BF9">
          <w:rPr>
            <w:noProof/>
            <w:webHidden/>
          </w:rPr>
          <w:instrText xml:space="preserve"> PAGEREF _Toc136978572 \h </w:instrText>
        </w:r>
        <w:r w:rsidR="00347BF9">
          <w:rPr>
            <w:noProof/>
            <w:webHidden/>
          </w:rPr>
        </w:r>
        <w:r w:rsidR="00347BF9">
          <w:rPr>
            <w:noProof/>
            <w:webHidden/>
          </w:rPr>
          <w:fldChar w:fldCharType="separate"/>
        </w:r>
        <w:r w:rsidR="00347BF9">
          <w:rPr>
            <w:noProof/>
            <w:webHidden/>
          </w:rPr>
          <w:t>47</w:t>
        </w:r>
        <w:r w:rsidR="00347BF9">
          <w:rPr>
            <w:noProof/>
            <w:webHidden/>
          </w:rPr>
          <w:fldChar w:fldCharType="end"/>
        </w:r>
      </w:hyperlink>
    </w:p>
    <w:p w14:paraId="0E2042A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2.51: Solar radiation on north east elevation in summer at 8 am</w:t>
        </w:r>
        <w:r w:rsidR="00347BF9">
          <w:rPr>
            <w:noProof/>
            <w:webHidden/>
          </w:rPr>
          <w:tab/>
        </w:r>
        <w:r w:rsidR="00347BF9">
          <w:rPr>
            <w:noProof/>
            <w:webHidden/>
          </w:rPr>
          <w:fldChar w:fldCharType="begin"/>
        </w:r>
        <w:r w:rsidR="00347BF9">
          <w:rPr>
            <w:noProof/>
            <w:webHidden/>
          </w:rPr>
          <w:instrText xml:space="preserve"> PAGEREF _Toc136978573 \h </w:instrText>
        </w:r>
        <w:r w:rsidR="00347BF9">
          <w:rPr>
            <w:noProof/>
            <w:webHidden/>
          </w:rPr>
        </w:r>
        <w:r w:rsidR="00347BF9">
          <w:rPr>
            <w:noProof/>
            <w:webHidden/>
          </w:rPr>
          <w:fldChar w:fldCharType="separate"/>
        </w:r>
        <w:r w:rsidR="00347BF9">
          <w:rPr>
            <w:noProof/>
            <w:webHidden/>
          </w:rPr>
          <w:t>48</w:t>
        </w:r>
        <w:r w:rsidR="00347BF9">
          <w:rPr>
            <w:noProof/>
            <w:webHidden/>
          </w:rPr>
          <w:fldChar w:fldCharType="end"/>
        </w:r>
      </w:hyperlink>
    </w:p>
    <w:p w14:paraId="06A8B80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2.52: Solar radiation on South East elevation in summer at 12 Pm</w:t>
        </w:r>
        <w:r w:rsidR="00347BF9">
          <w:rPr>
            <w:noProof/>
            <w:webHidden/>
          </w:rPr>
          <w:tab/>
        </w:r>
        <w:r w:rsidR="00347BF9">
          <w:rPr>
            <w:noProof/>
            <w:webHidden/>
          </w:rPr>
          <w:fldChar w:fldCharType="begin"/>
        </w:r>
        <w:r w:rsidR="00347BF9">
          <w:rPr>
            <w:noProof/>
            <w:webHidden/>
          </w:rPr>
          <w:instrText xml:space="preserve"> PAGEREF _Toc136978574 \h </w:instrText>
        </w:r>
        <w:r w:rsidR="00347BF9">
          <w:rPr>
            <w:noProof/>
            <w:webHidden/>
          </w:rPr>
        </w:r>
        <w:r w:rsidR="00347BF9">
          <w:rPr>
            <w:noProof/>
            <w:webHidden/>
          </w:rPr>
          <w:fldChar w:fldCharType="separate"/>
        </w:r>
        <w:r w:rsidR="00347BF9">
          <w:rPr>
            <w:noProof/>
            <w:webHidden/>
          </w:rPr>
          <w:t>49</w:t>
        </w:r>
        <w:r w:rsidR="00347BF9">
          <w:rPr>
            <w:noProof/>
            <w:webHidden/>
          </w:rPr>
          <w:fldChar w:fldCharType="end"/>
        </w:r>
      </w:hyperlink>
    </w:p>
    <w:p w14:paraId="11A8144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2.53: Solar radiation on South West elevation in summer at 12 Pm</w:t>
        </w:r>
        <w:r w:rsidR="00347BF9">
          <w:rPr>
            <w:noProof/>
            <w:webHidden/>
          </w:rPr>
          <w:tab/>
        </w:r>
        <w:r w:rsidR="00347BF9">
          <w:rPr>
            <w:noProof/>
            <w:webHidden/>
          </w:rPr>
          <w:fldChar w:fldCharType="begin"/>
        </w:r>
        <w:r w:rsidR="00347BF9">
          <w:rPr>
            <w:noProof/>
            <w:webHidden/>
          </w:rPr>
          <w:instrText xml:space="preserve"> PAGEREF _Toc136978575 \h </w:instrText>
        </w:r>
        <w:r w:rsidR="00347BF9">
          <w:rPr>
            <w:noProof/>
            <w:webHidden/>
          </w:rPr>
        </w:r>
        <w:r w:rsidR="00347BF9">
          <w:rPr>
            <w:noProof/>
            <w:webHidden/>
          </w:rPr>
          <w:fldChar w:fldCharType="separate"/>
        </w:r>
        <w:r w:rsidR="00347BF9">
          <w:rPr>
            <w:noProof/>
            <w:webHidden/>
          </w:rPr>
          <w:t>50</w:t>
        </w:r>
        <w:r w:rsidR="00347BF9">
          <w:rPr>
            <w:noProof/>
            <w:webHidden/>
          </w:rPr>
          <w:fldChar w:fldCharType="end"/>
        </w:r>
      </w:hyperlink>
    </w:p>
    <w:p w14:paraId="781F6CD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2.54: Solar radiation on North West elevation in summer at 12 Pm</w:t>
        </w:r>
        <w:r w:rsidR="00347BF9">
          <w:rPr>
            <w:noProof/>
            <w:webHidden/>
          </w:rPr>
          <w:tab/>
        </w:r>
        <w:r w:rsidR="00347BF9">
          <w:rPr>
            <w:noProof/>
            <w:webHidden/>
          </w:rPr>
          <w:fldChar w:fldCharType="begin"/>
        </w:r>
        <w:r w:rsidR="00347BF9">
          <w:rPr>
            <w:noProof/>
            <w:webHidden/>
          </w:rPr>
          <w:instrText xml:space="preserve"> PAGEREF _Toc136978576 \h </w:instrText>
        </w:r>
        <w:r w:rsidR="00347BF9">
          <w:rPr>
            <w:noProof/>
            <w:webHidden/>
          </w:rPr>
        </w:r>
        <w:r w:rsidR="00347BF9">
          <w:rPr>
            <w:noProof/>
            <w:webHidden/>
          </w:rPr>
          <w:fldChar w:fldCharType="separate"/>
        </w:r>
        <w:r w:rsidR="00347BF9">
          <w:rPr>
            <w:noProof/>
            <w:webHidden/>
          </w:rPr>
          <w:t>51</w:t>
        </w:r>
        <w:r w:rsidR="00347BF9">
          <w:rPr>
            <w:noProof/>
            <w:webHidden/>
          </w:rPr>
          <w:fldChar w:fldCharType="end"/>
        </w:r>
      </w:hyperlink>
    </w:p>
    <w:p w14:paraId="689F6E0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2.55: Solar radiation on North East elevation in summer at 12 Pm</w:t>
        </w:r>
        <w:r w:rsidR="00347BF9">
          <w:rPr>
            <w:noProof/>
            <w:webHidden/>
          </w:rPr>
          <w:tab/>
        </w:r>
        <w:r w:rsidR="00347BF9">
          <w:rPr>
            <w:noProof/>
            <w:webHidden/>
          </w:rPr>
          <w:fldChar w:fldCharType="begin"/>
        </w:r>
        <w:r w:rsidR="00347BF9">
          <w:rPr>
            <w:noProof/>
            <w:webHidden/>
          </w:rPr>
          <w:instrText xml:space="preserve"> PAGEREF _Toc136978577 \h </w:instrText>
        </w:r>
        <w:r w:rsidR="00347BF9">
          <w:rPr>
            <w:noProof/>
            <w:webHidden/>
          </w:rPr>
        </w:r>
        <w:r w:rsidR="00347BF9">
          <w:rPr>
            <w:noProof/>
            <w:webHidden/>
          </w:rPr>
          <w:fldChar w:fldCharType="separate"/>
        </w:r>
        <w:r w:rsidR="00347BF9">
          <w:rPr>
            <w:noProof/>
            <w:webHidden/>
          </w:rPr>
          <w:t>52</w:t>
        </w:r>
        <w:r w:rsidR="00347BF9">
          <w:rPr>
            <w:noProof/>
            <w:webHidden/>
          </w:rPr>
          <w:fldChar w:fldCharType="end"/>
        </w:r>
      </w:hyperlink>
    </w:p>
    <w:p w14:paraId="474C574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2.56: Solar radiation on south east elevation in summer at 2 Pm</w:t>
        </w:r>
        <w:r w:rsidR="00347BF9">
          <w:rPr>
            <w:noProof/>
            <w:webHidden/>
          </w:rPr>
          <w:tab/>
        </w:r>
        <w:r w:rsidR="00347BF9">
          <w:rPr>
            <w:noProof/>
            <w:webHidden/>
          </w:rPr>
          <w:fldChar w:fldCharType="begin"/>
        </w:r>
        <w:r w:rsidR="00347BF9">
          <w:rPr>
            <w:noProof/>
            <w:webHidden/>
          </w:rPr>
          <w:instrText xml:space="preserve"> PAGEREF _Toc136978578 \h </w:instrText>
        </w:r>
        <w:r w:rsidR="00347BF9">
          <w:rPr>
            <w:noProof/>
            <w:webHidden/>
          </w:rPr>
        </w:r>
        <w:r w:rsidR="00347BF9">
          <w:rPr>
            <w:noProof/>
            <w:webHidden/>
          </w:rPr>
          <w:fldChar w:fldCharType="separate"/>
        </w:r>
        <w:r w:rsidR="00347BF9">
          <w:rPr>
            <w:noProof/>
            <w:webHidden/>
          </w:rPr>
          <w:t>53</w:t>
        </w:r>
        <w:r w:rsidR="00347BF9">
          <w:rPr>
            <w:noProof/>
            <w:webHidden/>
          </w:rPr>
          <w:fldChar w:fldCharType="end"/>
        </w:r>
      </w:hyperlink>
    </w:p>
    <w:p w14:paraId="56BE52F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7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2.57: Solar radiation on south west elevation in summer at 2 Pm</w:t>
        </w:r>
        <w:r w:rsidR="00347BF9">
          <w:rPr>
            <w:noProof/>
            <w:webHidden/>
          </w:rPr>
          <w:tab/>
        </w:r>
        <w:r w:rsidR="00347BF9">
          <w:rPr>
            <w:noProof/>
            <w:webHidden/>
          </w:rPr>
          <w:fldChar w:fldCharType="begin"/>
        </w:r>
        <w:r w:rsidR="00347BF9">
          <w:rPr>
            <w:noProof/>
            <w:webHidden/>
          </w:rPr>
          <w:instrText xml:space="preserve"> PAGEREF _Toc136978579 \h </w:instrText>
        </w:r>
        <w:r w:rsidR="00347BF9">
          <w:rPr>
            <w:noProof/>
            <w:webHidden/>
          </w:rPr>
        </w:r>
        <w:r w:rsidR="00347BF9">
          <w:rPr>
            <w:noProof/>
            <w:webHidden/>
          </w:rPr>
          <w:fldChar w:fldCharType="separate"/>
        </w:r>
        <w:r w:rsidR="00347BF9">
          <w:rPr>
            <w:noProof/>
            <w:webHidden/>
          </w:rPr>
          <w:t>54</w:t>
        </w:r>
        <w:r w:rsidR="00347BF9">
          <w:rPr>
            <w:noProof/>
            <w:webHidden/>
          </w:rPr>
          <w:fldChar w:fldCharType="end"/>
        </w:r>
      </w:hyperlink>
    </w:p>
    <w:p w14:paraId="5E81520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2.58: Solar radiation on North West elevation in summer at 2 Pm</w:t>
        </w:r>
        <w:r w:rsidR="00347BF9">
          <w:rPr>
            <w:noProof/>
            <w:webHidden/>
          </w:rPr>
          <w:tab/>
        </w:r>
        <w:r w:rsidR="00347BF9">
          <w:rPr>
            <w:noProof/>
            <w:webHidden/>
          </w:rPr>
          <w:fldChar w:fldCharType="begin"/>
        </w:r>
        <w:r w:rsidR="00347BF9">
          <w:rPr>
            <w:noProof/>
            <w:webHidden/>
          </w:rPr>
          <w:instrText xml:space="preserve"> PAGEREF _Toc136978580 \h </w:instrText>
        </w:r>
        <w:r w:rsidR="00347BF9">
          <w:rPr>
            <w:noProof/>
            <w:webHidden/>
          </w:rPr>
        </w:r>
        <w:r w:rsidR="00347BF9">
          <w:rPr>
            <w:noProof/>
            <w:webHidden/>
          </w:rPr>
          <w:fldChar w:fldCharType="separate"/>
        </w:r>
        <w:r w:rsidR="00347BF9">
          <w:rPr>
            <w:noProof/>
            <w:webHidden/>
          </w:rPr>
          <w:t>55</w:t>
        </w:r>
        <w:r w:rsidR="00347BF9">
          <w:rPr>
            <w:noProof/>
            <w:webHidden/>
          </w:rPr>
          <w:fldChar w:fldCharType="end"/>
        </w:r>
      </w:hyperlink>
    </w:p>
    <w:p w14:paraId="2233B16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2.59: Solar radiation on north east elevation in summer at 2 Pm</w:t>
        </w:r>
        <w:r w:rsidR="00347BF9">
          <w:rPr>
            <w:noProof/>
            <w:webHidden/>
          </w:rPr>
          <w:tab/>
        </w:r>
        <w:r w:rsidR="00347BF9">
          <w:rPr>
            <w:noProof/>
            <w:webHidden/>
          </w:rPr>
          <w:fldChar w:fldCharType="begin"/>
        </w:r>
        <w:r w:rsidR="00347BF9">
          <w:rPr>
            <w:noProof/>
            <w:webHidden/>
          </w:rPr>
          <w:instrText xml:space="preserve"> PAGEREF _Toc136978581 \h </w:instrText>
        </w:r>
        <w:r w:rsidR="00347BF9">
          <w:rPr>
            <w:noProof/>
            <w:webHidden/>
          </w:rPr>
        </w:r>
        <w:r w:rsidR="00347BF9">
          <w:rPr>
            <w:noProof/>
            <w:webHidden/>
          </w:rPr>
          <w:fldChar w:fldCharType="separate"/>
        </w:r>
        <w:r w:rsidR="00347BF9">
          <w:rPr>
            <w:noProof/>
            <w:webHidden/>
          </w:rPr>
          <w:t>56</w:t>
        </w:r>
        <w:r w:rsidR="00347BF9">
          <w:rPr>
            <w:noProof/>
            <w:webHidden/>
          </w:rPr>
          <w:fldChar w:fldCharType="end"/>
        </w:r>
      </w:hyperlink>
    </w:p>
    <w:p w14:paraId="3429895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2.60: Wind direction.</w:t>
        </w:r>
        <w:r w:rsidR="00347BF9">
          <w:rPr>
            <w:noProof/>
            <w:webHidden/>
          </w:rPr>
          <w:tab/>
        </w:r>
        <w:r w:rsidR="00347BF9">
          <w:rPr>
            <w:noProof/>
            <w:webHidden/>
          </w:rPr>
          <w:fldChar w:fldCharType="begin"/>
        </w:r>
        <w:r w:rsidR="00347BF9">
          <w:rPr>
            <w:noProof/>
            <w:webHidden/>
          </w:rPr>
          <w:instrText xml:space="preserve"> PAGEREF _Toc136978582 \h </w:instrText>
        </w:r>
        <w:r w:rsidR="00347BF9">
          <w:rPr>
            <w:noProof/>
            <w:webHidden/>
          </w:rPr>
        </w:r>
        <w:r w:rsidR="00347BF9">
          <w:rPr>
            <w:noProof/>
            <w:webHidden/>
          </w:rPr>
          <w:fldChar w:fldCharType="separate"/>
        </w:r>
        <w:r w:rsidR="00347BF9">
          <w:rPr>
            <w:noProof/>
            <w:webHidden/>
          </w:rPr>
          <w:t>57</w:t>
        </w:r>
        <w:r w:rsidR="00347BF9">
          <w:rPr>
            <w:noProof/>
            <w:webHidden/>
          </w:rPr>
          <w:fldChar w:fldCharType="end"/>
        </w:r>
      </w:hyperlink>
    </w:p>
    <w:p w14:paraId="3887C9E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2.61: Wind direction of the building.</w:t>
        </w:r>
        <w:r w:rsidR="00347BF9">
          <w:rPr>
            <w:noProof/>
            <w:webHidden/>
          </w:rPr>
          <w:tab/>
        </w:r>
        <w:r w:rsidR="00347BF9">
          <w:rPr>
            <w:noProof/>
            <w:webHidden/>
          </w:rPr>
          <w:fldChar w:fldCharType="begin"/>
        </w:r>
        <w:r w:rsidR="00347BF9">
          <w:rPr>
            <w:noProof/>
            <w:webHidden/>
          </w:rPr>
          <w:instrText xml:space="preserve"> PAGEREF _Toc136978583 \h </w:instrText>
        </w:r>
        <w:r w:rsidR="00347BF9">
          <w:rPr>
            <w:noProof/>
            <w:webHidden/>
          </w:rPr>
        </w:r>
        <w:r w:rsidR="00347BF9">
          <w:rPr>
            <w:noProof/>
            <w:webHidden/>
          </w:rPr>
          <w:fldChar w:fldCharType="separate"/>
        </w:r>
        <w:r w:rsidR="00347BF9">
          <w:rPr>
            <w:noProof/>
            <w:webHidden/>
          </w:rPr>
          <w:t>57</w:t>
        </w:r>
        <w:r w:rsidR="00347BF9">
          <w:rPr>
            <w:noProof/>
            <w:webHidden/>
          </w:rPr>
          <w:fldChar w:fldCharType="end"/>
        </w:r>
      </w:hyperlink>
    </w:p>
    <w:p w14:paraId="4C591B8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2.62: Bubbles diagram legend.</w:t>
        </w:r>
        <w:r w:rsidR="00347BF9">
          <w:rPr>
            <w:noProof/>
            <w:webHidden/>
          </w:rPr>
          <w:tab/>
        </w:r>
        <w:r w:rsidR="00347BF9">
          <w:rPr>
            <w:noProof/>
            <w:webHidden/>
          </w:rPr>
          <w:fldChar w:fldCharType="begin"/>
        </w:r>
        <w:r w:rsidR="00347BF9">
          <w:rPr>
            <w:noProof/>
            <w:webHidden/>
          </w:rPr>
          <w:instrText xml:space="preserve"> PAGEREF _Toc136978584 \h </w:instrText>
        </w:r>
        <w:r w:rsidR="00347BF9">
          <w:rPr>
            <w:noProof/>
            <w:webHidden/>
          </w:rPr>
        </w:r>
        <w:r w:rsidR="00347BF9">
          <w:rPr>
            <w:noProof/>
            <w:webHidden/>
          </w:rPr>
          <w:fldChar w:fldCharType="separate"/>
        </w:r>
        <w:r w:rsidR="00347BF9">
          <w:rPr>
            <w:noProof/>
            <w:webHidden/>
          </w:rPr>
          <w:t>62</w:t>
        </w:r>
        <w:r w:rsidR="00347BF9">
          <w:rPr>
            <w:noProof/>
            <w:webHidden/>
          </w:rPr>
          <w:fldChar w:fldCharType="end"/>
        </w:r>
      </w:hyperlink>
    </w:p>
    <w:p w14:paraId="1180D80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2.63: Ground floor bubbles diagram</w:t>
        </w:r>
        <w:r w:rsidR="00347BF9">
          <w:rPr>
            <w:noProof/>
            <w:webHidden/>
          </w:rPr>
          <w:tab/>
        </w:r>
        <w:r w:rsidR="00347BF9">
          <w:rPr>
            <w:noProof/>
            <w:webHidden/>
          </w:rPr>
          <w:fldChar w:fldCharType="begin"/>
        </w:r>
        <w:r w:rsidR="00347BF9">
          <w:rPr>
            <w:noProof/>
            <w:webHidden/>
          </w:rPr>
          <w:instrText xml:space="preserve"> PAGEREF _Toc136978585 \h </w:instrText>
        </w:r>
        <w:r w:rsidR="00347BF9">
          <w:rPr>
            <w:noProof/>
            <w:webHidden/>
          </w:rPr>
        </w:r>
        <w:r w:rsidR="00347BF9">
          <w:rPr>
            <w:noProof/>
            <w:webHidden/>
          </w:rPr>
          <w:fldChar w:fldCharType="separate"/>
        </w:r>
        <w:r w:rsidR="00347BF9">
          <w:rPr>
            <w:noProof/>
            <w:webHidden/>
          </w:rPr>
          <w:t>62</w:t>
        </w:r>
        <w:r w:rsidR="00347BF9">
          <w:rPr>
            <w:noProof/>
            <w:webHidden/>
          </w:rPr>
          <w:fldChar w:fldCharType="end"/>
        </w:r>
      </w:hyperlink>
    </w:p>
    <w:p w14:paraId="16EBD51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2.64: first floor bubbles diagram</w:t>
        </w:r>
        <w:r w:rsidR="00347BF9">
          <w:rPr>
            <w:noProof/>
            <w:webHidden/>
          </w:rPr>
          <w:tab/>
        </w:r>
        <w:r w:rsidR="00347BF9">
          <w:rPr>
            <w:noProof/>
            <w:webHidden/>
          </w:rPr>
          <w:fldChar w:fldCharType="begin"/>
        </w:r>
        <w:r w:rsidR="00347BF9">
          <w:rPr>
            <w:noProof/>
            <w:webHidden/>
          </w:rPr>
          <w:instrText xml:space="preserve"> PAGEREF _Toc136978586 \h </w:instrText>
        </w:r>
        <w:r w:rsidR="00347BF9">
          <w:rPr>
            <w:noProof/>
            <w:webHidden/>
          </w:rPr>
        </w:r>
        <w:r w:rsidR="00347BF9">
          <w:rPr>
            <w:noProof/>
            <w:webHidden/>
          </w:rPr>
          <w:fldChar w:fldCharType="separate"/>
        </w:r>
        <w:r w:rsidR="00347BF9">
          <w:rPr>
            <w:noProof/>
            <w:webHidden/>
          </w:rPr>
          <w:t>63</w:t>
        </w:r>
        <w:r w:rsidR="00347BF9">
          <w:rPr>
            <w:noProof/>
            <w:webHidden/>
          </w:rPr>
          <w:fldChar w:fldCharType="end"/>
        </w:r>
      </w:hyperlink>
    </w:p>
    <w:p w14:paraId="705B943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2.65: second and third floor bubbles diagram</w:t>
        </w:r>
        <w:r w:rsidR="00347BF9">
          <w:rPr>
            <w:noProof/>
            <w:webHidden/>
          </w:rPr>
          <w:tab/>
        </w:r>
        <w:r w:rsidR="00347BF9">
          <w:rPr>
            <w:noProof/>
            <w:webHidden/>
          </w:rPr>
          <w:fldChar w:fldCharType="begin"/>
        </w:r>
        <w:r w:rsidR="00347BF9">
          <w:rPr>
            <w:noProof/>
            <w:webHidden/>
          </w:rPr>
          <w:instrText xml:space="preserve"> PAGEREF _Toc136978587 \h </w:instrText>
        </w:r>
        <w:r w:rsidR="00347BF9">
          <w:rPr>
            <w:noProof/>
            <w:webHidden/>
          </w:rPr>
        </w:r>
        <w:r w:rsidR="00347BF9">
          <w:rPr>
            <w:noProof/>
            <w:webHidden/>
          </w:rPr>
          <w:fldChar w:fldCharType="separate"/>
        </w:r>
        <w:r w:rsidR="00347BF9">
          <w:rPr>
            <w:noProof/>
            <w:webHidden/>
          </w:rPr>
          <w:t>63</w:t>
        </w:r>
        <w:r w:rsidR="00347BF9">
          <w:rPr>
            <w:noProof/>
            <w:webHidden/>
          </w:rPr>
          <w:fldChar w:fldCharType="end"/>
        </w:r>
      </w:hyperlink>
    </w:p>
    <w:p w14:paraId="04513A2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2.66: fourth floor bubbles diagram 5</w:t>
        </w:r>
        <w:r w:rsidR="00347BF9" w:rsidRPr="00722887">
          <w:rPr>
            <w:rStyle w:val="Hyperlink"/>
            <w:rFonts w:eastAsiaTheme="majorEastAsia" w:cstheme="majorBidi"/>
            <w:noProof/>
            <w:vertAlign w:val="superscript"/>
          </w:rPr>
          <w:t>th</w:t>
        </w:r>
        <w:r w:rsidR="00347BF9" w:rsidRPr="00722887">
          <w:rPr>
            <w:rStyle w:val="Hyperlink"/>
            <w:rFonts w:eastAsiaTheme="majorEastAsia" w:cstheme="majorBidi"/>
            <w:noProof/>
          </w:rPr>
          <w:t xml:space="preserve"> floor</w:t>
        </w:r>
        <w:r w:rsidR="00347BF9">
          <w:rPr>
            <w:noProof/>
            <w:webHidden/>
          </w:rPr>
          <w:tab/>
        </w:r>
        <w:r w:rsidR="00347BF9">
          <w:rPr>
            <w:noProof/>
            <w:webHidden/>
          </w:rPr>
          <w:fldChar w:fldCharType="begin"/>
        </w:r>
        <w:r w:rsidR="00347BF9">
          <w:rPr>
            <w:noProof/>
            <w:webHidden/>
          </w:rPr>
          <w:instrText xml:space="preserve"> PAGEREF _Toc136978588 \h </w:instrText>
        </w:r>
        <w:r w:rsidR="00347BF9">
          <w:rPr>
            <w:noProof/>
            <w:webHidden/>
          </w:rPr>
        </w:r>
        <w:r w:rsidR="00347BF9">
          <w:rPr>
            <w:noProof/>
            <w:webHidden/>
          </w:rPr>
          <w:fldChar w:fldCharType="separate"/>
        </w:r>
        <w:r w:rsidR="00347BF9">
          <w:rPr>
            <w:noProof/>
            <w:webHidden/>
          </w:rPr>
          <w:t>64</w:t>
        </w:r>
        <w:r w:rsidR="00347BF9">
          <w:rPr>
            <w:noProof/>
            <w:webHidden/>
          </w:rPr>
          <w:fldChar w:fldCharType="end"/>
        </w:r>
      </w:hyperlink>
    </w:p>
    <w:p w14:paraId="3B2FB01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8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2.67: fifth floor bubbles diagram 5</w:t>
        </w:r>
        <w:r w:rsidR="00347BF9" w:rsidRPr="00722887">
          <w:rPr>
            <w:rStyle w:val="Hyperlink"/>
            <w:rFonts w:eastAsiaTheme="majorEastAsia" w:cstheme="majorBidi"/>
            <w:noProof/>
            <w:vertAlign w:val="superscript"/>
          </w:rPr>
          <w:t>th</w:t>
        </w:r>
        <w:r w:rsidR="00347BF9" w:rsidRPr="00722887">
          <w:rPr>
            <w:rStyle w:val="Hyperlink"/>
            <w:rFonts w:eastAsiaTheme="majorEastAsia" w:cstheme="majorBidi"/>
            <w:noProof/>
          </w:rPr>
          <w:t xml:space="preserve"> floor</w:t>
        </w:r>
        <w:r w:rsidR="00347BF9">
          <w:rPr>
            <w:noProof/>
            <w:webHidden/>
          </w:rPr>
          <w:tab/>
        </w:r>
        <w:r w:rsidR="00347BF9">
          <w:rPr>
            <w:noProof/>
            <w:webHidden/>
          </w:rPr>
          <w:fldChar w:fldCharType="begin"/>
        </w:r>
        <w:r w:rsidR="00347BF9">
          <w:rPr>
            <w:noProof/>
            <w:webHidden/>
          </w:rPr>
          <w:instrText xml:space="preserve"> PAGEREF _Toc136978589 \h </w:instrText>
        </w:r>
        <w:r w:rsidR="00347BF9">
          <w:rPr>
            <w:noProof/>
            <w:webHidden/>
          </w:rPr>
        </w:r>
        <w:r w:rsidR="00347BF9">
          <w:rPr>
            <w:noProof/>
            <w:webHidden/>
          </w:rPr>
          <w:fldChar w:fldCharType="separate"/>
        </w:r>
        <w:r w:rsidR="00347BF9">
          <w:rPr>
            <w:noProof/>
            <w:webHidden/>
          </w:rPr>
          <w:t>64</w:t>
        </w:r>
        <w:r w:rsidR="00347BF9">
          <w:rPr>
            <w:noProof/>
            <w:webHidden/>
          </w:rPr>
          <w:fldChar w:fldCharType="end"/>
        </w:r>
      </w:hyperlink>
    </w:p>
    <w:p w14:paraId="2F846E9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2.68: First basement plan before modifications.</w:t>
        </w:r>
        <w:r w:rsidR="00347BF9">
          <w:rPr>
            <w:noProof/>
            <w:webHidden/>
          </w:rPr>
          <w:tab/>
        </w:r>
        <w:r w:rsidR="00347BF9">
          <w:rPr>
            <w:noProof/>
            <w:webHidden/>
          </w:rPr>
          <w:fldChar w:fldCharType="begin"/>
        </w:r>
        <w:r w:rsidR="00347BF9">
          <w:rPr>
            <w:noProof/>
            <w:webHidden/>
          </w:rPr>
          <w:instrText xml:space="preserve"> PAGEREF _Toc136978590 \h </w:instrText>
        </w:r>
        <w:r w:rsidR="00347BF9">
          <w:rPr>
            <w:noProof/>
            <w:webHidden/>
          </w:rPr>
        </w:r>
        <w:r w:rsidR="00347BF9">
          <w:rPr>
            <w:noProof/>
            <w:webHidden/>
          </w:rPr>
          <w:fldChar w:fldCharType="separate"/>
        </w:r>
        <w:r w:rsidR="00347BF9">
          <w:rPr>
            <w:noProof/>
            <w:webHidden/>
          </w:rPr>
          <w:t>66</w:t>
        </w:r>
        <w:r w:rsidR="00347BF9">
          <w:rPr>
            <w:noProof/>
            <w:webHidden/>
          </w:rPr>
          <w:fldChar w:fldCharType="end"/>
        </w:r>
      </w:hyperlink>
    </w:p>
    <w:p w14:paraId="0692EB0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2.69: Second basement plan before modifications.</w:t>
        </w:r>
        <w:r w:rsidR="00347BF9">
          <w:rPr>
            <w:noProof/>
            <w:webHidden/>
          </w:rPr>
          <w:tab/>
        </w:r>
        <w:r w:rsidR="00347BF9">
          <w:rPr>
            <w:noProof/>
            <w:webHidden/>
          </w:rPr>
          <w:fldChar w:fldCharType="begin"/>
        </w:r>
        <w:r w:rsidR="00347BF9">
          <w:rPr>
            <w:noProof/>
            <w:webHidden/>
          </w:rPr>
          <w:instrText xml:space="preserve"> PAGEREF _Toc136978591 \h </w:instrText>
        </w:r>
        <w:r w:rsidR="00347BF9">
          <w:rPr>
            <w:noProof/>
            <w:webHidden/>
          </w:rPr>
        </w:r>
        <w:r w:rsidR="00347BF9">
          <w:rPr>
            <w:noProof/>
            <w:webHidden/>
          </w:rPr>
          <w:fldChar w:fldCharType="separate"/>
        </w:r>
        <w:r w:rsidR="00347BF9">
          <w:rPr>
            <w:noProof/>
            <w:webHidden/>
          </w:rPr>
          <w:t>66</w:t>
        </w:r>
        <w:r w:rsidR="00347BF9">
          <w:rPr>
            <w:noProof/>
            <w:webHidden/>
          </w:rPr>
          <w:fldChar w:fldCharType="end"/>
        </w:r>
      </w:hyperlink>
    </w:p>
    <w:p w14:paraId="4D4F150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2.70: First basement plan before modifications.</w:t>
        </w:r>
        <w:r w:rsidR="00347BF9">
          <w:rPr>
            <w:noProof/>
            <w:webHidden/>
          </w:rPr>
          <w:tab/>
        </w:r>
        <w:r w:rsidR="00347BF9">
          <w:rPr>
            <w:noProof/>
            <w:webHidden/>
          </w:rPr>
          <w:fldChar w:fldCharType="begin"/>
        </w:r>
        <w:r w:rsidR="00347BF9">
          <w:rPr>
            <w:noProof/>
            <w:webHidden/>
          </w:rPr>
          <w:instrText xml:space="preserve"> PAGEREF _Toc136978592 \h </w:instrText>
        </w:r>
        <w:r w:rsidR="00347BF9">
          <w:rPr>
            <w:noProof/>
            <w:webHidden/>
          </w:rPr>
        </w:r>
        <w:r w:rsidR="00347BF9">
          <w:rPr>
            <w:noProof/>
            <w:webHidden/>
          </w:rPr>
          <w:fldChar w:fldCharType="separate"/>
        </w:r>
        <w:r w:rsidR="00347BF9">
          <w:rPr>
            <w:noProof/>
            <w:webHidden/>
          </w:rPr>
          <w:t>67</w:t>
        </w:r>
        <w:r w:rsidR="00347BF9">
          <w:rPr>
            <w:noProof/>
            <w:webHidden/>
          </w:rPr>
          <w:fldChar w:fldCharType="end"/>
        </w:r>
      </w:hyperlink>
    </w:p>
    <w:p w14:paraId="6DE785B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2.71: Second basement plan before modifications.</w:t>
        </w:r>
        <w:r w:rsidR="00347BF9">
          <w:rPr>
            <w:noProof/>
            <w:webHidden/>
          </w:rPr>
          <w:tab/>
        </w:r>
        <w:r w:rsidR="00347BF9">
          <w:rPr>
            <w:noProof/>
            <w:webHidden/>
          </w:rPr>
          <w:fldChar w:fldCharType="begin"/>
        </w:r>
        <w:r w:rsidR="00347BF9">
          <w:rPr>
            <w:noProof/>
            <w:webHidden/>
          </w:rPr>
          <w:instrText xml:space="preserve"> PAGEREF _Toc136978593 \h </w:instrText>
        </w:r>
        <w:r w:rsidR="00347BF9">
          <w:rPr>
            <w:noProof/>
            <w:webHidden/>
          </w:rPr>
        </w:r>
        <w:r w:rsidR="00347BF9">
          <w:rPr>
            <w:noProof/>
            <w:webHidden/>
          </w:rPr>
          <w:fldChar w:fldCharType="separate"/>
        </w:r>
        <w:r w:rsidR="00347BF9">
          <w:rPr>
            <w:noProof/>
            <w:webHidden/>
          </w:rPr>
          <w:t>67</w:t>
        </w:r>
        <w:r w:rsidR="00347BF9">
          <w:rPr>
            <w:noProof/>
            <w:webHidden/>
          </w:rPr>
          <w:fldChar w:fldCharType="end"/>
        </w:r>
      </w:hyperlink>
    </w:p>
    <w:p w14:paraId="6600955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2.72: Third basement plan before modifications.</w:t>
        </w:r>
        <w:r w:rsidR="00347BF9">
          <w:rPr>
            <w:noProof/>
            <w:webHidden/>
          </w:rPr>
          <w:tab/>
        </w:r>
        <w:r w:rsidR="00347BF9">
          <w:rPr>
            <w:noProof/>
            <w:webHidden/>
          </w:rPr>
          <w:fldChar w:fldCharType="begin"/>
        </w:r>
        <w:r w:rsidR="00347BF9">
          <w:rPr>
            <w:noProof/>
            <w:webHidden/>
          </w:rPr>
          <w:instrText xml:space="preserve"> PAGEREF _Toc136978594 \h </w:instrText>
        </w:r>
        <w:r w:rsidR="00347BF9">
          <w:rPr>
            <w:noProof/>
            <w:webHidden/>
          </w:rPr>
        </w:r>
        <w:r w:rsidR="00347BF9">
          <w:rPr>
            <w:noProof/>
            <w:webHidden/>
          </w:rPr>
          <w:fldChar w:fldCharType="separate"/>
        </w:r>
        <w:r w:rsidR="00347BF9">
          <w:rPr>
            <w:noProof/>
            <w:webHidden/>
          </w:rPr>
          <w:t>68</w:t>
        </w:r>
        <w:r w:rsidR="00347BF9">
          <w:rPr>
            <w:noProof/>
            <w:webHidden/>
          </w:rPr>
          <w:fldChar w:fldCharType="end"/>
        </w:r>
      </w:hyperlink>
    </w:p>
    <w:p w14:paraId="3F6E13B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2.73: Ground floor before modifications.</w:t>
        </w:r>
        <w:r w:rsidR="00347BF9">
          <w:rPr>
            <w:noProof/>
            <w:webHidden/>
          </w:rPr>
          <w:tab/>
        </w:r>
        <w:r w:rsidR="00347BF9">
          <w:rPr>
            <w:noProof/>
            <w:webHidden/>
          </w:rPr>
          <w:fldChar w:fldCharType="begin"/>
        </w:r>
        <w:r w:rsidR="00347BF9">
          <w:rPr>
            <w:noProof/>
            <w:webHidden/>
          </w:rPr>
          <w:instrText xml:space="preserve"> PAGEREF _Toc136978595 \h </w:instrText>
        </w:r>
        <w:r w:rsidR="00347BF9">
          <w:rPr>
            <w:noProof/>
            <w:webHidden/>
          </w:rPr>
        </w:r>
        <w:r w:rsidR="00347BF9">
          <w:rPr>
            <w:noProof/>
            <w:webHidden/>
          </w:rPr>
          <w:fldChar w:fldCharType="separate"/>
        </w:r>
        <w:r w:rsidR="00347BF9">
          <w:rPr>
            <w:noProof/>
            <w:webHidden/>
          </w:rPr>
          <w:t>68</w:t>
        </w:r>
        <w:r w:rsidR="00347BF9">
          <w:rPr>
            <w:noProof/>
            <w:webHidden/>
          </w:rPr>
          <w:fldChar w:fldCharType="end"/>
        </w:r>
      </w:hyperlink>
    </w:p>
    <w:p w14:paraId="7CF7C0B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2.74: Ground floor after modifications.</w:t>
        </w:r>
        <w:r w:rsidR="00347BF9">
          <w:rPr>
            <w:noProof/>
            <w:webHidden/>
          </w:rPr>
          <w:tab/>
        </w:r>
        <w:r w:rsidR="00347BF9">
          <w:rPr>
            <w:noProof/>
            <w:webHidden/>
          </w:rPr>
          <w:fldChar w:fldCharType="begin"/>
        </w:r>
        <w:r w:rsidR="00347BF9">
          <w:rPr>
            <w:noProof/>
            <w:webHidden/>
          </w:rPr>
          <w:instrText xml:space="preserve"> PAGEREF _Toc136978596 \h </w:instrText>
        </w:r>
        <w:r w:rsidR="00347BF9">
          <w:rPr>
            <w:noProof/>
            <w:webHidden/>
          </w:rPr>
        </w:r>
        <w:r w:rsidR="00347BF9">
          <w:rPr>
            <w:noProof/>
            <w:webHidden/>
          </w:rPr>
          <w:fldChar w:fldCharType="separate"/>
        </w:r>
        <w:r w:rsidR="00347BF9">
          <w:rPr>
            <w:noProof/>
            <w:webHidden/>
          </w:rPr>
          <w:t>69</w:t>
        </w:r>
        <w:r w:rsidR="00347BF9">
          <w:rPr>
            <w:noProof/>
            <w:webHidden/>
          </w:rPr>
          <w:fldChar w:fldCharType="end"/>
        </w:r>
      </w:hyperlink>
    </w:p>
    <w:p w14:paraId="47A8961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2.75: First floor before modifications.</w:t>
        </w:r>
        <w:r w:rsidR="00347BF9">
          <w:rPr>
            <w:noProof/>
            <w:webHidden/>
          </w:rPr>
          <w:tab/>
        </w:r>
        <w:r w:rsidR="00347BF9">
          <w:rPr>
            <w:noProof/>
            <w:webHidden/>
          </w:rPr>
          <w:fldChar w:fldCharType="begin"/>
        </w:r>
        <w:r w:rsidR="00347BF9">
          <w:rPr>
            <w:noProof/>
            <w:webHidden/>
          </w:rPr>
          <w:instrText xml:space="preserve"> PAGEREF _Toc136978597 \h </w:instrText>
        </w:r>
        <w:r w:rsidR="00347BF9">
          <w:rPr>
            <w:noProof/>
            <w:webHidden/>
          </w:rPr>
        </w:r>
        <w:r w:rsidR="00347BF9">
          <w:rPr>
            <w:noProof/>
            <w:webHidden/>
          </w:rPr>
          <w:fldChar w:fldCharType="separate"/>
        </w:r>
        <w:r w:rsidR="00347BF9">
          <w:rPr>
            <w:noProof/>
            <w:webHidden/>
          </w:rPr>
          <w:t>69</w:t>
        </w:r>
        <w:r w:rsidR="00347BF9">
          <w:rPr>
            <w:noProof/>
            <w:webHidden/>
          </w:rPr>
          <w:fldChar w:fldCharType="end"/>
        </w:r>
      </w:hyperlink>
    </w:p>
    <w:p w14:paraId="29924B4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2.76: First floor after modifications.</w:t>
        </w:r>
        <w:r w:rsidR="00347BF9">
          <w:rPr>
            <w:noProof/>
            <w:webHidden/>
          </w:rPr>
          <w:tab/>
        </w:r>
        <w:r w:rsidR="00347BF9">
          <w:rPr>
            <w:noProof/>
            <w:webHidden/>
          </w:rPr>
          <w:fldChar w:fldCharType="begin"/>
        </w:r>
        <w:r w:rsidR="00347BF9">
          <w:rPr>
            <w:noProof/>
            <w:webHidden/>
          </w:rPr>
          <w:instrText xml:space="preserve"> PAGEREF _Toc136978598 \h </w:instrText>
        </w:r>
        <w:r w:rsidR="00347BF9">
          <w:rPr>
            <w:noProof/>
            <w:webHidden/>
          </w:rPr>
        </w:r>
        <w:r w:rsidR="00347BF9">
          <w:rPr>
            <w:noProof/>
            <w:webHidden/>
          </w:rPr>
          <w:fldChar w:fldCharType="separate"/>
        </w:r>
        <w:r w:rsidR="00347BF9">
          <w:rPr>
            <w:noProof/>
            <w:webHidden/>
          </w:rPr>
          <w:t>70</w:t>
        </w:r>
        <w:r w:rsidR="00347BF9">
          <w:rPr>
            <w:noProof/>
            <w:webHidden/>
          </w:rPr>
          <w:fldChar w:fldCharType="end"/>
        </w:r>
      </w:hyperlink>
    </w:p>
    <w:p w14:paraId="6C5E4CE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59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2.77: Second floor before modifications.</w:t>
        </w:r>
        <w:r w:rsidR="00347BF9">
          <w:rPr>
            <w:noProof/>
            <w:webHidden/>
          </w:rPr>
          <w:tab/>
        </w:r>
        <w:r w:rsidR="00347BF9">
          <w:rPr>
            <w:noProof/>
            <w:webHidden/>
          </w:rPr>
          <w:fldChar w:fldCharType="begin"/>
        </w:r>
        <w:r w:rsidR="00347BF9">
          <w:rPr>
            <w:noProof/>
            <w:webHidden/>
          </w:rPr>
          <w:instrText xml:space="preserve"> PAGEREF _Toc136978599 \h </w:instrText>
        </w:r>
        <w:r w:rsidR="00347BF9">
          <w:rPr>
            <w:noProof/>
            <w:webHidden/>
          </w:rPr>
        </w:r>
        <w:r w:rsidR="00347BF9">
          <w:rPr>
            <w:noProof/>
            <w:webHidden/>
          </w:rPr>
          <w:fldChar w:fldCharType="separate"/>
        </w:r>
        <w:r w:rsidR="00347BF9">
          <w:rPr>
            <w:noProof/>
            <w:webHidden/>
          </w:rPr>
          <w:t>70</w:t>
        </w:r>
        <w:r w:rsidR="00347BF9">
          <w:rPr>
            <w:noProof/>
            <w:webHidden/>
          </w:rPr>
          <w:fldChar w:fldCharType="end"/>
        </w:r>
      </w:hyperlink>
    </w:p>
    <w:p w14:paraId="78B9855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0"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2.78: Second floor after modifications.</w:t>
        </w:r>
        <w:r w:rsidR="00347BF9">
          <w:rPr>
            <w:noProof/>
            <w:webHidden/>
          </w:rPr>
          <w:tab/>
        </w:r>
        <w:r w:rsidR="00347BF9">
          <w:rPr>
            <w:noProof/>
            <w:webHidden/>
          </w:rPr>
          <w:fldChar w:fldCharType="begin"/>
        </w:r>
        <w:r w:rsidR="00347BF9">
          <w:rPr>
            <w:noProof/>
            <w:webHidden/>
          </w:rPr>
          <w:instrText xml:space="preserve"> PAGEREF _Toc136978600 \h </w:instrText>
        </w:r>
        <w:r w:rsidR="00347BF9">
          <w:rPr>
            <w:noProof/>
            <w:webHidden/>
          </w:rPr>
        </w:r>
        <w:r w:rsidR="00347BF9">
          <w:rPr>
            <w:noProof/>
            <w:webHidden/>
          </w:rPr>
          <w:fldChar w:fldCharType="separate"/>
        </w:r>
        <w:r w:rsidR="00347BF9">
          <w:rPr>
            <w:noProof/>
            <w:webHidden/>
          </w:rPr>
          <w:t>71</w:t>
        </w:r>
        <w:r w:rsidR="00347BF9">
          <w:rPr>
            <w:noProof/>
            <w:webHidden/>
          </w:rPr>
          <w:fldChar w:fldCharType="end"/>
        </w:r>
      </w:hyperlink>
    </w:p>
    <w:p w14:paraId="003D872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1"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2.79: Third floor before modifications.</w:t>
        </w:r>
        <w:r w:rsidR="00347BF9">
          <w:rPr>
            <w:noProof/>
            <w:webHidden/>
          </w:rPr>
          <w:tab/>
        </w:r>
        <w:r w:rsidR="00347BF9">
          <w:rPr>
            <w:noProof/>
            <w:webHidden/>
          </w:rPr>
          <w:fldChar w:fldCharType="begin"/>
        </w:r>
        <w:r w:rsidR="00347BF9">
          <w:rPr>
            <w:noProof/>
            <w:webHidden/>
          </w:rPr>
          <w:instrText xml:space="preserve"> PAGEREF _Toc136978601 \h </w:instrText>
        </w:r>
        <w:r w:rsidR="00347BF9">
          <w:rPr>
            <w:noProof/>
            <w:webHidden/>
          </w:rPr>
        </w:r>
        <w:r w:rsidR="00347BF9">
          <w:rPr>
            <w:noProof/>
            <w:webHidden/>
          </w:rPr>
          <w:fldChar w:fldCharType="separate"/>
        </w:r>
        <w:r w:rsidR="00347BF9">
          <w:rPr>
            <w:noProof/>
            <w:webHidden/>
          </w:rPr>
          <w:t>71</w:t>
        </w:r>
        <w:r w:rsidR="00347BF9">
          <w:rPr>
            <w:noProof/>
            <w:webHidden/>
          </w:rPr>
          <w:fldChar w:fldCharType="end"/>
        </w:r>
      </w:hyperlink>
    </w:p>
    <w:p w14:paraId="53773C6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2.80: Third floor after modifications.</w:t>
        </w:r>
        <w:r w:rsidR="00347BF9">
          <w:rPr>
            <w:noProof/>
            <w:webHidden/>
          </w:rPr>
          <w:tab/>
        </w:r>
        <w:r w:rsidR="00347BF9">
          <w:rPr>
            <w:noProof/>
            <w:webHidden/>
          </w:rPr>
          <w:fldChar w:fldCharType="begin"/>
        </w:r>
        <w:r w:rsidR="00347BF9">
          <w:rPr>
            <w:noProof/>
            <w:webHidden/>
          </w:rPr>
          <w:instrText xml:space="preserve"> PAGEREF _Toc136978602 \h </w:instrText>
        </w:r>
        <w:r w:rsidR="00347BF9">
          <w:rPr>
            <w:noProof/>
            <w:webHidden/>
          </w:rPr>
        </w:r>
        <w:r w:rsidR="00347BF9">
          <w:rPr>
            <w:noProof/>
            <w:webHidden/>
          </w:rPr>
          <w:fldChar w:fldCharType="separate"/>
        </w:r>
        <w:r w:rsidR="00347BF9">
          <w:rPr>
            <w:noProof/>
            <w:webHidden/>
          </w:rPr>
          <w:t>72</w:t>
        </w:r>
        <w:r w:rsidR="00347BF9">
          <w:rPr>
            <w:noProof/>
            <w:webHidden/>
          </w:rPr>
          <w:fldChar w:fldCharType="end"/>
        </w:r>
      </w:hyperlink>
    </w:p>
    <w:p w14:paraId="20546B8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2.81: Fourth floor before modifications.</w:t>
        </w:r>
        <w:r w:rsidR="00347BF9">
          <w:rPr>
            <w:noProof/>
            <w:webHidden/>
          </w:rPr>
          <w:tab/>
        </w:r>
        <w:r w:rsidR="00347BF9">
          <w:rPr>
            <w:noProof/>
            <w:webHidden/>
          </w:rPr>
          <w:fldChar w:fldCharType="begin"/>
        </w:r>
        <w:r w:rsidR="00347BF9">
          <w:rPr>
            <w:noProof/>
            <w:webHidden/>
          </w:rPr>
          <w:instrText xml:space="preserve"> PAGEREF _Toc136978603 \h </w:instrText>
        </w:r>
        <w:r w:rsidR="00347BF9">
          <w:rPr>
            <w:noProof/>
            <w:webHidden/>
          </w:rPr>
        </w:r>
        <w:r w:rsidR="00347BF9">
          <w:rPr>
            <w:noProof/>
            <w:webHidden/>
          </w:rPr>
          <w:fldChar w:fldCharType="separate"/>
        </w:r>
        <w:r w:rsidR="00347BF9">
          <w:rPr>
            <w:noProof/>
            <w:webHidden/>
          </w:rPr>
          <w:t>72</w:t>
        </w:r>
        <w:r w:rsidR="00347BF9">
          <w:rPr>
            <w:noProof/>
            <w:webHidden/>
          </w:rPr>
          <w:fldChar w:fldCharType="end"/>
        </w:r>
      </w:hyperlink>
    </w:p>
    <w:p w14:paraId="61AEA9F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2.82: Fourth floor after modifications.</w:t>
        </w:r>
        <w:r w:rsidR="00347BF9">
          <w:rPr>
            <w:noProof/>
            <w:webHidden/>
          </w:rPr>
          <w:tab/>
        </w:r>
        <w:r w:rsidR="00347BF9">
          <w:rPr>
            <w:noProof/>
            <w:webHidden/>
          </w:rPr>
          <w:fldChar w:fldCharType="begin"/>
        </w:r>
        <w:r w:rsidR="00347BF9">
          <w:rPr>
            <w:noProof/>
            <w:webHidden/>
          </w:rPr>
          <w:instrText xml:space="preserve"> PAGEREF _Toc136978604 \h </w:instrText>
        </w:r>
        <w:r w:rsidR="00347BF9">
          <w:rPr>
            <w:noProof/>
            <w:webHidden/>
          </w:rPr>
        </w:r>
        <w:r w:rsidR="00347BF9">
          <w:rPr>
            <w:noProof/>
            <w:webHidden/>
          </w:rPr>
          <w:fldChar w:fldCharType="separate"/>
        </w:r>
        <w:r w:rsidR="00347BF9">
          <w:rPr>
            <w:noProof/>
            <w:webHidden/>
          </w:rPr>
          <w:t>73</w:t>
        </w:r>
        <w:r w:rsidR="00347BF9">
          <w:rPr>
            <w:noProof/>
            <w:webHidden/>
          </w:rPr>
          <w:fldChar w:fldCharType="end"/>
        </w:r>
      </w:hyperlink>
    </w:p>
    <w:p w14:paraId="04BAFC8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2.83: Fifth floor before modifications.</w:t>
        </w:r>
        <w:r w:rsidR="00347BF9">
          <w:rPr>
            <w:noProof/>
            <w:webHidden/>
          </w:rPr>
          <w:tab/>
        </w:r>
        <w:r w:rsidR="00347BF9">
          <w:rPr>
            <w:noProof/>
            <w:webHidden/>
          </w:rPr>
          <w:fldChar w:fldCharType="begin"/>
        </w:r>
        <w:r w:rsidR="00347BF9">
          <w:rPr>
            <w:noProof/>
            <w:webHidden/>
          </w:rPr>
          <w:instrText xml:space="preserve"> PAGEREF _Toc136978605 \h </w:instrText>
        </w:r>
        <w:r w:rsidR="00347BF9">
          <w:rPr>
            <w:noProof/>
            <w:webHidden/>
          </w:rPr>
        </w:r>
        <w:r w:rsidR="00347BF9">
          <w:rPr>
            <w:noProof/>
            <w:webHidden/>
          </w:rPr>
          <w:fldChar w:fldCharType="separate"/>
        </w:r>
        <w:r w:rsidR="00347BF9">
          <w:rPr>
            <w:noProof/>
            <w:webHidden/>
          </w:rPr>
          <w:t>73</w:t>
        </w:r>
        <w:r w:rsidR="00347BF9">
          <w:rPr>
            <w:noProof/>
            <w:webHidden/>
          </w:rPr>
          <w:fldChar w:fldCharType="end"/>
        </w:r>
      </w:hyperlink>
    </w:p>
    <w:p w14:paraId="147605A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2.84: Fifth floor after modifications.</w:t>
        </w:r>
        <w:r w:rsidR="00347BF9">
          <w:rPr>
            <w:noProof/>
            <w:webHidden/>
          </w:rPr>
          <w:tab/>
        </w:r>
        <w:r w:rsidR="00347BF9">
          <w:rPr>
            <w:noProof/>
            <w:webHidden/>
          </w:rPr>
          <w:fldChar w:fldCharType="begin"/>
        </w:r>
        <w:r w:rsidR="00347BF9">
          <w:rPr>
            <w:noProof/>
            <w:webHidden/>
          </w:rPr>
          <w:instrText xml:space="preserve"> PAGEREF _Toc136978606 \h </w:instrText>
        </w:r>
        <w:r w:rsidR="00347BF9">
          <w:rPr>
            <w:noProof/>
            <w:webHidden/>
          </w:rPr>
        </w:r>
        <w:r w:rsidR="00347BF9">
          <w:rPr>
            <w:noProof/>
            <w:webHidden/>
          </w:rPr>
          <w:fldChar w:fldCharType="separate"/>
        </w:r>
        <w:r w:rsidR="00347BF9">
          <w:rPr>
            <w:noProof/>
            <w:webHidden/>
          </w:rPr>
          <w:t>74</w:t>
        </w:r>
        <w:r w:rsidR="00347BF9">
          <w:rPr>
            <w:noProof/>
            <w:webHidden/>
          </w:rPr>
          <w:fldChar w:fldCharType="end"/>
        </w:r>
      </w:hyperlink>
    </w:p>
    <w:p w14:paraId="0EC2DBB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2.85: sixth floor before modifications.</w:t>
        </w:r>
        <w:r w:rsidR="00347BF9">
          <w:rPr>
            <w:noProof/>
            <w:webHidden/>
          </w:rPr>
          <w:tab/>
        </w:r>
        <w:r w:rsidR="00347BF9">
          <w:rPr>
            <w:noProof/>
            <w:webHidden/>
          </w:rPr>
          <w:fldChar w:fldCharType="begin"/>
        </w:r>
        <w:r w:rsidR="00347BF9">
          <w:rPr>
            <w:noProof/>
            <w:webHidden/>
          </w:rPr>
          <w:instrText xml:space="preserve"> PAGEREF _Toc136978607 \h </w:instrText>
        </w:r>
        <w:r w:rsidR="00347BF9">
          <w:rPr>
            <w:noProof/>
            <w:webHidden/>
          </w:rPr>
        </w:r>
        <w:r w:rsidR="00347BF9">
          <w:rPr>
            <w:noProof/>
            <w:webHidden/>
          </w:rPr>
          <w:fldChar w:fldCharType="separate"/>
        </w:r>
        <w:r w:rsidR="00347BF9">
          <w:rPr>
            <w:noProof/>
            <w:webHidden/>
          </w:rPr>
          <w:t>74</w:t>
        </w:r>
        <w:r w:rsidR="00347BF9">
          <w:rPr>
            <w:noProof/>
            <w:webHidden/>
          </w:rPr>
          <w:fldChar w:fldCharType="end"/>
        </w:r>
      </w:hyperlink>
    </w:p>
    <w:p w14:paraId="6474AAD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8" w:history="1">
        <w:r w:rsidR="00347BF9" w:rsidRPr="00722887">
          <w:rPr>
            <w:rStyle w:val="Hyperlink"/>
            <w:rFonts w:asciiTheme="majorBidi" w:eastAsiaTheme="majorEastAsia" w:hAnsiTheme="majorBidi"/>
            <w:iCs/>
            <w:noProof/>
          </w:rPr>
          <w:t xml:space="preserve">Figure </w:t>
        </w:r>
        <w:r w:rsidR="00347BF9" w:rsidRPr="00722887">
          <w:rPr>
            <w:rStyle w:val="Hyperlink"/>
            <w:rFonts w:asciiTheme="majorBidi" w:eastAsiaTheme="majorEastAsia" w:hAnsiTheme="majorBidi"/>
            <w:iCs/>
            <w:noProof/>
            <w:cs/>
          </w:rPr>
          <w:t>‎</w:t>
        </w:r>
        <w:r w:rsidR="00347BF9" w:rsidRPr="00722887">
          <w:rPr>
            <w:rStyle w:val="Hyperlink"/>
            <w:rFonts w:asciiTheme="majorBidi" w:eastAsiaTheme="majorEastAsia" w:hAnsiTheme="majorBidi"/>
            <w:iCs/>
            <w:noProof/>
          </w:rPr>
          <w:t>2.86: Sixth floor after modifications.</w:t>
        </w:r>
        <w:r w:rsidR="00347BF9">
          <w:rPr>
            <w:noProof/>
            <w:webHidden/>
          </w:rPr>
          <w:tab/>
        </w:r>
        <w:r w:rsidR="00347BF9">
          <w:rPr>
            <w:noProof/>
            <w:webHidden/>
          </w:rPr>
          <w:fldChar w:fldCharType="begin"/>
        </w:r>
        <w:r w:rsidR="00347BF9">
          <w:rPr>
            <w:noProof/>
            <w:webHidden/>
          </w:rPr>
          <w:instrText xml:space="preserve"> PAGEREF _Toc136978608 \h </w:instrText>
        </w:r>
        <w:r w:rsidR="00347BF9">
          <w:rPr>
            <w:noProof/>
            <w:webHidden/>
          </w:rPr>
        </w:r>
        <w:r w:rsidR="00347BF9">
          <w:rPr>
            <w:noProof/>
            <w:webHidden/>
          </w:rPr>
          <w:fldChar w:fldCharType="separate"/>
        </w:r>
        <w:r w:rsidR="00347BF9">
          <w:rPr>
            <w:noProof/>
            <w:webHidden/>
          </w:rPr>
          <w:t>75</w:t>
        </w:r>
        <w:r w:rsidR="00347BF9">
          <w:rPr>
            <w:noProof/>
            <w:webHidden/>
          </w:rPr>
          <w:fldChar w:fldCharType="end"/>
        </w:r>
      </w:hyperlink>
    </w:p>
    <w:p w14:paraId="6ACBCBE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09" w:history="1">
        <w:r w:rsidR="00347BF9" w:rsidRPr="00722887">
          <w:rPr>
            <w:rStyle w:val="Hyperlink"/>
            <w:rFonts w:eastAsiaTheme="majorEastAsia"/>
            <w:noProof/>
          </w:rPr>
          <w:t>Figure 2.87: figure 1, 3D model from twinmotion</w:t>
        </w:r>
        <w:r w:rsidR="00347BF9">
          <w:rPr>
            <w:noProof/>
            <w:webHidden/>
          </w:rPr>
          <w:tab/>
        </w:r>
        <w:r w:rsidR="00347BF9">
          <w:rPr>
            <w:noProof/>
            <w:webHidden/>
          </w:rPr>
          <w:fldChar w:fldCharType="begin"/>
        </w:r>
        <w:r w:rsidR="00347BF9">
          <w:rPr>
            <w:noProof/>
            <w:webHidden/>
          </w:rPr>
          <w:instrText xml:space="preserve"> PAGEREF _Toc136978609 \h </w:instrText>
        </w:r>
        <w:r w:rsidR="00347BF9">
          <w:rPr>
            <w:noProof/>
            <w:webHidden/>
          </w:rPr>
        </w:r>
        <w:r w:rsidR="00347BF9">
          <w:rPr>
            <w:noProof/>
            <w:webHidden/>
          </w:rPr>
          <w:fldChar w:fldCharType="separate"/>
        </w:r>
        <w:r w:rsidR="00347BF9">
          <w:rPr>
            <w:noProof/>
            <w:webHidden/>
          </w:rPr>
          <w:t>76</w:t>
        </w:r>
        <w:r w:rsidR="00347BF9">
          <w:rPr>
            <w:noProof/>
            <w:webHidden/>
          </w:rPr>
          <w:fldChar w:fldCharType="end"/>
        </w:r>
      </w:hyperlink>
    </w:p>
    <w:p w14:paraId="275970A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0" w:history="1">
        <w:r w:rsidR="00347BF9" w:rsidRPr="00722887">
          <w:rPr>
            <w:rStyle w:val="Hyperlink"/>
            <w:rFonts w:eastAsiaTheme="majorEastAsia"/>
            <w:noProof/>
          </w:rPr>
          <w:t>Figure2.88: figure 2, 3D model from twinmotion.</w:t>
        </w:r>
        <w:r w:rsidR="00347BF9">
          <w:rPr>
            <w:noProof/>
            <w:webHidden/>
          </w:rPr>
          <w:tab/>
        </w:r>
        <w:r w:rsidR="00347BF9">
          <w:rPr>
            <w:noProof/>
            <w:webHidden/>
          </w:rPr>
          <w:fldChar w:fldCharType="begin"/>
        </w:r>
        <w:r w:rsidR="00347BF9">
          <w:rPr>
            <w:noProof/>
            <w:webHidden/>
          </w:rPr>
          <w:instrText xml:space="preserve"> PAGEREF _Toc136978610 \h </w:instrText>
        </w:r>
        <w:r w:rsidR="00347BF9">
          <w:rPr>
            <w:noProof/>
            <w:webHidden/>
          </w:rPr>
        </w:r>
        <w:r w:rsidR="00347BF9">
          <w:rPr>
            <w:noProof/>
            <w:webHidden/>
          </w:rPr>
          <w:fldChar w:fldCharType="separate"/>
        </w:r>
        <w:r w:rsidR="00347BF9">
          <w:rPr>
            <w:noProof/>
            <w:webHidden/>
          </w:rPr>
          <w:t>76</w:t>
        </w:r>
        <w:r w:rsidR="00347BF9">
          <w:rPr>
            <w:noProof/>
            <w:webHidden/>
          </w:rPr>
          <w:fldChar w:fldCharType="end"/>
        </w:r>
      </w:hyperlink>
    </w:p>
    <w:p w14:paraId="2D43582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1" w:history="1">
        <w:r w:rsidR="00347BF9" w:rsidRPr="00722887">
          <w:rPr>
            <w:rStyle w:val="Hyperlink"/>
            <w:rFonts w:eastAsiaTheme="majorEastAsia"/>
            <w:noProof/>
          </w:rPr>
          <w:t>Figure 2.89:  figure 3, 3D model from twinmotion</w:t>
        </w:r>
        <w:r w:rsidR="00347BF9">
          <w:rPr>
            <w:noProof/>
            <w:webHidden/>
          </w:rPr>
          <w:tab/>
        </w:r>
        <w:r w:rsidR="00347BF9">
          <w:rPr>
            <w:noProof/>
            <w:webHidden/>
          </w:rPr>
          <w:fldChar w:fldCharType="begin"/>
        </w:r>
        <w:r w:rsidR="00347BF9">
          <w:rPr>
            <w:noProof/>
            <w:webHidden/>
          </w:rPr>
          <w:instrText xml:space="preserve"> PAGEREF _Toc136978611 \h </w:instrText>
        </w:r>
        <w:r w:rsidR="00347BF9">
          <w:rPr>
            <w:noProof/>
            <w:webHidden/>
          </w:rPr>
        </w:r>
        <w:r w:rsidR="00347BF9">
          <w:rPr>
            <w:noProof/>
            <w:webHidden/>
          </w:rPr>
          <w:fldChar w:fldCharType="separate"/>
        </w:r>
        <w:r w:rsidR="00347BF9">
          <w:rPr>
            <w:noProof/>
            <w:webHidden/>
          </w:rPr>
          <w:t>77</w:t>
        </w:r>
        <w:r w:rsidR="00347BF9">
          <w:rPr>
            <w:noProof/>
            <w:webHidden/>
          </w:rPr>
          <w:fldChar w:fldCharType="end"/>
        </w:r>
      </w:hyperlink>
    </w:p>
    <w:p w14:paraId="0B99FE2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2.90: North- East Elevation.</w:t>
        </w:r>
        <w:r w:rsidR="00347BF9">
          <w:rPr>
            <w:noProof/>
            <w:webHidden/>
          </w:rPr>
          <w:tab/>
        </w:r>
        <w:r w:rsidR="00347BF9">
          <w:rPr>
            <w:noProof/>
            <w:webHidden/>
          </w:rPr>
          <w:fldChar w:fldCharType="begin"/>
        </w:r>
        <w:r w:rsidR="00347BF9">
          <w:rPr>
            <w:noProof/>
            <w:webHidden/>
          </w:rPr>
          <w:instrText xml:space="preserve"> PAGEREF _Toc136978612 \h </w:instrText>
        </w:r>
        <w:r w:rsidR="00347BF9">
          <w:rPr>
            <w:noProof/>
            <w:webHidden/>
          </w:rPr>
        </w:r>
        <w:r w:rsidR="00347BF9">
          <w:rPr>
            <w:noProof/>
            <w:webHidden/>
          </w:rPr>
          <w:fldChar w:fldCharType="separate"/>
        </w:r>
        <w:r w:rsidR="00347BF9">
          <w:rPr>
            <w:noProof/>
            <w:webHidden/>
          </w:rPr>
          <w:t>78</w:t>
        </w:r>
        <w:r w:rsidR="00347BF9">
          <w:rPr>
            <w:noProof/>
            <w:webHidden/>
          </w:rPr>
          <w:fldChar w:fldCharType="end"/>
        </w:r>
      </w:hyperlink>
    </w:p>
    <w:p w14:paraId="2DB7EF2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2.91: South- East Elevation.</w:t>
        </w:r>
        <w:r w:rsidR="00347BF9">
          <w:rPr>
            <w:noProof/>
            <w:webHidden/>
          </w:rPr>
          <w:tab/>
        </w:r>
        <w:r w:rsidR="00347BF9">
          <w:rPr>
            <w:noProof/>
            <w:webHidden/>
          </w:rPr>
          <w:fldChar w:fldCharType="begin"/>
        </w:r>
        <w:r w:rsidR="00347BF9">
          <w:rPr>
            <w:noProof/>
            <w:webHidden/>
          </w:rPr>
          <w:instrText xml:space="preserve"> PAGEREF _Toc136978613 \h </w:instrText>
        </w:r>
        <w:r w:rsidR="00347BF9">
          <w:rPr>
            <w:noProof/>
            <w:webHidden/>
          </w:rPr>
        </w:r>
        <w:r w:rsidR="00347BF9">
          <w:rPr>
            <w:noProof/>
            <w:webHidden/>
          </w:rPr>
          <w:fldChar w:fldCharType="separate"/>
        </w:r>
        <w:r w:rsidR="00347BF9">
          <w:rPr>
            <w:noProof/>
            <w:webHidden/>
          </w:rPr>
          <w:t>78</w:t>
        </w:r>
        <w:r w:rsidR="00347BF9">
          <w:rPr>
            <w:noProof/>
            <w:webHidden/>
          </w:rPr>
          <w:fldChar w:fldCharType="end"/>
        </w:r>
      </w:hyperlink>
    </w:p>
    <w:p w14:paraId="045F05A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4"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2.92: South- West Elevation.</w:t>
        </w:r>
        <w:r w:rsidR="00347BF9">
          <w:rPr>
            <w:noProof/>
            <w:webHidden/>
          </w:rPr>
          <w:tab/>
        </w:r>
        <w:r w:rsidR="00347BF9">
          <w:rPr>
            <w:noProof/>
            <w:webHidden/>
          </w:rPr>
          <w:fldChar w:fldCharType="begin"/>
        </w:r>
        <w:r w:rsidR="00347BF9">
          <w:rPr>
            <w:noProof/>
            <w:webHidden/>
          </w:rPr>
          <w:instrText xml:space="preserve"> PAGEREF _Toc136978614 \h </w:instrText>
        </w:r>
        <w:r w:rsidR="00347BF9">
          <w:rPr>
            <w:noProof/>
            <w:webHidden/>
          </w:rPr>
        </w:r>
        <w:r w:rsidR="00347BF9">
          <w:rPr>
            <w:noProof/>
            <w:webHidden/>
          </w:rPr>
          <w:fldChar w:fldCharType="separate"/>
        </w:r>
        <w:r w:rsidR="00347BF9">
          <w:rPr>
            <w:noProof/>
            <w:webHidden/>
          </w:rPr>
          <w:t>79</w:t>
        </w:r>
        <w:r w:rsidR="00347BF9">
          <w:rPr>
            <w:noProof/>
            <w:webHidden/>
          </w:rPr>
          <w:fldChar w:fldCharType="end"/>
        </w:r>
      </w:hyperlink>
    </w:p>
    <w:p w14:paraId="4C68F15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5"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2.93: North- West Elevation.</w:t>
        </w:r>
        <w:r w:rsidR="00347BF9">
          <w:rPr>
            <w:noProof/>
            <w:webHidden/>
          </w:rPr>
          <w:tab/>
        </w:r>
        <w:r w:rsidR="00347BF9">
          <w:rPr>
            <w:noProof/>
            <w:webHidden/>
          </w:rPr>
          <w:fldChar w:fldCharType="begin"/>
        </w:r>
        <w:r w:rsidR="00347BF9">
          <w:rPr>
            <w:noProof/>
            <w:webHidden/>
          </w:rPr>
          <w:instrText xml:space="preserve"> PAGEREF _Toc136978615 \h </w:instrText>
        </w:r>
        <w:r w:rsidR="00347BF9">
          <w:rPr>
            <w:noProof/>
            <w:webHidden/>
          </w:rPr>
        </w:r>
        <w:r w:rsidR="00347BF9">
          <w:rPr>
            <w:noProof/>
            <w:webHidden/>
          </w:rPr>
          <w:fldChar w:fldCharType="separate"/>
        </w:r>
        <w:r w:rsidR="00347BF9">
          <w:rPr>
            <w:noProof/>
            <w:webHidden/>
          </w:rPr>
          <w:t>79</w:t>
        </w:r>
        <w:r w:rsidR="00347BF9">
          <w:rPr>
            <w:noProof/>
            <w:webHidden/>
          </w:rPr>
          <w:fldChar w:fldCharType="end"/>
        </w:r>
      </w:hyperlink>
    </w:p>
    <w:p w14:paraId="70FFABB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6"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2.94: Section A-A.</w:t>
        </w:r>
        <w:r w:rsidR="00347BF9">
          <w:rPr>
            <w:noProof/>
            <w:webHidden/>
          </w:rPr>
          <w:tab/>
        </w:r>
        <w:r w:rsidR="00347BF9">
          <w:rPr>
            <w:noProof/>
            <w:webHidden/>
          </w:rPr>
          <w:fldChar w:fldCharType="begin"/>
        </w:r>
        <w:r w:rsidR="00347BF9">
          <w:rPr>
            <w:noProof/>
            <w:webHidden/>
          </w:rPr>
          <w:instrText xml:space="preserve"> PAGEREF _Toc136978616 \h </w:instrText>
        </w:r>
        <w:r w:rsidR="00347BF9">
          <w:rPr>
            <w:noProof/>
            <w:webHidden/>
          </w:rPr>
        </w:r>
        <w:r w:rsidR="00347BF9">
          <w:rPr>
            <w:noProof/>
            <w:webHidden/>
          </w:rPr>
          <w:fldChar w:fldCharType="separate"/>
        </w:r>
        <w:r w:rsidR="00347BF9">
          <w:rPr>
            <w:noProof/>
            <w:webHidden/>
          </w:rPr>
          <w:t>80</w:t>
        </w:r>
        <w:r w:rsidR="00347BF9">
          <w:rPr>
            <w:noProof/>
            <w:webHidden/>
          </w:rPr>
          <w:fldChar w:fldCharType="end"/>
        </w:r>
      </w:hyperlink>
    </w:p>
    <w:p w14:paraId="1B6B50C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7"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2.95: Section B-B.</w:t>
        </w:r>
        <w:r w:rsidR="00347BF9">
          <w:rPr>
            <w:noProof/>
            <w:webHidden/>
          </w:rPr>
          <w:tab/>
        </w:r>
        <w:r w:rsidR="00347BF9">
          <w:rPr>
            <w:noProof/>
            <w:webHidden/>
          </w:rPr>
          <w:fldChar w:fldCharType="begin"/>
        </w:r>
        <w:r w:rsidR="00347BF9">
          <w:rPr>
            <w:noProof/>
            <w:webHidden/>
          </w:rPr>
          <w:instrText xml:space="preserve"> PAGEREF _Toc136978617 \h </w:instrText>
        </w:r>
        <w:r w:rsidR="00347BF9">
          <w:rPr>
            <w:noProof/>
            <w:webHidden/>
          </w:rPr>
        </w:r>
        <w:r w:rsidR="00347BF9">
          <w:rPr>
            <w:noProof/>
            <w:webHidden/>
          </w:rPr>
          <w:fldChar w:fldCharType="separate"/>
        </w:r>
        <w:r w:rsidR="00347BF9">
          <w:rPr>
            <w:noProof/>
            <w:webHidden/>
          </w:rPr>
          <w:t>81</w:t>
        </w:r>
        <w:r w:rsidR="00347BF9">
          <w:rPr>
            <w:noProof/>
            <w:webHidden/>
          </w:rPr>
          <w:fldChar w:fldCharType="end"/>
        </w:r>
      </w:hyperlink>
    </w:p>
    <w:p w14:paraId="7F072FF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8" w:history="1">
        <w:r w:rsidR="00347BF9" w:rsidRPr="00722887">
          <w:rPr>
            <w:rStyle w:val="Hyperlink"/>
            <w:rFonts w:eastAsiaTheme="majorEastAsia"/>
            <w:noProof/>
          </w:rPr>
          <w:t>Figure 96.92:3D Model</w:t>
        </w:r>
        <w:r w:rsidR="00347BF9">
          <w:rPr>
            <w:noProof/>
            <w:webHidden/>
          </w:rPr>
          <w:tab/>
        </w:r>
        <w:r w:rsidR="00347BF9">
          <w:rPr>
            <w:noProof/>
            <w:webHidden/>
          </w:rPr>
          <w:fldChar w:fldCharType="begin"/>
        </w:r>
        <w:r w:rsidR="00347BF9">
          <w:rPr>
            <w:noProof/>
            <w:webHidden/>
          </w:rPr>
          <w:instrText xml:space="preserve"> PAGEREF _Toc136978618 \h </w:instrText>
        </w:r>
        <w:r w:rsidR="00347BF9">
          <w:rPr>
            <w:noProof/>
            <w:webHidden/>
          </w:rPr>
        </w:r>
        <w:r w:rsidR="00347BF9">
          <w:rPr>
            <w:noProof/>
            <w:webHidden/>
          </w:rPr>
          <w:fldChar w:fldCharType="separate"/>
        </w:r>
        <w:r w:rsidR="00347BF9">
          <w:rPr>
            <w:noProof/>
            <w:webHidden/>
          </w:rPr>
          <w:t>82</w:t>
        </w:r>
        <w:r w:rsidR="00347BF9">
          <w:rPr>
            <w:noProof/>
            <w:webHidden/>
          </w:rPr>
          <w:fldChar w:fldCharType="end"/>
        </w:r>
      </w:hyperlink>
    </w:p>
    <w:p w14:paraId="51C82E1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19" w:history="1">
        <w:r w:rsidR="00347BF9" w:rsidRPr="00722887">
          <w:rPr>
            <w:rStyle w:val="Hyperlink"/>
            <w:rFonts w:eastAsiaTheme="majorEastAsia"/>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2.97: Wall layers and U-value.</w:t>
        </w:r>
        <w:r w:rsidR="00347BF9">
          <w:rPr>
            <w:noProof/>
            <w:webHidden/>
          </w:rPr>
          <w:tab/>
        </w:r>
        <w:r w:rsidR="00347BF9">
          <w:rPr>
            <w:noProof/>
            <w:webHidden/>
          </w:rPr>
          <w:fldChar w:fldCharType="begin"/>
        </w:r>
        <w:r w:rsidR="00347BF9">
          <w:rPr>
            <w:noProof/>
            <w:webHidden/>
          </w:rPr>
          <w:instrText xml:space="preserve"> PAGEREF _Toc136978619 \h </w:instrText>
        </w:r>
        <w:r w:rsidR="00347BF9">
          <w:rPr>
            <w:noProof/>
            <w:webHidden/>
          </w:rPr>
        </w:r>
        <w:r w:rsidR="00347BF9">
          <w:rPr>
            <w:noProof/>
            <w:webHidden/>
          </w:rPr>
          <w:fldChar w:fldCharType="separate"/>
        </w:r>
        <w:r w:rsidR="00347BF9">
          <w:rPr>
            <w:noProof/>
            <w:webHidden/>
          </w:rPr>
          <w:t>82</w:t>
        </w:r>
        <w:r w:rsidR="00347BF9">
          <w:rPr>
            <w:noProof/>
            <w:webHidden/>
          </w:rPr>
          <w:fldChar w:fldCharType="end"/>
        </w:r>
      </w:hyperlink>
    </w:p>
    <w:p w14:paraId="079CD88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0" w:history="1">
        <w:r w:rsidR="00347BF9" w:rsidRPr="00722887">
          <w:rPr>
            <w:rStyle w:val="Hyperlink"/>
            <w:rFonts w:eastAsiaTheme="majorEastAsia"/>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2.98: Roof layers and U-value.</w:t>
        </w:r>
        <w:r w:rsidR="00347BF9">
          <w:rPr>
            <w:noProof/>
            <w:webHidden/>
          </w:rPr>
          <w:tab/>
        </w:r>
        <w:r w:rsidR="00347BF9">
          <w:rPr>
            <w:noProof/>
            <w:webHidden/>
          </w:rPr>
          <w:fldChar w:fldCharType="begin"/>
        </w:r>
        <w:r w:rsidR="00347BF9">
          <w:rPr>
            <w:noProof/>
            <w:webHidden/>
          </w:rPr>
          <w:instrText xml:space="preserve"> PAGEREF _Toc136978620 \h </w:instrText>
        </w:r>
        <w:r w:rsidR="00347BF9">
          <w:rPr>
            <w:noProof/>
            <w:webHidden/>
          </w:rPr>
        </w:r>
        <w:r w:rsidR="00347BF9">
          <w:rPr>
            <w:noProof/>
            <w:webHidden/>
          </w:rPr>
          <w:fldChar w:fldCharType="separate"/>
        </w:r>
        <w:r w:rsidR="00347BF9">
          <w:rPr>
            <w:noProof/>
            <w:webHidden/>
          </w:rPr>
          <w:t>83</w:t>
        </w:r>
        <w:r w:rsidR="00347BF9">
          <w:rPr>
            <w:noProof/>
            <w:webHidden/>
          </w:rPr>
          <w:fldChar w:fldCharType="end"/>
        </w:r>
      </w:hyperlink>
    </w:p>
    <w:p w14:paraId="272BD1B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1" w:history="1">
        <w:r w:rsidR="00347BF9" w:rsidRPr="00722887">
          <w:rPr>
            <w:rStyle w:val="Hyperlink"/>
            <w:rFonts w:eastAsiaTheme="majorEastAsia"/>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2.99: Internal Floor layers and U-value</w:t>
        </w:r>
        <w:r w:rsidR="00347BF9">
          <w:rPr>
            <w:noProof/>
            <w:webHidden/>
          </w:rPr>
          <w:tab/>
        </w:r>
        <w:r w:rsidR="00347BF9">
          <w:rPr>
            <w:noProof/>
            <w:webHidden/>
          </w:rPr>
          <w:fldChar w:fldCharType="begin"/>
        </w:r>
        <w:r w:rsidR="00347BF9">
          <w:rPr>
            <w:noProof/>
            <w:webHidden/>
          </w:rPr>
          <w:instrText xml:space="preserve"> PAGEREF _Toc136978621 \h </w:instrText>
        </w:r>
        <w:r w:rsidR="00347BF9">
          <w:rPr>
            <w:noProof/>
            <w:webHidden/>
          </w:rPr>
        </w:r>
        <w:r w:rsidR="00347BF9">
          <w:rPr>
            <w:noProof/>
            <w:webHidden/>
          </w:rPr>
          <w:fldChar w:fldCharType="separate"/>
        </w:r>
        <w:r w:rsidR="00347BF9">
          <w:rPr>
            <w:noProof/>
            <w:webHidden/>
          </w:rPr>
          <w:t>83</w:t>
        </w:r>
        <w:r w:rsidR="00347BF9">
          <w:rPr>
            <w:noProof/>
            <w:webHidden/>
          </w:rPr>
          <w:fldChar w:fldCharType="end"/>
        </w:r>
      </w:hyperlink>
    </w:p>
    <w:p w14:paraId="571A34E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2"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2.100: Daylight factor in ground floor before.</w:t>
        </w:r>
        <w:r w:rsidR="00347BF9">
          <w:rPr>
            <w:noProof/>
            <w:webHidden/>
          </w:rPr>
          <w:tab/>
        </w:r>
        <w:r w:rsidR="00347BF9">
          <w:rPr>
            <w:noProof/>
            <w:webHidden/>
          </w:rPr>
          <w:fldChar w:fldCharType="begin"/>
        </w:r>
        <w:r w:rsidR="00347BF9">
          <w:rPr>
            <w:noProof/>
            <w:webHidden/>
          </w:rPr>
          <w:instrText xml:space="preserve"> PAGEREF _Toc136978622 \h </w:instrText>
        </w:r>
        <w:r w:rsidR="00347BF9">
          <w:rPr>
            <w:noProof/>
            <w:webHidden/>
          </w:rPr>
        </w:r>
        <w:r w:rsidR="00347BF9">
          <w:rPr>
            <w:noProof/>
            <w:webHidden/>
          </w:rPr>
          <w:fldChar w:fldCharType="separate"/>
        </w:r>
        <w:r w:rsidR="00347BF9">
          <w:rPr>
            <w:noProof/>
            <w:webHidden/>
          </w:rPr>
          <w:t>84</w:t>
        </w:r>
        <w:r w:rsidR="00347BF9">
          <w:rPr>
            <w:noProof/>
            <w:webHidden/>
          </w:rPr>
          <w:fldChar w:fldCharType="end"/>
        </w:r>
      </w:hyperlink>
    </w:p>
    <w:p w14:paraId="236D25D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3"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2.101: Daylight factor in first floor before.</w:t>
        </w:r>
        <w:r w:rsidR="00347BF9">
          <w:rPr>
            <w:noProof/>
            <w:webHidden/>
          </w:rPr>
          <w:tab/>
        </w:r>
        <w:r w:rsidR="00347BF9">
          <w:rPr>
            <w:noProof/>
            <w:webHidden/>
          </w:rPr>
          <w:fldChar w:fldCharType="begin"/>
        </w:r>
        <w:r w:rsidR="00347BF9">
          <w:rPr>
            <w:noProof/>
            <w:webHidden/>
          </w:rPr>
          <w:instrText xml:space="preserve"> PAGEREF _Toc136978623 \h </w:instrText>
        </w:r>
        <w:r w:rsidR="00347BF9">
          <w:rPr>
            <w:noProof/>
            <w:webHidden/>
          </w:rPr>
        </w:r>
        <w:r w:rsidR="00347BF9">
          <w:rPr>
            <w:noProof/>
            <w:webHidden/>
          </w:rPr>
          <w:fldChar w:fldCharType="separate"/>
        </w:r>
        <w:r w:rsidR="00347BF9">
          <w:rPr>
            <w:noProof/>
            <w:webHidden/>
          </w:rPr>
          <w:t>84</w:t>
        </w:r>
        <w:r w:rsidR="00347BF9">
          <w:rPr>
            <w:noProof/>
            <w:webHidden/>
          </w:rPr>
          <w:fldChar w:fldCharType="end"/>
        </w:r>
      </w:hyperlink>
    </w:p>
    <w:p w14:paraId="2D51765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4"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2.102: Daylight factor in 2</w:t>
        </w:r>
        <w:r w:rsidR="00347BF9" w:rsidRPr="00722887">
          <w:rPr>
            <w:rStyle w:val="Hyperlink"/>
            <w:rFonts w:asciiTheme="majorBidi" w:eastAsiaTheme="majorEastAsia" w:hAnsiTheme="majorBidi" w:cstheme="majorBidi"/>
            <w:noProof/>
            <w:vertAlign w:val="superscript"/>
          </w:rPr>
          <w:t>nd</w:t>
        </w:r>
        <w:r w:rsidR="00347BF9" w:rsidRPr="00722887">
          <w:rPr>
            <w:rStyle w:val="Hyperlink"/>
            <w:rFonts w:asciiTheme="majorBidi" w:eastAsiaTheme="majorEastAsia" w:hAnsiTheme="majorBidi" w:cstheme="majorBidi"/>
            <w:noProof/>
          </w:rPr>
          <w:t xml:space="preserve"> floor before.</w:t>
        </w:r>
        <w:r w:rsidR="00347BF9">
          <w:rPr>
            <w:noProof/>
            <w:webHidden/>
          </w:rPr>
          <w:tab/>
        </w:r>
        <w:r w:rsidR="00347BF9">
          <w:rPr>
            <w:noProof/>
            <w:webHidden/>
          </w:rPr>
          <w:fldChar w:fldCharType="begin"/>
        </w:r>
        <w:r w:rsidR="00347BF9">
          <w:rPr>
            <w:noProof/>
            <w:webHidden/>
          </w:rPr>
          <w:instrText xml:space="preserve"> PAGEREF _Toc136978624 \h </w:instrText>
        </w:r>
        <w:r w:rsidR="00347BF9">
          <w:rPr>
            <w:noProof/>
            <w:webHidden/>
          </w:rPr>
        </w:r>
        <w:r w:rsidR="00347BF9">
          <w:rPr>
            <w:noProof/>
            <w:webHidden/>
          </w:rPr>
          <w:fldChar w:fldCharType="separate"/>
        </w:r>
        <w:r w:rsidR="00347BF9">
          <w:rPr>
            <w:noProof/>
            <w:webHidden/>
          </w:rPr>
          <w:t>85</w:t>
        </w:r>
        <w:r w:rsidR="00347BF9">
          <w:rPr>
            <w:noProof/>
            <w:webHidden/>
          </w:rPr>
          <w:fldChar w:fldCharType="end"/>
        </w:r>
      </w:hyperlink>
    </w:p>
    <w:p w14:paraId="2936655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5"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2.103: Daylight factor in 3</w:t>
        </w:r>
        <w:r w:rsidR="00347BF9" w:rsidRPr="00722887">
          <w:rPr>
            <w:rStyle w:val="Hyperlink"/>
            <w:rFonts w:asciiTheme="majorBidi" w:eastAsiaTheme="majorEastAsia" w:hAnsiTheme="majorBidi" w:cstheme="majorBidi"/>
            <w:noProof/>
            <w:vertAlign w:val="superscript"/>
          </w:rPr>
          <w:t>rd</w:t>
        </w:r>
        <w:r w:rsidR="00347BF9" w:rsidRPr="00722887">
          <w:rPr>
            <w:rStyle w:val="Hyperlink"/>
            <w:rFonts w:asciiTheme="majorBidi" w:eastAsiaTheme="majorEastAsia" w:hAnsiTheme="majorBidi" w:cstheme="majorBidi"/>
            <w:noProof/>
          </w:rPr>
          <w:t xml:space="preserve"> floor before.</w:t>
        </w:r>
        <w:r w:rsidR="00347BF9">
          <w:rPr>
            <w:noProof/>
            <w:webHidden/>
          </w:rPr>
          <w:tab/>
        </w:r>
        <w:r w:rsidR="00347BF9">
          <w:rPr>
            <w:noProof/>
            <w:webHidden/>
          </w:rPr>
          <w:fldChar w:fldCharType="begin"/>
        </w:r>
        <w:r w:rsidR="00347BF9">
          <w:rPr>
            <w:noProof/>
            <w:webHidden/>
          </w:rPr>
          <w:instrText xml:space="preserve"> PAGEREF _Toc136978625 \h </w:instrText>
        </w:r>
        <w:r w:rsidR="00347BF9">
          <w:rPr>
            <w:noProof/>
            <w:webHidden/>
          </w:rPr>
        </w:r>
        <w:r w:rsidR="00347BF9">
          <w:rPr>
            <w:noProof/>
            <w:webHidden/>
          </w:rPr>
          <w:fldChar w:fldCharType="separate"/>
        </w:r>
        <w:r w:rsidR="00347BF9">
          <w:rPr>
            <w:noProof/>
            <w:webHidden/>
          </w:rPr>
          <w:t>85</w:t>
        </w:r>
        <w:r w:rsidR="00347BF9">
          <w:rPr>
            <w:noProof/>
            <w:webHidden/>
          </w:rPr>
          <w:fldChar w:fldCharType="end"/>
        </w:r>
      </w:hyperlink>
    </w:p>
    <w:p w14:paraId="26D9894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6"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2.104: Daylight factor in 4</w:t>
        </w:r>
        <w:r w:rsidR="00347BF9" w:rsidRPr="00722887">
          <w:rPr>
            <w:rStyle w:val="Hyperlink"/>
            <w:rFonts w:asciiTheme="majorBidi" w:eastAsiaTheme="majorEastAsia" w:hAnsiTheme="majorBidi" w:cstheme="majorBidi"/>
            <w:noProof/>
            <w:vertAlign w:val="superscript"/>
          </w:rPr>
          <w:t>th</w:t>
        </w:r>
        <w:r w:rsidR="00347BF9" w:rsidRPr="00722887">
          <w:rPr>
            <w:rStyle w:val="Hyperlink"/>
            <w:rFonts w:asciiTheme="majorBidi" w:eastAsiaTheme="majorEastAsia" w:hAnsiTheme="majorBidi" w:cstheme="majorBidi"/>
            <w:noProof/>
          </w:rPr>
          <w:t xml:space="preserve"> floor before.</w:t>
        </w:r>
        <w:r w:rsidR="00347BF9">
          <w:rPr>
            <w:noProof/>
            <w:webHidden/>
          </w:rPr>
          <w:tab/>
        </w:r>
        <w:r w:rsidR="00347BF9">
          <w:rPr>
            <w:noProof/>
            <w:webHidden/>
          </w:rPr>
          <w:fldChar w:fldCharType="begin"/>
        </w:r>
        <w:r w:rsidR="00347BF9">
          <w:rPr>
            <w:noProof/>
            <w:webHidden/>
          </w:rPr>
          <w:instrText xml:space="preserve"> PAGEREF _Toc136978626 \h </w:instrText>
        </w:r>
        <w:r w:rsidR="00347BF9">
          <w:rPr>
            <w:noProof/>
            <w:webHidden/>
          </w:rPr>
        </w:r>
        <w:r w:rsidR="00347BF9">
          <w:rPr>
            <w:noProof/>
            <w:webHidden/>
          </w:rPr>
          <w:fldChar w:fldCharType="separate"/>
        </w:r>
        <w:r w:rsidR="00347BF9">
          <w:rPr>
            <w:noProof/>
            <w:webHidden/>
          </w:rPr>
          <w:t>86</w:t>
        </w:r>
        <w:r w:rsidR="00347BF9">
          <w:rPr>
            <w:noProof/>
            <w:webHidden/>
          </w:rPr>
          <w:fldChar w:fldCharType="end"/>
        </w:r>
      </w:hyperlink>
    </w:p>
    <w:p w14:paraId="0273384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7"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2.105: Daylight factor in 5</w:t>
        </w:r>
        <w:r w:rsidR="00347BF9" w:rsidRPr="00722887">
          <w:rPr>
            <w:rStyle w:val="Hyperlink"/>
            <w:rFonts w:asciiTheme="majorBidi" w:eastAsiaTheme="majorEastAsia" w:hAnsiTheme="majorBidi" w:cstheme="majorBidi"/>
            <w:noProof/>
            <w:vertAlign w:val="superscript"/>
          </w:rPr>
          <w:t>th</w:t>
        </w:r>
        <w:r w:rsidR="00347BF9" w:rsidRPr="00722887">
          <w:rPr>
            <w:rStyle w:val="Hyperlink"/>
            <w:rFonts w:asciiTheme="majorBidi" w:eastAsiaTheme="majorEastAsia" w:hAnsiTheme="majorBidi" w:cstheme="majorBidi"/>
            <w:noProof/>
          </w:rPr>
          <w:t xml:space="preserve"> floor before.</w:t>
        </w:r>
        <w:r w:rsidR="00347BF9">
          <w:rPr>
            <w:noProof/>
            <w:webHidden/>
          </w:rPr>
          <w:tab/>
        </w:r>
        <w:r w:rsidR="00347BF9">
          <w:rPr>
            <w:noProof/>
            <w:webHidden/>
          </w:rPr>
          <w:fldChar w:fldCharType="begin"/>
        </w:r>
        <w:r w:rsidR="00347BF9">
          <w:rPr>
            <w:noProof/>
            <w:webHidden/>
          </w:rPr>
          <w:instrText xml:space="preserve"> PAGEREF _Toc136978627 \h </w:instrText>
        </w:r>
        <w:r w:rsidR="00347BF9">
          <w:rPr>
            <w:noProof/>
            <w:webHidden/>
          </w:rPr>
        </w:r>
        <w:r w:rsidR="00347BF9">
          <w:rPr>
            <w:noProof/>
            <w:webHidden/>
          </w:rPr>
          <w:fldChar w:fldCharType="separate"/>
        </w:r>
        <w:r w:rsidR="00347BF9">
          <w:rPr>
            <w:noProof/>
            <w:webHidden/>
          </w:rPr>
          <w:t>86</w:t>
        </w:r>
        <w:r w:rsidR="00347BF9">
          <w:rPr>
            <w:noProof/>
            <w:webHidden/>
          </w:rPr>
          <w:fldChar w:fldCharType="end"/>
        </w:r>
      </w:hyperlink>
    </w:p>
    <w:p w14:paraId="19423E4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8"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2.106: Daylight factor in 6</w:t>
        </w:r>
        <w:r w:rsidR="00347BF9" w:rsidRPr="00722887">
          <w:rPr>
            <w:rStyle w:val="Hyperlink"/>
            <w:rFonts w:asciiTheme="majorBidi" w:eastAsiaTheme="majorEastAsia" w:hAnsiTheme="majorBidi" w:cstheme="majorBidi"/>
            <w:noProof/>
            <w:vertAlign w:val="superscript"/>
          </w:rPr>
          <w:t>th</w:t>
        </w:r>
        <w:r w:rsidR="00347BF9" w:rsidRPr="00722887">
          <w:rPr>
            <w:rStyle w:val="Hyperlink"/>
            <w:rFonts w:asciiTheme="majorBidi" w:eastAsiaTheme="majorEastAsia" w:hAnsiTheme="majorBidi" w:cstheme="majorBidi"/>
            <w:noProof/>
          </w:rPr>
          <w:t xml:space="preserve"> floor before.</w:t>
        </w:r>
        <w:r w:rsidR="00347BF9">
          <w:rPr>
            <w:noProof/>
            <w:webHidden/>
          </w:rPr>
          <w:tab/>
        </w:r>
        <w:r w:rsidR="00347BF9">
          <w:rPr>
            <w:noProof/>
            <w:webHidden/>
          </w:rPr>
          <w:fldChar w:fldCharType="begin"/>
        </w:r>
        <w:r w:rsidR="00347BF9">
          <w:rPr>
            <w:noProof/>
            <w:webHidden/>
          </w:rPr>
          <w:instrText xml:space="preserve"> PAGEREF _Toc136978628 \h </w:instrText>
        </w:r>
        <w:r w:rsidR="00347BF9">
          <w:rPr>
            <w:noProof/>
            <w:webHidden/>
          </w:rPr>
        </w:r>
        <w:r w:rsidR="00347BF9">
          <w:rPr>
            <w:noProof/>
            <w:webHidden/>
          </w:rPr>
          <w:fldChar w:fldCharType="separate"/>
        </w:r>
        <w:r w:rsidR="00347BF9">
          <w:rPr>
            <w:noProof/>
            <w:webHidden/>
          </w:rPr>
          <w:t>87</w:t>
        </w:r>
        <w:r w:rsidR="00347BF9">
          <w:rPr>
            <w:noProof/>
            <w:webHidden/>
          </w:rPr>
          <w:fldChar w:fldCharType="end"/>
        </w:r>
      </w:hyperlink>
    </w:p>
    <w:p w14:paraId="1D5BFEC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29"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2.107: Daylight factor in ground floor After.</w:t>
        </w:r>
        <w:r w:rsidR="00347BF9">
          <w:rPr>
            <w:noProof/>
            <w:webHidden/>
          </w:rPr>
          <w:tab/>
        </w:r>
        <w:r w:rsidR="00347BF9">
          <w:rPr>
            <w:noProof/>
            <w:webHidden/>
          </w:rPr>
          <w:fldChar w:fldCharType="begin"/>
        </w:r>
        <w:r w:rsidR="00347BF9">
          <w:rPr>
            <w:noProof/>
            <w:webHidden/>
          </w:rPr>
          <w:instrText xml:space="preserve"> PAGEREF _Toc136978629 \h </w:instrText>
        </w:r>
        <w:r w:rsidR="00347BF9">
          <w:rPr>
            <w:noProof/>
            <w:webHidden/>
          </w:rPr>
        </w:r>
        <w:r w:rsidR="00347BF9">
          <w:rPr>
            <w:noProof/>
            <w:webHidden/>
          </w:rPr>
          <w:fldChar w:fldCharType="separate"/>
        </w:r>
        <w:r w:rsidR="00347BF9">
          <w:rPr>
            <w:noProof/>
            <w:webHidden/>
          </w:rPr>
          <w:t>87</w:t>
        </w:r>
        <w:r w:rsidR="00347BF9">
          <w:rPr>
            <w:noProof/>
            <w:webHidden/>
          </w:rPr>
          <w:fldChar w:fldCharType="end"/>
        </w:r>
      </w:hyperlink>
    </w:p>
    <w:p w14:paraId="6D496EE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0"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2.108: Daylight factor in 1</w:t>
        </w:r>
        <w:r w:rsidR="00347BF9" w:rsidRPr="00722887">
          <w:rPr>
            <w:rStyle w:val="Hyperlink"/>
            <w:rFonts w:asciiTheme="majorBidi" w:eastAsiaTheme="majorEastAsia" w:hAnsiTheme="majorBidi" w:cstheme="majorBidi"/>
            <w:noProof/>
            <w:vertAlign w:val="superscript"/>
          </w:rPr>
          <w:t>st</w:t>
        </w:r>
        <w:r w:rsidR="00347BF9" w:rsidRPr="00722887">
          <w:rPr>
            <w:rStyle w:val="Hyperlink"/>
            <w:rFonts w:asciiTheme="majorBidi" w:eastAsiaTheme="majorEastAsia" w:hAnsiTheme="majorBidi" w:cstheme="majorBidi"/>
            <w:noProof/>
          </w:rPr>
          <w:t xml:space="preserve"> floor After.</w:t>
        </w:r>
        <w:r w:rsidR="00347BF9">
          <w:rPr>
            <w:noProof/>
            <w:webHidden/>
          </w:rPr>
          <w:tab/>
        </w:r>
        <w:r w:rsidR="00347BF9">
          <w:rPr>
            <w:noProof/>
            <w:webHidden/>
          </w:rPr>
          <w:fldChar w:fldCharType="begin"/>
        </w:r>
        <w:r w:rsidR="00347BF9">
          <w:rPr>
            <w:noProof/>
            <w:webHidden/>
          </w:rPr>
          <w:instrText xml:space="preserve"> PAGEREF _Toc136978630 \h </w:instrText>
        </w:r>
        <w:r w:rsidR="00347BF9">
          <w:rPr>
            <w:noProof/>
            <w:webHidden/>
          </w:rPr>
        </w:r>
        <w:r w:rsidR="00347BF9">
          <w:rPr>
            <w:noProof/>
            <w:webHidden/>
          </w:rPr>
          <w:fldChar w:fldCharType="separate"/>
        </w:r>
        <w:r w:rsidR="00347BF9">
          <w:rPr>
            <w:noProof/>
            <w:webHidden/>
          </w:rPr>
          <w:t>88</w:t>
        </w:r>
        <w:r w:rsidR="00347BF9">
          <w:rPr>
            <w:noProof/>
            <w:webHidden/>
          </w:rPr>
          <w:fldChar w:fldCharType="end"/>
        </w:r>
      </w:hyperlink>
    </w:p>
    <w:p w14:paraId="3531967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1"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2.109: Daylight factor in 2</w:t>
        </w:r>
        <w:r w:rsidR="00347BF9" w:rsidRPr="00722887">
          <w:rPr>
            <w:rStyle w:val="Hyperlink"/>
            <w:rFonts w:asciiTheme="majorBidi" w:eastAsiaTheme="majorEastAsia" w:hAnsiTheme="majorBidi" w:cstheme="majorBidi"/>
            <w:noProof/>
            <w:vertAlign w:val="superscript"/>
          </w:rPr>
          <w:t>nd</w:t>
        </w:r>
        <w:r w:rsidR="00347BF9" w:rsidRPr="00722887">
          <w:rPr>
            <w:rStyle w:val="Hyperlink"/>
            <w:rFonts w:asciiTheme="majorBidi" w:eastAsiaTheme="majorEastAsia" w:hAnsiTheme="majorBidi" w:cstheme="majorBidi"/>
            <w:noProof/>
          </w:rPr>
          <w:t xml:space="preserve"> floor After.</w:t>
        </w:r>
        <w:r w:rsidR="00347BF9">
          <w:rPr>
            <w:noProof/>
            <w:webHidden/>
          </w:rPr>
          <w:tab/>
        </w:r>
        <w:r w:rsidR="00347BF9">
          <w:rPr>
            <w:noProof/>
            <w:webHidden/>
          </w:rPr>
          <w:fldChar w:fldCharType="begin"/>
        </w:r>
        <w:r w:rsidR="00347BF9">
          <w:rPr>
            <w:noProof/>
            <w:webHidden/>
          </w:rPr>
          <w:instrText xml:space="preserve"> PAGEREF _Toc136978631 \h </w:instrText>
        </w:r>
        <w:r w:rsidR="00347BF9">
          <w:rPr>
            <w:noProof/>
            <w:webHidden/>
          </w:rPr>
        </w:r>
        <w:r w:rsidR="00347BF9">
          <w:rPr>
            <w:noProof/>
            <w:webHidden/>
          </w:rPr>
          <w:fldChar w:fldCharType="separate"/>
        </w:r>
        <w:r w:rsidR="00347BF9">
          <w:rPr>
            <w:noProof/>
            <w:webHidden/>
          </w:rPr>
          <w:t>88</w:t>
        </w:r>
        <w:r w:rsidR="00347BF9">
          <w:rPr>
            <w:noProof/>
            <w:webHidden/>
          </w:rPr>
          <w:fldChar w:fldCharType="end"/>
        </w:r>
      </w:hyperlink>
    </w:p>
    <w:p w14:paraId="4A667D1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2"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2.110: Daylight factor in 3</w:t>
        </w:r>
        <w:r w:rsidR="00347BF9" w:rsidRPr="00722887">
          <w:rPr>
            <w:rStyle w:val="Hyperlink"/>
            <w:rFonts w:asciiTheme="majorBidi" w:eastAsiaTheme="majorEastAsia" w:hAnsiTheme="majorBidi" w:cstheme="majorBidi"/>
            <w:noProof/>
            <w:vertAlign w:val="superscript"/>
          </w:rPr>
          <w:t>rd</w:t>
        </w:r>
        <w:r w:rsidR="00347BF9" w:rsidRPr="00722887">
          <w:rPr>
            <w:rStyle w:val="Hyperlink"/>
            <w:rFonts w:asciiTheme="majorBidi" w:eastAsiaTheme="majorEastAsia" w:hAnsiTheme="majorBidi" w:cstheme="majorBidi"/>
            <w:noProof/>
          </w:rPr>
          <w:t xml:space="preserve"> floor After.</w:t>
        </w:r>
        <w:r w:rsidR="00347BF9">
          <w:rPr>
            <w:noProof/>
            <w:webHidden/>
          </w:rPr>
          <w:tab/>
        </w:r>
        <w:r w:rsidR="00347BF9">
          <w:rPr>
            <w:noProof/>
            <w:webHidden/>
          </w:rPr>
          <w:fldChar w:fldCharType="begin"/>
        </w:r>
        <w:r w:rsidR="00347BF9">
          <w:rPr>
            <w:noProof/>
            <w:webHidden/>
          </w:rPr>
          <w:instrText xml:space="preserve"> PAGEREF _Toc136978632 \h </w:instrText>
        </w:r>
        <w:r w:rsidR="00347BF9">
          <w:rPr>
            <w:noProof/>
            <w:webHidden/>
          </w:rPr>
        </w:r>
        <w:r w:rsidR="00347BF9">
          <w:rPr>
            <w:noProof/>
            <w:webHidden/>
          </w:rPr>
          <w:fldChar w:fldCharType="separate"/>
        </w:r>
        <w:r w:rsidR="00347BF9">
          <w:rPr>
            <w:noProof/>
            <w:webHidden/>
          </w:rPr>
          <w:t>89</w:t>
        </w:r>
        <w:r w:rsidR="00347BF9">
          <w:rPr>
            <w:noProof/>
            <w:webHidden/>
          </w:rPr>
          <w:fldChar w:fldCharType="end"/>
        </w:r>
      </w:hyperlink>
    </w:p>
    <w:p w14:paraId="58D9D31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3"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2.111: Daylight factor in 4</w:t>
        </w:r>
        <w:r w:rsidR="00347BF9" w:rsidRPr="00722887">
          <w:rPr>
            <w:rStyle w:val="Hyperlink"/>
            <w:rFonts w:asciiTheme="majorBidi" w:eastAsiaTheme="majorEastAsia" w:hAnsiTheme="majorBidi" w:cstheme="majorBidi"/>
            <w:noProof/>
            <w:vertAlign w:val="superscript"/>
          </w:rPr>
          <w:t>th</w:t>
        </w:r>
        <w:r w:rsidR="00347BF9" w:rsidRPr="00722887">
          <w:rPr>
            <w:rStyle w:val="Hyperlink"/>
            <w:rFonts w:asciiTheme="majorBidi" w:eastAsiaTheme="majorEastAsia" w:hAnsiTheme="majorBidi" w:cstheme="majorBidi"/>
            <w:noProof/>
          </w:rPr>
          <w:t xml:space="preserve"> floor After.</w:t>
        </w:r>
        <w:r w:rsidR="00347BF9">
          <w:rPr>
            <w:noProof/>
            <w:webHidden/>
          </w:rPr>
          <w:tab/>
        </w:r>
        <w:r w:rsidR="00347BF9">
          <w:rPr>
            <w:noProof/>
            <w:webHidden/>
          </w:rPr>
          <w:fldChar w:fldCharType="begin"/>
        </w:r>
        <w:r w:rsidR="00347BF9">
          <w:rPr>
            <w:noProof/>
            <w:webHidden/>
          </w:rPr>
          <w:instrText xml:space="preserve"> PAGEREF _Toc136978633 \h </w:instrText>
        </w:r>
        <w:r w:rsidR="00347BF9">
          <w:rPr>
            <w:noProof/>
            <w:webHidden/>
          </w:rPr>
        </w:r>
        <w:r w:rsidR="00347BF9">
          <w:rPr>
            <w:noProof/>
            <w:webHidden/>
          </w:rPr>
          <w:fldChar w:fldCharType="separate"/>
        </w:r>
        <w:r w:rsidR="00347BF9">
          <w:rPr>
            <w:noProof/>
            <w:webHidden/>
          </w:rPr>
          <w:t>89</w:t>
        </w:r>
        <w:r w:rsidR="00347BF9">
          <w:rPr>
            <w:noProof/>
            <w:webHidden/>
          </w:rPr>
          <w:fldChar w:fldCharType="end"/>
        </w:r>
      </w:hyperlink>
    </w:p>
    <w:p w14:paraId="3783FD3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4"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2.112: Daylight factor in 5</w:t>
        </w:r>
        <w:r w:rsidR="00347BF9" w:rsidRPr="00722887">
          <w:rPr>
            <w:rStyle w:val="Hyperlink"/>
            <w:rFonts w:asciiTheme="majorBidi" w:eastAsiaTheme="majorEastAsia" w:hAnsiTheme="majorBidi" w:cstheme="majorBidi"/>
            <w:noProof/>
            <w:vertAlign w:val="superscript"/>
          </w:rPr>
          <w:t>th</w:t>
        </w:r>
        <w:r w:rsidR="00347BF9" w:rsidRPr="00722887">
          <w:rPr>
            <w:rStyle w:val="Hyperlink"/>
            <w:rFonts w:asciiTheme="majorBidi" w:eastAsiaTheme="majorEastAsia" w:hAnsiTheme="majorBidi" w:cstheme="majorBidi"/>
            <w:noProof/>
          </w:rPr>
          <w:t xml:space="preserve"> floor After.</w:t>
        </w:r>
        <w:r w:rsidR="00347BF9">
          <w:rPr>
            <w:noProof/>
            <w:webHidden/>
          </w:rPr>
          <w:tab/>
        </w:r>
        <w:r w:rsidR="00347BF9">
          <w:rPr>
            <w:noProof/>
            <w:webHidden/>
          </w:rPr>
          <w:fldChar w:fldCharType="begin"/>
        </w:r>
        <w:r w:rsidR="00347BF9">
          <w:rPr>
            <w:noProof/>
            <w:webHidden/>
          </w:rPr>
          <w:instrText xml:space="preserve"> PAGEREF _Toc136978634 \h </w:instrText>
        </w:r>
        <w:r w:rsidR="00347BF9">
          <w:rPr>
            <w:noProof/>
            <w:webHidden/>
          </w:rPr>
        </w:r>
        <w:r w:rsidR="00347BF9">
          <w:rPr>
            <w:noProof/>
            <w:webHidden/>
          </w:rPr>
          <w:fldChar w:fldCharType="separate"/>
        </w:r>
        <w:r w:rsidR="00347BF9">
          <w:rPr>
            <w:noProof/>
            <w:webHidden/>
          </w:rPr>
          <w:t>90</w:t>
        </w:r>
        <w:r w:rsidR="00347BF9">
          <w:rPr>
            <w:noProof/>
            <w:webHidden/>
          </w:rPr>
          <w:fldChar w:fldCharType="end"/>
        </w:r>
      </w:hyperlink>
    </w:p>
    <w:p w14:paraId="5D96C58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5"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2.113: Daylight factor in 6</w:t>
        </w:r>
        <w:r w:rsidR="00347BF9" w:rsidRPr="00722887">
          <w:rPr>
            <w:rStyle w:val="Hyperlink"/>
            <w:rFonts w:asciiTheme="majorBidi" w:eastAsiaTheme="majorEastAsia" w:hAnsiTheme="majorBidi" w:cstheme="majorBidi"/>
            <w:noProof/>
            <w:vertAlign w:val="superscript"/>
          </w:rPr>
          <w:t>th</w:t>
        </w:r>
        <w:r w:rsidR="00347BF9" w:rsidRPr="00722887">
          <w:rPr>
            <w:rStyle w:val="Hyperlink"/>
            <w:rFonts w:asciiTheme="majorBidi" w:eastAsiaTheme="majorEastAsia" w:hAnsiTheme="majorBidi" w:cstheme="majorBidi"/>
            <w:noProof/>
          </w:rPr>
          <w:t xml:space="preserve"> floor after.</w:t>
        </w:r>
        <w:r w:rsidR="00347BF9">
          <w:rPr>
            <w:noProof/>
            <w:webHidden/>
          </w:rPr>
          <w:tab/>
        </w:r>
        <w:r w:rsidR="00347BF9">
          <w:rPr>
            <w:noProof/>
            <w:webHidden/>
          </w:rPr>
          <w:fldChar w:fldCharType="begin"/>
        </w:r>
        <w:r w:rsidR="00347BF9">
          <w:rPr>
            <w:noProof/>
            <w:webHidden/>
          </w:rPr>
          <w:instrText xml:space="preserve"> PAGEREF _Toc136978635 \h </w:instrText>
        </w:r>
        <w:r w:rsidR="00347BF9">
          <w:rPr>
            <w:noProof/>
            <w:webHidden/>
          </w:rPr>
        </w:r>
        <w:r w:rsidR="00347BF9">
          <w:rPr>
            <w:noProof/>
            <w:webHidden/>
          </w:rPr>
          <w:fldChar w:fldCharType="separate"/>
        </w:r>
        <w:r w:rsidR="00347BF9">
          <w:rPr>
            <w:noProof/>
            <w:webHidden/>
          </w:rPr>
          <w:t>90</w:t>
        </w:r>
        <w:r w:rsidR="00347BF9">
          <w:rPr>
            <w:noProof/>
            <w:webHidden/>
          </w:rPr>
          <w:fldChar w:fldCharType="end"/>
        </w:r>
      </w:hyperlink>
    </w:p>
    <w:p w14:paraId="7C23D67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6" w:history="1">
        <w:r w:rsidR="00347BF9" w:rsidRPr="00722887">
          <w:rPr>
            <w:rStyle w:val="Hyperlink"/>
            <w:rFonts w:eastAsiaTheme="majorEastAsia"/>
            <w:noProof/>
          </w:rPr>
          <w:t>Figure2.114 :percentage of saving for building</w:t>
        </w:r>
        <w:r w:rsidR="00347BF9">
          <w:rPr>
            <w:noProof/>
            <w:webHidden/>
          </w:rPr>
          <w:tab/>
        </w:r>
        <w:r w:rsidR="00347BF9">
          <w:rPr>
            <w:noProof/>
            <w:webHidden/>
          </w:rPr>
          <w:fldChar w:fldCharType="begin"/>
        </w:r>
        <w:r w:rsidR="00347BF9">
          <w:rPr>
            <w:noProof/>
            <w:webHidden/>
          </w:rPr>
          <w:instrText xml:space="preserve"> PAGEREF _Toc136978636 \h </w:instrText>
        </w:r>
        <w:r w:rsidR="00347BF9">
          <w:rPr>
            <w:noProof/>
            <w:webHidden/>
          </w:rPr>
        </w:r>
        <w:r w:rsidR="00347BF9">
          <w:rPr>
            <w:noProof/>
            <w:webHidden/>
          </w:rPr>
          <w:fldChar w:fldCharType="separate"/>
        </w:r>
        <w:r w:rsidR="00347BF9">
          <w:rPr>
            <w:noProof/>
            <w:webHidden/>
          </w:rPr>
          <w:t>92</w:t>
        </w:r>
        <w:r w:rsidR="00347BF9">
          <w:rPr>
            <w:noProof/>
            <w:webHidden/>
          </w:rPr>
          <w:fldChar w:fldCharType="end"/>
        </w:r>
      </w:hyperlink>
    </w:p>
    <w:p w14:paraId="05E806C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7"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2.115: PMV results.</w:t>
        </w:r>
        <w:r w:rsidR="00347BF9">
          <w:rPr>
            <w:noProof/>
            <w:webHidden/>
          </w:rPr>
          <w:tab/>
        </w:r>
        <w:r w:rsidR="00347BF9">
          <w:rPr>
            <w:noProof/>
            <w:webHidden/>
          </w:rPr>
          <w:fldChar w:fldCharType="begin"/>
        </w:r>
        <w:r w:rsidR="00347BF9">
          <w:rPr>
            <w:noProof/>
            <w:webHidden/>
          </w:rPr>
          <w:instrText xml:space="preserve"> PAGEREF _Toc136978637 \h </w:instrText>
        </w:r>
        <w:r w:rsidR="00347BF9">
          <w:rPr>
            <w:noProof/>
            <w:webHidden/>
          </w:rPr>
        </w:r>
        <w:r w:rsidR="00347BF9">
          <w:rPr>
            <w:noProof/>
            <w:webHidden/>
          </w:rPr>
          <w:fldChar w:fldCharType="separate"/>
        </w:r>
        <w:r w:rsidR="00347BF9">
          <w:rPr>
            <w:noProof/>
            <w:webHidden/>
          </w:rPr>
          <w:t>97</w:t>
        </w:r>
        <w:r w:rsidR="00347BF9">
          <w:rPr>
            <w:noProof/>
            <w:webHidden/>
          </w:rPr>
          <w:fldChar w:fldCharType="end"/>
        </w:r>
      </w:hyperlink>
    </w:p>
    <w:p w14:paraId="3157B41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8"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2.116: Atrium used.</w:t>
        </w:r>
        <w:r w:rsidR="00347BF9">
          <w:rPr>
            <w:noProof/>
            <w:webHidden/>
          </w:rPr>
          <w:tab/>
        </w:r>
        <w:r w:rsidR="00347BF9">
          <w:rPr>
            <w:noProof/>
            <w:webHidden/>
          </w:rPr>
          <w:fldChar w:fldCharType="begin"/>
        </w:r>
        <w:r w:rsidR="00347BF9">
          <w:rPr>
            <w:noProof/>
            <w:webHidden/>
          </w:rPr>
          <w:instrText xml:space="preserve"> PAGEREF _Toc136978638 \h </w:instrText>
        </w:r>
        <w:r w:rsidR="00347BF9">
          <w:rPr>
            <w:noProof/>
            <w:webHidden/>
          </w:rPr>
        </w:r>
        <w:r w:rsidR="00347BF9">
          <w:rPr>
            <w:noProof/>
            <w:webHidden/>
          </w:rPr>
          <w:fldChar w:fldCharType="separate"/>
        </w:r>
        <w:r w:rsidR="00347BF9">
          <w:rPr>
            <w:noProof/>
            <w:webHidden/>
          </w:rPr>
          <w:t>97</w:t>
        </w:r>
        <w:r w:rsidR="00347BF9">
          <w:rPr>
            <w:noProof/>
            <w:webHidden/>
          </w:rPr>
          <w:fldChar w:fldCharType="end"/>
        </w:r>
      </w:hyperlink>
    </w:p>
    <w:p w14:paraId="0CA5978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39"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2.117: Double skin façade used.</w:t>
        </w:r>
        <w:r w:rsidR="00347BF9">
          <w:rPr>
            <w:noProof/>
            <w:webHidden/>
          </w:rPr>
          <w:tab/>
        </w:r>
        <w:r w:rsidR="00347BF9">
          <w:rPr>
            <w:noProof/>
            <w:webHidden/>
          </w:rPr>
          <w:fldChar w:fldCharType="begin"/>
        </w:r>
        <w:r w:rsidR="00347BF9">
          <w:rPr>
            <w:noProof/>
            <w:webHidden/>
          </w:rPr>
          <w:instrText xml:space="preserve"> PAGEREF _Toc136978639 \h </w:instrText>
        </w:r>
        <w:r w:rsidR="00347BF9">
          <w:rPr>
            <w:noProof/>
            <w:webHidden/>
          </w:rPr>
        </w:r>
        <w:r w:rsidR="00347BF9">
          <w:rPr>
            <w:noProof/>
            <w:webHidden/>
          </w:rPr>
          <w:fldChar w:fldCharType="separate"/>
        </w:r>
        <w:r w:rsidR="00347BF9">
          <w:rPr>
            <w:noProof/>
            <w:webHidden/>
          </w:rPr>
          <w:t>98</w:t>
        </w:r>
        <w:r w:rsidR="00347BF9">
          <w:rPr>
            <w:noProof/>
            <w:webHidden/>
          </w:rPr>
          <w:fldChar w:fldCharType="end"/>
        </w:r>
      </w:hyperlink>
    </w:p>
    <w:p w14:paraId="47B1D09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0"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2.118 section through courtyard</w:t>
        </w:r>
        <w:r w:rsidR="00347BF9">
          <w:rPr>
            <w:noProof/>
            <w:webHidden/>
          </w:rPr>
          <w:tab/>
        </w:r>
        <w:r w:rsidR="00347BF9">
          <w:rPr>
            <w:noProof/>
            <w:webHidden/>
          </w:rPr>
          <w:fldChar w:fldCharType="begin"/>
        </w:r>
        <w:r w:rsidR="00347BF9">
          <w:rPr>
            <w:noProof/>
            <w:webHidden/>
          </w:rPr>
          <w:instrText xml:space="preserve"> PAGEREF _Toc136978640 \h </w:instrText>
        </w:r>
        <w:r w:rsidR="00347BF9">
          <w:rPr>
            <w:noProof/>
            <w:webHidden/>
          </w:rPr>
        </w:r>
        <w:r w:rsidR="00347BF9">
          <w:rPr>
            <w:noProof/>
            <w:webHidden/>
          </w:rPr>
          <w:fldChar w:fldCharType="separate"/>
        </w:r>
        <w:r w:rsidR="00347BF9">
          <w:rPr>
            <w:noProof/>
            <w:webHidden/>
          </w:rPr>
          <w:t>99</w:t>
        </w:r>
        <w:r w:rsidR="00347BF9">
          <w:rPr>
            <w:noProof/>
            <w:webHidden/>
          </w:rPr>
          <w:fldChar w:fldCharType="end"/>
        </w:r>
      </w:hyperlink>
    </w:p>
    <w:p w14:paraId="0B9CB29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1"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2.119: Exterior CFD</w:t>
        </w:r>
        <w:r w:rsidR="00347BF9">
          <w:rPr>
            <w:noProof/>
            <w:webHidden/>
          </w:rPr>
          <w:tab/>
        </w:r>
        <w:r w:rsidR="00347BF9">
          <w:rPr>
            <w:noProof/>
            <w:webHidden/>
          </w:rPr>
          <w:fldChar w:fldCharType="begin"/>
        </w:r>
        <w:r w:rsidR="00347BF9">
          <w:rPr>
            <w:noProof/>
            <w:webHidden/>
          </w:rPr>
          <w:instrText xml:space="preserve"> PAGEREF _Toc136978641 \h </w:instrText>
        </w:r>
        <w:r w:rsidR="00347BF9">
          <w:rPr>
            <w:noProof/>
            <w:webHidden/>
          </w:rPr>
        </w:r>
        <w:r w:rsidR="00347BF9">
          <w:rPr>
            <w:noProof/>
            <w:webHidden/>
          </w:rPr>
          <w:fldChar w:fldCharType="separate"/>
        </w:r>
        <w:r w:rsidR="00347BF9">
          <w:rPr>
            <w:noProof/>
            <w:webHidden/>
          </w:rPr>
          <w:t>100</w:t>
        </w:r>
        <w:r w:rsidR="00347BF9">
          <w:rPr>
            <w:noProof/>
            <w:webHidden/>
          </w:rPr>
          <w:fldChar w:fldCharType="end"/>
        </w:r>
      </w:hyperlink>
    </w:p>
    <w:p w14:paraId="157CDE8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2"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2.120: Exterior CFD</w:t>
        </w:r>
        <w:r w:rsidR="00347BF9">
          <w:rPr>
            <w:noProof/>
            <w:webHidden/>
          </w:rPr>
          <w:tab/>
        </w:r>
        <w:r w:rsidR="00347BF9">
          <w:rPr>
            <w:noProof/>
            <w:webHidden/>
          </w:rPr>
          <w:fldChar w:fldCharType="begin"/>
        </w:r>
        <w:r w:rsidR="00347BF9">
          <w:rPr>
            <w:noProof/>
            <w:webHidden/>
          </w:rPr>
          <w:instrText xml:space="preserve"> PAGEREF _Toc136978642 \h </w:instrText>
        </w:r>
        <w:r w:rsidR="00347BF9">
          <w:rPr>
            <w:noProof/>
            <w:webHidden/>
          </w:rPr>
        </w:r>
        <w:r w:rsidR="00347BF9">
          <w:rPr>
            <w:noProof/>
            <w:webHidden/>
          </w:rPr>
          <w:fldChar w:fldCharType="separate"/>
        </w:r>
        <w:r w:rsidR="00347BF9">
          <w:rPr>
            <w:noProof/>
            <w:webHidden/>
          </w:rPr>
          <w:t>100</w:t>
        </w:r>
        <w:r w:rsidR="00347BF9">
          <w:rPr>
            <w:noProof/>
            <w:webHidden/>
          </w:rPr>
          <w:fldChar w:fldCharType="end"/>
        </w:r>
      </w:hyperlink>
    </w:p>
    <w:p w14:paraId="7271519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3"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2.121: Exterior CFD</w:t>
        </w:r>
        <w:r w:rsidR="00347BF9">
          <w:rPr>
            <w:noProof/>
            <w:webHidden/>
          </w:rPr>
          <w:tab/>
        </w:r>
        <w:r w:rsidR="00347BF9">
          <w:rPr>
            <w:noProof/>
            <w:webHidden/>
          </w:rPr>
          <w:fldChar w:fldCharType="begin"/>
        </w:r>
        <w:r w:rsidR="00347BF9">
          <w:rPr>
            <w:noProof/>
            <w:webHidden/>
          </w:rPr>
          <w:instrText xml:space="preserve"> PAGEREF _Toc136978643 \h </w:instrText>
        </w:r>
        <w:r w:rsidR="00347BF9">
          <w:rPr>
            <w:noProof/>
            <w:webHidden/>
          </w:rPr>
        </w:r>
        <w:r w:rsidR="00347BF9">
          <w:rPr>
            <w:noProof/>
            <w:webHidden/>
          </w:rPr>
          <w:fldChar w:fldCharType="separate"/>
        </w:r>
        <w:r w:rsidR="00347BF9">
          <w:rPr>
            <w:noProof/>
            <w:webHidden/>
          </w:rPr>
          <w:t>101</w:t>
        </w:r>
        <w:r w:rsidR="00347BF9">
          <w:rPr>
            <w:noProof/>
            <w:webHidden/>
          </w:rPr>
          <w:fldChar w:fldCharType="end"/>
        </w:r>
      </w:hyperlink>
    </w:p>
    <w:p w14:paraId="0054977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4"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2.122: Interior CFD</w:t>
        </w:r>
        <w:r w:rsidR="00347BF9">
          <w:rPr>
            <w:noProof/>
            <w:webHidden/>
          </w:rPr>
          <w:tab/>
        </w:r>
        <w:r w:rsidR="00347BF9">
          <w:rPr>
            <w:noProof/>
            <w:webHidden/>
          </w:rPr>
          <w:fldChar w:fldCharType="begin"/>
        </w:r>
        <w:r w:rsidR="00347BF9">
          <w:rPr>
            <w:noProof/>
            <w:webHidden/>
          </w:rPr>
          <w:instrText xml:space="preserve"> PAGEREF _Toc136978644 \h </w:instrText>
        </w:r>
        <w:r w:rsidR="00347BF9">
          <w:rPr>
            <w:noProof/>
            <w:webHidden/>
          </w:rPr>
        </w:r>
        <w:r w:rsidR="00347BF9">
          <w:rPr>
            <w:noProof/>
            <w:webHidden/>
          </w:rPr>
          <w:fldChar w:fldCharType="separate"/>
        </w:r>
        <w:r w:rsidR="00347BF9">
          <w:rPr>
            <w:noProof/>
            <w:webHidden/>
          </w:rPr>
          <w:t>101</w:t>
        </w:r>
        <w:r w:rsidR="00347BF9">
          <w:rPr>
            <w:noProof/>
            <w:webHidden/>
          </w:rPr>
          <w:fldChar w:fldCharType="end"/>
        </w:r>
      </w:hyperlink>
    </w:p>
    <w:p w14:paraId="4843FA0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5"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2.123: Interior CFD in double skin facade.</w:t>
        </w:r>
        <w:r w:rsidR="00347BF9">
          <w:rPr>
            <w:noProof/>
            <w:webHidden/>
          </w:rPr>
          <w:tab/>
        </w:r>
        <w:r w:rsidR="00347BF9">
          <w:rPr>
            <w:noProof/>
            <w:webHidden/>
          </w:rPr>
          <w:fldChar w:fldCharType="begin"/>
        </w:r>
        <w:r w:rsidR="00347BF9">
          <w:rPr>
            <w:noProof/>
            <w:webHidden/>
          </w:rPr>
          <w:instrText xml:space="preserve"> PAGEREF _Toc136978645 \h </w:instrText>
        </w:r>
        <w:r w:rsidR="00347BF9">
          <w:rPr>
            <w:noProof/>
            <w:webHidden/>
          </w:rPr>
        </w:r>
        <w:r w:rsidR="00347BF9">
          <w:rPr>
            <w:noProof/>
            <w:webHidden/>
          </w:rPr>
          <w:fldChar w:fldCharType="separate"/>
        </w:r>
        <w:r w:rsidR="00347BF9">
          <w:rPr>
            <w:noProof/>
            <w:webHidden/>
          </w:rPr>
          <w:t>102</w:t>
        </w:r>
        <w:r w:rsidR="00347BF9">
          <w:rPr>
            <w:noProof/>
            <w:webHidden/>
          </w:rPr>
          <w:fldChar w:fldCharType="end"/>
        </w:r>
      </w:hyperlink>
    </w:p>
    <w:p w14:paraId="72DB24F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6"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2.124: Interior CFD</w:t>
        </w:r>
        <w:r w:rsidR="00347BF9">
          <w:rPr>
            <w:noProof/>
            <w:webHidden/>
          </w:rPr>
          <w:tab/>
        </w:r>
        <w:r w:rsidR="00347BF9">
          <w:rPr>
            <w:noProof/>
            <w:webHidden/>
          </w:rPr>
          <w:fldChar w:fldCharType="begin"/>
        </w:r>
        <w:r w:rsidR="00347BF9">
          <w:rPr>
            <w:noProof/>
            <w:webHidden/>
          </w:rPr>
          <w:instrText xml:space="preserve"> PAGEREF _Toc136978646 \h </w:instrText>
        </w:r>
        <w:r w:rsidR="00347BF9">
          <w:rPr>
            <w:noProof/>
            <w:webHidden/>
          </w:rPr>
        </w:r>
        <w:r w:rsidR="00347BF9">
          <w:rPr>
            <w:noProof/>
            <w:webHidden/>
          </w:rPr>
          <w:fldChar w:fldCharType="separate"/>
        </w:r>
        <w:r w:rsidR="00347BF9">
          <w:rPr>
            <w:noProof/>
            <w:webHidden/>
          </w:rPr>
          <w:t>102</w:t>
        </w:r>
        <w:r w:rsidR="00347BF9">
          <w:rPr>
            <w:noProof/>
            <w:webHidden/>
          </w:rPr>
          <w:fldChar w:fldCharType="end"/>
        </w:r>
      </w:hyperlink>
    </w:p>
    <w:p w14:paraId="5C27460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7"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2.125: Interior CFD</w:t>
        </w:r>
        <w:r w:rsidR="00347BF9">
          <w:rPr>
            <w:noProof/>
            <w:webHidden/>
          </w:rPr>
          <w:tab/>
        </w:r>
        <w:r w:rsidR="00347BF9">
          <w:rPr>
            <w:noProof/>
            <w:webHidden/>
          </w:rPr>
          <w:fldChar w:fldCharType="begin"/>
        </w:r>
        <w:r w:rsidR="00347BF9">
          <w:rPr>
            <w:noProof/>
            <w:webHidden/>
          </w:rPr>
          <w:instrText xml:space="preserve"> PAGEREF _Toc136978647 \h </w:instrText>
        </w:r>
        <w:r w:rsidR="00347BF9">
          <w:rPr>
            <w:noProof/>
            <w:webHidden/>
          </w:rPr>
        </w:r>
        <w:r w:rsidR="00347BF9">
          <w:rPr>
            <w:noProof/>
            <w:webHidden/>
          </w:rPr>
          <w:fldChar w:fldCharType="separate"/>
        </w:r>
        <w:r w:rsidR="00347BF9">
          <w:rPr>
            <w:noProof/>
            <w:webHidden/>
          </w:rPr>
          <w:t>103</w:t>
        </w:r>
        <w:r w:rsidR="00347BF9">
          <w:rPr>
            <w:noProof/>
            <w:webHidden/>
          </w:rPr>
          <w:fldChar w:fldCharType="end"/>
        </w:r>
      </w:hyperlink>
    </w:p>
    <w:p w14:paraId="69B6F42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8"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 Section in U-boot</w:t>
        </w:r>
        <w:r w:rsidR="00347BF9">
          <w:rPr>
            <w:noProof/>
            <w:webHidden/>
          </w:rPr>
          <w:tab/>
        </w:r>
        <w:r w:rsidR="00347BF9">
          <w:rPr>
            <w:noProof/>
            <w:webHidden/>
          </w:rPr>
          <w:fldChar w:fldCharType="begin"/>
        </w:r>
        <w:r w:rsidR="00347BF9">
          <w:rPr>
            <w:noProof/>
            <w:webHidden/>
          </w:rPr>
          <w:instrText xml:space="preserve"> PAGEREF _Toc136978648 \h </w:instrText>
        </w:r>
        <w:r w:rsidR="00347BF9">
          <w:rPr>
            <w:noProof/>
            <w:webHidden/>
          </w:rPr>
        </w:r>
        <w:r w:rsidR="00347BF9">
          <w:rPr>
            <w:noProof/>
            <w:webHidden/>
          </w:rPr>
          <w:fldChar w:fldCharType="separate"/>
        </w:r>
        <w:r w:rsidR="00347BF9">
          <w:rPr>
            <w:noProof/>
            <w:webHidden/>
          </w:rPr>
          <w:t>107</w:t>
        </w:r>
        <w:r w:rsidR="00347BF9">
          <w:rPr>
            <w:noProof/>
            <w:webHidden/>
          </w:rPr>
          <w:fldChar w:fldCharType="end"/>
        </w:r>
      </w:hyperlink>
    </w:p>
    <w:p w14:paraId="2AC0718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49"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3.2: Uboot dimensions.</w:t>
        </w:r>
        <w:r w:rsidR="00347BF9">
          <w:rPr>
            <w:noProof/>
            <w:webHidden/>
          </w:rPr>
          <w:tab/>
        </w:r>
        <w:r w:rsidR="00347BF9">
          <w:rPr>
            <w:noProof/>
            <w:webHidden/>
          </w:rPr>
          <w:fldChar w:fldCharType="begin"/>
        </w:r>
        <w:r w:rsidR="00347BF9">
          <w:rPr>
            <w:noProof/>
            <w:webHidden/>
          </w:rPr>
          <w:instrText xml:space="preserve"> PAGEREF _Toc136978649 \h </w:instrText>
        </w:r>
        <w:r w:rsidR="00347BF9">
          <w:rPr>
            <w:noProof/>
            <w:webHidden/>
          </w:rPr>
        </w:r>
        <w:r w:rsidR="00347BF9">
          <w:rPr>
            <w:noProof/>
            <w:webHidden/>
          </w:rPr>
          <w:fldChar w:fldCharType="separate"/>
        </w:r>
        <w:r w:rsidR="00347BF9">
          <w:rPr>
            <w:noProof/>
            <w:webHidden/>
          </w:rPr>
          <w:t>108</w:t>
        </w:r>
        <w:r w:rsidR="00347BF9">
          <w:rPr>
            <w:noProof/>
            <w:webHidden/>
          </w:rPr>
          <w:fldChar w:fldCharType="end"/>
        </w:r>
      </w:hyperlink>
    </w:p>
    <w:p w14:paraId="33D106B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0"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3.3: Uboot arrangement.</w:t>
        </w:r>
        <w:r w:rsidR="00347BF9">
          <w:rPr>
            <w:noProof/>
            <w:webHidden/>
          </w:rPr>
          <w:tab/>
        </w:r>
        <w:r w:rsidR="00347BF9">
          <w:rPr>
            <w:noProof/>
            <w:webHidden/>
          </w:rPr>
          <w:fldChar w:fldCharType="begin"/>
        </w:r>
        <w:r w:rsidR="00347BF9">
          <w:rPr>
            <w:noProof/>
            <w:webHidden/>
          </w:rPr>
          <w:instrText xml:space="preserve"> PAGEREF _Toc136978650 \h </w:instrText>
        </w:r>
        <w:r w:rsidR="00347BF9">
          <w:rPr>
            <w:noProof/>
            <w:webHidden/>
          </w:rPr>
        </w:r>
        <w:r w:rsidR="00347BF9">
          <w:rPr>
            <w:noProof/>
            <w:webHidden/>
          </w:rPr>
          <w:fldChar w:fldCharType="separate"/>
        </w:r>
        <w:r w:rsidR="00347BF9">
          <w:rPr>
            <w:noProof/>
            <w:webHidden/>
          </w:rPr>
          <w:t>108</w:t>
        </w:r>
        <w:r w:rsidR="00347BF9">
          <w:rPr>
            <w:noProof/>
            <w:webHidden/>
          </w:rPr>
          <w:fldChar w:fldCharType="end"/>
        </w:r>
      </w:hyperlink>
    </w:p>
    <w:p w14:paraId="74FB61C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1"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3.4: Expansion Joint location.</w:t>
        </w:r>
        <w:r w:rsidR="00347BF9">
          <w:rPr>
            <w:noProof/>
            <w:webHidden/>
          </w:rPr>
          <w:tab/>
        </w:r>
        <w:r w:rsidR="00347BF9">
          <w:rPr>
            <w:noProof/>
            <w:webHidden/>
          </w:rPr>
          <w:fldChar w:fldCharType="begin"/>
        </w:r>
        <w:r w:rsidR="00347BF9">
          <w:rPr>
            <w:noProof/>
            <w:webHidden/>
          </w:rPr>
          <w:instrText xml:space="preserve"> PAGEREF _Toc136978651 \h </w:instrText>
        </w:r>
        <w:r w:rsidR="00347BF9">
          <w:rPr>
            <w:noProof/>
            <w:webHidden/>
          </w:rPr>
        </w:r>
        <w:r w:rsidR="00347BF9">
          <w:rPr>
            <w:noProof/>
            <w:webHidden/>
          </w:rPr>
          <w:fldChar w:fldCharType="separate"/>
        </w:r>
        <w:r w:rsidR="00347BF9">
          <w:rPr>
            <w:noProof/>
            <w:webHidden/>
          </w:rPr>
          <w:t>111</w:t>
        </w:r>
        <w:r w:rsidR="00347BF9">
          <w:rPr>
            <w:noProof/>
            <w:webHidden/>
          </w:rPr>
          <w:fldChar w:fldCharType="end"/>
        </w:r>
      </w:hyperlink>
    </w:p>
    <w:p w14:paraId="6AE43F6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2"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3.5: 3d structural model before separation.</w:t>
        </w:r>
        <w:r w:rsidR="00347BF9">
          <w:rPr>
            <w:noProof/>
            <w:webHidden/>
          </w:rPr>
          <w:tab/>
        </w:r>
        <w:r w:rsidR="00347BF9">
          <w:rPr>
            <w:noProof/>
            <w:webHidden/>
          </w:rPr>
          <w:fldChar w:fldCharType="begin"/>
        </w:r>
        <w:r w:rsidR="00347BF9">
          <w:rPr>
            <w:noProof/>
            <w:webHidden/>
          </w:rPr>
          <w:instrText xml:space="preserve"> PAGEREF _Toc136978652 \h </w:instrText>
        </w:r>
        <w:r w:rsidR="00347BF9">
          <w:rPr>
            <w:noProof/>
            <w:webHidden/>
          </w:rPr>
        </w:r>
        <w:r w:rsidR="00347BF9">
          <w:rPr>
            <w:noProof/>
            <w:webHidden/>
          </w:rPr>
          <w:fldChar w:fldCharType="separate"/>
        </w:r>
        <w:r w:rsidR="00347BF9">
          <w:rPr>
            <w:noProof/>
            <w:webHidden/>
          </w:rPr>
          <w:t>111</w:t>
        </w:r>
        <w:r w:rsidR="00347BF9">
          <w:rPr>
            <w:noProof/>
            <w:webHidden/>
          </w:rPr>
          <w:fldChar w:fldCharType="end"/>
        </w:r>
      </w:hyperlink>
    </w:p>
    <w:p w14:paraId="5161405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3"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3.6: part 1 structural model.</w:t>
        </w:r>
        <w:r w:rsidR="00347BF9">
          <w:rPr>
            <w:noProof/>
            <w:webHidden/>
          </w:rPr>
          <w:tab/>
        </w:r>
        <w:r w:rsidR="00347BF9">
          <w:rPr>
            <w:noProof/>
            <w:webHidden/>
          </w:rPr>
          <w:fldChar w:fldCharType="begin"/>
        </w:r>
        <w:r w:rsidR="00347BF9">
          <w:rPr>
            <w:noProof/>
            <w:webHidden/>
          </w:rPr>
          <w:instrText xml:space="preserve"> PAGEREF _Toc136978653 \h </w:instrText>
        </w:r>
        <w:r w:rsidR="00347BF9">
          <w:rPr>
            <w:noProof/>
            <w:webHidden/>
          </w:rPr>
        </w:r>
        <w:r w:rsidR="00347BF9">
          <w:rPr>
            <w:noProof/>
            <w:webHidden/>
          </w:rPr>
          <w:fldChar w:fldCharType="separate"/>
        </w:r>
        <w:r w:rsidR="00347BF9">
          <w:rPr>
            <w:noProof/>
            <w:webHidden/>
          </w:rPr>
          <w:t>112</w:t>
        </w:r>
        <w:r w:rsidR="00347BF9">
          <w:rPr>
            <w:noProof/>
            <w:webHidden/>
          </w:rPr>
          <w:fldChar w:fldCharType="end"/>
        </w:r>
      </w:hyperlink>
    </w:p>
    <w:p w14:paraId="1AEE0F1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4"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3.7: part 2 structural model.</w:t>
        </w:r>
        <w:r w:rsidR="00347BF9">
          <w:rPr>
            <w:noProof/>
            <w:webHidden/>
          </w:rPr>
          <w:tab/>
        </w:r>
        <w:r w:rsidR="00347BF9">
          <w:rPr>
            <w:noProof/>
            <w:webHidden/>
          </w:rPr>
          <w:fldChar w:fldCharType="begin"/>
        </w:r>
        <w:r w:rsidR="00347BF9">
          <w:rPr>
            <w:noProof/>
            <w:webHidden/>
          </w:rPr>
          <w:instrText xml:space="preserve"> PAGEREF _Toc136978654 \h </w:instrText>
        </w:r>
        <w:r w:rsidR="00347BF9">
          <w:rPr>
            <w:noProof/>
            <w:webHidden/>
          </w:rPr>
        </w:r>
        <w:r w:rsidR="00347BF9">
          <w:rPr>
            <w:noProof/>
            <w:webHidden/>
          </w:rPr>
          <w:fldChar w:fldCharType="separate"/>
        </w:r>
        <w:r w:rsidR="00347BF9">
          <w:rPr>
            <w:noProof/>
            <w:webHidden/>
          </w:rPr>
          <w:t>112</w:t>
        </w:r>
        <w:r w:rsidR="00347BF9">
          <w:rPr>
            <w:noProof/>
            <w:webHidden/>
          </w:rPr>
          <w:fldChar w:fldCharType="end"/>
        </w:r>
      </w:hyperlink>
    </w:p>
    <w:p w14:paraId="39C4C14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5"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3.8: Compatibility check for part 1.</w:t>
        </w:r>
        <w:r w:rsidR="00347BF9">
          <w:rPr>
            <w:noProof/>
            <w:webHidden/>
          </w:rPr>
          <w:tab/>
        </w:r>
        <w:r w:rsidR="00347BF9">
          <w:rPr>
            <w:noProof/>
            <w:webHidden/>
          </w:rPr>
          <w:fldChar w:fldCharType="begin"/>
        </w:r>
        <w:r w:rsidR="00347BF9">
          <w:rPr>
            <w:noProof/>
            <w:webHidden/>
          </w:rPr>
          <w:instrText xml:space="preserve"> PAGEREF _Toc136978655 \h </w:instrText>
        </w:r>
        <w:r w:rsidR="00347BF9">
          <w:rPr>
            <w:noProof/>
            <w:webHidden/>
          </w:rPr>
        </w:r>
        <w:r w:rsidR="00347BF9">
          <w:rPr>
            <w:noProof/>
            <w:webHidden/>
          </w:rPr>
          <w:fldChar w:fldCharType="separate"/>
        </w:r>
        <w:r w:rsidR="00347BF9">
          <w:rPr>
            <w:noProof/>
            <w:webHidden/>
          </w:rPr>
          <w:t>113</w:t>
        </w:r>
        <w:r w:rsidR="00347BF9">
          <w:rPr>
            <w:noProof/>
            <w:webHidden/>
          </w:rPr>
          <w:fldChar w:fldCharType="end"/>
        </w:r>
      </w:hyperlink>
    </w:p>
    <w:p w14:paraId="4C37091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6"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3.9: Compatibility check for part 2.</w:t>
        </w:r>
        <w:r w:rsidR="00347BF9">
          <w:rPr>
            <w:noProof/>
            <w:webHidden/>
          </w:rPr>
          <w:tab/>
        </w:r>
        <w:r w:rsidR="00347BF9">
          <w:rPr>
            <w:noProof/>
            <w:webHidden/>
          </w:rPr>
          <w:fldChar w:fldCharType="begin"/>
        </w:r>
        <w:r w:rsidR="00347BF9">
          <w:rPr>
            <w:noProof/>
            <w:webHidden/>
          </w:rPr>
          <w:instrText xml:space="preserve"> PAGEREF _Toc136978656 \h </w:instrText>
        </w:r>
        <w:r w:rsidR="00347BF9">
          <w:rPr>
            <w:noProof/>
            <w:webHidden/>
          </w:rPr>
        </w:r>
        <w:r w:rsidR="00347BF9">
          <w:rPr>
            <w:noProof/>
            <w:webHidden/>
          </w:rPr>
          <w:fldChar w:fldCharType="separate"/>
        </w:r>
        <w:r w:rsidR="00347BF9">
          <w:rPr>
            <w:noProof/>
            <w:webHidden/>
          </w:rPr>
          <w:t>113</w:t>
        </w:r>
        <w:r w:rsidR="00347BF9">
          <w:rPr>
            <w:noProof/>
            <w:webHidden/>
          </w:rPr>
          <w:fldChar w:fldCharType="end"/>
        </w:r>
      </w:hyperlink>
    </w:p>
    <w:p w14:paraId="7665C5A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7"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3.10: Deflection from live load for part 1.</w:t>
        </w:r>
        <w:r w:rsidR="00347BF9">
          <w:rPr>
            <w:noProof/>
            <w:webHidden/>
          </w:rPr>
          <w:tab/>
        </w:r>
        <w:r w:rsidR="00347BF9">
          <w:rPr>
            <w:noProof/>
            <w:webHidden/>
          </w:rPr>
          <w:fldChar w:fldCharType="begin"/>
        </w:r>
        <w:r w:rsidR="00347BF9">
          <w:rPr>
            <w:noProof/>
            <w:webHidden/>
          </w:rPr>
          <w:instrText xml:space="preserve"> PAGEREF _Toc136978657 \h </w:instrText>
        </w:r>
        <w:r w:rsidR="00347BF9">
          <w:rPr>
            <w:noProof/>
            <w:webHidden/>
          </w:rPr>
        </w:r>
        <w:r w:rsidR="00347BF9">
          <w:rPr>
            <w:noProof/>
            <w:webHidden/>
          </w:rPr>
          <w:fldChar w:fldCharType="separate"/>
        </w:r>
        <w:r w:rsidR="00347BF9">
          <w:rPr>
            <w:noProof/>
            <w:webHidden/>
          </w:rPr>
          <w:t>115</w:t>
        </w:r>
        <w:r w:rsidR="00347BF9">
          <w:rPr>
            <w:noProof/>
            <w:webHidden/>
          </w:rPr>
          <w:fldChar w:fldCharType="end"/>
        </w:r>
      </w:hyperlink>
    </w:p>
    <w:p w14:paraId="395D486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8"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3.11: Deflection from service load for part 1.</w:t>
        </w:r>
        <w:r w:rsidR="00347BF9">
          <w:rPr>
            <w:noProof/>
            <w:webHidden/>
          </w:rPr>
          <w:tab/>
        </w:r>
        <w:r w:rsidR="00347BF9">
          <w:rPr>
            <w:noProof/>
            <w:webHidden/>
          </w:rPr>
          <w:fldChar w:fldCharType="begin"/>
        </w:r>
        <w:r w:rsidR="00347BF9">
          <w:rPr>
            <w:noProof/>
            <w:webHidden/>
          </w:rPr>
          <w:instrText xml:space="preserve"> PAGEREF _Toc136978658 \h </w:instrText>
        </w:r>
        <w:r w:rsidR="00347BF9">
          <w:rPr>
            <w:noProof/>
            <w:webHidden/>
          </w:rPr>
        </w:r>
        <w:r w:rsidR="00347BF9">
          <w:rPr>
            <w:noProof/>
            <w:webHidden/>
          </w:rPr>
          <w:fldChar w:fldCharType="separate"/>
        </w:r>
        <w:r w:rsidR="00347BF9">
          <w:rPr>
            <w:noProof/>
            <w:webHidden/>
          </w:rPr>
          <w:t>115</w:t>
        </w:r>
        <w:r w:rsidR="00347BF9">
          <w:rPr>
            <w:noProof/>
            <w:webHidden/>
          </w:rPr>
          <w:fldChar w:fldCharType="end"/>
        </w:r>
      </w:hyperlink>
    </w:p>
    <w:p w14:paraId="4AAF671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59"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3.12: Deflection from live load for part 2.</w:t>
        </w:r>
        <w:r w:rsidR="00347BF9">
          <w:rPr>
            <w:noProof/>
            <w:webHidden/>
          </w:rPr>
          <w:tab/>
        </w:r>
        <w:r w:rsidR="00347BF9">
          <w:rPr>
            <w:noProof/>
            <w:webHidden/>
          </w:rPr>
          <w:fldChar w:fldCharType="begin"/>
        </w:r>
        <w:r w:rsidR="00347BF9">
          <w:rPr>
            <w:noProof/>
            <w:webHidden/>
          </w:rPr>
          <w:instrText xml:space="preserve"> PAGEREF _Toc136978659 \h </w:instrText>
        </w:r>
        <w:r w:rsidR="00347BF9">
          <w:rPr>
            <w:noProof/>
            <w:webHidden/>
          </w:rPr>
        </w:r>
        <w:r w:rsidR="00347BF9">
          <w:rPr>
            <w:noProof/>
            <w:webHidden/>
          </w:rPr>
          <w:fldChar w:fldCharType="separate"/>
        </w:r>
        <w:r w:rsidR="00347BF9">
          <w:rPr>
            <w:noProof/>
            <w:webHidden/>
          </w:rPr>
          <w:t>116</w:t>
        </w:r>
        <w:r w:rsidR="00347BF9">
          <w:rPr>
            <w:noProof/>
            <w:webHidden/>
          </w:rPr>
          <w:fldChar w:fldCharType="end"/>
        </w:r>
      </w:hyperlink>
    </w:p>
    <w:p w14:paraId="4611D43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0"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3.13: Deflection from service load for part 2.</w:t>
        </w:r>
        <w:r w:rsidR="00347BF9">
          <w:rPr>
            <w:noProof/>
            <w:webHidden/>
          </w:rPr>
          <w:tab/>
        </w:r>
        <w:r w:rsidR="00347BF9">
          <w:rPr>
            <w:noProof/>
            <w:webHidden/>
          </w:rPr>
          <w:fldChar w:fldCharType="begin"/>
        </w:r>
        <w:r w:rsidR="00347BF9">
          <w:rPr>
            <w:noProof/>
            <w:webHidden/>
          </w:rPr>
          <w:instrText xml:space="preserve"> PAGEREF _Toc136978660 \h </w:instrText>
        </w:r>
        <w:r w:rsidR="00347BF9">
          <w:rPr>
            <w:noProof/>
            <w:webHidden/>
          </w:rPr>
        </w:r>
        <w:r w:rsidR="00347BF9">
          <w:rPr>
            <w:noProof/>
            <w:webHidden/>
          </w:rPr>
          <w:fldChar w:fldCharType="separate"/>
        </w:r>
        <w:r w:rsidR="00347BF9">
          <w:rPr>
            <w:noProof/>
            <w:webHidden/>
          </w:rPr>
          <w:t>116</w:t>
        </w:r>
        <w:r w:rsidR="00347BF9">
          <w:rPr>
            <w:noProof/>
            <w:webHidden/>
          </w:rPr>
          <w:fldChar w:fldCharType="end"/>
        </w:r>
      </w:hyperlink>
    </w:p>
    <w:p w14:paraId="3507F29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1"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3.14: Shear for B3 floor from ETABS for part 1 model.</w:t>
        </w:r>
        <w:r w:rsidR="00347BF9">
          <w:rPr>
            <w:noProof/>
            <w:webHidden/>
          </w:rPr>
          <w:tab/>
        </w:r>
        <w:r w:rsidR="00347BF9">
          <w:rPr>
            <w:noProof/>
            <w:webHidden/>
          </w:rPr>
          <w:fldChar w:fldCharType="begin"/>
        </w:r>
        <w:r w:rsidR="00347BF9">
          <w:rPr>
            <w:noProof/>
            <w:webHidden/>
          </w:rPr>
          <w:instrText xml:space="preserve"> PAGEREF _Toc136978661 \h </w:instrText>
        </w:r>
        <w:r w:rsidR="00347BF9">
          <w:rPr>
            <w:noProof/>
            <w:webHidden/>
          </w:rPr>
        </w:r>
        <w:r w:rsidR="00347BF9">
          <w:rPr>
            <w:noProof/>
            <w:webHidden/>
          </w:rPr>
          <w:fldChar w:fldCharType="separate"/>
        </w:r>
        <w:r w:rsidR="00347BF9">
          <w:rPr>
            <w:noProof/>
            <w:webHidden/>
          </w:rPr>
          <w:t>117</w:t>
        </w:r>
        <w:r w:rsidR="00347BF9">
          <w:rPr>
            <w:noProof/>
            <w:webHidden/>
          </w:rPr>
          <w:fldChar w:fldCharType="end"/>
        </w:r>
      </w:hyperlink>
    </w:p>
    <w:p w14:paraId="0CF1665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2"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3.15: Shear for B3 floor from ETABS for part 2 model.</w:t>
        </w:r>
        <w:r w:rsidR="00347BF9">
          <w:rPr>
            <w:noProof/>
            <w:webHidden/>
          </w:rPr>
          <w:tab/>
        </w:r>
        <w:r w:rsidR="00347BF9">
          <w:rPr>
            <w:noProof/>
            <w:webHidden/>
          </w:rPr>
          <w:fldChar w:fldCharType="begin"/>
        </w:r>
        <w:r w:rsidR="00347BF9">
          <w:rPr>
            <w:noProof/>
            <w:webHidden/>
          </w:rPr>
          <w:instrText xml:space="preserve"> PAGEREF _Toc136978662 \h </w:instrText>
        </w:r>
        <w:r w:rsidR="00347BF9">
          <w:rPr>
            <w:noProof/>
            <w:webHidden/>
          </w:rPr>
        </w:r>
        <w:r w:rsidR="00347BF9">
          <w:rPr>
            <w:noProof/>
            <w:webHidden/>
          </w:rPr>
          <w:fldChar w:fldCharType="separate"/>
        </w:r>
        <w:r w:rsidR="00347BF9">
          <w:rPr>
            <w:noProof/>
            <w:webHidden/>
          </w:rPr>
          <w:t>118</w:t>
        </w:r>
        <w:r w:rsidR="00347BF9">
          <w:rPr>
            <w:noProof/>
            <w:webHidden/>
          </w:rPr>
          <w:fldChar w:fldCharType="end"/>
        </w:r>
      </w:hyperlink>
    </w:p>
    <w:p w14:paraId="23EEE96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3"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3.16: Design results for part 1 model.</w:t>
        </w:r>
        <w:r w:rsidR="00347BF9">
          <w:rPr>
            <w:noProof/>
            <w:webHidden/>
          </w:rPr>
          <w:tab/>
        </w:r>
        <w:r w:rsidR="00347BF9">
          <w:rPr>
            <w:noProof/>
            <w:webHidden/>
          </w:rPr>
          <w:fldChar w:fldCharType="begin"/>
        </w:r>
        <w:r w:rsidR="00347BF9">
          <w:rPr>
            <w:noProof/>
            <w:webHidden/>
          </w:rPr>
          <w:instrText xml:space="preserve"> PAGEREF _Toc136978663 \h </w:instrText>
        </w:r>
        <w:r w:rsidR="00347BF9">
          <w:rPr>
            <w:noProof/>
            <w:webHidden/>
          </w:rPr>
        </w:r>
        <w:r w:rsidR="00347BF9">
          <w:rPr>
            <w:noProof/>
            <w:webHidden/>
          </w:rPr>
          <w:fldChar w:fldCharType="separate"/>
        </w:r>
        <w:r w:rsidR="00347BF9">
          <w:rPr>
            <w:noProof/>
            <w:webHidden/>
          </w:rPr>
          <w:t>120</w:t>
        </w:r>
        <w:r w:rsidR="00347BF9">
          <w:rPr>
            <w:noProof/>
            <w:webHidden/>
          </w:rPr>
          <w:fldChar w:fldCharType="end"/>
        </w:r>
      </w:hyperlink>
    </w:p>
    <w:p w14:paraId="1F7CBBD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4"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3.17: Design results for part 2 model.</w:t>
        </w:r>
        <w:r w:rsidR="00347BF9">
          <w:rPr>
            <w:noProof/>
            <w:webHidden/>
          </w:rPr>
          <w:tab/>
        </w:r>
        <w:r w:rsidR="00347BF9">
          <w:rPr>
            <w:noProof/>
            <w:webHidden/>
          </w:rPr>
          <w:fldChar w:fldCharType="begin"/>
        </w:r>
        <w:r w:rsidR="00347BF9">
          <w:rPr>
            <w:noProof/>
            <w:webHidden/>
          </w:rPr>
          <w:instrText xml:space="preserve"> PAGEREF _Toc136978664 \h </w:instrText>
        </w:r>
        <w:r w:rsidR="00347BF9">
          <w:rPr>
            <w:noProof/>
            <w:webHidden/>
          </w:rPr>
        </w:r>
        <w:r w:rsidR="00347BF9">
          <w:rPr>
            <w:noProof/>
            <w:webHidden/>
          </w:rPr>
          <w:fldChar w:fldCharType="separate"/>
        </w:r>
        <w:r w:rsidR="00347BF9">
          <w:rPr>
            <w:noProof/>
            <w:webHidden/>
          </w:rPr>
          <w:t>121</w:t>
        </w:r>
        <w:r w:rsidR="00347BF9">
          <w:rPr>
            <w:noProof/>
            <w:webHidden/>
          </w:rPr>
          <w:fldChar w:fldCharType="end"/>
        </w:r>
      </w:hyperlink>
    </w:p>
    <w:p w14:paraId="0F3EA2B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5"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3.18: Punching shear in typical floor in part 1.</w:t>
        </w:r>
        <w:r w:rsidR="00347BF9">
          <w:rPr>
            <w:noProof/>
            <w:webHidden/>
          </w:rPr>
          <w:tab/>
        </w:r>
        <w:r w:rsidR="00347BF9">
          <w:rPr>
            <w:noProof/>
            <w:webHidden/>
          </w:rPr>
          <w:fldChar w:fldCharType="begin"/>
        </w:r>
        <w:r w:rsidR="00347BF9">
          <w:rPr>
            <w:noProof/>
            <w:webHidden/>
          </w:rPr>
          <w:instrText xml:space="preserve"> PAGEREF _Toc136978665 \h </w:instrText>
        </w:r>
        <w:r w:rsidR="00347BF9">
          <w:rPr>
            <w:noProof/>
            <w:webHidden/>
          </w:rPr>
        </w:r>
        <w:r w:rsidR="00347BF9">
          <w:rPr>
            <w:noProof/>
            <w:webHidden/>
          </w:rPr>
          <w:fldChar w:fldCharType="separate"/>
        </w:r>
        <w:r w:rsidR="00347BF9">
          <w:rPr>
            <w:noProof/>
            <w:webHidden/>
          </w:rPr>
          <w:t>122</w:t>
        </w:r>
        <w:r w:rsidR="00347BF9">
          <w:rPr>
            <w:noProof/>
            <w:webHidden/>
          </w:rPr>
          <w:fldChar w:fldCharType="end"/>
        </w:r>
      </w:hyperlink>
    </w:p>
    <w:p w14:paraId="70F3F84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6"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3.19: Punching shear in parking's in part 1.</w:t>
        </w:r>
        <w:r w:rsidR="00347BF9">
          <w:rPr>
            <w:noProof/>
            <w:webHidden/>
          </w:rPr>
          <w:tab/>
        </w:r>
        <w:r w:rsidR="00347BF9">
          <w:rPr>
            <w:noProof/>
            <w:webHidden/>
          </w:rPr>
          <w:fldChar w:fldCharType="begin"/>
        </w:r>
        <w:r w:rsidR="00347BF9">
          <w:rPr>
            <w:noProof/>
            <w:webHidden/>
          </w:rPr>
          <w:instrText xml:space="preserve"> PAGEREF _Toc136978666 \h </w:instrText>
        </w:r>
        <w:r w:rsidR="00347BF9">
          <w:rPr>
            <w:noProof/>
            <w:webHidden/>
          </w:rPr>
        </w:r>
        <w:r w:rsidR="00347BF9">
          <w:rPr>
            <w:noProof/>
            <w:webHidden/>
          </w:rPr>
          <w:fldChar w:fldCharType="separate"/>
        </w:r>
        <w:r w:rsidR="00347BF9">
          <w:rPr>
            <w:noProof/>
            <w:webHidden/>
          </w:rPr>
          <w:t>122</w:t>
        </w:r>
        <w:r w:rsidR="00347BF9">
          <w:rPr>
            <w:noProof/>
            <w:webHidden/>
          </w:rPr>
          <w:fldChar w:fldCharType="end"/>
        </w:r>
      </w:hyperlink>
    </w:p>
    <w:p w14:paraId="5A889A6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7"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3.20: Punching shear in typical floor in part 2.</w:t>
        </w:r>
        <w:r w:rsidR="00347BF9">
          <w:rPr>
            <w:noProof/>
            <w:webHidden/>
          </w:rPr>
          <w:tab/>
        </w:r>
        <w:r w:rsidR="00347BF9">
          <w:rPr>
            <w:noProof/>
            <w:webHidden/>
          </w:rPr>
          <w:fldChar w:fldCharType="begin"/>
        </w:r>
        <w:r w:rsidR="00347BF9">
          <w:rPr>
            <w:noProof/>
            <w:webHidden/>
          </w:rPr>
          <w:instrText xml:space="preserve"> PAGEREF _Toc136978667 \h </w:instrText>
        </w:r>
        <w:r w:rsidR="00347BF9">
          <w:rPr>
            <w:noProof/>
            <w:webHidden/>
          </w:rPr>
        </w:r>
        <w:r w:rsidR="00347BF9">
          <w:rPr>
            <w:noProof/>
            <w:webHidden/>
          </w:rPr>
          <w:fldChar w:fldCharType="separate"/>
        </w:r>
        <w:r w:rsidR="00347BF9">
          <w:rPr>
            <w:noProof/>
            <w:webHidden/>
          </w:rPr>
          <w:t>123</w:t>
        </w:r>
        <w:r w:rsidR="00347BF9">
          <w:rPr>
            <w:noProof/>
            <w:webHidden/>
          </w:rPr>
          <w:fldChar w:fldCharType="end"/>
        </w:r>
      </w:hyperlink>
    </w:p>
    <w:p w14:paraId="4599315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8"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3.21: Punching shear in parking's in part 2.</w:t>
        </w:r>
        <w:r w:rsidR="00347BF9">
          <w:rPr>
            <w:noProof/>
            <w:webHidden/>
          </w:rPr>
          <w:tab/>
        </w:r>
        <w:r w:rsidR="00347BF9">
          <w:rPr>
            <w:noProof/>
            <w:webHidden/>
          </w:rPr>
          <w:fldChar w:fldCharType="begin"/>
        </w:r>
        <w:r w:rsidR="00347BF9">
          <w:rPr>
            <w:noProof/>
            <w:webHidden/>
          </w:rPr>
          <w:instrText xml:space="preserve"> PAGEREF _Toc136978668 \h </w:instrText>
        </w:r>
        <w:r w:rsidR="00347BF9">
          <w:rPr>
            <w:noProof/>
            <w:webHidden/>
          </w:rPr>
        </w:r>
        <w:r w:rsidR="00347BF9">
          <w:rPr>
            <w:noProof/>
            <w:webHidden/>
          </w:rPr>
          <w:fldChar w:fldCharType="separate"/>
        </w:r>
        <w:r w:rsidR="00347BF9">
          <w:rPr>
            <w:noProof/>
            <w:webHidden/>
          </w:rPr>
          <w:t>123</w:t>
        </w:r>
        <w:r w:rsidR="00347BF9">
          <w:rPr>
            <w:noProof/>
            <w:webHidden/>
          </w:rPr>
          <w:fldChar w:fldCharType="end"/>
        </w:r>
      </w:hyperlink>
    </w:p>
    <w:p w14:paraId="2105FBF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69"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3.22: Column section.</w:t>
        </w:r>
        <w:r w:rsidR="00347BF9">
          <w:rPr>
            <w:noProof/>
            <w:webHidden/>
          </w:rPr>
          <w:tab/>
        </w:r>
        <w:r w:rsidR="00347BF9">
          <w:rPr>
            <w:noProof/>
            <w:webHidden/>
          </w:rPr>
          <w:fldChar w:fldCharType="begin"/>
        </w:r>
        <w:r w:rsidR="00347BF9">
          <w:rPr>
            <w:noProof/>
            <w:webHidden/>
          </w:rPr>
          <w:instrText xml:space="preserve"> PAGEREF _Toc136978669 \h </w:instrText>
        </w:r>
        <w:r w:rsidR="00347BF9">
          <w:rPr>
            <w:noProof/>
            <w:webHidden/>
          </w:rPr>
        </w:r>
        <w:r w:rsidR="00347BF9">
          <w:rPr>
            <w:noProof/>
            <w:webHidden/>
          </w:rPr>
          <w:fldChar w:fldCharType="separate"/>
        </w:r>
        <w:r w:rsidR="00347BF9">
          <w:rPr>
            <w:noProof/>
            <w:webHidden/>
          </w:rPr>
          <w:t>125</w:t>
        </w:r>
        <w:r w:rsidR="00347BF9">
          <w:rPr>
            <w:noProof/>
            <w:webHidden/>
          </w:rPr>
          <w:fldChar w:fldCharType="end"/>
        </w:r>
      </w:hyperlink>
    </w:p>
    <w:p w14:paraId="7D9F2EA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0"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3.23: Interaction diagram of X-direction gamma.</w:t>
        </w:r>
        <w:r w:rsidR="00347BF9">
          <w:rPr>
            <w:noProof/>
            <w:webHidden/>
          </w:rPr>
          <w:tab/>
        </w:r>
        <w:r w:rsidR="00347BF9">
          <w:rPr>
            <w:noProof/>
            <w:webHidden/>
          </w:rPr>
          <w:fldChar w:fldCharType="begin"/>
        </w:r>
        <w:r w:rsidR="00347BF9">
          <w:rPr>
            <w:noProof/>
            <w:webHidden/>
          </w:rPr>
          <w:instrText xml:space="preserve"> PAGEREF _Toc136978670 \h </w:instrText>
        </w:r>
        <w:r w:rsidR="00347BF9">
          <w:rPr>
            <w:noProof/>
            <w:webHidden/>
          </w:rPr>
        </w:r>
        <w:r w:rsidR="00347BF9">
          <w:rPr>
            <w:noProof/>
            <w:webHidden/>
          </w:rPr>
          <w:fldChar w:fldCharType="separate"/>
        </w:r>
        <w:r w:rsidR="00347BF9">
          <w:rPr>
            <w:noProof/>
            <w:webHidden/>
          </w:rPr>
          <w:t>129</w:t>
        </w:r>
        <w:r w:rsidR="00347BF9">
          <w:rPr>
            <w:noProof/>
            <w:webHidden/>
          </w:rPr>
          <w:fldChar w:fldCharType="end"/>
        </w:r>
      </w:hyperlink>
    </w:p>
    <w:p w14:paraId="5ECCCDC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1"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3.24: Interaction diagram of Y-direction gamma.</w:t>
        </w:r>
        <w:r w:rsidR="00347BF9">
          <w:rPr>
            <w:noProof/>
            <w:webHidden/>
          </w:rPr>
          <w:tab/>
        </w:r>
        <w:r w:rsidR="00347BF9">
          <w:rPr>
            <w:noProof/>
            <w:webHidden/>
          </w:rPr>
          <w:fldChar w:fldCharType="begin"/>
        </w:r>
        <w:r w:rsidR="00347BF9">
          <w:rPr>
            <w:noProof/>
            <w:webHidden/>
          </w:rPr>
          <w:instrText xml:space="preserve"> PAGEREF _Toc136978671 \h </w:instrText>
        </w:r>
        <w:r w:rsidR="00347BF9">
          <w:rPr>
            <w:noProof/>
            <w:webHidden/>
          </w:rPr>
        </w:r>
        <w:r w:rsidR="00347BF9">
          <w:rPr>
            <w:noProof/>
            <w:webHidden/>
          </w:rPr>
          <w:fldChar w:fldCharType="separate"/>
        </w:r>
        <w:r w:rsidR="00347BF9">
          <w:rPr>
            <w:noProof/>
            <w:webHidden/>
          </w:rPr>
          <w:t>130</w:t>
        </w:r>
        <w:r w:rsidR="00347BF9">
          <w:rPr>
            <w:noProof/>
            <w:webHidden/>
          </w:rPr>
          <w:fldChar w:fldCharType="end"/>
        </w:r>
      </w:hyperlink>
    </w:p>
    <w:p w14:paraId="71FF055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2"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3.25: Seismic Hazard map</w:t>
        </w:r>
        <w:r w:rsidR="00347BF9">
          <w:rPr>
            <w:noProof/>
            <w:webHidden/>
          </w:rPr>
          <w:tab/>
        </w:r>
        <w:r w:rsidR="00347BF9">
          <w:rPr>
            <w:noProof/>
            <w:webHidden/>
          </w:rPr>
          <w:fldChar w:fldCharType="begin"/>
        </w:r>
        <w:r w:rsidR="00347BF9">
          <w:rPr>
            <w:noProof/>
            <w:webHidden/>
          </w:rPr>
          <w:instrText xml:space="preserve"> PAGEREF _Toc136978672 \h </w:instrText>
        </w:r>
        <w:r w:rsidR="00347BF9">
          <w:rPr>
            <w:noProof/>
            <w:webHidden/>
          </w:rPr>
        </w:r>
        <w:r w:rsidR="00347BF9">
          <w:rPr>
            <w:noProof/>
            <w:webHidden/>
          </w:rPr>
          <w:fldChar w:fldCharType="separate"/>
        </w:r>
        <w:r w:rsidR="00347BF9">
          <w:rPr>
            <w:noProof/>
            <w:webHidden/>
          </w:rPr>
          <w:t>131</w:t>
        </w:r>
        <w:r w:rsidR="00347BF9">
          <w:rPr>
            <w:noProof/>
            <w:webHidden/>
          </w:rPr>
          <w:fldChar w:fldCharType="end"/>
        </w:r>
      </w:hyperlink>
    </w:p>
    <w:p w14:paraId="5F7D91D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3"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3.26: Period for part 1</w:t>
        </w:r>
        <w:r w:rsidR="00347BF9" w:rsidRPr="00722887">
          <w:rPr>
            <w:rStyle w:val="Hyperlink"/>
            <w:rFonts w:ascii="Arial" w:eastAsiaTheme="majorEastAsia" w:hAnsi="Arial" w:cs="Arial"/>
            <w:noProof/>
          </w:rPr>
          <w:t>.</w:t>
        </w:r>
        <w:r w:rsidR="00347BF9">
          <w:rPr>
            <w:noProof/>
            <w:webHidden/>
          </w:rPr>
          <w:tab/>
        </w:r>
        <w:r w:rsidR="00347BF9">
          <w:rPr>
            <w:noProof/>
            <w:webHidden/>
          </w:rPr>
          <w:fldChar w:fldCharType="begin"/>
        </w:r>
        <w:r w:rsidR="00347BF9">
          <w:rPr>
            <w:noProof/>
            <w:webHidden/>
          </w:rPr>
          <w:instrText xml:space="preserve"> PAGEREF _Toc136978673 \h </w:instrText>
        </w:r>
        <w:r w:rsidR="00347BF9">
          <w:rPr>
            <w:noProof/>
            <w:webHidden/>
          </w:rPr>
        </w:r>
        <w:r w:rsidR="00347BF9">
          <w:rPr>
            <w:noProof/>
            <w:webHidden/>
          </w:rPr>
          <w:fldChar w:fldCharType="separate"/>
        </w:r>
        <w:r w:rsidR="00347BF9">
          <w:rPr>
            <w:noProof/>
            <w:webHidden/>
          </w:rPr>
          <w:t>133</w:t>
        </w:r>
        <w:r w:rsidR="00347BF9">
          <w:rPr>
            <w:noProof/>
            <w:webHidden/>
          </w:rPr>
          <w:fldChar w:fldCharType="end"/>
        </w:r>
      </w:hyperlink>
    </w:p>
    <w:p w14:paraId="6F516D1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4"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3.27</w:t>
        </w:r>
        <w:r w:rsidR="00347BF9" w:rsidRPr="00722887">
          <w:rPr>
            <w:rStyle w:val="Hyperlink"/>
            <w:rFonts w:ascii="Arial" w:eastAsiaTheme="majorEastAsia" w:hAnsi="Arial" w:cs="Arial"/>
            <w:b/>
            <w:bCs/>
            <w:noProof/>
          </w:rPr>
          <w:t>: Period for part 2.</w:t>
        </w:r>
        <w:r w:rsidR="00347BF9">
          <w:rPr>
            <w:noProof/>
            <w:webHidden/>
          </w:rPr>
          <w:tab/>
        </w:r>
        <w:r w:rsidR="00347BF9">
          <w:rPr>
            <w:noProof/>
            <w:webHidden/>
          </w:rPr>
          <w:fldChar w:fldCharType="begin"/>
        </w:r>
        <w:r w:rsidR="00347BF9">
          <w:rPr>
            <w:noProof/>
            <w:webHidden/>
          </w:rPr>
          <w:instrText xml:space="preserve"> PAGEREF _Toc136978674 \h </w:instrText>
        </w:r>
        <w:r w:rsidR="00347BF9">
          <w:rPr>
            <w:noProof/>
            <w:webHidden/>
          </w:rPr>
        </w:r>
        <w:r w:rsidR="00347BF9">
          <w:rPr>
            <w:noProof/>
            <w:webHidden/>
          </w:rPr>
          <w:fldChar w:fldCharType="separate"/>
        </w:r>
        <w:r w:rsidR="00347BF9">
          <w:rPr>
            <w:noProof/>
            <w:webHidden/>
          </w:rPr>
          <w:t>137</w:t>
        </w:r>
        <w:r w:rsidR="00347BF9">
          <w:rPr>
            <w:noProof/>
            <w:webHidden/>
          </w:rPr>
          <w:fldChar w:fldCharType="end"/>
        </w:r>
      </w:hyperlink>
    </w:p>
    <w:p w14:paraId="21D26F0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5"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3.28: Bottom bars slab reinforcement results for part.</w:t>
        </w:r>
        <w:r w:rsidR="00347BF9">
          <w:rPr>
            <w:noProof/>
            <w:webHidden/>
          </w:rPr>
          <w:tab/>
        </w:r>
        <w:r w:rsidR="00347BF9">
          <w:rPr>
            <w:noProof/>
            <w:webHidden/>
          </w:rPr>
          <w:fldChar w:fldCharType="begin"/>
        </w:r>
        <w:r w:rsidR="00347BF9">
          <w:rPr>
            <w:noProof/>
            <w:webHidden/>
          </w:rPr>
          <w:instrText xml:space="preserve"> PAGEREF _Toc136978675 \h </w:instrText>
        </w:r>
        <w:r w:rsidR="00347BF9">
          <w:rPr>
            <w:noProof/>
            <w:webHidden/>
          </w:rPr>
        </w:r>
        <w:r w:rsidR="00347BF9">
          <w:rPr>
            <w:noProof/>
            <w:webHidden/>
          </w:rPr>
          <w:fldChar w:fldCharType="separate"/>
        </w:r>
        <w:r w:rsidR="00347BF9">
          <w:rPr>
            <w:noProof/>
            <w:webHidden/>
          </w:rPr>
          <w:t>142</w:t>
        </w:r>
        <w:r w:rsidR="00347BF9">
          <w:rPr>
            <w:noProof/>
            <w:webHidden/>
          </w:rPr>
          <w:fldChar w:fldCharType="end"/>
        </w:r>
      </w:hyperlink>
    </w:p>
    <w:p w14:paraId="20FA6CE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6"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3.29: Top bars slab reinforcement results for part.</w:t>
        </w:r>
        <w:r w:rsidR="00347BF9">
          <w:rPr>
            <w:noProof/>
            <w:webHidden/>
          </w:rPr>
          <w:tab/>
        </w:r>
        <w:r w:rsidR="00347BF9">
          <w:rPr>
            <w:noProof/>
            <w:webHidden/>
          </w:rPr>
          <w:fldChar w:fldCharType="begin"/>
        </w:r>
        <w:r w:rsidR="00347BF9">
          <w:rPr>
            <w:noProof/>
            <w:webHidden/>
          </w:rPr>
          <w:instrText xml:space="preserve"> PAGEREF _Toc136978676 \h </w:instrText>
        </w:r>
        <w:r w:rsidR="00347BF9">
          <w:rPr>
            <w:noProof/>
            <w:webHidden/>
          </w:rPr>
        </w:r>
        <w:r w:rsidR="00347BF9">
          <w:rPr>
            <w:noProof/>
            <w:webHidden/>
          </w:rPr>
          <w:fldChar w:fldCharType="separate"/>
        </w:r>
        <w:r w:rsidR="00347BF9">
          <w:rPr>
            <w:noProof/>
            <w:webHidden/>
          </w:rPr>
          <w:t>143</w:t>
        </w:r>
        <w:r w:rsidR="00347BF9">
          <w:rPr>
            <w:noProof/>
            <w:webHidden/>
          </w:rPr>
          <w:fldChar w:fldCharType="end"/>
        </w:r>
      </w:hyperlink>
    </w:p>
    <w:p w14:paraId="4231DD4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7"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3.30: Column design for Part1.</w:t>
        </w:r>
        <w:r w:rsidR="00347BF9">
          <w:rPr>
            <w:noProof/>
            <w:webHidden/>
          </w:rPr>
          <w:tab/>
        </w:r>
        <w:r w:rsidR="00347BF9">
          <w:rPr>
            <w:noProof/>
            <w:webHidden/>
          </w:rPr>
          <w:fldChar w:fldCharType="begin"/>
        </w:r>
        <w:r w:rsidR="00347BF9">
          <w:rPr>
            <w:noProof/>
            <w:webHidden/>
          </w:rPr>
          <w:instrText xml:space="preserve"> PAGEREF _Toc136978677 \h </w:instrText>
        </w:r>
        <w:r w:rsidR="00347BF9">
          <w:rPr>
            <w:noProof/>
            <w:webHidden/>
          </w:rPr>
        </w:r>
        <w:r w:rsidR="00347BF9">
          <w:rPr>
            <w:noProof/>
            <w:webHidden/>
          </w:rPr>
          <w:fldChar w:fldCharType="separate"/>
        </w:r>
        <w:r w:rsidR="00347BF9">
          <w:rPr>
            <w:noProof/>
            <w:webHidden/>
          </w:rPr>
          <w:t>144</w:t>
        </w:r>
        <w:r w:rsidR="00347BF9">
          <w:rPr>
            <w:noProof/>
            <w:webHidden/>
          </w:rPr>
          <w:fldChar w:fldCharType="end"/>
        </w:r>
      </w:hyperlink>
    </w:p>
    <w:p w14:paraId="0E03899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8"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3.31: Column design for Part2.</w:t>
        </w:r>
        <w:r w:rsidR="00347BF9">
          <w:rPr>
            <w:noProof/>
            <w:webHidden/>
          </w:rPr>
          <w:tab/>
        </w:r>
        <w:r w:rsidR="00347BF9">
          <w:rPr>
            <w:noProof/>
            <w:webHidden/>
          </w:rPr>
          <w:fldChar w:fldCharType="begin"/>
        </w:r>
        <w:r w:rsidR="00347BF9">
          <w:rPr>
            <w:noProof/>
            <w:webHidden/>
          </w:rPr>
          <w:instrText xml:space="preserve"> PAGEREF _Toc136978678 \h </w:instrText>
        </w:r>
        <w:r w:rsidR="00347BF9">
          <w:rPr>
            <w:noProof/>
            <w:webHidden/>
          </w:rPr>
        </w:r>
        <w:r w:rsidR="00347BF9">
          <w:rPr>
            <w:noProof/>
            <w:webHidden/>
          </w:rPr>
          <w:fldChar w:fldCharType="separate"/>
        </w:r>
        <w:r w:rsidR="00347BF9">
          <w:rPr>
            <w:noProof/>
            <w:webHidden/>
          </w:rPr>
          <w:t>145</w:t>
        </w:r>
        <w:r w:rsidR="00347BF9">
          <w:rPr>
            <w:noProof/>
            <w:webHidden/>
          </w:rPr>
          <w:fldChar w:fldCharType="end"/>
        </w:r>
      </w:hyperlink>
    </w:p>
    <w:p w14:paraId="38C2760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79"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3.32: Bearing capacity check.</w:t>
        </w:r>
        <w:r w:rsidR="00347BF9">
          <w:rPr>
            <w:noProof/>
            <w:webHidden/>
          </w:rPr>
          <w:tab/>
        </w:r>
        <w:r w:rsidR="00347BF9">
          <w:rPr>
            <w:noProof/>
            <w:webHidden/>
          </w:rPr>
          <w:fldChar w:fldCharType="begin"/>
        </w:r>
        <w:r w:rsidR="00347BF9">
          <w:rPr>
            <w:noProof/>
            <w:webHidden/>
          </w:rPr>
          <w:instrText xml:space="preserve"> PAGEREF _Toc136978679 \h </w:instrText>
        </w:r>
        <w:r w:rsidR="00347BF9">
          <w:rPr>
            <w:noProof/>
            <w:webHidden/>
          </w:rPr>
        </w:r>
        <w:r w:rsidR="00347BF9">
          <w:rPr>
            <w:noProof/>
            <w:webHidden/>
          </w:rPr>
          <w:fldChar w:fldCharType="separate"/>
        </w:r>
        <w:r w:rsidR="00347BF9">
          <w:rPr>
            <w:noProof/>
            <w:webHidden/>
          </w:rPr>
          <w:t>146</w:t>
        </w:r>
        <w:r w:rsidR="00347BF9">
          <w:rPr>
            <w:noProof/>
            <w:webHidden/>
          </w:rPr>
          <w:fldChar w:fldCharType="end"/>
        </w:r>
      </w:hyperlink>
    </w:p>
    <w:p w14:paraId="1736639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0"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3.33: Punching shear check.</w:t>
        </w:r>
        <w:r w:rsidR="00347BF9">
          <w:rPr>
            <w:noProof/>
            <w:webHidden/>
          </w:rPr>
          <w:tab/>
        </w:r>
        <w:r w:rsidR="00347BF9">
          <w:rPr>
            <w:noProof/>
            <w:webHidden/>
          </w:rPr>
          <w:fldChar w:fldCharType="begin"/>
        </w:r>
        <w:r w:rsidR="00347BF9">
          <w:rPr>
            <w:noProof/>
            <w:webHidden/>
          </w:rPr>
          <w:instrText xml:space="preserve"> PAGEREF _Toc136978680 \h </w:instrText>
        </w:r>
        <w:r w:rsidR="00347BF9">
          <w:rPr>
            <w:noProof/>
            <w:webHidden/>
          </w:rPr>
        </w:r>
        <w:r w:rsidR="00347BF9">
          <w:rPr>
            <w:noProof/>
            <w:webHidden/>
          </w:rPr>
          <w:fldChar w:fldCharType="separate"/>
        </w:r>
        <w:r w:rsidR="00347BF9">
          <w:rPr>
            <w:noProof/>
            <w:webHidden/>
          </w:rPr>
          <w:t>147</w:t>
        </w:r>
        <w:r w:rsidR="00347BF9">
          <w:rPr>
            <w:noProof/>
            <w:webHidden/>
          </w:rPr>
          <w:fldChar w:fldCharType="end"/>
        </w:r>
      </w:hyperlink>
    </w:p>
    <w:p w14:paraId="1C96DC5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1"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3.34: Bottom Reinforcement results in x direction.</w:t>
        </w:r>
        <w:r w:rsidR="00347BF9">
          <w:rPr>
            <w:noProof/>
            <w:webHidden/>
          </w:rPr>
          <w:tab/>
        </w:r>
        <w:r w:rsidR="00347BF9">
          <w:rPr>
            <w:noProof/>
            <w:webHidden/>
          </w:rPr>
          <w:fldChar w:fldCharType="begin"/>
        </w:r>
        <w:r w:rsidR="00347BF9">
          <w:rPr>
            <w:noProof/>
            <w:webHidden/>
          </w:rPr>
          <w:instrText xml:space="preserve"> PAGEREF _Toc136978681 \h </w:instrText>
        </w:r>
        <w:r w:rsidR="00347BF9">
          <w:rPr>
            <w:noProof/>
            <w:webHidden/>
          </w:rPr>
        </w:r>
        <w:r w:rsidR="00347BF9">
          <w:rPr>
            <w:noProof/>
            <w:webHidden/>
          </w:rPr>
          <w:fldChar w:fldCharType="separate"/>
        </w:r>
        <w:r w:rsidR="00347BF9">
          <w:rPr>
            <w:noProof/>
            <w:webHidden/>
          </w:rPr>
          <w:t>148</w:t>
        </w:r>
        <w:r w:rsidR="00347BF9">
          <w:rPr>
            <w:noProof/>
            <w:webHidden/>
          </w:rPr>
          <w:fldChar w:fldCharType="end"/>
        </w:r>
      </w:hyperlink>
    </w:p>
    <w:p w14:paraId="6290AD1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2"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3.35: Top Reinforcement results in x direction.</w:t>
        </w:r>
        <w:r w:rsidR="00347BF9">
          <w:rPr>
            <w:noProof/>
            <w:webHidden/>
          </w:rPr>
          <w:tab/>
        </w:r>
        <w:r w:rsidR="00347BF9">
          <w:rPr>
            <w:noProof/>
            <w:webHidden/>
          </w:rPr>
          <w:fldChar w:fldCharType="begin"/>
        </w:r>
        <w:r w:rsidR="00347BF9">
          <w:rPr>
            <w:noProof/>
            <w:webHidden/>
          </w:rPr>
          <w:instrText xml:space="preserve"> PAGEREF _Toc136978682 \h </w:instrText>
        </w:r>
        <w:r w:rsidR="00347BF9">
          <w:rPr>
            <w:noProof/>
            <w:webHidden/>
          </w:rPr>
        </w:r>
        <w:r w:rsidR="00347BF9">
          <w:rPr>
            <w:noProof/>
            <w:webHidden/>
          </w:rPr>
          <w:fldChar w:fldCharType="separate"/>
        </w:r>
        <w:r w:rsidR="00347BF9">
          <w:rPr>
            <w:noProof/>
            <w:webHidden/>
          </w:rPr>
          <w:t>149</w:t>
        </w:r>
        <w:r w:rsidR="00347BF9">
          <w:rPr>
            <w:noProof/>
            <w:webHidden/>
          </w:rPr>
          <w:fldChar w:fldCharType="end"/>
        </w:r>
      </w:hyperlink>
    </w:p>
    <w:p w14:paraId="634CDB8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3"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3.36: Bottom Reinforcement results in y direction.</w:t>
        </w:r>
        <w:r w:rsidR="00347BF9">
          <w:rPr>
            <w:noProof/>
            <w:webHidden/>
          </w:rPr>
          <w:tab/>
        </w:r>
        <w:r w:rsidR="00347BF9">
          <w:rPr>
            <w:noProof/>
            <w:webHidden/>
          </w:rPr>
          <w:fldChar w:fldCharType="begin"/>
        </w:r>
        <w:r w:rsidR="00347BF9">
          <w:rPr>
            <w:noProof/>
            <w:webHidden/>
          </w:rPr>
          <w:instrText xml:space="preserve"> PAGEREF _Toc136978683 \h </w:instrText>
        </w:r>
        <w:r w:rsidR="00347BF9">
          <w:rPr>
            <w:noProof/>
            <w:webHidden/>
          </w:rPr>
        </w:r>
        <w:r w:rsidR="00347BF9">
          <w:rPr>
            <w:noProof/>
            <w:webHidden/>
          </w:rPr>
          <w:fldChar w:fldCharType="separate"/>
        </w:r>
        <w:r w:rsidR="00347BF9">
          <w:rPr>
            <w:noProof/>
            <w:webHidden/>
          </w:rPr>
          <w:t>150</w:t>
        </w:r>
        <w:r w:rsidR="00347BF9">
          <w:rPr>
            <w:noProof/>
            <w:webHidden/>
          </w:rPr>
          <w:fldChar w:fldCharType="end"/>
        </w:r>
      </w:hyperlink>
    </w:p>
    <w:p w14:paraId="168F1FF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4"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3.37: Top Reinforcement results in y direction.</w:t>
        </w:r>
        <w:r w:rsidR="00347BF9">
          <w:rPr>
            <w:noProof/>
            <w:webHidden/>
          </w:rPr>
          <w:tab/>
        </w:r>
        <w:r w:rsidR="00347BF9">
          <w:rPr>
            <w:noProof/>
            <w:webHidden/>
          </w:rPr>
          <w:fldChar w:fldCharType="begin"/>
        </w:r>
        <w:r w:rsidR="00347BF9">
          <w:rPr>
            <w:noProof/>
            <w:webHidden/>
          </w:rPr>
          <w:instrText xml:space="preserve"> PAGEREF _Toc136978684 \h </w:instrText>
        </w:r>
        <w:r w:rsidR="00347BF9">
          <w:rPr>
            <w:noProof/>
            <w:webHidden/>
          </w:rPr>
        </w:r>
        <w:r w:rsidR="00347BF9">
          <w:rPr>
            <w:noProof/>
            <w:webHidden/>
          </w:rPr>
          <w:fldChar w:fldCharType="separate"/>
        </w:r>
        <w:r w:rsidR="00347BF9">
          <w:rPr>
            <w:noProof/>
            <w:webHidden/>
          </w:rPr>
          <w:t>151</w:t>
        </w:r>
        <w:r w:rsidR="00347BF9">
          <w:rPr>
            <w:noProof/>
            <w:webHidden/>
          </w:rPr>
          <w:fldChar w:fldCharType="end"/>
        </w:r>
      </w:hyperlink>
    </w:p>
    <w:p w14:paraId="0BCA109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5" w:history="1">
        <w:r w:rsidR="00347BF9" w:rsidRPr="00722887">
          <w:rPr>
            <w:rStyle w:val="Hyperlink"/>
            <w:rFonts w:eastAsiaTheme="majorEastAsia"/>
            <w:iCs/>
            <w:noProof/>
          </w:rPr>
          <w:t xml:space="preserve">Figure </w:t>
        </w:r>
        <w:r w:rsidR="00347BF9" w:rsidRPr="00722887">
          <w:rPr>
            <w:rStyle w:val="Hyperlink"/>
            <w:rFonts w:eastAsiaTheme="majorEastAsia"/>
            <w:iCs/>
            <w:noProof/>
            <w:cs/>
          </w:rPr>
          <w:t>‎</w:t>
        </w:r>
        <w:r w:rsidR="00347BF9" w:rsidRPr="00722887">
          <w:rPr>
            <w:rStyle w:val="Hyperlink"/>
            <w:rFonts w:eastAsiaTheme="majorEastAsia"/>
            <w:iCs/>
            <w:noProof/>
          </w:rPr>
          <w:t>3.38: Column</w:t>
        </w:r>
        <w:r w:rsidR="00347BF9" w:rsidRPr="00722887">
          <w:rPr>
            <w:rStyle w:val="Hyperlink"/>
            <w:rFonts w:eastAsiaTheme="majorEastAsia"/>
            <w:iCs/>
            <w:noProof/>
            <w:rtl/>
          </w:rPr>
          <w:t>’</w:t>
        </w:r>
        <w:r w:rsidR="00347BF9" w:rsidRPr="00722887">
          <w:rPr>
            <w:rStyle w:val="Hyperlink"/>
            <w:rFonts w:eastAsiaTheme="majorEastAsia"/>
            <w:iCs/>
            <w:noProof/>
          </w:rPr>
          <w:t>s stirrups details used.</w:t>
        </w:r>
        <w:r w:rsidR="00347BF9">
          <w:rPr>
            <w:noProof/>
            <w:webHidden/>
          </w:rPr>
          <w:tab/>
        </w:r>
        <w:r w:rsidR="00347BF9">
          <w:rPr>
            <w:noProof/>
            <w:webHidden/>
          </w:rPr>
          <w:fldChar w:fldCharType="begin"/>
        </w:r>
        <w:r w:rsidR="00347BF9">
          <w:rPr>
            <w:noProof/>
            <w:webHidden/>
          </w:rPr>
          <w:instrText xml:space="preserve"> PAGEREF _Toc136978685 \h </w:instrText>
        </w:r>
        <w:r w:rsidR="00347BF9">
          <w:rPr>
            <w:noProof/>
            <w:webHidden/>
          </w:rPr>
        </w:r>
        <w:r w:rsidR="00347BF9">
          <w:rPr>
            <w:noProof/>
            <w:webHidden/>
          </w:rPr>
          <w:fldChar w:fldCharType="separate"/>
        </w:r>
        <w:r w:rsidR="00347BF9">
          <w:rPr>
            <w:noProof/>
            <w:webHidden/>
          </w:rPr>
          <w:t>152</w:t>
        </w:r>
        <w:r w:rsidR="00347BF9">
          <w:rPr>
            <w:noProof/>
            <w:webHidden/>
          </w:rPr>
          <w:fldChar w:fldCharType="end"/>
        </w:r>
      </w:hyperlink>
    </w:p>
    <w:p w14:paraId="61EC0E4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6"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3.39</w:t>
        </w:r>
        <w:r w:rsidR="00347BF9">
          <w:rPr>
            <w:noProof/>
            <w:webHidden/>
          </w:rPr>
          <w:tab/>
        </w:r>
        <w:r w:rsidR="00347BF9">
          <w:rPr>
            <w:noProof/>
            <w:webHidden/>
          </w:rPr>
          <w:fldChar w:fldCharType="begin"/>
        </w:r>
        <w:r w:rsidR="00347BF9">
          <w:rPr>
            <w:noProof/>
            <w:webHidden/>
          </w:rPr>
          <w:instrText xml:space="preserve"> PAGEREF _Toc136978686 \h </w:instrText>
        </w:r>
        <w:r w:rsidR="00347BF9">
          <w:rPr>
            <w:noProof/>
            <w:webHidden/>
          </w:rPr>
        </w:r>
        <w:r w:rsidR="00347BF9">
          <w:rPr>
            <w:noProof/>
            <w:webHidden/>
          </w:rPr>
          <w:fldChar w:fldCharType="separate"/>
        </w:r>
        <w:r w:rsidR="00347BF9">
          <w:rPr>
            <w:noProof/>
            <w:webHidden/>
          </w:rPr>
          <w:t>153</w:t>
        </w:r>
        <w:r w:rsidR="00347BF9">
          <w:rPr>
            <w:noProof/>
            <w:webHidden/>
          </w:rPr>
          <w:fldChar w:fldCharType="end"/>
        </w:r>
      </w:hyperlink>
    </w:p>
    <w:p w14:paraId="37EBCEC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7"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3.40  sections</w:t>
        </w:r>
        <w:r w:rsidR="00347BF9">
          <w:rPr>
            <w:noProof/>
            <w:webHidden/>
          </w:rPr>
          <w:tab/>
        </w:r>
        <w:r w:rsidR="00347BF9">
          <w:rPr>
            <w:noProof/>
            <w:webHidden/>
          </w:rPr>
          <w:fldChar w:fldCharType="begin"/>
        </w:r>
        <w:r w:rsidR="00347BF9">
          <w:rPr>
            <w:noProof/>
            <w:webHidden/>
          </w:rPr>
          <w:instrText xml:space="preserve"> PAGEREF _Toc136978687 \h </w:instrText>
        </w:r>
        <w:r w:rsidR="00347BF9">
          <w:rPr>
            <w:noProof/>
            <w:webHidden/>
          </w:rPr>
        </w:r>
        <w:r w:rsidR="00347BF9">
          <w:rPr>
            <w:noProof/>
            <w:webHidden/>
          </w:rPr>
          <w:fldChar w:fldCharType="separate"/>
        </w:r>
        <w:r w:rsidR="00347BF9">
          <w:rPr>
            <w:noProof/>
            <w:webHidden/>
          </w:rPr>
          <w:t>154</w:t>
        </w:r>
        <w:r w:rsidR="00347BF9">
          <w:rPr>
            <w:noProof/>
            <w:webHidden/>
          </w:rPr>
          <w:fldChar w:fldCharType="end"/>
        </w:r>
      </w:hyperlink>
    </w:p>
    <w:p w14:paraId="6C69334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8"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3.41 foundation reinforcement</w:t>
        </w:r>
        <w:r w:rsidR="00347BF9">
          <w:rPr>
            <w:noProof/>
            <w:webHidden/>
          </w:rPr>
          <w:tab/>
        </w:r>
        <w:r w:rsidR="00347BF9">
          <w:rPr>
            <w:noProof/>
            <w:webHidden/>
          </w:rPr>
          <w:fldChar w:fldCharType="begin"/>
        </w:r>
        <w:r w:rsidR="00347BF9">
          <w:rPr>
            <w:noProof/>
            <w:webHidden/>
          </w:rPr>
          <w:instrText xml:space="preserve"> PAGEREF _Toc136978688 \h </w:instrText>
        </w:r>
        <w:r w:rsidR="00347BF9">
          <w:rPr>
            <w:noProof/>
            <w:webHidden/>
          </w:rPr>
        </w:r>
        <w:r w:rsidR="00347BF9">
          <w:rPr>
            <w:noProof/>
            <w:webHidden/>
          </w:rPr>
          <w:fldChar w:fldCharType="separate"/>
        </w:r>
        <w:r w:rsidR="00347BF9">
          <w:rPr>
            <w:noProof/>
            <w:webHidden/>
          </w:rPr>
          <w:t>155</w:t>
        </w:r>
        <w:r w:rsidR="00347BF9">
          <w:rPr>
            <w:noProof/>
            <w:webHidden/>
          </w:rPr>
          <w:fldChar w:fldCharType="end"/>
        </w:r>
      </w:hyperlink>
    </w:p>
    <w:p w14:paraId="1AE0724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89"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3.42 slab reinforcement</w:t>
        </w:r>
        <w:r w:rsidR="00347BF9">
          <w:rPr>
            <w:noProof/>
            <w:webHidden/>
          </w:rPr>
          <w:tab/>
        </w:r>
        <w:r w:rsidR="00347BF9">
          <w:rPr>
            <w:noProof/>
            <w:webHidden/>
          </w:rPr>
          <w:fldChar w:fldCharType="begin"/>
        </w:r>
        <w:r w:rsidR="00347BF9">
          <w:rPr>
            <w:noProof/>
            <w:webHidden/>
          </w:rPr>
          <w:instrText xml:space="preserve"> PAGEREF _Toc136978689 \h </w:instrText>
        </w:r>
        <w:r w:rsidR="00347BF9">
          <w:rPr>
            <w:noProof/>
            <w:webHidden/>
          </w:rPr>
        </w:r>
        <w:r w:rsidR="00347BF9">
          <w:rPr>
            <w:noProof/>
            <w:webHidden/>
          </w:rPr>
          <w:fldChar w:fldCharType="separate"/>
        </w:r>
        <w:r w:rsidR="00347BF9">
          <w:rPr>
            <w:noProof/>
            <w:webHidden/>
          </w:rPr>
          <w:t>155</w:t>
        </w:r>
        <w:r w:rsidR="00347BF9">
          <w:rPr>
            <w:noProof/>
            <w:webHidden/>
          </w:rPr>
          <w:fldChar w:fldCharType="end"/>
        </w:r>
      </w:hyperlink>
    </w:p>
    <w:p w14:paraId="2F8DA93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0" w:history="1">
        <w:r w:rsidR="00347BF9" w:rsidRPr="00722887">
          <w:rPr>
            <w:rStyle w:val="Hyperlink"/>
            <w:rFonts w:eastAsiaTheme="majorEastAsia"/>
            <w:b/>
            <w:bCs/>
            <w:noProof/>
          </w:rPr>
          <w:t xml:space="preserve">Figure </w:t>
        </w:r>
        <w:r w:rsidR="00347BF9" w:rsidRPr="00722887">
          <w:rPr>
            <w:rStyle w:val="Hyperlink"/>
            <w:rFonts w:eastAsiaTheme="majorEastAsia"/>
            <w:b/>
            <w:bCs/>
            <w:noProof/>
            <w:cs/>
          </w:rPr>
          <w:t>‎</w:t>
        </w:r>
        <w:r w:rsidR="00347BF9" w:rsidRPr="00722887">
          <w:rPr>
            <w:rStyle w:val="Hyperlink"/>
            <w:rFonts w:eastAsiaTheme="majorEastAsia"/>
            <w:b/>
            <w:bCs/>
            <w:noProof/>
          </w:rPr>
          <w:t>3.43 section in slab</w:t>
        </w:r>
        <w:r w:rsidR="00347BF9">
          <w:rPr>
            <w:noProof/>
            <w:webHidden/>
          </w:rPr>
          <w:tab/>
        </w:r>
        <w:r w:rsidR="00347BF9">
          <w:rPr>
            <w:noProof/>
            <w:webHidden/>
          </w:rPr>
          <w:fldChar w:fldCharType="begin"/>
        </w:r>
        <w:r w:rsidR="00347BF9">
          <w:rPr>
            <w:noProof/>
            <w:webHidden/>
          </w:rPr>
          <w:instrText xml:space="preserve"> PAGEREF _Toc136978690 \h </w:instrText>
        </w:r>
        <w:r w:rsidR="00347BF9">
          <w:rPr>
            <w:noProof/>
            <w:webHidden/>
          </w:rPr>
        </w:r>
        <w:r w:rsidR="00347BF9">
          <w:rPr>
            <w:noProof/>
            <w:webHidden/>
          </w:rPr>
          <w:fldChar w:fldCharType="separate"/>
        </w:r>
        <w:r w:rsidR="00347BF9">
          <w:rPr>
            <w:noProof/>
            <w:webHidden/>
          </w:rPr>
          <w:t>156</w:t>
        </w:r>
        <w:r w:rsidR="00347BF9">
          <w:rPr>
            <w:noProof/>
            <w:webHidden/>
          </w:rPr>
          <w:fldChar w:fldCharType="end"/>
        </w:r>
      </w:hyperlink>
    </w:p>
    <w:p w14:paraId="68A2B55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1"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3.44: Shear wall detailing.</w:t>
        </w:r>
        <w:r w:rsidR="00347BF9">
          <w:rPr>
            <w:noProof/>
            <w:webHidden/>
          </w:rPr>
          <w:tab/>
        </w:r>
        <w:r w:rsidR="00347BF9">
          <w:rPr>
            <w:noProof/>
            <w:webHidden/>
          </w:rPr>
          <w:fldChar w:fldCharType="begin"/>
        </w:r>
        <w:r w:rsidR="00347BF9">
          <w:rPr>
            <w:noProof/>
            <w:webHidden/>
          </w:rPr>
          <w:instrText xml:space="preserve"> PAGEREF _Toc136978691 \h </w:instrText>
        </w:r>
        <w:r w:rsidR="00347BF9">
          <w:rPr>
            <w:noProof/>
            <w:webHidden/>
          </w:rPr>
        </w:r>
        <w:r w:rsidR="00347BF9">
          <w:rPr>
            <w:noProof/>
            <w:webHidden/>
          </w:rPr>
          <w:fldChar w:fldCharType="separate"/>
        </w:r>
        <w:r w:rsidR="00347BF9">
          <w:rPr>
            <w:noProof/>
            <w:webHidden/>
          </w:rPr>
          <w:t>157</w:t>
        </w:r>
        <w:r w:rsidR="00347BF9">
          <w:rPr>
            <w:noProof/>
            <w:webHidden/>
          </w:rPr>
          <w:fldChar w:fldCharType="end"/>
        </w:r>
      </w:hyperlink>
    </w:p>
    <w:p w14:paraId="4513DA8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2"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3.45: Water Tank Roof Plan.</w:t>
        </w:r>
        <w:r w:rsidR="00347BF9">
          <w:rPr>
            <w:noProof/>
            <w:webHidden/>
          </w:rPr>
          <w:tab/>
        </w:r>
        <w:r w:rsidR="00347BF9">
          <w:rPr>
            <w:noProof/>
            <w:webHidden/>
          </w:rPr>
          <w:fldChar w:fldCharType="begin"/>
        </w:r>
        <w:r w:rsidR="00347BF9">
          <w:rPr>
            <w:noProof/>
            <w:webHidden/>
          </w:rPr>
          <w:instrText xml:space="preserve"> PAGEREF _Toc136978692 \h </w:instrText>
        </w:r>
        <w:r w:rsidR="00347BF9">
          <w:rPr>
            <w:noProof/>
            <w:webHidden/>
          </w:rPr>
        </w:r>
        <w:r w:rsidR="00347BF9">
          <w:rPr>
            <w:noProof/>
            <w:webHidden/>
          </w:rPr>
          <w:fldChar w:fldCharType="separate"/>
        </w:r>
        <w:r w:rsidR="00347BF9">
          <w:rPr>
            <w:noProof/>
            <w:webHidden/>
          </w:rPr>
          <w:t>158</w:t>
        </w:r>
        <w:r w:rsidR="00347BF9">
          <w:rPr>
            <w:noProof/>
            <w:webHidden/>
          </w:rPr>
          <w:fldChar w:fldCharType="end"/>
        </w:r>
      </w:hyperlink>
    </w:p>
    <w:p w14:paraId="25B3DDB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3"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3.46: Water Tank Elevation.</w:t>
        </w:r>
        <w:r w:rsidR="00347BF9">
          <w:rPr>
            <w:noProof/>
            <w:webHidden/>
          </w:rPr>
          <w:tab/>
        </w:r>
        <w:r w:rsidR="00347BF9">
          <w:rPr>
            <w:noProof/>
            <w:webHidden/>
          </w:rPr>
          <w:fldChar w:fldCharType="begin"/>
        </w:r>
        <w:r w:rsidR="00347BF9">
          <w:rPr>
            <w:noProof/>
            <w:webHidden/>
          </w:rPr>
          <w:instrText xml:space="preserve"> PAGEREF _Toc136978693 \h </w:instrText>
        </w:r>
        <w:r w:rsidR="00347BF9">
          <w:rPr>
            <w:noProof/>
            <w:webHidden/>
          </w:rPr>
        </w:r>
        <w:r w:rsidR="00347BF9">
          <w:rPr>
            <w:noProof/>
            <w:webHidden/>
          </w:rPr>
          <w:fldChar w:fldCharType="separate"/>
        </w:r>
        <w:r w:rsidR="00347BF9">
          <w:rPr>
            <w:noProof/>
            <w:webHidden/>
          </w:rPr>
          <w:t>158</w:t>
        </w:r>
        <w:r w:rsidR="00347BF9">
          <w:rPr>
            <w:noProof/>
            <w:webHidden/>
          </w:rPr>
          <w:fldChar w:fldCharType="end"/>
        </w:r>
      </w:hyperlink>
    </w:p>
    <w:p w14:paraId="004D797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4"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3.47: Water Tank Reinforcement details.</w:t>
        </w:r>
        <w:r w:rsidR="00347BF9">
          <w:rPr>
            <w:noProof/>
            <w:webHidden/>
          </w:rPr>
          <w:tab/>
        </w:r>
        <w:r w:rsidR="00347BF9">
          <w:rPr>
            <w:noProof/>
            <w:webHidden/>
          </w:rPr>
          <w:fldChar w:fldCharType="begin"/>
        </w:r>
        <w:r w:rsidR="00347BF9">
          <w:rPr>
            <w:noProof/>
            <w:webHidden/>
          </w:rPr>
          <w:instrText xml:space="preserve"> PAGEREF _Toc136978694 \h </w:instrText>
        </w:r>
        <w:r w:rsidR="00347BF9">
          <w:rPr>
            <w:noProof/>
            <w:webHidden/>
          </w:rPr>
        </w:r>
        <w:r w:rsidR="00347BF9">
          <w:rPr>
            <w:noProof/>
            <w:webHidden/>
          </w:rPr>
          <w:fldChar w:fldCharType="separate"/>
        </w:r>
        <w:r w:rsidR="00347BF9">
          <w:rPr>
            <w:noProof/>
            <w:webHidden/>
          </w:rPr>
          <w:t>160</w:t>
        </w:r>
        <w:r w:rsidR="00347BF9">
          <w:rPr>
            <w:noProof/>
            <w:webHidden/>
          </w:rPr>
          <w:fldChar w:fldCharType="end"/>
        </w:r>
      </w:hyperlink>
    </w:p>
    <w:p w14:paraId="3738B43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5"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3.48: Stair reinforcement details.</w:t>
        </w:r>
        <w:r w:rsidR="00347BF9">
          <w:rPr>
            <w:noProof/>
            <w:webHidden/>
          </w:rPr>
          <w:tab/>
        </w:r>
        <w:r w:rsidR="00347BF9">
          <w:rPr>
            <w:noProof/>
            <w:webHidden/>
          </w:rPr>
          <w:fldChar w:fldCharType="begin"/>
        </w:r>
        <w:r w:rsidR="00347BF9">
          <w:rPr>
            <w:noProof/>
            <w:webHidden/>
          </w:rPr>
          <w:instrText xml:space="preserve"> PAGEREF _Toc136978695 \h </w:instrText>
        </w:r>
        <w:r w:rsidR="00347BF9">
          <w:rPr>
            <w:noProof/>
            <w:webHidden/>
          </w:rPr>
        </w:r>
        <w:r w:rsidR="00347BF9">
          <w:rPr>
            <w:noProof/>
            <w:webHidden/>
          </w:rPr>
          <w:fldChar w:fldCharType="separate"/>
        </w:r>
        <w:r w:rsidR="00347BF9">
          <w:rPr>
            <w:noProof/>
            <w:webHidden/>
          </w:rPr>
          <w:t>162</w:t>
        </w:r>
        <w:r w:rsidR="00347BF9">
          <w:rPr>
            <w:noProof/>
            <w:webHidden/>
          </w:rPr>
          <w:fldChar w:fldCharType="end"/>
        </w:r>
      </w:hyperlink>
    </w:p>
    <w:p w14:paraId="1566D63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6"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3.49: Stair reinforcement details.</w:t>
        </w:r>
        <w:r w:rsidR="00347BF9">
          <w:rPr>
            <w:noProof/>
            <w:webHidden/>
          </w:rPr>
          <w:tab/>
        </w:r>
        <w:r w:rsidR="00347BF9">
          <w:rPr>
            <w:noProof/>
            <w:webHidden/>
          </w:rPr>
          <w:fldChar w:fldCharType="begin"/>
        </w:r>
        <w:r w:rsidR="00347BF9">
          <w:rPr>
            <w:noProof/>
            <w:webHidden/>
          </w:rPr>
          <w:instrText xml:space="preserve"> PAGEREF _Toc136978696 \h </w:instrText>
        </w:r>
        <w:r w:rsidR="00347BF9">
          <w:rPr>
            <w:noProof/>
            <w:webHidden/>
          </w:rPr>
        </w:r>
        <w:r w:rsidR="00347BF9">
          <w:rPr>
            <w:noProof/>
            <w:webHidden/>
          </w:rPr>
          <w:fldChar w:fldCharType="separate"/>
        </w:r>
        <w:r w:rsidR="00347BF9">
          <w:rPr>
            <w:noProof/>
            <w:webHidden/>
          </w:rPr>
          <w:t>162</w:t>
        </w:r>
        <w:r w:rsidR="00347BF9">
          <w:rPr>
            <w:noProof/>
            <w:webHidden/>
          </w:rPr>
          <w:fldChar w:fldCharType="end"/>
        </w:r>
      </w:hyperlink>
    </w:p>
    <w:p w14:paraId="2533AB6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7"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 luminaire layout plan of meeting room</w:t>
        </w:r>
        <w:r w:rsidR="00347BF9">
          <w:rPr>
            <w:noProof/>
            <w:webHidden/>
          </w:rPr>
          <w:tab/>
        </w:r>
        <w:r w:rsidR="00347BF9">
          <w:rPr>
            <w:noProof/>
            <w:webHidden/>
          </w:rPr>
          <w:fldChar w:fldCharType="begin"/>
        </w:r>
        <w:r w:rsidR="00347BF9">
          <w:rPr>
            <w:noProof/>
            <w:webHidden/>
          </w:rPr>
          <w:instrText xml:space="preserve"> PAGEREF _Toc136978697 \h </w:instrText>
        </w:r>
        <w:r w:rsidR="00347BF9">
          <w:rPr>
            <w:noProof/>
            <w:webHidden/>
          </w:rPr>
        </w:r>
        <w:r w:rsidR="00347BF9">
          <w:rPr>
            <w:noProof/>
            <w:webHidden/>
          </w:rPr>
          <w:fldChar w:fldCharType="separate"/>
        </w:r>
        <w:r w:rsidR="00347BF9">
          <w:rPr>
            <w:noProof/>
            <w:webHidden/>
          </w:rPr>
          <w:t>163</w:t>
        </w:r>
        <w:r w:rsidR="00347BF9">
          <w:rPr>
            <w:noProof/>
            <w:webHidden/>
          </w:rPr>
          <w:fldChar w:fldCharType="end"/>
        </w:r>
      </w:hyperlink>
    </w:p>
    <w:p w14:paraId="4A428E1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8"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 Meeting room DIALUX results.</w:t>
        </w:r>
        <w:r w:rsidR="00347BF9">
          <w:rPr>
            <w:noProof/>
            <w:webHidden/>
          </w:rPr>
          <w:tab/>
        </w:r>
        <w:r w:rsidR="00347BF9">
          <w:rPr>
            <w:noProof/>
            <w:webHidden/>
          </w:rPr>
          <w:fldChar w:fldCharType="begin"/>
        </w:r>
        <w:r w:rsidR="00347BF9">
          <w:rPr>
            <w:noProof/>
            <w:webHidden/>
          </w:rPr>
          <w:instrText xml:space="preserve"> PAGEREF _Toc136978698 \h </w:instrText>
        </w:r>
        <w:r w:rsidR="00347BF9">
          <w:rPr>
            <w:noProof/>
            <w:webHidden/>
          </w:rPr>
        </w:r>
        <w:r w:rsidR="00347BF9">
          <w:rPr>
            <w:noProof/>
            <w:webHidden/>
          </w:rPr>
          <w:fldChar w:fldCharType="separate"/>
        </w:r>
        <w:r w:rsidR="00347BF9">
          <w:rPr>
            <w:noProof/>
            <w:webHidden/>
          </w:rPr>
          <w:t>163</w:t>
        </w:r>
        <w:r w:rsidR="00347BF9">
          <w:rPr>
            <w:noProof/>
            <w:webHidden/>
          </w:rPr>
          <w:fldChar w:fldCharType="end"/>
        </w:r>
      </w:hyperlink>
    </w:p>
    <w:p w14:paraId="7650F63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699"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 UGR Check</w:t>
        </w:r>
        <w:r w:rsidR="00347BF9">
          <w:rPr>
            <w:noProof/>
            <w:webHidden/>
          </w:rPr>
          <w:tab/>
        </w:r>
        <w:r w:rsidR="00347BF9">
          <w:rPr>
            <w:noProof/>
            <w:webHidden/>
          </w:rPr>
          <w:fldChar w:fldCharType="begin"/>
        </w:r>
        <w:r w:rsidR="00347BF9">
          <w:rPr>
            <w:noProof/>
            <w:webHidden/>
          </w:rPr>
          <w:instrText xml:space="preserve"> PAGEREF _Toc136978699 \h </w:instrText>
        </w:r>
        <w:r w:rsidR="00347BF9">
          <w:rPr>
            <w:noProof/>
            <w:webHidden/>
          </w:rPr>
        </w:r>
        <w:r w:rsidR="00347BF9">
          <w:rPr>
            <w:noProof/>
            <w:webHidden/>
          </w:rPr>
          <w:fldChar w:fldCharType="separate"/>
        </w:r>
        <w:r w:rsidR="00347BF9">
          <w:rPr>
            <w:noProof/>
            <w:webHidden/>
          </w:rPr>
          <w:t>164</w:t>
        </w:r>
        <w:r w:rsidR="00347BF9">
          <w:rPr>
            <w:noProof/>
            <w:webHidden/>
          </w:rPr>
          <w:fldChar w:fldCharType="end"/>
        </w:r>
      </w:hyperlink>
    </w:p>
    <w:p w14:paraId="1B03A11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0"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4.4 Artificial light only result from DIALUX EVO.</w:t>
        </w:r>
        <w:r w:rsidR="00347BF9">
          <w:rPr>
            <w:noProof/>
            <w:webHidden/>
          </w:rPr>
          <w:tab/>
        </w:r>
        <w:r w:rsidR="00347BF9">
          <w:rPr>
            <w:noProof/>
            <w:webHidden/>
          </w:rPr>
          <w:fldChar w:fldCharType="begin"/>
        </w:r>
        <w:r w:rsidR="00347BF9">
          <w:rPr>
            <w:noProof/>
            <w:webHidden/>
          </w:rPr>
          <w:instrText xml:space="preserve"> PAGEREF _Toc136978700 \h </w:instrText>
        </w:r>
        <w:r w:rsidR="00347BF9">
          <w:rPr>
            <w:noProof/>
            <w:webHidden/>
          </w:rPr>
        </w:r>
        <w:r w:rsidR="00347BF9">
          <w:rPr>
            <w:noProof/>
            <w:webHidden/>
          </w:rPr>
          <w:fldChar w:fldCharType="separate"/>
        </w:r>
        <w:r w:rsidR="00347BF9">
          <w:rPr>
            <w:noProof/>
            <w:webHidden/>
          </w:rPr>
          <w:t>164</w:t>
        </w:r>
        <w:r w:rsidR="00347BF9">
          <w:rPr>
            <w:noProof/>
            <w:webHidden/>
          </w:rPr>
          <w:fldChar w:fldCharType="end"/>
        </w:r>
      </w:hyperlink>
    </w:p>
    <w:p w14:paraId="7547868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1"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4.5 Luminaire list.</w:t>
        </w:r>
        <w:r w:rsidR="00347BF9">
          <w:rPr>
            <w:noProof/>
            <w:webHidden/>
          </w:rPr>
          <w:tab/>
        </w:r>
        <w:r w:rsidR="00347BF9">
          <w:rPr>
            <w:noProof/>
            <w:webHidden/>
          </w:rPr>
          <w:fldChar w:fldCharType="begin"/>
        </w:r>
        <w:r w:rsidR="00347BF9">
          <w:rPr>
            <w:noProof/>
            <w:webHidden/>
          </w:rPr>
          <w:instrText xml:space="preserve"> PAGEREF _Toc136978701 \h </w:instrText>
        </w:r>
        <w:r w:rsidR="00347BF9">
          <w:rPr>
            <w:noProof/>
            <w:webHidden/>
          </w:rPr>
        </w:r>
        <w:r w:rsidR="00347BF9">
          <w:rPr>
            <w:noProof/>
            <w:webHidden/>
          </w:rPr>
          <w:fldChar w:fldCharType="separate"/>
        </w:r>
        <w:r w:rsidR="00347BF9">
          <w:rPr>
            <w:noProof/>
            <w:webHidden/>
          </w:rPr>
          <w:t>165</w:t>
        </w:r>
        <w:r w:rsidR="00347BF9">
          <w:rPr>
            <w:noProof/>
            <w:webHidden/>
          </w:rPr>
          <w:fldChar w:fldCharType="end"/>
        </w:r>
      </w:hyperlink>
    </w:p>
    <w:p w14:paraId="540007E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2"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4.6 3D view meeting room.</w:t>
        </w:r>
        <w:r w:rsidR="00347BF9">
          <w:rPr>
            <w:noProof/>
            <w:webHidden/>
          </w:rPr>
          <w:tab/>
        </w:r>
        <w:r w:rsidR="00347BF9">
          <w:rPr>
            <w:noProof/>
            <w:webHidden/>
          </w:rPr>
          <w:fldChar w:fldCharType="begin"/>
        </w:r>
        <w:r w:rsidR="00347BF9">
          <w:rPr>
            <w:noProof/>
            <w:webHidden/>
          </w:rPr>
          <w:instrText xml:space="preserve"> PAGEREF _Toc136978702 \h </w:instrText>
        </w:r>
        <w:r w:rsidR="00347BF9">
          <w:rPr>
            <w:noProof/>
            <w:webHidden/>
          </w:rPr>
        </w:r>
        <w:r w:rsidR="00347BF9">
          <w:rPr>
            <w:noProof/>
            <w:webHidden/>
          </w:rPr>
          <w:fldChar w:fldCharType="separate"/>
        </w:r>
        <w:r w:rsidR="00347BF9">
          <w:rPr>
            <w:noProof/>
            <w:webHidden/>
          </w:rPr>
          <w:t>165</w:t>
        </w:r>
        <w:r w:rsidR="00347BF9">
          <w:rPr>
            <w:noProof/>
            <w:webHidden/>
          </w:rPr>
          <w:fldChar w:fldCharType="end"/>
        </w:r>
      </w:hyperlink>
    </w:p>
    <w:p w14:paraId="203D4C7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3"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4.7 luminaire layout plan of meeting room</w:t>
        </w:r>
        <w:r w:rsidR="00347BF9">
          <w:rPr>
            <w:noProof/>
            <w:webHidden/>
          </w:rPr>
          <w:tab/>
        </w:r>
        <w:r w:rsidR="00347BF9">
          <w:rPr>
            <w:noProof/>
            <w:webHidden/>
          </w:rPr>
          <w:fldChar w:fldCharType="begin"/>
        </w:r>
        <w:r w:rsidR="00347BF9">
          <w:rPr>
            <w:noProof/>
            <w:webHidden/>
          </w:rPr>
          <w:instrText xml:space="preserve"> PAGEREF _Toc136978703 \h </w:instrText>
        </w:r>
        <w:r w:rsidR="00347BF9">
          <w:rPr>
            <w:noProof/>
            <w:webHidden/>
          </w:rPr>
        </w:r>
        <w:r w:rsidR="00347BF9">
          <w:rPr>
            <w:noProof/>
            <w:webHidden/>
          </w:rPr>
          <w:fldChar w:fldCharType="separate"/>
        </w:r>
        <w:r w:rsidR="00347BF9">
          <w:rPr>
            <w:noProof/>
            <w:webHidden/>
          </w:rPr>
          <w:t>166</w:t>
        </w:r>
        <w:r w:rsidR="00347BF9">
          <w:rPr>
            <w:noProof/>
            <w:webHidden/>
          </w:rPr>
          <w:fldChar w:fldCharType="end"/>
        </w:r>
      </w:hyperlink>
    </w:p>
    <w:p w14:paraId="6AAA651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4"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4.8 Meeting room DIALUX results.</w:t>
        </w:r>
        <w:r w:rsidR="00347BF9">
          <w:rPr>
            <w:noProof/>
            <w:webHidden/>
          </w:rPr>
          <w:tab/>
        </w:r>
        <w:r w:rsidR="00347BF9">
          <w:rPr>
            <w:noProof/>
            <w:webHidden/>
          </w:rPr>
          <w:fldChar w:fldCharType="begin"/>
        </w:r>
        <w:r w:rsidR="00347BF9">
          <w:rPr>
            <w:noProof/>
            <w:webHidden/>
          </w:rPr>
          <w:instrText xml:space="preserve"> PAGEREF _Toc136978704 \h </w:instrText>
        </w:r>
        <w:r w:rsidR="00347BF9">
          <w:rPr>
            <w:noProof/>
            <w:webHidden/>
          </w:rPr>
        </w:r>
        <w:r w:rsidR="00347BF9">
          <w:rPr>
            <w:noProof/>
            <w:webHidden/>
          </w:rPr>
          <w:fldChar w:fldCharType="separate"/>
        </w:r>
        <w:r w:rsidR="00347BF9">
          <w:rPr>
            <w:noProof/>
            <w:webHidden/>
          </w:rPr>
          <w:t>167</w:t>
        </w:r>
        <w:r w:rsidR="00347BF9">
          <w:rPr>
            <w:noProof/>
            <w:webHidden/>
          </w:rPr>
          <w:fldChar w:fldCharType="end"/>
        </w:r>
      </w:hyperlink>
    </w:p>
    <w:p w14:paraId="25F5F01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5"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4.9 Artificial light only result from DIALUX EVO</w:t>
        </w:r>
        <w:r w:rsidR="00347BF9">
          <w:rPr>
            <w:noProof/>
            <w:webHidden/>
          </w:rPr>
          <w:tab/>
        </w:r>
        <w:r w:rsidR="00347BF9">
          <w:rPr>
            <w:noProof/>
            <w:webHidden/>
          </w:rPr>
          <w:fldChar w:fldCharType="begin"/>
        </w:r>
        <w:r w:rsidR="00347BF9">
          <w:rPr>
            <w:noProof/>
            <w:webHidden/>
          </w:rPr>
          <w:instrText xml:space="preserve"> PAGEREF _Toc136978705 \h </w:instrText>
        </w:r>
        <w:r w:rsidR="00347BF9">
          <w:rPr>
            <w:noProof/>
            <w:webHidden/>
          </w:rPr>
        </w:r>
        <w:r w:rsidR="00347BF9">
          <w:rPr>
            <w:noProof/>
            <w:webHidden/>
          </w:rPr>
          <w:fldChar w:fldCharType="separate"/>
        </w:r>
        <w:r w:rsidR="00347BF9">
          <w:rPr>
            <w:noProof/>
            <w:webHidden/>
          </w:rPr>
          <w:t>167</w:t>
        </w:r>
        <w:r w:rsidR="00347BF9">
          <w:rPr>
            <w:noProof/>
            <w:webHidden/>
          </w:rPr>
          <w:fldChar w:fldCharType="end"/>
        </w:r>
      </w:hyperlink>
    </w:p>
    <w:p w14:paraId="6709558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6"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4.10 3D view meeting room</w:t>
        </w:r>
        <w:r w:rsidR="00347BF9">
          <w:rPr>
            <w:noProof/>
            <w:webHidden/>
          </w:rPr>
          <w:tab/>
        </w:r>
        <w:r w:rsidR="00347BF9">
          <w:rPr>
            <w:noProof/>
            <w:webHidden/>
          </w:rPr>
          <w:fldChar w:fldCharType="begin"/>
        </w:r>
        <w:r w:rsidR="00347BF9">
          <w:rPr>
            <w:noProof/>
            <w:webHidden/>
          </w:rPr>
          <w:instrText xml:space="preserve"> PAGEREF _Toc136978706 \h </w:instrText>
        </w:r>
        <w:r w:rsidR="00347BF9">
          <w:rPr>
            <w:noProof/>
            <w:webHidden/>
          </w:rPr>
        </w:r>
        <w:r w:rsidR="00347BF9">
          <w:rPr>
            <w:noProof/>
            <w:webHidden/>
          </w:rPr>
          <w:fldChar w:fldCharType="separate"/>
        </w:r>
        <w:r w:rsidR="00347BF9">
          <w:rPr>
            <w:noProof/>
            <w:webHidden/>
          </w:rPr>
          <w:t>168</w:t>
        </w:r>
        <w:r w:rsidR="00347BF9">
          <w:rPr>
            <w:noProof/>
            <w:webHidden/>
          </w:rPr>
          <w:fldChar w:fldCharType="end"/>
        </w:r>
      </w:hyperlink>
    </w:p>
    <w:p w14:paraId="6C2444A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7"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4.11 Luminaire list.</w:t>
        </w:r>
        <w:r w:rsidR="00347BF9">
          <w:rPr>
            <w:noProof/>
            <w:webHidden/>
          </w:rPr>
          <w:tab/>
        </w:r>
        <w:r w:rsidR="00347BF9">
          <w:rPr>
            <w:noProof/>
            <w:webHidden/>
          </w:rPr>
          <w:fldChar w:fldCharType="begin"/>
        </w:r>
        <w:r w:rsidR="00347BF9">
          <w:rPr>
            <w:noProof/>
            <w:webHidden/>
          </w:rPr>
          <w:instrText xml:space="preserve"> PAGEREF _Toc136978707 \h </w:instrText>
        </w:r>
        <w:r w:rsidR="00347BF9">
          <w:rPr>
            <w:noProof/>
            <w:webHidden/>
          </w:rPr>
        </w:r>
        <w:r w:rsidR="00347BF9">
          <w:rPr>
            <w:noProof/>
            <w:webHidden/>
          </w:rPr>
          <w:fldChar w:fldCharType="separate"/>
        </w:r>
        <w:r w:rsidR="00347BF9">
          <w:rPr>
            <w:noProof/>
            <w:webHidden/>
          </w:rPr>
          <w:t>168</w:t>
        </w:r>
        <w:r w:rsidR="00347BF9">
          <w:rPr>
            <w:noProof/>
            <w:webHidden/>
          </w:rPr>
          <w:fldChar w:fldCharType="end"/>
        </w:r>
      </w:hyperlink>
    </w:p>
    <w:p w14:paraId="466AEEF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8"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4.12  UGR CHECK</w:t>
        </w:r>
        <w:r w:rsidR="00347BF9">
          <w:rPr>
            <w:noProof/>
            <w:webHidden/>
          </w:rPr>
          <w:tab/>
        </w:r>
        <w:r w:rsidR="00347BF9">
          <w:rPr>
            <w:noProof/>
            <w:webHidden/>
          </w:rPr>
          <w:fldChar w:fldCharType="begin"/>
        </w:r>
        <w:r w:rsidR="00347BF9">
          <w:rPr>
            <w:noProof/>
            <w:webHidden/>
          </w:rPr>
          <w:instrText xml:space="preserve"> PAGEREF _Toc136978708 \h </w:instrText>
        </w:r>
        <w:r w:rsidR="00347BF9">
          <w:rPr>
            <w:noProof/>
            <w:webHidden/>
          </w:rPr>
        </w:r>
        <w:r w:rsidR="00347BF9">
          <w:rPr>
            <w:noProof/>
            <w:webHidden/>
          </w:rPr>
          <w:fldChar w:fldCharType="separate"/>
        </w:r>
        <w:r w:rsidR="00347BF9">
          <w:rPr>
            <w:noProof/>
            <w:webHidden/>
          </w:rPr>
          <w:t>170</w:t>
        </w:r>
        <w:r w:rsidR="00347BF9">
          <w:rPr>
            <w:noProof/>
            <w:webHidden/>
          </w:rPr>
          <w:fldChar w:fldCharType="end"/>
        </w:r>
      </w:hyperlink>
    </w:p>
    <w:p w14:paraId="0F5D94F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09"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4.13: the result Artificial light only for bedroom</w:t>
        </w:r>
        <w:r w:rsidR="00347BF9">
          <w:rPr>
            <w:noProof/>
            <w:webHidden/>
          </w:rPr>
          <w:tab/>
        </w:r>
        <w:r w:rsidR="00347BF9">
          <w:rPr>
            <w:noProof/>
            <w:webHidden/>
          </w:rPr>
          <w:fldChar w:fldCharType="begin"/>
        </w:r>
        <w:r w:rsidR="00347BF9">
          <w:rPr>
            <w:noProof/>
            <w:webHidden/>
          </w:rPr>
          <w:instrText xml:space="preserve"> PAGEREF _Toc136978709 \h </w:instrText>
        </w:r>
        <w:r w:rsidR="00347BF9">
          <w:rPr>
            <w:noProof/>
            <w:webHidden/>
          </w:rPr>
        </w:r>
        <w:r w:rsidR="00347BF9">
          <w:rPr>
            <w:noProof/>
            <w:webHidden/>
          </w:rPr>
          <w:fldChar w:fldCharType="separate"/>
        </w:r>
        <w:r w:rsidR="00347BF9">
          <w:rPr>
            <w:noProof/>
            <w:webHidden/>
          </w:rPr>
          <w:t>173</w:t>
        </w:r>
        <w:r w:rsidR="00347BF9">
          <w:rPr>
            <w:noProof/>
            <w:webHidden/>
          </w:rPr>
          <w:fldChar w:fldCharType="end"/>
        </w:r>
      </w:hyperlink>
    </w:p>
    <w:p w14:paraId="142822B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0"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4.14: 3d view bedroom</w:t>
        </w:r>
        <w:r w:rsidR="00347BF9">
          <w:rPr>
            <w:noProof/>
            <w:webHidden/>
          </w:rPr>
          <w:tab/>
        </w:r>
        <w:r w:rsidR="00347BF9">
          <w:rPr>
            <w:noProof/>
            <w:webHidden/>
          </w:rPr>
          <w:fldChar w:fldCharType="begin"/>
        </w:r>
        <w:r w:rsidR="00347BF9">
          <w:rPr>
            <w:noProof/>
            <w:webHidden/>
          </w:rPr>
          <w:instrText xml:space="preserve"> PAGEREF _Toc136978710 \h </w:instrText>
        </w:r>
        <w:r w:rsidR="00347BF9">
          <w:rPr>
            <w:noProof/>
            <w:webHidden/>
          </w:rPr>
        </w:r>
        <w:r w:rsidR="00347BF9">
          <w:rPr>
            <w:noProof/>
            <w:webHidden/>
          </w:rPr>
          <w:fldChar w:fldCharType="separate"/>
        </w:r>
        <w:r w:rsidR="00347BF9">
          <w:rPr>
            <w:noProof/>
            <w:webHidden/>
          </w:rPr>
          <w:t>174</w:t>
        </w:r>
        <w:r w:rsidR="00347BF9">
          <w:rPr>
            <w:noProof/>
            <w:webHidden/>
          </w:rPr>
          <w:fldChar w:fldCharType="end"/>
        </w:r>
      </w:hyperlink>
    </w:p>
    <w:p w14:paraId="62C8AAA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1"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4.15: the result Artificial light only for corridor</w:t>
        </w:r>
        <w:r w:rsidR="00347BF9">
          <w:rPr>
            <w:noProof/>
            <w:webHidden/>
          </w:rPr>
          <w:tab/>
        </w:r>
        <w:r w:rsidR="00347BF9">
          <w:rPr>
            <w:noProof/>
            <w:webHidden/>
          </w:rPr>
          <w:fldChar w:fldCharType="begin"/>
        </w:r>
        <w:r w:rsidR="00347BF9">
          <w:rPr>
            <w:noProof/>
            <w:webHidden/>
          </w:rPr>
          <w:instrText xml:space="preserve"> PAGEREF _Toc136978711 \h </w:instrText>
        </w:r>
        <w:r w:rsidR="00347BF9">
          <w:rPr>
            <w:noProof/>
            <w:webHidden/>
          </w:rPr>
        </w:r>
        <w:r w:rsidR="00347BF9">
          <w:rPr>
            <w:noProof/>
            <w:webHidden/>
          </w:rPr>
          <w:fldChar w:fldCharType="separate"/>
        </w:r>
        <w:r w:rsidR="00347BF9">
          <w:rPr>
            <w:noProof/>
            <w:webHidden/>
          </w:rPr>
          <w:t>174</w:t>
        </w:r>
        <w:r w:rsidR="00347BF9">
          <w:rPr>
            <w:noProof/>
            <w:webHidden/>
          </w:rPr>
          <w:fldChar w:fldCharType="end"/>
        </w:r>
      </w:hyperlink>
    </w:p>
    <w:p w14:paraId="4747E99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2"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4.16: 3d view</w:t>
        </w:r>
        <w:r w:rsidR="00347BF9">
          <w:rPr>
            <w:noProof/>
            <w:webHidden/>
          </w:rPr>
          <w:tab/>
        </w:r>
        <w:r w:rsidR="00347BF9">
          <w:rPr>
            <w:noProof/>
            <w:webHidden/>
          </w:rPr>
          <w:fldChar w:fldCharType="begin"/>
        </w:r>
        <w:r w:rsidR="00347BF9">
          <w:rPr>
            <w:noProof/>
            <w:webHidden/>
          </w:rPr>
          <w:instrText xml:space="preserve"> PAGEREF _Toc136978712 \h </w:instrText>
        </w:r>
        <w:r w:rsidR="00347BF9">
          <w:rPr>
            <w:noProof/>
            <w:webHidden/>
          </w:rPr>
        </w:r>
        <w:r w:rsidR="00347BF9">
          <w:rPr>
            <w:noProof/>
            <w:webHidden/>
          </w:rPr>
          <w:fldChar w:fldCharType="separate"/>
        </w:r>
        <w:r w:rsidR="00347BF9">
          <w:rPr>
            <w:noProof/>
            <w:webHidden/>
          </w:rPr>
          <w:t>175</w:t>
        </w:r>
        <w:r w:rsidR="00347BF9">
          <w:rPr>
            <w:noProof/>
            <w:webHidden/>
          </w:rPr>
          <w:fldChar w:fldCharType="end"/>
        </w:r>
      </w:hyperlink>
    </w:p>
    <w:p w14:paraId="2CDA0C2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3"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4.17: luminaire layout plan of lobby</w:t>
        </w:r>
        <w:r w:rsidR="00347BF9">
          <w:rPr>
            <w:noProof/>
            <w:webHidden/>
          </w:rPr>
          <w:tab/>
        </w:r>
        <w:r w:rsidR="00347BF9">
          <w:rPr>
            <w:noProof/>
            <w:webHidden/>
          </w:rPr>
          <w:fldChar w:fldCharType="begin"/>
        </w:r>
        <w:r w:rsidR="00347BF9">
          <w:rPr>
            <w:noProof/>
            <w:webHidden/>
          </w:rPr>
          <w:instrText xml:space="preserve"> PAGEREF _Toc136978713 \h </w:instrText>
        </w:r>
        <w:r w:rsidR="00347BF9">
          <w:rPr>
            <w:noProof/>
            <w:webHidden/>
          </w:rPr>
        </w:r>
        <w:r w:rsidR="00347BF9">
          <w:rPr>
            <w:noProof/>
            <w:webHidden/>
          </w:rPr>
          <w:fldChar w:fldCharType="separate"/>
        </w:r>
        <w:r w:rsidR="00347BF9">
          <w:rPr>
            <w:noProof/>
            <w:webHidden/>
          </w:rPr>
          <w:t>176</w:t>
        </w:r>
        <w:r w:rsidR="00347BF9">
          <w:rPr>
            <w:noProof/>
            <w:webHidden/>
          </w:rPr>
          <w:fldChar w:fldCharType="end"/>
        </w:r>
      </w:hyperlink>
    </w:p>
    <w:p w14:paraId="4411A92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4"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4.18: the result Artificial light only for lobby</w:t>
        </w:r>
        <w:r w:rsidR="00347BF9">
          <w:rPr>
            <w:noProof/>
            <w:webHidden/>
          </w:rPr>
          <w:tab/>
        </w:r>
        <w:r w:rsidR="00347BF9">
          <w:rPr>
            <w:noProof/>
            <w:webHidden/>
          </w:rPr>
          <w:fldChar w:fldCharType="begin"/>
        </w:r>
        <w:r w:rsidR="00347BF9">
          <w:rPr>
            <w:noProof/>
            <w:webHidden/>
          </w:rPr>
          <w:instrText xml:space="preserve"> PAGEREF _Toc136978714 \h </w:instrText>
        </w:r>
        <w:r w:rsidR="00347BF9">
          <w:rPr>
            <w:noProof/>
            <w:webHidden/>
          </w:rPr>
        </w:r>
        <w:r w:rsidR="00347BF9">
          <w:rPr>
            <w:noProof/>
            <w:webHidden/>
          </w:rPr>
          <w:fldChar w:fldCharType="separate"/>
        </w:r>
        <w:r w:rsidR="00347BF9">
          <w:rPr>
            <w:noProof/>
            <w:webHidden/>
          </w:rPr>
          <w:t>176</w:t>
        </w:r>
        <w:r w:rsidR="00347BF9">
          <w:rPr>
            <w:noProof/>
            <w:webHidden/>
          </w:rPr>
          <w:fldChar w:fldCharType="end"/>
        </w:r>
      </w:hyperlink>
    </w:p>
    <w:p w14:paraId="7494489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5"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4.19: the result Artificial light only for bedroom</w:t>
        </w:r>
        <w:r w:rsidR="00347BF9">
          <w:rPr>
            <w:noProof/>
            <w:webHidden/>
          </w:rPr>
          <w:tab/>
        </w:r>
        <w:r w:rsidR="00347BF9">
          <w:rPr>
            <w:noProof/>
            <w:webHidden/>
          </w:rPr>
          <w:fldChar w:fldCharType="begin"/>
        </w:r>
        <w:r w:rsidR="00347BF9">
          <w:rPr>
            <w:noProof/>
            <w:webHidden/>
          </w:rPr>
          <w:instrText xml:space="preserve"> PAGEREF _Toc136978715 \h </w:instrText>
        </w:r>
        <w:r w:rsidR="00347BF9">
          <w:rPr>
            <w:noProof/>
            <w:webHidden/>
          </w:rPr>
        </w:r>
        <w:r w:rsidR="00347BF9">
          <w:rPr>
            <w:noProof/>
            <w:webHidden/>
          </w:rPr>
          <w:fldChar w:fldCharType="separate"/>
        </w:r>
        <w:r w:rsidR="00347BF9">
          <w:rPr>
            <w:noProof/>
            <w:webHidden/>
          </w:rPr>
          <w:t>177</w:t>
        </w:r>
        <w:r w:rsidR="00347BF9">
          <w:rPr>
            <w:noProof/>
            <w:webHidden/>
          </w:rPr>
          <w:fldChar w:fldCharType="end"/>
        </w:r>
      </w:hyperlink>
    </w:p>
    <w:p w14:paraId="77B0AA0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6"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4.20: Luminaire list</w:t>
        </w:r>
        <w:r w:rsidR="00347BF9">
          <w:rPr>
            <w:noProof/>
            <w:webHidden/>
          </w:rPr>
          <w:tab/>
        </w:r>
        <w:r w:rsidR="00347BF9">
          <w:rPr>
            <w:noProof/>
            <w:webHidden/>
          </w:rPr>
          <w:fldChar w:fldCharType="begin"/>
        </w:r>
        <w:r w:rsidR="00347BF9">
          <w:rPr>
            <w:noProof/>
            <w:webHidden/>
          </w:rPr>
          <w:instrText xml:space="preserve"> PAGEREF _Toc136978716 \h </w:instrText>
        </w:r>
        <w:r w:rsidR="00347BF9">
          <w:rPr>
            <w:noProof/>
            <w:webHidden/>
          </w:rPr>
        </w:r>
        <w:r w:rsidR="00347BF9">
          <w:rPr>
            <w:noProof/>
            <w:webHidden/>
          </w:rPr>
          <w:fldChar w:fldCharType="separate"/>
        </w:r>
        <w:r w:rsidR="00347BF9">
          <w:rPr>
            <w:noProof/>
            <w:webHidden/>
          </w:rPr>
          <w:t>177</w:t>
        </w:r>
        <w:r w:rsidR="00347BF9">
          <w:rPr>
            <w:noProof/>
            <w:webHidden/>
          </w:rPr>
          <w:fldChar w:fldCharType="end"/>
        </w:r>
      </w:hyperlink>
    </w:p>
    <w:p w14:paraId="4F76E59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7"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4.21 3d view</w:t>
        </w:r>
        <w:r w:rsidR="00347BF9">
          <w:rPr>
            <w:noProof/>
            <w:webHidden/>
          </w:rPr>
          <w:tab/>
        </w:r>
        <w:r w:rsidR="00347BF9">
          <w:rPr>
            <w:noProof/>
            <w:webHidden/>
          </w:rPr>
          <w:fldChar w:fldCharType="begin"/>
        </w:r>
        <w:r w:rsidR="00347BF9">
          <w:rPr>
            <w:noProof/>
            <w:webHidden/>
          </w:rPr>
          <w:instrText xml:space="preserve"> PAGEREF _Toc136978717 \h </w:instrText>
        </w:r>
        <w:r w:rsidR="00347BF9">
          <w:rPr>
            <w:noProof/>
            <w:webHidden/>
          </w:rPr>
        </w:r>
        <w:r w:rsidR="00347BF9">
          <w:rPr>
            <w:noProof/>
            <w:webHidden/>
          </w:rPr>
          <w:fldChar w:fldCharType="separate"/>
        </w:r>
        <w:r w:rsidR="00347BF9">
          <w:rPr>
            <w:noProof/>
            <w:webHidden/>
          </w:rPr>
          <w:t>178</w:t>
        </w:r>
        <w:r w:rsidR="00347BF9">
          <w:rPr>
            <w:noProof/>
            <w:webHidden/>
          </w:rPr>
          <w:fldChar w:fldCharType="end"/>
        </w:r>
      </w:hyperlink>
    </w:p>
    <w:p w14:paraId="1F51D99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8"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4.22 luminaire layout plan of coffee</w:t>
        </w:r>
        <w:r w:rsidR="00347BF9">
          <w:rPr>
            <w:noProof/>
            <w:webHidden/>
          </w:rPr>
          <w:tab/>
        </w:r>
        <w:r w:rsidR="00347BF9">
          <w:rPr>
            <w:noProof/>
            <w:webHidden/>
          </w:rPr>
          <w:fldChar w:fldCharType="begin"/>
        </w:r>
        <w:r w:rsidR="00347BF9">
          <w:rPr>
            <w:noProof/>
            <w:webHidden/>
          </w:rPr>
          <w:instrText xml:space="preserve"> PAGEREF _Toc136978718 \h </w:instrText>
        </w:r>
        <w:r w:rsidR="00347BF9">
          <w:rPr>
            <w:noProof/>
            <w:webHidden/>
          </w:rPr>
        </w:r>
        <w:r w:rsidR="00347BF9">
          <w:rPr>
            <w:noProof/>
            <w:webHidden/>
          </w:rPr>
          <w:fldChar w:fldCharType="separate"/>
        </w:r>
        <w:r w:rsidR="00347BF9">
          <w:rPr>
            <w:noProof/>
            <w:webHidden/>
          </w:rPr>
          <w:t>179</w:t>
        </w:r>
        <w:r w:rsidR="00347BF9">
          <w:rPr>
            <w:noProof/>
            <w:webHidden/>
          </w:rPr>
          <w:fldChar w:fldCharType="end"/>
        </w:r>
      </w:hyperlink>
    </w:p>
    <w:p w14:paraId="221587F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19"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4.23 the result Artificial light only for coffee</w:t>
        </w:r>
        <w:r w:rsidR="00347BF9">
          <w:rPr>
            <w:noProof/>
            <w:webHidden/>
          </w:rPr>
          <w:tab/>
        </w:r>
        <w:r w:rsidR="00347BF9">
          <w:rPr>
            <w:noProof/>
            <w:webHidden/>
          </w:rPr>
          <w:fldChar w:fldCharType="begin"/>
        </w:r>
        <w:r w:rsidR="00347BF9">
          <w:rPr>
            <w:noProof/>
            <w:webHidden/>
          </w:rPr>
          <w:instrText xml:space="preserve"> PAGEREF _Toc136978719 \h </w:instrText>
        </w:r>
        <w:r w:rsidR="00347BF9">
          <w:rPr>
            <w:noProof/>
            <w:webHidden/>
          </w:rPr>
        </w:r>
        <w:r w:rsidR="00347BF9">
          <w:rPr>
            <w:noProof/>
            <w:webHidden/>
          </w:rPr>
          <w:fldChar w:fldCharType="separate"/>
        </w:r>
        <w:r w:rsidR="00347BF9">
          <w:rPr>
            <w:noProof/>
            <w:webHidden/>
          </w:rPr>
          <w:t>179</w:t>
        </w:r>
        <w:r w:rsidR="00347BF9">
          <w:rPr>
            <w:noProof/>
            <w:webHidden/>
          </w:rPr>
          <w:fldChar w:fldCharType="end"/>
        </w:r>
      </w:hyperlink>
    </w:p>
    <w:p w14:paraId="2F0DF03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0"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4.24 UGR Check</w:t>
        </w:r>
        <w:r w:rsidR="00347BF9">
          <w:rPr>
            <w:noProof/>
            <w:webHidden/>
          </w:rPr>
          <w:tab/>
        </w:r>
        <w:r w:rsidR="00347BF9">
          <w:rPr>
            <w:noProof/>
            <w:webHidden/>
          </w:rPr>
          <w:fldChar w:fldCharType="begin"/>
        </w:r>
        <w:r w:rsidR="00347BF9">
          <w:rPr>
            <w:noProof/>
            <w:webHidden/>
          </w:rPr>
          <w:instrText xml:space="preserve"> PAGEREF _Toc136978720 \h </w:instrText>
        </w:r>
        <w:r w:rsidR="00347BF9">
          <w:rPr>
            <w:noProof/>
            <w:webHidden/>
          </w:rPr>
        </w:r>
        <w:r w:rsidR="00347BF9">
          <w:rPr>
            <w:noProof/>
            <w:webHidden/>
          </w:rPr>
          <w:fldChar w:fldCharType="separate"/>
        </w:r>
        <w:r w:rsidR="00347BF9">
          <w:rPr>
            <w:noProof/>
            <w:webHidden/>
          </w:rPr>
          <w:t>180</w:t>
        </w:r>
        <w:r w:rsidR="00347BF9">
          <w:rPr>
            <w:noProof/>
            <w:webHidden/>
          </w:rPr>
          <w:fldChar w:fldCharType="end"/>
        </w:r>
      </w:hyperlink>
    </w:p>
    <w:p w14:paraId="44C52D8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1"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4.25 the result Artificial light only for coffee</w:t>
        </w:r>
        <w:r w:rsidR="00347BF9">
          <w:rPr>
            <w:noProof/>
            <w:webHidden/>
          </w:rPr>
          <w:tab/>
        </w:r>
        <w:r w:rsidR="00347BF9">
          <w:rPr>
            <w:noProof/>
            <w:webHidden/>
          </w:rPr>
          <w:fldChar w:fldCharType="begin"/>
        </w:r>
        <w:r w:rsidR="00347BF9">
          <w:rPr>
            <w:noProof/>
            <w:webHidden/>
          </w:rPr>
          <w:instrText xml:space="preserve"> PAGEREF _Toc136978721 \h </w:instrText>
        </w:r>
        <w:r w:rsidR="00347BF9">
          <w:rPr>
            <w:noProof/>
            <w:webHidden/>
          </w:rPr>
        </w:r>
        <w:r w:rsidR="00347BF9">
          <w:rPr>
            <w:noProof/>
            <w:webHidden/>
          </w:rPr>
          <w:fldChar w:fldCharType="separate"/>
        </w:r>
        <w:r w:rsidR="00347BF9">
          <w:rPr>
            <w:noProof/>
            <w:webHidden/>
          </w:rPr>
          <w:t>181</w:t>
        </w:r>
        <w:r w:rsidR="00347BF9">
          <w:rPr>
            <w:noProof/>
            <w:webHidden/>
          </w:rPr>
          <w:fldChar w:fldCharType="end"/>
        </w:r>
      </w:hyperlink>
    </w:p>
    <w:p w14:paraId="5B70225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2"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4.26 3d view</w:t>
        </w:r>
        <w:r w:rsidR="00347BF9">
          <w:rPr>
            <w:noProof/>
            <w:webHidden/>
          </w:rPr>
          <w:tab/>
        </w:r>
        <w:r w:rsidR="00347BF9">
          <w:rPr>
            <w:noProof/>
            <w:webHidden/>
          </w:rPr>
          <w:fldChar w:fldCharType="begin"/>
        </w:r>
        <w:r w:rsidR="00347BF9">
          <w:rPr>
            <w:noProof/>
            <w:webHidden/>
          </w:rPr>
          <w:instrText xml:space="preserve"> PAGEREF _Toc136978722 \h </w:instrText>
        </w:r>
        <w:r w:rsidR="00347BF9">
          <w:rPr>
            <w:noProof/>
            <w:webHidden/>
          </w:rPr>
        </w:r>
        <w:r w:rsidR="00347BF9">
          <w:rPr>
            <w:noProof/>
            <w:webHidden/>
          </w:rPr>
          <w:fldChar w:fldCharType="separate"/>
        </w:r>
        <w:r w:rsidR="00347BF9">
          <w:rPr>
            <w:noProof/>
            <w:webHidden/>
          </w:rPr>
          <w:t>182</w:t>
        </w:r>
        <w:r w:rsidR="00347BF9">
          <w:rPr>
            <w:noProof/>
            <w:webHidden/>
          </w:rPr>
          <w:fldChar w:fldCharType="end"/>
        </w:r>
      </w:hyperlink>
    </w:p>
    <w:p w14:paraId="77E2CB2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3"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4.27 luminaire layout plan for WC.</w:t>
        </w:r>
        <w:r w:rsidR="00347BF9">
          <w:rPr>
            <w:noProof/>
            <w:webHidden/>
          </w:rPr>
          <w:tab/>
        </w:r>
        <w:r w:rsidR="00347BF9">
          <w:rPr>
            <w:noProof/>
            <w:webHidden/>
          </w:rPr>
          <w:fldChar w:fldCharType="begin"/>
        </w:r>
        <w:r w:rsidR="00347BF9">
          <w:rPr>
            <w:noProof/>
            <w:webHidden/>
          </w:rPr>
          <w:instrText xml:space="preserve"> PAGEREF _Toc136978723 \h </w:instrText>
        </w:r>
        <w:r w:rsidR="00347BF9">
          <w:rPr>
            <w:noProof/>
            <w:webHidden/>
          </w:rPr>
        </w:r>
        <w:r w:rsidR="00347BF9">
          <w:rPr>
            <w:noProof/>
            <w:webHidden/>
          </w:rPr>
          <w:fldChar w:fldCharType="separate"/>
        </w:r>
        <w:r w:rsidR="00347BF9">
          <w:rPr>
            <w:noProof/>
            <w:webHidden/>
          </w:rPr>
          <w:t>182</w:t>
        </w:r>
        <w:r w:rsidR="00347BF9">
          <w:rPr>
            <w:noProof/>
            <w:webHidden/>
          </w:rPr>
          <w:fldChar w:fldCharType="end"/>
        </w:r>
      </w:hyperlink>
    </w:p>
    <w:p w14:paraId="5297BB8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4"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4.28 WC room DIALUX results.</w:t>
        </w:r>
        <w:r w:rsidR="00347BF9">
          <w:rPr>
            <w:noProof/>
            <w:webHidden/>
          </w:rPr>
          <w:tab/>
        </w:r>
        <w:r w:rsidR="00347BF9">
          <w:rPr>
            <w:noProof/>
            <w:webHidden/>
          </w:rPr>
          <w:fldChar w:fldCharType="begin"/>
        </w:r>
        <w:r w:rsidR="00347BF9">
          <w:rPr>
            <w:noProof/>
            <w:webHidden/>
          </w:rPr>
          <w:instrText xml:space="preserve"> PAGEREF _Toc136978724 \h </w:instrText>
        </w:r>
        <w:r w:rsidR="00347BF9">
          <w:rPr>
            <w:noProof/>
            <w:webHidden/>
          </w:rPr>
        </w:r>
        <w:r w:rsidR="00347BF9">
          <w:rPr>
            <w:noProof/>
            <w:webHidden/>
          </w:rPr>
          <w:fldChar w:fldCharType="separate"/>
        </w:r>
        <w:r w:rsidR="00347BF9">
          <w:rPr>
            <w:noProof/>
            <w:webHidden/>
          </w:rPr>
          <w:t>183</w:t>
        </w:r>
        <w:r w:rsidR="00347BF9">
          <w:rPr>
            <w:noProof/>
            <w:webHidden/>
          </w:rPr>
          <w:fldChar w:fldCharType="end"/>
        </w:r>
      </w:hyperlink>
    </w:p>
    <w:p w14:paraId="220224B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5"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4.29 Simulation spatial layout in DIALUX EVO from Artificial light only.</w:t>
        </w:r>
        <w:r w:rsidR="00347BF9">
          <w:rPr>
            <w:noProof/>
            <w:webHidden/>
          </w:rPr>
          <w:tab/>
        </w:r>
        <w:r w:rsidR="00347BF9">
          <w:rPr>
            <w:noProof/>
            <w:webHidden/>
          </w:rPr>
          <w:fldChar w:fldCharType="begin"/>
        </w:r>
        <w:r w:rsidR="00347BF9">
          <w:rPr>
            <w:noProof/>
            <w:webHidden/>
          </w:rPr>
          <w:instrText xml:space="preserve"> PAGEREF _Toc136978725 \h </w:instrText>
        </w:r>
        <w:r w:rsidR="00347BF9">
          <w:rPr>
            <w:noProof/>
            <w:webHidden/>
          </w:rPr>
        </w:r>
        <w:r w:rsidR="00347BF9">
          <w:rPr>
            <w:noProof/>
            <w:webHidden/>
          </w:rPr>
          <w:fldChar w:fldCharType="separate"/>
        </w:r>
        <w:r w:rsidR="00347BF9">
          <w:rPr>
            <w:noProof/>
            <w:webHidden/>
          </w:rPr>
          <w:t>183</w:t>
        </w:r>
        <w:r w:rsidR="00347BF9">
          <w:rPr>
            <w:noProof/>
            <w:webHidden/>
          </w:rPr>
          <w:fldChar w:fldCharType="end"/>
        </w:r>
      </w:hyperlink>
    </w:p>
    <w:p w14:paraId="4746CE2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6"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4.30 3D view of WC</w:t>
        </w:r>
        <w:r w:rsidR="00347BF9">
          <w:rPr>
            <w:noProof/>
            <w:webHidden/>
          </w:rPr>
          <w:tab/>
        </w:r>
        <w:r w:rsidR="00347BF9">
          <w:rPr>
            <w:noProof/>
            <w:webHidden/>
          </w:rPr>
          <w:fldChar w:fldCharType="begin"/>
        </w:r>
        <w:r w:rsidR="00347BF9">
          <w:rPr>
            <w:noProof/>
            <w:webHidden/>
          </w:rPr>
          <w:instrText xml:space="preserve"> PAGEREF _Toc136978726 \h </w:instrText>
        </w:r>
        <w:r w:rsidR="00347BF9">
          <w:rPr>
            <w:noProof/>
            <w:webHidden/>
          </w:rPr>
        </w:r>
        <w:r w:rsidR="00347BF9">
          <w:rPr>
            <w:noProof/>
            <w:webHidden/>
          </w:rPr>
          <w:fldChar w:fldCharType="separate"/>
        </w:r>
        <w:r w:rsidR="00347BF9">
          <w:rPr>
            <w:noProof/>
            <w:webHidden/>
          </w:rPr>
          <w:t>183</w:t>
        </w:r>
        <w:r w:rsidR="00347BF9">
          <w:rPr>
            <w:noProof/>
            <w:webHidden/>
          </w:rPr>
          <w:fldChar w:fldCharType="end"/>
        </w:r>
      </w:hyperlink>
    </w:p>
    <w:p w14:paraId="025E9F6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7"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4.31 Luminaire list</w:t>
        </w:r>
        <w:r w:rsidR="00347BF9">
          <w:rPr>
            <w:noProof/>
            <w:webHidden/>
          </w:rPr>
          <w:tab/>
        </w:r>
        <w:r w:rsidR="00347BF9">
          <w:rPr>
            <w:noProof/>
            <w:webHidden/>
          </w:rPr>
          <w:fldChar w:fldCharType="begin"/>
        </w:r>
        <w:r w:rsidR="00347BF9">
          <w:rPr>
            <w:noProof/>
            <w:webHidden/>
          </w:rPr>
          <w:instrText xml:space="preserve"> PAGEREF _Toc136978727 \h </w:instrText>
        </w:r>
        <w:r w:rsidR="00347BF9">
          <w:rPr>
            <w:noProof/>
            <w:webHidden/>
          </w:rPr>
        </w:r>
        <w:r w:rsidR="00347BF9">
          <w:rPr>
            <w:noProof/>
            <w:webHidden/>
          </w:rPr>
          <w:fldChar w:fldCharType="separate"/>
        </w:r>
        <w:r w:rsidR="00347BF9">
          <w:rPr>
            <w:noProof/>
            <w:webHidden/>
          </w:rPr>
          <w:t>184</w:t>
        </w:r>
        <w:r w:rsidR="00347BF9">
          <w:rPr>
            <w:noProof/>
            <w:webHidden/>
          </w:rPr>
          <w:fldChar w:fldCharType="end"/>
        </w:r>
      </w:hyperlink>
    </w:p>
    <w:p w14:paraId="031717D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8"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4.32 luminaire layout plan of coffee</w:t>
        </w:r>
        <w:r w:rsidR="00347BF9">
          <w:rPr>
            <w:noProof/>
            <w:webHidden/>
          </w:rPr>
          <w:tab/>
        </w:r>
        <w:r w:rsidR="00347BF9">
          <w:rPr>
            <w:noProof/>
            <w:webHidden/>
          </w:rPr>
          <w:fldChar w:fldCharType="begin"/>
        </w:r>
        <w:r w:rsidR="00347BF9">
          <w:rPr>
            <w:noProof/>
            <w:webHidden/>
          </w:rPr>
          <w:instrText xml:space="preserve"> PAGEREF _Toc136978728 \h </w:instrText>
        </w:r>
        <w:r w:rsidR="00347BF9">
          <w:rPr>
            <w:noProof/>
            <w:webHidden/>
          </w:rPr>
        </w:r>
        <w:r w:rsidR="00347BF9">
          <w:rPr>
            <w:noProof/>
            <w:webHidden/>
          </w:rPr>
          <w:fldChar w:fldCharType="separate"/>
        </w:r>
        <w:r w:rsidR="00347BF9">
          <w:rPr>
            <w:noProof/>
            <w:webHidden/>
          </w:rPr>
          <w:t>184</w:t>
        </w:r>
        <w:r w:rsidR="00347BF9">
          <w:rPr>
            <w:noProof/>
            <w:webHidden/>
          </w:rPr>
          <w:fldChar w:fldCharType="end"/>
        </w:r>
      </w:hyperlink>
    </w:p>
    <w:p w14:paraId="27F9E3D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29"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4.33 Coffee room DIALUX results.</w:t>
        </w:r>
        <w:r w:rsidR="00347BF9">
          <w:rPr>
            <w:noProof/>
            <w:webHidden/>
          </w:rPr>
          <w:tab/>
        </w:r>
        <w:r w:rsidR="00347BF9">
          <w:rPr>
            <w:noProof/>
            <w:webHidden/>
          </w:rPr>
          <w:fldChar w:fldCharType="begin"/>
        </w:r>
        <w:r w:rsidR="00347BF9">
          <w:rPr>
            <w:noProof/>
            <w:webHidden/>
          </w:rPr>
          <w:instrText xml:space="preserve"> PAGEREF _Toc136978729 \h </w:instrText>
        </w:r>
        <w:r w:rsidR="00347BF9">
          <w:rPr>
            <w:noProof/>
            <w:webHidden/>
          </w:rPr>
        </w:r>
        <w:r w:rsidR="00347BF9">
          <w:rPr>
            <w:noProof/>
            <w:webHidden/>
          </w:rPr>
          <w:fldChar w:fldCharType="separate"/>
        </w:r>
        <w:r w:rsidR="00347BF9">
          <w:rPr>
            <w:noProof/>
            <w:webHidden/>
          </w:rPr>
          <w:t>185</w:t>
        </w:r>
        <w:r w:rsidR="00347BF9">
          <w:rPr>
            <w:noProof/>
            <w:webHidden/>
          </w:rPr>
          <w:fldChar w:fldCharType="end"/>
        </w:r>
      </w:hyperlink>
    </w:p>
    <w:p w14:paraId="38A6154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0"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4.34 the result Artificial light only for coffee</w:t>
        </w:r>
        <w:r w:rsidR="00347BF9">
          <w:rPr>
            <w:noProof/>
            <w:webHidden/>
          </w:rPr>
          <w:tab/>
        </w:r>
        <w:r w:rsidR="00347BF9">
          <w:rPr>
            <w:noProof/>
            <w:webHidden/>
          </w:rPr>
          <w:fldChar w:fldCharType="begin"/>
        </w:r>
        <w:r w:rsidR="00347BF9">
          <w:rPr>
            <w:noProof/>
            <w:webHidden/>
          </w:rPr>
          <w:instrText xml:space="preserve"> PAGEREF _Toc136978730 \h </w:instrText>
        </w:r>
        <w:r w:rsidR="00347BF9">
          <w:rPr>
            <w:noProof/>
            <w:webHidden/>
          </w:rPr>
        </w:r>
        <w:r w:rsidR="00347BF9">
          <w:rPr>
            <w:noProof/>
            <w:webHidden/>
          </w:rPr>
          <w:fldChar w:fldCharType="separate"/>
        </w:r>
        <w:r w:rsidR="00347BF9">
          <w:rPr>
            <w:noProof/>
            <w:webHidden/>
          </w:rPr>
          <w:t>185</w:t>
        </w:r>
        <w:r w:rsidR="00347BF9">
          <w:rPr>
            <w:noProof/>
            <w:webHidden/>
          </w:rPr>
          <w:fldChar w:fldCharType="end"/>
        </w:r>
      </w:hyperlink>
    </w:p>
    <w:p w14:paraId="568A174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1"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4.35 3d view for coffee</w:t>
        </w:r>
        <w:r w:rsidR="00347BF9">
          <w:rPr>
            <w:noProof/>
            <w:webHidden/>
          </w:rPr>
          <w:tab/>
        </w:r>
        <w:r w:rsidR="00347BF9">
          <w:rPr>
            <w:noProof/>
            <w:webHidden/>
          </w:rPr>
          <w:fldChar w:fldCharType="begin"/>
        </w:r>
        <w:r w:rsidR="00347BF9">
          <w:rPr>
            <w:noProof/>
            <w:webHidden/>
          </w:rPr>
          <w:instrText xml:space="preserve"> PAGEREF _Toc136978731 \h </w:instrText>
        </w:r>
        <w:r w:rsidR="00347BF9">
          <w:rPr>
            <w:noProof/>
            <w:webHidden/>
          </w:rPr>
        </w:r>
        <w:r w:rsidR="00347BF9">
          <w:rPr>
            <w:noProof/>
            <w:webHidden/>
          </w:rPr>
          <w:fldChar w:fldCharType="separate"/>
        </w:r>
        <w:r w:rsidR="00347BF9">
          <w:rPr>
            <w:noProof/>
            <w:webHidden/>
          </w:rPr>
          <w:t>186</w:t>
        </w:r>
        <w:r w:rsidR="00347BF9">
          <w:rPr>
            <w:noProof/>
            <w:webHidden/>
          </w:rPr>
          <w:fldChar w:fldCharType="end"/>
        </w:r>
      </w:hyperlink>
    </w:p>
    <w:p w14:paraId="0AAB251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2"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4.36 luminaire layout plan of furniture room</w:t>
        </w:r>
        <w:r w:rsidR="00347BF9">
          <w:rPr>
            <w:noProof/>
            <w:webHidden/>
          </w:rPr>
          <w:tab/>
        </w:r>
        <w:r w:rsidR="00347BF9">
          <w:rPr>
            <w:noProof/>
            <w:webHidden/>
          </w:rPr>
          <w:fldChar w:fldCharType="begin"/>
        </w:r>
        <w:r w:rsidR="00347BF9">
          <w:rPr>
            <w:noProof/>
            <w:webHidden/>
          </w:rPr>
          <w:instrText xml:space="preserve"> PAGEREF _Toc136978732 \h </w:instrText>
        </w:r>
        <w:r w:rsidR="00347BF9">
          <w:rPr>
            <w:noProof/>
            <w:webHidden/>
          </w:rPr>
        </w:r>
        <w:r w:rsidR="00347BF9">
          <w:rPr>
            <w:noProof/>
            <w:webHidden/>
          </w:rPr>
          <w:fldChar w:fldCharType="separate"/>
        </w:r>
        <w:r w:rsidR="00347BF9">
          <w:rPr>
            <w:noProof/>
            <w:webHidden/>
          </w:rPr>
          <w:t>187</w:t>
        </w:r>
        <w:r w:rsidR="00347BF9">
          <w:rPr>
            <w:noProof/>
            <w:webHidden/>
          </w:rPr>
          <w:fldChar w:fldCharType="end"/>
        </w:r>
      </w:hyperlink>
    </w:p>
    <w:p w14:paraId="62BB466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3"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4.37 furniture room DIALUX results.</w:t>
        </w:r>
        <w:r w:rsidR="00347BF9">
          <w:rPr>
            <w:noProof/>
            <w:webHidden/>
          </w:rPr>
          <w:tab/>
        </w:r>
        <w:r w:rsidR="00347BF9">
          <w:rPr>
            <w:noProof/>
            <w:webHidden/>
          </w:rPr>
          <w:fldChar w:fldCharType="begin"/>
        </w:r>
        <w:r w:rsidR="00347BF9">
          <w:rPr>
            <w:noProof/>
            <w:webHidden/>
          </w:rPr>
          <w:instrText xml:space="preserve"> PAGEREF _Toc136978733 \h </w:instrText>
        </w:r>
        <w:r w:rsidR="00347BF9">
          <w:rPr>
            <w:noProof/>
            <w:webHidden/>
          </w:rPr>
        </w:r>
        <w:r w:rsidR="00347BF9">
          <w:rPr>
            <w:noProof/>
            <w:webHidden/>
          </w:rPr>
          <w:fldChar w:fldCharType="separate"/>
        </w:r>
        <w:r w:rsidR="00347BF9">
          <w:rPr>
            <w:noProof/>
            <w:webHidden/>
          </w:rPr>
          <w:t>187</w:t>
        </w:r>
        <w:r w:rsidR="00347BF9">
          <w:rPr>
            <w:noProof/>
            <w:webHidden/>
          </w:rPr>
          <w:fldChar w:fldCharType="end"/>
        </w:r>
      </w:hyperlink>
    </w:p>
    <w:p w14:paraId="45882C0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4"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4.38: the result Artificial light only for furniture</w:t>
        </w:r>
        <w:r w:rsidR="00347BF9">
          <w:rPr>
            <w:noProof/>
            <w:webHidden/>
          </w:rPr>
          <w:tab/>
        </w:r>
        <w:r w:rsidR="00347BF9">
          <w:rPr>
            <w:noProof/>
            <w:webHidden/>
          </w:rPr>
          <w:fldChar w:fldCharType="begin"/>
        </w:r>
        <w:r w:rsidR="00347BF9">
          <w:rPr>
            <w:noProof/>
            <w:webHidden/>
          </w:rPr>
          <w:instrText xml:space="preserve"> PAGEREF _Toc136978734 \h </w:instrText>
        </w:r>
        <w:r w:rsidR="00347BF9">
          <w:rPr>
            <w:noProof/>
            <w:webHidden/>
          </w:rPr>
        </w:r>
        <w:r w:rsidR="00347BF9">
          <w:rPr>
            <w:noProof/>
            <w:webHidden/>
          </w:rPr>
          <w:fldChar w:fldCharType="separate"/>
        </w:r>
        <w:r w:rsidR="00347BF9">
          <w:rPr>
            <w:noProof/>
            <w:webHidden/>
          </w:rPr>
          <w:t>188</w:t>
        </w:r>
        <w:r w:rsidR="00347BF9">
          <w:rPr>
            <w:noProof/>
            <w:webHidden/>
          </w:rPr>
          <w:fldChar w:fldCharType="end"/>
        </w:r>
      </w:hyperlink>
    </w:p>
    <w:p w14:paraId="140E60F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5"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4.39:  3d view for furniture room</w:t>
        </w:r>
        <w:r w:rsidR="00347BF9">
          <w:rPr>
            <w:noProof/>
            <w:webHidden/>
          </w:rPr>
          <w:tab/>
        </w:r>
        <w:r w:rsidR="00347BF9">
          <w:rPr>
            <w:noProof/>
            <w:webHidden/>
          </w:rPr>
          <w:fldChar w:fldCharType="begin"/>
        </w:r>
        <w:r w:rsidR="00347BF9">
          <w:rPr>
            <w:noProof/>
            <w:webHidden/>
          </w:rPr>
          <w:instrText xml:space="preserve"> PAGEREF _Toc136978735 \h </w:instrText>
        </w:r>
        <w:r w:rsidR="00347BF9">
          <w:rPr>
            <w:noProof/>
            <w:webHidden/>
          </w:rPr>
        </w:r>
        <w:r w:rsidR="00347BF9">
          <w:rPr>
            <w:noProof/>
            <w:webHidden/>
          </w:rPr>
          <w:fldChar w:fldCharType="separate"/>
        </w:r>
        <w:r w:rsidR="00347BF9">
          <w:rPr>
            <w:noProof/>
            <w:webHidden/>
          </w:rPr>
          <w:t>189</w:t>
        </w:r>
        <w:r w:rsidR="00347BF9">
          <w:rPr>
            <w:noProof/>
            <w:webHidden/>
          </w:rPr>
          <w:fldChar w:fldCharType="end"/>
        </w:r>
      </w:hyperlink>
    </w:p>
    <w:p w14:paraId="06A9A0D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6" w:history="1">
        <w:r w:rsidR="00347BF9" w:rsidRPr="00722887">
          <w:rPr>
            <w:rStyle w:val="Hyperlink"/>
            <w:rFonts w:ascii="Calibri" w:eastAsia="Calibri" w:hAnsi="Calibri" w:cs="Calibri"/>
            <w:i/>
            <w:iCs/>
            <w:noProof/>
          </w:rPr>
          <w:t xml:space="preserve">Figure </w:t>
        </w:r>
        <w:r w:rsidR="00347BF9" w:rsidRPr="00722887">
          <w:rPr>
            <w:rStyle w:val="Hyperlink"/>
            <w:rFonts w:ascii="Calibri" w:eastAsia="Calibri" w:hAnsi="Calibri" w:cs="Calibri"/>
            <w:i/>
            <w:iCs/>
            <w:noProof/>
            <w:cs/>
          </w:rPr>
          <w:t>‎</w:t>
        </w:r>
        <w:r w:rsidR="00347BF9" w:rsidRPr="00722887">
          <w:rPr>
            <w:rStyle w:val="Hyperlink"/>
            <w:rFonts w:ascii="Calibri" w:eastAsia="Calibri" w:hAnsi="Calibri" w:cs="Calibri"/>
            <w:i/>
            <w:iCs/>
            <w:noProof/>
          </w:rPr>
          <w:t>4.40:  3d view for furniture room</w:t>
        </w:r>
        <w:r w:rsidR="00347BF9">
          <w:rPr>
            <w:noProof/>
            <w:webHidden/>
          </w:rPr>
          <w:tab/>
        </w:r>
        <w:r w:rsidR="00347BF9">
          <w:rPr>
            <w:noProof/>
            <w:webHidden/>
          </w:rPr>
          <w:fldChar w:fldCharType="begin"/>
        </w:r>
        <w:r w:rsidR="00347BF9">
          <w:rPr>
            <w:noProof/>
            <w:webHidden/>
          </w:rPr>
          <w:instrText xml:space="preserve"> PAGEREF _Toc136978736 \h </w:instrText>
        </w:r>
        <w:r w:rsidR="00347BF9">
          <w:rPr>
            <w:noProof/>
            <w:webHidden/>
          </w:rPr>
        </w:r>
        <w:r w:rsidR="00347BF9">
          <w:rPr>
            <w:noProof/>
            <w:webHidden/>
          </w:rPr>
          <w:fldChar w:fldCharType="separate"/>
        </w:r>
        <w:r w:rsidR="00347BF9">
          <w:rPr>
            <w:noProof/>
            <w:webHidden/>
          </w:rPr>
          <w:t>189</w:t>
        </w:r>
        <w:r w:rsidR="00347BF9">
          <w:rPr>
            <w:noProof/>
            <w:webHidden/>
          </w:rPr>
          <w:fldChar w:fldCharType="end"/>
        </w:r>
      </w:hyperlink>
    </w:p>
    <w:p w14:paraId="348C472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7"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4.41: Outdoor unit selected.</w:t>
        </w:r>
        <w:r w:rsidR="00347BF9">
          <w:rPr>
            <w:noProof/>
            <w:webHidden/>
          </w:rPr>
          <w:tab/>
        </w:r>
        <w:r w:rsidR="00347BF9">
          <w:rPr>
            <w:noProof/>
            <w:webHidden/>
          </w:rPr>
          <w:fldChar w:fldCharType="begin"/>
        </w:r>
        <w:r w:rsidR="00347BF9">
          <w:rPr>
            <w:noProof/>
            <w:webHidden/>
          </w:rPr>
          <w:instrText xml:space="preserve"> PAGEREF _Toc136978737 \h </w:instrText>
        </w:r>
        <w:r w:rsidR="00347BF9">
          <w:rPr>
            <w:noProof/>
            <w:webHidden/>
          </w:rPr>
        </w:r>
        <w:r w:rsidR="00347BF9">
          <w:rPr>
            <w:noProof/>
            <w:webHidden/>
          </w:rPr>
          <w:fldChar w:fldCharType="separate"/>
        </w:r>
        <w:r w:rsidR="00347BF9">
          <w:rPr>
            <w:noProof/>
            <w:webHidden/>
          </w:rPr>
          <w:t>194</w:t>
        </w:r>
        <w:r w:rsidR="00347BF9">
          <w:rPr>
            <w:noProof/>
            <w:webHidden/>
          </w:rPr>
          <w:fldChar w:fldCharType="end"/>
        </w:r>
      </w:hyperlink>
    </w:p>
    <w:p w14:paraId="04925DF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8"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4.42: Cassette unit selected. (DAIKIN, 2018)</w:t>
        </w:r>
        <w:r w:rsidR="00347BF9">
          <w:rPr>
            <w:noProof/>
            <w:webHidden/>
          </w:rPr>
          <w:tab/>
        </w:r>
        <w:r w:rsidR="00347BF9">
          <w:rPr>
            <w:noProof/>
            <w:webHidden/>
          </w:rPr>
          <w:fldChar w:fldCharType="begin"/>
        </w:r>
        <w:r w:rsidR="00347BF9">
          <w:rPr>
            <w:noProof/>
            <w:webHidden/>
          </w:rPr>
          <w:instrText xml:space="preserve"> PAGEREF _Toc136978738 \h </w:instrText>
        </w:r>
        <w:r w:rsidR="00347BF9">
          <w:rPr>
            <w:noProof/>
            <w:webHidden/>
          </w:rPr>
        </w:r>
        <w:r w:rsidR="00347BF9">
          <w:rPr>
            <w:noProof/>
            <w:webHidden/>
          </w:rPr>
          <w:fldChar w:fldCharType="separate"/>
        </w:r>
        <w:r w:rsidR="00347BF9">
          <w:rPr>
            <w:noProof/>
            <w:webHidden/>
          </w:rPr>
          <w:t>195</w:t>
        </w:r>
        <w:r w:rsidR="00347BF9">
          <w:rPr>
            <w:noProof/>
            <w:webHidden/>
          </w:rPr>
          <w:fldChar w:fldCharType="end"/>
        </w:r>
      </w:hyperlink>
    </w:p>
    <w:p w14:paraId="7E2C7CF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39"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4.43: Split unit used.</w:t>
        </w:r>
        <w:r w:rsidR="00347BF9">
          <w:rPr>
            <w:noProof/>
            <w:webHidden/>
          </w:rPr>
          <w:tab/>
        </w:r>
        <w:r w:rsidR="00347BF9">
          <w:rPr>
            <w:noProof/>
            <w:webHidden/>
          </w:rPr>
          <w:fldChar w:fldCharType="begin"/>
        </w:r>
        <w:r w:rsidR="00347BF9">
          <w:rPr>
            <w:noProof/>
            <w:webHidden/>
          </w:rPr>
          <w:instrText xml:space="preserve"> PAGEREF _Toc136978739 \h </w:instrText>
        </w:r>
        <w:r w:rsidR="00347BF9">
          <w:rPr>
            <w:noProof/>
            <w:webHidden/>
          </w:rPr>
        </w:r>
        <w:r w:rsidR="00347BF9">
          <w:rPr>
            <w:noProof/>
            <w:webHidden/>
          </w:rPr>
          <w:fldChar w:fldCharType="separate"/>
        </w:r>
        <w:r w:rsidR="00347BF9">
          <w:rPr>
            <w:noProof/>
            <w:webHidden/>
          </w:rPr>
          <w:t>196</w:t>
        </w:r>
        <w:r w:rsidR="00347BF9">
          <w:rPr>
            <w:noProof/>
            <w:webHidden/>
          </w:rPr>
          <w:fldChar w:fldCharType="end"/>
        </w:r>
      </w:hyperlink>
    </w:p>
    <w:p w14:paraId="0BC1EEB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0"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4.44: Fan coil unit selected.</w:t>
        </w:r>
        <w:r w:rsidR="00347BF9">
          <w:rPr>
            <w:noProof/>
            <w:webHidden/>
          </w:rPr>
          <w:tab/>
        </w:r>
        <w:r w:rsidR="00347BF9">
          <w:rPr>
            <w:noProof/>
            <w:webHidden/>
          </w:rPr>
          <w:fldChar w:fldCharType="begin"/>
        </w:r>
        <w:r w:rsidR="00347BF9">
          <w:rPr>
            <w:noProof/>
            <w:webHidden/>
          </w:rPr>
          <w:instrText xml:space="preserve"> PAGEREF _Toc136978740 \h </w:instrText>
        </w:r>
        <w:r w:rsidR="00347BF9">
          <w:rPr>
            <w:noProof/>
            <w:webHidden/>
          </w:rPr>
        </w:r>
        <w:r w:rsidR="00347BF9">
          <w:rPr>
            <w:noProof/>
            <w:webHidden/>
          </w:rPr>
          <w:fldChar w:fldCharType="separate"/>
        </w:r>
        <w:r w:rsidR="00347BF9">
          <w:rPr>
            <w:noProof/>
            <w:webHidden/>
          </w:rPr>
          <w:t>196</w:t>
        </w:r>
        <w:r w:rsidR="00347BF9">
          <w:rPr>
            <w:noProof/>
            <w:webHidden/>
          </w:rPr>
          <w:fldChar w:fldCharType="end"/>
        </w:r>
      </w:hyperlink>
    </w:p>
    <w:p w14:paraId="29EF88C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1"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4.45: Slot linear diffuser selected.</w:t>
        </w:r>
        <w:r w:rsidR="00347BF9">
          <w:rPr>
            <w:noProof/>
            <w:webHidden/>
          </w:rPr>
          <w:tab/>
        </w:r>
        <w:r w:rsidR="00347BF9">
          <w:rPr>
            <w:noProof/>
            <w:webHidden/>
          </w:rPr>
          <w:fldChar w:fldCharType="begin"/>
        </w:r>
        <w:r w:rsidR="00347BF9">
          <w:rPr>
            <w:noProof/>
            <w:webHidden/>
          </w:rPr>
          <w:instrText xml:space="preserve"> PAGEREF _Toc136978741 \h </w:instrText>
        </w:r>
        <w:r w:rsidR="00347BF9">
          <w:rPr>
            <w:noProof/>
            <w:webHidden/>
          </w:rPr>
        </w:r>
        <w:r w:rsidR="00347BF9">
          <w:rPr>
            <w:noProof/>
            <w:webHidden/>
          </w:rPr>
          <w:fldChar w:fldCharType="separate"/>
        </w:r>
        <w:r w:rsidR="00347BF9">
          <w:rPr>
            <w:noProof/>
            <w:webHidden/>
          </w:rPr>
          <w:t>197</w:t>
        </w:r>
        <w:r w:rsidR="00347BF9">
          <w:rPr>
            <w:noProof/>
            <w:webHidden/>
          </w:rPr>
          <w:fldChar w:fldCharType="end"/>
        </w:r>
      </w:hyperlink>
    </w:p>
    <w:p w14:paraId="655EC06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2"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4.46: Slot linear diffuser.</w:t>
        </w:r>
        <w:r w:rsidR="00347BF9">
          <w:rPr>
            <w:noProof/>
            <w:webHidden/>
          </w:rPr>
          <w:tab/>
        </w:r>
        <w:r w:rsidR="00347BF9">
          <w:rPr>
            <w:noProof/>
            <w:webHidden/>
          </w:rPr>
          <w:fldChar w:fldCharType="begin"/>
        </w:r>
        <w:r w:rsidR="00347BF9">
          <w:rPr>
            <w:noProof/>
            <w:webHidden/>
          </w:rPr>
          <w:instrText xml:space="preserve"> PAGEREF _Toc136978742 \h </w:instrText>
        </w:r>
        <w:r w:rsidR="00347BF9">
          <w:rPr>
            <w:noProof/>
            <w:webHidden/>
          </w:rPr>
        </w:r>
        <w:r w:rsidR="00347BF9">
          <w:rPr>
            <w:noProof/>
            <w:webHidden/>
          </w:rPr>
          <w:fldChar w:fldCharType="separate"/>
        </w:r>
        <w:r w:rsidR="00347BF9">
          <w:rPr>
            <w:noProof/>
            <w:webHidden/>
          </w:rPr>
          <w:t>197</w:t>
        </w:r>
        <w:r w:rsidR="00347BF9">
          <w:rPr>
            <w:noProof/>
            <w:webHidden/>
          </w:rPr>
          <w:fldChar w:fldCharType="end"/>
        </w:r>
      </w:hyperlink>
    </w:p>
    <w:p w14:paraId="7F095E7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3"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4.47: Exhaust system principle.</w:t>
        </w:r>
        <w:r w:rsidR="00347BF9">
          <w:rPr>
            <w:noProof/>
            <w:webHidden/>
          </w:rPr>
          <w:tab/>
        </w:r>
        <w:r w:rsidR="00347BF9">
          <w:rPr>
            <w:noProof/>
            <w:webHidden/>
          </w:rPr>
          <w:fldChar w:fldCharType="begin"/>
        </w:r>
        <w:r w:rsidR="00347BF9">
          <w:rPr>
            <w:noProof/>
            <w:webHidden/>
          </w:rPr>
          <w:instrText xml:space="preserve"> PAGEREF _Toc136978743 \h </w:instrText>
        </w:r>
        <w:r w:rsidR="00347BF9">
          <w:rPr>
            <w:noProof/>
            <w:webHidden/>
          </w:rPr>
        </w:r>
        <w:r w:rsidR="00347BF9">
          <w:rPr>
            <w:noProof/>
            <w:webHidden/>
          </w:rPr>
          <w:fldChar w:fldCharType="separate"/>
        </w:r>
        <w:r w:rsidR="00347BF9">
          <w:rPr>
            <w:noProof/>
            <w:webHidden/>
          </w:rPr>
          <w:t>203</w:t>
        </w:r>
        <w:r w:rsidR="00347BF9">
          <w:rPr>
            <w:noProof/>
            <w:webHidden/>
          </w:rPr>
          <w:fldChar w:fldCharType="end"/>
        </w:r>
      </w:hyperlink>
    </w:p>
    <w:p w14:paraId="257A6DB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4"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4.48</w:t>
        </w:r>
        <w:r w:rsidR="00347BF9" w:rsidRPr="00722887">
          <w:rPr>
            <w:rStyle w:val="Hyperlink"/>
            <w:rFonts w:asciiTheme="majorBidi" w:eastAsiaTheme="majorEastAsia" w:hAnsiTheme="majorBidi" w:cstheme="majorBidi"/>
            <w:noProof/>
          </w:rPr>
          <w:t>: Duct design in REVIT.</w:t>
        </w:r>
        <w:r w:rsidR="00347BF9">
          <w:rPr>
            <w:noProof/>
            <w:webHidden/>
          </w:rPr>
          <w:tab/>
        </w:r>
        <w:r w:rsidR="00347BF9">
          <w:rPr>
            <w:noProof/>
            <w:webHidden/>
          </w:rPr>
          <w:fldChar w:fldCharType="begin"/>
        </w:r>
        <w:r w:rsidR="00347BF9">
          <w:rPr>
            <w:noProof/>
            <w:webHidden/>
          </w:rPr>
          <w:instrText xml:space="preserve"> PAGEREF _Toc136978744 \h </w:instrText>
        </w:r>
        <w:r w:rsidR="00347BF9">
          <w:rPr>
            <w:noProof/>
            <w:webHidden/>
          </w:rPr>
        </w:r>
        <w:r w:rsidR="00347BF9">
          <w:rPr>
            <w:noProof/>
            <w:webHidden/>
          </w:rPr>
          <w:fldChar w:fldCharType="separate"/>
        </w:r>
        <w:r w:rsidR="00347BF9">
          <w:rPr>
            <w:noProof/>
            <w:webHidden/>
          </w:rPr>
          <w:t>204</w:t>
        </w:r>
        <w:r w:rsidR="00347BF9">
          <w:rPr>
            <w:noProof/>
            <w:webHidden/>
          </w:rPr>
          <w:fldChar w:fldCharType="end"/>
        </w:r>
      </w:hyperlink>
    </w:p>
    <w:p w14:paraId="64CF3DC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5"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4.49</w:t>
        </w:r>
        <w:r w:rsidR="00347BF9" w:rsidRPr="00722887">
          <w:rPr>
            <w:rStyle w:val="Hyperlink"/>
            <w:rFonts w:asciiTheme="majorBidi" w:eastAsiaTheme="majorEastAsia" w:hAnsiTheme="majorBidi" w:cstheme="majorBidi"/>
            <w:noProof/>
          </w:rPr>
          <w:t>: Ground floor HVAC plan.</w:t>
        </w:r>
        <w:r w:rsidR="00347BF9">
          <w:rPr>
            <w:noProof/>
            <w:webHidden/>
          </w:rPr>
          <w:tab/>
        </w:r>
        <w:r w:rsidR="00347BF9">
          <w:rPr>
            <w:noProof/>
            <w:webHidden/>
          </w:rPr>
          <w:fldChar w:fldCharType="begin"/>
        </w:r>
        <w:r w:rsidR="00347BF9">
          <w:rPr>
            <w:noProof/>
            <w:webHidden/>
          </w:rPr>
          <w:instrText xml:space="preserve"> PAGEREF _Toc136978745 \h </w:instrText>
        </w:r>
        <w:r w:rsidR="00347BF9">
          <w:rPr>
            <w:noProof/>
            <w:webHidden/>
          </w:rPr>
        </w:r>
        <w:r w:rsidR="00347BF9">
          <w:rPr>
            <w:noProof/>
            <w:webHidden/>
          </w:rPr>
          <w:fldChar w:fldCharType="separate"/>
        </w:r>
        <w:r w:rsidR="00347BF9">
          <w:rPr>
            <w:noProof/>
            <w:webHidden/>
          </w:rPr>
          <w:t>204</w:t>
        </w:r>
        <w:r w:rsidR="00347BF9">
          <w:rPr>
            <w:noProof/>
            <w:webHidden/>
          </w:rPr>
          <w:fldChar w:fldCharType="end"/>
        </w:r>
      </w:hyperlink>
    </w:p>
    <w:p w14:paraId="7D81B54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6"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4.50</w:t>
        </w:r>
        <w:r w:rsidR="00347BF9" w:rsidRPr="00722887">
          <w:rPr>
            <w:rStyle w:val="Hyperlink"/>
            <w:rFonts w:asciiTheme="majorBidi" w:eastAsiaTheme="majorEastAsia" w:hAnsiTheme="majorBidi" w:cstheme="majorBidi"/>
            <w:noProof/>
          </w:rPr>
          <w:t>: First floor HVAC plan.</w:t>
        </w:r>
        <w:r w:rsidR="00347BF9">
          <w:rPr>
            <w:noProof/>
            <w:webHidden/>
          </w:rPr>
          <w:tab/>
        </w:r>
        <w:r w:rsidR="00347BF9">
          <w:rPr>
            <w:noProof/>
            <w:webHidden/>
          </w:rPr>
          <w:fldChar w:fldCharType="begin"/>
        </w:r>
        <w:r w:rsidR="00347BF9">
          <w:rPr>
            <w:noProof/>
            <w:webHidden/>
          </w:rPr>
          <w:instrText xml:space="preserve"> PAGEREF _Toc136978746 \h </w:instrText>
        </w:r>
        <w:r w:rsidR="00347BF9">
          <w:rPr>
            <w:noProof/>
            <w:webHidden/>
          </w:rPr>
        </w:r>
        <w:r w:rsidR="00347BF9">
          <w:rPr>
            <w:noProof/>
            <w:webHidden/>
          </w:rPr>
          <w:fldChar w:fldCharType="separate"/>
        </w:r>
        <w:r w:rsidR="00347BF9">
          <w:rPr>
            <w:noProof/>
            <w:webHidden/>
          </w:rPr>
          <w:t>205</w:t>
        </w:r>
        <w:r w:rsidR="00347BF9">
          <w:rPr>
            <w:noProof/>
            <w:webHidden/>
          </w:rPr>
          <w:fldChar w:fldCharType="end"/>
        </w:r>
      </w:hyperlink>
    </w:p>
    <w:p w14:paraId="7414A1F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7"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4.51</w:t>
        </w:r>
        <w:r w:rsidR="00347BF9" w:rsidRPr="00722887">
          <w:rPr>
            <w:rStyle w:val="Hyperlink"/>
            <w:rFonts w:asciiTheme="majorBidi" w:eastAsiaTheme="majorEastAsia" w:hAnsiTheme="majorBidi" w:cstheme="majorBidi"/>
            <w:noProof/>
          </w:rPr>
          <w:t>: Second floor HVAC plan.</w:t>
        </w:r>
        <w:r w:rsidR="00347BF9">
          <w:rPr>
            <w:noProof/>
            <w:webHidden/>
          </w:rPr>
          <w:tab/>
        </w:r>
        <w:r w:rsidR="00347BF9">
          <w:rPr>
            <w:noProof/>
            <w:webHidden/>
          </w:rPr>
          <w:fldChar w:fldCharType="begin"/>
        </w:r>
        <w:r w:rsidR="00347BF9">
          <w:rPr>
            <w:noProof/>
            <w:webHidden/>
          </w:rPr>
          <w:instrText xml:space="preserve"> PAGEREF _Toc136978747 \h </w:instrText>
        </w:r>
        <w:r w:rsidR="00347BF9">
          <w:rPr>
            <w:noProof/>
            <w:webHidden/>
          </w:rPr>
        </w:r>
        <w:r w:rsidR="00347BF9">
          <w:rPr>
            <w:noProof/>
            <w:webHidden/>
          </w:rPr>
          <w:fldChar w:fldCharType="separate"/>
        </w:r>
        <w:r w:rsidR="00347BF9">
          <w:rPr>
            <w:noProof/>
            <w:webHidden/>
          </w:rPr>
          <w:t>205</w:t>
        </w:r>
        <w:r w:rsidR="00347BF9">
          <w:rPr>
            <w:noProof/>
            <w:webHidden/>
          </w:rPr>
          <w:fldChar w:fldCharType="end"/>
        </w:r>
      </w:hyperlink>
    </w:p>
    <w:p w14:paraId="5697331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8"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4.52</w:t>
        </w:r>
        <w:r w:rsidR="00347BF9" w:rsidRPr="00722887">
          <w:rPr>
            <w:rStyle w:val="Hyperlink"/>
            <w:rFonts w:asciiTheme="majorBidi" w:eastAsiaTheme="majorEastAsia" w:hAnsiTheme="majorBidi" w:cstheme="majorBidi"/>
            <w:noProof/>
          </w:rPr>
          <w:t>: Third and fourth floors HVAC plan.</w:t>
        </w:r>
        <w:r w:rsidR="00347BF9">
          <w:rPr>
            <w:noProof/>
            <w:webHidden/>
          </w:rPr>
          <w:tab/>
        </w:r>
        <w:r w:rsidR="00347BF9">
          <w:rPr>
            <w:noProof/>
            <w:webHidden/>
          </w:rPr>
          <w:fldChar w:fldCharType="begin"/>
        </w:r>
        <w:r w:rsidR="00347BF9">
          <w:rPr>
            <w:noProof/>
            <w:webHidden/>
          </w:rPr>
          <w:instrText xml:space="preserve"> PAGEREF _Toc136978748 \h </w:instrText>
        </w:r>
        <w:r w:rsidR="00347BF9">
          <w:rPr>
            <w:noProof/>
            <w:webHidden/>
          </w:rPr>
        </w:r>
        <w:r w:rsidR="00347BF9">
          <w:rPr>
            <w:noProof/>
            <w:webHidden/>
          </w:rPr>
          <w:fldChar w:fldCharType="separate"/>
        </w:r>
        <w:r w:rsidR="00347BF9">
          <w:rPr>
            <w:noProof/>
            <w:webHidden/>
          </w:rPr>
          <w:t>206</w:t>
        </w:r>
        <w:r w:rsidR="00347BF9">
          <w:rPr>
            <w:noProof/>
            <w:webHidden/>
          </w:rPr>
          <w:fldChar w:fldCharType="end"/>
        </w:r>
      </w:hyperlink>
    </w:p>
    <w:p w14:paraId="0190AF0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49"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4.53</w:t>
        </w:r>
        <w:r w:rsidR="00347BF9" w:rsidRPr="00722887">
          <w:rPr>
            <w:rStyle w:val="Hyperlink"/>
            <w:rFonts w:asciiTheme="majorBidi" w:eastAsiaTheme="majorEastAsia" w:hAnsiTheme="majorBidi" w:cstheme="majorBidi"/>
            <w:noProof/>
          </w:rPr>
          <w:t>: Fifth floor HVAC plan.</w:t>
        </w:r>
        <w:r w:rsidR="00347BF9">
          <w:rPr>
            <w:noProof/>
            <w:webHidden/>
          </w:rPr>
          <w:tab/>
        </w:r>
        <w:r w:rsidR="00347BF9">
          <w:rPr>
            <w:noProof/>
            <w:webHidden/>
          </w:rPr>
          <w:fldChar w:fldCharType="begin"/>
        </w:r>
        <w:r w:rsidR="00347BF9">
          <w:rPr>
            <w:noProof/>
            <w:webHidden/>
          </w:rPr>
          <w:instrText xml:space="preserve"> PAGEREF _Toc136978749 \h </w:instrText>
        </w:r>
        <w:r w:rsidR="00347BF9">
          <w:rPr>
            <w:noProof/>
            <w:webHidden/>
          </w:rPr>
        </w:r>
        <w:r w:rsidR="00347BF9">
          <w:rPr>
            <w:noProof/>
            <w:webHidden/>
          </w:rPr>
          <w:fldChar w:fldCharType="separate"/>
        </w:r>
        <w:r w:rsidR="00347BF9">
          <w:rPr>
            <w:noProof/>
            <w:webHidden/>
          </w:rPr>
          <w:t>206</w:t>
        </w:r>
        <w:r w:rsidR="00347BF9">
          <w:rPr>
            <w:noProof/>
            <w:webHidden/>
          </w:rPr>
          <w:fldChar w:fldCharType="end"/>
        </w:r>
      </w:hyperlink>
    </w:p>
    <w:p w14:paraId="2697BB65"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0"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4.54</w:t>
        </w:r>
        <w:r w:rsidR="00347BF9" w:rsidRPr="00722887">
          <w:rPr>
            <w:rStyle w:val="Hyperlink"/>
            <w:rFonts w:asciiTheme="majorBidi" w:eastAsiaTheme="majorEastAsia" w:hAnsiTheme="majorBidi" w:cstheme="majorBidi"/>
            <w:noProof/>
          </w:rPr>
          <w:t>: Sixth floor HVAC plan.</w:t>
        </w:r>
        <w:r w:rsidR="00347BF9">
          <w:rPr>
            <w:noProof/>
            <w:webHidden/>
          </w:rPr>
          <w:tab/>
        </w:r>
        <w:r w:rsidR="00347BF9">
          <w:rPr>
            <w:noProof/>
            <w:webHidden/>
          </w:rPr>
          <w:fldChar w:fldCharType="begin"/>
        </w:r>
        <w:r w:rsidR="00347BF9">
          <w:rPr>
            <w:noProof/>
            <w:webHidden/>
          </w:rPr>
          <w:instrText xml:space="preserve"> PAGEREF _Toc136978750 \h </w:instrText>
        </w:r>
        <w:r w:rsidR="00347BF9">
          <w:rPr>
            <w:noProof/>
            <w:webHidden/>
          </w:rPr>
        </w:r>
        <w:r w:rsidR="00347BF9">
          <w:rPr>
            <w:noProof/>
            <w:webHidden/>
          </w:rPr>
          <w:fldChar w:fldCharType="separate"/>
        </w:r>
        <w:r w:rsidR="00347BF9">
          <w:rPr>
            <w:noProof/>
            <w:webHidden/>
          </w:rPr>
          <w:t>207</w:t>
        </w:r>
        <w:r w:rsidR="00347BF9">
          <w:rPr>
            <w:noProof/>
            <w:webHidden/>
          </w:rPr>
          <w:fldChar w:fldCharType="end"/>
        </w:r>
      </w:hyperlink>
    </w:p>
    <w:p w14:paraId="25FCE45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1"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4.55 location of the main distribution board in basement floor1.</w:t>
        </w:r>
        <w:r w:rsidR="00347BF9">
          <w:rPr>
            <w:noProof/>
            <w:webHidden/>
          </w:rPr>
          <w:tab/>
        </w:r>
        <w:r w:rsidR="00347BF9">
          <w:rPr>
            <w:noProof/>
            <w:webHidden/>
          </w:rPr>
          <w:fldChar w:fldCharType="begin"/>
        </w:r>
        <w:r w:rsidR="00347BF9">
          <w:rPr>
            <w:noProof/>
            <w:webHidden/>
          </w:rPr>
          <w:instrText xml:space="preserve"> PAGEREF _Toc136978751 \h </w:instrText>
        </w:r>
        <w:r w:rsidR="00347BF9">
          <w:rPr>
            <w:noProof/>
            <w:webHidden/>
          </w:rPr>
        </w:r>
        <w:r w:rsidR="00347BF9">
          <w:rPr>
            <w:noProof/>
            <w:webHidden/>
          </w:rPr>
          <w:fldChar w:fldCharType="separate"/>
        </w:r>
        <w:r w:rsidR="00347BF9">
          <w:rPr>
            <w:noProof/>
            <w:webHidden/>
          </w:rPr>
          <w:t>208</w:t>
        </w:r>
        <w:r w:rsidR="00347BF9">
          <w:rPr>
            <w:noProof/>
            <w:webHidden/>
          </w:rPr>
          <w:fldChar w:fldCharType="end"/>
        </w:r>
      </w:hyperlink>
    </w:p>
    <w:p w14:paraId="71D0A9F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2"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4.56 the socket symbol</w:t>
        </w:r>
        <w:r w:rsidR="00347BF9">
          <w:rPr>
            <w:noProof/>
            <w:webHidden/>
          </w:rPr>
          <w:tab/>
        </w:r>
        <w:r w:rsidR="00347BF9">
          <w:rPr>
            <w:noProof/>
            <w:webHidden/>
          </w:rPr>
          <w:fldChar w:fldCharType="begin"/>
        </w:r>
        <w:r w:rsidR="00347BF9">
          <w:rPr>
            <w:noProof/>
            <w:webHidden/>
          </w:rPr>
          <w:instrText xml:space="preserve"> PAGEREF _Toc136978752 \h </w:instrText>
        </w:r>
        <w:r w:rsidR="00347BF9">
          <w:rPr>
            <w:noProof/>
            <w:webHidden/>
          </w:rPr>
        </w:r>
        <w:r w:rsidR="00347BF9">
          <w:rPr>
            <w:noProof/>
            <w:webHidden/>
          </w:rPr>
          <w:fldChar w:fldCharType="separate"/>
        </w:r>
        <w:r w:rsidR="00347BF9">
          <w:rPr>
            <w:noProof/>
            <w:webHidden/>
          </w:rPr>
          <w:t>208</w:t>
        </w:r>
        <w:r w:rsidR="00347BF9">
          <w:rPr>
            <w:noProof/>
            <w:webHidden/>
          </w:rPr>
          <w:fldChar w:fldCharType="end"/>
        </w:r>
      </w:hyperlink>
    </w:p>
    <w:p w14:paraId="6D16694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3"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4.57 Main distribution board for GF</w:t>
        </w:r>
        <w:r w:rsidR="00347BF9">
          <w:rPr>
            <w:noProof/>
            <w:webHidden/>
          </w:rPr>
          <w:tab/>
        </w:r>
        <w:r w:rsidR="00347BF9">
          <w:rPr>
            <w:noProof/>
            <w:webHidden/>
          </w:rPr>
          <w:fldChar w:fldCharType="begin"/>
        </w:r>
        <w:r w:rsidR="00347BF9">
          <w:rPr>
            <w:noProof/>
            <w:webHidden/>
          </w:rPr>
          <w:instrText xml:space="preserve"> PAGEREF _Toc136978753 \h </w:instrText>
        </w:r>
        <w:r w:rsidR="00347BF9">
          <w:rPr>
            <w:noProof/>
            <w:webHidden/>
          </w:rPr>
        </w:r>
        <w:r w:rsidR="00347BF9">
          <w:rPr>
            <w:noProof/>
            <w:webHidden/>
          </w:rPr>
          <w:fldChar w:fldCharType="separate"/>
        </w:r>
        <w:r w:rsidR="00347BF9">
          <w:rPr>
            <w:noProof/>
            <w:webHidden/>
          </w:rPr>
          <w:t>225</w:t>
        </w:r>
        <w:r w:rsidR="00347BF9">
          <w:rPr>
            <w:noProof/>
            <w:webHidden/>
          </w:rPr>
          <w:fldChar w:fldCharType="end"/>
        </w:r>
      </w:hyperlink>
    </w:p>
    <w:p w14:paraId="0FD2802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4"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4.58 distibution board for part 1 from GF</w:t>
        </w:r>
        <w:r w:rsidR="00347BF9">
          <w:rPr>
            <w:noProof/>
            <w:webHidden/>
          </w:rPr>
          <w:tab/>
        </w:r>
        <w:r w:rsidR="00347BF9">
          <w:rPr>
            <w:noProof/>
            <w:webHidden/>
          </w:rPr>
          <w:fldChar w:fldCharType="begin"/>
        </w:r>
        <w:r w:rsidR="00347BF9">
          <w:rPr>
            <w:noProof/>
            <w:webHidden/>
          </w:rPr>
          <w:instrText xml:space="preserve"> PAGEREF _Toc136978754 \h </w:instrText>
        </w:r>
        <w:r w:rsidR="00347BF9">
          <w:rPr>
            <w:noProof/>
            <w:webHidden/>
          </w:rPr>
        </w:r>
        <w:r w:rsidR="00347BF9">
          <w:rPr>
            <w:noProof/>
            <w:webHidden/>
          </w:rPr>
          <w:fldChar w:fldCharType="separate"/>
        </w:r>
        <w:r w:rsidR="00347BF9">
          <w:rPr>
            <w:noProof/>
            <w:webHidden/>
          </w:rPr>
          <w:t>226</w:t>
        </w:r>
        <w:r w:rsidR="00347BF9">
          <w:rPr>
            <w:noProof/>
            <w:webHidden/>
          </w:rPr>
          <w:fldChar w:fldCharType="end"/>
        </w:r>
      </w:hyperlink>
    </w:p>
    <w:p w14:paraId="1989F45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5"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4.59 main distribution board for building</w:t>
        </w:r>
        <w:r w:rsidR="00347BF9">
          <w:rPr>
            <w:noProof/>
            <w:webHidden/>
          </w:rPr>
          <w:tab/>
        </w:r>
        <w:r w:rsidR="00347BF9">
          <w:rPr>
            <w:noProof/>
            <w:webHidden/>
          </w:rPr>
          <w:fldChar w:fldCharType="begin"/>
        </w:r>
        <w:r w:rsidR="00347BF9">
          <w:rPr>
            <w:noProof/>
            <w:webHidden/>
          </w:rPr>
          <w:instrText xml:space="preserve"> PAGEREF _Toc136978755 \h </w:instrText>
        </w:r>
        <w:r w:rsidR="00347BF9">
          <w:rPr>
            <w:noProof/>
            <w:webHidden/>
          </w:rPr>
        </w:r>
        <w:r w:rsidR="00347BF9">
          <w:rPr>
            <w:noProof/>
            <w:webHidden/>
          </w:rPr>
          <w:fldChar w:fldCharType="separate"/>
        </w:r>
        <w:r w:rsidR="00347BF9">
          <w:rPr>
            <w:noProof/>
            <w:webHidden/>
          </w:rPr>
          <w:t>226</w:t>
        </w:r>
        <w:r w:rsidR="00347BF9">
          <w:rPr>
            <w:noProof/>
            <w:webHidden/>
          </w:rPr>
          <w:fldChar w:fldCharType="end"/>
        </w:r>
      </w:hyperlink>
    </w:p>
    <w:p w14:paraId="5C6E6CB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6"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4.60: Office plan</w:t>
        </w:r>
        <w:r w:rsidR="00347BF9">
          <w:rPr>
            <w:noProof/>
            <w:webHidden/>
          </w:rPr>
          <w:tab/>
        </w:r>
        <w:r w:rsidR="00347BF9">
          <w:rPr>
            <w:noProof/>
            <w:webHidden/>
          </w:rPr>
          <w:fldChar w:fldCharType="begin"/>
        </w:r>
        <w:r w:rsidR="00347BF9">
          <w:rPr>
            <w:noProof/>
            <w:webHidden/>
          </w:rPr>
          <w:instrText xml:space="preserve"> PAGEREF _Toc136978756 \h </w:instrText>
        </w:r>
        <w:r w:rsidR="00347BF9">
          <w:rPr>
            <w:noProof/>
            <w:webHidden/>
          </w:rPr>
        </w:r>
        <w:r w:rsidR="00347BF9">
          <w:rPr>
            <w:noProof/>
            <w:webHidden/>
          </w:rPr>
          <w:fldChar w:fldCharType="separate"/>
        </w:r>
        <w:r w:rsidR="00347BF9">
          <w:rPr>
            <w:noProof/>
            <w:webHidden/>
          </w:rPr>
          <w:t>227</w:t>
        </w:r>
        <w:r w:rsidR="00347BF9">
          <w:rPr>
            <w:noProof/>
            <w:webHidden/>
          </w:rPr>
          <w:fldChar w:fldCharType="end"/>
        </w:r>
      </w:hyperlink>
    </w:p>
    <w:p w14:paraId="134E7A0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7"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4.61: Coffee shop plan</w:t>
        </w:r>
        <w:r w:rsidR="00347BF9">
          <w:rPr>
            <w:noProof/>
            <w:webHidden/>
          </w:rPr>
          <w:tab/>
        </w:r>
        <w:r w:rsidR="00347BF9">
          <w:rPr>
            <w:noProof/>
            <w:webHidden/>
          </w:rPr>
          <w:fldChar w:fldCharType="begin"/>
        </w:r>
        <w:r w:rsidR="00347BF9">
          <w:rPr>
            <w:noProof/>
            <w:webHidden/>
          </w:rPr>
          <w:instrText xml:space="preserve"> PAGEREF _Toc136978757 \h </w:instrText>
        </w:r>
        <w:r w:rsidR="00347BF9">
          <w:rPr>
            <w:noProof/>
            <w:webHidden/>
          </w:rPr>
        </w:r>
        <w:r w:rsidR="00347BF9">
          <w:rPr>
            <w:noProof/>
            <w:webHidden/>
          </w:rPr>
          <w:fldChar w:fldCharType="separate"/>
        </w:r>
        <w:r w:rsidR="00347BF9">
          <w:rPr>
            <w:noProof/>
            <w:webHidden/>
          </w:rPr>
          <w:t>228</w:t>
        </w:r>
        <w:r w:rsidR="00347BF9">
          <w:rPr>
            <w:noProof/>
            <w:webHidden/>
          </w:rPr>
          <w:fldChar w:fldCharType="end"/>
        </w:r>
      </w:hyperlink>
    </w:p>
    <w:p w14:paraId="44AC69E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8"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4.62: Meeting hall plan</w:t>
        </w:r>
        <w:r w:rsidR="00347BF9">
          <w:rPr>
            <w:noProof/>
            <w:webHidden/>
          </w:rPr>
          <w:tab/>
        </w:r>
        <w:r w:rsidR="00347BF9">
          <w:rPr>
            <w:noProof/>
            <w:webHidden/>
          </w:rPr>
          <w:fldChar w:fldCharType="begin"/>
        </w:r>
        <w:r w:rsidR="00347BF9">
          <w:rPr>
            <w:noProof/>
            <w:webHidden/>
          </w:rPr>
          <w:instrText xml:space="preserve"> PAGEREF _Toc136978758 \h </w:instrText>
        </w:r>
        <w:r w:rsidR="00347BF9">
          <w:rPr>
            <w:noProof/>
            <w:webHidden/>
          </w:rPr>
        </w:r>
        <w:r w:rsidR="00347BF9">
          <w:rPr>
            <w:noProof/>
            <w:webHidden/>
          </w:rPr>
          <w:fldChar w:fldCharType="separate"/>
        </w:r>
        <w:r w:rsidR="00347BF9">
          <w:rPr>
            <w:noProof/>
            <w:webHidden/>
          </w:rPr>
          <w:t>228</w:t>
        </w:r>
        <w:r w:rsidR="00347BF9">
          <w:rPr>
            <w:noProof/>
            <w:webHidden/>
          </w:rPr>
          <w:fldChar w:fldCharType="end"/>
        </w:r>
      </w:hyperlink>
    </w:p>
    <w:p w14:paraId="2567E3C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59"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4.63: Bed room plan</w:t>
        </w:r>
        <w:r w:rsidR="00347BF9">
          <w:rPr>
            <w:noProof/>
            <w:webHidden/>
          </w:rPr>
          <w:tab/>
        </w:r>
        <w:r w:rsidR="00347BF9">
          <w:rPr>
            <w:noProof/>
            <w:webHidden/>
          </w:rPr>
          <w:fldChar w:fldCharType="begin"/>
        </w:r>
        <w:r w:rsidR="00347BF9">
          <w:rPr>
            <w:noProof/>
            <w:webHidden/>
          </w:rPr>
          <w:instrText xml:space="preserve"> PAGEREF _Toc136978759 \h </w:instrText>
        </w:r>
        <w:r w:rsidR="00347BF9">
          <w:rPr>
            <w:noProof/>
            <w:webHidden/>
          </w:rPr>
        </w:r>
        <w:r w:rsidR="00347BF9">
          <w:rPr>
            <w:noProof/>
            <w:webHidden/>
          </w:rPr>
          <w:fldChar w:fldCharType="separate"/>
        </w:r>
        <w:r w:rsidR="00347BF9">
          <w:rPr>
            <w:noProof/>
            <w:webHidden/>
          </w:rPr>
          <w:t>229</w:t>
        </w:r>
        <w:r w:rsidR="00347BF9">
          <w:rPr>
            <w:noProof/>
            <w:webHidden/>
          </w:rPr>
          <w:fldChar w:fldCharType="end"/>
        </w:r>
      </w:hyperlink>
    </w:p>
    <w:p w14:paraId="1D9A958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0"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4.64: RT60 results for office.</w:t>
        </w:r>
        <w:r w:rsidR="00347BF9">
          <w:rPr>
            <w:noProof/>
            <w:webHidden/>
          </w:rPr>
          <w:tab/>
        </w:r>
        <w:r w:rsidR="00347BF9">
          <w:rPr>
            <w:noProof/>
            <w:webHidden/>
          </w:rPr>
          <w:fldChar w:fldCharType="begin"/>
        </w:r>
        <w:r w:rsidR="00347BF9">
          <w:rPr>
            <w:noProof/>
            <w:webHidden/>
          </w:rPr>
          <w:instrText xml:space="preserve"> PAGEREF _Toc136978760 \h </w:instrText>
        </w:r>
        <w:r w:rsidR="00347BF9">
          <w:rPr>
            <w:noProof/>
            <w:webHidden/>
          </w:rPr>
        </w:r>
        <w:r w:rsidR="00347BF9">
          <w:rPr>
            <w:noProof/>
            <w:webHidden/>
          </w:rPr>
          <w:fldChar w:fldCharType="separate"/>
        </w:r>
        <w:r w:rsidR="00347BF9">
          <w:rPr>
            <w:noProof/>
            <w:webHidden/>
          </w:rPr>
          <w:t>232</w:t>
        </w:r>
        <w:r w:rsidR="00347BF9">
          <w:rPr>
            <w:noProof/>
            <w:webHidden/>
          </w:rPr>
          <w:fldChar w:fldCharType="end"/>
        </w:r>
      </w:hyperlink>
    </w:p>
    <w:p w14:paraId="4E67FB8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1"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4.65: Meeting hall Ease model.</w:t>
        </w:r>
        <w:r w:rsidR="00347BF9">
          <w:rPr>
            <w:noProof/>
            <w:webHidden/>
          </w:rPr>
          <w:tab/>
        </w:r>
        <w:r w:rsidR="00347BF9">
          <w:rPr>
            <w:noProof/>
            <w:webHidden/>
          </w:rPr>
          <w:fldChar w:fldCharType="begin"/>
        </w:r>
        <w:r w:rsidR="00347BF9">
          <w:rPr>
            <w:noProof/>
            <w:webHidden/>
          </w:rPr>
          <w:instrText xml:space="preserve"> PAGEREF _Toc136978761 \h </w:instrText>
        </w:r>
        <w:r w:rsidR="00347BF9">
          <w:rPr>
            <w:noProof/>
            <w:webHidden/>
          </w:rPr>
        </w:r>
        <w:r w:rsidR="00347BF9">
          <w:rPr>
            <w:noProof/>
            <w:webHidden/>
          </w:rPr>
          <w:fldChar w:fldCharType="separate"/>
        </w:r>
        <w:r w:rsidR="00347BF9">
          <w:rPr>
            <w:noProof/>
            <w:webHidden/>
          </w:rPr>
          <w:t>233</w:t>
        </w:r>
        <w:r w:rsidR="00347BF9">
          <w:rPr>
            <w:noProof/>
            <w:webHidden/>
          </w:rPr>
          <w:fldChar w:fldCharType="end"/>
        </w:r>
      </w:hyperlink>
    </w:p>
    <w:p w14:paraId="0629DB9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2"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4.66: Reverberation time of meeting hall room.</w:t>
        </w:r>
        <w:r w:rsidR="00347BF9">
          <w:rPr>
            <w:noProof/>
            <w:webHidden/>
          </w:rPr>
          <w:tab/>
        </w:r>
        <w:r w:rsidR="00347BF9">
          <w:rPr>
            <w:noProof/>
            <w:webHidden/>
          </w:rPr>
          <w:fldChar w:fldCharType="begin"/>
        </w:r>
        <w:r w:rsidR="00347BF9">
          <w:rPr>
            <w:noProof/>
            <w:webHidden/>
          </w:rPr>
          <w:instrText xml:space="preserve"> PAGEREF _Toc136978762 \h </w:instrText>
        </w:r>
        <w:r w:rsidR="00347BF9">
          <w:rPr>
            <w:noProof/>
            <w:webHidden/>
          </w:rPr>
        </w:r>
        <w:r w:rsidR="00347BF9">
          <w:rPr>
            <w:noProof/>
            <w:webHidden/>
          </w:rPr>
          <w:fldChar w:fldCharType="separate"/>
        </w:r>
        <w:r w:rsidR="00347BF9">
          <w:rPr>
            <w:noProof/>
            <w:webHidden/>
          </w:rPr>
          <w:t>233</w:t>
        </w:r>
        <w:r w:rsidR="00347BF9">
          <w:rPr>
            <w:noProof/>
            <w:webHidden/>
          </w:rPr>
          <w:fldChar w:fldCharType="end"/>
        </w:r>
      </w:hyperlink>
    </w:p>
    <w:p w14:paraId="0EDAE0E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3"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4.67</w:t>
        </w:r>
        <w:r w:rsidR="00347BF9" w:rsidRPr="00722887">
          <w:rPr>
            <w:rStyle w:val="Hyperlink"/>
            <w:rFonts w:asciiTheme="majorBidi" w:eastAsiaTheme="majorEastAsia" w:hAnsiTheme="majorBidi" w:cstheme="majorBidi"/>
            <w:noProof/>
          </w:rPr>
          <w:t>: Bed room ease model.</w:t>
        </w:r>
        <w:r w:rsidR="00347BF9">
          <w:rPr>
            <w:noProof/>
            <w:webHidden/>
          </w:rPr>
          <w:tab/>
        </w:r>
        <w:r w:rsidR="00347BF9">
          <w:rPr>
            <w:noProof/>
            <w:webHidden/>
          </w:rPr>
          <w:fldChar w:fldCharType="begin"/>
        </w:r>
        <w:r w:rsidR="00347BF9">
          <w:rPr>
            <w:noProof/>
            <w:webHidden/>
          </w:rPr>
          <w:instrText xml:space="preserve"> PAGEREF _Toc136978763 \h </w:instrText>
        </w:r>
        <w:r w:rsidR="00347BF9">
          <w:rPr>
            <w:noProof/>
            <w:webHidden/>
          </w:rPr>
        </w:r>
        <w:r w:rsidR="00347BF9">
          <w:rPr>
            <w:noProof/>
            <w:webHidden/>
          </w:rPr>
          <w:fldChar w:fldCharType="separate"/>
        </w:r>
        <w:r w:rsidR="00347BF9">
          <w:rPr>
            <w:noProof/>
            <w:webHidden/>
          </w:rPr>
          <w:t>234</w:t>
        </w:r>
        <w:r w:rsidR="00347BF9">
          <w:rPr>
            <w:noProof/>
            <w:webHidden/>
          </w:rPr>
          <w:fldChar w:fldCharType="end"/>
        </w:r>
      </w:hyperlink>
    </w:p>
    <w:p w14:paraId="7DF24FE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4"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4.68: RT60 for bed room.</w:t>
        </w:r>
        <w:r w:rsidR="00347BF9">
          <w:rPr>
            <w:noProof/>
            <w:webHidden/>
          </w:rPr>
          <w:tab/>
        </w:r>
        <w:r w:rsidR="00347BF9">
          <w:rPr>
            <w:noProof/>
            <w:webHidden/>
          </w:rPr>
          <w:fldChar w:fldCharType="begin"/>
        </w:r>
        <w:r w:rsidR="00347BF9">
          <w:rPr>
            <w:noProof/>
            <w:webHidden/>
          </w:rPr>
          <w:instrText xml:space="preserve"> PAGEREF _Toc136978764 \h </w:instrText>
        </w:r>
        <w:r w:rsidR="00347BF9">
          <w:rPr>
            <w:noProof/>
            <w:webHidden/>
          </w:rPr>
        </w:r>
        <w:r w:rsidR="00347BF9">
          <w:rPr>
            <w:noProof/>
            <w:webHidden/>
          </w:rPr>
          <w:fldChar w:fldCharType="separate"/>
        </w:r>
        <w:r w:rsidR="00347BF9">
          <w:rPr>
            <w:noProof/>
            <w:webHidden/>
          </w:rPr>
          <w:t>234</w:t>
        </w:r>
        <w:r w:rsidR="00347BF9">
          <w:rPr>
            <w:noProof/>
            <w:webHidden/>
          </w:rPr>
          <w:fldChar w:fldCharType="end"/>
        </w:r>
      </w:hyperlink>
    </w:p>
    <w:p w14:paraId="53F0899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5"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4.69: Coffee shop Ease model.</w:t>
        </w:r>
        <w:r w:rsidR="00347BF9">
          <w:rPr>
            <w:noProof/>
            <w:webHidden/>
          </w:rPr>
          <w:tab/>
        </w:r>
        <w:r w:rsidR="00347BF9">
          <w:rPr>
            <w:noProof/>
            <w:webHidden/>
          </w:rPr>
          <w:fldChar w:fldCharType="begin"/>
        </w:r>
        <w:r w:rsidR="00347BF9">
          <w:rPr>
            <w:noProof/>
            <w:webHidden/>
          </w:rPr>
          <w:instrText xml:space="preserve"> PAGEREF _Toc136978765 \h </w:instrText>
        </w:r>
        <w:r w:rsidR="00347BF9">
          <w:rPr>
            <w:noProof/>
            <w:webHidden/>
          </w:rPr>
        </w:r>
        <w:r w:rsidR="00347BF9">
          <w:rPr>
            <w:noProof/>
            <w:webHidden/>
          </w:rPr>
          <w:fldChar w:fldCharType="separate"/>
        </w:r>
        <w:r w:rsidR="00347BF9">
          <w:rPr>
            <w:noProof/>
            <w:webHidden/>
          </w:rPr>
          <w:t>235</w:t>
        </w:r>
        <w:r w:rsidR="00347BF9">
          <w:rPr>
            <w:noProof/>
            <w:webHidden/>
          </w:rPr>
          <w:fldChar w:fldCharType="end"/>
        </w:r>
      </w:hyperlink>
    </w:p>
    <w:p w14:paraId="4DDC427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6"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4.70: Reverberation time of Coffee.</w:t>
        </w:r>
        <w:r w:rsidR="00347BF9">
          <w:rPr>
            <w:noProof/>
            <w:webHidden/>
          </w:rPr>
          <w:tab/>
        </w:r>
        <w:r w:rsidR="00347BF9">
          <w:rPr>
            <w:noProof/>
            <w:webHidden/>
          </w:rPr>
          <w:fldChar w:fldCharType="begin"/>
        </w:r>
        <w:r w:rsidR="00347BF9">
          <w:rPr>
            <w:noProof/>
            <w:webHidden/>
          </w:rPr>
          <w:instrText xml:space="preserve"> PAGEREF _Toc136978766 \h </w:instrText>
        </w:r>
        <w:r w:rsidR="00347BF9">
          <w:rPr>
            <w:noProof/>
            <w:webHidden/>
          </w:rPr>
        </w:r>
        <w:r w:rsidR="00347BF9">
          <w:rPr>
            <w:noProof/>
            <w:webHidden/>
          </w:rPr>
          <w:fldChar w:fldCharType="separate"/>
        </w:r>
        <w:r w:rsidR="00347BF9">
          <w:rPr>
            <w:noProof/>
            <w:webHidden/>
          </w:rPr>
          <w:t>235</w:t>
        </w:r>
        <w:r w:rsidR="00347BF9">
          <w:rPr>
            <w:noProof/>
            <w:webHidden/>
          </w:rPr>
          <w:fldChar w:fldCharType="end"/>
        </w:r>
      </w:hyperlink>
    </w:p>
    <w:p w14:paraId="15EFE2A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7"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4.71: Partition layers.</w:t>
        </w:r>
        <w:r w:rsidR="00347BF9">
          <w:rPr>
            <w:noProof/>
            <w:webHidden/>
          </w:rPr>
          <w:tab/>
        </w:r>
        <w:r w:rsidR="00347BF9">
          <w:rPr>
            <w:noProof/>
            <w:webHidden/>
          </w:rPr>
          <w:fldChar w:fldCharType="begin"/>
        </w:r>
        <w:r w:rsidR="00347BF9">
          <w:rPr>
            <w:noProof/>
            <w:webHidden/>
          </w:rPr>
          <w:instrText xml:space="preserve"> PAGEREF _Toc136978767 \h </w:instrText>
        </w:r>
        <w:r w:rsidR="00347BF9">
          <w:rPr>
            <w:noProof/>
            <w:webHidden/>
          </w:rPr>
        </w:r>
        <w:r w:rsidR="00347BF9">
          <w:rPr>
            <w:noProof/>
            <w:webHidden/>
          </w:rPr>
          <w:fldChar w:fldCharType="separate"/>
        </w:r>
        <w:r w:rsidR="00347BF9">
          <w:rPr>
            <w:noProof/>
            <w:webHidden/>
          </w:rPr>
          <w:t>236</w:t>
        </w:r>
        <w:r w:rsidR="00347BF9">
          <w:rPr>
            <w:noProof/>
            <w:webHidden/>
          </w:rPr>
          <w:fldChar w:fldCharType="end"/>
        </w:r>
      </w:hyperlink>
    </w:p>
    <w:p w14:paraId="2ED6ABFC"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8"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4.72: Floor IIC</w:t>
        </w:r>
        <w:r w:rsidR="00347BF9">
          <w:rPr>
            <w:noProof/>
            <w:webHidden/>
          </w:rPr>
          <w:tab/>
        </w:r>
        <w:r w:rsidR="00347BF9">
          <w:rPr>
            <w:noProof/>
            <w:webHidden/>
          </w:rPr>
          <w:fldChar w:fldCharType="begin"/>
        </w:r>
        <w:r w:rsidR="00347BF9">
          <w:rPr>
            <w:noProof/>
            <w:webHidden/>
          </w:rPr>
          <w:instrText xml:space="preserve"> PAGEREF _Toc136978768 \h </w:instrText>
        </w:r>
        <w:r w:rsidR="00347BF9">
          <w:rPr>
            <w:noProof/>
            <w:webHidden/>
          </w:rPr>
        </w:r>
        <w:r w:rsidR="00347BF9">
          <w:rPr>
            <w:noProof/>
            <w:webHidden/>
          </w:rPr>
          <w:fldChar w:fldCharType="separate"/>
        </w:r>
        <w:r w:rsidR="00347BF9">
          <w:rPr>
            <w:noProof/>
            <w:webHidden/>
          </w:rPr>
          <w:t>236</w:t>
        </w:r>
        <w:r w:rsidR="00347BF9">
          <w:rPr>
            <w:noProof/>
            <w:webHidden/>
          </w:rPr>
          <w:fldChar w:fldCharType="end"/>
        </w:r>
      </w:hyperlink>
    </w:p>
    <w:p w14:paraId="7C90A66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69"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4.73: Double skin facade layers.</w:t>
        </w:r>
        <w:r w:rsidR="00347BF9">
          <w:rPr>
            <w:noProof/>
            <w:webHidden/>
          </w:rPr>
          <w:tab/>
        </w:r>
        <w:r w:rsidR="00347BF9">
          <w:rPr>
            <w:noProof/>
            <w:webHidden/>
          </w:rPr>
          <w:fldChar w:fldCharType="begin"/>
        </w:r>
        <w:r w:rsidR="00347BF9">
          <w:rPr>
            <w:noProof/>
            <w:webHidden/>
          </w:rPr>
          <w:instrText xml:space="preserve"> PAGEREF _Toc136978769 \h </w:instrText>
        </w:r>
        <w:r w:rsidR="00347BF9">
          <w:rPr>
            <w:noProof/>
            <w:webHidden/>
          </w:rPr>
        </w:r>
        <w:r w:rsidR="00347BF9">
          <w:rPr>
            <w:noProof/>
            <w:webHidden/>
          </w:rPr>
          <w:fldChar w:fldCharType="separate"/>
        </w:r>
        <w:r w:rsidR="00347BF9">
          <w:rPr>
            <w:noProof/>
            <w:webHidden/>
          </w:rPr>
          <w:t>237</w:t>
        </w:r>
        <w:r w:rsidR="00347BF9">
          <w:rPr>
            <w:noProof/>
            <w:webHidden/>
          </w:rPr>
          <w:fldChar w:fldCharType="end"/>
        </w:r>
      </w:hyperlink>
    </w:p>
    <w:p w14:paraId="544DB98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0"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4.74: Direct sound pressure level in meeting hall</w:t>
        </w:r>
        <w:r w:rsidR="00347BF9">
          <w:rPr>
            <w:noProof/>
            <w:webHidden/>
          </w:rPr>
          <w:tab/>
        </w:r>
        <w:r w:rsidR="00347BF9">
          <w:rPr>
            <w:noProof/>
            <w:webHidden/>
          </w:rPr>
          <w:fldChar w:fldCharType="begin"/>
        </w:r>
        <w:r w:rsidR="00347BF9">
          <w:rPr>
            <w:noProof/>
            <w:webHidden/>
          </w:rPr>
          <w:instrText xml:space="preserve"> PAGEREF _Toc136978770 \h </w:instrText>
        </w:r>
        <w:r w:rsidR="00347BF9">
          <w:rPr>
            <w:noProof/>
            <w:webHidden/>
          </w:rPr>
        </w:r>
        <w:r w:rsidR="00347BF9">
          <w:rPr>
            <w:noProof/>
            <w:webHidden/>
          </w:rPr>
          <w:fldChar w:fldCharType="separate"/>
        </w:r>
        <w:r w:rsidR="00347BF9">
          <w:rPr>
            <w:noProof/>
            <w:webHidden/>
          </w:rPr>
          <w:t>237</w:t>
        </w:r>
        <w:r w:rsidR="00347BF9">
          <w:rPr>
            <w:noProof/>
            <w:webHidden/>
          </w:rPr>
          <w:fldChar w:fldCharType="end"/>
        </w:r>
      </w:hyperlink>
    </w:p>
    <w:p w14:paraId="44D35BB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1"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4.75: Articulation loss in meeting hall</w:t>
        </w:r>
        <w:r w:rsidR="00347BF9">
          <w:rPr>
            <w:noProof/>
            <w:webHidden/>
          </w:rPr>
          <w:tab/>
        </w:r>
        <w:r w:rsidR="00347BF9">
          <w:rPr>
            <w:noProof/>
            <w:webHidden/>
          </w:rPr>
          <w:fldChar w:fldCharType="begin"/>
        </w:r>
        <w:r w:rsidR="00347BF9">
          <w:rPr>
            <w:noProof/>
            <w:webHidden/>
          </w:rPr>
          <w:instrText xml:space="preserve"> PAGEREF _Toc136978771 \h </w:instrText>
        </w:r>
        <w:r w:rsidR="00347BF9">
          <w:rPr>
            <w:noProof/>
            <w:webHidden/>
          </w:rPr>
        </w:r>
        <w:r w:rsidR="00347BF9">
          <w:rPr>
            <w:noProof/>
            <w:webHidden/>
          </w:rPr>
          <w:fldChar w:fldCharType="separate"/>
        </w:r>
        <w:r w:rsidR="00347BF9">
          <w:rPr>
            <w:noProof/>
            <w:webHidden/>
          </w:rPr>
          <w:t>238</w:t>
        </w:r>
        <w:r w:rsidR="00347BF9">
          <w:rPr>
            <w:noProof/>
            <w:webHidden/>
          </w:rPr>
          <w:fldChar w:fldCharType="end"/>
        </w:r>
      </w:hyperlink>
    </w:p>
    <w:p w14:paraId="7B7255FE"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2"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4.76: STI in meeting hall</w:t>
        </w:r>
        <w:r w:rsidR="00347BF9">
          <w:rPr>
            <w:noProof/>
            <w:webHidden/>
          </w:rPr>
          <w:tab/>
        </w:r>
        <w:r w:rsidR="00347BF9">
          <w:rPr>
            <w:noProof/>
            <w:webHidden/>
          </w:rPr>
          <w:fldChar w:fldCharType="begin"/>
        </w:r>
        <w:r w:rsidR="00347BF9">
          <w:rPr>
            <w:noProof/>
            <w:webHidden/>
          </w:rPr>
          <w:instrText xml:space="preserve"> PAGEREF _Toc136978772 \h </w:instrText>
        </w:r>
        <w:r w:rsidR="00347BF9">
          <w:rPr>
            <w:noProof/>
            <w:webHidden/>
          </w:rPr>
        </w:r>
        <w:r w:rsidR="00347BF9">
          <w:rPr>
            <w:noProof/>
            <w:webHidden/>
          </w:rPr>
          <w:fldChar w:fldCharType="separate"/>
        </w:r>
        <w:r w:rsidR="00347BF9">
          <w:rPr>
            <w:noProof/>
            <w:webHidden/>
          </w:rPr>
          <w:t>238</w:t>
        </w:r>
        <w:r w:rsidR="00347BF9">
          <w:rPr>
            <w:noProof/>
            <w:webHidden/>
          </w:rPr>
          <w:fldChar w:fldCharType="end"/>
        </w:r>
      </w:hyperlink>
    </w:p>
    <w:p w14:paraId="6C59DB4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3"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4.77: STI mapping.</w:t>
        </w:r>
        <w:r w:rsidR="00347BF9">
          <w:rPr>
            <w:noProof/>
            <w:webHidden/>
          </w:rPr>
          <w:tab/>
        </w:r>
        <w:r w:rsidR="00347BF9">
          <w:rPr>
            <w:noProof/>
            <w:webHidden/>
          </w:rPr>
          <w:fldChar w:fldCharType="begin"/>
        </w:r>
        <w:r w:rsidR="00347BF9">
          <w:rPr>
            <w:noProof/>
            <w:webHidden/>
          </w:rPr>
          <w:instrText xml:space="preserve"> PAGEREF _Toc136978773 \h </w:instrText>
        </w:r>
        <w:r w:rsidR="00347BF9">
          <w:rPr>
            <w:noProof/>
            <w:webHidden/>
          </w:rPr>
        </w:r>
        <w:r w:rsidR="00347BF9">
          <w:rPr>
            <w:noProof/>
            <w:webHidden/>
          </w:rPr>
          <w:fldChar w:fldCharType="separate"/>
        </w:r>
        <w:r w:rsidR="00347BF9">
          <w:rPr>
            <w:noProof/>
            <w:webHidden/>
          </w:rPr>
          <w:t>239</w:t>
        </w:r>
        <w:r w:rsidR="00347BF9">
          <w:rPr>
            <w:noProof/>
            <w:webHidden/>
          </w:rPr>
          <w:fldChar w:fldCharType="end"/>
        </w:r>
      </w:hyperlink>
    </w:p>
    <w:p w14:paraId="4E3ECD5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4"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4.78: Ceiling mounted Loud speaker selected.</w:t>
        </w:r>
        <w:r w:rsidR="00347BF9">
          <w:rPr>
            <w:noProof/>
            <w:webHidden/>
          </w:rPr>
          <w:tab/>
        </w:r>
        <w:r w:rsidR="00347BF9">
          <w:rPr>
            <w:noProof/>
            <w:webHidden/>
          </w:rPr>
          <w:fldChar w:fldCharType="begin"/>
        </w:r>
        <w:r w:rsidR="00347BF9">
          <w:rPr>
            <w:noProof/>
            <w:webHidden/>
          </w:rPr>
          <w:instrText xml:space="preserve"> PAGEREF _Toc136978774 \h </w:instrText>
        </w:r>
        <w:r w:rsidR="00347BF9">
          <w:rPr>
            <w:noProof/>
            <w:webHidden/>
          </w:rPr>
        </w:r>
        <w:r w:rsidR="00347BF9">
          <w:rPr>
            <w:noProof/>
            <w:webHidden/>
          </w:rPr>
          <w:fldChar w:fldCharType="separate"/>
        </w:r>
        <w:r w:rsidR="00347BF9">
          <w:rPr>
            <w:noProof/>
            <w:webHidden/>
          </w:rPr>
          <w:t>239</w:t>
        </w:r>
        <w:r w:rsidR="00347BF9">
          <w:rPr>
            <w:noProof/>
            <w:webHidden/>
          </w:rPr>
          <w:fldChar w:fldCharType="end"/>
        </w:r>
      </w:hyperlink>
    </w:p>
    <w:p w14:paraId="5A58A7F9"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5" w:history="1">
        <w:r w:rsidR="00347BF9" w:rsidRPr="00722887">
          <w:rPr>
            <w:rStyle w:val="Hyperlink"/>
            <w:rFonts w:asciiTheme="majorBidi" w:eastAsiaTheme="majorEastAsia" w:hAnsiTheme="majorBidi" w:cstheme="majorBidi"/>
            <w:noProof/>
          </w:rPr>
          <w:t xml:space="preserve">Figure </w:t>
        </w:r>
        <w:r w:rsidR="00347BF9" w:rsidRPr="00722887">
          <w:rPr>
            <w:rStyle w:val="Hyperlink"/>
            <w:rFonts w:asciiTheme="majorBidi" w:eastAsiaTheme="majorEastAsia" w:hAnsiTheme="majorBidi" w:cstheme="majorBidi"/>
            <w:noProof/>
            <w:cs/>
          </w:rPr>
          <w:t>‎</w:t>
        </w:r>
        <w:r w:rsidR="00347BF9" w:rsidRPr="00722887">
          <w:rPr>
            <w:rStyle w:val="Hyperlink"/>
            <w:rFonts w:asciiTheme="majorBidi" w:eastAsiaTheme="majorEastAsia" w:hAnsiTheme="majorBidi" w:cstheme="majorBidi"/>
            <w:noProof/>
          </w:rPr>
          <w:t>4.79: Loud speaker coverage</w:t>
        </w:r>
        <w:r w:rsidR="00347BF9">
          <w:rPr>
            <w:noProof/>
            <w:webHidden/>
          </w:rPr>
          <w:tab/>
        </w:r>
        <w:r w:rsidR="00347BF9">
          <w:rPr>
            <w:noProof/>
            <w:webHidden/>
          </w:rPr>
          <w:fldChar w:fldCharType="begin"/>
        </w:r>
        <w:r w:rsidR="00347BF9">
          <w:rPr>
            <w:noProof/>
            <w:webHidden/>
          </w:rPr>
          <w:instrText xml:space="preserve"> PAGEREF _Toc136978775 \h </w:instrText>
        </w:r>
        <w:r w:rsidR="00347BF9">
          <w:rPr>
            <w:noProof/>
            <w:webHidden/>
          </w:rPr>
        </w:r>
        <w:r w:rsidR="00347BF9">
          <w:rPr>
            <w:noProof/>
            <w:webHidden/>
          </w:rPr>
          <w:fldChar w:fldCharType="separate"/>
        </w:r>
        <w:r w:rsidR="00347BF9">
          <w:rPr>
            <w:noProof/>
            <w:webHidden/>
          </w:rPr>
          <w:t>240</w:t>
        </w:r>
        <w:r w:rsidR="00347BF9">
          <w:rPr>
            <w:noProof/>
            <w:webHidden/>
          </w:rPr>
          <w:fldChar w:fldCharType="end"/>
        </w:r>
      </w:hyperlink>
    </w:p>
    <w:p w14:paraId="1630D0B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6"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4.80 zone 1 evacuation 1</w:t>
        </w:r>
        <w:r w:rsidR="00347BF9">
          <w:rPr>
            <w:noProof/>
            <w:webHidden/>
          </w:rPr>
          <w:tab/>
        </w:r>
        <w:r w:rsidR="00347BF9">
          <w:rPr>
            <w:noProof/>
            <w:webHidden/>
          </w:rPr>
          <w:fldChar w:fldCharType="begin"/>
        </w:r>
        <w:r w:rsidR="00347BF9">
          <w:rPr>
            <w:noProof/>
            <w:webHidden/>
          </w:rPr>
          <w:instrText xml:space="preserve"> PAGEREF _Toc136978776 \h </w:instrText>
        </w:r>
        <w:r w:rsidR="00347BF9">
          <w:rPr>
            <w:noProof/>
            <w:webHidden/>
          </w:rPr>
        </w:r>
        <w:r w:rsidR="00347BF9">
          <w:rPr>
            <w:noProof/>
            <w:webHidden/>
          </w:rPr>
          <w:fldChar w:fldCharType="separate"/>
        </w:r>
        <w:r w:rsidR="00347BF9">
          <w:rPr>
            <w:noProof/>
            <w:webHidden/>
          </w:rPr>
          <w:t>241</w:t>
        </w:r>
        <w:r w:rsidR="00347BF9">
          <w:rPr>
            <w:noProof/>
            <w:webHidden/>
          </w:rPr>
          <w:fldChar w:fldCharType="end"/>
        </w:r>
      </w:hyperlink>
    </w:p>
    <w:p w14:paraId="69C43E2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7"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4.81 zone 2 evacuation 2.</w:t>
        </w:r>
        <w:r w:rsidR="00347BF9">
          <w:rPr>
            <w:noProof/>
            <w:webHidden/>
          </w:rPr>
          <w:tab/>
        </w:r>
        <w:r w:rsidR="00347BF9">
          <w:rPr>
            <w:noProof/>
            <w:webHidden/>
          </w:rPr>
          <w:fldChar w:fldCharType="begin"/>
        </w:r>
        <w:r w:rsidR="00347BF9">
          <w:rPr>
            <w:noProof/>
            <w:webHidden/>
          </w:rPr>
          <w:instrText xml:space="preserve"> PAGEREF _Toc136978777 \h </w:instrText>
        </w:r>
        <w:r w:rsidR="00347BF9">
          <w:rPr>
            <w:noProof/>
            <w:webHidden/>
          </w:rPr>
        </w:r>
        <w:r w:rsidR="00347BF9">
          <w:rPr>
            <w:noProof/>
            <w:webHidden/>
          </w:rPr>
          <w:fldChar w:fldCharType="separate"/>
        </w:r>
        <w:r w:rsidR="00347BF9">
          <w:rPr>
            <w:noProof/>
            <w:webHidden/>
          </w:rPr>
          <w:t>241</w:t>
        </w:r>
        <w:r w:rsidR="00347BF9">
          <w:rPr>
            <w:noProof/>
            <w:webHidden/>
          </w:rPr>
          <w:fldChar w:fldCharType="end"/>
        </w:r>
      </w:hyperlink>
    </w:p>
    <w:p w14:paraId="2891E63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8"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4.82 symbols of supervision system.</w:t>
        </w:r>
        <w:r w:rsidR="00347BF9">
          <w:rPr>
            <w:noProof/>
            <w:webHidden/>
          </w:rPr>
          <w:tab/>
        </w:r>
        <w:r w:rsidR="00347BF9">
          <w:rPr>
            <w:noProof/>
            <w:webHidden/>
          </w:rPr>
          <w:fldChar w:fldCharType="begin"/>
        </w:r>
        <w:r w:rsidR="00347BF9">
          <w:rPr>
            <w:noProof/>
            <w:webHidden/>
          </w:rPr>
          <w:instrText xml:space="preserve"> PAGEREF _Toc136978778 \h </w:instrText>
        </w:r>
        <w:r w:rsidR="00347BF9">
          <w:rPr>
            <w:noProof/>
            <w:webHidden/>
          </w:rPr>
        </w:r>
        <w:r w:rsidR="00347BF9">
          <w:rPr>
            <w:noProof/>
            <w:webHidden/>
          </w:rPr>
          <w:fldChar w:fldCharType="separate"/>
        </w:r>
        <w:r w:rsidR="00347BF9">
          <w:rPr>
            <w:noProof/>
            <w:webHidden/>
          </w:rPr>
          <w:t>242</w:t>
        </w:r>
        <w:r w:rsidR="00347BF9">
          <w:rPr>
            <w:noProof/>
            <w:webHidden/>
          </w:rPr>
          <w:fldChar w:fldCharType="end"/>
        </w:r>
      </w:hyperlink>
    </w:p>
    <w:p w14:paraId="0039A9B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79"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4.83 the distribution of water sprinkler in first floor</w:t>
        </w:r>
        <w:r w:rsidR="00347BF9">
          <w:rPr>
            <w:noProof/>
            <w:webHidden/>
          </w:rPr>
          <w:tab/>
        </w:r>
        <w:r w:rsidR="00347BF9">
          <w:rPr>
            <w:noProof/>
            <w:webHidden/>
          </w:rPr>
          <w:fldChar w:fldCharType="begin"/>
        </w:r>
        <w:r w:rsidR="00347BF9">
          <w:rPr>
            <w:noProof/>
            <w:webHidden/>
          </w:rPr>
          <w:instrText xml:space="preserve"> PAGEREF _Toc136978779 \h </w:instrText>
        </w:r>
        <w:r w:rsidR="00347BF9">
          <w:rPr>
            <w:noProof/>
            <w:webHidden/>
          </w:rPr>
        </w:r>
        <w:r w:rsidR="00347BF9">
          <w:rPr>
            <w:noProof/>
            <w:webHidden/>
          </w:rPr>
          <w:fldChar w:fldCharType="separate"/>
        </w:r>
        <w:r w:rsidR="00347BF9">
          <w:rPr>
            <w:noProof/>
            <w:webHidden/>
          </w:rPr>
          <w:t>243</w:t>
        </w:r>
        <w:r w:rsidR="00347BF9">
          <w:rPr>
            <w:noProof/>
            <w:webHidden/>
          </w:rPr>
          <w:fldChar w:fldCharType="end"/>
        </w:r>
      </w:hyperlink>
    </w:p>
    <w:p w14:paraId="3F30B43D"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0"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4.84 fire hose station.</w:t>
        </w:r>
        <w:r w:rsidR="00347BF9">
          <w:rPr>
            <w:noProof/>
            <w:webHidden/>
          </w:rPr>
          <w:tab/>
        </w:r>
        <w:r w:rsidR="00347BF9">
          <w:rPr>
            <w:noProof/>
            <w:webHidden/>
          </w:rPr>
          <w:fldChar w:fldCharType="begin"/>
        </w:r>
        <w:r w:rsidR="00347BF9">
          <w:rPr>
            <w:noProof/>
            <w:webHidden/>
          </w:rPr>
          <w:instrText xml:space="preserve"> PAGEREF _Toc136978780 \h </w:instrText>
        </w:r>
        <w:r w:rsidR="00347BF9">
          <w:rPr>
            <w:noProof/>
            <w:webHidden/>
          </w:rPr>
        </w:r>
        <w:r w:rsidR="00347BF9">
          <w:rPr>
            <w:noProof/>
            <w:webHidden/>
          </w:rPr>
          <w:fldChar w:fldCharType="separate"/>
        </w:r>
        <w:r w:rsidR="00347BF9">
          <w:rPr>
            <w:noProof/>
            <w:webHidden/>
          </w:rPr>
          <w:t>243</w:t>
        </w:r>
        <w:r w:rsidR="00347BF9">
          <w:rPr>
            <w:noProof/>
            <w:webHidden/>
          </w:rPr>
          <w:fldChar w:fldCharType="end"/>
        </w:r>
      </w:hyperlink>
    </w:p>
    <w:p w14:paraId="4A7F4B1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1"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4.85 inside dry standpipe.</w:t>
        </w:r>
        <w:r w:rsidR="00347BF9">
          <w:rPr>
            <w:noProof/>
            <w:webHidden/>
          </w:rPr>
          <w:tab/>
        </w:r>
        <w:r w:rsidR="00347BF9">
          <w:rPr>
            <w:noProof/>
            <w:webHidden/>
          </w:rPr>
          <w:fldChar w:fldCharType="begin"/>
        </w:r>
        <w:r w:rsidR="00347BF9">
          <w:rPr>
            <w:noProof/>
            <w:webHidden/>
          </w:rPr>
          <w:instrText xml:space="preserve"> PAGEREF _Toc136978781 \h </w:instrText>
        </w:r>
        <w:r w:rsidR="00347BF9">
          <w:rPr>
            <w:noProof/>
            <w:webHidden/>
          </w:rPr>
        </w:r>
        <w:r w:rsidR="00347BF9">
          <w:rPr>
            <w:noProof/>
            <w:webHidden/>
          </w:rPr>
          <w:fldChar w:fldCharType="separate"/>
        </w:r>
        <w:r w:rsidR="00347BF9">
          <w:rPr>
            <w:noProof/>
            <w:webHidden/>
          </w:rPr>
          <w:t>244</w:t>
        </w:r>
        <w:r w:rsidR="00347BF9">
          <w:rPr>
            <w:noProof/>
            <w:webHidden/>
          </w:rPr>
          <w:fldChar w:fldCharType="end"/>
        </w:r>
      </w:hyperlink>
    </w:p>
    <w:p w14:paraId="106FE1A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2"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4.86 distribution of fire hose station, dry standpipe and extinguishers in second floor.</w:t>
        </w:r>
        <w:r w:rsidR="00347BF9">
          <w:rPr>
            <w:noProof/>
            <w:webHidden/>
          </w:rPr>
          <w:tab/>
        </w:r>
        <w:r w:rsidR="00347BF9">
          <w:rPr>
            <w:noProof/>
            <w:webHidden/>
          </w:rPr>
          <w:fldChar w:fldCharType="begin"/>
        </w:r>
        <w:r w:rsidR="00347BF9">
          <w:rPr>
            <w:noProof/>
            <w:webHidden/>
          </w:rPr>
          <w:instrText xml:space="preserve"> PAGEREF _Toc136978782 \h </w:instrText>
        </w:r>
        <w:r w:rsidR="00347BF9">
          <w:rPr>
            <w:noProof/>
            <w:webHidden/>
          </w:rPr>
        </w:r>
        <w:r w:rsidR="00347BF9">
          <w:rPr>
            <w:noProof/>
            <w:webHidden/>
          </w:rPr>
          <w:fldChar w:fldCharType="separate"/>
        </w:r>
        <w:r w:rsidR="00347BF9">
          <w:rPr>
            <w:noProof/>
            <w:webHidden/>
          </w:rPr>
          <w:t>244</w:t>
        </w:r>
        <w:r w:rsidR="00347BF9">
          <w:rPr>
            <w:noProof/>
            <w:webHidden/>
          </w:rPr>
          <w:fldChar w:fldCharType="end"/>
        </w:r>
      </w:hyperlink>
    </w:p>
    <w:p w14:paraId="2F2FD380"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3"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4.87 manual fire alarm.</w:t>
        </w:r>
        <w:r w:rsidR="00347BF9">
          <w:rPr>
            <w:noProof/>
            <w:webHidden/>
          </w:rPr>
          <w:tab/>
        </w:r>
        <w:r w:rsidR="00347BF9">
          <w:rPr>
            <w:noProof/>
            <w:webHidden/>
          </w:rPr>
          <w:fldChar w:fldCharType="begin"/>
        </w:r>
        <w:r w:rsidR="00347BF9">
          <w:rPr>
            <w:noProof/>
            <w:webHidden/>
          </w:rPr>
          <w:instrText xml:space="preserve"> PAGEREF _Toc136978783 \h </w:instrText>
        </w:r>
        <w:r w:rsidR="00347BF9">
          <w:rPr>
            <w:noProof/>
            <w:webHidden/>
          </w:rPr>
        </w:r>
        <w:r w:rsidR="00347BF9">
          <w:rPr>
            <w:noProof/>
            <w:webHidden/>
          </w:rPr>
          <w:fldChar w:fldCharType="separate"/>
        </w:r>
        <w:r w:rsidR="00347BF9">
          <w:rPr>
            <w:noProof/>
            <w:webHidden/>
          </w:rPr>
          <w:t>245</w:t>
        </w:r>
        <w:r w:rsidR="00347BF9">
          <w:rPr>
            <w:noProof/>
            <w:webHidden/>
          </w:rPr>
          <w:fldChar w:fldCharType="end"/>
        </w:r>
      </w:hyperlink>
    </w:p>
    <w:p w14:paraId="58D1B28F"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4"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4.88 smoke detector.</w:t>
        </w:r>
        <w:r w:rsidR="00347BF9">
          <w:rPr>
            <w:noProof/>
            <w:webHidden/>
          </w:rPr>
          <w:tab/>
        </w:r>
        <w:r w:rsidR="00347BF9">
          <w:rPr>
            <w:noProof/>
            <w:webHidden/>
          </w:rPr>
          <w:fldChar w:fldCharType="begin"/>
        </w:r>
        <w:r w:rsidR="00347BF9">
          <w:rPr>
            <w:noProof/>
            <w:webHidden/>
          </w:rPr>
          <w:instrText xml:space="preserve"> PAGEREF _Toc136978784 \h </w:instrText>
        </w:r>
        <w:r w:rsidR="00347BF9">
          <w:rPr>
            <w:noProof/>
            <w:webHidden/>
          </w:rPr>
        </w:r>
        <w:r w:rsidR="00347BF9">
          <w:rPr>
            <w:noProof/>
            <w:webHidden/>
          </w:rPr>
          <w:fldChar w:fldCharType="separate"/>
        </w:r>
        <w:r w:rsidR="00347BF9">
          <w:rPr>
            <w:noProof/>
            <w:webHidden/>
          </w:rPr>
          <w:t>245</w:t>
        </w:r>
        <w:r w:rsidR="00347BF9">
          <w:rPr>
            <w:noProof/>
            <w:webHidden/>
          </w:rPr>
          <w:fldChar w:fldCharType="end"/>
        </w:r>
      </w:hyperlink>
    </w:p>
    <w:p w14:paraId="7FBC08B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5"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4.89 heat detector.</w:t>
        </w:r>
        <w:r w:rsidR="00347BF9">
          <w:rPr>
            <w:noProof/>
            <w:webHidden/>
          </w:rPr>
          <w:tab/>
        </w:r>
        <w:r w:rsidR="00347BF9">
          <w:rPr>
            <w:noProof/>
            <w:webHidden/>
          </w:rPr>
          <w:fldChar w:fldCharType="begin"/>
        </w:r>
        <w:r w:rsidR="00347BF9">
          <w:rPr>
            <w:noProof/>
            <w:webHidden/>
          </w:rPr>
          <w:instrText xml:space="preserve"> PAGEREF _Toc136978785 \h </w:instrText>
        </w:r>
        <w:r w:rsidR="00347BF9">
          <w:rPr>
            <w:noProof/>
            <w:webHidden/>
          </w:rPr>
        </w:r>
        <w:r w:rsidR="00347BF9">
          <w:rPr>
            <w:noProof/>
            <w:webHidden/>
          </w:rPr>
          <w:fldChar w:fldCharType="separate"/>
        </w:r>
        <w:r w:rsidR="00347BF9">
          <w:rPr>
            <w:noProof/>
            <w:webHidden/>
          </w:rPr>
          <w:t>245</w:t>
        </w:r>
        <w:r w:rsidR="00347BF9">
          <w:rPr>
            <w:noProof/>
            <w:webHidden/>
          </w:rPr>
          <w:fldChar w:fldCharType="end"/>
        </w:r>
      </w:hyperlink>
    </w:p>
    <w:p w14:paraId="6BA73C7B"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6"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4.90 flame detector.</w:t>
        </w:r>
        <w:r w:rsidR="00347BF9">
          <w:rPr>
            <w:noProof/>
            <w:webHidden/>
          </w:rPr>
          <w:tab/>
        </w:r>
        <w:r w:rsidR="00347BF9">
          <w:rPr>
            <w:noProof/>
            <w:webHidden/>
          </w:rPr>
          <w:fldChar w:fldCharType="begin"/>
        </w:r>
        <w:r w:rsidR="00347BF9">
          <w:rPr>
            <w:noProof/>
            <w:webHidden/>
          </w:rPr>
          <w:instrText xml:space="preserve"> PAGEREF _Toc136978786 \h </w:instrText>
        </w:r>
        <w:r w:rsidR="00347BF9">
          <w:rPr>
            <w:noProof/>
            <w:webHidden/>
          </w:rPr>
        </w:r>
        <w:r w:rsidR="00347BF9">
          <w:rPr>
            <w:noProof/>
            <w:webHidden/>
          </w:rPr>
          <w:fldChar w:fldCharType="separate"/>
        </w:r>
        <w:r w:rsidR="00347BF9">
          <w:rPr>
            <w:noProof/>
            <w:webHidden/>
          </w:rPr>
          <w:t>246</w:t>
        </w:r>
        <w:r w:rsidR="00347BF9">
          <w:rPr>
            <w:noProof/>
            <w:webHidden/>
          </w:rPr>
          <w:fldChar w:fldCharType="end"/>
        </w:r>
      </w:hyperlink>
    </w:p>
    <w:p w14:paraId="09C8190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7"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4.91 symbols of detection &amp;notification system.</w:t>
        </w:r>
        <w:r w:rsidR="00347BF9">
          <w:rPr>
            <w:noProof/>
            <w:webHidden/>
          </w:rPr>
          <w:tab/>
        </w:r>
        <w:r w:rsidR="00347BF9">
          <w:rPr>
            <w:noProof/>
            <w:webHidden/>
          </w:rPr>
          <w:fldChar w:fldCharType="begin"/>
        </w:r>
        <w:r w:rsidR="00347BF9">
          <w:rPr>
            <w:noProof/>
            <w:webHidden/>
          </w:rPr>
          <w:instrText xml:space="preserve"> PAGEREF _Toc136978787 \h </w:instrText>
        </w:r>
        <w:r w:rsidR="00347BF9">
          <w:rPr>
            <w:noProof/>
            <w:webHidden/>
          </w:rPr>
        </w:r>
        <w:r w:rsidR="00347BF9">
          <w:rPr>
            <w:noProof/>
            <w:webHidden/>
          </w:rPr>
          <w:fldChar w:fldCharType="separate"/>
        </w:r>
        <w:r w:rsidR="00347BF9">
          <w:rPr>
            <w:noProof/>
            <w:webHidden/>
          </w:rPr>
          <w:t>246</w:t>
        </w:r>
        <w:r w:rsidR="00347BF9">
          <w:rPr>
            <w:noProof/>
            <w:webHidden/>
          </w:rPr>
          <w:fldChar w:fldCharType="end"/>
        </w:r>
      </w:hyperlink>
    </w:p>
    <w:p w14:paraId="5C74A2A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8" w:history="1">
        <w:r w:rsidR="00347BF9" w:rsidRPr="00722887">
          <w:rPr>
            <w:rStyle w:val="Hyperlink"/>
            <w:rFonts w:asciiTheme="majorBidi" w:eastAsia="Calibri" w:hAnsiTheme="majorBidi" w:cstheme="majorBidi"/>
            <w:i/>
            <w:iCs/>
            <w:noProof/>
          </w:rPr>
          <w:t xml:space="preserve">Figure </w:t>
        </w:r>
        <w:r w:rsidR="00347BF9" w:rsidRPr="00722887">
          <w:rPr>
            <w:rStyle w:val="Hyperlink"/>
            <w:rFonts w:asciiTheme="majorBidi" w:eastAsia="Calibri" w:hAnsiTheme="majorBidi" w:cstheme="majorBidi"/>
            <w:i/>
            <w:iCs/>
            <w:noProof/>
            <w:cs/>
          </w:rPr>
          <w:t>‎</w:t>
        </w:r>
        <w:r w:rsidR="00347BF9" w:rsidRPr="00722887">
          <w:rPr>
            <w:rStyle w:val="Hyperlink"/>
            <w:rFonts w:asciiTheme="majorBidi" w:eastAsia="Calibri" w:hAnsiTheme="majorBidi" w:cstheme="majorBidi"/>
            <w:i/>
            <w:iCs/>
            <w:noProof/>
          </w:rPr>
          <w:t>4.92 distribution of heat and flame detector.</w:t>
        </w:r>
        <w:r w:rsidR="00347BF9">
          <w:rPr>
            <w:noProof/>
            <w:webHidden/>
          </w:rPr>
          <w:tab/>
        </w:r>
        <w:r w:rsidR="00347BF9">
          <w:rPr>
            <w:noProof/>
            <w:webHidden/>
          </w:rPr>
          <w:fldChar w:fldCharType="begin"/>
        </w:r>
        <w:r w:rsidR="00347BF9">
          <w:rPr>
            <w:noProof/>
            <w:webHidden/>
          </w:rPr>
          <w:instrText xml:space="preserve"> PAGEREF _Toc136978788 \h </w:instrText>
        </w:r>
        <w:r w:rsidR="00347BF9">
          <w:rPr>
            <w:noProof/>
            <w:webHidden/>
          </w:rPr>
        </w:r>
        <w:r w:rsidR="00347BF9">
          <w:rPr>
            <w:noProof/>
            <w:webHidden/>
          </w:rPr>
          <w:fldChar w:fldCharType="separate"/>
        </w:r>
        <w:r w:rsidR="00347BF9">
          <w:rPr>
            <w:noProof/>
            <w:webHidden/>
          </w:rPr>
          <w:t>246</w:t>
        </w:r>
        <w:r w:rsidR="00347BF9">
          <w:rPr>
            <w:noProof/>
            <w:webHidden/>
          </w:rPr>
          <w:fldChar w:fldCharType="end"/>
        </w:r>
      </w:hyperlink>
    </w:p>
    <w:p w14:paraId="0191496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89"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4.93  tank</w:t>
        </w:r>
        <w:r w:rsidR="00347BF9">
          <w:rPr>
            <w:noProof/>
            <w:webHidden/>
          </w:rPr>
          <w:tab/>
        </w:r>
        <w:r w:rsidR="00347BF9">
          <w:rPr>
            <w:noProof/>
            <w:webHidden/>
          </w:rPr>
          <w:fldChar w:fldCharType="begin"/>
        </w:r>
        <w:r w:rsidR="00347BF9">
          <w:rPr>
            <w:noProof/>
            <w:webHidden/>
          </w:rPr>
          <w:instrText xml:space="preserve"> PAGEREF _Toc136978789 \h </w:instrText>
        </w:r>
        <w:r w:rsidR="00347BF9">
          <w:rPr>
            <w:noProof/>
            <w:webHidden/>
          </w:rPr>
        </w:r>
        <w:r w:rsidR="00347BF9">
          <w:rPr>
            <w:noProof/>
            <w:webHidden/>
          </w:rPr>
          <w:fldChar w:fldCharType="separate"/>
        </w:r>
        <w:r w:rsidR="00347BF9">
          <w:rPr>
            <w:noProof/>
            <w:webHidden/>
          </w:rPr>
          <w:t>248</w:t>
        </w:r>
        <w:r w:rsidR="00347BF9">
          <w:rPr>
            <w:noProof/>
            <w:webHidden/>
          </w:rPr>
          <w:fldChar w:fldCharType="end"/>
        </w:r>
      </w:hyperlink>
    </w:p>
    <w:p w14:paraId="3DB9884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0"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4.94 water flow as a function  of fixture units</w:t>
        </w:r>
        <w:r w:rsidR="00347BF9">
          <w:rPr>
            <w:noProof/>
            <w:webHidden/>
          </w:rPr>
          <w:tab/>
        </w:r>
        <w:r w:rsidR="00347BF9">
          <w:rPr>
            <w:noProof/>
            <w:webHidden/>
          </w:rPr>
          <w:fldChar w:fldCharType="begin"/>
        </w:r>
        <w:r w:rsidR="00347BF9">
          <w:rPr>
            <w:noProof/>
            <w:webHidden/>
          </w:rPr>
          <w:instrText xml:space="preserve"> PAGEREF _Toc136978790 \h </w:instrText>
        </w:r>
        <w:r w:rsidR="00347BF9">
          <w:rPr>
            <w:noProof/>
            <w:webHidden/>
          </w:rPr>
        </w:r>
        <w:r w:rsidR="00347BF9">
          <w:rPr>
            <w:noProof/>
            <w:webHidden/>
          </w:rPr>
          <w:fldChar w:fldCharType="separate"/>
        </w:r>
        <w:r w:rsidR="00347BF9">
          <w:rPr>
            <w:noProof/>
            <w:webHidden/>
          </w:rPr>
          <w:t>249</w:t>
        </w:r>
        <w:r w:rsidR="00347BF9">
          <w:rPr>
            <w:noProof/>
            <w:webHidden/>
          </w:rPr>
          <w:fldChar w:fldCharType="end"/>
        </w:r>
      </w:hyperlink>
    </w:p>
    <w:p w14:paraId="11ADC471"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1"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4.95 Friction loss in PVC pipes. (Grondzik and Kwok, 2015)</w:t>
        </w:r>
        <w:r w:rsidR="00347BF9">
          <w:rPr>
            <w:noProof/>
            <w:webHidden/>
          </w:rPr>
          <w:tab/>
        </w:r>
        <w:r w:rsidR="00347BF9">
          <w:rPr>
            <w:noProof/>
            <w:webHidden/>
          </w:rPr>
          <w:fldChar w:fldCharType="begin"/>
        </w:r>
        <w:r w:rsidR="00347BF9">
          <w:rPr>
            <w:noProof/>
            <w:webHidden/>
          </w:rPr>
          <w:instrText xml:space="preserve"> PAGEREF _Toc136978791 \h </w:instrText>
        </w:r>
        <w:r w:rsidR="00347BF9">
          <w:rPr>
            <w:noProof/>
            <w:webHidden/>
          </w:rPr>
        </w:r>
        <w:r w:rsidR="00347BF9">
          <w:rPr>
            <w:noProof/>
            <w:webHidden/>
          </w:rPr>
          <w:fldChar w:fldCharType="separate"/>
        </w:r>
        <w:r w:rsidR="00347BF9">
          <w:rPr>
            <w:noProof/>
            <w:webHidden/>
          </w:rPr>
          <w:t>250</w:t>
        </w:r>
        <w:r w:rsidR="00347BF9">
          <w:rPr>
            <w:noProof/>
            <w:webHidden/>
          </w:rPr>
          <w:fldChar w:fldCharType="end"/>
        </w:r>
      </w:hyperlink>
    </w:p>
    <w:p w14:paraId="5255EE47"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2"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4.96 Friction loss in steel pipes. (Grondzik and Kwok, 2015)</w:t>
        </w:r>
        <w:r w:rsidR="00347BF9">
          <w:rPr>
            <w:noProof/>
            <w:webHidden/>
          </w:rPr>
          <w:tab/>
        </w:r>
        <w:r w:rsidR="00347BF9">
          <w:rPr>
            <w:noProof/>
            <w:webHidden/>
          </w:rPr>
          <w:fldChar w:fldCharType="begin"/>
        </w:r>
        <w:r w:rsidR="00347BF9">
          <w:rPr>
            <w:noProof/>
            <w:webHidden/>
          </w:rPr>
          <w:instrText xml:space="preserve"> PAGEREF _Toc136978792 \h </w:instrText>
        </w:r>
        <w:r w:rsidR="00347BF9">
          <w:rPr>
            <w:noProof/>
            <w:webHidden/>
          </w:rPr>
        </w:r>
        <w:r w:rsidR="00347BF9">
          <w:rPr>
            <w:noProof/>
            <w:webHidden/>
          </w:rPr>
          <w:fldChar w:fldCharType="separate"/>
        </w:r>
        <w:r w:rsidR="00347BF9">
          <w:rPr>
            <w:noProof/>
            <w:webHidden/>
          </w:rPr>
          <w:t>250</w:t>
        </w:r>
        <w:r w:rsidR="00347BF9">
          <w:rPr>
            <w:noProof/>
            <w:webHidden/>
          </w:rPr>
          <w:fldChar w:fldCharType="end"/>
        </w:r>
      </w:hyperlink>
    </w:p>
    <w:p w14:paraId="45A301B8"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3"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4.97 required diameter of branch and stacks</w:t>
        </w:r>
        <w:r w:rsidR="00347BF9">
          <w:rPr>
            <w:noProof/>
            <w:webHidden/>
          </w:rPr>
          <w:tab/>
        </w:r>
        <w:r w:rsidR="00347BF9">
          <w:rPr>
            <w:noProof/>
            <w:webHidden/>
          </w:rPr>
          <w:fldChar w:fldCharType="begin"/>
        </w:r>
        <w:r w:rsidR="00347BF9">
          <w:rPr>
            <w:noProof/>
            <w:webHidden/>
          </w:rPr>
          <w:instrText xml:space="preserve"> PAGEREF _Toc136978793 \h </w:instrText>
        </w:r>
        <w:r w:rsidR="00347BF9">
          <w:rPr>
            <w:noProof/>
            <w:webHidden/>
          </w:rPr>
        </w:r>
        <w:r w:rsidR="00347BF9">
          <w:rPr>
            <w:noProof/>
            <w:webHidden/>
          </w:rPr>
          <w:fldChar w:fldCharType="separate"/>
        </w:r>
        <w:r w:rsidR="00347BF9">
          <w:rPr>
            <w:noProof/>
            <w:webHidden/>
          </w:rPr>
          <w:t>256</w:t>
        </w:r>
        <w:r w:rsidR="00347BF9">
          <w:rPr>
            <w:noProof/>
            <w:webHidden/>
          </w:rPr>
          <w:fldChar w:fldCharType="end"/>
        </w:r>
      </w:hyperlink>
    </w:p>
    <w:p w14:paraId="1985C736"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4"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4.98 required diameter of sewers and the maximum number of DFU connected.</w:t>
        </w:r>
        <w:r w:rsidR="00347BF9">
          <w:rPr>
            <w:noProof/>
            <w:webHidden/>
          </w:rPr>
          <w:tab/>
        </w:r>
        <w:r w:rsidR="00347BF9">
          <w:rPr>
            <w:noProof/>
            <w:webHidden/>
          </w:rPr>
          <w:fldChar w:fldCharType="begin"/>
        </w:r>
        <w:r w:rsidR="00347BF9">
          <w:rPr>
            <w:noProof/>
            <w:webHidden/>
          </w:rPr>
          <w:instrText xml:space="preserve"> PAGEREF _Toc136978794 \h </w:instrText>
        </w:r>
        <w:r w:rsidR="00347BF9">
          <w:rPr>
            <w:noProof/>
            <w:webHidden/>
          </w:rPr>
        </w:r>
        <w:r w:rsidR="00347BF9">
          <w:rPr>
            <w:noProof/>
            <w:webHidden/>
          </w:rPr>
          <w:fldChar w:fldCharType="separate"/>
        </w:r>
        <w:r w:rsidR="00347BF9">
          <w:rPr>
            <w:noProof/>
            <w:webHidden/>
          </w:rPr>
          <w:t>256</w:t>
        </w:r>
        <w:r w:rsidR="00347BF9">
          <w:rPr>
            <w:noProof/>
            <w:webHidden/>
          </w:rPr>
          <w:fldChar w:fldCharType="end"/>
        </w:r>
      </w:hyperlink>
    </w:p>
    <w:p w14:paraId="3C38348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5"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4.99  rain water</w:t>
        </w:r>
        <w:r w:rsidR="00347BF9">
          <w:rPr>
            <w:noProof/>
            <w:webHidden/>
          </w:rPr>
          <w:tab/>
        </w:r>
        <w:r w:rsidR="00347BF9">
          <w:rPr>
            <w:noProof/>
            <w:webHidden/>
          </w:rPr>
          <w:fldChar w:fldCharType="begin"/>
        </w:r>
        <w:r w:rsidR="00347BF9">
          <w:rPr>
            <w:noProof/>
            <w:webHidden/>
          </w:rPr>
          <w:instrText xml:space="preserve"> PAGEREF _Toc136978795 \h </w:instrText>
        </w:r>
        <w:r w:rsidR="00347BF9">
          <w:rPr>
            <w:noProof/>
            <w:webHidden/>
          </w:rPr>
        </w:r>
        <w:r w:rsidR="00347BF9">
          <w:rPr>
            <w:noProof/>
            <w:webHidden/>
          </w:rPr>
          <w:fldChar w:fldCharType="separate"/>
        </w:r>
        <w:r w:rsidR="00347BF9">
          <w:rPr>
            <w:noProof/>
            <w:webHidden/>
          </w:rPr>
          <w:t>258</w:t>
        </w:r>
        <w:r w:rsidR="00347BF9">
          <w:rPr>
            <w:noProof/>
            <w:webHidden/>
          </w:rPr>
          <w:fldChar w:fldCharType="end"/>
        </w:r>
      </w:hyperlink>
    </w:p>
    <w:p w14:paraId="534373E2"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6"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4.100</w:t>
        </w:r>
        <w:r w:rsidR="00347BF9" w:rsidRPr="00722887">
          <w:rPr>
            <w:rStyle w:val="Hyperlink"/>
            <w:rFonts w:eastAsiaTheme="majorEastAsia"/>
            <w:noProof/>
            <w:lang w:val="en-GB"/>
          </w:rPr>
          <w:t>: Normal elevator used.</w:t>
        </w:r>
        <w:r w:rsidR="00347BF9">
          <w:rPr>
            <w:noProof/>
            <w:webHidden/>
          </w:rPr>
          <w:tab/>
        </w:r>
        <w:r w:rsidR="00347BF9">
          <w:rPr>
            <w:noProof/>
            <w:webHidden/>
          </w:rPr>
          <w:fldChar w:fldCharType="begin"/>
        </w:r>
        <w:r w:rsidR="00347BF9">
          <w:rPr>
            <w:noProof/>
            <w:webHidden/>
          </w:rPr>
          <w:instrText xml:space="preserve"> PAGEREF _Toc136978796 \h </w:instrText>
        </w:r>
        <w:r w:rsidR="00347BF9">
          <w:rPr>
            <w:noProof/>
            <w:webHidden/>
          </w:rPr>
        </w:r>
        <w:r w:rsidR="00347BF9">
          <w:rPr>
            <w:noProof/>
            <w:webHidden/>
          </w:rPr>
          <w:fldChar w:fldCharType="separate"/>
        </w:r>
        <w:r w:rsidR="00347BF9">
          <w:rPr>
            <w:noProof/>
            <w:webHidden/>
          </w:rPr>
          <w:t>259</w:t>
        </w:r>
        <w:r w:rsidR="00347BF9">
          <w:rPr>
            <w:noProof/>
            <w:webHidden/>
          </w:rPr>
          <w:fldChar w:fldCharType="end"/>
        </w:r>
      </w:hyperlink>
    </w:p>
    <w:p w14:paraId="5DC18D53"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7"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6.1: Atrium used.</w:t>
        </w:r>
        <w:r w:rsidR="00347BF9">
          <w:rPr>
            <w:noProof/>
            <w:webHidden/>
          </w:rPr>
          <w:tab/>
        </w:r>
        <w:r w:rsidR="00347BF9">
          <w:rPr>
            <w:noProof/>
            <w:webHidden/>
          </w:rPr>
          <w:fldChar w:fldCharType="begin"/>
        </w:r>
        <w:r w:rsidR="00347BF9">
          <w:rPr>
            <w:noProof/>
            <w:webHidden/>
          </w:rPr>
          <w:instrText xml:space="preserve"> PAGEREF _Toc136978797 \h </w:instrText>
        </w:r>
        <w:r w:rsidR="00347BF9">
          <w:rPr>
            <w:noProof/>
            <w:webHidden/>
          </w:rPr>
        </w:r>
        <w:r w:rsidR="00347BF9">
          <w:rPr>
            <w:noProof/>
            <w:webHidden/>
          </w:rPr>
          <w:fldChar w:fldCharType="separate"/>
        </w:r>
        <w:r w:rsidR="00347BF9">
          <w:rPr>
            <w:noProof/>
            <w:webHidden/>
          </w:rPr>
          <w:t>267</w:t>
        </w:r>
        <w:r w:rsidR="00347BF9">
          <w:rPr>
            <w:noProof/>
            <w:webHidden/>
          </w:rPr>
          <w:fldChar w:fldCharType="end"/>
        </w:r>
      </w:hyperlink>
    </w:p>
    <w:p w14:paraId="65579C64"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8" w:history="1">
        <w:r w:rsidR="00347BF9" w:rsidRPr="00722887">
          <w:rPr>
            <w:rStyle w:val="Hyperlink"/>
            <w:rFonts w:eastAsiaTheme="majorEastAsia"/>
            <w:noProof/>
          </w:rPr>
          <w:t xml:space="preserve">Figure </w:t>
        </w:r>
        <w:r w:rsidR="00347BF9" w:rsidRPr="00722887">
          <w:rPr>
            <w:rStyle w:val="Hyperlink"/>
            <w:rFonts w:eastAsiaTheme="majorEastAsia"/>
            <w:noProof/>
            <w:cs/>
          </w:rPr>
          <w:t>‎</w:t>
        </w:r>
        <w:r w:rsidR="00347BF9" w:rsidRPr="00722887">
          <w:rPr>
            <w:rStyle w:val="Hyperlink"/>
            <w:rFonts w:eastAsiaTheme="majorEastAsia"/>
            <w:noProof/>
          </w:rPr>
          <w:t>6.2: Double skin façade used.</w:t>
        </w:r>
        <w:r w:rsidR="00347BF9">
          <w:rPr>
            <w:noProof/>
            <w:webHidden/>
          </w:rPr>
          <w:tab/>
        </w:r>
        <w:r w:rsidR="00347BF9">
          <w:rPr>
            <w:noProof/>
            <w:webHidden/>
          </w:rPr>
          <w:fldChar w:fldCharType="begin"/>
        </w:r>
        <w:r w:rsidR="00347BF9">
          <w:rPr>
            <w:noProof/>
            <w:webHidden/>
          </w:rPr>
          <w:instrText xml:space="preserve"> PAGEREF _Toc136978798 \h </w:instrText>
        </w:r>
        <w:r w:rsidR="00347BF9">
          <w:rPr>
            <w:noProof/>
            <w:webHidden/>
          </w:rPr>
        </w:r>
        <w:r w:rsidR="00347BF9">
          <w:rPr>
            <w:noProof/>
            <w:webHidden/>
          </w:rPr>
          <w:fldChar w:fldCharType="separate"/>
        </w:r>
        <w:r w:rsidR="00347BF9">
          <w:rPr>
            <w:noProof/>
            <w:webHidden/>
          </w:rPr>
          <w:t>267</w:t>
        </w:r>
        <w:r w:rsidR="00347BF9">
          <w:rPr>
            <w:noProof/>
            <w:webHidden/>
          </w:rPr>
          <w:fldChar w:fldCharType="end"/>
        </w:r>
      </w:hyperlink>
    </w:p>
    <w:p w14:paraId="6D17901A" w14:textId="77777777" w:rsidR="00347BF9" w:rsidRDefault="00422238">
      <w:pPr>
        <w:pStyle w:val="TableofFigures"/>
        <w:tabs>
          <w:tab w:val="right" w:leader="dot" w:pos="8296"/>
        </w:tabs>
        <w:rPr>
          <w:rFonts w:asciiTheme="minorHAnsi" w:eastAsiaTheme="minorEastAsia" w:hAnsiTheme="minorHAnsi" w:cstheme="minorBidi"/>
          <w:noProof/>
          <w:sz w:val="22"/>
          <w:szCs w:val="22"/>
        </w:rPr>
      </w:pPr>
      <w:hyperlink w:anchor="_Toc136978799" w:history="1">
        <w:r w:rsidR="00347BF9" w:rsidRPr="00722887">
          <w:rPr>
            <w:rStyle w:val="Hyperlink"/>
            <w:rFonts w:eastAsiaTheme="majorEastAsia" w:cstheme="majorBidi"/>
            <w:noProof/>
          </w:rPr>
          <w:t xml:space="preserve">Figure </w:t>
        </w:r>
        <w:r w:rsidR="00347BF9" w:rsidRPr="00722887">
          <w:rPr>
            <w:rStyle w:val="Hyperlink"/>
            <w:rFonts w:eastAsiaTheme="majorEastAsia" w:cstheme="majorBidi"/>
            <w:noProof/>
            <w:cs/>
          </w:rPr>
          <w:t>‎</w:t>
        </w:r>
        <w:r w:rsidR="00347BF9" w:rsidRPr="00722887">
          <w:rPr>
            <w:rStyle w:val="Hyperlink"/>
            <w:rFonts w:eastAsiaTheme="majorEastAsia" w:cstheme="majorBidi"/>
            <w:noProof/>
          </w:rPr>
          <w:t>6.3: Slab section.</w:t>
        </w:r>
        <w:r w:rsidR="00347BF9">
          <w:rPr>
            <w:noProof/>
            <w:webHidden/>
          </w:rPr>
          <w:tab/>
        </w:r>
        <w:r w:rsidR="00347BF9">
          <w:rPr>
            <w:noProof/>
            <w:webHidden/>
          </w:rPr>
          <w:fldChar w:fldCharType="begin"/>
        </w:r>
        <w:r w:rsidR="00347BF9">
          <w:rPr>
            <w:noProof/>
            <w:webHidden/>
          </w:rPr>
          <w:instrText xml:space="preserve"> PAGEREF _Toc136978799 \h </w:instrText>
        </w:r>
        <w:r w:rsidR="00347BF9">
          <w:rPr>
            <w:noProof/>
            <w:webHidden/>
          </w:rPr>
        </w:r>
        <w:r w:rsidR="00347BF9">
          <w:rPr>
            <w:noProof/>
            <w:webHidden/>
          </w:rPr>
          <w:fldChar w:fldCharType="separate"/>
        </w:r>
        <w:r w:rsidR="00347BF9">
          <w:rPr>
            <w:noProof/>
            <w:webHidden/>
          </w:rPr>
          <w:t>268</w:t>
        </w:r>
        <w:r w:rsidR="00347BF9">
          <w:rPr>
            <w:noProof/>
            <w:webHidden/>
          </w:rPr>
          <w:fldChar w:fldCharType="end"/>
        </w:r>
      </w:hyperlink>
    </w:p>
    <w:p w14:paraId="1EB5B4A5" w14:textId="16F2AB91" w:rsidR="006D17E2" w:rsidRPr="00D11BCD" w:rsidRDefault="006D17E2" w:rsidP="00FD7E97">
      <w:pPr>
        <w:spacing w:line="360" w:lineRule="auto"/>
        <w:jc w:val="center"/>
        <w:rPr>
          <w:rFonts w:asciiTheme="majorBidi" w:hAnsiTheme="majorBidi" w:cstheme="majorBidi"/>
          <w:b/>
          <w:sz w:val="22"/>
          <w:szCs w:val="22"/>
          <w:rtl/>
        </w:rPr>
      </w:pPr>
      <w:r w:rsidRPr="00CB0273">
        <w:rPr>
          <w:rFonts w:asciiTheme="majorBidi" w:hAnsiTheme="majorBidi" w:cstheme="majorBidi"/>
          <w:bCs/>
          <w:sz w:val="22"/>
          <w:szCs w:val="22"/>
        </w:rPr>
        <w:fldChar w:fldCharType="end"/>
      </w:r>
    </w:p>
    <w:p w14:paraId="0CE57350" w14:textId="77777777" w:rsidR="003500DA" w:rsidRPr="00D11BCD" w:rsidRDefault="006D6863" w:rsidP="00FD7E97">
      <w:pPr>
        <w:pStyle w:val="Heading1"/>
        <w:numPr>
          <w:ilvl w:val="0"/>
          <w:numId w:val="0"/>
        </w:numPr>
        <w:spacing w:line="276" w:lineRule="auto"/>
        <w:jc w:val="center"/>
        <w:rPr>
          <w:rFonts w:asciiTheme="majorBidi" w:hAnsiTheme="majorBidi"/>
          <w:sz w:val="24"/>
          <w:szCs w:val="24"/>
        </w:rPr>
      </w:pPr>
      <w:bookmarkStart w:id="7" w:name="_Toc136978892"/>
      <w:r w:rsidRPr="00D11BCD">
        <w:rPr>
          <w:rFonts w:asciiTheme="majorBidi" w:hAnsiTheme="majorBidi"/>
          <w:sz w:val="24"/>
          <w:szCs w:val="24"/>
        </w:rPr>
        <w:t>List of Tables</w:t>
      </w:r>
      <w:bookmarkEnd w:id="7"/>
    </w:p>
    <w:p w14:paraId="6CF0822C" w14:textId="77777777" w:rsidR="00576B53" w:rsidRDefault="000A30C0">
      <w:pPr>
        <w:pStyle w:val="TableofFigures"/>
        <w:tabs>
          <w:tab w:val="right" w:leader="dot" w:pos="8296"/>
        </w:tabs>
        <w:rPr>
          <w:rFonts w:asciiTheme="minorHAnsi" w:eastAsiaTheme="minorEastAsia" w:hAnsiTheme="minorHAnsi" w:cstheme="minorBidi"/>
          <w:noProof/>
          <w:sz w:val="22"/>
          <w:szCs w:val="22"/>
        </w:rPr>
      </w:pPr>
      <w:r w:rsidRPr="00CB0273">
        <w:rPr>
          <w:rFonts w:asciiTheme="majorBidi" w:hAnsiTheme="majorBidi" w:cstheme="majorBidi"/>
          <w:bCs/>
          <w:sz w:val="22"/>
          <w:szCs w:val="22"/>
        </w:rPr>
        <w:fldChar w:fldCharType="begin"/>
      </w:r>
      <w:r w:rsidRPr="00CB0273">
        <w:rPr>
          <w:rFonts w:asciiTheme="majorBidi" w:hAnsiTheme="majorBidi" w:cstheme="majorBidi"/>
          <w:bCs/>
          <w:sz w:val="22"/>
          <w:szCs w:val="22"/>
        </w:rPr>
        <w:instrText xml:space="preserve"> TOC \h \z \c "Table" </w:instrText>
      </w:r>
      <w:r w:rsidRPr="00CB0273">
        <w:rPr>
          <w:rFonts w:asciiTheme="majorBidi" w:hAnsiTheme="majorBidi" w:cstheme="majorBidi"/>
          <w:bCs/>
          <w:sz w:val="22"/>
          <w:szCs w:val="22"/>
        </w:rPr>
        <w:fldChar w:fldCharType="separate"/>
      </w:r>
      <w:hyperlink w:anchor="_Toc136974389"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I</w:t>
        </w:r>
        <w:r w:rsidR="00576B53" w:rsidRPr="00574A20">
          <w:rPr>
            <w:rStyle w:val="Hyperlink"/>
            <w:rFonts w:asciiTheme="majorBidi" w:eastAsiaTheme="majorEastAsia" w:hAnsiTheme="majorBidi" w:cstheme="majorBidi"/>
            <w:noProof/>
          </w:rPr>
          <w:noBreakHyphen/>
          <w:t>1: List of symbols and abbreviations.</w:t>
        </w:r>
        <w:r w:rsidR="00576B53">
          <w:rPr>
            <w:noProof/>
            <w:webHidden/>
          </w:rPr>
          <w:tab/>
        </w:r>
        <w:r w:rsidR="00576B53">
          <w:rPr>
            <w:noProof/>
            <w:webHidden/>
          </w:rPr>
          <w:fldChar w:fldCharType="begin"/>
        </w:r>
        <w:r w:rsidR="00576B53">
          <w:rPr>
            <w:noProof/>
            <w:webHidden/>
          </w:rPr>
          <w:instrText xml:space="preserve"> PAGEREF _Toc136974389 \h </w:instrText>
        </w:r>
        <w:r w:rsidR="00576B53">
          <w:rPr>
            <w:noProof/>
            <w:webHidden/>
          </w:rPr>
        </w:r>
        <w:r w:rsidR="00576B53">
          <w:rPr>
            <w:noProof/>
            <w:webHidden/>
          </w:rPr>
          <w:fldChar w:fldCharType="separate"/>
        </w:r>
        <w:r w:rsidR="00576B53">
          <w:rPr>
            <w:noProof/>
            <w:webHidden/>
          </w:rPr>
          <w:t>XIV</w:t>
        </w:r>
        <w:r w:rsidR="00576B53">
          <w:rPr>
            <w:noProof/>
            <w:webHidden/>
          </w:rPr>
          <w:fldChar w:fldCharType="end"/>
        </w:r>
      </w:hyperlink>
    </w:p>
    <w:p w14:paraId="61BEB856"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0" w:history="1">
        <w:r w:rsidR="00576B53" w:rsidRPr="00574A20">
          <w:rPr>
            <w:rStyle w:val="Hyperlink"/>
            <w:rFonts w:asciiTheme="majorBidi" w:eastAsiaTheme="majorEastAsia" w:hAnsiTheme="majorBidi" w:cstheme="majorBidi"/>
            <w:noProof/>
            <w:lang w:val="en-GB"/>
          </w:rPr>
          <w:t xml:space="preserve">Table </w:t>
        </w:r>
        <w:r w:rsidR="00576B53" w:rsidRPr="00574A20">
          <w:rPr>
            <w:rStyle w:val="Hyperlink"/>
            <w:rFonts w:asciiTheme="majorBidi" w:eastAsiaTheme="majorEastAsia" w:hAnsiTheme="majorBidi" w:cstheme="majorBidi"/>
            <w:noProof/>
            <w:cs/>
            <w:lang w:val="en-GB"/>
          </w:rPr>
          <w:t>‎</w:t>
        </w:r>
        <w:r w:rsidR="00576B53" w:rsidRPr="00574A20">
          <w:rPr>
            <w:rStyle w:val="Hyperlink"/>
            <w:rFonts w:asciiTheme="majorBidi" w:eastAsiaTheme="majorEastAsia" w:hAnsiTheme="majorBidi" w:cstheme="majorBidi"/>
            <w:noProof/>
            <w:lang w:val="en-GB"/>
          </w:rPr>
          <w:t>2</w:t>
        </w:r>
        <w:r w:rsidR="00576B53" w:rsidRPr="00574A20">
          <w:rPr>
            <w:rStyle w:val="Hyperlink"/>
            <w:rFonts w:asciiTheme="majorBidi" w:eastAsiaTheme="majorEastAsia" w:hAnsiTheme="majorBidi" w:cstheme="majorBidi"/>
            <w:noProof/>
            <w:lang w:val="en-GB"/>
          </w:rPr>
          <w:noBreakHyphen/>
          <w:t>1: Staff required toilets.</w:t>
        </w:r>
        <w:r w:rsidR="00576B53" w:rsidRPr="00574A20">
          <w:rPr>
            <w:rStyle w:val="Hyperlink"/>
            <w:rFonts w:asciiTheme="majorBidi" w:eastAsiaTheme="majorEastAsia" w:hAnsiTheme="majorBidi" w:cstheme="majorBidi"/>
            <w:noProof/>
          </w:rPr>
          <w:t xml:space="preserve"> (ADLER, 2007)</w:t>
        </w:r>
        <w:r w:rsidR="00576B53">
          <w:rPr>
            <w:noProof/>
            <w:webHidden/>
          </w:rPr>
          <w:tab/>
        </w:r>
        <w:r w:rsidR="00576B53">
          <w:rPr>
            <w:noProof/>
            <w:webHidden/>
          </w:rPr>
          <w:fldChar w:fldCharType="begin"/>
        </w:r>
        <w:r w:rsidR="00576B53">
          <w:rPr>
            <w:noProof/>
            <w:webHidden/>
          </w:rPr>
          <w:instrText xml:space="preserve"> PAGEREF _Toc136974390 \h </w:instrText>
        </w:r>
        <w:r w:rsidR="00576B53">
          <w:rPr>
            <w:noProof/>
            <w:webHidden/>
          </w:rPr>
        </w:r>
        <w:r w:rsidR="00576B53">
          <w:rPr>
            <w:noProof/>
            <w:webHidden/>
          </w:rPr>
          <w:fldChar w:fldCharType="separate"/>
        </w:r>
        <w:r w:rsidR="00576B53">
          <w:rPr>
            <w:noProof/>
            <w:webHidden/>
          </w:rPr>
          <w:t>9</w:t>
        </w:r>
        <w:r w:rsidR="00576B53">
          <w:rPr>
            <w:noProof/>
            <w:webHidden/>
          </w:rPr>
          <w:fldChar w:fldCharType="end"/>
        </w:r>
      </w:hyperlink>
    </w:p>
    <w:p w14:paraId="6CB299E0"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1" w:history="1">
        <w:r w:rsidR="00576B53" w:rsidRPr="00574A20">
          <w:rPr>
            <w:rStyle w:val="Hyperlink"/>
            <w:rFonts w:asciiTheme="majorBidi" w:eastAsiaTheme="majorEastAsia" w:hAnsiTheme="majorBidi" w:cstheme="majorBidi"/>
            <w:noProof/>
            <w:lang w:val="en-GB"/>
          </w:rPr>
          <w:t xml:space="preserve">Table </w:t>
        </w:r>
        <w:r w:rsidR="00576B53" w:rsidRPr="00574A20">
          <w:rPr>
            <w:rStyle w:val="Hyperlink"/>
            <w:rFonts w:asciiTheme="majorBidi" w:eastAsiaTheme="majorEastAsia" w:hAnsiTheme="majorBidi" w:cstheme="majorBidi"/>
            <w:noProof/>
            <w:cs/>
            <w:lang w:val="en-GB"/>
          </w:rPr>
          <w:t>‎</w:t>
        </w:r>
        <w:r w:rsidR="00576B53" w:rsidRPr="00574A20">
          <w:rPr>
            <w:rStyle w:val="Hyperlink"/>
            <w:rFonts w:asciiTheme="majorBidi" w:eastAsiaTheme="majorEastAsia" w:hAnsiTheme="majorBidi" w:cstheme="majorBidi"/>
            <w:noProof/>
            <w:lang w:val="en-GB"/>
          </w:rPr>
          <w:t>2</w:t>
        </w:r>
        <w:r w:rsidR="00576B53" w:rsidRPr="00574A20">
          <w:rPr>
            <w:rStyle w:val="Hyperlink"/>
            <w:rFonts w:asciiTheme="majorBidi" w:eastAsiaTheme="majorEastAsia" w:hAnsiTheme="majorBidi" w:cstheme="majorBidi"/>
            <w:noProof/>
            <w:lang w:val="en-GB"/>
          </w:rPr>
          <w:noBreakHyphen/>
          <w:t>2: Number of required Toilets in each floor.</w:t>
        </w:r>
        <w:r w:rsidR="00576B53" w:rsidRPr="00574A20">
          <w:rPr>
            <w:rStyle w:val="Hyperlink"/>
            <w:rFonts w:asciiTheme="majorBidi" w:eastAsiaTheme="majorEastAsia" w:hAnsiTheme="majorBidi" w:cstheme="majorBidi"/>
            <w:noProof/>
          </w:rPr>
          <w:t xml:space="preserve"> (ADLER, 2007)</w:t>
        </w:r>
        <w:r w:rsidR="00576B53">
          <w:rPr>
            <w:noProof/>
            <w:webHidden/>
          </w:rPr>
          <w:tab/>
        </w:r>
        <w:r w:rsidR="00576B53">
          <w:rPr>
            <w:noProof/>
            <w:webHidden/>
          </w:rPr>
          <w:fldChar w:fldCharType="begin"/>
        </w:r>
        <w:r w:rsidR="00576B53">
          <w:rPr>
            <w:noProof/>
            <w:webHidden/>
          </w:rPr>
          <w:instrText xml:space="preserve"> PAGEREF _Toc136974391 \h </w:instrText>
        </w:r>
        <w:r w:rsidR="00576B53">
          <w:rPr>
            <w:noProof/>
            <w:webHidden/>
          </w:rPr>
        </w:r>
        <w:r w:rsidR="00576B53">
          <w:rPr>
            <w:noProof/>
            <w:webHidden/>
          </w:rPr>
          <w:fldChar w:fldCharType="separate"/>
        </w:r>
        <w:r w:rsidR="00576B53">
          <w:rPr>
            <w:noProof/>
            <w:webHidden/>
          </w:rPr>
          <w:t>9</w:t>
        </w:r>
        <w:r w:rsidR="00576B53">
          <w:rPr>
            <w:noProof/>
            <w:webHidden/>
          </w:rPr>
          <w:fldChar w:fldCharType="end"/>
        </w:r>
      </w:hyperlink>
    </w:p>
    <w:p w14:paraId="1AC61007"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2" w:history="1">
        <w:r w:rsidR="00576B53" w:rsidRPr="00574A20">
          <w:rPr>
            <w:rStyle w:val="Hyperlink"/>
            <w:rFonts w:eastAsiaTheme="majorEastAsia" w:cstheme="majorBidi"/>
            <w:noProof/>
          </w:rPr>
          <w:t xml:space="preserve">Table </w:t>
        </w:r>
        <w:r w:rsidR="00576B53" w:rsidRPr="00574A20">
          <w:rPr>
            <w:rStyle w:val="Hyperlink"/>
            <w:rFonts w:eastAsiaTheme="majorEastAsia" w:cstheme="majorBidi"/>
            <w:noProof/>
            <w:cs/>
          </w:rPr>
          <w:t>‎</w:t>
        </w:r>
        <w:r w:rsidR="00576B53" w:rsidRPr="00574A20">
          <w:rPr>
            <w:rStyle w:val="Hyperlink"/>
            <w:rFonts w:eastAsiaTheme="majorEastAsia" w:cstheme="majorBidi"/>
            <w:noProof/>
          </w:rPr>
          <w:t>2</w:t>
        </w:r>
        <w:r w:rsidR="00576B53" w:rsidRPr="00574A20">
          <w:rPr>
            <w:rStyle w:val="Hyperlink"/>
            <w:rFonts w:eastAsiaTheme="majorEastAsia" w:cstheme="majorBidi"/>
            <w:noProof/>
          </w:rPr>
          <w:noBreakHyphen/>
          <w:t>3: Tables standard dimensions.</w:t>
        </w:r>
        <w:r w:rsidR="00576B53" w:rsidRPr="00574A20">
          <w:rPr>
            <w:rStyle w:val="Hyperlink"/>
            <w:rFonts w:eastAsiaTheme="majorEastAsia" w:cstheme="majorBidi"/>
            <w:b/>
            <w:bCs/>
            <w:i/>
            <w:noProof/>
          </w:rPr>
          <w:t>(ADLER, 2007)</w:t>
        </w:r>
        <w:r w:rsidR="00576B53">
          <w:rPr>
            <w:noProof/>
            <w:webHidden/>
          </w:rPr>
          <w:tab/>
        </w:r>
        <w:r w:rsidR="00576B53">
          <w:rPr>
            <w:noProof/>
            <w:webHidden/>
          </w:rPr>
          <w:fldChar w:fldCharType="begin"/>
        </w:r>
        <w:r w:rsidR="00576B53">
          <w:rPr>
            <w:noProof/>
            <w:webHidden/>
          </w:rPr>
          <w:instrText xml:space="preserve"> PAGEREF _Toc136974392 \h </w:instrText>
        </w:r>
        <w:r w:rsidR="00576B53">
          <w:rPr>
            <w:noProof/>
            <w:webHidden/>
          </w:rPr>
        </w:r>
        <w:r w:rsidR="00576B53">
          <w:rPr>
            <w:noProof/>
            <w:webHidden/>
          </w:rPr>
          <w:fldChar w:fldCharType="separate"/>
        </w:r>
        <w:r w:rsidR="00576B53">
          <w:rPr>
            <w:noProof/>
            <w:webHidden/>
          </w:rPr>
          <w:t>12</w:t>
        </w:r>
        <w:r w:rsidR="00576B53">
          <w:rPr>
            <w:noProof/>
            <w:webHidden/>
          </w:rPr>
          <w:fldChar w:fldCharType="end"/>
        </w:r>
      </w:hyperlink>
    </w:p>
    <w:p w14:paraId="3B619484"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3"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4: General spaces standard areas.</w:t>
        </w:r>
        <w:r w:rsidR="00576B53">
          <w:rPr>
            <w:noProof/>
            <w:webHidden/>
          </w:rPr>
          <w:tab/>
        </w:r>
        <w:r w:rsidR="00576B53">
          <w:rPr>
            <w:noProof/>
            <w:webHidden/>
          </w:rPr>
          <w:fldChar w:fldCharType="begin"/>
        </w:r>
        <w:r w:rsidR="00576B53">
          <w:rPr>
            <w:noProof/>
            <w:webHidden/>
          </w:rPr>
          <w:instrText xml:space="preserve"> PAGEREF _Toc136974393 \h </w:instrText>
        </w:r>
        <w:r w:rsidR="00576B53">
          <w:rPr>
            <w:noProof/>
            <w:webHidden/>
          </w:rPr>
        </w:r>
        <w:r w:rsidR="00576B53">
          <w:rPr>
            <w:noProof/>
            <w:webHidden/>
          </w:rPr>
          <w:fldChar w:fldCharType="separate"/>
        </w:r>
        <w:r w:rsidR="00576B53">
          <w:rPr>
            <w:noProof/>
            <w:webHidden/>
          </w:rPr>
          <w:t>14</w:t>
        </w:r>
        <w:r w:rsidR="00576B53">
          <w:rPr>
            <w:noProof/>
            <w:webHidden/>
          </w:rPr>
          <w:fldChar w:fldCharType="end"/>
        </w:r>
      </w:hyperlink>
    </w:p>
    <w:p w14:paraId="298B59BB" w14:textId="4F0ABBD5"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4"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 xml:space="preserve">5: Average High and Low Temperature(weatherspark, 2022) </w:t>
        </w:r>
        <w:r w:rsidR="00576B53">
          <w:rPr>
            <w:noProof/>
            <w:webHidden/>
          </w:rPr>
          <w:tab/>
        </w:r>
        <w:r w:rsidR="00576B53">
          <w:rPr>
            <w:noProof/>
            <w:webHidden/>
          </w:rPr>
          <w:fldChar w:fldCharType="begin"/>
        </w:r>
        <w:r w:rsidR="00576B53">
          <w:rPr>
            <w:noProof/>
            <w:webHidden/>
          </w:rPr>
          <w:instrText xml:space="preserve"> PAGEREF _Toc136974394 \h </w:instrText>
        </w:r>
        <w:r w:rsidR="00576B53">
          <w:rPr>
            <w:noProof/>
            <w:webHidden/>
          </w:rPr>
        </w:r>
        <w:r w:rsidR="00576B53">
          <w:rPr>
            <w:noProof/>
            <w:webHidden/>
          </w:rPr>
          <w:fldChar w:fldCharType="separate"/>
        </w:r>
        <w:r w:rsidR="00576B53">
          <w:rPr>
            <w:noProof/>
            <w:webHidden/>
          </w:rPr>
          <w:t>24</w:t>
        </w:r>
        <w:r w:rsidR="00576B53">
          <w:rPr>
            <w:noProof/>
            <w:webHidden/>
          </w:rPr>
          <w:fldChar w:fldCharType="end"/>
        </w:r>
      </w:hyperlink>
    </w:p>
    <w:p w14:paraId="61FE233D"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5"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6: Shading analysis summary in winter.</w:t>
        </w:r>
        <w:r w:rsidR="00576B53">
          <w:rPr>
            <w:noProof/>
            <w:webHidden/>
          </w:rPr>
          <w:tab/>
        </w:r>
        <w:r w:rsidR="00576B53">
          <w:rPr>
            <w:noProof/>
            <w:webHidden/>
          </w:rPr>
          <w:fldChar w:fldCharType="begin"/>
        </w:r>
        <w:r w:rsidR="00576B53">
          <w:rPr>
            <w:noProof/>
            <w:webHidden/>
          </w:rPr>
          <w:instrText xml:space="preserve"> PAGEREF _Toc136974395 \h </w:instrText>
        </w:r>
        <w:r w:rsidR="00576B53">
          <w:rPr>
            <w:noProof/>
            <w:webHidden/>
          </w:rPr>
        </w:r>
        <w:r w:rsidR="00576B53">
          <w:rPr>
            <w:noProof/>
            <w:webHidden/>
          </w:rPr>
          <w:fldChar w:fldCharType="separate"/>
        </w:r>
        <w:r w:rsidR="00576B53">
          <w:rPr>
            <w:noProof/>
            <w:webHidden/>
          </w:rPr>
          <w:t>28</w:t>
        </w:r>
        <w:r w:rsidR="00576B53">
          <w:rPr>
            <w:noProof/>
            <w:webHidden/>
          </w:rPr>
          <w:fldChar w:fldCharType="end"/>
        </w:r>
      </w:hyperlink>
    </w:p>
    <w:p w14:paraId="6D9ABFDC"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6" w:history="1">
        <w:r w:rsidR="00576B53" w:rsidRPr="00574A20">
          <w:rPr>
            <w:rStyle w:val="Hyperlink"/>
            <w:rFonts w:eastAsiaTheme="majorEastAsia" w:cstheme="majorBidi"/>
            <w:noProof/>
          </w:rPr>
          <w:t xml:space="preserve">Table </w:t>
        </w:r>
        <w:r w:rsidR="00576B53" w:rsidRPr="00574A20">
          <w:rPr>
            <w:rStyle w:val="Hyperlink"/>
            <w:rFonts w:eastAsiaTheme="majorEastAsia" w:cstheme="majorBidi"/>
            <w:noProof/>
            <w:cs/>
          </w:rPr>
          <w:t>‎</w:t>
        </w:r>
        <w:r w:rsidR="00576B53" w:rsidRPr="00574A20">
          <w:rPr>
            <w:rStyle w:val="Hyperlink"/>
            <w:rFonts w:eastAsiaTheme="majorEastAsia" w:cstheme="majorBidi"/>
            <w:noProof/>
          </w:rPr>
          <w:t>2</w:t>
        </w:r>
        <w:r w:rsidR="00576B53" w:rsidRPr="00574A20">
          <w:rPr>
            <w:rStyle w:val="Hyperlink"/>
            <w:rFonts w:eastAsiaTheme="majorEastAsia" w:cstheme="majorBidi"/>
            <w:noProof/>
          </w:rPr>
          <w:noBreakHyphen/>
          <w:t>7: Shading analysis summary in summer.</w:t>
        </w:r>
        <w:r w:rsidR="00576B53">
          <w:rPr>
            <w:noProof/>
            <w:webHidden/>
          </w:rPr>
          <w:tab/>
        </w:r>
        <w:r w:rsidR="00576B53">
          <w:rPr>
            <w:noProof/>
            <w:webHidden/>
          </w:rPr>
          <w:fldChar w:fldCharType="begin"/>
        </w:r>
        <w:r w:rsidR="00576B53">
          <w:rPr>
            <w:noProof/>
            <w:webHidden/>
          </w:rPr>
          <w:instrText xml:space="preserve"> PAGEREF _Toc136974396 \h </w:instrText>
        </w:r>
        <w:r w:rsidR="00576B53">
          <w:rPr>
            <w:noProof/>
            <w:webHidden/>
          </w:rPr>
        </w:r>
        <w:r w:rsidR="00576B53">
          <w:rPr>
            <w:noProof/>
            <w:webHidden/>
          </w:rPr>
          <w:fldChar w:fldCharType="separate"/>
        </w:r>
        <w:r w:rsidR="00576B53">
          <w:rPr>
            <w:noProof/>
            <w:webHidden/>
          </w:rPr>
          <w:t>30</w:t>
        </w:r>
        <w:r w:rsidR="00576B53">
          <w:rPr>
            <w:noProof/>
            <w:webHidden/>
          </w:rPr>
          <w:fldChar w:fldCharType="end"/>
        </w:r>
      </w:hyperlink>
    </w:p>
    <w:p w14:paraId="64BF5FE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7"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8: Ground floor spaces assessment</w:t>
        </w:r>
        <w:r w:rsidR="00576B53">
          <w:rPr>
            <w:noProof/>
            <w:webHidden/>
          </w:rPr>
          <w:tab/>
        </w:r>
        <w:r w:rsidR="00576B53">
          <w:rPr>
            <w:noProof/>
            <w:webHidden/>
          </w:rPr>
          <w:fldChar w:fldCharType="begin"/>
        </w:r>
        <w:r w:rsidR="00576B53">
          <w:rPr>
            <w:noProof/>
            <w:webHidden/>
          </w:rPr>
          <w:instrText xml:space="preserve"> PAGEREF _Toc136974397 \h </w:instrText>
        </w:r>
        <w:r w:rsidR="00576B53">
          <w:rPr>
            <w:noProof/>
            <w:webHidden/>
          </w:rPr>
        </w:r>
        <w:r w:rsidR="00576B53">
          <w:rPr>
            <w:noProof/>
            <w:webHidden/>
          </w:rPr>
          <w:fldChar w:fldCharType="separate"/>
        </w:r>
        <w:r w:rsidR="00576B53">
          <w:rPr>
            <w:noProof/>
            <w:webHidden/>
          </w:rPr>
          <w:t>56</w:t>
        </w:r>
        <w:r w:rsidR="00576B53">
          <w:rPr>
            <w:noProof/>
            <w:webHidden/>
          </w:rPr>
          <w:fldChar w:fldCharType="end"/>
        </w:r>
      </w:hyperlink>
    </w:p>
    <w:p w14:paraId="1CCFA419"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8"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9: 1</w:t>
        </w:r>
        <w:r w:rsidR="00576B53" w:rsidRPr="00574A20">
          <w:rPr>
            <w:rStyle w:val="Hyperlink"/>
            <w:rFonts w:asciiTheme="majorBidi" w:eastAsiaTheme="majorEastAsia" w:hAnsiTheme="majorBidi" w:cstheme="majorBidi"/>
            <w:noProof/>
            <w:vertAlign w:val="superscript"/>
          </w:rPr>
          <w:t>st</w:t>
        </w:r>
        <w:r w:rsidR="00576B53" w:rsidRPr="00574A20">
          <w:rPr>
            <w:rStyle w:val="Hyperlink"/>
            <w:rFonts w:asciiTheme="majorBidi" w:eastAsiaTheme="majorEastAsia" w:hAnsiTheme="majorBidi" w:cstheme="majorBidi"/>
            <w:noProof/>
          </w:rPr>
          <w:t xml:space="preserve"> floor spaces assessment</w:t>
        </w:r>
        <w:r w:rsidR="00576B53">
          <w:rPr>
            <w:noProof/>
            <w:webHidden/>
          </w:rPr>
          <w:tab/>
        </w:r>
        <w:r w:rsidR="00576B53">
          <w:rPr>
            <w:noProof/>
            <w:webHidden/>
          </w:rPr>
          <w:fldChar w:fldCharType="begin"/>
        </w:r>
        <w:r w:rsidR="00576B53">
          <w:rPr>
            <w:noProof/>
            <w:webHidden/>
          </w:rPr>
          <w:instrText xml:space="preserve"> PAGEREF _Toc136974398 \h </w:instrText>
        </w:r>
        <w:r w:rsidR="00576B53">
          <w:rPr>
            <w:noProof/>
            <w:webHidden/>
          </w:rPr>
        </w:r>
        <w:r w:rsidR="00576B53">
          <w:rPr>
            <w:noProof/>
            <w:webHidden/>
          </w:rPr>
          <w:fldChar w:fldCharType="separate"/>
        </w:r>
        <w:r w:rsidR="00576B53">
          <w:rPr>
            <w:noProof/>
            <w:webHidden/>
          </w:rPr>
          <w:t>56</w:t>
        </w:r>
        <w:r w:rsidR="00576B53">
          <w:rPr>
            <w:noProof/>
            <w:webHidden/>
          </w:rPr>
          <w:fldChar w:fldCharType="end"/>
        </w:r>
      </w:hyperlink>
    </w:p>
    <w:p w14:paraId="64D711DF"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399"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10: 2</w:t>
        </w:r>
        <w:r w:rsidR="00576B53" w:rsidRPr="00574A20">
          <w:rPr>
            <w:rStyle w:val="Hyperlink"/>
            <w:rFonts w:asciiTheme="majorBidi" w:eastAsiaTheme="majorEastAsia" w:hAnsiTheme="majorBidi" w:cstheme="majorBidi"/>
            <w:noProof/>
            <w:vertAlign w:val="superscript"/>
          </w:rPr>
          <w:t>nd</w:t>
        </w:r>
        <w:r w:rsidR="00576B53" w:rsidRPr="00574A20">
          <w:rPr>
            <w:rStyle w:val="Hyperlink"/>
            <w:rFonts w:asciiTheme="majorBidi" w:eastAsiaTheme="majorEastAsia" w:hAnsiTheme="majorBidi" w:cstheme="majorBidi"/>
            <w:noProof/>
          </w:rPr>
          <w:t xml:space="preserve"> and 3</w:t>
        </w:r>
        <w:r w:rsidR="00576B53" w:rsidRPr="00574A20">
          <w:rPr>
            <w:rStyle w:val="Hyperlink"/>
            <w:rFonts w:asciiTheme="majorBidi" w:eastAsiaTheme="majorEastAsia" w:hAnsiTheme="majorBidi" w:cstheme="majorBidi"/>
            <w:noProof/>
            <w:vertAlign w:val="superscript"/>
          </w:rPr>
          <w:t>rd</w:t>
        </w:r>
        <w:r w:rsidR="00576B53" w:rsidRPr="00574A20">
          <w:rPr>
            <w:rStyle w:val="Hyperlink"/>
            <w:rFonts w:asciiTheme="majorBidi" w:eastAsiaTheme="majorEastAsia" w:hAnsiTheme="majorBidi" w:cstheme="majorBidi"/>
            <w:noProof/>
          </w:rPr>
          <w:t xml:space="preserve"> floors spaces assessment</w:t>
        </w:r>
        <w:r w:rsidR="00576B53">
          <w:rPr>
            <w:noProof/>
            <w:webHidden/>
          </w:rPr>
          <w:tab/>
        </w:r>
        <w:r w:rsidR="00576B53">
          <w:rPr>
            <w:noProof/>
            <w:webHidden/>
          </w:rPr>
          <w:fldChar w:fldCharType="begin"/>
        </w:r>
        <w:r w:rsidR="00576B53">
          <w:rPr>
            <w:noProof/>
            <w:webHidden/>
          </w:rPr>
          <w:instrText xml:space="preserve"> PAGEREF _Toc136974399 \h </w:instrText>
        </w:r>
        <w:r w:rsidR="00576B53">
          <w:rPr>
            <w:noProof/>
            <w:webHidden/>
          </w:rPr>
        </w:r>
        <w:r w:rsidR="00576B53">
          <w:rPr>
            <w:noProof/>
            <w:webHidden/>
          </w:rPr>
          <w:fldChar w:fldCharType="separate"/>
        </w:r>
        <w:r w:rsidR="00576B53">
          <w:rPr>
            <w:noProof/>
            <w:webHidden/>
          </w:rPr>
          <w:t>57</w:t>
        </w:r>
        <w:r w:rsidR="00576B53">
          <w:rPr>
            <w:noProof/>
            <w:webHidden/>
          </w:rPr>
          <w:fldChar w:fldCharType="end"/>
        </w:r>
      </w:hyperlink>
    </w:p>
    <w:p w14:paraId="29D57A1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0"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11: 4</w:t>
        </w:r>
        <w:r w:rsidR="00576B53" w:rsidRPr="00574A20">
          <w:rPr>
            <w:rStyle w:val="Hyperlink"/>
            <w:rFonts w:asciiTheme="majorBidi" w:eastAsiaTheme="majorEastAsia" w:hAnsiTheme="majorBidi" w:cstheme="majorBidi"/>
            <w:noProof/>
            <w:vertAlign w:val="superscript"/>
          </w:rPr>
          <w:t>th</w:t>
        </w:r>
        <w:r w:rsidR="00576B53" w:rsidRPr="00574A20">
          <w:rPr>
            <w:rStyle w:val="Hyperlink"/>
            <w:rFonts w:asciiTheme="majorBidi" w:eastAsiaTheme="majorEastAsia" w:hAnsiTheme="majorBidi" w:cstheme="majorBidi"/>
            <w:noProof/>
          </w:rPr>
          <w:t xml:space="preserve"> floor spaces assessment</w:t>
        </w:r>
        <w:r w:rsidR="00576B53">
          <w:rPr>
            <w:noProof/>
            <w:webHidden/>
          </w:rPr>
          <w:tab/>
        </w:r>
        <w:r w:rsidR="00576B53">
          <w:rPr>
            <w:noProof/>
            <w:webHidden/>
          </w:rPr>
          <w:fldChar w:fldCharType="begin"/>
        </w:r>
        <w:r w:rsidR="00576B53">
          <w:rPr>
            <w:noProof/>
            <w:webHidden/>
          </w:rPr>
          <w:instrText xml:space="preserve"> PAGEREF _Toc136974400 \h </w:instrText>
        </w:r>
        <w:r w:rsidR="00576B53">
          <w:rPr>
            <w:noProof/>
            <w:webHidden/>
          </w:rPr>
        </w:r>
        <w:r w:rsidR="00576B53">
          <w:rPr>
            <w:noProof/>
            <w:webHidden/>
          </w:rPr>
          <w:fldChar w:fldCharType="separate"/>
        </w:r>
        <w:r w:rsidR="00576B53">
          <w:rPr>
            <w:noProof/>
            <w:webHidden/>
          </w:rPr>
          <w:t>58</w:t>
        </w:r>
        <w:r w:rsidR="00576B53">
          <w:rPr>
            <w:noProof/>
            <w:webHidden/>
          </w:rPr>
          <w:fldChar w:fldCharType="end"/>
        </w:r>
      </w:hyperlink>
    </w:p>
    <w:p w14:paraId="7DB9BBA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1"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12: 5</w:t>
        </w:r>
        <w:r w:rsidR="00576B53" w:rsidRPr="00574A20">
          <w:rPr>
            <w:rStyle w:val="Hyperlink"/>
            <w:rFonts w:asciiTheme="majorBidi" w:eastAsiaTheme="majorEastAsia" w:hAnsiTheme="majorBidi" w:cstheme="majorBidi"/>
            <w:noProof/>
            <w:vertAlign w:val="superscript"/>
          </w:rPr>
          <w:t>th</w:t>
        </w:r>
        <w:r w:rsidR="00576B53" w:rsidRPr="00574A20">
          <w:rPr>
            <w:rStyle w:val="Hyperlink"/>
            <w:rFonts w:asciiTheme="majorBidi" w:eastAsiaTheme="majorEastAsia" w:hAnsiTheme="majorBidi" w:cstheme="majorBidi"/>
            <w:noProof/>
          </w:rPr>
          <w:t xml:space="preserve"> floor spaces assessment</w:t>
        </w:r>
        <w:r w:rsidR="00576B53">
          <w:rPr>
            <w:noProof/>
            <w:webHidden/>
          </w:rPr>
          <w:tab/>
        </w:r>
        <w:r w:rsidR="00576B53">
          <w:rPr>
            <w:noProof/>
            <w:webHidden/>
          </w:rPr>
          <w:fldChar w:fldCharType="begin"/>
        </w:r>
        <w:r w:rsidR="00576B53">
          <w:rPr>
            <w:noProof/>
            <w:webHidden/>
          </w:rPr>
          <w:instrText xml:space="preserve"> PAGEREF _Toc136974401 \h </w:instrText>
        </w:r>
        <w:r w:rsidR="00576B53">
          <w:rPr>
            <w:noProof/>
            <w:webHidden/>
          </w:rPr>
        </w:r>
        <w:r w:rsidR="00576B53">
          <w:rPr>
            <w:noProof/>
            <w:webHidden/>
          </w:rPr>
          <w:fldChar w:fldCharType="separate"/>
        </w:r>
        <w:r w:rsidR="00576B53">
          <w:rPr>
            <w:noProof/>
            <w:webHidden/>
          </w:rPr>
          <w:t>58</w:t>
        </w:r>
        <w:r w:rsidR="00576B53">
          <w:rPr>
            <w:noProof/>
            <w:webHidden/>
          </w:rPr>
          <w:fldChar w:fldCharType="end"/>
        </w:r>
      </w:hyperlink>
    </w:p>
    <w:p w14:paraId="59606302"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2"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13: 6</w:t>
        </w:r>
        <w:r w:rsidR="00576B53" w:rsidRPr="00574A20">
          <w:rPr>
            <w:rStyle w:val="Hyperlink"/>
            <w:rFonts w:asciiTheme="majorBidi" w:eastAsiaTheme="majorEastAsia" w:hAnsiTheme="majorBidi" w:cstheme="majorBidi"/>
            <w:noProof/>
            <w:vertAlign w:val="superscript"/>
          </w:rPr>
          <w:t>th</w:t>
        </w:r>
        <w:r w:rsidR="00576B53" w:rsidRPr="00574A20">
          <w:rPr>
            <w:rStyle w:val="Hyperlink"/>
            <w:rFonts w:asciiTheme="majorBidi" w:eastAsiaTheme="majorEastAsia" w:hAnsiTheme="majorBidi" w:cstheme="majorBidi"/>
            <w:noProof/>
          </w:rPr>
          <w:t xml:space="preserve"> floor spaces assessment</w:t>
        </w:r>
        <w:r w:rsidR="00576B53">
          <w:rPr>
            <w:noProof/>
            <w:webHidden/>
          </w:rPr>
          <w:tab/>
        </w:r>
        <w:r w:rsidR="00576B53">
          <w:rPr>
            <w:noProof/>
            <w:webHidden/>
          </w:rPr>
          <w:fldChar w:fldCharType="begin"/>
        </w:r>
        <w:r w:rsidR="00576B53">
          <w:rPr>
            <w:noProof/>
            <w:webHidden/>
          </w:rPr>
          <w:instrText xml:space="preserve"> PAGEREF _Toc136974402 \h </w:instrText>
        </w:r>
        <w:r w:rsidR="00576B53">
          <w:rPr>
            <w:noProof/>
            <w:webHidden/>
          </w:rPr>
        </w:r>
        <w:r w:rsidR="00576B53">
          <w:rPr>
            <w:noProof/>
            <w:webHidden/>
          </w:rPr>
          <w:fldChar w:fldCharType="separate"/>
        </w:r>
        <w:r w:rsidR="00576B53">
          <w:rPr>
            <w:noProof/>
            <w:webHidden/>
          </w:rPr>
          <w:t>59</w:t>
        </w:r>
        <w:r w:rsidR="00576B53">
          <w:rPr>
            <w:noProof/>
            <w:webHidden/>
          </w:rPr>
          <w:fldChar w:fldCharType="end"/>
        </w:r>
      </w:hyperlink>
    </w:p>
    <w:p w14:paraId="61C33B3C"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3"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14: Floors functions before and after modifications.</w:t>
        </w:r>
        <w:r w:rsidR="00576B53">
          <w:rPr>
            <w:noProof/>
            <w:webHidden/>
          </w:rPr>
          <w:tab/>
        </w:r>
        <w:r w:rsidR="00576B53">
          <w:rPr>
            <w:noProof/>
            <w:webHidden/>
          </w:rPr>
          <w:fldChar w:fldCharType="begin"/>
        </w:r>
        <w:r w:rsidR="00576B53">
          <w:rPr>
            <w:noProof/>
            <w:webHidden/>
          </w:rPr>
          <w:instrText xml:space="preserve"> PAGEREF _Toc136974403 \h </w:instrText>
        </w:r>
        <w:r w:rsidR="00576B53">
          <w:rPr>
            <w:noProof/>
            <w:webHidden/>
          </w:rPr>
        </w:r>
        <w:r w:rsidR="00576B53">
          <w:rPr>
            <w:noProof/>
            <w:webHidden/>
          </w:rPr>
          <w:fldChar w:fldCharType="separate"/>
        </w:r>
        <w:r w:rsidR="00576B53">
          <w:rPr>
            <w:noProof/>
            <w:webHidden/>
          </w:rPr>
          <w:t>63</w:t>
        </w:r>
        <w:r w:rsidR="00576B53">
          <w:rPr>
            <w:noProof/>
            <w:webHidden/>
          </w:rPr>
          <w:fldChar w:fldCharType="end"/>
        </w:r>
      </w:hyperlink>
    </w:p>
    <w:p w14:paraId="19C4622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4"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2</w:t>
        </w:r>
        <w:r w:rsidR="00576B53" w:rsidRPr="00574A20">
          <w:rPr>
            <w:rStyle w:val="Hyperlink"/>
            <w:rFonts w:eastAsiaTheme="majorEastAsia"/>
            <w:noProof/>
          </w:rPr>
          <w:noBreakHyphen/>
          <w:t>15:</w:t>
        </w:r>
        <w:r w:rsidR="00576B53" w:rsidRPr="00574A20">
          <w:rPr>
            <w:rStyle w:val="Hyperlink"/>
            <w:rFonts w:asciiTheme="majorBidi" w:eastAsiaTheme="majorEastAsia" w:hAnsiTheme="majorBidi" w:cstheme="majorBidi"/>
            <w:noProof/>
          </w:rPr>
          <w:t xml:space="preserve"> Site and source energy before treating.</w:t>
        </w:r>
        <w:r w:rsidR="00576B53">
          <w:rPr>
            <w:noProof/>
            <w:webHidden/>
          </w:rPr>
          <w:tab/>
        </w:r>
        <w:r w:rsidR="00576B53">
          <w:rPr>
            <w:noProof/>
            <w:webHidden/>
          </w:rPr>
          <w:fldChar w:fldCharType="begin"/>
        </w:r>
        <w:r w:rsidR="00576B53">
          <w:rPr>
            <w:noProof/>
            <w:webHidden/>
          </w:rPr>
          <w:instrText xml:space="preserve"> PAGEREF _Toc136974404 \h </w:instrText>
        </w:r>
        <w:r w:rsidR="00576B53">
          <w:rPr>
            <w:noProof/>
            <w:webHidden/>
          </w:rPr>
        </w:r>
        <w:r w:rsidR="00576B53">
          <w:rPr>
            <w:noProof/>
            <w:webHidden/>
          </w:rPr>
          <w:fldChar w:fldCharType="separate"/>
        </w:r>
        <w:r w:rsidR="00576B53">
          <w:rPr>
            <w:noProof/>
            <w:webHidden/>
          </w:rPr>
          <w:t>89</w:t>
        </w:r>
        <w:r w:rsidR="00576B53">
          <w:rPr>
            <w:noProof/>
            <w:webHidden/>
          </w:rPr>
          <w:fldChar w:fldCharType="end"/>
        </w:r>
      </w:hyperlink>
    </w:p>
    <w:p w14:paraId="1DF59D6D"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5"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2</w:t>
        </w:r>
        <w:r w:rsidR="00576B53" w:rsidRPr="00574A20">
          <w:rPr>
            <w:rStyle w:val="Hyperlink"/>
            <w:rFonts w:asciiTheme="majorBidi" w:eastAsiaTheme="majorEastAsia" w:hAnsiTheme="majorBidi" w:cstheme="majorBidi"/>
            <w:noProof/>
          </w:rPr>
          <w:noBreakHyphen/>
          <w:t>16: Site and source energy after treating.</w:t>
        </w:r>
        <w:r w:rsidR="00576B53">
          <w:rPr>
            <w:noProof/>
            <w:webHidden/>
          </w:rPr>
          <w:tab/>
        </w:r>
        <w:r w:rsidR="00576B53">
          <w:rPr>
            <w:noProof/>
            <w:webHidden/>
          </w:rPr>
          <w:fldChar w:fldCharType="begin"/>
        </w:r>
        <w:r w:rsidR="00576B53">
          <w:rPr>
            <w:noProof/>
            <w:webHidden/>
          </w:rPr>
          <w:instrText xml:space="preserve"> PAGEREF _Toc136974405 \h </w:instrText>
        </w:r>
        <w:r w:rsidR="00576B53">
          <w:rPr>
            <w:noProof/>
            <w:webHidden/>
          </w:rPr>
        </w:r>
        <w:r w:rsidR="00576B53">
          <w:rPr>
            <w:noProof/>
            <w:webHidden/>
          </w:rPr>
          <w:fldChar w:fldCharType="separate"/>
        </w:r>
        <w:r w:rsidR="00576B53">
          <w:rPr>
            <w:noProof/>
            <w:webHidden/>
          </w:rPr>
          <w:t>89</w:t>
        </w:r>
        <w:r w:rsidR="00576B53">
          <w:rPr>
            <w:noProof/>
            <w:webHidden/>
          </w:rPr>
          <w:fldChar w:fldCharType="end"/>
        </w:r>
      </w:hyperlink>
    </w:p>
    <w:p w14:paraId="72A527B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6"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2</w:t>
        </w:r>
        <w:r w:rsidR="00576B53" w:rsidRPr="00574A20">
          <w:rPr>
            <w:rStyle w:val="Hyperlink"/>
            <w:rFonts w:eastAsiaTheme="majorEastAsia"/>
            <w:noProof/>
          </w:rPr>
          <w:noBreakHyphen/>
          <w:t>17 cooling load before treatments</w:t>
        </w:r>
        <w:r w:rsidR="00576B53">
          <w:rPr>
            <w:noProof/>
            <w:webHidden/>
          </w:rPr>
          <w:tab/>
        </w:r>
        <w:r w:rsidR="00576B53">
          <w:rPr>
            <w:noProof/>
            <w:webHidden/>
          </w:rPr>
          <w:fldChar w:fldCharType="begin"/>
        </w:r>
        <w:r w:rsidR="00576B53">
          <w:rPr>
            <w:noProof/>
            <w:webHidden/>
          </w:rPr>
          <w:instrText xml:space="preserve"> PAGEREF _Toc136974406 \h </w:instrText>
        </w:r>
        <w:r w:rsidR="00576B53">
          <w:rPr>
            <w:noProof/>
            <w:webHidden/>
          </w:rPr>
        </w:r>
        <w:r w:rsidR="00576B53">
          <w:rPr>
            <w:noProof/>
            <w:webHidden/>
          </w:rPr>
          <w:fldChar w:fldCharType="separate"/>
        </w:r>
        <w:r w:rsidR="00576B53">
          <w:rPr>
            <w:noProof/>
            <w:webHidden/>
          </w:rPr>
          <w:t>91</w:t>
        </w:r>
        <w:r w:rsidR="00576B53">
          <w:rPr>
            <w:noProof/>
            <w:webHidden/>
          </w:rPr>
          <w:fldChar w:fldCharType="end"/>
        </w:r>
      </w:hyperlink>
    </w:p>
    <w:p w14:paraId="44F1EF3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7"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2</w:t>
        </w:r>
        <w:r w:rsidR="00576B53" w:rsidRPr="00574A20">
          <w:rPr>
            <w:rStyle w:val="Hyperlink"/>
            <w:rFonts w:eastAsiaTheme="majorEastAsia"/>
            <w:noProof/>
          </w:rPr>
          <w:noBreakHyphen/>
          <w:t>18: heating load before treatments</w:t>
        </w:r>
        <w:r w:rsidR="00576B53">
          <w:rPr>
            <w:noProof/>
            <w:webHidden/>
          </w:rPr>
          <w:tab/>
        </w:r>
        <w:r w:rsidR="00576B53">
          <w:rPr>
            <w:noProof/>
            <w:webHidden/>
          </w:rPr>
          <w:fldChar w:fldCharType="begin"/>
        </w:r>
        <w:r w:rsidR="00576B53">
          <w:rPr>
            <w:noProof/>
            <w:webHidden/>
          </w:rPr>
          <w:instrText xml:space="preserve"> PAGEREF _Toc136974407 \h </w:instrText>
        </w:r>
        <w:r w:rsidR="00576B53">
          <w:rPr>
            <w:noProof/>
            <w:webHidden/>
          </w:rPr>
        </w:r>
        <w:r w:rsidR="00576B53">
          <w:rPr>
            <w:noProof/>
            <w:webHidden/>
          </w:rPr>
          <w:fldChar w:fldCharType="separate"/>
        </w:r>
        <w:r w:rsidR="00576B53">
          <w:rPr>
            <w:noProof/>
            <w:webHidden/>
          </w:rPr>
          <w:t>91</w:t>
        </w:r>
        <w:r w:rsidR="00576B53">
          <w:rPr>
            <w:noProof/>
            <w:webHidden/>
          </w:rPr>
          <w:fldChar w:fldCharType="end"/>
        </w:r>
      </w:hyperlink>
    </w:p>
    <w:p w14:paraId="10724F46"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8"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1: Live loads for floors.</w:t>
        </w:r>
        <w:r w:rsidR="00576B53">
          <w:rPr>
            <w:noProof/>
            <w:webHidden/>
          </w:rPr>
          <w:tab/>
        </w:r>
        <w:r w:rsidR="00576B53">
          <w:rPr>
            <w:noProof/>
            <w:webHidden/>
          </w:rPr>
          <w:fldChar w:fldCharType="begin"/>
        </w:r>
        <w:r w:rsidR="00576B53">
          <w:rPr>
            <w:noProof/>
            <w:webHidden/>
          </w:rPr>
          <w:instrText xml:space="preserve"> PAGEREF _Toc136974408 \h </w:instrText>
        </w:r>
        <w:r w:rsidR="00576B53">
          <w:rPr>
            <w:noProof/>
            <w:webHidden/>
          </w:rPr>
        </w:r>
        <w:r w:rsidR="00576B53">
          <w:rPr>
            <w:noProof/>
            <w:webHidden/>
          </w:rPr>
          <w:fldChar w:fldCharType="separate"/>
        </w:r>
        <w:r w:rsidR="00576B53">
          <w:rPr>
            <w:noProof/>
            <w:webHidden/>
          </w:rPr>
          <w:t>103</w:t>
        </w:r>
        <w:r w:rsidR="00576B53">
          <w:rPr>
            <w:noProof/>
            <w:webHidden/>
          </w:rPr>
          <w:fldChar w:fldCharType="end"/>
        </w:r>
      </w:hyperlink>
    </w:p>
    <w:p w14:paraId="0C57D872"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09"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2: Building parts weight. (Minimum Design Loads for Buildings and Other Structures, 2005)</w:t>
        </w:r>
        <w:r w:rsidR="00576B53">
          <w:rPr>
            <w:noProof/>
            <w:webHidden/>
          </w:rPr>
          <w:tab/>
        </w:r>
        <w:r w:rsidR="00576B53">
          <w:rPr>
            <w:noProof/>
            <w:webHidden/>
          </w:rPr>
          <w:fldChar w:fldCharType="begin"/>
        </w:r>
        <w:r w:rsidR="00576B53">
          <w:rPr>
            <w:noProof/>
            <w:webHidden/>
          </w:rPr>
          <w:instrText xml:space="preserve"> PAGEREF _Toc136974409 \h </w:instrText>
        </w:r>
        <w:r w:rsidR="00576B53">
          <w:rPr>
            <w:noProof/>
            <w:webHidden/>
          </w:rPr>
        </w:r>
        <w:r w:rsidR="00576B53">
          <w:rPr>
            <w:noProof/>
            <w:webHidden/>
          </w:rPr>
          <w:fldChar w:fldCharType="separate"/>
        </w:r>
        <w:r w:rsidR="00576B53">
          <w:rPr>
            <w:noProof/>
            <w:webHidden/>
          </w:rPr>
          <w:t>104</w:t>
        </w:r>
        <w:r w:rsidR="00576B53">
          <w:rPr>
            <w:noProof/>
            <w:webHidden/>
          </w:rPr>
          <w:fldChar w:fldCharType="end"/>
        </w:r>
      </w:hyperlink>
    </w:p>
    <w:p w14:paraId="211740B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0"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3</w:t>
        </w:r>
        <w:r w:rsidR="00576B53" w:rsidRPr="00574A20">
          <w:rPr>
            <w:rStyle w:val="Hyperlink"/>
            <w:rFonts w:eastAsiaTheme="majorEastAsia"/>
            <w:noProof/>
          </w:rPr>
          <w:noBreakHyphen/>
          <w:t>3: Slab thickness table.</w:t>
        </w:r>
        <w:r w:rsidR="00576B53">
          <w:rPr>
            <w:noProof/>
            <w:webHidden/>
          </w:rPr>
          <w:tab/>
        </w:r>
        <w:r w:rsidR="00576B53">
          <w:rPr>
            <w:noProof/>
            <w:webHidden/>
          </w:rPr>
          <w:fldChar w:fldCharType="begin"/>
        </w:r>
        <w:r w:rsidR="00576B53">
          <w:rPr>
            <w:noProof/>
            <w:webHidden/>
          </w:rPr>
          <w:instrText xml:space="preserve"> PAGEREF _Toc136974410 \h </w:instrText>
        </w:r>
        <w:r w:rsidR="00576B53">
          <w:rPr>
            <w:noProof/>
            <w:webHidden/>
          </w:rPr>
        </w:r>
        <w:r w:rsidR="00576B53">
          <w:rPr>
            <w:noProof/>
            <w:webHidden/>
          </w:rPr>
          <w:fldChar w:fldCharType="separate"/>
        </w:r>
        <w:r w:rsidR="00576B53">
          <w:rPr>
            <w:noProof/>
            <w:webHidden/>
          </w:rPr>
          <w:t>105</w:t>
        </w:r>
        <w:r w:rsidR="00576B53">
          <w:rPr>
            <w:noProof/>
            <w:webHidden/>
          </w:rPr>
          <w:fldChar w:fldCharType="end"/>
        </w:r>
      </w:hyperlink>
    </w:p>
    <w:p w14:paraId="141B7CC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1"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4: U-boot pattern used.</w:t>
        </w:r>
        <w:r w:rsidR="00576B53">
          <w:rPr>
            <w:noProof/>
            <w:webHidden/>
          </w:rPr>
          <w:tab/>
        </w:r>
        <w:r w:rsidR="00576B53">
          <w:rPr>
            <w:noProof/>
            <w:webHidden/>
          </w:rPr>
          <w:fldChar w:fldCharType="begin"/>
        </w:r>
        <w:r w:rsidR="00576B53">
          <w:rPr>
            <w:noProof/>
            <w:webHidden/>
          </w:rPr>
          <w:instrText xml:space="preserve"> PAGEREF _Toc136974411 \h </w:instrText>
        </w:r>
        <w:r w:rsidR="00576B53">
          <w:rPr>
            <w:noProof/>
            <w:webHidden/>
          </w:rPr>
        </w:r>
        <w:r w:rsidR="00576B53">
          <w:rPr>
            <w:noProof/>
            <w:webHidden/>
          </w:rPr>
          <w:fldChar w:fldCharType="separate"/>
        </w:r>
        <w:r w:rsidR="00576B53">
          <w:rPr>
            <w:noProof/>
            <w:webHidden/>
          </w:rPr>
          <w:t>107</w:t>
        </w:r>
        <w:r w:rsidR="00576B53">
          <w:rPr>
            <w:noProof/>
            <w:webHidden/>
          </w:rPr>
          <w:fldChar w:fldCharType="end"/>
        </w:r>
      </w:hyperlink>
    </w:p>
    <w:p w14:paraId="7D8E001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2"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5: Equilibrium check results for part 1 model.</w:t>
        </w:r>
        <w:r w:rsidR="00576B53">
          <w:rPr>
            <w:noProof/>
            <w:webHidden/>
          </w:rPr>
          <w:tab/>
        </w:r>
        <w:r w:rsidR="00576B53">
          <w:rPr>
            <w:noProof/>
            <w:webHidden/>
          </w:rPr>
          <w:fldChar w:fldCharType="begin"/>
        </w:r>
        <w:r w:rsidR="00576B53">
          <w:rPr>
            <w:noProof/>
            <w:webHidden/>
          </w:rPr>
          <w:instrText xml:space="preserve"> PAGEREF _Toc136974412 \h </w:instrText>
        </w:r>
        <w:r w:rsidR="00576B53">
          <w:rPr>
            <w:noProof/>
            <w:webHidden/>
          </w:rPr>
        </w:r>
        <w:r w:rsidR="00576B53">
          <w:rPr>
            <w:noProof/>
            <w:webHidden/>
          </w:rPr>
          <w:fldChar w:fldCharType="separate"/>
        </w:r>
        <w:r w:rsidR="00576B53">
          <w:rPr>
            <w:noProof/>
            <w:webHidden/>
          </w:rPr>
          <w:t>112</w:t>
        </w:r>
        <w:r w:rsidR="00576B53">
          <w:rPr>
            <w:noProof/>
            <w:webHidden/>
          </w:rPr>
          <w:fldChar w:fldCharType="end"/>
        </w:r>
      </w:hyperlink>
    </w:p>
    <w:p w14:paraId="4BA6FFA6"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3"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6: Equilibrium check results for part 2 model.</w:t>
        </w:r>
        <w:r w:rsidR="00576B53">
          <w:rPr>
            <w:noProof/>
            <w:webHidden/>
          </w:rPr>
          <w:tab/>
        </w:r>
        <w:r w:rsidR="00576B53">
          <w:rPr>
            <w:noProof/>
            <w:webHidden/>
          </w:rPr>
          <w:fldChar w:fldCharType="begin"/>
        </w:r>
        <w:r w:rsidR="00576B53">
          <w:rPr>
            <w:noProof/>
            <w:webHidden/>
          </w:rPr>
          <w:instrText xml:space="preserve"> PAGEREF _Toc136974413 \h </w:instrText>
        </w:r>
        <w:r w:rsidR="00576B53">
          <w:rPr>
            <w:noProof/>
            <w:webHidden/>
          </w:rPr>
        </w:r>
        <w:r w:rsidR="00576B53">
          <w:rPr>
            <w:noProof/>
            <w:webHidden/>
          </w:rPr>
          <w:fldChar w:fldCharType="separate"/>
        </w:r>
        <w:r w:rsidR="00576B53">
          <w:rPr>
            <w:noProof/>
            <w:webHidden/>
          </w:rPr>
          <w:t>112</w:t>
        </w:r>
        <w:r w:rsidR="00576B53">
          <w:rPr>
            <w:noProof/>
            <w:webHidden/>
          </w:rPr>
          <w:fldChar w:fldCharType="end"/>
        </w:r>
      </w:hyperlink>
    </w:p>
    <w:p w14:paraId="60AA5640"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4"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7 maximum computed deflection</w:t>
        </w:r>
        <w:r w:rsidR="00576B53">
          <w:rPr>
            <w:noProof/>
            <w:webHidden/>
          </w:rPr>
          <w:tab/>
        </w:r>
        <w:r w:rsidR="00576B53">
          <w:rPr>
            <w:noProof/>
            <w:webHidden/>
          </w:rPr>
          <w:fldChar w:fldCharType="begin"/>
        </w:r>
        <w:r w:rsidR="00576B53">
          <w:rPr>
            <w:noProof/>
            <w:webHidden/>
          </w:rPr>
          <w:instrText xml:space="preserve"> PAGEREF _Toc136974414 \h </w:instrText>
        </w:r>
        <w:r w:rsidR="00576B53">
          <w:rPr>
            <w:noProof/>
            <w:webHidden/>
          </w:rPr>
        </w:r>
        <w:r w:rsidR="00576B53">
          <w:rPr>
            <w:noProof/>
            <w:webHidden/>
          </w:rPr>
          <w:fldChar w:fldCharType="separate"/>
        </w:r>
        <w:r w:rsidR="00576B53">
          <w:rPr>
            <w:noProof/>
            <w:webHidden/>
          </w:rPr>
          <w:t>112</w:t>
        </w:r>
        <w:r w:rsidR="00576B53">
          <w:rPr>
            <w:noProof/>
            <w:webHidden/>
          </w:rPr>
          <w:fldChar w:fldCharType="end"/>
        </w:r>
      </w:hyperlink>
    </w:p>
    <w:p w14:paraId="01BBB204"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5"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8: Stress strain check result for columns in part 1 model.</w:t>
        </w:r>
        <w:r w:rsidR="00576B53">
          <w:rPr>
            <w:noProof/>
            <w:webHidden/>
          </w:rPr>
          <w:tab/>
        </w:r>
        <w:r w:rsidR="00576B53">
          <w:rPr>
            <w:noProof/>
            <w:webHidden/>
          </w:rPr>
          <w:fldChar w:fldCharType="begin"/>
        </w:r>
        <w:r w:rsidR="00576B53">
          <w:rPr>
            <w:noProof/>
            <w:webHidden/>
          </w:rPr>
          <w:instrText xml:space="preserve"> PAGEREF _Toc136974415 \h </w:instrText>
        </w:r>
        <w:r w:rsidR="00576B53">
          <w:rPr>
            <w:noProof/>
            <w:webHidden/>
          </w:rPr>
        </w:r>
        <w:r w:rsidR="00576B53">
          <w:rPr>
            <w:noProof/>
            <w:webHidden/>
          </w:rPr>
          <w:fldChar w:fldCharType="separate"/>
        </w:r>
        <w:r w:rsidR="00576B53">
          <w:rPr>
            <w:noProof/>
            <w:webHidden/>
          </w:rPr>
          <w:t>116</w:t>
        </w:r>
        <w:r w:rsidR="00576B53">
          <w:rPr>
            <w:noProof/>
            <w:webHidden/>
          </w:rPr>
          <w:fldChar w:fldCharType="end"/>
        </w:r>
      </w:hyperlink>
    </w:p>
    <w:p w14:paraId="18A8F1FC"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6"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9: Stress strain check result for columns in part 2 model.</w:t>
        </w:r>
        <w:r w:rsidR="00576B53">
          <w:rPr>
            <w:noProof/>
            <w:webHidden/>
          </w:rPr>
          <w:tab/>
        </w:r>
        <w:r w:rsidR="00576B53">
          <w:rPr>
            <w:noProof/>
            <w:webHidden/>
          </w:rPr>
          <w:fldChar w:fldCharType="begin"/>
        </w:r>
        <w:r w:rsidR="00576B53">
          <w:rPr>
            <w:noProof/>
            <w:webHidden/>
          </w:rPr>
          <w:instrText xml:space="preserve"> PAGEREF _Toc136974416 \h </w:instrText>
        </w:r>
        <w:r w:rsidR="00576B53">
          <w:rPr>
            <w:noProof/>
            <w:webHidden/>
          </w:rPr>
        </w:r>
        <w:r w:rsidR="00576B53">
          <w:rPr>
            <w:noProof/>
            <w:webHidden/>
          </w:rPr>
          <w:fldChar w:fldCharType="separate"/>
        </w:r>
        <w:r w:rsidR="00576B53">
          <w:rPr>
            <w:noProof/>
            <w:webHidden/>
          </w:rPr>
          <w:t>117</w:t>
        </w:r>
        <w:r w:rsidR="00576B53">
          <w:rPr>
            <w:noProof/>
            <w:webHidden/>
          </w:rPr>
          <w:fldChar w:fldCharType="end"/>
        </w:r>
      </w:hyperlink>
    </w:p>
    <w:p w14:paraId="245822AC"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7"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10: Stress strain check result for slab in part 1 model.</w:t>
        </w:r>
        <w:r w:rsidR="00576B53">
          <w:rPr>
            <w:noProof/>
            <w:webHidden/>
          </w:rPr>
          <w:tab/>
        </w:r>
        <w:r w:rsidR="00576B53">
          <w:rPr>
            <w:noProof/>
            <w:webHidden/>
          </w:rPr>
          <w:fldChar w:fldCharType="begin"/>
        </w:r>
        <w:r w:rsidR="00576B53">
          <w:rPr>
            <w:noProof/>
            <w:webHidden/>
          </w:rPr>
          <w:instrText xml:space="preserve"> PAGEREF _Toc136974417 \h </w:instrText>
        </w:r>
        <w:r w:rsidR="00576B53">
          <w:rPr>
            <w:noProof/>
            <w:webHidden/>
          </w:rPr>
        </w:r>
        <w:r w:rsidR="00576B53">
          <w:rPr>
            <w:noProof/>
            <w:webHidden/>
          </w:rPr>
          <w:fldChar w:fldCharType="separate"/>
        </w:r>
        <w:r w:rsidR="00576B53">
          <w:rPr>
            <w:noProof/>
            <w:webHidden/>
          </w:rPr>
          <w:t>117</w:t>
        </w:r>
        <w:r w:rsidR="00576B53">
          <w:rPr>
            <w:noProof/>
            <w:webHidden/>
          </w:rPr>
          <w:fldChar w:fldCharType="end"/>
        </w:r>
      </w:hyperlink>
    </w:p>
    <w:p w14:paraId="6436EDF5"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8"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11: Stress strain check result for slab in part 2 model.</w:t>
        </w:r>
        <w:r w:rsidR="00576B53">
          <w:rPr>
            <w:noProof/>
            <w:webHidden/>
          </w:rPr>
          <w:tab/>
        </w:r>
        <w:r w:rsidR="00576B53">
          <w:rPr>
            <w:noProof/>
            <w:webHidden/>
          </w:rPr>
          <w:fldChar w:fldCharType="begin"/>
        </w:r>
        <w:r w:rsidR="00576B53">
          <w:rPr>
            <w:noProof/>
            <w:webHidden/>
          </w:rPr>
          <w:instrText xml:space="preserve"> PAGEREF _Toc136974418 \h </w:instrText>
        </w:r>
        <w:r w:rsidR="00576B53">
          <w:rPr>
            <w:noProof/>
            <w:webHidden/>
          </w:rPr>
        </w:r>
        <w:r w:rsidR="00576B53">
          <w:rPr>
            <w:noProof/>
            <w:webHidden/>
          </w:rPr>
          <w:fldChar w:fldCharType="separate"/>
        </w:r>
        <w:r w:rsidR="00576B53">
          <w:rPr>
            <w:noProof/>
            <w:webHidden/>
          </w:rPr>
          <w:t>117</w:t>
        </w:r>
        <w:r w:rsidR="00576B53">
          <w:rPr>
            <w:noProof/>
            <w:webHidden/>
          </w:rPr>
          <w:fldChar w:fldCharType="end"/>
        </w:r>
      </w:hyperlink>
    </w:p>
    <w:p w14:paraId="2A53C92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19" w:history="1">
        <w:r w:rsidR="00576B53" w:rsidRPr="00574A20">
          <w:rPr>
            <w:rStyle w:val="Hyperlink"/>
            <w:rFonts w:eastAsiaTheme="majorEastAsia"/>
            <w:noProof/>
            <w:lang w:val="en-GB"/>
          </w:rPr>
          <w:t xml:space="preserve">Table </w:t>
        </w:r>
        <w:r w:rsidR="00576B53" w:rsidRPr="00574A20">
          <w:rPr>
            <w:rStyle w:val="Hyperlink"/>
            <w:rFonts w:eastAsiaTheme="majorEastAsia"/>
            <w:noProof/>
            <w:cs/>
            <w:lang w:val="en-GB"/>
          </w:rPr>
          <w:t>‎</w:t>
        </w:r>
        <w:r w:rsidR="00576B53" w:rsidRPr="00574A20">
          <w:rPr>
            <w:rStyle w:val="Hyperlink"/>
            <w:rFonts w:eastAsiaTheme="majorEastAsia"/>
            <w:noProof/>
            <w:lang w:val="en-GB"/>
          </w:rPr>
          <w:t>3</w:t>
        </w:r>
        <w:r w:rsidR="00576B53" w:rsidRPr="00574A20">
          <w:rPr>
            <w:rStyle w:val="Hyperlink"/>
            <w:rFonts w:eastAsiaTheme="majorEastAsia"/>
            <w:noProof/>
            <w:lang w:val="en-GB"/>
          </w:rPr>
          <w:noBreakHyphen/>
          <w:t>12: Column</w:t>
        </w:r>
        <w:r w:rsidR="00576B53" w:rsidRPr="00574A20">
          <w:rPr>
            <w:rStyle w:val="Hyperlink"/>
            <w:rFonts w:eastAsiaTheme="majorEastAsia"/>
            <w:noProof/>
            <w:rtl/>
            <w:lang w:val="en-GB"/>
          </w:rPr>
          <w:t>’</w:t>
        </w:r>
        <w:r w:rsidR="00576B53" w:rsidRPr="00574A20">
          <w:rPr>
            <w:rStyle w:val="Hyperlink"/>
            <w:rFonts w:eastAsiaTheme="majorEastAsia"/>
            <w:noProof/>
            <w:lang w:val="en-GB"/>
          </w:rPr>
          <w:t>s information.</w:t>
        </w:r>
        <w:r w:rsidR="00576B53">
          <w:rPr>
            <w:noProof/>
            <w:webHidden/>
          </w:rPr>
          <w:tab/>
        </w:r>
        <w:r w:rsidR="00576B53">
          <w:rPr>
            <w:noProof/>
            <w:webHidden/>
          </w:rPr>
          <w:fldChar w:fldCharType="begin"/>
        </w:r>
        <w:r w:rsidR="00576B53">
          <w:rPr>
            <w:noProof/>
            <w:webHidden/>
          </w:rPr>
          <w:instrText xml:space="preserve"> PAGEREF _Toc136974419 \h </w:instrText>
        </w:r>
        <w:r w:rsidR="00576B53">
          <w:rPr>
            <w:noProof/>
            <w:webHidden/>
          </w:rPr>
        </w:r>
        <w:r w:rsidR="00576B53">
          <w:rPr>
            <w:noProof/>
            <w:webHidden/>
          </w:rPr>
          <w:fldChar w:fldCharType="separate"/>
        </w:r>
        <w:r w:rsidR="00576B53">
          <w:rPr>
            <w:noProof/>
            <w:webHidden/>
          </w:rPr>
          <w:t>123</w:t>
        </w:r>
        <w:r w:rsidR="00576B53">
          <w:rPr>
            <w:noProof/>
            <w:webHidden/>
          </w:rPr>
          <w:fldChar w:fldCharType="end"/>
        </w:r>
      </w:hyperlink>
    </w:p>
    <w:p w14:paraId="6B591F14"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0"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13: Period check for part 1.</w:t>
        </w:r>
        <w:r w:rsidR="00576B53">
          <w:rPr>
            <w:noProof/>
            <w:webHidden/>
          </w:rPr>
          <w:tab/>
        </w:r>
        <w:r w:rsidR="00576B53">
          <w:rPr>
            <w:noProof/>
            <w:webHidden/>
          </w:rPr>
          <w:fldChar w:fldCharType="begin"/>
        </w:r>
        <w:r w:rsidR="00576B53">
          <w:rPr>
            <w:noProof/>
            <w:webHidden/>
          </w:rPr>
          <w:instrText xml:space="preserve"> PAGEREF _Toc136974420 \h </w:instrText>
        </w:r>
        <w:r w:rsidR="00576B53">
          <w:rPr>
            <w:noProof/>
            <w:webHidden/>
          </w:rPr>
        </w:r>
        <w:r w:rsidR="00576B53">
          <w:rPr>
            <w:noProof/>
            <w:webHidden/>
          </w:rPr>
          <w:fldChar w:fldCharType="separate"/>
        </w:r>
        <w:r w:rsidR="00576B53">
          <w:rPr>
            <w:noProof/>
            <w:webHidden/>
          </w:rPr>
          <w:t>132</w:t>
        </w:r>
        <w:r w:rsidR="00576B53">
          <w:rPr>
            <w:noProof/>
            <w:webHidden/>
          </w:rPr>
          <w:fldChar w:fldCharType="end"/>
        </w:r>
      </w:hyperlink>
    </w:p>
    <w:p w14:paraId="550A45C4"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1"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14: Model participant mass ration check for part 1.</w:t>
        </w:r>
        <w:r w:rsidR="00576B53">
          <w:rPr>
            <w:noProof/>
            <w:webHidden/>
          </w:rPr>
          <w:tab/>
        </w:r>
        <w:r w:rsidR="00576B53">
          <w:rPr>
            <w:noProof/>
            <w:webHidden/>
          </w:rPr>
          <w:fldChar w:fldCharType="begin"/>
        </w:r>
        <w:r w:rsidR="00576B53">
          <w:rPr>
            <w:noProof/>
            <w:webHidden/>
          </w:rPr>
          <w:instrText xml:space="preserve"> PAGEREF _Toc136974421 \h </w:instrText>
        </w:r>
        <w:r w:rsidR="00576B53">
          <w:rPr>
            <w:noProof/>
            <w:webHidden/>
          </w:rPr>
        </w:r>
        <w:r w:rsidR="00576B53">
          <w:rPr>
            <w:noProof/>
            <w:webHidden/>
          </w:rPr>
          <w:fldChar w:fldCharType="separate"/>
        </w:r>
        <w:r w:rsidR="00576B53">
          <w:rPr>
            <w:noProof/>
            <w:webHidden/>
          </w:rPr>
          <w:t>133</w:t>
        </w:r>
        <w:r w:rsidR="00576B53">
          <w:rPr>
            <w:noProof/>
            <w:webHidden/>
          </w:rPr>
          <w:fldChar w:fldCharType="end"/>
        </w:r>
      </w:hyperlink>
    </w:p>
    <w:p w14:paraId="062341A7"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2"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15: Drift check for part 1.</w:t>
        </w:r>
        <w:r w:rsidR="00576B53">
          <w:rPr>
            <w:noProof/>
            <w:webHidden/>
          </w:rPr>
          <w:tab/>
        </w:r>
        <w:r w:rsidR="00576B53">
          <w:rPr>
            <w:noProof/>
            <w:webHidden/>
          </w:rPr>
          <w:fldChar w:fldCharType="begin"/>
        </w:r>
        <w:r w:rsidR="00576B53">
          <w:rPr>
            <w:noProof/>
            <w:webHidden/>
          </w:rPr>
          <w:instrText xml:space="preserve"> PAGEREF _Toc136974422 \h </w:instrText>
        </w:r>
        <w:r w:rsidR="00576B53">
          <w:rPr>
            <w:noProof/>
            <w:webHidden/>
          </w:rPr>
        </w:r>
        <w:r w:rsidR="00576B53">
          <w:rPr>
            <w:noProof/>
            <w:webHidden/>
          </w:rPr>
          <w:fldChar w:fldCharType="separate"/>
        </w:r>
        <w:r w:rsidR="00576B53">
          <w:rPr>
            <w:noProof/>
            <w:webHidden/>
          </w:rPr>
          <w:t>134</w:t>
        </w:r>
        <w:r w:rsidR="00576B53">
          <w:rPr>
            <w:noProof/>
            <w:webHidden/>
          </w:rPr>
          <w:fldChar w:fldCharType="end"/>
        </w:r>
      </w:hyperlink>
    </w:p>
    <w:p w14:paraId="119A682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3"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16: Period check for part 2.</w:t>
        </w:r>
        <w:r w:rsidR="00576B53">
          <w:rPr>
            <w:noProof/>
            <w:webHidden/>
          </w:rPr>
          <w:tab/>
        </w:r>
        <w:r w:rsidR="00576B53">
          <w:rPr>
            <w:noProof/>
            <w:webHidden/>
          </w:rPr>
          <w:fldChar w:fldCharType="begin"/>
        </w:r>
        <w:r w:rsidR="00576B53">
          <w:rPr>
            <w:noProof/>
            <w:webHidden/>
          </w:rPr>
          <w:instrText xml:space="preserve"> PAGEREF _Toc136974423 \h </w:instrText>
        </w:r>
        <w:r w:rsidR="00576B53">
          <w:rPr>
            <w:noProof/>
            <w:webHidden/>
          </w:rPr>
        </w:r>
        <w:r w:rsidR="00576B53">
          <w:rPr>
            <w:noProof/>
            <w:webHidden/>
          </w:rPr>
          <w:fldChar w:fldCharType="separate"/>
        </w:r>
        <w:r w:rsidR="00576B53">
          <w:rPr>
            <w:noProof/>
            <w:webHidden/>
          </w:rPr>
          <w:t>136</w:t>
        </w:r>
        <w:r w:rsidR="00576B53">
          <w:rPr>
            <w:noProof/>
            <w:webHidden/>
          </w:rPr>
          <w:fldChar w:fldCharType="end"/>
        </w:r>
      </w:hyperlink>
    </w:p>
    <w:p w14:paraId="6B9A7AC1"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4"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17: Model participant mass ration check for part 2.</w:t>
        </w:r>
        <w:r w:rsidR="00576B53">
          <w:rPr>
            <w:noProof/>
            <w:webHidden/>
          </w:rPr>
          <w:tab/>
        </w:r>
        <w:r w:rsidR="00576B53">
          <w:rPr>
            <w:noProof/>
            <w:webHidden/>
          </w:rPr>
          <w:fldChar w:fldCharType="begin"/>
        </w:r>
        <w:r w:rsidR="00576B53">
          <w:rPr>
            <w:noProof/>
            <w:webHidden/>
          </w:rPr>
          <w:instrText xml:space="preserve"> PAGEREF _Toc136974424 \h </w:instrText>
        </w:r>
        <w:r w:rsidR="00576B53">
          <w:rPr>
            <w:noProof/>
            <w:webHidden/>
          </w:rPr>
        </w:r>
        <w:r w:rsidR="00576B53">
          <w:rPr>
            <w:noProof/>
            <w:webHidden/>
          </w:rPr>
          <w:fldChar w:fldCharType="separate"/>
        </w:r>
        <w:r w:rsidR="00576B53">
          <w:rPr>
            <w:noProof/>
            <w:webHidden/>
          </w:rPr>
          <w:t>137</w:t>
        </w:r>
        <w:r w:rsidR="00576B53">
          <w:rPr>
            <w:noProof/>
            <w:webHidden/>
          </w:rPr>
          <w:fldChar w:fldCharType="end"/>
        </w:r>
      </w:hyperlink>
    </w:p>
    <w:p w14:paraId="20642F1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5" w:history="1">
        <w:r w:rsidR="00576B53" w:rsidRPr="00574A20">
          <w:rPr>
            <w:rStyle w:val="Hyperlink"/>
            <w:rFonts w:eastAsiaTheme="majorEastAsia"/>
            <w:b/>
            <w:bCs/>
            <w:noProof/>
          </w:rPr>
          <w:t xml:space="preserve">Table </w:t>
        </w:r>
        <w:r w:rsidR="00576B53" w:rsidRPr="00574A20">
          <w:rPr>
            <w:rStyle w:val="Hyperlink"/>
            <w:rFonts w:eastAsiaTheme="majorEastAsia"/>
            <w:b/>
            <w:bCs/>
            <w:noProof/>
            <w:cs/>
          </w:rPr>
          <w:t>‎</w:t>
        </w:r>
        <w:r w:rsidR="00576B53" w:rsidRPr="00574A20">
          <w:rPr>
            <w:rStyle w:val="Hyperlink"/>
            <w:rFonts w:eastAsiaTheme="majorEastAsia"/>
            <w:b/>
            <w:bCs/>
            <w:noProof/>
          </w:rPr>
          <w:t>3</w:t>
        </w:r>
        <w:r w:rsidR="00576B53" w:rsidRPr="00574A20">
          <w:rPr>
            <w:rStyle w:val="Hyperlink"/>
            <w:rFonts w:eastAsiaTheme="majorEastAsia"/>
            <w:b/>
            <w:bCs/>
            <w:noProof/>
          </w:rPr>
          <w:noBreakHyphen/>
          <w:t>18: Drift check for part 2.</w:t>
        </w:r>
        <w:r w:rsidR="00576B53">
          <w:rPr>
            <w:noProof/>
            <w:webHidden/>
          </w:rPr>
          <w:tab/>
        </w:r>
        <w:r w:rsidR="00576B53">
          <w:rPr>
            <w:noProof/>
            <w:webHidden/>
          </w:rPr>
          <w:fldChar w:fldCharType="begin"/>
        </w:r>
        <w:r w:rsidR="00576B53">
          <w:rPr>
            <w:noProof/>
            <w:webHidden/>
          </w:rPr>
          <w:instrText xml:space="preserve"> PAGEREF _Toc136974425 \h </w:instrText>
        </w:r>
        <w:r w:rsidR="00576B53">
          <w:rPr>
            <w:noProof/>
            <w:webHidden/>
          </w:rPr>
        </w:r>
        <w:r w:rsidR="00576B53">
          <w:rPr>
            <w:noProof/>
            <w:webHidden/>
          </w:rPr>
          <w:fldChar w:fldCharType="separate"/>
        </w:r>
        <w:r w:rsidR="00576B53">
          <w:rPr>
            <w:noProof/>
            <w:webHidden/>
          </w:rPr>
          <w:t>138</w:t>
        </w:r>
        <w:r w:rsidR="00576B53">
          <w:rPr>
            <w:noProof/>
            <w:webHidden/>
          </w:rPr>
          <w:fldChar w:fldCharType="end"/>
        </w:r>
      </w:hyperlink>
    </w:p>
    <w:p w14:paraId="3E6FF55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6" w:history="1">
        <w:r w:rsidR="00576B53" w:rsidRPr="00574A20">
          <w:rPr>
            <w:rStyle w:val="Hyperlink"/>
            <w:rFonts w:eastAsiaTheme="majorEastAsia" w:cstheme="majorBidi"/>
            <w:noProof/>
          </w:rPr>
          <w:t xml:space="preserve">Table </w:t>
        </w:r>
        <w:r w:rsidR="00576B53" w:rsidRPr="00574A20">
          <w:rPr>
            <w:rStyle w:val="Hyperlink"/>
            <w:rFonts w:eastAsiaTheme="majorEastAsia" w:cstheme="majorBidi"/>
            <w:noProof/>
            <w:cs/>
          </w:rPr>
          <w:t>‎</w:t>
        </w:r>
        <w:r w:rsidR="00576B53" w:rsidRPr="00574A20">
          <w:rPr>
            <w:rStyle w:val="Hyperlink"/>
            <w:rFonts w:eastAsiaTheme="majorEastAsia" w:cstheme="majorBidi"/>
            <w:noProof/>
          </w:rPr>
          <w:t>3</w:t>
        </w:r>
        <w:r w:rsidR="00576B53" w:rsidRPr="00574A20">
          <w:rPr>
            <w:rStyle w:val="Hyperlink"/>
            <w:rFonts w:eastAsiaTheme="majorEastAsia" w:cstheme="majorBidi"/>
            <w:noProof/>
          </w:rPr>
          <w:noBreakHyphen/>
          <w:t>19: Shear design for shear wall from ETABS.</w:t>
        </w:r>
        <w:r w:rsidR="00576B53">
          <w:rPr>
            <w:noProof/>
            <w:webHidden/>
          </w:rPr>
          <w:tab/>
        </w:r>
        <w:r w:rsidR="00576B53">
          <w:rPr>
            <w:noProof/>
            <w:webHidden/>
          </w:rPr>
          <w:fldChar w:fldCharType="begin"/>
        </w:r>
        <w:r w:rsidR="00576B53">
          <w:rPr>
            <w:noProof/>
            <w:webHidden/>
          </w:rPr>
          <w:instrText xml:space="preserve"> PAGEREF _Toc136974426 \h </w:instrText>
        </w:r>
        <w:r w:rsidR="00576B53">
          <w:rPr>
            <w:noProof/>
            <w:webHidden/>
          </w:rPr>
        </w:r>
        <w:r w:rsidR="00576B53">
          <w:rPr>
            <w:noProof/>
            <w:webHidden/>
          </w:rPr>
          <w:fldChar w:fldCharType="separate"/>
        </w:r>
        <w:r w:rsidR="00576B53">
          <w:rPr>
            <w:noProof/>
            <w:webHidden/>
          </w:rPr>
          <w:t>154</w:t>
        </w:r>
        <w:r w:rsidR="00576B53">
          <w:rPr>
            <w:noProof/>
            <w:webHidden/>
          </w:rPr>
          <w:fldChar w:fldCharType="end"/>
        </w:r>
      </w:hyperlink>
    </w:p>
    <w:p w14:paraId="68244FA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7" w:history="1">
        <w:r w:rsidR="00576B53" w:rsidRPr="00574A20">
          <w:rPr>
            <w:rStyle w:val="Hyperlink"/>
            <w:rFonts w:eastAsiaTheme="majorEastAsia" w:cstheme="majorBidi"/>
            <w:noProof/>
          </w:rPr>
          <w:t xml:space="preserve">Table </w:t>
        </w:r>
        <w:r w:rsidR="00576B53" w:rsidRPr="00574A20">
          <w:rPr>
            <w:rStyle w:val="Hyperlink"/>
            <w:rFonts w:eastAsiaTheme="majorEastAsia" w:cstheme="majorBidi"/>
            <w:noProof/>
            <w:cs/>
          </w:rPr>
          <w:t>‎</w:t>
        </w:r>
        <w:r w:rsidR="00576B53" w:rsidRPr="00574A20">
          <w:rPr>
            <w:rStyle w:val="Hyperlink"/>
            <w:rFonts w:eastAsiaTheme="majorEastAsia" w:cstheme="majorBidi"/>
            <w:noProof/>
          </w:rPr>
          <w:t>3</w:t>
        </w:r>
        <w:r w:rsidR="00576B53" w:rsidRPr="00574A20">
          <w:rPr>
            <w:rStyle w:val="Hyperlink"/>
            <w:rFonts w:eastAsiaTheme="majorEastAsia" w:cstheme="majorBidi"/>
            <w:noProof/>
          </w:rPr>
          <w:noBreakHyphen/>
          <w:t>20:Flexural design results from ETABS.</w:t>
        </w:r>
        <w:r w:rsidR="00576B53">
          <w:rPr>
            <w:noProof/>
            <w:webHidden/>
          </w:rPr>
          <w:tab/>
        </w:r>
        <w:r w:rsidR="00576B53">
          <w:rPr>
            <w:noProof/>
            <w:webHidden/>
          </w:rPr>
          <w:fldChar w:fldCharType="begin"/>
        </w:r>
        <w:r w:rsidR="00576B53">
          <w:rPr>
            <w:noProof/>
            <w:webHidden/>
          </w:rPr>
          <w:instrText xml:space="preserve"> PAGEREF _Toc136974427 \h </w:instrText>
        </w:r>
        <w:r w:rsidR="00576B53">
          <w:rPr>
            <w:noProof/>
            <w:webHidden/>
          </w:rPr>
        </w:r>
        <w:r w:rsidR="00576B53">
          <w:rPr>
            <w:noProof/>
            <w:webHidden/>
          </w:rPr>
          <w:fldChar w:fldCharType="separate"/>
        </w:r>
        <w:r w:rsidR="00576B53">
          <w:rPr>
            <w:noProof/>
            <w:webHidden/>
          </w:rPr>
          <w:t>154</w:t>
        </w:r>
        <w:r w:rsidR="00576B53">
          <w:rPr>
            <w:noProof/>
            <w:webHidden/>
          </w:rPr>
          <w:fldChar w:fldCharType="end"/>
        </w:r>
      </w:hyperlink>
    </w:p>
    <w:p w14:paraId="54112205"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8" w:history="1">
        <w:r w:rsidR="00576B53" w:rsidRPr="00574A20">
          <w:rPr>
            <w:rStyle w:val="Hyperlink"/>
            <w:rFonts w:eastAsiaTheme="majorEastAsia" w:cstheme="majorBidi"/>
            <w:noProof/>
          </w:rPr>
          <w:t xml:space="preserve">Table </w:t>
        </w:r>
        <w:r w:rsidR="00576B53" w:rsidRPr="00574A20">
          <w:rPr>
            <w:rStyle w:val="Hyperlink"/>
            <w:rFonts w:eastAsiaTheme="majorEastAsia" w:cstheme="majorBidi"/>
            <w:noProof/>
            <w:cs/>
          </w:rPr>
          <w:t>‎</w:t>
        </w:r>
        <w:r w:rsidR="00576B53" w:rsidRPr="00574A20">
          <w:rPr>
            <w:rStyle w:val="Hyperlink"/>
            <w:rFonts w:eastAsiaTheme="majorEastAsia" w:cstheme="majorBidi"/>
            <w:noProof/>
          </w:rPr>
          <w:t>3</w:t>
        </w:r>
        <w:r w:rsidR="00576B53" w:rsidRPr="00574A20">
          <w:rPr>
            <w:rStyle w:val="Hyperlink"/>
            <w:rFonts w:eastAsiaTheme="majorEastAsia" w:cstheme="majorBidi"/>
            <w:noProof/>
          </w:rPr>
          <w:noBreakHyphen/>
          <w:t>21: Boundary element check from ETABS.</w:t>
        </w:r>
        <w:r w:rsidR="00576B53">
          <w:rPr>
            <w:noProof/>
            <w:webHidden/>
          </w:rPr>
          <w:tab/>
        </w:r>
        <w:r w:rsidR="00576B53">
          <w:rPr>
            <w:noProof/>
            <w:webHidden/>
          </w:rPr>
          <w:fldChar w:fldCharType="begin"/>
        </w:r>
        <w:r w:rsidR="00576B53">
          <w:rPr>
            <w:noProof/>
            <w:webHidden/>
          </w:rPr>
          <w:instrText xml:space="preserve"> PAGEREF _Toc136974428 \h </w:instrText>
        </w:r>
        <w:r w:rsidR="00576B53">
          <w:rPr>
            <w:noProof/>
            <w:webHidden/>
          </w:rPr>
        </w:r>
        <w:r w:rsidR="00576B53">
          <w:rPr>
            <w:noProof/>
            <w:webHidden/>
          </w:rPr>
          <w:fldChar w:fldCharType="separate"/>
        </w:r>
        <w:r w:rsidR="00576B53">
          <w:rPr>
            <w:noProof/>
            <w:webHidden/>
          </w:rPr>
          <w:t>155</w:t>
        </w:r>
        <w:r w:rsidR="00576B53">
          <w:rPr>
            <w:noProof/>
            <w:webHidden/>
          </w:rPr>
          <w:fldChar w:fldCharType="end"/>
        </w:r>
      </w:hyperlink>
    </w:p>
    <w:p w14:paraId="3052FDEC" w14:textId="69D4CB25"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29"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3</w:t>
        </w:r>
        <w:r w:rsidR="00576B53" w:rsidRPr="00574A20">
          <w:rPr>
            <w:rStyle w:val="Hyperlink"/>
            <w:rFonts w:asciiTheme="majorBidi" w:eastAsiaTheme="majorEastAsia" w:hAnsiTheme="majorBidi" w:cstheme="majorBidi"/>
            <w:noProof/>
          </w:rPr>
          <w:noBreakHyphen/>
          <w:t>22: Equilibrium check results</w:t>
        </w:r>
        <w:r w:rsidR="00576B53">
          <w:rPr>
            <w:noProof/>
            <w:webHidden/>
          </w:rPr>
          <w:tab/>
        </w:r>
        <w:r w:rsidR="00576B53">
          <w:rPr>
            <w:noProof/>
            <w:webHidden/>
          </w:rPr>
          <w:fldChar w:fldCharType="begin"/>
        </w:r>
        <w:r w:rsidR="00576B53">
          <w:rPr>
            <w:noProof/>
            <w:webHidden/>
          </w:rPr>
          <w:instrText xml:space="preserve"> PAGEREF _Toc136974429 \h </w:instrText>
        </w:r>
        <w:r w:rsidR="00576B53">
          <w:rPr>
            <w:noProof/>
            <w:webHidden/>
          </w:rPr>
        </w:r>
        <w:r w:rsidR="00576B53">
          <w:rPr>
            <w:noProof/>
            <w:webHidden/>
          </w:rPr>
          <w:fldChar w:fldCharType="separate"/>
        </w:r>
        <w:r w:rsidR="00576B53">
          <w:rPr>
            <w:noProof/>
            <w:webHidden/>
          </w:rPr>
          <w:t>157</w:t>
        </w:r>
        <w:r w:rsidR="00576B53">
          <w:rPr>
            <w:noProof/>
            <w:webHidden/>
          </w:rPr>
          <w:fldChar w:fldCharType="end"/>
        </w:r>
      </w:hyperlink>
    </w:p>
    <w:p w14:paraId="7AE413F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0"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3</w:t>
        </w:r>
        <w:r w:rsidR="00576B53" w:rsidRPr="00574A20">
          <w:rPr>
            <w:rStyle w:val="Hyperlink"/>
            <w:rFonts w:asciiTheme="majorBidi" w:eastAsiaTheme="majorEastAsia" w:hAnsiTheme="majorBidi" w:cstheme="majorBidi"/>
            <w:noProof/>
          </w:rPr>
          <w:noBreakHyphen/>
          <w:t>23: Equilibrium check results of stair.</w:t>
        </w:r>
        <w:r w:rsidR="00576B53">
          <w:rPr>
            <w:noProof/>
            <w:webHidden/>
          </w:rPr>
          <w:tab/>
        </w:r>
        <w:r w:rsidR="00576B53">
          <w:rPr>
            <w:noProof/>
            <w:webHidden/>
          </w:rPr>
          <w:fldChar w:fldCharType="begin"/>
        </w:r>
        <w:r w:rsidR="00576B53">
          <w:rPr>
            <w:noProof/>
            <w:webHidden/>
          </w:rPr>
          <w:instrText xml:space="preserve"> PAGEREF _Toc136974430 \h </w:instrText>
        </w:r>
        <w:r w:rsidR="00576B53">
          <w:rPr>
            <w:noProof/>
            <w:webHidden/>
          </w:rPr>
        </w:r>
        <w:r w:rsidR="00576B53">
          <w:rPr>
            <w:noProof/>
            <w:webHidden/>
          </w:rPr>
          <w:fldChar w:fldCharType="separate"/>
        </w:r>
        <w:r w:rsidR="00576B53">
          <w:rPr>
            <w:noProof/>
            <w:webHidden/>
          </w:rPr>
          <w:t>159</w:t>
        </w:r>
        <w:r w:rsidR="00576B53">
          <w:rPr>
            <w:noProof/>
            <w:webHidden/>
          </w:rPr>
          <w:fldChar w:fldCharType="end"/>
        </w:r>
      </w:hyperlink>
    </w:p>
    <w:p w14:paraId="1ADF8EC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1"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4</w:t>
        </w:r>
        <w:r w:rsidR="00576B53" w:rsidRPr="00574A20">
          <w:rPr>
            <w:rStyle w:val="Hyperlink"/>
            <w:rFonts w:asciiTheme="majorBidi" w:eastAsiaTheme="majorEastAsia" w:hAnsiTheme="majorBidi" w:cstheme="majorBidi"/>
            <w:noProof/>
          </w:rPr>
          <w:noBreakHyphen/>
          <w:t>1: Spaces cooling loads.</w:t>
        </w:r>
        <w:r w:rsidR="00576B53">
          <w:rPr>
            <w:noProof/>
            <w:webHidden/>
          </w:rPr>
          <w:tab/>
        </w:r>
        <w:r w:rsidR="00576B53">
          <w:rPr>
            <w:noProof/>
            <w:webHidden/>
          </w:rPr>
          <w:fldChar w:fldCharType="begin"/>
        </w:r>
        <w:r w:rsidR="00576B53">
          <w:rPr>
            <w:noProof/>
            <w:webHidden/>
          </w:rPr>
          <w:instrText xml:space="preserve"> PAGEREF _Toc136974431 \h </w:instrText>
        </w:r>
        <w:r w:rsidR="00576B53">
          <w:rPr>
            <w:noProof/>
            <w:webHidden/>
          </w:rPr>
        </w:r>
        <w:r w:rsidR="00576B53">
          <w:rPr>
            <w:noProof/>
            <w:webHidden/>
          </w:rPr>
          <w:fldChar w:fldCharType="separate"/>
        </w:r>
        <w:r w:rsidR="00576B53">
          <w:rPr>
            <w:noProof/>
            <w:webHidden/>
          </w:rPr>
          <w:t>188</w:t>
        </w:r>
        <w:r w:rsidR="00576B53">
          <w:rPr>
            <w:noProof/>
            <w:webHidden/>
          </w:rPr>
          <w:fldChar w:fldCharType="end"/>
        </w:r>
      </w:hyperlink>
    </w:p>
    <w:p w14:paraId="0D7629D0"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2"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4</w:t>
        </w:r>
        <w:r w:rsidR="00576B53" w:rsidRPr="00574A20">
          <w:rPr>
            <w:rStyle w:val="Hyperlink"/>
            <w:rFonts w:asciiTheme="majorBidi" w:eastAsiaTheme="majorEastAsia" w:hAnsiTheme="majorBidi" w:cstheme="majorBidi"/>
            <w:noProof/>
          </w:rPr>
          <w:noBreakHyphen/>
          <w:t>2: Floors total cooling loads.</w:t>
        </w:r>
        <w:r w:rsidR="00576B53">
          <w:rPr>
            <w:noProof/>
            <w:webHidden/>
          </w:rPr>
          <w:tab/>
        </w:r>
        <w:r w:rsidR="00576B53">
          <w:rPr>
            <w:noProof/>
            <w:webHidden/>
          </w:rPr>
          <w:fldChar w:fldCharType="begin"/>
        </w:r>
        <w:r w:rsidR="00576B53">
          <w:rPr>
            <w:noProof/>
            <w:webHidden/>
          </w:rPr>
          <w:instrText xml:space="preserve"> PAGEREF _Toc136974432 \h </w:instrText>
        </w:r>
        <w:r w:rsidR="00576B53">
          <w:rPr>
            <w:noProof/>
            <w:webHidden/>
          </w:rPr>
        </w:r>
        <w:r w:rsidR="00576B53">
          <w:rPr>
            <w:noProof/>
            <w:webHidden/>
          </w:rPr>
          <w:fldChar w:fldCharType="separate"/>
        </w:r>
        <w:r w:rsidR="00576B53">
          <w:rPr>
            <w:noProof/>
            <w:webHidden/>
          </w:rPr>
          <w:t>192</w:t>
        </w:r>
        <w:r w:rsidR="00576B53">
          <w:rPr>
            <w:noProof/>
            <w:webHidden/>
          </w:rPr>
          <w:fldChar w:fldCharType="end"/>
        </w:r>
      </w:hyperlink>
    </w:p>
    <w:p w14:paraId="092ED427"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3" w:history="1">
        <w:r w:rsidR="00576B53" w:rsidRPr="00574A20">
          <w:rPr>
            <w:rStyle w:val="Hyperlink"/>
            <w:rFonts w:eastAsiaTheme="majorEastAsia" w:cstheme="majorBidi"/>
            <w:noProof/>
          </w:rPr>
          <w:t xml:space="preserve">Table </w:t>
        </w:r>
        <w:r w:rsidR="00576B53" w:rsidRPr="00574A20">
          <w:rPr>
            <w:rStyle w:val="Hyperlink"/>
            <w:rFonts w:eastAsiaTheme="majorEastAsia" w:cstheme="majorBidi"/>
            <w:noProof/>
            <w:cs/>
          </w:rPr>
          <w:t>‎</w:t>
        </w:r>
        <w:r w:rsidR="00576B53" w:rsidRPr="00574A20">
          <w:rPr>
            <w:rStyle w:val="Hyperlink"/>
            <w:rFonts w:eastAsiaTheme="majorEastAsia" w:cstheme="majorBidi"/>
            <w:noProof/>
          </w:rPr>
          <w:t>4</w:t>
        </w:r>
        <w:r w:rsidR="00576B53" w:rsidRPr="00574A20">
          <w:rPr>
            <w:rStyle w:val="Hyperlink"/>
            <w:rFonts w:eastAsiaTheme="majorEastAsia" w:cstheme="majorBidi"/>
            <w:noProof/>
          </w:rPr>
          <w:noBreakHyphen/>
          <w:t>3: Cassette unit selected specifications. (DAIKIN, 2018)</w:t>
        </w:r>
        <w:r w:rsidR="00576B53">
          <w:rPr>
            <w:noProof/>
            <w:webHidden/>
          </w:rPr>
          <w:tab/>
        </w:r>
        <w:r w:rsidR="00576B53">
          <w:rPr>
            <w:noProof/>
            <w:webHidden/>
          </w:rPr>
          <w:fldChar w:fldCharType="begin"/>
        </w:r>
        <w:r w:rsidR="00576B53">
          <w:rPr>
            <w:noProof/>
            <w:webHidden/>
          </w:rPr>
          <w:instrText xml:space="preserve"> PAGEREF _Toc136974433 \h </w:instrText>
        </w:r>
        <w:r w:rsidR="00576B53">
          <w:rPr>
            <w:noProof/>
            <w:webHidden/>
          </w:rPr>
        </w:r>
        <w:r w:rsidR="00576B53">
          <w:rPr>
            <w:noProof/>
            <w:webHidden/>
          </w:rPr>
          <w:fldChar w:fldCharType="separate"/>
        </w:r>
        <w:r w:rsidR="00576B53">
          <w:rPr>
            <w:noProof/>
            <w:webHidden/>
          </w:rPr>
          <w:t>193</w:t>
        </w:r>
        <w:r w:rsidR="00576B53">
          <w:rPr>
            <w:noProof/>
            <w:webHidden/>
          </w:rPr>
          <w:fldChar w:fldCharType="end"/>
        </w:r>
      </w:hyperlink>
    </w:p>
    <w:p w14:paraId="648D897F"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4"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4</w:t>
        </w:r>
        <w:r w:rsidR="00576B53" w:rsidRPr="00574A20">
          <w:rPr>
            <w:rStyle w:val="Hyperlink"/>
            <w:rFonts w:asciiTheme="majorBidi" w:eastAsiaTheme="majorEastAsia" w:hAnsiTheme="majorBidi" w:cstheme="majorBidi"/>
            <w:noProof/>
          </w:rPr>
          <w:noBreakHyphen/>
          <w:t>4: Slot linear diffuser selected.</w:t>
        </w:r>
        <w:r w:rsidR="00576B53">
          <w:rPr>
            <w:noProof/>
            <w:webHidden/>
          </w:rPr>
          <w:tab/>
        </w:r>
        <w:r w:rsidR="00576B53">
          <w:rPr>
            <w:noProof/>
            <w:webHidden/>
          </w:rPr>
          <w:fldChar w:fldCharType="begin"/>
        </w:r>
        <w:r w:rsidR="00576B53">
          <w:rPr>
            <w:noProof/>
            <w:webHidden/>
          </w:rPr>
          <w:instrText xml:space="preserve"> PAGEREF _Toc136974434 \h </w:instrText>
        </w:r>
        <w:r w:rsidR="00576B53">
          <w:rPr>
            <w:noProof/>
            <w:webHidden/>
          </w:rPr>
        </w:r>
        <w:r w:rsidR="00576B53">
          <w:rPr>
            <w:noProof/>
            <w:webHidden/>
          </w:rPr>
          <w:fldChar w:fldCharType="separate"/>
        </w:r>
        <w:r w:rsidR="00576B53">
          <w:rPr>
            <w:noProof/>
            <w:webHidden/>
          </w:rPr>
          <w:t>196</w:t>
        </w:r>
        <w:r w:rsidR="00576B53">
          <w:rPr>
            <w:noProof/>
            <w:webHidden/>
          </w:rPr>
          <w:fldChar w:fldCharType="end"/>
        </w:r>
      </w:hyperlink>
    </w:p>
    <w:p w14:paraId="24E0C93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5"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5 wire resistance &amp; drop voltage calculation.</w:t>
        </w:r>
        <w:r w:rsidR="00576B53">
          <w:rPr>
            <w:noProof/>
            <w:webHidden/>
          </w:rPr>
          <w:tab/>
        </w:r>
        <w:r w:rsidR="00576B53">
          <w:rPr>
            <w:noProof/>
            <w:webHidden/>
          </w:rPr>
          <w:fldChar w:fldCharType="begin"/>
        </w:r>
        <w:r w:rsidR="00576B53">
          <w:rPr>
            <w:noProof/>
            <w:webHidden/>
          </w:rPr>
          <w:instrText xml:space="preserve"> PAGEREF _Toc136974435 \h </w:instrText>
        </w:r>
        <w:r w:rsidR="00576B53">
          <w:rPr>
            <w:noProof/>
            <w:webHidden/>
          </w:rPr>
        </w:r>
        <w:r w:rsidR="00576B53">
          <w:rPr>
            <w:noProof/>
            <w:webHidden/>
          </w:rPr>
          <w:fldChar w:fldCharType="separate"/>
        </w:r>
        <w:r w:rsidR="00576B53">
          <w:rPr>
            <w:noProof/>
            <w:webHidden/>
          </w:rPr>
          <w:t>208</w:t>
        </w:r>
        <w:r w:rsidR="00576B53">
          <w:rPr>
            <w:noProof/>
            <w:webHidden/>
          </w:rPr>
          <w:fldChar w:fldCharType="end"/>
        </w:r>
      </w:hyperlink>
    </w:p>
    <w:p w14:paraId="5E943B64"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6"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6 demand factor.</w:t>
        </w:r>
        <w:r w:rsidR="00576B53">
          <w:rPr>
            <w:noProof/>
            <w:webHidden/>
          </w:rPr>
          <w:tab/>
        </w:r>
        <w:r w:rsidR="00576B53">
          <w:rPr>
            <w:noProof/>
            <w:webHidden/>
          </w:rPr>
          <w:fldChar w:fldCharType="begin"/>
        </w:r>
        <w:r w:rsidR="00576B53">
          <w:rPr>
            <w:noProof/>
            <w:webHidden/>
          </w:rPr>
          <w:instrText xml:space="preserve"> PAGEREF _Toc136974436 \h </w:instrText>
        </w:r>
        <w:r w:rsidR="00576B53">
          <w:rPr>
            <w:noProof/>
            <w:webHidden/>
          </w:rPr>
        </w:r>
        <w:r w:rsidR="00576B53">
          <w:rPr>
            <w:noProof/>
            <w:webHidden/>
          </w:rPr>
          <w:fldChar w:fldCharType="separate"/>
        </w:r>
        <w:r w:rsidR="00576B53">
          <w:rPr>
            <w:noProof/>
            <w:webHidden/>
          </w:rPr>
          <w:t>212</w:t>
        </w:r>
        <w:r w:rsidR="00576B53">
          <w:rPr>
            <w:noProof/>
            <w:webHidden/>
          </w:rPr>
          <w:fldChar w:fldCharType="end"/>
        </w:r>
      </w:hyperlink>
    </w:p>
    <w:p w14:paraId="77B74131"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7"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7:  Total power for lighting loads in ground floor</w:t>
        </w:r>
        <w:r w:rsidR="00576B53">
          <w:rPr>
            <w:noProof/>
            <w:webHidden/>
          </w:rPr>
          <w:tab/>
        </w:r>
        <w:r w:rsidR="00576B53">
          <w:rPr>
            <w:noProof/>
            <w:webHidden/>
          </w:rPr>
          <w:fldChar w:fldCharType="begin"/>
        </w:r>
        <w:r w:rsidR="00576B53">
          <w:rPr>
            <w:noProof/>
            <w:webHidden/>
          </w:rPr>
          <w:instrText xml:space="preserve"> PAGEREF _Toc136974437 \h </w:instrText>
        </w:r>
        <w:r w:rsidR="00576B53">
          <w:rPr>
            <w:noProof/>
            <w:webHidden/>
          </w:rPr>
        </w:r>
        <w:r w:rsidR="00576B53">
          <w:rPr>
            <w:noProof/>
            <w:webHidden/>
          </w:rPr>
          <w:fldChar w:fldCharType="separate"/>
        </w:r>
        <w:r w:rsidR="00576B53">
          <w:rPr>
            <w:noProof/>
            <w:webHidden/>
          </w:rPr>
          <w:t>213</w:t>
        </w:r>
        <w:r w:rsidR="00576B53">
          <w:rPr>
            <w:noProof/>
            <w:webHidden/>
          </w:rPr>
          <w:fldChar w:fldCharType="end"/>
        </w:r>
      </w:hyperlink>
    </w:p>
    <w:p w14:paraId="4C4CFB26"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8"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8: Total power for lighting loads in first floor</w:t>
        </w:r>
        <w:r w:rsidR="00576B53">
          <w:rPr>
            <w:noProof/>
            <w:webHidden/>
          </w:rPr>
          <w:tab/>
        </w:r>
        <w:r w:rsidR="00576B53">
          <w:rPr>
            <w:noProof/>
            <w:webHidden/>
          </w:rPr>
          <w:fldChar w:fldCharType="begin"/>
        </w:r>
        <w:r w:rsidR="00576B53">
          <w:rPr>
            <w:noProof/>
            <w:webHidden/>
          </w:rPr>
          <w:instrText xml:space="preserve"> PAGEREF _Toc136974438 \h </w:instrText>
        </w:r>
        <w:r w:rsidR="00576B53">
          <w:rPr>
            <w:noProof/>
            <w:webHidden/>
          </w:rPr>
        </w:r>
        <w:r w:rsidR="00576B53">
          <w:rPr>
            <w:noProof/>
            <w:webHidden/>
          </w:rPr>
          <w:fldChar w:fldCharType="separate"/>
        </w:r>
        <w:r w:rsidR="00576B53">
          <w:rPr>
            <w:noProof/>
            <w:webHidden/>
          </w:rPr>
          <w:t>214</w:t>
        </w:r>
        <w:r w:rsidR="00576B53">
          <w:rPr>
            <w:noProof/>
            <w:webHidden/>
          </w:rPr>
          <w:fldChar w:fldCharType="end"/>
        </w:r>
      </w:hyperlink>
    </w:p>
    <w:p w14:paraId="404BAE81"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39"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9: Total power for lighting loads in second  floor</w:t>
        </w:r>
        <w:r w:rsidR="00576B53">
          <w:rPr>
            <w:noProof/>
            <w:webHidden/>
          </w:rPr>
          <w:tab/>
        </w:r>
        <w:r w:rsidR="00576B53">
          <w:rPr>
            <w:noProof/>
            <w:webHidden/>
          </w:rPr>
          <w:fldChar w:fldCharType="begin"/>
        </w:r>
        <w:r w:rsidR="00576B53">
          <w:rPr>
            <w:noProof/>
            <w:webHidden/>
          </w:rPr>
          <w:instrText xml:space="preserve"> PAGEREF _Toc136974439 \h </w:instrText>
        </w:r>
        <w:r w:rsidR="00576B53">
          <w:rPr>
            <w:noProof/>
            <w:webHidden/>
          </w:rPr>
        </w:r>
        <w:r w:rsidR="00576B53">
          <w:rPr>
            <w:noProof/>
            <w:webHidden/>
          </w:rPr>
          <w:fldChar w:fldCharType="separate"/>
        </w:r>
        <w:r w:rsidR="00576B53">
          <w:rPr>
            <w:noProof/>
            <w:webHidden/>
          </w:rPr>
          <w:t>215</w:t>
        </w:r>
        <w:r w:rsidR="00576B53">
          <w:rPr>
            <w:noProof/>
            <w:webHidden/>
          </w:rPr>
          <w:fldChar w:fldCharType="end"/>
        </w:r>
      </w:hyperlink>
    </w:p>
    <w:p w14:paraId="32727291"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0"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10: Total power for lighting loads in 3d floor &amp; 4 f</w:t>
        </w:r>
        <w:r w:rsidR="00576B53">
          <w:rPr>
            <w:noProof/>
            <w:webHidden/>
          </w:rPr>
          <w:tab/>
        </w:r>
        <w:r w:rsidR="00576B53">
          <w:rPr>
            <w:noProof/>
            <w:webHidden/>
          </w:rPr>
          <w:fldChar w:fldCharType="begin"/>
        </w:r>
        <w:r w:rsidR="00576B53">
          <w:rPr>
            <w:noProof/>
            <w:webHidden/>
          </w:rPr>
          <w:instrText xml:space="preserve"> PAGEREF _Toc136974440 \h </w:instrText>
        </w:r>
        <w:r w:rsidR="00576B53">
          <w:rPr>
            <w:noProof/>
            <w:webHidden/>
          </w:rPr>
        </w:r>
        <w:r w:rsidR="00576B53">
          <w:rPr>
            <w:noProof/>
            <w:webHidden/>
          </w:rPr>
          <w:fldChar w:fldCharType="separate"/>
        </w:r>
        <w:r w:rsidR="00576B53">
          <w:rPr>
            <w:noProof/>
            <w:webHidden/>
          </w:rPr>
          <w:t>216</w:t>
        </w:r>
        <w:r w:rsidR="00576B53">
          <w:rPr>
            <w:noProof/>
            <w:webHidden/>
          </w:rPr>
          <w:fldChar w:fldCharType="end"/>
        </w:r>
      </w:hyperlink>
    </w:p>
    <w:p w14:paraId="6BA1E72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1"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11: Total power for lighting loads in  5floor</w:t>
        </w:r>
        <w:r w:rsidR="00576B53">
          <w:rPr>
            <w:noProof/>
            <w:webHidden/>
          </w:rPr>
          <w:tab/>
        </w:r>
        <w:r w:rsidR="00576B53">
          <w:rPr>
            <w:noProof/>
            <w:webHidden/>
          </w:rPr>
          <w:fldChar w:fldCharType="begin"/>
        </w:r>
        <w:r w:rsidR="00576B53">
          <w:rPr>
            <w:noProof/>
            <w:webHidden/>
          </w:rPr>
          <w:instrText xml:space="preserve"> PAGEREF _Toc136974441 \h </w:instrText>
        </w:r>
        <w:r w:rsidR="00576B53">
          <w:rPr>
            <w:noProof/>
            <w:webHidden/>
          </w:rPr>
        </w:r>
        <w:r w:rsidR="00576B53">
          <w:rPr>
            <w:noProof/>
            <w:webHidden/>
          </w:rPr>
          <w:fldChar w:fldCharType="separate"/>
        </w:r>
        <w:r w:rsidR="00576B53">
          <w:rPr>
            <w:noProof/>
            <w:webHidden/>
          </w:rPr>
          <w:t>217</w:t>
        </w:r>
        <w:r w:rsidR="00576B53">
          <w:rPr>
            <w:noProof/>
            <w:webHidden/>
          </w:rPr>
          <w:fldChar w:fldCharType="end"/>
        </w:r>
      </w:hyperlink>
    </w:p>
    <w:p w14:paraId="3D2D07F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2"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12: Total power for lighting loads in 6 floor</w:t>
        </w:r>
        <w:r w:rsidR="00576B53">
          <w:rPr>
            <w:noProof/>
            <w:webHidden/>
          </w:rPr>
          <w:tab/>
        </w:r>
        <w:r w:rsidR="00576B53">
          <w:rPr>
            <w:noProof/>
            <w:webHidden/>
          </w:rPr>
          <w:fldChar w:fldCharType="begin"/>
        </w:r>
        <w:r w:rsidR="00576B53">
          <w:rPr>
            <w:noProof/>
            <w:webHidden/>
          </w:rPr>
          <w:instrText xml:space="preserve"> PAGEREF _Toc136974442 \h </w:instrText>
        </w:r>
        <w:r w:rsidR="00576B53">
          <w:rPr>
            <w:noProof/>
            <w:webHidden/>
          </w:rPr>
        </w:r>
        <w:r w:rsidR="00576B53">
          <w:rPr>
            <w:noProof/>
            <w:webHidden/>
          </w:rPr>
          <w:fldChar w:fldCharType="separate"/>
        </w:r>
        <w:r w:rsidR="00576B53">
          <w:rPr>
            <w:noProof/>
            <w:webHidden/>
          </w:rPr>
          <w:t>218</w:t>
        </w:r>
        <w:r w:rsidR="00576B53">
          <w:rPr>
            <w:noProof/>
            <w:webHidden/>
          </w:rPr>
          <w:fldChar w:fldCharType="end"/>
        </w:r>
      </w:hyperlink>
    </w:p>
    <w:p w14:paraId="0397C8C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3"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13: Total power for Normal load  of all floor</w:t>
        </w:r>
        <w:r w:rsidR="00576B53">
          <w:rPr>
            <w:noProof/>
            <w:webHidden/>
          </w:rPr>
          <w:tab/>
        </w:r>
        <w:r w:rsidR="00576B53">
          <w:rPr>
            <w:noProof/>
            <w:webHidden/>
          </w:rPr>
          <w:fldChar w:fldCharType="begin"/>
        </w:r>
        <w:r w:rsidR="00576B53">
          <w:rPr>
            <w:noProof/>
            <w:webHidden/>
          </w:rPr>
          <w:instrText xml:space="preserve"> PAGEREF _Toc136974443 \h </w:instrText>
        </w:r>
        <w:r w:rsidR="00576B53">
          <w:rPr>
            <w:noProof/>
            <w:webHidden/>
          </w:rPr>
        </w:r>
        <w:r w:rsidR="00576B53">
          <w:rPr>
            <w:noProof/>
            <w:webHidden/>
          </w:rPr>
          <w:fldChar w:fldCharType="separate"/>
        </w:r>
        <w:r w:rsidR="00576B53">
          <w:rPr>
            <w:noProof/>
            <w:webHidden/>
          </w:rPr>
          <w:t>218</w:t>
        </w:r>
        <w:r w:rsidR="00576B53">
          <w:rPr>
            <w:noProof/>
            <w:webHidden/>
          </w:rPr>
          <w:fldChar w:fldCharType="end"/>
        </w:r>
      </w:hyperlink>
    </w:p>
    <w:p w14:paraId="70FE54A7"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4"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14: demand factor</w:t>
        </w:r>
        <w:r w:rsidR="00576B53">
          <w:rPr>
            <w:noProof/>
            <w:webHidden/>
          </w:rPr>
          <w:tab/>
        </w:r>
        <w:r w:rsidR="00576B53">
          <w:rPr>
            <w:noProof/>
            <w:webHidden/>
          </w:rPr>
          <w:fldChar w:fldCharType="begin"/>
        </w:r>
        <w:r w:rsidR="00576B53">
          <w:rPr>
            <w:noProof/>
            <w:webHidden/>
          </w:rPr>
          <w:instrText xml:space="preserve"> PAGEREF _Toc136974444 \h </w:instrText>
        </w:r>
        <w:r w:rsidR="00576B53">
          <w:rPr>
            <w:noProof/>
            <w:webHidden/>
          </w:rPr>
        </w:r>
        <w:r w:rsidR="00576B53">
          <w:rPr>
            <w:noProof/>
            <w:webHidden/>
          </w:rPr>
          <w:fldChar w:fldCharType="separate"/>
        </w:r>
        <w:r w:rsidR="00576B53">
          <w:rPr>
            <w:noProof/>
            <w:webHidden/>
          </w:rPr>
          <w:t>220</w:t>
        </w:r>
        <w:r w:rsidR="00576B53">
          <w:rPr>
            <w:noProof/>
            <w:webHidden/>
          </w:rPr>
          <w:fldChar w:fldCharType="end"/>
        </w:r>
      </w:hyperlink>
    </w:p>
    <w:p w14:paraId="68028D1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5"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15: main distribution for building</w:t>
        </w:r>
        <w:r w:rsidR="00576B53">
          <w:rPr>
            <w:noProof/>
            <w:webHidden/>
          </w:rPr>
          <w:tab/>
        </w:r>
        <w:r w:rsidR="00576B53">
          <w:rPr>
            <w:noProof/>
            <w:webHidden/>
          </w:rPr>
          <w:fldChar w:fldCharType="begin"/>
        </w:r>
        <w:r w:rsidR="00576B53">
          <w:rPr>
            <w:noProof/>
            <w:webHidden/>
          </w:rPr>
          <w:instrText xml:space="preserve"> PAGEREF _Toc136974445 \h </w:instrText>
        </w:r>
        <w:r w:rsidR="00576B53">
          <w:rPr>
            <w:noProof/>
            <w:webHidden/>
          </w:rPr>
        </w:r>
        <w:r w:rsidR="00576B53">
          <w:rPr>
            <w:noProof/>
            <w:webHidden/>
          </w:rPr>
          <w:fldChar w:fldCharType="separate"/>
        </w:r>
        <w:r w:rsidR="00576B53">
          <w:rPr>
            <w:noProof/>
            <w:webHidden/>
          </w:rPr>
          <w:t>221</w:t>
        </w:r>
        <w:r w:rsidR="00576B53">
          <w:rPr>
            <w:noProof/>
            <w:webHidden/>
          </w:rPr>
          <w:fldChar w:fldCharType="end"/>
        </w:r>
      </w:hyperlink>
    </w:p>
    <w:p w14:paraId="44EC9AE1"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6"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16: cable calculatin.</w:t>
        </w:r>
        <w:r w:rsidR="00576B53">
          <w:rPr>
            <w:noProof/>
            <w:webHidden/>
          </w:rPr>
          <w:tab/>
        </w:r>
        <w:r w:rsidR="00576B53">
          <w:rPr>
            <w:noProof/>
            <w:webHidden/>
          </w:rPr>
          <w:fldChar w:fldCharType="begin"/>
        </w:r>
        <w:r w:rsidR="00576B53">
          <w:rPr>
            <w:noProof/>
            <w:webHidden/>
          </w:rPr>
          <w:instrText xml:space="preserve"> PAGEREF _Toc136974446 \h </w:instrText>
        </w:r>
        <w:r w:rsidR="00576B53">
          <w:rPr>
            <w:noProof/>
            <w:webHidden/>
          </w:rPr>
        </w:r>
        <w:r w:rsidR="00576B53">
          <w:rPr>
            <w:noProof/>
            <w:webHidden/>
          </w:rPr>
          <w:fldChar w:fldCharType="separate"/>
        </w:r>
        <w:r w:rsidR="00576B53">
          <w:rPr>
            <w:noProof/>
            <w:webHidden/>
          </w:rPr>
          <w:t>222</w:t>
        </w:r>
        <w:r w:rsidR="00576B53">
          <w:rPr>
            <w:noProof/>
            <w:webHidden/>
          </w:rPr>
          <w:fldChar w:fldCharType="end"/>
        </w:r>
      </w:hyperlink>
    </w:p>
    <w:p w14:paraId="43FE818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7"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4</w:t>
        </w:r>
        <w:r w:rsidR="00576B53" w:rsidRPr="00574A20">
          <w:rPr>
            <w:rStyle w:val="Hyperlink"/>
            <w:rFonts w:asciiTheme="majorBidi" w:eastAsiaTheme="majorEastAsia" w:hAnsiTheme="majorBidi" w:cstheme="majorBidi"/>
            <w:noProof/>
          </w:rPr>
          <w:noBreakHyphen/>
          <w:t>17: Required STC for spaces</w:t>
        </w:r>
        <w:r w:rsidR="00576B53" w:rsidRPr="00574A20">
          <w:rPr>
            <w:rStyle w:val="Hyperlink"/>
            <w:rFonts w:asciiTheme="majorBidi" w:eastAsiaTheme="minorHAnsi" w:hAnsiTheme="majorBidi" w:cstheme="majorBidi"/>
            <w:noProof/>
          </w:rPr>
          <w:t xml:space="preserve"> (commercial-acoustics, 2022)</w:t>
        </w:r>
        <w:r w:rsidR="00576B53">
          <w:rPr>
            <w:noProof/>
            <w:webHidden/>
          </w:rPr>
          <w:tab/>
        </w:r>
        <w:r w:rsidR="00576B53">
          <w:rPr>
            <w:noProof/>
            <w:webHidden/>
          </w:rPr>
          <w:fldChar w:fldCharType="begin"/>
        </w:r>
        <w:r w:rsidR="00576B53">
          <w:rPr>
            <w:noProof/>
            <w:webHidden/>
          </w:rPr>
          <w:instrText xml:space="preserve"> PAGEREF _Toc136974447 \h </w:instrText>
        </w:r>
        <w:r w:rsidR="00576B53">
          <w:rPr>
            <w:noProof/>
            <w:webHidden/>
          </w:rPr>
        </w:r>
        <w:r w:rsidR="00576B53">
          <w:rPr>
            <w:noProof/>
            <w:webHidden/>
          </w:rPr>
          <w:fldChar w:fldCharType="separate"/>
        </w:r>
        <w:r w:rsidR="00576B53">
          <w:rPr>
            <w:noProof/>
            <w:webHidden/>
          </w:rPr>
          <w:t>228</w:t>
        </w:r>
        <w:r w:rsidR="00576B53">
          <w:rPr>
            <w:noProof/>
            <w:webHidden/>
          </w:rPr>
          <w:fldChar w:fldCharType="end"/>
        </w:r>
      </w:hyperlink>
    </w:p>
    <w:p w14:paraId="15BCF9EF"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8"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4</w:t>
        </w:r>
        <w:r w:rsidR="00576B53" w:rsidRPr="00574A20">
          <w:rPr>
            <w:rStyle w:val="Hyperlink"/>
            <w:rFonts w:asciiTheme="majorBidi" w:eastAsiaTheme="majorEastAsia" w:hAnsiTheme="majorBidi" w:cstheme="majorBidi"/>
            <w:noProof/>
          </w:rPr>
          <w:noBreakHyphen/>
          <w:t>18: Articulation loss categories</w:t>
        </w:r>
        <w:r w:rsidR="00576B53" w:rsidRPr="00574A20">
          <w:rPr>
            <w:rStyle w:val="Hyperlink"/>
            <w:rFonts w:asciiTheme="majorBidi" w:eastAsiaTheme="minorHAnsi" w:hAnsiTheme="majorBidi" w:cstheme="majorBidi"/>
            <w:noProof/>
          </w:rPr>
          <w:t>(T. Grondzik, G. Kwok, Stein, &amp; S.Reynolds, 2010)</w:t>
        </w:r>
        <w:r w:rsidR="00576B53">
          <w:rPr>
            <w:noProof/>
            <w:webHidden/>
          </w:rPr>
          <w:tab/>
        </w:r>
        <w:r w:rsidR="00576B53">
          <w:rPr>
            <w:noProof/>
            <w:webHidden/>
          </w:rPr>
          <w:fldChar w:fldCharType="begin"/>
        </w:r>
        <w:r w:rsidR="00576B53">
          <w:rPr>
            <w:noProof/>
            <w:webHidden/>
          </w:rPr>
          <w:instrText xml:space="preserve"> PAGEREF _Toc136974448 \h </w:instrText>
        </w:r>
        <w:r w:rsidR="00576B53">
          <w:rPr>
            <w:noProof/>
            <w:webHidden/>
          </w:rPr>
        </w:r>
        <w:r w:rsidR="00576B53">
          <w:rPr>
            <w:noProof/>
            <w:webHidden/>
          </w:rPr>
          <w:fldChar w:fldCharType="separate"/>
        </w:r>
        <w:r w:rsidR="00576B53">
          <w:rPr>
            <w:noProof/>
            <w:webHidden/>
          </w:rPr>
          <w:t>228</w:t>
        </w:r>
        <w:r w:rsidR="00576B53">
          <w:rPr>
            <w:noProof/>
            <w:webHidden/>
          </w:rPr>
          <w:fldChar w:fldCharType="end"/>
        </w:r>
      </w:hyperlink>
    </w:p>
    <w:p w14:paraId="0DCCF50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49"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4</w:t>
        </w:r>
        <w:r w:rsidR="00576B53" w:rsidRPr="00574A20">
          <w:rPr>
            <w:rStyle w:val="Hyperlink"/>
            <w:rFonts w:asciiTheme="majorBidi" w:eastAsiaTheme="majorEastAsia" w:hAnsiTheme="majorBidi" w:cstheme="majorBidi"/>
            <w:noProof/>
          </w:rPr>
          <w:noBreakHyphen/>
          <w:t>19: STI categories</w:t>
        </w:r>
        <w:r w:rsidR="00576B53" w:rsidRPr="00574A20">
          <w:rPr>
            <w:rStyle w:val="Hyperlink"/>
            <w:rFonts w:asciiTheme="majorBidi" w:eastAsiaTheme="minorHAnsi" w:hAnsiTheme="majorBidi" w:cstheme="majorBidi"/>
            <w:i/>
            <w:noProof/>
          </w:rPr>
          <w:t>(Stout, 2015)</w:t>
        </w:r>
        <w:r w:rsidR="00576B53">
          <w:rPr>
            <w:noProof/>
            <w:webHidden/>
          </w:rPr>
          <w:tab/>
        </w:r>
        <w:r w:rsidR="00576B53">
          <w:rPr>
            <w:noProof/>
            <w:webHidden/>
          </w:rPr>
          <w:fldChar w:fldCharType="begin"/>
        </w:r>
        <w:r w:rsidR="00576B53">
          <w:rPr>
            <w:noProof/>
            <w:webHidden/>
          </w:rPr>
          <w:instrText xml:space="preserve"> PAGEREF _Toc136974449 \h </w:instrText>
        </w:r>
        <w:r w:rsidR="00576B53">
          <w:rPr>
            <w:noProof/>
            <w:webHidden/>
          </w:rPr>
        </w:r>
        <w:r w:rsidR="00576B53">
          <w:rPr>
            <w:noProof/>
            <w:webHidden/>
          </w:rPr>
          <w:fldChar w:fldCharType="separate"/>
        </w:r>
        <w:r w:rsidR="00576B53">
          <w:rPr>
            <w:noProof/>
            <w:webHidden/>
          </w:rPr>
          <w:t>229</w:t>
        </w:r>
        <w:r w:rsidR="00576B53">
          <w:rPr>
            <w:noProof/>
            <w:webHidden/>
          </w:rPr>
          <w:fldChar w:fldCharType="end"/>
        </w:r>
      </w:hyperlink>
    </w:p>
    <w:p w14:paraId="0AE0F805"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0"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20: Finishing materials used in rooms and its sound absorption coefficient.</w:t>
        </w:r>
        <w:r w:rsidR="00576B53">
          <w:rPr>
            <w:noProof/>
            <w:webHidden/>
          </w:rPr>
          <w:tab/>
        </w:r>
        <w:r w:rsidR="00576B53">
          <w:rPr>
            <w:noProof/>
            <w:webHidden/>
          </w:rPr>
          <w:fldChar w:fldCharType="begin"/>
        </w:r>
        <w:r w:rsidR="00576B53">
          <w:rPr>
            <w:noProof/>
            <w:webHidden/>
          </w:rPr>
          <w:instrText xml:space="preserve"> PAGEREF _Toc136974450 \h </w:instrText>
        </w:r>
        <w:r w:rsidR="00576B53">
          <w:rPr>
            <w:noProof/>
            <w:webHidden/>
          </w:rPr>
        </w:r>
        <w:r w:rsidR="00576B53">
          <w:rPr>
            <w:noProof/>
            <w:webHidden/>
          </w:rPr>
          <w:fldChar w:fldCharType="separate"/>
        </w:r>
        <w:r w:rsidR="00576B53">
          <w:rPr>
            <w:noProof/>
            <w:webHidden/>
          </w:rPr>
          <w:t>229</w:t>
        </w:r>
        <w:r w:rsidR="00576B53">
          <w:rPr>
            <w:noProof/>
            <w:webHidden/>
          </w:rPr>
          <w:fldChar w:fldCharType="end"/>
        </w:r>
      </w:hyperlink>
    </w:p>
    <w:p w14:paraId="73978F8F"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1"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21 capacity of tank</w:t>
        </w:r>
        <w:r w:rsidR="00576B53">
          <w:rPr>
            <w:noProof/>
            <w:webHidden/>
          </w:rPr>
          <w:tab/>
        </w:r>
        <w:r w:rsidR="00576B53">
          <w:rPr>
            <w:noProof/>
            <w:webHidden/>
          </w:rPr>
          <w:fldChar w:fldCharType="begin"/>
        </w:r>
        <w:r w:rsidR="00576B53">
          <w:rPr>
            <w:noProof/>
            <w:webHidden/>
          </w:rPr>
          <w:instrText xml:space="preserve"> PAGEREF _Toc136974451 \h </w:instrText>
        </w:r>
        <w:r w:rsidR="00576B53">
          <w:rPr>
            <w:noProof/>
            <w:webHidden/>
          </w:rPr>
        </w:r>
        <w:r w:rsidR="00576B53">
          <w:rPr>
            <w:noProof/>
            <w:webHidden/>
          </w:rPr>
          <w:fldChar w:fldCharType="separate"/>
        </w:r>
        <w:r w:rsidR="00576B53">
          <w:rPr>
            <w:noProof/>
            <w:webHidden/>
          </w:rPr>
          <w:t>246</w:t>
        </w:r>
        <w:r w:rsidR="00576B53">
          <w:rPr>
            <w:noProof/>
            <w:webHidden/>
          </w:rPr>
          <w:fldChar w:fldCharType="end"/>
        </w:r>
      </w:hyperlink>
    </w:p>
    <w:p w14:paraId="186B668D"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2"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22 water supply fixture units (WSFU)</w:t>
        </w:r>
        <w:r w:rsidR="00576B53">
          <w:rPr>
            <w:noProof/>
            <w:webHidden/>
          </w:rPr>
          <w:tab/>
        </w:r>
        <w:r w:rsidR="00576B53">
          <w:rPr>
            <w:noProof/>
            <w:webHidden/>
          </w:rPr>
          <w:fldChar w:fldCharType="begin"/>
        </w:r>
        <w:r w:rsidR="00576B53">
          <w:rPr>
            <w:noProof/>
            <w:webHidden/>
          </w:rPr>
          <w:instrText xml:space="preserve"> PAGEREF _Toc136974452 \h </w:instrText>
        </w:r>
        <w:r w:rsidR="00576B53">
          <w:rPr>
            <w:noProof/>
            <w:webHidden/>
          </w:rPr>
        </w:r>
        <w:r w:rsidR="00576B53">
          <w:rPr>
            <w:noProof/>
            <w:webHidden/>
          </w:rPr>
          <w:fldChar w:fldCharType="separate"/>
        </w:r>
        <w:r w:rsidR="00576B53">
          <w:rPr>
            <w:noProof/>
            <w:webHidden/>
          </w:rPr>
          <w:t>246</w:t>
        </w:r>
        <w:r w:rsidR="00576B53">
          <w:rPr>
            <w:noProof/>
            <w:webHidden/>
          </w:rPr>
          <w:fldChar w:fldCharType="end"/>
        </w:r>
      </w:hyperlink>
    </w:p>
    <w:p w14:paraId="6B49DD9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3"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23 water supply units and demand for building</w:t>
        </w:r>
        <w:r w:rsidR="00576B53">
          <w:rPr>
            <w:noProof/>
            <w:webHidden/>
          </w:rPr>
          <w:tab/>
        </w:r>
        <w:r w:rsidR="00576B53">
          <w:rPr>
            <w:noProof/>
            <w:webHidden/>
          </w:rPr>
          <w:fldChar w:fldCharType="begin"/>
        </w:r>
        <w:r w:rsidR="00576B53">
          <w:rPr>
            <w:noProof/>
            <w:webHidden/>
          </w:rPr>
          <w:instrText xml:space="preserve"> PAGEREF _Toc136974453 \h </w:instrText>
        </w:r>
        <w:r w:rsidR="00576B53">
          <w:rPr>
            <w:noProof/>
            <w:webHidden/>
          </w:rPr>
        </w:r>
        <w:r w:rsidR="00576B53">
          <w:rPr>
            <w:noProof/>
            <w:webHidden/>
          </w:rPr>
          <w:fldChar w:fldCharType="separate"/>
        </w:r>
        <w:r w:rsidR="00576B53">
          <w:rPr>
            <w:noProof/>
            <w:webHidden/>
          </w:rPr>
          <w:t>247</w:t>
        </w:r>
        <w:r w:rsidR="00576B53">
          <w:rPr>
            <w:noProof/>
            <w:webHidden/>
          </w:rPr>
          <w:fldChar w:fldCharType="end"/>
        </w:r>
      </w:hyperlink>
    </w:p>
    <w:p w14:paraId="0BC7477F"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4"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24 material of the pipes</w:t>
        </w:r>
        <w:r w:rsidR="00576B53">
          <w:rPr>
            <w:noProof/>
            <w:webHidden/>
          </w:rPr>
          <w:tab/>
        </w:r>
        <w:r w:rsidR="00576B53">
          <w:rPr>
            <w:noProof/>
            <w:webHidden/>
          </w:rPr>
          <w:fldChar w:fldCharType="begin"/>
        </w:r>
        <w:r w:rsidR="00576B53">
          <w:rPr>
            <w:noProof/>
            <w:webHidden/>
          </w:rPr>
          <w:instrText xml:space="preserve"> PAGEREF _Toc136974454 \h </w:instrText>
        </w:r>
        <w:r w:rsidR="00576B53">
          <w:rPr>
            <w:noProof/>
            <w:webHidden/>
          </w:rPr>
        </w:r>
        <w:r w:rsidR="00576B53">
          <w:rPr>
            <w:noProof/>
            <w:webHidden/>
          </w:rPr>
          <w:fldChar w:fldCharType="separate"/>
        </w:r>
        <w:r w:rsidR="00576B53">
          <w:rPr>
            <w:noProof/>
            <w:webHidden/>
          </w:rPr>
          <w:t>247</w:t>
        </w:r>
        <w:r w:rsidR="00576B53">
          <w:rPr>
            <w:noProof/>
            <w:webHidden/>
          </w:rPr>
          <w:fldChar w:fldCharType="end"/>
        </w:r>
      </w:hyperlink>
    </w:p>
    <w:p w14:paraId="770E9200"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5"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25 fixture unit for 4th floor</w:t>
        </w:r>
        <w:r w:rsidR="00576B53">
          <w:rPr>
            <w:noProof/>
            <w:webHidden/>
          </w:rPr>
          <w:tab/>
        </w:r>
        <w:r w:rsidR="00576B53">
          <w:rPr>
            <w:noProof/>
            <w:webHidden/>
          </w:rPr>
          <w:fldChar w:fldCharType="begin"/>
        </w:r>
        <w:r w:rsidR="00576B53">
          <w:rPr>
            <w:noProof/>
            <w:webHidden/>
          </w:rPr>
          <w:instrText xml:space="preserve"> PAGEREF _Toc136974455 \h </w:instrText>
        </w:r>
        <w:r w:rsidR="00576B53">
          <w:rPr>
            <w:noProof/>
            <w:webHidden/>
          </w:rPr>
        </w:r>
        <w:r w:rsidR="00576B53">
          <w:rPr>
            <w:noProof/>
            <w:webHidden/>
          </w:rPr>
          <w:fldChar w:fldCharType="separate"/>
        </w:r>
        <w:r w:rsidR="00576B53">
          <w:rPr>
            <w:noProof/>
            <w:webHidden/>
          </w:rPr>
          <w:t>249</w:t>
        </w:r>
        <w:r w:rsidR="00576B53">
          <w:rPr>
            <w:noProof/>
            <w:webHidden/>
          </w:rPr>
          <w:fldChar w:fldCharType="end"/>
        </w:r>
      </w:hyperlink>
    </w:p>
    <w:p w14:paraId="0503F30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6"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26 Main Vertical feeder loss</w:t>
        </w:r>
        <w:r w:rsidR="00576B53">
          <w:rPr>
            <w:noProof/>
            <w:webHidden/>
          </w:rPr>
          <w:tab/>
        </w:r>
        <w:r w:rsidR="00576B53">
          <w:rPr>
            <w:noProof/>
            <w:webHidden/>
          </w:rPr>
          <w:fldChar w:fldCharType="begin"/>
        </w:r>
        <w:r w:rsidR="00576B53">
          <w:rPr>
            <w:noProof/>
            <w:webHidden/>
          </w:rPr>
          <w:instrText xml:space="preserve"> PAGEREF _Toc136974456 \h </w:instrText>
        </w:r>
        <w:r w:rsidR="00576B53">
          <w:rPr>
            <w:noProof/>
            <w:webHidden/>
          </w:rPr>
        </w:r>
        <w:r w:rsidR="00576B53">
          <w:rPr>
            <w:noProof/>
            <w:webHidden/>
          </w:rPr>
          <w:fldChar w:fldCharType="separate"/>
        </w:r>
        <w:r w:rsidR="00576B53">
          <w:rPr>
            <w:noProof/>
            <w:webHidden/>
          </w:rPr>
          <w:t>249</w:t>
        </w:r>
        <w:r w:rsidR="00576B53">
          <w:rPr>
            <w:noProof/>
            <w:webHidden/>
          </w:rPr>
          <w:fldChar w:fldCharType="end"/>
        </w:r>
      </w:hyperlink>
    </w:p>
    <w:p w14:paraId="039006A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7"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27 Main branch diameter and loss</w:t>
        </w:r>
        <w:r w:rsidR="00576B53">
          <w:rPr>
            <w:noProof/>
            <w:webHidden/>
          </w:rPr>
          <w:tab/>
        </w:r>
        <w:r w:rsidR="00576B53">
          <w:rPr>
            <w:noProof/>
            <w:webHidden/>
          </w:rPr>
          <w:fldChar w:fldCharType="begin"/>
        </w:r>
        <w:r w:rsidR="00576B53">
          <w:rPr>
            <w:noProof/>
            <w:webHidden/>
          </w:rPr>
          <w:instrText xml:space="preserve"> PAGEREF _Toc136974457 \h </w:instrText>
        </w:r>
        <w:r w:rsidR="00576B53">
          <w:rPr>
            <w:noProof/>
            <w:webHidden/>
          </w:rPr>
        </w:r>
        <w:r w:rsidR="00576B53">
          <w:rPr>
            <w:noProof/>
            <w:webHidden/>
          </w:rPr>
          <w:fldChar w:fldCharType="separate"/>
        </w:r>
        <w:r w:rsidR="00576B53">
          <w:rPr>
            <w:noProof/>
            <w:webHidden/>
          </w:rPr>
          <w:t>249</w:t>
        </w:r>
        <w:r w:rsidR="00576B53">
          <w:rPr>
            <w:noProof/>
            <w:webHidden/>
          </w:rPr>
          <w:fldChar w:fldCharType="end"/>
        </w:r>
      </w:hyperlink>
    </w:p>
    <w:p w14:paraId="475CE33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8"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28 Sub branch diameter and loss</w:t>
        </w:r>
        <w:r w:rsidR="00576B53">
          <w:rPr>
            <w:noProof/>
            <w:webHidden/>
          </w:rPr>
          <w:tab/>
        </w:r>
        <w:r w:rsidR="00576B53">
          <w:rPr>
            <w:noProof/>
            <w:webHidden/>
          </w:rPr>
          <w:fldChar w:fldCharType="begin"/>
        </w:r>
        <w:r w:rsidR="00576B53">
          <w:rPr>
            <w:noProof/>
            <w:webHidden/>
          </w:rPr>
          <w:instrText xml:space="preserve"> PAGEREF _Toc136974458 \h </w:instrText>
        </w:r>
        <w:r w:rsidR="00576B53">
          <w:rPr>
            <w:noProof/>
            <w:webHidden/>
          </w:rPr>
        </w:r>
        <w:r w:rsidR="00576B53">
          <w:rPr>
            <w:noProof/>
            <w:webHidden/>
          </w:rPr>
          <w:fldChar w:fldCharType="separate"/>
        </w:r>
        <w:r w:rsidR="00576B53">
          <w:rPr>
            <w:noProof/>
            <w:webHidden/>
          </w:rPr>
          <w:t>250</w:t>
        </w:r>
        <w:r w:rsidR="00576B53">
          <w:rPr>
            <w:noProof/>
            <w:webHidden/>
          </w:rPr>
          <w:fldChar w:fldCharType="end"/>
        </w:r>
      </w:hyperlink>
    </w:p>
    <w:p w14:paraId="518613B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59"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29 Horizontal (cold water) branch diameter and loss</w:t>
        </w:r>
        <w:r w:rsidR="00576B53">
          <w:rPr>
            <w:noProof/>
            <w:webHidden/>
          </w:rPr>
          <w:tab/>
        </w:r>
        <w:r w:rsidR="00576B53">
          <w:rPr>
            <w:noProof/>
            <w:webHidden/>
          </w:rPr>
          <w:fldChar w:fldCharType="begin"/>
        </w:r>
        <w:r w:rsidR="00576B53">
          <w:rPr>
            <w:noProof/>
            <w:webHidden/>
          </w:rPr>
          <w:instrText xml:space="preserve"> PAGEREF _Toc136974459 \h </w:instrText>
        </w:r>
        <w:r w:rsidR="00576B53">
          <w:rPr>
            <w:noProof/>
            <w:webHidden/>
          </w:rPr>
        </w:r>
        <w:r w:rsidR="00576B53">
          <w:rPr>
            <w:noProof/>
            <w:webHidden/>
          </w:rPr>
          <w:fldChar w:fldCharType="separate"/>
        </w:r>
        <w:r w:rsidR="00576B53">
          <w:rPr>
            <w:noProof/>
            <w:webHidden/>
          </w:rPr>
          <w:t>250</w:t>
        </w:r>
        <w:r w:rsidR="00576B53">
          <w:rPr>
            <w:noProof/>
            <w:webHidden/>
          </w:rPr>
          <w:fldChar w:fldCharType="end"/>
        </w:r>
      </w:hyperlink>
    </w:p>
    <w:p w14:paraId="1FB03A8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0"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30 Horizontal (hot water) branch diameter and loss</w:t>
        </w:r>
        <w:r w:rsidR="00576B53">
          <w:rPr>
            <w:noProof/>
            <w:webHidden/>
          </w:rPr>
          <w:tab/>
        </w:r>
        <w:r w:rsidR="00576B53">
          <w:rPr>
            <w:noProof/>
            <w:webHidden/>
          </w:rPr>
          <w:fldChar w:fldCharType="begin"/>
        </w:r>
        <w:r w:rsidR="00576B53">
          <w:rPr>
            <w:noProof/>
            <w:webHidden/>
          </w:rPr>
          <w:instrText xml:space="preserve"> PAGEREF _Toc136974460 \h </w:instrText>
        </w:r>
        <w:r w:rsidR="00576B53">
          <w:rPr>
            <w:noProof/>
            <w:webHidden/>
          </w:rPr>
        </w:r>
        <w:r w:rsidR="00576B53">
          <w:rPr>
            <w:noProof/>
            <w:webHidden/>
          </w:rPr>
          <w:fldChar w:fldCharType="separate"/>
        </w:r>
        <w:r w:rsidR="00576B53">
          <w:rPr>
            <w:noProof/>
            <w:webHidden/>
          </w:rPr>
          <w:t>250</w:t>
        </w:r>
        <w:r w:rsidR="00576B53">
          <w:rPr>
            <w:noProof/>
            <w:webHidden/>
          </w:rPr>
          <w:fldChar w:fldCharType="end"/>
        </w:r>
      </w:hyperlink>
    </w:p>
    <w:p w14:paraId="46C283C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1"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31 meter diameter and loss</w:t>
        </w:r>
        <w:r w:rsidR="00576B53">
          <w:rPr>
            <w:noProof/>
            <w:webHidden/>
          </w:rPr>
          <w:tab/>
        </w:r>
        <w:r w:rsidR="00576B53">
          <w:rPr>
            <w:noProof/>
            <w:webHidden/>
          </w:rPr>
          <w:fldChar w:fldCharType="begin"/>
        </w:r>
        <w:r w:rsidR="00576B53">
          <w:rPr>
            <w:noProof/>
            <w:webHidden/>
          </w:rPr>
          <w:instrText xml:space="preserve"> PAGEREF _Toc136974461 \h </w:instrText>
        </w:r>
        <w:r w:rsidR="00576B53">
          <w:rPr>
            <w:noProof/>
            <w:webHidden/>
          </w:rPr>
        </w:r>
        <w:r w:rsidR="00576B53">
          <w:rPr>
            <w:noProof/>
            <w:webHidden/>
          </w:rPr>
          <w:fldChar w:fldCharType="separate"/>
        </w:r>
        <w:r w:rsidR="00576B53">
          <w:rPr>
            <w:noProof/>
            <w:webHidden/>
          </w:rPr>
          <w:t>251</w:t>
        </w:r>
        <w:r w:rsidR="00576B53">
          <w:rPr>
            <w:noProof/>
            <w:webHidden/>
          </w:rPr>
          <w:fldChar w:fldCharType="end"/>
        </w:r>
      </w:hyperlink>
    </w:p>
    <w:p w14:paraId="2F46DD69"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2"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32Diameters selection and loss</w:t>
        </w:r>
        <w:r w:rsidR="00576B53">
          <w:rPr>
            <w:noProof/>
            <w:webHidden/>
          </w:rPr>
          <w:tab/>
        </w:r>
        <w:r w:rsidR="00576B53">
          <w:rPr>
            <w:noProof/>
            <w:webHidden/>
          </w:rPr>
          <w:fldChar w:fldCharType="begin"/>
        </w:r>
        <w:r w:rsidR="00576B53">
          <w:rPr>
            <w:noProof/>
            <w:webHidden/>
          </w:rPr>
          <w:instrText xml:space="preserve"> PAGEREF _Toc136974462 \h </w:instrText>
        </w:r>
        <w:r w:rsidR="00576B53">
          <w:rPr>
            <w:noProof/>
            <w:webHidden/>
          </w:rPr>
        </w:r>
        <w:r w:rsidR="00576B53">
          <w:rPr>
            <w:noProof/>
            <w:webHidden/>
          </w:rPr>
          <w:fldChar w:fldCharType="separate"/>
        </w:r>
        <w:r w:rsidR="00576B53">
          <w:rPr>
            <w:noProof/>
            <w:webHidden/>
          </w:rPr>
          <w:t>251</w:t>
        </w:r>
        <w:r w:rsidR="00576B53">
          <w:rPr>
            <w:noProof/>
            <w:webHidden/>
          </w:rPr>
          <w:fldChar w:fldCharType="end"/>
        </w:r>
      </w:hyperlink>
    </w:p>
    <w:p w14:paraId="4CA8D6B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3"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33 drainage fixture unit</w:t>
        </w:r>
        <w:r w:rsidR="00576B53">
          <w:rPr>
            <w:noProof/>
            <w:webHidden/>
          </w:rPr>
          <w:tab/>
        </w:r>
        <w:r w:rsidR="00576B53">
          <w:rPr>
            <w:noProof/>
            <w:webHidden/>
          </w:rPr>
          <w:fldChar w:fldCharType="begin"/>
        </w:r>
        <w:r w:rsidR="00576B53">
          <w:rPr>
            <w:noProof/>
            <w:webHidden/>
          </w:rPr>
          <w:instrText xml:space="preserve"> PAGEREF _Toc136974463 \h </w:instrText>
        </w:r>
        <w:r w:rsidR="00576B53">
          <w:rPr>
            <w:noProof/>
            <w:webHidden/>
          </w:rPr>
        </w:r>
        <w:r w:rsidR="00576B53">
          <w:rPr>
            <w:noProof/>
            <w:webHidden/>
          </w:rPr>
          <w:fldChar w:fldCharType="separate"/>
        </w:r>
        <w:r w:rsidR="00576B53">
          <w:rPr>
            <w:noProof/>
            <w:webHidden/>
          </w:rPr>
          <w:t>252</w:t>
        </w:r>
        <w:r w:rsidR="00576B53">
          <w:rPr>
            <w:noProof/>
            <w:webHidden/>
          </w:rPr>
          <w:fldChar w:fldCharType="end"/>
        </w:r>
      </w:hyperlink>
    </w:p>
    <w:p w14:paraId="0443097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4"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34 Ground floor fixture units</w:t>
        </w:r>
        <w:r w:rsidR="00576B53">
          <w:rPr>
            <w:noProof/>
            <w:webHidden/>
          </w:rPr>
          <w:tab/>
        </w:r>
        <w:r w:rsidR="00576B53">
          <w:rPr>
            <w:noProof/>
            <w:webHidden/>
          </w:rPr>
          <w:fldChar w:fldCharType="begin"/>
        </w:r>
        <w:r w:rsidR="00576B53">
          <w:rPr>
            <w:noProof/>
            <w:webHidden/>
          </w:rPr>
          <w:instrText xml:space="preserve"> PAGEREF _Toc136974464 \h </w:instrText>
        </w:r>
        <w:r w:rsidR="00576B53">
          <w:rPr>
            <w:noProof/>
            <w:webHidden/>
          </w:rPr>
        </w:r>
        <w:r w:rsidR="00576B53">
          <w:rPr>
            <w:noProof/>
            <w:webHidden/>
          </w:rPr>
          <w:fldChar w:fldCharType="separate"/>
        </w:r>
        <w:r w:rsidR="00576B53">
          <w:rPr>
            <w:noProof/>
            <w:webHidden/>
          </w:rPr>
          <w:t>252</w:t>
        </w:r>
        <w:r w:rsidR="00576B53">
          <w:rPr>
            <w:noProof/>
            <w:webHidden/>
          </w:rPr>
          <w:fldChar w:fldCharType="end"/>
        </w:r>
      </w:hyperlink>
    </w:p>
    <w:p w14:paraId="1ACE2CC3"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5"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35 First floor fixture units</w:t>
        </w:r>
        <w:r w:rsidR="00576B53">
          <w:rPr>
            <w:noProof/>
            <w:webHidden/>
          </w:rPr>
          <w:tab/>
        </w:r>
        <w:r w:rsidR="00576B53">
          <w:rPr>
            <w:noProof/>
            <w:webHidden/>
          </w:rPr>
          <w:fldChar w:fldCharType="begin"/>
        </w:r>
        <w:r w:rsidR="00576B53">
          <w:rPr>
            <w:noProof/>
            <w:webHidden/>
          </w:rPr>
          <w:instrText xml:space="preserve"> PAGEREF _Toc136974465 \h </w:instrText>
        </w:r>
        <w:r w:rsidR="00576B53">
          <w:rPr>
            <w:noProof/>
            <w:webHidden/>
          </w:rPr>
        </w:r>
        <w:r w:rsidR="00576B53">
          <w:rPr>
            <w:noProof/>
            <w:webHidden/>
          </w:rPr>
          <w:fldChar w:fldCharType="separate"/>
        </w:r>
        <w:r w:rsidR="00576B53">
          <w:rPr>
            <w:noProof/>
            <w:webHidden/>
          </w:rPr>
          <w:t>252</w:t>
        </w:r>
        <w:r w:rsidR="00576B53">
          <w:rPr>
            <w:noProof/>
            <w:webHidden/>
          </w:rPr>
          <w:fldChar w:fldCharType="end"/>
        </w:r>
      </w:hyperlink>
    </w:p>
    <w:p w14:paraId="72980037"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6"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36 second floor fixture units</w:t>
        </w:r>
        <w:r w:rsidR="00576B53">
          <w:rPr>
            <w:noProof/>
            <w:webHidden/>
          </w:rPr>
          <w:tab/>
        </w:r>
        <w:r w:rsidR="00576B53">
          <w:rPr>
            <w:noProof/>
            <w:webHidden/>
          </w:rPr>
          <w:fldChar w:fldCharType="begin"/>
        </w:r>
        <w:r w:rsidR="00576B53">
          <w:rPr>
            <w:noProof/>
            <w:webHidden/>
          </w:rPr>
          <w:instrText xml:space="preserve"> PAGEREF _Toc136974466 \h </w:instrText>
        </w:r>
        <w:r w:rsidR="00576B53">
          <w:rPr>
            <w:noProof/>
            <w:webHidden/>
          </w:rPr>
        </w:r>
        <w:r w:rsidR="00576B53">
          <w:rPr>
            <w:noProof/>
            <w:webHidden/>
          </w:rPr>
          <w:fldChar w:fldCharType="separate"/>
        </w:r>
        <w:r w:rsidR="00576B53">
          <w:rPr>
            <w:noProof/>
            <w:webHidden/>
          </w:rPr>
          <w:t>253</w:t>
        </w:r>
        <w:r w:rsidR="00576B53">
          <w:rPr>
            <w:noProof/>
            <w:webHidden/>
          </w:rPr>
          <w:fldChar w:fldCharType="end"/>
        </w:r>
      </w:hyperlink>
    </w:p>
    <w:p w14:paraId="4C4D33D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7"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37 fourth floor fixture units</w:t>
        </w:r>
        <w:r w:rsidR="00576B53">
          <w:rPr>
            <w:noProof/>
            <w:webHidden/>
          </w:rPr>
          <w:tab/>
        </w:r>
        <w:r w:rsidR="00576B53">
          <w:rPr>
            <w:noProof/>
            <w:webHidden/>
          </w:rPr>
          <w:fldChar w:fldCharType="begin"/>
        </w:r>
        <w:r w:rsidR="00576B53">
          <w:rPr>
            <w:noProof/>
            <w:webHidden/>
          </w:rPr>
          <w:instrText xml:space="preserve"> PAGEREF _Toc136974467 \h </w:instrText>
        </w:r>
        <w:r w:rsidR="00576B53">
          <w:rPr>
            <w:noProof/>
            <w:webHidden/>
          </w:rPr>
        </w:r>
        <w:r w:rsidR="00576B53">
          <w:rPr>
            <w:noProof/>
            <w:webHidden/>
          </w:rPr>
          <w:fldChar w:fldCharType="separate"/>
        </w:r>
        <w:r w:rsidR="00576B53">
          <w:rPr>
            <w:noProof/>
            <w:webHidden/>
          </w:rPr>
          <w:t>253</w:t>
        </w:r>
        <w:r w:rsidR="00576B53">
          <w:rPr>
            <w:noProof/>
            <w:webHidden/>
          </w:rPr>
          <w:fldChar w:fldCharType="end"/>
        </w:r>
      </w:hyperlink>
    </w:p>
    <w:p w14:paraId="48CAB4A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8"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38 fifth floor fixture units</w:t>
        </w:r>
        <w:r w:rsidR="00576B53">
          <w:rPr>
            <w:noProof/>
            <w:webHidden/>
          </w:rPr>
          <w:tab/>
        </w:r>
        <w:r w:rsidR="00576B53">
          <w:rPr>
            <w:noProof/>
            <w:webHidden/>
          </w:rPr>
          <w:fldChar w:fldCharType="begin"/>
        </w:r>
        <w:r w:rsidR="00576B53">
          <w:rPr>
            <w:noProof/>
            <w:webHidden/>
          </w:rPr>
          <w:instrText xml:space="preserve"> PAGEREF _Toc136974468 \h </w:instrText>
        </w:r>
        <w:r w:rsidR="00576B53">
          <w:rPr>
            <w:noProof/>
            <w:webHidden/>
          </w:rPr>
        </w:r>
        <w:r w:rsidR="00576B53">
          <w:rPr>
            <w:noProof/>
            <w:webHidden/>
          </w:rPr>
          <w:fldChar w:fldCharType="separate"/>
        </w:r>
        <w:r w:rsidR="00576B53">
          <w:rPr>
            <w:noProof/>
            <w:webHidden/>
          </w:rPr>
          <w:t>253</w:t>
        </w:r>
        <w:r w:rsidR="00576B53">
          <w:rPr>
            <w:noProof/>
            <w:webHidden/>
          </w:rPr>
          <w:fldChar w:fldCharType="end"/>
        </w:r>
      </w:hyperlink>
    </w:p>
    <w:p w14:paraId="2381DDBD"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69"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39 sixth floor fixture units</w:t>
        </w:r>
        <w:r w:rsidR="00576B53">
          <w:rPr>
            <w:noProof/>
            <w:webHidden/>
          </w:rPr>
          <w:tab/>
        </w:r>
        <w:r w:rsidR="00576B53">
          <w:rPr>
            <w:noProof/>
            <w:webHidden/>
          </w:rPr>
          <w:fldChar w:fldCharType="begin"/>
        </w:r>
        <w:r w:rsidR="00576B53">
          <w:rPr>
            <w:noProof/>
            <w:webHidden/>
          </w:rPr>
          <w:instrText xml:space="preserve"> PAGEREF _Toc136974469 \h </w:instrText>
        </w:r>
        <w:r w:rsidR="00576B53">
          <w:rPr>
            <w:noProof/>
            <w:webHidden/>
          </w:rPr>
        </w:r>
        <w:r w:rsidR="00576B53">
          <w:rPr>
            <w:noProof/>
            <w:webHidden/>
          </w:rPr>
          <w:fldChar w:fldCharType="separate"/>
        </w:r>
        <w:r w:rsidR="00576B53">
          <w:rPr>
            <w:noProof/>
            <w:webHidden/>
          </w:rPr>
          <w:t>253</w:t>
        </w:r>
        <w:r w:rsidR="00576B53">
          <w:rPr>
            <w:noProof/>
            <w:webHidden/>
          </w:rPr>
          <w:fldChar w:fldCharType="end"/>
        </w:r>
      </w:hyperlink>
    </w:p>
    <w:p w14:paraId="4824586D"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0"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40  Ground floor fixture unit and pipe sizing</w:t>
        </w:r>
        <w:r w:rsidR="00576B53">
          <w:rPr>
            <w:noProof/>
            <w:webHidden/>
          </w:rPr>
          <w:tab/>
        </w:r>
        <w:r w:rsidR="00576B53">
          <w:rPr>
            <w:noProof/>
            <w:webHidden/>
          </w:rPr>
          <w:fldChar w:fldCharType="begin"/>
        </w:r>
        <w:r w:rsidR="00576B53">
          <w:rPr>
            <w:noProof/>
            <w:webHidden/>
          </w:rPr>
          <w:instrText xml:space="preserve"> PAGEREF _Toc136974470 \h </w:instrText>
        </w:r>
        <w:r w:rsidR="00576B53">
          <w:rPr>
            <w:noProof/>
            <w:webHidden/>
          </w:rPr>
        </w:r>
        <w:r w:rsidR="00576B53">
          <w:rPr>
            <w:noProof/>
            <w:webHidden/>
          </w:rPr>
          <w:fldChar w:fldCharType="separate"/>
        </w:r>
        <w:r w:rsidR="00576B53">
          <w:rPr>
            <w:noProof/>
            <w:webHidden/>
          </w:rPr>
          <w:t>254</w:t>
        </w:r>
        <w:r w:rsidR="00576B53">
          <w:rPr>
            <w:noProof/>
            <w:webHidden/>
          </w:rPr>
          <w:fldChar w:fldCharType="end"/>
        </w:r>
      </w:hyperlink>
    </w:p>
    <w:p w14:paraId="3561335A"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1"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41 first floor fixture unit and pipe sizing</w:t>
        </w:r>
        <w:r w:rsidR="00576B53">
          <w:rPr>
            <w:noProof/>
            <w:webHidden/>
          </w:rPr>
          <w:tab/>
        </w:r>
        <w:r w:rsidR="00576B53">
          <w:rPr>
            <w:noProof/>
            <w:webHidden/>
          </w:rPr>
          <w:fldChar w:fldCharType="begin"/>
        </w:r>
        <w:r w:rsidR="00576B53">
          <w:rPr>
            <w:noProof/>
            <w:webHidden/>
          </w:rPr>
          <w:instrText xml:space="preserve"> PAGEREF _Toc136974471 \h </w:instrText>
        </w:r>
        <w:r w:rsidR="00576B53">
          <w:rPr>
            <w:noProof/>
            <w:webHidden/>
          </w:rPr>
        </w:r>
        <w:r w:rsidR="00576B53">
          <w:rPr>
            <w:noProof/>
            <w:webHidden/>
          </w:rPr>
          <w:fldChar w:fldCharType="separate"/>
        </w:r>
        <w:r w:rsidR="00576B53">
          <w:rPr>
            <w:noProof/>
            <w:webHidden/>
          </w:rPr>
          <w:t>255</w:t>
        </w:r>
        <w:r w:rsidR="00576B53">
          <w:rPr>
            <w:noProof/>
            <w:webHidden/>
          </w:rPr>
          <w:fldChar w:fldCharType="end"/>
        </w:r>
      </w:hyperlink>
    </w:p>
    <w:p w14:paraId="6CFBD0CB"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2"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42 second floor fixture unit and pipe sizing</w:t>
        </w:r>
        <w:r w:rsidR="00576B53">
          <w:rPr>
            <w:noProof/>
            <w:webHidden/>
          </w:rPr>
          <w:tab/>
        </w:r>
        <w:r w:rsidR="00576B53">
          <w:rPr>
            <w:noProof/>
            <w:webHidden/>
          </w:rPr>
          <w:fldChar w:fldCharType="begin"/>
        </w:r>
        <w:r w:rsidR="00576B53">
          <w:rPr>
            <w:noProof/>
            <w:webHidden/>
          </w:rPr>
          <w:instrText xml:space="preserve"> PAGEREF _Toc136974472 \h </w:instrText>
        </w:r>
        <w:r w:rsidR="00576B53">
          <w:rPr>
            <w:noProof/>
            <w:webHidden/>
          </w:rPr>
        </w:r>
        <w:r w:rsidR="00576B53">
          <w:rPr>
            <w:noProof/>
            <w:webHidden/>
          </w:rPr>
          <w:fldChar w:fldCharType="separate"/>
        </w:r>
        <w:r w:rsidR="00576B53">
          <w:rPr>
            <w:noProof/>
            <w:webHidden/>
          </w:rPr>
          <w:t>255</w:t>
        </w:r>
        <w:r w:rsidR="00576B53">
          <w:rPr>
            <w:noProof/>
            <w:webHidden/>
          </w:rPr>
          <w:fldChar w:fldCharType="end"/>
        </w:r>
      </w:hyperlink>
    </w:p>
    <w:p w14:paraId="1385F86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3"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43 third floor fixture unit and pipe sizing</w:t>
        </w:r>
        <w:r w:rsidR="00576B53">
          <w:rPr>
            <w:noProof/>
            <w:webHidden/>
          </w:rPr>
          <w:tab/>
        </w:r>
        <w:r w:rsidR="00576B53">
          <w:rPr>
            <w:noProof/>
            <w:webHidden/>
          </w:rPr>
          <w:fldChar w:fldCharType="begin"/>
        </w:r>
        <w:r w:rsidR="00576B53">
          <w:rPr>
            <w:noProof/>
            <w:webHidden/>
          </w:rPr>
          <w:instrText xml:space="preserve"> PAGEREF _Toc136974473 \h </w:instrText>
        </w:r>
        <w:r w:rsidR="00576B53">
          <w:rPr>
            <w:noProof/>
            <w:webHidden/>
          </w:rPr>
        </w:r>
        <w:r w:rsidR="00576B53">
          <w:rPr>
            <w:noProof/>
            <w:webHidden/>
          </w:rPr>
          <w:fldChar w:fldCharType="separate"/>
        </w:r>
        <w:r w:rsidR="00576B53">
          <w:rPr>
            <w:noProof/>
            <w:webHidden/>
          </w:rPr>
          <w:t>255</w:t>
        </w:r>
        <w:r w:rsidR="00576B53">
          <w:rPr>
            <w:noProof/>
            <w:webHidden/>
          </w:rPr>
          <w:fldChar w:fldCharType="end"/>
        </w:r>
      </w:hyperlink>
    </w:p>
    <w:p w14:paraId="15985108"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4"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44 fourth floor fixture unit and pipe sizing</w:t>
        </w:r>
        <w:r w:rsidR="00576B53">
          <w:rPr>
            <w:noProof/>
            <w:webHidden/>
          </w:rPr>
          <w:tab/>
        </w:r>
        <w:r w:rsidR="00576B53">
          <w:rPr>
            <w:noProof/>
            <w:webHidden/>
          </w:rPr>
          <w:fldChar w:fldCharType="begin"/>
        </w:r>
        <w:r w:rsidR="00576B53">
          <w:rPr>
            <w:noProof/>
            <w:webHidden/>
          </w:rPr>
          <w:instrText xml:space="preserve"> PAGEREF _Toc136974474 \h </w:instrText>
        </w:r>
        <w:r w:rsidR="00576B53">
          <w:rPr>
            <w:noProof/>
            <w:webHidden/>
          </w:rPr>
        </w:r>
        <w:r w:rsidR="00576B53">
          <w:rPr>
            <w:noProof/>
            <w:webHidden/>
          </w:rPr>
          <w:fldChar w:fldCharType="separate"/>
        </w:r>
        <w:r w:rsidR="00576B53">
          <w:rPr>
            <w:noProof/>
            <w:webHidden/>
          </w:rPr>
          <w:t>255</w:t>
        </w:r>
        <w:r w:rsidR="00576B53">
          <w:rPr>
            <w:noProof/>
            <w:webHidden/>
          </w:rPr>
          <w:fldChar w:fldCharType="end"/>
        </w:r>
      </w:hyperlink>
    </w:p>
    <w:p w14:paraId="0F6954CF"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5"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45 fifth floor fixture unit and pipe sizing</w:t>
        </w:r>
        <w:r w:rsidR="00576B53">
          <w:rPr>
            <w:noProof/>
            <w:webHidden/>
          </w:rPr>
          <w:tab/>
        </w:r>
        <w:r w:rsidR="00576B53">
          <w:rPr>
            <w:noProof/>
            <w:webHidden/>
          </w:rPr>
          <w:fldChar w:fldCharType="begin"/>
        </w:r>
        <w:r w:rsidR="00576B53">
          <w:rPr>
            <w:noProof/>
            <w:webHidden/>
          </w:rPr>
          <w:instrText xml:space="preserve"> PAGEREF _Toc136974475 \h </w:instrText>
        </w:r>
        <w:r w:rsidR="00576B53">
          <w:rPr>
            <w:noProof/>
            <w:webHidden/>
          </w:rPr>
        </w:r>
        <w:r w:rsidR="00576B53">
          <w:rPr>
            <w:noProof/>
            <w:webHidden/>
          </w:rPr>
          <w:fldChar w:fldCharType="separate"/>
        </w:r>
        <w:r w:rsidR="00576B53">
          <w:rPr>
            <w:noProof/>
            <w:webHidden/>
          </w:rPr>
          <w:t>256</w:t>
        </w:r>
        <w:r w:rsidR="00576B53">
          <w:rPr>
            <w:noProof/>
            <w:webHidden/>
          </w:rPr>
          <w:fldChar w:fldCharType="end"/>
        </w:r>
      </w:hyperlink>
    </w:p>
    <w:p w14:paraId="56E745D1"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6"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46 sixth floor fixture unit and pipe sizing</w:t>
        </w:r>
        <w:r w:rsidR="00576B53">
          <w:rPr>
            <w:noProof/>
            <w:webHidden/>
          </w:rPr>
          <w:tab/>
        </w:r>
        <w:r w:rsidR="00576B53">
          <w:rPr>
            <w:noProof/>
            <w:webHidden/>
          </w:rPr>
          <w:fldChar w:fldCharType="begin"/>
        </w:r>
        <w:r w:rsidR="00576B53">
          <w:rPr>
            <w:noProof/>
            <w:webHidden/>
          </w:rPr>
          <w:instrText xml:space="preserve"> PAGEREF _Toc136974476 \h </w:instrText>
        </w:r>
        <w:r w:rsidR="00576B53">
          <w:rPr>
            <w:noProof/>
            <w:webHidden/>
          </w:rPr>
        </w:r>
        <w:r w:rsidR="00576B53">
          <w:rPr>
            <w:noProof/>
            <w:webHidden/>
          </w:rPr>
          <w:fldChar w:fldCharType="separate"/>
        </w:r>
        <w:r w:rsidR="00576B53">
          <w:rPr>
            <w:noProof/>
            <w:webHidden/>
          </w:rPr>
          <w:t>256</w:t>
        </w:r>
        <w:r w:rsidR="00576B53">
          <w:rPr>
            <w:noProof/>
            <w:webHidden/>
          </w:rPr>
          <w:fldChar w:fldCharType="end"/>
        </w:r>
      </w:hyperlink>
    </w:p>
    <w:p w14:paraId="016E3ABF" w14:textId="23823272"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7"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47: Number of elevators needed.</w:t>
        </w:r>
        <w:r w:rsidR="00576B53">
          <w:rPr>
            <w:noProof/>
            <w:webHidden/>
          </w:rPr>
          <w:tab/>
        </w:r>
        <w:r w:rsidR="00576B53">
          <w:rPr>
            <w:noProof/>
            <w:webHidden/>
          </w:rPr>
          <w:fldChar w:fldCharType="begin"/>
        </w:r>
        <w:r w:rsidR="00576B53">
          <w:rPr>
            <w:noProof/>
            <w:webHidden/>
          </w:rPr>
          <w:instrText xml:space="preserve"> PAGEREF _Toc136974477 \h </w:instrText>
        </w:r>
        <w:r w:rsidR="00576B53">
          <w:rPr>
            <w:noProof/>
            <w:webHidden/>
          </w:rPr>
        </w:r>
        <w:r w:rsidR="00576B53">
          <w:rPr>
            <w:noProof/>
            <w:webHidden/>
          </w:rPr>
          <w:fldChar w:fldCharType="separate"/>
        </w:r>
        <w:r w:rsidR="00576B53">
          <w:rPr>
            <w:noProof/>
            <w:webHidden/>
          </w:rPr>
          <w:t>257</w:t>
        </w:r>
        <w:r w:rsidR="00576B53">
          <w:rPr>
            <w:noProof/>
            <w:webHidden/>
          </w:rPr>
          <w:fldChar w:fldCharType="end"/>
        </w:r>
      </w:hyperlink>
    </w:p>
    <w:p w14:paraId="7CD0605D"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8"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4</w:t>
        </w:r>
        <w:r w:rsidR="00576B53" w:rsidRPr="00574A20">
          <w:rPr>
            <w:rStyle w:val="Hyperlink"/>
            <w:rFonts w:eastAsiaTheme="majorEastAsia"/>
            <w:noProof/>
          </w:rPr>
          <w:noBreakHyphen/>
          <w:t>48: Normal elevator specifications.</w:t>
        </w:r>
        <w:r w:rsidR="00576B53" w:rsidRPr="00574A20">
          <w:rPr>
            <w:rStyle w:val="Hyperlink"/>
            <w:rFonts w:asciiTheme="minorBidi" w:eastAsiaTheme="majorEastAsia" w:hAnsiTheme="minorBidi"/>
            <w:noProof/>
          </w:rPr>
          <w:t>(Office Building Elevators, 2021)</w:t>
        </w:r>
        <w:r w:rsidR="00576B53">
          <w:rPr>
            <w:noProof/>
            <w:webHidden/>
          </w:rPr>
          <w:tab/>
        </w:r>
        <w:r w:rsidR="00576B53">
          <w:rPr>
            <w:noProof/>
            <w:webHidden/>
          </w:rPr>
          <w:fldChar w:fldCharType="begin"/>
        </w:r>
        <w:r w:rsidR="00576B53">
          <w:rPr>
            <w:noProof/>
            <w:webHidden/>
          </w:rPr>
          <w:instrText xml:space="preserve"> PAGEREF _Toc136974478 \h </w:instrText>
        </w:r>
        <w:r w:rsidR="00576B53">
          <w:rPr>
            <w:noProof/>
            <w:webHidden/>
          </w:rPr>
        </w:r>
        <w:r w:rsidR="00576B53">
          <w:rPr>
            <w:noProof/>
            <w:webHidden/>
          </w:rPr>
          <w:fldChar w:fldCharType="separate"/>
        </w:r>
        <w:r w:rsidR="00576B53">
          <w:rPr>
            <w:noProof/>
            <w:webHidden/>
          </w:rPr>
          <w:t>257</w:t>
        </w:r>
        <w:r w:rsidR="00576B53">
          <w:rPr>
            <w:noProof/>
            <w:webHidden/>
          </w:rPr>
          <w:fldChar w:fldCharType="end"/>
        </w:r>
      </w:hyperlink>
    </w:p>
    <w:p w14:paraId="610DCBB7"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79" w:history="1">
        <w:r w:rsidR="00576B53" w:rsidRPr="00574A20">
          <w:rPr>
            <w:rStyle w:val="Hyperlink"/>
            <w:rFonts w:eastAsiaTheme="majorEastAsia"/>
            <w:noProof/>
          </w:rPr>
          <w:t xml:space="preserve">Table </w:t>
        </w:r>
        <w:r w:rsidR="00576B53" w:rsidRPr="00574A20">
          <w:rPr>
            <w:rStyle w:val="Hyperlink"/>
            <w:rFonts w:eastAsiaTheme="majorEastAsia"/>
            <w:noProof/>
            <w:cs/>
          </w:rPr>
          <w:t>‎</w:t>
        </w:r>
        <w:r w:rsidR="00576B53" w:rsidRPr="00574A20">
          <w:rPr>
            <w:rStyle w:val="Hyperlink"/>
            <w:rFonts w:eastAsiaTheme="majorEastAsia"/>
            <w:noProof/>
          </w:rPr>
          <w:t>5</w:t>
        </w:r>
        <w:r w:rsidR="00576B53" w:rsidRPr="00574A20">
          <w:rPr>
            <w:rStyle w:val="Hyperlink"/>
            <w:rFonts w:eastAsiaTheme="majorEastAsia"/>
            <w:noProof/>
          </w:rPr>
          <w:noBreakHyphen/>
          <w:t>1 BOQ</w:t>
        </w:r>
        <w:r w:rsidR="00576B53">
          <w:rPr>
            <w:noProof/>
            <w:webHidden/>
          </w:rPr>
          <w:tab/>
        </w:r>
        <w:r w:rsidR="00576B53">
          <w:rPr>
            <w:noProof/>
            <w:webHidden/>
          </w:rPr>
          <w:fldChar w:fldCharType="begin"/>
        </w:r>
        <w:r w:rsidR="00576B53">
          <w:rPr>
            <w:noProof/>
            <w:webHidden/>
          </w:rPr>
          <w:instrText xml:space="preserve"> PAGEREF _Toc136974479 \h </w:instrText>
        </w:r>
        <w:r w:rsidR="00576B53">
          <w:rPr>
            <w:noProof/>
            <w:webHidden/>
          </w:rPr>
        </w:r>
        <w:r w:rsidR="00576B53">
          <w:rPr>
            <w:noProof/>
            <w:webHidden/>
          </w:rPr>
          <w:fldChar w:fldCharType="separate"/>
        </w:r>
        <w:r w:rsidR="00576B53">
          <w:rPr>
            <w:noProof/>
            <w:webHidden/>
          </w:rPr>
          <w:t>261</w:t>
        </w:r>
        <w:r w:rsidR="00576B53">
          <w:rPr>
            <w:noProof/>
            <w:webHidden/>
          </w:rPr>
          <w:fldChar w:fldCharType="end"/>
        </w:r>
      </w:hyperlink>
    </w:p>
    <w:p w14:paraId="694D217E" w14:textId="77777777" w:rsidR="00576B53" w:rsidRDefault="00422238">
      <w:pPr>
        <w:pStyle w:val="TableofFigures"/>
        <w:tabs>
          <w:tab w:val="right" w:leader="dot" w:pos="8296"/>
        </w:tabs>
        <w:rPr>
          <w:rFonts w:asciiTheme="minorHAnsi" w:eastAsiaTheme="minorEastAsia" w:hAnsiTheme="minorHAnsi" w:cstheme="minorBidi"/>
          <w:noProof/>
          <w:sz w:val="22"/>
          <w:szCs w:val="22"/>
        </w:rPr>
      </w:pPr>
      <w:hyperlink w:anchor="_Toc136974480" w:history="1">
        <w:r w:rsidR="00576B53" w:rsidRPr="00574A20">
          <w:rPr>
            <w:rStyle w:val="Hyperlink"/>
            <w:rFonts w:asciiTheme="majorBidi" w:eastAsiaTheme="majorEastAsia" w:hAnsiTheme="majorBidi" w:cstheme="majorBidi"/>
            <w:noProof/>
          </w:rPr>
          <w:t xml:space="preserve">Table </w:t>
        </w:r>
        <w:r w:rsidR="00576B53" w:rsidRPr="00574A20">
          <w:rPr>
            <w:rStyle w:val="Hyperlink"/>
            <w:rFonts w:asciiTheme="majorBidi" w:eastAsiaTheme="majorEastAsia" w:hAnsiTheme="majorBidi" w:cstheme="majorBidi"/>
            <w:noProof/>
            <w:cs/>
          </w:rPr>
          <w:t>‎</w:t>
        </w:r>
        <w:r w:rsidR="00576B53" w:rsidRPr="00574A20">
          <w:rPr>
            <w:rStyle w:val="Hyperlink"/>
            <w:rFonts w:asciiTheme="majorBidi" w:eastAsiaTheme="majorEastAsia" w:hAnsiTheme="majorBidi" w:cstheme="majorBidi"/>
            <w:noProof/>
          </w:rPr>
          <w:t>6</w:t>
        </w:r>
        <w:r w:rsidR="00576B53" w:rsidRPr="00574A20">
          <w:rPr>
            <w:rStyle w:val="Hyperlink"/>
            <w:rFonts w:asciiTheme="majorBidi" w:eastAsiaTheme="majorEastAsia" w:hAnsiTheme="majorBidi" w:cstheme="majorBidi"/>
            <w:noProof/>
          </w:rPr>
          <w:noBreakHyphen/>
          <w:t>1: Floors functions before and after modifications.</w:t>
        </w:r>
        <w:r w:rsidR="00576B53">
          <w:rPr>
            <w:noProof/>
            <w:webHidden/>
          </w:rPr>
          <w:tab/>
        </w:r>
        <w:r w:rsidR="00576B53">
          <w:rPr>
            <w:noProof/>
            <w:webHidden/>
          </w:rPr>
          <w:fldChar w:fldCharType="begin"/>
        </w:r>
        <w:r w:rsidR="00576B53">
          <w:rPr>
            <w:noProof/>
            <w:webHidden/>
          </w:rPr>
          <w:instrText xml:space="preserve"> PAGEREF _Toc136974480 \h </w:instrText>
        </w:r>
        <w:r w:rsidR="00576B53">
          <w:rPr>
            <w:noProof/>
            <w:webHidden/>
          </w:rPr>
        </w:r>
        <w:r w:rsidR="00576B53">
          <w:rPr>
            <w:noProof/>
            <w:webHidden/>
          </w:rPr>
          <w:fldChar w:fldCharType="separate"/>
        </w:r>
        <w:r w:rsidR="00576B53">
          <w:rPr>
            <w:noProof/>
            <w:webHidden/>
          </w:rPr>
          <w:t>264</w:t>
        </w:r>
        <w:r w:rsidR="00576B53">
          <w:rPr>
            <w:noProof/>
            <w:webHidden/>
          </w:rPr>
          <w:fldChar w:fldCharType="end"/>
        </w:r>
      </w:hyperlink>
    </w:p>
    <w:p w14:paraId="0003AABC" w14:textId="1432E0A1" w:rsidR="00FD38DD" w:rsidRDefault="000A30C0" w:rsidP="00FD38DD">
      <w:pPr>
        <w:jc w:val="center"/>
        <w:rPr>
          <w:rFonts w:asciiTheme="majorBidi" w:hAnsiTheme="majorBidi" w:cstheme="majorBidi"/>
          <w:bCs/>
          <w:sz w:val="22"/>
          <w:szCs w:val="22"/>
        </w:rPr>
      </w:pPr>
      <w:r w:rsidRPr="00CB0273">
        <w:rPr>
          <w:rFonts w:asciiTheme="majorBidi" w:hAnsiTheme="majorBidi" w:cstheme="majorBidi"/>
          <w:bCs/>
          <w:sz w:val="22"/>
          <w:szCs w:val="22"/>
        </w:rPr>
        <w:fldChar w:fldCharType="end"/>
      </w:r>
    </w:p>
    <w:p w14:paraId="7EE0314D" w14:textId="77777777" w:rsidR="00FD38DD" w:rsidRPr="00FD38DD" w:rsidRDefault="00FD38DD" w:rsidP="00FD38DD">
      <w:pPr>
        <w:jc w:val="center"/>
        <w:rPr>
          <w:rFonts w:asciiTheme="majorBidi" w:hAnsiTheme="majorBidi" w:cstheme="majorBidi"/>
          <w:bCs/>
          <w:sz w:val="22"/>
          <w:szCs w:val="22"/>
        </w:rPr>
      </w:pPr>
    </w:p>
    <w:p w14:paraId="13B474B0" w14:textId="4D9FA181" w:rsidR="00783CE3" w:rsidRPr="00D11BCD" w:rsidRDefault="00783CE3" w:rsidP="00115D65">
      <w:pPr>
        <w:pStyle w:val="Heading1"/>
        <w:numPr>
          <w:ilvl w:val="0"/>
          <w:numId w:val="13"/>
        </w:numPr>
        <w:rPr>
          <w:rFonts w:asciiTheme="majorBidi" w:eastAsia="Times New Roman" w:hAnsiTheme="majorBidi"/>
          <w:szCs w:val="28"/>
        </w:rPr>
      </w:pPr>
      <w:bookmarkStart w:id="8" w:name="_Toc136978893"/>
      <w:r w:rsidRPr="00D11BCD">
        <w:rPr>
          <w:rFonts w:asciiTheme="majorBidi" w:eastAsia="Times New Roman" w:hAnsiTheme="majorBidi"/>
          <w:szCs w:val="28"/>
        </w:rPr>
        <w:t>L</w:t>
      </w:r>
      <w:r w:rsidR="00AE00DF" w:rsidRPr="00D11BCD">
        <w:rPr>
          <w:rFonts w:asciiTheme="majorBidi" w:eastAsia="Times New Roman" w:hAnsiTheme="majorBidi"/>
          <w:caps w:val="0"/>
          <w:szCs w:val="28"/>
        </w:rPr>
        <w:t>ist of symbols</w:t>
      </w:r>
      <w:bookmarkEnd w:id="8"/>
      <w:r w:rsidR="00AE00DF" w:rsidRPr="00D11BCD">
        <w:rPr>
          <w:rFonts w:asciiTheme="majorBidi" w:eastAsia="Times New Roman" w:hAnsiTheme="majorBidi"/>
          <w:caps w:val="0"/>
          <w:szCs w:val="28"/>
        </w:rPr>
        <w:t xml:space="preserve"> </w:t>
      </w:r>
    </w:p>
    <w:p w14:paraId="48A61F6E" w14:textId="7E3CA138" w:rsidR="00A24682" w:rsidRPr="00D11BCD" w:rsidRDefault="00A24682" w:rsidP="00CE6C6B">
      <w:pPr>
        <w:pStyle w:val="tables"/>
        <w:rPr>
          <w:rFonts w:asciiTheme="majorBidi" w:hAnsiTheme="majorBidi" w:cstheme="majorBidi"/>
        </w:rPr>
      </w:pPr>
      <w:bookmarkStart w:id="9" w:name="_Toc136974389"/>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I</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w:t>
      </w:r>
      <w:r w:rsidR="005361B2">
        <w:rPr>
          <w:rFonts w:asciiTheme="majorBidi" w:hAnsiTheme="majorBidi" w:cstheme="majorBidi"/>
        </w:rPr>
        <w:fldChar w:fldCharType="end"/>
      </w:r>
      <w:r w:rsidRPr="00D11BCD">
        <w:rPr>
          <w:rFonts w:asciiTheme="majorBidi" w:hAnsiTheme="majorBidi" w:cstheme="majorBidi"/>
        </w:rPr>
        <w:t>: List of symbols and abbreviations.</w:t>
      </w:r>
      <w:bookmarkEnd w:id="9"/>
    </w:p>
    <w:tbl>
      <w:tblPr>
        <w:tblStyle w:val="TableGrid7"/>
        <w:tblW w:w="7863" w:type="dxa"/>
        <w:tblLook w:val="04A0" w:firstRow="1" w:lastRow="0" w:firstColumn="1" w:lastColumn="0" w:noHBand="0" w:noVBand="1"/>
      </w:tblPr>
      <w:tblGrid>
        <w:gridCol w:w="1481"/>
        <w:gridCol w:w="6382"/>
      </w:tblGrid>
      <w:tr w:rsidR="00267323" w:rsidRPr="00D11BCD" w14:paraId="394BB32A" w14:textId="77777777" w:rsidTr="0017234C">
        <w:trPr>
          <w:trHeight w:val="319"/>
        </w:trPr>
        <w:tc>
          <w:tcPr>
            <w:tcW w:w="1481" w:type="dxa"/>
            <w:shd w:val="clear" w:color="auto" w:fill="D9D9D9" w:themeFill="background1" w:themeFillShade="D9"/>
            <w:hideMark/>
          </w:tcPr>
          <w:p w14:paraId="20764FA1" w14:textId="77777777" w:rsidR="00267323" w:rsidRPr="00D11BCD" w:rsidRDefault="00267323" w:rsidP="00267323">
            <w:pPr>
              <w:jc w:val="center"/>
              <w:rPr>
                <w:rFonts w:asciiTheme="majorBidi" w:hAnsiTheme="majorBidi" w:cstheme="majorBidi"/>
                <w:b/>
                <w:bCs/>
                <w:color w:val="000000"/>
              </w:rPr>
            </w:pPr>
            <w:r w:rsidRPr="00D11BCD">
              <w:rPr>
                <w:rFonts w:asciiTheme="majorBidi" w:hAnsiTheme="majorBidi" w:cstheme="majorBidi"/>
                <w:b/>
                <w:bCs/>
                <w:color w:val="000000"/>
              </w:rPr>
              <w:t>Symbol</w:t>
            </w:r>
          </w:p>
        </w:tc>
        <w:tc>
          <w:tcPr>
            <w:tcW w:w="6382" w:type="dxa"/>
            <w:shd w:val="clear" w:color="auto" w:fill="D9D9D9" w:themeFill="background1" w:themeFillShade="D9"/>
            <w:hideMark/>
          </w:tcPr>
          <w:p w14:paraId="75D9A2E9" w14:textId="77777777" w:rsidR="00267323" w:rsidRPr="00D11BCD" w:rsidRDefault="00267323" w:rsidP="00267323">
            <w:pPr>
              <w:jc w:val="center"/>
              <w:rPr>
                <w:rFonts w:asciiTheme="majorBidi" w:hAnsiTheme="majorBidi" w:cstheme="majorBidi"/>
                <w:b/>
                <w:bCs/>
                <w:color w:val="000000"/>
              </w:rPr>
            </w:pPr>
            <w:r w:rsidRPr="00D11BCD">
              <w:rPr>
                <w:rFonts w:asciiTheme="majorBidi" w:hAnsiTheme="majorBidi" w:cstheme="majorBidi"/>
                <w:b/>
                <w:bCs/>
                <w:color w:val="000000"/>
              </w:rPr>
              <w:t>Description</w:t>
            </w:r>
          </w:p>
        </w:tc>
      </w:tr>
      <w:tr w:rsidR="00267323" w:rsidRPr="00D11BCD" w14:paraId="753915E0" w14:textId="77777777" w:rsidTr="00E143D2">
        <w:trPr>
          <w:trHeight w:val="319"/>
        </w:trPr>
        <w:tc>
          <w:tcPr>
            <w:tcW w:w="1481" w:type="dxa"/>
            <w:hideMark/>
          </w:tcPr>
          <w:p w14:paraId="2825291A" w14:textId="77777777" w:rsidR="00267323" w:rsidRPr="00D11BCD" w:rsidRDefault="00267323" w:rsidP="00267323">
            <w:pPr>
              <w:jc w:val="center"/>
              <w:rPr>
                <w:rFonts w:asciiTheme="majorBidi" w:hAnsiTheme="majorBidi" w:cstheme="majorBidi"/>
                <w:b/>
                <w:bCs/>
                <w:color w:val="000000"/>
              </w:rPr>
            </w:pPr>
            <w:r w:rsidRPr="00D11BCD">
              <w:rPr>
                <w:rFonts w:asciiTheme="majorBidi" w:hAnsiTheme="majorBidi" w:cstheme="majorBidi"/>
                <w:b/>
                <w:bCs/>
                <w:color w:val="000000"/>
                <w:rtl/>
                <w:lang w:bidi="he-IL"/>
              </w:rPr>
              <w:t>₪</w:t>
            </w:r>
            <w:r w:rsidRPr="00D11BCD">
              <w:rPr>
                <w:rFonts w:asciiTheme="majorBidi" w:hAnsiTheme="majorBidi" w:cstheme="majorBidi"/>
                <w:color w:val="000000"/>
                <w:rtl/>
                <w:lang w:bidi="he-IL"/>
              </w:rPr>
              <w:t xml:space="preserve"> </w:t>
            </w:r>
            <w:r w:rsidRPr="00D11BCD">
              <w:rPr>
                <w:rFonts w:asciiTheme="majorBidi" w:hAnsiTheme="majorBidi" w:cstheme="majorBidi"/>
                <w:color w:val="000000"/>
                <w:lang w:bidi="he-IL"/>
              </w:rPr>
              <w:t>or ILS</w:t>
            </w:r>
          </w:p>
        </w:tc>
        <w:tc>
          <w:tcPr>
            <w:tcW w:w="6382" w:type="dxa"/>
            <w:hideMark/>
          </w:tcPr>
          <w:p w14:paraId="34A691EE"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 xml:space="preserve">Israeli shekel </w:t>
            </w:r>
          </w:p>
        </w:tc>
      </w:tr>
      <w:tr w:rsidR="00267323" w:rsidRPr="00D11BCD" w14:paraId="562BAFE4" w14:textId="77777777" w:rsidTr="00E143D2">
        <w:trPr>
          <w:trHeight w:val="319"/>
        </w:trPr>
        <w:tc>
          <w:tcPr>
            <w:tcW w:w="1481" w:type="dxa"/>
            <w:hideMark/>
          </w:tcPr>
          <w:p w14:paraId="2A0917FB"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bCs/>
                <w:color w:val="000000"/>
              </w:rPr>
              <w:t>%</w:t>
            </w:r>
          </w:p>
        </w:tc>
        <w:tc>
          <w:tcPr>
            <w:tcW w:w="6382" w:type="dxa"/>
            <w:hideMark/>
          </w:tcPr>
          <w:p w14:paraId="39E9B759"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Parentage</w:t>
            </w:r>
          </w:p>
        </w:tc>
      </w:tr>
      <w:tr w:rsidR="00267323" w:rsidRPr="00D11BCD" w14:paraId="17CDB03D" w14:textId="77777777" w:rsidTr="00E143D2">
        <w:trPr>
          <w:trHeight w:val="319"/>
        </w:trPr>
        <w:tc>
          <w:tcPr>
            <w:tcW w:w="1481" w:type="dxa"/>
            <w:hideMark/>
          </w:tcPr>
          <w:p w14:paraId="6507A082"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N</w:t>
            </w:r>
          </w:p>
        </w:tc>
        <w:tc>
          <w:tcPr>
            <w:tcW w:w="6382" w:type="dxa"/>
            <w:hideMark/>
          </w:tcPr>
          <w:p w14:paraId="70A57D88"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North direction</w:t>
            </w:r>
          </w:p>
        </w:tc>
      </w:tr>
      <w:tr w:rsidR="00267323" w:rsidRPr="00D11BCD" w14:paraId="4768332A" w14:textId="77777777" w:rsidTr="00E143D2">
        <w:trPr>
          <w:trHeight w:val="319"/>
        </w:trPr>
        <w:tc>
          <w:tcPr>
            <w:tcW w:w="1481" w:type="dxa"/>
            <w:hideMark/>
          </w:tcPr>
          <w:p w14:paraId="48EEC1F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mm</w:t>
            </w:r>
          </w:p>
        </w:tc>
        <w:tc>
          <w:tcPr>
            <w:tcW w:w="6382" w:type="dxa"/>
            <w:hideMark/>
          </w:tcPr>
          <w:p w14:paraId="0A9313B8"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millimeter</w:t>
            </w:r>
          </w:p>
        </w:tc>
      </w:tr>
      <w:tr w:rsidR="00267323" w:rsidRPr="00D11BCD" w14:paraId="52749E04" w14:textId="77777777" w:rsidTr="00E143D2">
        <w:trPr>
          <w:trHeight w:val="319"/>
        </w:trPr>
        <w:tc>
          <w:tcPr>
            <w:tcW w:w="1481" w:type="dxa"/>
            <w:hideMark/>
          </w:tcPr>
          <w:p w14:paraId="037FAA6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cm</w:t>
            </w:r>
          </w:p>
        </w:tc>
        <w:tc>
          <w:tcPr>
            <w:tcW w:w="6382" w:type="dxa"/>
            <w:hideMark/>
          </w:tcPr>
          <w:p w14:paraId="53B7EFBA"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Centimeter</w:t>
            </w:r>
          </w:p>
        </w:tc>
      </w:tr>
      <w:tr w:rsidR="00267323" w:rsidRPr="00D11BCD" w14:paraId="2DBEA14D" w14:textId="77777777" w:rsidTr="00E143D2">
        <w:trPr>
          <w:trHeight w:val="319"/>
        </w:trPr>
        <w:tc>
          <w:tcPr>
            <w:tcW w:w="1481" w:type="dxa"/>
            <w:hideMark/>
          </w:tcPr>
          <w:p w14:paraId="5EDEEB6C"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w:t>
            </w:r>
          </w:p>
        </w:tc>
        <w:tc>
          <w:tcPr>
            <w:tcW w:w="6382" w:type="dxa"/>
            <w:hideMark/>
          </w:tcPr>
          <w:p w14:paraId="28FA849F"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Meter</w:t>
            </w:r>
          </w:p>
        </w:tc>
      </w:tr>
      <w:tr w:rsidR="00267323" w:rsidRPr="00D11BCD" w14:paraId="05E372CD" w14:textId="77777777" w:rsidTr="00E143D2">
        <w:trPr>
          <w:trHeight w:val="377"/>
        </w:trPr>
        <w:tc>
          <w:tcPr>
            <w:tcW w:w="1481" w:type="dxa"/>
            <w:hideMark/>
          </w:tcPr>
          <w:p w14:paraId="053EE323" w14:textId="7AD2CE79"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mm</w:t>
            </w:r>
            <w:r w:rsidRPr="00594941">
              <w:rPr>
                <w:rFonts w:asciiTheme="majorBidi" w:hAnsiTheme="majorBidi" w:cstheme="majorBidi"/>
                <w:color w:val="000000"/>
                <w:vertAlign w:val="superscript"/>
              </w:rPr>
              <w:t>2</w:t>
            </w:r>
          </w:p>
        </w:tc>
        <w:tc>
          <w:tcPr>
            <w:tcW w:w="6382" w:type="dxa"/>
            <w:hideMark/>
          </w:tcPr>
          <w:p w14:paraId="589C7939"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Square millimeter</w:t>
            </w:r>
          </w:p>
        </w:tc>
      </w:tr>
      <w:tr w:rsidR="00267323" w:rsidRPr="00D11BCD" w14:paraId="476CEFAB" w14:textId="77777777" w:rsidTr="00E143D2">
        <w:trPr>
          <w:trHeight w:val="377"/>
        </w:trPr>
        <w:tc>
          <w:tcPr>
            <w:tcW w:w="1481" w:type="dxa"/>
            <w:hideMark/>
          </w:tcPr>
          <w:p w14:paraId="01B7D5F4" w14:textId="78E2821A"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cm</w:t>
            </w:r>
            <w:r w:rsidRPr="00594941">
              <w:rPr>
                <w:rFonts w:asciiTheme="majorBidi" w:hAnsiTheme="majorBidi" w:cstheme="majorBidi"/>
                <w:color w:val="000000"/>
                <w:vertAlign w:val="superscript"/>
              </w:rPr>
              <w:t>2</w:t>
            </w:r>
          </w:p>
        </w:tc>
        <w:tc>
          <w:tcPr>
            <w:tcW w:w="6382" w:type="dxa"/>
            <w:hideMark/>
          </w:tcPr>
          <w:p w14:paraId="04979CF4"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Square centimeter</w:t>
            </w:r>
          </w:p>
        </w:tc>
      </w:tr>
      <w:tr w:rsidR="00267323" w:rsidRPr="00D11BCD" w14:paraId="447C9637" w14:textId="77777777" w:rsidTr="00E143D2">
        <w:trPr>
          <w:trHeight w:val="377"/>
        </w:trPr>
        <w:tc>
          <w:tcPr>
            <w:tcW w:w="1481" w:type="dxa"/>
            <w:hideMark/>
          </w:tcPr>
          <w:p w14:paraId="39335857" w14:textId="4C828D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m2</w:t>
            </w:r>
          </w:p>
        </w:tc>
        <w:tc>
          <w:tcPr>
            <w:tcW w:w="6382" w:type="dxa"/>
            <w:hideMark/>
          </w:tcPr>
          <w:p w14:paraId="01D0DB60"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Square meter</w:t>
            </w:r>
          </w:p>
        </w:tc>
      </w:tr>
      <w:tr w:rsidR="00267323" w:rsidRPr="00D11BCD" w14:paraId="7833F5D8" w14:textId="77777777" w:rsidTr="00E143D2">
        <w:trPr>
          <w:trHeight w:val="377"/>
        </w:trPr>
        <w:tc>
          <w:tcPr>
            <w:tcW w:w="1481" w:type="dxa"/>
            <w:hideMark/>
          </w:tcPr>
          <w:p w14:paraId="7A9B997D" w14:textId="34FEDAF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mm</w:t>
            </w:r>
            <w:r w:rsidRPr="00594941">
              <w:rPr>
                <w:rFonts w:asciiTheme="majorBidi" w:hAnsiTheme="majorBidi" w:cstheme="majorBidi"/>
                <w:color w:val="000000"/>
                <w:vertAlign w:val="superscript"/>
              </w:rPr>
              <w:t>3</w:t>
            </w:r>
          </w:p>
        </w:tc>
        <w:tc>
          <w:tcPr>
            <w:tcW w:w="6382" w:type="dxa"/>
            <w:hideMark/>
          </w:tcPr>
          <w:p w14:paraId="3E5C5BA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Cubic millimeter</w:t>
            </w:r>
          </w:p>
        </w:tc>
      </w:tr>
      <w:tr w:rsidR="00267323" w:rsidRPr="00D11BCD" w14:paraId="1D3B5557" w14:textId="77777777" w:rsidTr="00E143D2">
        <w:trPr>
          <w:trHeight w:val="377"/>
        </w:trPr>
        <w:tc>
          <w:tcPr>
            <w:tcW w:w="1481" w:type="dxa"/>
            <w:hideMark/>
          </w:tcPr>
          <w:p w14:paraId="7C6B4ECF" w14:textId="4A2A0FD4" w:rsidR="00267323" w:rsidRPr="00D11BCD" w:rsidRDefault="00223C77" w:rsidP="00267323">
            <w:pPr>
              <w:jc w:val="center"/>
              <w:rPr>
                <w:rFonts w:asciiTheme="majorBidi" w:hAnsiTheme="majorBidi" w:cstheme="majorBidi"/>
                <w:color w:val="000000"/>
              </w:rPr>
            </w:pPr>
            <w:r w:rsidRPr="00D11BCD">
              <w:rPr>
                <w:rFonts w:asciiTheme="majorBidi" w:hAnsiTheme="majorBidi" w:cstheme="majorBidi"/>
                <w:color w:val="000000"/>
              </w:rPr>
              <w:t>cm</w:t>
            </w:r>
            <w:r w:rsidRPr="00594941">
              <w:rPr>
                <w:rFonts w:asciiTheme="majorBidi" w:hAnsiTheme="majorBidi" w:cstheme="majorBidi"/>
                <w:color w:val="000000"/>
                <w:vertAlign w:val="superscript"/>
              </w:rPr>
              <w:t>3</w:t>
            </w:r>
          </w:p>
        </w:tc>
        <w:tc>
          <w:tcPr>
            <w:tcW w:w="6382" w:type="dxa"/>
            <w:hideMark/>
          </w:tcPr>
          <w:p w14:paraId="3BBB5868"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Cubic centimeter</w:t>
            </w:r>
          </w:p>
        </w:tc>
      </w:tr>
      <w:tr w:rsidR="00267323" w:rsidRPr="00D11BCD" w14:paraId="089B083C" w14:textId="77777777" w:rsidTr="00E143D2">
        <w:trPr>
          <w:trHeight w:val="377"/>
        </w:trPr>
        <w:tc>
          <w:tcPr>
            <w:tcW w:w="1481" w:type="dxa"/>
            <w:hideMark/>
          </w:tcPr>
          <w:p w14:paraId="0845AFFE" w14:textId="4A565B98" w:rsidR="00267323" w:rsidRPr="00D11BCD" w:rsidRDefault="00223C77" w:rsidP="00267323">
            <w:pPr>
              <w:jc w:val="center"/>
              <w:rPr>
                <w:rFonts w:asciiTheme="majorBidi" w:hAnsiTheme="majorBidi" w:cstheme="majorBidi"/>
                <w:color w:val="000000"/>
              </w:rPr>
            </w:pPr>
            <w:r w:rsidRPr="00D11BCD">
              <w:rPr>
                <w:rFonts w:asciiTheme="majorBidi" w:hAnsiTheme="majorBidi" w:cstheme="majorBidi"/>
                <w:color w:val="000000"/>
              </w:rPr>
              <w:t>m3</w:t>
            </w:r>
          </w:p>
        </w:tc>
        <w:tc>
          <w:tcPr>
            <w:tcW w:w="6382" w:type="dxa"/>
            <w:hideMark/>
          </w:tcPr>
          <w:p w14:paraId="747D5E64"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Cubic meter</w:t>
            </w:r>
          </w:p>
        </w:tc>
      </w:tr>
      <w:tr w:rsidR="00267323" w:rsidRPr="00D11BCD" w14:paraId="04A53117" w14:textId="77777777" w:rsidTr="00E143D2">
        <w:trPr>
          <w:trHeight w:val="319"/>
        </w:trPr>
        <w:tc>
          <w:tcPr>
            <w:tcW w:w="1481" w:type="dxa"/>
            <w:hideMark/>
          </w:tcPr>
          <w:p w14:paraId="3E979A79"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KN</w:t>
            </w:r>
          </w:p>
        </w:tc>
        <w:tc>
          <w:tcPr>
            <w:tcW w:w="6382" w:type="dxa"/>
            <w:hideMark/>
          </w:tcPr>
          <w:p w14:paraId="590DE208"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Kilo newton</w:t>
            </w:r>
          </w:p>
        </w:tc>
      </w:tr>
      <w:tr w:rsidR="00267323" w:rsidRPr="00D11BCD" w14:paraId="1E3C7151" w14:textId="77777777" w:rsidTr="00E143D2">
        <w:trPr>
          <w:trHeight w:val="319"/>
        </w:trPr>
        <w:tc>
          <w:tcPr>
            <w:tcW w:w="1481" w:type="dxa"/>
            <w:hideMark/>
          </w:tcPr>
          <w:p w14:paraId="5058ED36"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Pa</w:t>
            </w:r>
          </w:p>
        </w:tc>
        <w:tc>
          <w:tcPr>
            <w:tcW w:w="6382" w:type="dxa"/>
            <w:hideMark/>
          </w:tcPr>
          <w:p w14:paraId="7E9110BF"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Pascal</w:t>
            </w:r>
          </w:p>
        </w:tc>
      </w:tr>
      <w:tr w:rsidR="00267323" w:rsidRPr="00D11BCD" w14:paraId="5A6669FE" w14:textId="77777777" w:rsidTr="00E143D2">
        <w:trPr>
          <w:trHeight w:val="319"/>
        </w:trPr>
        <w:tc>
          <w:tcPr>
            <w:tcW w:w="1481" w:type="dxa"/>
            <w:hideMark/>
          </w:tcPr>
          <w:p w14:paraId="0FD3E2B5"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Mpa</w:t>
            </w:r>
          </w:p>
        </w:tc>
        <w:tc>
          <w:tcPr>
            <w:tcW w:w="6382" w:type="dxa"/>
            <w:hideMark/>
          </w:tcPr>
          <w:p w14:paraId="4EACE8A9"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Mega Pascal</w:t>
            </w:r>
          </w:p>
        </w:tc>
      </w:tr>
      <w:tr w:rsidR="00267323" w:rsidRPr="00D11BCD" w14:paraId="2781675C" w14:textId="77777777" w:rsidTr="00E143D2">
        <w:trPr>
          <w:trHeight w:val="319"/>
        </w:trPr>
        <w:tc>
          <w:tcPr>
            <w:tcW w:w="1481" w:type="dxa"/>
            <w:hideMark/>
          </w:tcPr>
          <w:p w14:paraId="25FD23DF"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Kw</w:t>
            </w:r>
          </w:p>
        </w:tc>
        <w:tc>
          <w:tcPr>
            <w:tcW w:w="6382" w:type="dxa"/>
            <w:hideMark/>
          </w:tcPr>
          <w:p w14:paraId="7B55D96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Kilo watt</w:t>
            </w:r>
          </w:p>
        </w:tc>
      </w:tr>
      <w:tr w:rsidR="00267323" w:rsidRPr="00D11BCD" w14:paraId="35A577B8" w14:textId="77777777" w:rsidTr="00E143D2">
        <w:trPr>
          <w:trHeight w:val="319"/>
        </w:trPr>
        <w:tc>
          <w:tcPr>
            <w:tcW w:w="1481" w:type="dxa"/>
            <w:hideMark/>
          </w:tcPr>
          <w:p w14:paraId="2A66F77C"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w:t>
            </w:r>
          </w:p>
        </w:tc>
        <w:tc>
          <w:tcPr>
            <w:tcW w:w="6382" w:type="dxa"/>
            <w:hideMark/>
          </w:tcPr>
          <w:p w14:paraId="4B311954"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watt</w:t>
            </w:r>
          </w:p>
        </w:tc>
      </w:tr>
      <w:tr w:rsidR="00267323" w:rsidRPr="00D11BCD" w14:paraId="0857E97A" w14:textId="77777777" w:rsidTr="00E143D2">
        <w:trPr>
          <w:trHeight w:val="319"/>
        </w:trPr>
        <w:tc>
          <w:tcPr>
            <w:tcW w:w="1481" w:type="dxa"/>
            <w:hideMark/>
          </w:tcPr>
          <w:p w14:paraId="27EE9D45"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Wh</w:t>
            </w:r>
          </w:p>
        </w:tc>
        <w:tc>
          <w:tcPr>
            <w:tcW w:w="6382" w:type="dxa"/>
            <w:hideMark/>
          </w:tcPr>
          <w:p w14:paraId="0814283A"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Watt hour</w:t>
            </w:r>
          </w:p>
        </w:tc>
      </w:tr>
      <w:tr w:rsidR="00267323" w:rsidRPr="00D11BCD" w14:paraId="30DD6206" w14:textId="77777777" w:rsidTr="00E143D2">
        <w:trPr>
          <w:trHeight w:val="319"/>
        </w:trPr>
        <w:tc>
          <w:tcPr>
            <w:tcW w:w="1481" w:type="dxa"/>
            <w:hideMark/>
          </w:tcPr>
          <w:p w14:paraId="2FA4ADD6"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DF%</w:t>
            </w:r>
          </w:p>
        </w:tc>
        <w:tc>
          <w:tcPr>
            <w:tcW w:w="6382" w:type="dxa"/>
            <w:hideMark/>
          </w:tcPr>
          <w:p w14:paraId="5BADAD47"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Daylight factor</w:t>
            </w:r>
          </w:p>
        </w:tc>
      </w:tr>
      <w:tr w:rsidR="00267323" w:rsidRPr="00D11BCD" w14:paraId="2B041B96" w14:textId="77777777" w:rsidTr="00E143D2">
        <w:trPr>
          <w:trHeight w:val="319"/>
        </w:trPr>
        <w:tc>
          <w:tcPr>
            <w:tcW w:w="1481" w:type="dxa"/>
            <w:hideMark/>
          </w:tcPr>
          <w:p w14:paraId="380642DE"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dB</w:t>
            </w:r>
          </w:p>
        </w:tc>
        <w:tc>
          <w:tcPr>
            <w:tcW w:w="6382" w:type="dxa"/>
            <w:hideMark/>
          </w:tcPr>
          <w:p w14:paraId="63400B73"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Decibels (acoustics measurement unit)</w:t>
            </w:r>
          </w:p>
        </w:tc>
      </w:tr>
      <w:tr w:rsidR="00267323" w:rsidRPr="00D11BCD" w14:paraId="7650358A" w14:textId="77777777" w:rsidTr="00E143D2">
        <w:trPr>
          <w:trHeight w:val="319"/>
        </w:trPr>
        <w:tc>
          <w:tcPr>
            <w:tcW w:w="1481" w:type="dxa"/>
            <w:hideMark/>
          </w:tcPr>
          <w:p w14:paraId="57A3170B"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Lux</w:t>
            </w:r>
          </w:p>
        </w:tc>
        <w:tc>
          <w:tcPr>
            <w:tcW w:w="6382" w:type="dxa"/>
            <w:hideMark/>
          </w:tcPr>
          <w:p w14:paraId="26B7DAC3"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Unit used to quantify illumination</w:t>
            </w:r>
          </w:p>
        </w:tc>
      </w:tr>
      <w:tr w:rsidR="00267323" w:rsidRPr="00D11BCD" w14:paraId="04993A1E" w14:textId="77777777" w:rsidTr="00E143D2">
        <w:trPr>
          <w:trHeight w:val="319"/>
        </w:trPr>
        <w:tc>
          <w:tcPr>
            <w:tcW w:w="1481" w:type="dxa"/>
            <w:hideMark/>
          </w:tcPr>
          <w:p w14:paraId="7E22F30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fʹc</w:t>
            </w:r>
          </w:p>
        </w:tc>
        <w:tc>
          <w:tcPr>
            <w:tcW w:w="6382" w:type="dxa"/>
            <w:hideMark/>
          </w:tcPr>
          <w:p w14:paraId="1DD16194"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 xml:space="preserve">Compressive strength of concrete </w:t>
            </w:r>
          </w:p>
        </w:tc>
      </w:tr>
      <w:tr w:rsidR="00267323" w:rsidRPr="00D11BCD" w14:paraId="2CC9CE3E" w14:textId="77777777" w:rsidTr="00E143D2">
        <w:trPr>
          <w:trHeight w:val="319"/>
        </w:trPr>
        <w:tc>
          <w:tcPr>
            <w:tcW w:w="1481" w:type="dxa"/>
            <w:hideMark/>
          </w:tcPr>
          <w:p w14:paraId="05575217"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fy</w:t>
            </w:r>
          </w:p>
        </w:tc>
        <w:tc>
          <w:tcPr>
            <w:tcW w:w="6382" w:type="dxa"/>
            <w:hideMark/>
          </w:tcPr>
          <w:p w14:paraId="01F4F0E2"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 xml:space="preserve">Yield stress of steel </w:t>
            </w:r>
          </w:p>
        </w:tc>
      </w:tr>
      <w:tr w:rsidR="00267323" w:rsidRPr="00D11BCD" w14:paraId="03290E0F" w14:textId="77777777" w:rsidTr="00E143D2">
        <w:trPr>
          <w:trHeight w:val="319"/>
        </w:trPr>
        <w:tc>
          <w:tcPr>
            <w:tcW w:w="1481" w:type="dxa"/>
            <w:hideMark/>
          </w:tcPr>
          <w:p w14:paraId="54F9E695"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D.L</w:t>
            </w:r>
          </w:p>
        </w:tc>
        <w:tc>
          <w:tcPr>
            <w:tcW w:w="6382" w:type="dxa"/>
            <w:hideMark/>
          </w:tcPr>
          <w:p w14:paraId="120FCC9B"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Dead load</w:t>
            </w:r>
          </w:p>
        </w:tc>
      </w:tr>
      <w:tr w:rsidR="00267323" w:rsidRPr="00D11BCD" w14:paraId="2E486717" w14:textId="77777777" w:rsidTr="00E143D2">
        <w:trPr>
          <w:trHeight w:val="319"/>
        </w:trPr>
        <w:tc>
          <w:tcPr>
            <w:tcW w:w="1481" w:type="dxa"/>
            <w:hideMark/>
          </w:tcPr>
          <w:p w14:paraId="590D0E52"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lastRenderedPageBreak/>
              <w:t>L.L</w:t>
            </w:r>
          </w:p>
        </w:tc>
        <w:tc>
          <w:tcPr>
            <w:tcW w:w="6382" w:type="dxa"/>
            <w:hideMark/>
          </w:tcPr>
          <w:p w14:paraId="64EB3475"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Live load</w:t>
            </w:r>
          </w:p>
        </w:tc>
      </w:tr>
      <w:tr w:rsidR="00267323" w:rsidRPr="00D11BCD" w14:paraId="705843ED" w14:textId="77777777" w:rsidTr="00E143D2">
        <w:trPr>
          <w:trHeight w:val="319"/>
        </w:trPr>
        <w:tc>
          <w:tcPr>
            <w:tcW w:w="1481" w:type="dxa"/>
            <w:hideMark/>
          </w:tcPr>
          <w:p w14:paraId="2AA79720" w14:textId="0BD3C55A"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w:t>
            </w:r>
            <w:r w:rsidR="00E143D2" w:rsidRPr="00D11BCD">
              <w:rPr>
                <w:rFonts w:asciiTheme="majorBidi" w:hAnsiTheme="majorBidi" w:cstheme="majorBidi"/>
                <w:color w:val="000000"/>
              </w:rPr>
              <w:t>I. D</w:t>
            </w:r>
          </w:p>
        </w:tc>
        <w:tc>
          <w:tcPr>
            <w:tcW w:w="6382" w:type="dxa"/>
            <w:hideMark/>
          </w:tcPr>
          <w:p w14:paraId="7A5D822F"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Super imposed dead load</w:t>
            </w:r>
          </w:p>
        </w:tc>
      </w:tr>
      <w:tr w:rsidR="00267323" w:rsidRPr="00D11BCD" w14:paraId="1E76B41A" w14:textId="77777777" w:rsidTr="00E143D2">
        <w:trPr>
          <w:trHeight w:val="319"/>
        </w:trPr>
        <w:tc>
          <w:tcPr>
            <w:tcW w:w="1481" w:type="dxa"/>
            <w:hideMark/>
          </w:tcPr>
          <w:p w14:paraId="0532C8DF"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w:t>
            </w:r>
          </w:p>
        </w:tc>
        <w:tc>
          <w:tcPr>
            <w:tcW w:w="6382" w:type="dxa"/>
            <w:hideMark/>
          </w:tcPr>
          <w:p w14:paraId="0850CA8A"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Load</w:t>
            </w:r>
          </w:p>
        </w:tc>
      </w:tr>
      <w:tr w:rsidR="00267323" w:rsidRPr="00D11BCD" w14:paraId="163013AD" w14:textId="77777777" w:rsidTr="00E143D2">
        <w:trPr>
          <w:trHeight w:val="319"/>
        </w:trPr>
        <w:tc>
          <w:tcPr>
            <w:tcW w:w="1481" w:type="dxa"/>
            <w:hideMark/>
          </w:tcPr>
          <w:p w14:paraId="4AE8041D"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Wu</w:t>
            </w:r>
          </w:p>
        </w:tc>
        <w:tc>
          <w:tcPr>
            <w:tcW w:w="6382" w:type="dxa"/>
            <w:hideMark/>
          </w:tcPr>
          <w:p w14:paraId="41F2AEFE"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Ultimate load</w:t>
            </w:r>
          </w:p>
        </w:tc>
      </w:tr>
      <w:tr w:rsidR="00267323" w:rsidRPr="00D11BCD" w14:paraId="0E9F8283" w14:textId="77777777" w:rsidTr="00E143D2">
        <w:trPr>
          <w:trHeight w:val="319"/>
        </w:trPr>
        <w:tc>
          <w:tcPr>
            <w:tcW w:w="1481" w:type="dxa"/>
            <w:hideMark/>
          </w:tcPr>
          <w:p w14:paraId="4D6F9FAD"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Ws</w:t>
            </w:r>
          </w:p>
        </w:tc>
        <w:tc>
          <w:tcPr>
            <w:tcW w:w="6382" w:type="dxa"/>
            <w:hideMark/>
          </w:tcPr>
          <w:p w14:paraId="4E4D82CB"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Service load</w:t>
            </w:r>
          </w:p>
        </w:tc>
      </w:tr>
      <w:tr w:rsidR="00267323" w:rsidRPr="00D11BCD" w14:paraId="6C3A216F" w14:textId="77777777" w:rsidTr="00E143D2">
        <w:trPr>
          <w:trHeight w:val="319"/>
        </w:trPr>
        <w:tc>
          <w:tcPr>
            <w:tcW w:w="1481" w:type="dxa"/>
            <w:hideMark/>
          </w:tcPr>
          <w:p w14:paraId="185E8A20"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 L</w:t>
            </w:r>
          </w:p>
        </w:tc>
        <w:tc>
          <w:tcPr>
            <w:tcW w:w="6382" w:type="dxa"/>
            <w:hideMark/>
          </w:tcPr>
          <w:p w14:paraId="7DE5996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Wind load</w:t>
            </w:r>
          </w:p>
        </w:tc>
      </w:tr>
      <w:tr w:rsidR="00267323" w:rsidRPr="00D11BCD" w14:paraId="3070EDAE" w14:textId="77777777" w:rsidTr="00E143D2">
        <w:trPr>
          <w:trHeight w:val="319"/>
        </w:trPr>
        <w:tc>
          <w:tcPr>
            <w:tcW w:w="1481" w:type="dxa"/>
            <w:hideMark/>
          </w:tcPr>
          <w:p w14:paraId="0D21A1A1"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 L</w:t>
            </w:r>
          </w:p>
        </w:tc>
        <w:tc>
          <w:tcPr>
            <w:tcW w:w="6382" w:type="dxa"/>
            <w:hideMark/>
          </w:tcPr>
          <w:p w14:paraId="5E424C2B"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Snow load</w:t>
            </w:r>
          </w:p>
        </w:tc>
      </w:tr>
      <w:tr w:rsidR="00267323" w:rsidRPr="00D11BCD" w14:paraId="5D35F1BC" w14:textId="77777777" w:rsidTr="00E143D2">
        <w:trPr>
          <w:trHeight w:val="319"/>
        </w:trPr>
        <w:tc>
          <w:tcPr>
            <w:tcW w:w="1481" w:type="dxa"/>
            <w:hideMark/>
          </w:tcPr>
          <w:p w14:paraId="775B00CD"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w:t>
            </w:r>
          </w:p>
        </w:tc>
        <w:tc>
          <w:tcPr>
            <w:tcW w:w="6382" w:type="dxa"/>
            <w:hideMark/>
          </w:tcPr>
          <w:p w14:paraId="793ABB72"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Moment</w:t>
            </w:r>
          </w:p>
        </w:tc>
      </w:tr>
      <w:tr w:rsidR="00267323" w:rsidRPr="00D11BCD" w14:paraId="413839A1" w14:textId="77777777" w:rsidTr="00E143D2">
        <w:trPr>
          <w:trHeight w:val="319"/>
        </w:trPr>
        <w:tc>
          <w:tcPr>
            <w:tcW w:w="1481" w:type="dxa"/>
            <w:hideMark/>
          </w:tcPr>
          <w:p w14:paraId="798793BB"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Mu</w:t>
            </w:r>
          </w:p>
        </w:tc>
        <w:tc>
          <w:tcPr>
            <w:tcW w:w="6382" w:type="dxa"/>
            <w:hideMark/>
          </w:tcPr>
          <w:p w14:paraId="613B765A"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Ultimate moment</w:t>
            </w:r>
          </w:p>
        </w:tc>
      </w:tr>
      <w:tr w:rsidR="00267323" w:rsidRPr="00D11BCD" w14:paraId="1E819811" w14:textId="77777777" w:rsidTr="00E143D2">
        <w:trPr>
          <w:trHeight w:val="319"/>
        </w:trPr>
        <w:tc>
          <w:tcPr>
            <w:tcW w:w="1481" w:type="dxa"/>
            <w:hideMark/>
          </w:tcPr>
          <w:p w14:paraId="2507B4A6"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V</w:t>
            </w:r>
          </w:p>
        </w:tc>
        <w:tc>
          <w:tcPr>
            <w:tcW w:w="6382" w:type="dxa"/>
            <w:hideMark/>
          </w:tcPr>
          <w:p w14:paraId="33AA1202" w14:textId="77777777" w:rsidR="00267323" w:rsidRPr="00D11BCD" w:rsidRDefault="00267323" w:rsidP="00E143D2">
            <w:pPr>
              <w:jc w:val="center"/>
              <w:rPr>
                <w:rFonts w:asciiTheme="majorBidi" w:hAnsiTheme="majorBidi" w:cstheme="majorBidi"/>
                <w:color w:val="000000"/>
              </w:rPr>
            </w:pPr>
            <w:r w:rsidRPr="00D11BCD">
              <w:rPr>
                <w:rFonts w:asciiTheme="majorBidi" w:hAnsiTheme="majorBidi" w:cstheme="majorBidi"/>
                <w:color w:val="000000"/>
              </w:rPr>
              <w:t>Shear force</w:t>
            </w:r>
          </w:p>
        </w:tc>
      </w:tr>
      <w:tr w:rsidR="00267323" w:rsidRPr="00D11BCD" w14:paraId="5DAF8447" w14:textId="77777777" w:rsidTr="00E143D2">
        <w:trPr>
          <w:trHeight w:val="319"/>
        </w:trPr>
        <w:tc>
          <w:tcPr>
            <w:tcW w:w="1481" w:type="dxa"/>
            <w:hideMark/>
          </w:tcPr>
          <w:p w14:paraId="6CB386A3" w14:textId="77777777" w:rsidR="00267323" w:rsidRPr="00D11BCD" w:rsidRDefault="00267323" w:rsidP="00267323">
            <w:pPr>
              <w:jc w:val="center"/>
              <w:rPr>
                <w:rFonts w:asciiTheme="majorBidi" w:hAnsiTheme="majorBidi" w:cstheme="majorBidi"/>
                <w:color w:val="000000"/>
              </w:rPr>
            </w:pPr>
            <w:r w:rsidRPr="00D11BCD">
              <w:rPr>
                <w:rFonts w:asciiTheme="majorBidi" w:hAnsiTheme="majorBidi" w:cstheme="majorBidi"/>
                <w:color w:val="000000"/>
              </w:rPr>
              <w:t>Vu</w:t>
            </w:r>
          </w:p>
        </w:tc>
        <w:tc>
          <w:tcPr>
            <w:tcW w:w="6382" w:type="dxa"/>
            <w:hideMark/>
          </w:tcPr>
          <w:p w14:paraId="3E40F97A" w14:textId="77777777" w:rsidR="00267323" w:rsidRPr="00D11BCD" w:rsidRDefault="00267323" w:rsidP="00E143D2">
            <w:pPr>
              <w:jc w:val="center"/>
              <w:rPr>
                <w:rFonts w:asciiTheme="majorBidi" w:hAnsiTheme="majorBidi" w:cstheme="majorBidi"/>
                <w:color w:val="000000"/>
              </w:rPr>
            </w:pPr>
            <w:r w:rsidRPr="00D11BCD">
              <w:rPr>
                <w:rFonts w:asciiTheme="majorBidi" w:hAnsiTheme="majorBidi" w:cstheme="majorBidi"/>
                <w:color w:val="000000"/>
              </w:rPr>
              <w:t>Ultimate shear force</w:t>
            </w:r>
          </w:p>
        </w:tc>
      </w:tr>
      <w:tr w:rsidR="00E92936" w:rsidRPr="00D11BCD" w14:paraId="1C5F444E" w14:textId="77777777" w:rsidTr="00E143D2">
        <w:trPr>
          <w:trHeight w:val="319"/>
        </w:trPr>
        <w:tc>
          <w:tcPr>
            <w:tcW w:w="1481" w:type="dxa"/>
          </w:tcPr>
          <w:p w14:paraId="31727228" w14:textId="4780198D"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w:t>
            </w:r>
          </w:p>
        </w:tc>
        <w:tc>
          <w:tcPr>
            <w:tcW w:w="6382" w:type="dxa"/>
          </w:tcPr>
          <w:p w14:paraId="0E92449F" w14:textId="186110F7"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at</w:t>
            </w:r>
          </w:p>
        </w:tc>
      </w:tr>
      <w:tr w:rsidR="00E92936" w:rsidRPr="00D11BCD" w14:paraId="08A9F454" w14:textId="77777777" w:rsidTr="00E143D2">
        <w:trPr>
          <w:trHeight w:val="319"/>
        </w:trPr>
        <w:tc>
          <w:tcPr>
            <w:tcW w:w="1481" w:type="dxa"/>
          </w:tcPr>
          <w:p w14:paraId="0DCC3530" w14:textId="78D679DD"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Z</w:t>
            </w:r>
          </w:p>
        </w:tc>
        <w:tc>
          <w:tcPr>
            <w:tcW w:w="6382" w:type="dxa"/>
          </w:tcPr>
          <w:p w14:paraId="6E212589" w14:textId="570E1A01"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Seismic zone factor</w:t>
            </w:r>
          </w:p>
        </w:tc>
      </w:tr>
      <w:tr w:rsidR="00E92936" w:rsidRPr="00D11BCD" w14:paraId="62C396EE" w14:textId="77777777" w:rsidTr="0017234C">
        <w:trPr>
          <w:trHeight w:val="319"/>
        </w:trPr>
        <w:tc>
          <w:tcPr>
            <w:tcW w:w="1481" w:type="dxa"/>
            <w:shd w:val="clear" w:color="auto" w:fill="D9D9D9" w:themeFill="background1" w:themeFillShade="D9"/>
          </w:tcPr>
          <w:p w14:paraId="6BBAA666" w14:textId="1F12808E"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b/>
                <w:bCs/>
                <w:color w:val="000000"/>
              </w:rPr>
              <w:t>Symbol</w:t>
            </w:r>
          </w:p>
        </w:tc>
        <w:tc>
          <w:tcPr>
            <w:tcW w:w="6382" w:type="dxa"/>
            <w:shd w:val="clear" w:color="auto" w:fill="D9D9D9" w:themeFill="background1" w:themeFillShade="D9"/>
          </w:tcPr>
          <w:p w14:paraId="728E93A8" w14:textId="23DA8A93"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b/>
                <w:bCs/>
                <w:color w:val="000000"/>
              </w:rPr>
              <w:t>Description</w:t>
            </w:r>
          </w:p>
        </w:tc>
      </w:tr>
      <w:tr w:rsidR="00E92936" w:rsidRPr="00D11BCD" w14:paraId="4F079DC8" w14:textId="77777777" w:rsidTr="00E143D2">
        <w:trPr>
          <w:trHeight w:val="319"/>
        </w:trPr>
        <w:tc>
          <w:tcPr>
            <w:tcW w:w="1481" w:type="dxa"/>
          </w:tcPr>
          <w:p w14:paraId="7B0F0238" w14:textId="530888FB"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L/s</w:t>
            </w:r>
          </w:p>
        </w:tc>
        <w:tc>
          <w:tcPr>
            <w:tcW w:w="6382" w:type="dxa"/>
          </w:tcPr>
          <w:p w14:paraId="09D51808" w14:textId="097BDF40"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Liter per second</w:t>
            </w:r>
          </w:p>
        </w:tc>
      </w:tr>
      <w:tr w:rsidR="00E92936" w:rsidRPr="00D11BCD" w14:paraId="5D7361F7" w14:textId="77777777" w:rsidTr="00E143D2">
        <w:trPr>
          <w:trHeight w:val="319"/>
        </w:trPr>
        <w:tc>
          <w:tcPr>
            <w:tcW w:w="1481" w:type="dxa"/>
          </w:tcPr>
          <w:p w14:paraId="723CE84E" w14:textId="70305A76"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Symbol</w:t>
            </w:r>
          </w:p>
        </w:tc>
        <w:tc>
          <w:tcPr>
            <w:tcW w:w="6382" w:type="dxa"/>
          </w:tcPr>
          <w:p w14:paraId="25A8F2B2" w14:textId="0A0B5443"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Description</w:t>
            </w:r>
          </w:p>
        </w:tc>
      </w:tr>
      <w:tr w:rsidR="00E92936" w:rsidRPr="00D11BCD" w14:paraId="1FD16EC9" w14:textId="77777777" w:rsidTr="00E143D2">
        <w:trPr>
          <w:trHeight w:val="319"/>
        </w:trPr>
        <w:tc>
          <w:tcPr>
            <w:tcW w:w="1481" w:type="dxa"/>
          </w:tcPr>
          <w:p w14:paraId="2E822FA0" w14:textId="6FAC3753"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m/s</w:t>
            </w:r>
          </w:p>
        </w:tc>
        <w:tc>
          <w:tcPr>
            <w:tcW w:w="6382" w:type="dxa"/>
          </w:tcPr>
          <w:p w14:paraId="5369E05F" w14:textId="3CD352B4"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Meter per second</w:t>
            </w:r>
          </w:p>
        </w:tc>
      </w:tr>
      <w:tr w:rsidR="00E92936" w:rsidRPr="00D11BCD" w14:paraId="10CD36E2" w14:textId="77777777" w:rsidTr="00E143D2">
        <w:trPr>
          <w:trHeight w:val="319"/>
        </w:trPr>
        <w:tc>
          <w:tcPr>
            <w:tcW w:w="1481" w:type="dxa"/>
          </w:tcPr>
          <w:p w14:paraId="4093D96E" w14:textId="12189E6E"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C.S</w:t>
            </w:r>
          </w:p>
        </w:tc>
        <w:tc>
          <w:tcPr>
            <w:tcW w:w="6382" w:type="dxa"/>
          </w:tcPr>
          <w:p w14:paraId="03092496" w14:textId="5582B009"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Column strip</w:t>
            </w:r>
          </w:p>
        </w:tc>
      </w:tr>
      <w:tr w:rsidR="00E92936" w:rsidRPr="00D11BCD" w14:paraId="20755FBC" w14:textId="77777777" w:rsidTr="00E143D2">
        <w:trPr>
          <w:trHeight w:val="319"/>
        </w:trPr>
        <w:tc>
          <w:tcPr>
            <w:tcW w:w="1481" w:type="dxa"/>
          </w:tcPr>
          <w:p w14:paraId="2BBF2BE9" w14:textId="11A82D74"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M.S</w:t>
            </w:r>
          </w:p>
        </w:tc>
        <w:tc>
          <w:tcPr>
            <w:tcW w:w="6382" w:type="dxa"/>
          </w:tcPr>
          <w:p w14:paraId="60044FC7" w14:textId="7BE468FE"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Middle strip</w:t>
            </w:r>
          </w:p>
        </w:tc>
      </w:tr>
      <w:tr w:rsidR="00E92936" w:rsidRPr="00D11BCD" w14:paraId="463328E3" w14:textId="77777777" w:rsidTr="00E143D2">
        <w:trPr>
          <w:trHeight w:val="304"/>
        </w:trPr>
        <w:tc>
          <w:tcPr>
            <w:tcW w:w="1481" w:type="dxa"/>
          </w:tcPr>
          <w:p w14:paraId="51E66BFD" w14:textId="049CDEC6"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C/C</w:t>
            </w:r>
          </w:p>
        </w:tc>
        <w:tc>
          <w:tcPr>
            <w:tcW w:w="6382" w:type="dxa"/>
          </w:tcPr>
          <w:p w14:paraId="0FC9A7B3" w14:textId="111B0735"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color w:val="000000"/>
              </w:rPr>
              <w:t>Center to center</w:t>
            </w:r>
          </w:p>
        </w:tc>
      </w:tr>
      <w:tr w:rsidR="00E92936" w:rsidRPr="00D11BCD" w14:paraId="62442051" w14:textId="77777777" w:rsidTr="00E143D2">
        <w:trPr>
          <w:trHeight w:val="304"/>
        </w:trPr>
        <w:tc>
          <w:tcPr>
            <w:tcW w:w="1481" w:type="dxa"/>
          </w:tcPr>
          <w:p w14:paraId="7814A53E" w14:textId="63EE4C71" w:rsidR="00E92936" w:rsidRPr="00D11BCD" w:rsidRDefault="00E92936" w:rsidP="00E92936">
            <w:pPr>
              <w:jc w:val="center"/>
              <w:rPr>
                <w:rFonts w:asciiTheme="majorBidi" w:hAnsiTheme="majorBidi" w:cstheme="majorBidi"/>
                <w:color w:val="000000"/>
              </w:rPr>
            </w:pPr>
            <w:r w:rsidRPr="00D11BCD">
              <w:rPr>
                <w:rFonts w:asciiTheme="majorBidi" w:hAnsiTheme="majorBidi" w:cstheme="majorBidi"/>
              </w:rPr>
              <w:t>Psf</w:t>
            </w:r>
          </w:p>
        </w:tc>
        <w:tc>
          <w:tcPr>
            <w:tcW w:w="6382" w:type="dxa"/>
          </w:tcPr>
          <w:p w14:paraId="4B143BBA" w14:textId="09810E7E" w:rsidR="00E92936" w:rsidRPr="00D11BCD" w:rsidRDefault="00E92936" w:rsidP="00E92936">
            <w:pPr>
              <w:spacing w:line="360" w:lineRule="auto"/>
              <w:jc w:val="center"/>
              <w:rPr>
                <w:rFonts w:asciiTheme="majorBidi" w:hAnsiTheme="majorBidi" w:cstheme="majorBidi"/>
              </w:rPr>
            </w:pPr>
            <w:r w:rsidRPr="00D11BCD">
              <w:rPr>
                <w:rFonts w:asciiTheme="majorBidi" w:hAnsiTheme="majorBidi" w:cstheme="majorBidi"/>
              </w:rPr>
              <w:t>Pound per square foot</w:t>
            </w:r>
          </w:p>
        </w:tc>
      </w:tr>
    </w:tbl>
    <w:p w14:paraId="6B25E9A7" w14:textId="3ABC4CCD" w:rsidR="009F42E8" w:rsidRPr="00D11BCD" w:rsidRDefault="009F42E8" w:rsidP="009F42E8">
      <w:pPr>
        <w:rPr>
          <w:rFonts w:asciiTheme="majorBidi" w:hAnsiTheme="majorBidi" w:cstheme="majorBidi"/>
        </w:rPr>
      </w:pPr>
    </w:p>
    <w:p w14:paraId="64DB3A73" w14:textId="495E2FC9" w:rsidR="00167595" w:rsidRPr="00D11BCD" w:rsidRDefault="00167595" w:rsidP="009F42E8">
      <w:pPr>
        <w:rPr>
          <w:rFonts w:asciiTheme="majorBidi" w:hAnsiTheme="majorBidi" w:cstheme="majorBidi"/>
        </w:rPr>
      </w:pPr>
    </w:p>
    <w:p w14:paraId="3D5BFBF9" w14:textId="0CDE6404" w:rsidR="00167595" w:rsidRPr="00D11BCD" w:rsidRDefault="00167595" w:rsidP="009F42E8">
      <w:pPr>
        <w:rPr>
          <w:rFonts w:asciiTheme="majorBidi" w:hAnsiTheme="majorBidi" w:cstheme="majorBidi"/>
        </w:rPr>
      </w:pPr>
    </w:p>
    <w:p w14:paraId="4AAF97CA" w14:textId="4D5EEBE9" w:rsidR="00167595" w:rsidRPr="00D11BCD" w:rsidRDefault="00167595" w:rsidP="009F42E8">
      <w:pPr>
        <w:rPr>
          <w:rFonts w:asciiTheme="majorBidi" w:hAnsiTheme="majorBidi" w:cstheme="majorBidi"/>
        </w:rPr>
      </w:pPr>
    </w:p>
    <w:p w14:paraId="4D8D2714" w14:textId="3B211783" w:rsidR="00167595" w:rsidRPr="00D11BCD" w:rsidRDefault="00167595" w:rsidP="009F42E8">
      <w:pPr>
        <w:rPr>
          <w:rFonts w:asciiTheme="majorBidi" w:hAnsiTheme="majorBidi" w:cstheme="majorBidi"/>
        </w:rPr>
      </w:pPr>
    </w:p>
    <w:p w14:paraId="7F8FCFFB" w14:textId="40ECCB17" w:rsidR="00167595" w:rsidRPr="00D11BCD" w:rsidRDefault="00167595" w:rsidP="009F42E8">
      <w:pPr>
        <w:rPr>
          <w:rFonts w:asciiTheme="majorBidi" w:hAnsiTheme="majorBidi" w:cstheme="majorBidi"/>
          <w:rtl/>
        </w:rPr>
      </w:pPr>
    </w:p>
    <w:p w14:paraId="57381AC7" w14:textId="133BADC1" w:rsidR="001D5054" w:rsidRPr="00D11BCD" w:rsidRDefault="001D5054" w:rsidP="009F42E8">
      <w:pPr>
        <w:rPr>
          <w:rFonts w:asciiTheme="majorBidi" w:hAnsiTheme="majorBidi" w:cstheme="majorBidi"/>
          <w:rtl/>
        </w:rPr>
      </w:pPr>
    </w:p>
    <w:p w14:paraId="73858D44" w14:textId="3B298CE2" w:rsidR="001D5054" w:rsidRPr="00D11BCD" w:rsidRDefault="001D5054" w:rsidP="009F42E8">
      <w:pPr>
        <w:rPr>
          <w:rFonts w:asciiTheme="majorBidi" w:hAnsiTheme="majorBidi" w:cstheme="majorBidi"/>
        </w:rPr>
      </w:pPr>
    </w:p>
    <w:p w14:paraId="440E840E" w14:textId="7BECF1A3" w:rsidR="00EB49D2" w:rsidRPr="00D11BCD" w:rsidRDefault="00EB49D2" w:rsidP="009F42E8">
      <w:pPr>
        <w:rPr>
          <w:rFonts w:asciiTheme="majorBidi" w:hAnsiTheme="majorBidi" w:cstheme="majorBidi"/>
        </w:rPr>
      </w:pPr>
    </w:p>
    <w:p w14:paraId="4BFEF147" w14:textId="0E7AFC66" w:rsidR="00EB49D2" w:rsidRPr="00D11BCD" w:rsidRDefault="00EB49D2" w:rsidP="009F42E8">
      <w:pPr>
        <w:rPr>
          <w:rFonts w:asciiTheme="majorBidi" w:hAnsiTheme="majorBidi" w:cstheme="majorBidi"/>
        </w:rPr>
      </w:pPr>
    </w:p>
    <w:p w14:paraId="1F319319" w14:textId="4BE4E8D8" w:rsidR="00EB49D2" w:rsidRPr="00D11BCD" w:rsidRDefault="00EB49D2" w:rsidP="009F42E8">
      <w:pPr>
        <w:rPr>
          <w:rFonts w:asciiTheme="majorBidi" w:hAnsiTheme="majorBidi" w:cstheme="majorBidi"/>
        </w:rPr>
      </w:pPr>
    </w:p>
    <w:p w14:paraId="27C57A3E" w14:textId="5DEF52D8" w:rsidR="00EB49D2" w:rsidRPr="00D11BCD" w:rsidRDefault="00EB49D2" w:rsidP="009F42E8">
      <w:pPr>
        <w:rPr>
          <w:rFonts w:asciiTheme="majorBidi" w:hAnsiTheme="majorBidi" w:cstheme="majorBidi"/>
        </w:rPr>
      </w:pPr>
    </w:p>
    <w:p w14:paraId="786DDC86" w14:textId="77777777" w:rsidR="00827BB6" w:rsidRPr="00D11BCD" w:rsidRDefault="00827BB6" w:rsidP="009F42E8">
      <w:pPr>
        <w:rPr>
          <w:rFonts w:asciiTheme="majorBidi" w:hAnsiTheme="majorBidi" w:cstheme="majorBidi"/>
        </w:rPr>
        <w:sectPr w:rsidR="00827BB6" w:rsidRPr="00D11BCD" w:rsidSect="00827BB6">
          <w:footerReference w:type="default" r:id="rId12"/>
          <w:pgSz w:w="11906" w:h="16838"/>
          <w:pgMar w:top="1440" w:right="1800" w:bottom="1440" w:left="1800" w:header="720" w:footer="720" w:gutter="0"/>
          <w:pgNumType w:fmt="upperRoman" w:start="1"/>
          <w:cols w:space="720"/>
        </w:sectPr>
      </w:pPr>
    </w:p>
    <w:p w14:paraId="31046322" w14:textId="60183A6F" w:rsidR="009F42E8" w:rsidRPr="000B559C" w:rsidRDefault="009F42E8" w:rsidP="00A24682">
      <w:pPr>
        <w:pStyle w:val="Heading1"/>
        <w:numPr>
          <w:ilvl w:val="0"/>
          <w:numId w:val="0"/>
        </w:numPr>
        <w:ind w:left="481"/>
        <w:jc w:val="center"/>
        <w:rPr>
          <w:rFonts w:asciiTheme="majorBidi" w:eastAsia="Times New Roman" w:hAnsiTheme="majorBidi"/>
          <w:color w:val="auto"/>
        </w:rPr>
      </w:pPr>
      <w:bookmarkStart w:id="10" w:name="_Toc136978894"/>
      <w:r w:rsidRPr="000B559C">
        <w:rPr>
          <w:rFonts w:asciiTheme="majorBidi" w:eastAsia="Times New Roman" w:hAnsiTheme="majorBidi"/>
          <w:color w:val="auto"/>
        </w:rPr>
        <w:lastRenderedPageBreak/>
        <w:t>ABSTRACT</w:t>
      </w:r>
      <w:bookmarkEnd w:id="10"/>
    </w:p>
    <w:p w14:paraId="69194DCA" w14:textId="77777777" w:rsidR="009513DB" w:rsidRPr="007C6E0D" w:rsidRDefault="009513DB" w:rsidP="009513DB">
      <w:pPr>
        <w:spacing w:line="360" w:lineRule="auto"/>
        <w:jc w:val="lowKashida"/>
        <w:rPr>
          <w:rFonts w:asciiTheme="majorBidi" w:hAnsiTheme="majorBidi" w:cstheme="majorBidi"/>
        </w:rPr>
      </w:pPr>
      <w:r w:rsidRPr="007C6E0D">
        <w:rPr>
          <w:rFonts w:asciiTheme="majorBidi" w:hAnsiTheme="majorBidi" w:cstheme="majorBidi"/>
        </w:rPr>
        <w:t>All countries want to enhance its economics. In order to enhance the country situation to provide the better life for the people, promote initiatives and businesses, and form partnerships. Which leads to the prosperity of the country.</w:t>
      </w:r>
    </w:p>
    <w:p w14:paraId="0ACA38F8" w14:textId="77777777" w:rsidR="009513DB" w:rsidRPr="007C6E0D" w:rsidRDefault="009513DB" w:rsidP="009513DB">
      <w:pPr>
        <w:spacing w:line="360" w:lineRule="auto"/>
        <w:jc w:val="lowKashida"/>
        <w:rPr>
          <w:rFonts w:asciiTheme="majorBidi" w:hAnsiTheme="majorBidi" w:cstheme="majorBidi"/>
        </w:rPr>
      </w:pPr>
      <w:r w:rsidRPr="007C6E0D">
        <w:rPr>
          <w:rFonts w:asciiTheme="majorBidi" w:hAnsiTheme="majorBidi" w:cstheme="majorBidi"/>
        </w:rPr>
        <w:t>Redesigning the Jenin Chamber of Commerce building is the planned graduation project, and it will serve a variety of objectives, including achieving comfort for the people working in this place to enhance productivity. That’s will lead to more accurate work, which will lead to enhance the quality of work done by this vital institution.</w:t>
      </w:r>
    </w:p>
    <w:p w14:paraId="56B42278" w14:textId="77777777" w:rsidR="007C6E0D" w:rsidRPr="007C6E0D" w:rsidRDefault="007C6E0D" w:rsidP="009513DB">
      <w:pPr>
        <w:spacing w:line="360" w:lineRule="auto"/>
        <w:jc w:val="lowKashida"/>
        <w:rPr>
          <w:rFonts w:asciiTheme="majorBidi" w:hAnsiTheme="majorBidi" w:cstheme="majorBidi"/>
        </w:rPr>
      </w:pPr>
      <w:r w:rsidRPr="007C6E0D">
        <w:rPr>
          <w:rFonts w:asciiTheme="majorBidi" w:hAnsiTheme="majorBidi" w:cstheme="majorBidi"/>
        </w:rPr>
        <w:t xml:space="preserve">A strategy was based on research and analysis and provided the best solutions have been adopted to achieve the above objectives. </w:t>
      </w:r>
    </w:p>
    <w:p w14:paraId="22BA581E" w14:textId="77777777" w:rsidR="007C6E0D" w:rsidRPr="007C6E0D" w:rsidRDefault="007C6E0D" w:rsidP="009513DB">
      <w:pPr>
        <w:spacing w:line="360" w:lineRule="auto"/>
        <w:jc w:val="lowKashida"/>
        <w:rPr>
          <w:rFonts w:asciiTheme="majorBidi" w:hAnsiTheme="majorBidi" w:cstheme="majorBidi"/>
        </w:rPr>
      </w:pPr>
      <w:r w:rsidRPr="007C6E0D">
        <w:rPr>
          <w:rFonts w:asciiTheme="majorBidi" w:hAnsiTheme="majorBidi" w:cstheme="majorBidi"/>
        </w:rPr>
        <w:t>The aforementioned procedure was carried out in two parts, the first part was done in the first semester which relied on evaluating the status of the building through conducting a literature review based on reading books, research, articles, and case studies to collect all the required criteria. That helped in the assessment process, making site analysis of where the building is located, environmental assessment for the current situation, and a schematic of a structural design.</w:t>
      </w:r>
    </w:p>
    <w:p w14:paraId="7965F2CB" w14:textId="77777777" w:rsidR="007C6E0D" w:rsidRPr="007C6E0D" w:rsidRDefault="007C6E0D" w:rsidP="009513DB">
      <w:pPr>
        <w:spacing w:line="360" w:lineRule="auto"/>
        <w:jc w:val="lowKashida"/>
        <w:rPr>
          <w:rFonts w:asciiTheme="majorBidi" w:hAnsiTheme="majorBidi" w:cstheme="majorBidi"/>
        </w:rPr>
      </w:pPr>
      <w:r w:rsidRPr="007C6E0D">
        <w:rPr>
          <w:rFonts w:asciiTheme="majorBidi" w:hAnsiTheme="majorBidi" w:cstheme="majorBidi"/>
        </w:rPr>
        <w:t>The first part was done using some computer software, in order to evaluate the environmental analysis, Revit software was used and to verify the structural design, ETABS 2016 was used</w:t>
      </w:r>
    </w:p>
    <w:p w14:paraId="0B40A890" w14:textId="3E73BEA7" w:rsidR="009513DB" w:rsidRPr="007C6E0D" w:rsidRDefault="009513DB" w:rsidP="009513DB">
      <w:pPr>
        <w:spacing w:line="360" w:lineRule="auto"/>
        <w:jc w:val="lowKashida"/>
        <w:rPr>
          <w:rFonts w:asciiTheme="majorBidi" w:hAnsiTheme="majorBidi" w:cstheme="majorBidi"/>
        </w:rPr>
      </w:pPr>
      <w:r w:rsidRPr="007C6E0D">
        <w:rPr>
          <w:rFonts w:asciiTheme="majorBidi" w:hAnsiTheme="majorBidi" w:cstheme="majorBidi"/>
        </w:rPr>
        <w:t>The second phase was designed during the second phase of the graduation project, in which mechanical distribution was established, which includes water, air conditioning and sanitation systems, as well as electrical distribution, which includes power systems and control panel, in conjunction with the architectural, detailed structural designs, and finishing materials details.</w:t>
      </w:r>
    </w:p>
    <w:p w14:paraId="0A1EE67F" w14:textId="72EE1FC4" w:rsidR="00276AE6" w:rsidRPr="007C6E0D" w:rsidRDefault="009513DB" w:rsidP="009513DB">
      <w:pPr>
        <w:spacing w:line="360" w:lineRule="auto"/>
        <w:jc w:val="lowKashida"/>
        <w:rPr>
          <w:rFonts w:asciiTheme="majorBidi" w:hAnsiTheme="majorBidi" w:cstheme="majorBidi"/>
        </w:rPr>
      </w:pPr>
      <w:r w:rsidRPr="007C6E0D">
        <w:rPr>
          <w:rFonts w:asciiTheme="majorBidi" w:hAnsiTheme="majorBidi" w:cstheme="majorBidi"/>
        </w:rPr>
        <w:t xml:space="preserve">The </w:t>
      </w:r>
      <w:r w:rsidR="007C6E0D" w:rsidRPr="007C6E0D">
        <w:rPr>
          <w:rFonts w:asciiTheme="majorBidi" w:hAnsiTheme="majorBidi" w:cstheme="majorBidi"/>
        </w:rPr>
        <w:t>results</w:t>
      </w:r>
      <w:r w:rsidRPr="007C6E0D">
        <w:rPr>
          <w:rFonts w:asciiTheme="majorBidi" w:hAnsiTheme="majorBidi" w:cstheme="majorBidi"/>
        </w:rPr>
        <w:t xml:space="preserve"> of our project were finally presented in the form of a report with associated bid sheets, containing design details, bills of quantities and shop drawings. The final results will be presented in a presentation</w:t>
      </w:r>
      <w:r w:rsidR="002D34FC" w:rsidRPr="007C6E0D">
        <w:rPr>
          <w:rFonts w:asciiTheme="majorBidi" w:hAnsiTheme="majorBidi" w:cstheme="majorBidi"/>
        </w:rPr>
        <w:t>.</w:t>
      </w:r>
    </w:p>
    <w:p w14:paraId="5675F9E0" w14:textId="77777777" w:rsidR="00276AE6" w:rsidRPr="00D11BCD" w:rsidRDefault="00276AE6" w:rsidP="00276AE6">
      <w:pPr>
        <w:rPr>
          <w:rFonts w:asciiTheme="majorBidi" w:hAnsiTheme="majorBidi" w:cstheme="majorBidi"/>
        </w:rPr>
      </w:pPr>
    </w:p>
    <w:p w14:paraId="2FCA9383" w14:textId="77777777" w:rsidR="00276AE6" w:rsidRPr="00D11BCD" w:rsidRDefault="00276AE6" w:rsidP="00276AE6">
      <w:pPr>
        <w:spacing w:line="360" w:lineRule="auto"/>
        <w:jc w:val="lowKashida"/>
        <w:rPr>
          <w:rFonts w:asciiTheme="majorBidi" w:hAnsiTheme="majorBidi" w:cstheme="majorBidi"/>
          <w:sz w:val="23"/>
          <w:szCs w:val="23"/>
        </w:rPr>
      </w:pPr>
    </w:p>
    <w:p w14:paraId="53E656DF" w14:textId="50CBA6CB" w:rsidR="003500DA" w:rsidRPr="00D11BCD" w:rsidRDefault="006D6863" w:rsidP="00276AE6">
      <w:pPr>
        <w:pStyle w:val="Heading1"/>
        <w:jc w:val="center"/>
        <w:rPr>
          <w:rFonts w:asciiTheme="majorBidi" w:hAnsiTheme="majorBidi"/>
        </w:rPr>
      </w:pPr>
      <w:bookmarkStart w:id="11" w:name="_Toc136978895"/>
      <w:r w:rsidRPr="00D11BCD">
        <w:rPr>
          <w:rFonts w:asciiTheme="majorBidi" w:hAnsiTheme="majorBidi"/>
        </w:rPr>
        <w:lastRenderedPageBreak/>
        <w:t>Introductory</w:t>
      </w:r>
      <w:bookmarkEnd w:id="11"/>
    </w:p>
    <w:p w14:paraId="29445DCC" w14:textId="77777777" w:rsidR="004438A0" w:rsidRPr="00D11BCD" w:rsidRDefault="004438A0" w:rsidP="004438A0">
      <w:pPr>
        <w:pStyle w:val="Heading2"/>
        <w:numPr>
          <w:ilvl w:val="1"/>
          <w:numId w:val="2"/>
        </w:numPr>
        <w:rPr>
          <w:rFonts w:asciiTheme="majorBidi" w:hAnsiTheme="majorBidi"/>
        </w:rPr>
      </w:pPr>
      <w:bookmarkStart w:id="12" w:name="_Toc136978896"/>
      <w:r w:rsidRPr="00D11BCD">
        <w:rPr>
          <w:rFonts w:asciiTheme="majorBidi" w:hAnsiTheme="majorBidi"/>
        </w:rPr>
        <w:t>Introduction</w:t>
      </w:r>
      <w:bookmarkEnd w:id="12"/>
    </w:p>
    <w:p w14:paraId="3ECF23DD" w14:textId="77777777" w:rsidR="004438A0" w:rsidRPr="00D11BCD" w:rsidRDefault="004438A0" w:rsidP="004438A0">
      <w:pPr>
        <w:rPr>
          <w:rFonts w:asciiTheme="majorBidi" w:hAnsiTheme="majorBidi" w:cstheme="majorBidi"/>
          <w:lang w:val="en-GB" w:bidi="ar-JO"/>
        </w:rPr>
      </w:pPr>
      <w:r w:rsidRPr="00D11BCD">
        <w:rPr>
          <w:rFonts w:asciiTheme="majorBidi" w:hAnsiTheme="majorBidi" w:cstheme="majorBidi"/>
          <w:lang w:val="en-GB" w:bidi="ar-JO"/>
        </w:rPr>
        <w:t>During the rapid increase in companies, there are needs to provide an institution that protect these companies.</w:t>
      </w:r>
      <w:r w:rsidRPr="00D11BCD">
        <w:rPr>
          <w:rStyle w:val="CitationChar"/>
          <w:rFonts w:asciiTheme="majorBidi" w:hAnsiTheme="majorBidi" w:cstheme="majorBidi"/>
        </w:rPr>
        <w:t xml:space="preserve">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{"citationItems":[{"id":"ITEM-1","itemData":{"URL":"https://www.uschamber.com/co/start/strategy/what-is-a-chamber-of-commerce","accessed":{"date-parts":[["2022","11","6"]]},"author":[{"dropping-particle":"","family":"Jamie Johnson","given":"","non-dropping-particle":"","parse-names":false,"suffix":""}],"container-title":"us chamber","id":"ITEM-1","issued":{"date-parts":[["2021"]]},"title":"What Is a Chamber of Commerce?","type":"webpage"},"uris":["http://www.mendeley.com/documents/?uuid=be192414-26fa-49fc-a088-af7158ee56cf"]}],"mendeley":{"formattedCitation":"(Jamie Johnson, 2021)","plainTextFormattedCitation":"(Jamie Johnson, 2021)","previouslyFormattedCitation":"(Jamie Johnson, 2021)"},"properties":{"noteIndex":0},"schema":"https://github.com/citation-style-language/schema/raw/master/csl-citation.json"}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(Jamie Johnson, 2021)</w:t>
      </w:r>
      <w:r w:rsidRPr="00D11BCD">
        <w:rPr>
          <w:rStyle w:val="CitationChar"/>
          <w:rFonts w:asciiTheme="majorBidi" w:hAnsiTheme="majorBidi" w:cstheme="majorBidi"/>
        </w:rPr>
        <w:fldChar w:fldCharType="end"/>
      </w:r>
    </w:p>
    <w:p w14:paraId="2B9FBD70" w14:textId="77777777" w:rsidR="004438A0" w:rsidRPr="00D11BCD" w:rsidRDefault="004438A0" w:rsidP="004438A0">
      <w:pPr>
        <w:jc w:val="both"/>
        <w:rPr>
          <w:rFonts w:asciiTheme="majorBidi" w:hAnsiTheme="majorBidi" w:cstheme="majorBidi"/>
        </w:rPr>
      </w:pPr>
      <w:r w:rsidRPr="00D11BCD">
        <w:rPr>
          <w:rFonts w:asciiTheme="majorBidi" w:hAnsiTheme="majorBidi" w:cstheme="majorBidi"/>
        </w:rPr>
        <w:t xml:space="preserve">Chamber of commerce is very vital institution located in each city in the world, and contains a group of business people to protects and promote the interest if its members.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{"citationItems":[{"id":"ITEM-1","itemData":{"URL":"https://www.uschamber.com/co/start/strategy/what-is-a-chamber-of-commerce","accessed":{"date-parts":[["2022","11","6"]]},"author":[{"dropping-particle":"","family":"Jamie Johnson","given":"","non-dropping-particle":"","parse-names":false,"suffix":""}],"container-title":"us chamber","id":"ITEM-1","issued":{"date-parts":[["2021"]]},"title":"What Is a Chamber of Commerce?","type":"webpage"},"uris":["http://www.mendeley.com/documents/?uuid=be192414-26fa-49fc-a088-af7158ee56cf"]}],"mendeley":{"formattedCitation":"(Jamie Johnson, 2021)","plainTextFormattedCitation":"(Jamie Johnson, 2021)","previouslyFormattedCitation":"(Jamie Johnson, 2021)"},"properties":{"noteIndex":0},"schema":"https://github.com/citation-style-language/schema/raw/master/csl-citation.json"}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(Jamie Johnson, 2021)</w:t>
      </w:r>
      <w:r w:rsidRPr="00D11BCD">
        <w:rPr>
          <w:rStyle w:val="CitationChar"/>
          <w:rFonts w:asciiTheme="majorBidi" w:hAnsiTheme="majorBidi" w:cstheme="majorBidi"/>
        </w:rPr>
        <w:fldChar w:fldCharType="end"/>
      </w:r>
    </w:p>
    <w:p w14:paraId="2A333799" w14:textId="77777777" w:rsidR="004438A0" w:rsidRPr="00D11BCD" w:rsidRDefault="004438A0" w:rsidP="004438A0">
      <w:pPr>
        <w:jc w:val="both"/>
        <w:rPr>
          <w:rFonts w:asciiTheme="majorBidi" w:hAnsiTheme="majorBidi" w:cstheme="majorBidi"/>
        </w:rPr>
      </w:pPr>
      <w:r w:rsidRPr="00D11BCD">
        <w:rPr>
          <w:rFonts w:asciiTheme="majorBidi" w:hAnsiTheme="majorBidi" w:cstheme="majorBidi"/>
        </w:rPr>
        <w:t xml:space="preserve">The first chamber of commerce was established in 1599 in France, and all over the world the chamber of commerce exists.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{"citationItems":[{"id":"ITEM-1","itemData":{"URL":"https://www.uschamber.com/co/start/strategy/what-is-a-chamber-of-commerce","accessed":{"date-parts":[["2022","11","6"]]},"author":[{"dropping-particle":"","family":"Jamie Johnson","given":"","non-dropping-particle":"","parse-names":false,"suffix":""}],"container-title":"us chamber","id":"ITEM-1","issued":{"date-parts":[["2021"]]},"title":"What Is a Chamber of Commerce?","type":"webpage"},"uris":["http://www.mendeley.com/documents/?uuid=be192414-26fa-49fc-a088-af7158ee56cf"]}],"mendeley":{"formattedCitation":"(Jamie Johnson, 2021)","plainTextFormattedCitation":"(Jamie Johnson, 2021)","previouslyFormattedCitation":"(Jamie Johnson, 2021)"},"properties":{"noteIndex":0},"schema":"https://github.com/citation-style-language/schema/raw/master/csl-citation.json"}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(Jamie Johnson, 2021)</w:t>
      </w:r>
      <w:r w:rsidRPr="00D11BCD">
        <w:rPr>
          <w:rStyle w:val="CitationChar"/>
          <w:rFonts w:asciiTheme="majorBidi" w:hAnsiTheme="majorBidi" w:cstheme="majorBidi"/>
        </w:rPr>
        <w:fldChar w:fldCharType="end"/>
      </w:r>
    </w:p>
    <w:p w14:paraId="2A5C8F20" w14:textId="47B60CC5" w:rsidR="00943CAA" w:rsidRPr="00D11BCD" w:rsidRDefault="006D6863" w:rsidP="00076D64">
      <w:pPr>
        <w:pStyle w:val="Heading2"/>
        <w:numPr>
          <w:ilvl w:val="1"/>
          <w:numId w:val="2"/>
        </w:numPr>
        <w:rPr>
          <w:rFonts w:asciiTheme="majorBidi" w:hAnsiTheme="majorBidi"/>
        </w:rPr>
      </w:pPr>
      <w:bookmarkStart w:id="13" w:name="_Toc136978897"/>
      <w:r w:rsidRPr="00D11BCD">
        <w:rPr>
          <w:rFonts w:asciiTheme="majorBidi" w:hAnsiTheme="majorBidi"/>
        </w:rPr>
        <w:t>Project Problem</w:t>
      </w:r>
      <w:bookmarkEnd w:id="13"/>
    </w:p>
    <w:p w14:paraId="5DEE3810" w14:textId="6ED3D830" w:rsidR="00D758EB" w:rsidRPr="00D11BCD" w:rsidRDefault="00D758EB" w:rsidP="0078148F">
      <w:pPr>
        <w:jc w:val="both"/>
        <w:rPr>
          <w:rFonts w:asciiTheme="majorBidi" w:hAnsiTheme="majorBidi" w:cstheme="majorBidi"/>
        </w:rPr>
      </w:pPr>
      <w:r w:rsidRPr="00D11BCD">
        <w:rPr>
          <w:rFonts w:asciiTheme="majorBidi" w:hAnsiTheme="majorBidi" w:cstheme="majorBidi"/>
        </w:rPr>
        <w:t>There are many problems existing in office buildings, the most important problem is environmental comfort which based on providing natural lighting in the building, which causes uncomfortable work area also the visual design comfort which impacts on the productivity inside the building.</w:t>
      </w:r>
      <w:r w:rsidR="00C1387C"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{"citationItems":[{"id":"ITEM-1","itemData":{"URL":"https://www.ciaogreen.com/blog/five-office-design-problems-and-their-solutions/","accessed":{"date-parts":[["2022","11","6"]]},"author":[{"dropping-particle":"","family":"FIVE OFFICE DESIGN PROBLEMS THEIR AND SOLUTIONS","given":"","non-dropping-particle":"","parse-names":false,"suffix":""}],"container-title":"ciaogreen","id":"ITEM-1","issued":{"date-parts":[["2022"]]},"title":"FIVE OFFICE DESIGN PROBLEMS THEIR AND SOLUTIONS","type":"webpage"},"uris":["http://www.mendeley.com/documents/?uuid=919265c6-f8a1-4fd8-bff0-3f4db595609a"]}],"mendeley":{"formattedCitation":"(FIVE OFFICE DESIGN PROBLEMS THEIR AND SOLUTIONS, 2022)","plainTextFormattedCitation":"(FIVE OFFICE DESIGN PROBLEMS THEIR AND SOLUTIONS, 2022)","previouslyFormattedCitation":"(FIVE OFFICE DESIGN PROBLEMS THEIR AND SOLUTIONS, 2022)"},"properties":{"noteIndex":0},"schema":"https://github.com/citation-style-language/schema/raw/master/csl-citation.json"}</w:instrText>
      </w:r>
      <w:r w:rsidR="00C1387C"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(FIVE OFFICE DESIGN PROBLEMS THEIR AND SOLUTIONS, 2022)</w:t>
      </w:r>
      <w:r w:rsidR="00C1387C" w:rsidRPr="00D11BCD">
        <w:rPr>
          <w:rStyle w:val="CitationChar"/>
          <w:rFonts w:asciiTheme="majorBidi" w:hAnsiTheme="majorBidi" w:cstheme="majorBidi"/>
        </w:rPr>
        <w:fldChar w:fldCharType="end"/>
      </w:r>
      <w:r w:rsidRPr="00D11BCD">
        <w:rPr>
          <w:rFonts w:asciiTheme="majorBidi" w:hAnsiTheme="majorBidi" w:cstheme="majorBidi"/>
        </w:rPr>
        <w:t xml:space="preserve"> </w:t>
      </w:r>
      <w:r w:rsidR="006E6DB7" w:rsidRPr="00D11BCD">
        <w:rPr>
          <w:rFonts w:asciiTheme="majorBidi" w:hAnsiTheme="majorBidi" w:cstheme="majorBidi"/>
        </w:rPr>
        <w:t>Therefore, an integrated redesign will make for this project.</w:t>
      </w:r>
    </w:p>
    <w:p w14:paraId="377D7C5C" w14:textId="0C6CF581" w:rsidR="0043361E" w:rsidRPr="00D11BCD" w:rsidRDefault="006D6863" w:rsidP="00076D64">
      <w:pPr>
        <w:pStyle w:val="Heading2"/>
        <w:numPr>
          <w:ilvl w:val="1"/>
          <w:numId w:val="2"/>
        </w:numPr>
        <w:rPr>
          <w:rFonts w:asciiTheme="majorBidi" w:hAnsiTheme="majorBidi"/>
        </w:rPr>
      </w:pPr>
      <w:bookmarkStart w:id="14" w:name="_Toc136978898"/>
      <w:r w:rsidRPr="00D11BCD">
        <w:rPr>
          <w:rFonts w:asciiTheme="majorBidi" w:hAnsiTheme="majorBidi"/>
        </w:rPr>
        <w:t>Objective</w:t>
      </w:r>
      <w:r w:rsidR="0043361E" w:rsidRPr="00D11BCD">
        <w:rPr>
          <w:rFonts w:asciiTheme="majorBidi" w:hAnsiTheme="majorBidi"/>
        </w:rPr>
        <w:t>s</w:t>
      </w:r>
      <w:bookmarkEnd w:id="14"/>
    </w:p>
    <w:p w14:paraId="613425F9" w14:textId="4AEBD4F8" w:rsidR="0043361E" w:rsidRPr="00D11BCD" w:rsidRDefault="0043361E" w:rsidP="00005A9A">
      <w:pPr>
        <w:spacing w:line="360" w:lineRule="auto"/>
        <w:jc w:val="lowKashida"/>
        <w:rPr>
          <w:rFonts w:asciiTheme="majorBidi" w:hAnsiTheme="majorBidi" w:cstheme="majorBidi"/>
          <w:sz w:val="23"/>
          <w:szCs w:val="23"/>
        </w:rPr>
      </w:pPr>
      <w:r w:rsidRPr="00D11BCD">
        <w:rPr>
          <w:rFonts w:asciiTheme="majorBidi" w:hAnsiTheme="majorBidi" w:cstheme="majorBidi"/>
        </w:rPr>
        <w:t>There are many objectives in this study,</w:t>
      </w:r>
      <w:r w:rsidR="00FD2DDA" w:rsidRPr="00D11BCD">
        <w:rPr>
          <w:rFonts w:asciiTheme="majorBidi" w:hAnsiTheme="majorBidi" w:cstheme="majorBidi"/>
        </w:rPr>
        <w:t xml:space="preserve"> but</w:t>
      </w:r>
      <w:r w:rsidRPr="00D11BCD">
        <w:rPr>
          <w:rFonts w:asciiTheme="majorBidi" w:hAnsiTheme="majorBidi" w:cstheme="majorBidi"/>
        </w:rPr>
        <w:t xml:space="preserve"> the main objective is to </w:t>
      </w:r>
      <w:r w:rsidR="00276AE6" w:rsidRPr="00D11BCD">
        <w:rPr>
          <w:rFonts w:asciiTheme="majorBidi" w:hAnsiTheme="majorBidi" w:cstheme="majorBidi"/>
        </w:rPr>
        <w:t xml:space="preserve">perform an integrated redesign of </w:t>
      </w:r>
      <w:r w:rsidR="00FD2DDA" w:rsidRPr="00D11BCD">
        <w:rPr>
          <w:rFonts w:asciiTheme="majorBidi" w:hAnsiTheme="majorBidi" w:cstheme="majorBidi"/>
          <w:sz w:val="23"/>
          <w:szCs w:val="23"/>
        </w:rPr>
        <w:t xml:space="preserve">Jenin Chamber of Commerce building based on the retrieved architectural plans from </w:t>
      </w:r>
      <w:r w:rsidR="00005A9A" w:rsidRPr="00D11BCD">
        <w:rPr>
          <w:rFonts w:asciiTheme="majorBidi" w:hAnsiTheme="majorBidi" w:cstheme="majorBidi"/>
          <w:sz w:val="23"/>
          <w:szCs w:val="23"/>
        </w:rPr>
        <w:t>Al-Aqsa</w:t>
      </w:r>
      <w:r w:rsidR="00FD2DDA" w:rsidRPr="00D11BCD">
        <w:rPr>
          <w:rFonts w:asciiTheme="majorBidi" w:hAnsiTheme="majorBidi" w:cstheme="majorBidi"/>
          <w:sz w:val="23"/>
          <w:szCs w:val="23"/>
        </w:rPr>
        <w:t xml:space="preserve"> engineering office located in Jenin. Also seeking to provide fully environmentally comfort building </w:t>
      </w:r>
      <w:r w:rsidR="005A6053" w:rsidRPr="00D11BCD">
        <w:rPr>
          <w:rFonts w:asciiTheme="majorBidi" w:hAnsiTheme="majorBidi" w:cstheme="majorBidi"/>
          <w:sz w:val="23"/>
          <w:szCs w:val="23"/>
        </w:rPr>
        <w:t>considering</w:t>
      </w:r>
      <w:r w:rsidR="00FD2DDA" w:rsidRPr="00D11BCD">
        <w:rPr>
          <w:rFonts w:asciiTheme="majorBidi" w:hAnsiTheme="majorBidi" w:cstheme="majorBidi"/>
          <w:sz w:val="23"/>
          <w:szCs w:val="23"/>
        </w:rPr>
        <w:t xml:space="preserve"> safety instructions in the design which based on compliance with civil defense laws in the design</w:t>
      </w:r>
      <w:r w:rsidR="00005A9A" w:rsidRPr="00D11BCD">
        <w:rPr>
          <w:rFonts w:asciiTheme="majorBidi" w:hAnsiTheme="majorBidi" w:cstheme="majorBidi"/>
          <w:sz w:val="23"/>
          <w:szCs w:val="23"/>
        </w:rPr>
        <w:t>.</w:t>
      </w:r>
    </w:p>
    <w:p w14:paraId="7BF02941" w14:textId="01A8B8B6" w:rsidR="00005A9A" w:rsidRPr="00D11BCD" w:rsidRDefault="00005A9A" w:rsidP="00296ED1">
      <w:pPr>
        <w:spacing w:line="360" w:lineRule="auto"/>
        <w:jc w:val="lowKashida"/>
        <w:rPr>
          <w:rFonts w:asciiTheme="majorBidi" w:hAnsiTheme="majorBidi" w:cstheme="majorBidi"/>
          <w:sz w:val="23"/>
          <w:szCs w:val="23"/>
        </w:rPr>
      </w:pPr>
      <w:r w:rsidRPr="00D11BCD">
        <w:rPr>
          <w:rFonts w:asciiTheme="majorBidi" w:hAnsiTheme="majorBidi" w:cstheme="majorBidi"/>
          <w:sz w:val="23"/>
          <w:szCs w:val="23"/>
        </w:rPr>
        <w:t xml:space="preserve">Based on that, there are many stages will </w:t>
      </w:r>
      <w:r w:rsidR="005A6053" w:rsidRPr="00D11BCD">
        <w:rPr>
          <w:rFonts w:asciiTheme="majorBidi" w:hAnsiTheme="majorBidi" w:cstheme="majorBidi"/>
          <w:sz w:val="23"/>
          <w:szCs w:val="23"/>
        </w:rPr>
        <w:t>be followed</w:t>
      </w:r>
      <w:r w:rsidRPr="00D11BCD">
        <w:rPr>
          <w:rFonts w:asciiTheme="majorBidi" w:hAnsiTheme="majorBidi" w:cstheme="majorBidi"/>
          <w:sz w:val="23"/>
          <w:szCs w:val="23"/>
        </w:rPr>
        <w:t xml:space="preserve"> step by step to make this, the first stage is making an evaluation for the architectural design which will based on literature review that contains the architectural design standards and codes also analyzing a case study related to these types of the </w:t>
      </w:r>
      <w:r w:rsidR="009513DB">
        <w:rPr>
          <w:rFonts w:asciiTheme="majorBidi" w:hAnsiTheme="majorBidi" w:cstheme="majorBidi"/>
          <w:sz w:val="23"/>
          <w:szCs w:val="23"/>
        </w:rPr>
        <w:t>facilities</w:t>
      </w:r>
      <w:r w:rsidR="009513DB">
        <w:rPr>
          <w:rFonts w:asciiTheme="majorBidi" w:hAnsiTheme="majorBidi" w:cstheme="majorBidi" w:hint="cs"/>
          <w:sz w:val="23"/>
          <w:szCs w:val="23"/>
          <w:rtl/>
        </w:rPr>
        <w:t>.</w:t>
      </w:r>
      <w:r w:rsidRPr="00D11BCD">
        <w:rPr>
          <w:rFonts w:asciiTheme="majorBidi" w:hAnsiTheme="majorBidi" w:cstheme="majorBidi"/>
          <w:sz w:val="23"/>
          <w:szCs w:val="23"/>
        </w:rPr>
        <w:t xml:space="preserve"> The second </w:t>
      </w:r>
      <w:r w:rsidR="00296ED1" w:rsidRPr="00D11BCD">
        <w:rPr>
          <w:rFonts w:asciiTheme="majorBidi" w:hAnsiTheme="majorBidi" w:cstheme="majorBidi"/>
          <w:sz w:val="23"/>
          <w:szCs w:val="23"/>
        </w:rPr>
        <w:t>stage</w:t>
      </w:r>
      <w:r w:rsidRPr="00D11BCD">
        <w:rPr>
          <w:rFonts w:asciiTheme="majorBidi" w:hAnsiTheme="majorBidi" w:cstheme="majorBidi"/>
          <w:sz w:val="23"/>
          <w:szCs w:val="23"/>
        </w:rPr>
        <w:t xml:space="preserve"> is making an evaluation for the environmental design which contains the following steps: the first step is making sun analysis and over shadowing </w:t>
      </w:r>
      <w:r w:rsidR="00827BB6" w:rsidRPr="00D11BCD">
        <w:rPr>
          <w:rFonts w:asciiTheme="majorBidi" w:hAnsiTheme="majorBidi" w:cstheme="majorBidi"/>
          <w:sz w:val="23"/>
          <w:szCs w:val="23"/>
        </w:rPr>
        <w:t>analysis;</w:t>
      </w:r>
      <w:r w:rsidRPr="00D11BCD">
        <w:rPr>
          <w:rFonts w:asciiTheme="majorBidi" w:hAnsiTheme="majorBidi" w:cstheme="majorBidi"/>
          <w:sz w:val="23"/>
          <w:szCs w:val="23"/>
        </w:rPr>
        <w:t xml:space="preserve"> the second </w:t>
      </w:r>
      <w:r w:rsidR="00296ED1" w:rsidRPr="00D11BCD">
        <w:rPr>
          <w:rFonts w:asciiTheme="majorBidi" w:hAnsiTheme="majorBidi" w:cstheme="majorBidi"/>
          <w:sz w:val="23"/>
          <w:szCs w:val="23"/>
        </w:rPr>
        <w:t>step</w:t>
      </w:r>
      <w:r w:rsidRPr="00D11BCD">
        <w:rPr>
          <w:rFonts w:asciiTheme="majorBidi" w:hAnsiTheme="majorBidi" w:cstheme="majorBidi"/>
          <w:sz w:val="23"/>
          <w:szCs w:val="23"/>
        </w:rPr>
        <w:t xml:space="preserve"> is making sound analysis by visiting the site in the rush hours the </w:t>
      </w:r>
      <w:r w:rsidR="00296ED1" w:rsidRPr="00D11BCD">
        <w:rPr>
          <w:rFonts w:asciiTheme="majorBidi" w:hAnsiTheme="majorBidi" w:cstheme="majorBidi"/>
          <w:sz w:val="23"/>
          <w:szCs w:val="23"/>
        </w:rPr>
        <w:t>final step is</w:t>
      </w:r>
      <w:r w:rsidRPr="00D11BCD">
        <w:rPr>
          <w:rFonts w:asciiTheme="majorBidi" w:hAnsiTheme="majorBidi" w:cstheme="majorBidi"/>
          <w:sz w:val="23"/>
          <w:szCs w:val="23"/>
        </w:rPr>
        <w:t xml:space="preserve"> CFD analysis for air movement outside and inside the building.</w:t>
      </w:r>
      <w:r w:rsidR="00296ED1" w:rsidRPr="00D11BCD">
        <w:rPr>
          <w:rFonts w:asciiTheme="majorBidi" w:hAnsiTheme="majorBidi" w:cstheme="majorBidi"/>
          <w:sz w:val="23"/>
          <w:szCs w:val="23"/>
        </w:rPr>
        <w:t xml:space="preserve"> The third stage is analyzing of the structural system which base</w:t>
      </w:r>
      <w:r w:rsidR="00320C6E" w:rsidRPr="00D11BCD">
        <w:rPr>
          <w:rFonts w:asciiTheme="majorBidi" w:hAnsiTheme="majorBidi" w:cstheme="majorBidi"/>
          <w:sz w:val="23"/>
          <w:szCs w:val="23"/>
        </w:rPr>
        <w:t xml:space="preserve"> on the making a model verification </w:t>
      </w:r>
      <w:r w:rsidR="00827BB6" w:rsidRPr="00D11BCD">
        <w:rPr>
          <w:rFonts w:asciiTheme="majorBidi" w:hAnsiTheme="majorBidi" w:cstheme="majorBidi"/>
          <w:sz w:val="23"/>
          <w:szCs w:val="23"/>
        </w:rPr>
        <w:t>check</w:t>
      </w:r>
      <w:r w:rsidR="00320C6E" w:rsidRPr="00D11BCD">
        <w:rPr>
          <w:rFonts w:asciiTheme="majorBidi" w:hAnsiTheme="majorBidi" w:cstheme="majorBidi"/>
          <w:sz w:val="23"/>
          <w:szCs w:val="23"/>
        </w:rPr>
        <w:t xml:space="preserve"> for the </w:t>
      </w:r>
      <w:r w:rsidR="00827BB6" w:rsidRPr="00D11BCD">
        <w:rPr>
          <w:rFonts w:asciiTheme="majorBidi" w:hAnsiTheme="majorBidi" w:cstheme="majorBidi"/>
          <w:sz w:val="23"/>
          <w:szCs w:val="23"/>
        </w:rPr>
        <w:t>ETABS</w:t>
      </w:r>
      <w:r w:rsidR="00320C6E" w:rsidRPr="00D11BCD">
        <w:rPr>
          <w:rFonts w:asciiTheme="majorBidi" w:hAnsiTheme="majorBidi" w:cstheme="majorBidi"/>
          <w:sz w:val="23"/>
          <w:szCs w:val="23"/>
        </w:rPr>
        <w:t xml:space="preserve"> </w:t>
      </w:r>
      <w:r w:rsidR="00060AEB" w:rsidRPr="00D11BCD">
        <w:rPr>
          <w:rFonts w:asciiTheme="majorBidi" w:hAnsiTheme="majorBidi" w:cstheme="majorBidi"/>
          <w:sz w:val="23"/>
          <w:szCs w:val="23"/>
        </w:rPr>
        <w:t xml:space="preserve">structural </w:t>
      </w:r>
      <w:r w:rsidR="00320C6E" w:rsidRPr="00D11BCD">
        <w:rPr>
          <w:rFonts w:asciiTheme="majorBidi" w:hAnsiTheme="majorBidi" w:cstheme="majorBidi"/>
          <w:sz w:val="23"/>
          <w:szCs w:val="23"/>
        </w:rPr>
        <w:t>model.</w:t>
      </w:r>
      <w:r w:rsidRPr="00D11BCD">
        <w:rPr>
          <w:rFonts w:asciiTheme="majorBidi" w:hAnsiTheme="majorBidi" w:cstheme="majorBidi"/>
          <w:sz w:val="23"/>
          <w:szCs w:val="23"/>
        </w:rPr>
        <w:t xml:space="preserve"> </w:t>
      </w:r>
    </w:p>
    <w:p w14:paraId="66855CBA" w14:textId="154223E7" w:rsidR="003500DA" w:rsidRPr="00D11BCD" w:rsidRDefault="006D6863" w:rsidP="00076D64">
      <w:pPr>
        <w:pStyle w:val="Heading2"/>
        <w:numPr>
          <w:ilvl w:val="1"/>
          <w:numId w:val="2"/>
        </w:numPr>
        <w:rPr>
          <w:rFonts w:asciiTheme="majorBidi" w:hAnsiTheme="majorBidi"/>
        </w:rPr>
      </w:pPr>
      <w:bookmarkStart w:id="15" w:name="_Toc136978899"/>
      <w:r w:rsidRPr="00D11BCD">
        <w:rPr>
          <w:rFonts w:asciiTheme="majorBidi" w:hAnsiTheme="majorBidi"/>
        </w:rPr>
        <w:t xml:space="preserve">Scope of </w:t>
      </w:r>
      <w:r w:rsidR="00FD2DDA" w:rsidRPr="00D11BCD">
        <w:rPr>
          <w:rFonts w:asciiTheme="majorBidi" w:hAnsiTheme="majorBidi"/>
        </w:rPr>
        <w:t>the</w:t>
      </w:r>
      <w:r w:rsidRPr="00D11BCD">
        <w:rPr>
          <w:rFonts w:asciiTheme="majorBidi" w:hAnsiTheme="majorBidi"/>
        </w:rPr>
        <w:t xml:space="preserve"> Work</w:t>
      </w:r>
      <w:bookmarkEnd w:id="15"/>
    </w:p>
    <w:p w14:paraId="6DBD97F2" w14:textId="1D1C35D4" w:rsidR="003500DA" w:rsidRPr="00D11BCD" w:rsidRDefault="006D6863" w:rsidP="00415ACC">
      <w:pPr>
        <w:jc w:val="both"/>
        <w:rPr>
          <w:rFonts w:asciiTheme="majorBidi" w:hAnsiTheme="majorBidi" w:cstheme="majorBidi"/>
          <w:color w:val="000000"/>
        </w:rPr>
      </w:pPr>
      <w:r w:rsidRPr="00D11BCD">
        <w:rPr>
          <w:rFonts w:asciiTheme="majorBidi" w:hAnsiTheme="majorBidi" w:cstheme="majorBidi"/>
        </w:rPr>
        <w:t xml:space="preserve">The scope </w:t>
      </w:r>
      <w:r w:rsidR="00415ACC" w:rsidRPr="00D11BCD">
        <w:rPr>
          <w:rFonts w:asciiTheme="majorBidi" w:hAnsiTheme="majorBidi" w:cstheme="majorBidi"/>
        </w:rPr>
        <w:t>of this research is to reach to an integrated building and comfortable.</w:t>
      </w:r>
    </w:p>
    <w:p w14:paraId="7A04A037" w14:textId="5D5E7EDF" w:rsidR="009513DB" w:rsidRPr="007C6E0D" w:rsidRDefault="007C6E0D" w:rsidP="007C6E0D">
      <w:pPr>
        <w:pStyle w:val="Heading2"/>
        <w:numPr>
          <w:ilvl w:val="1"/>
          <w:numId w:val="2"/>
        </w:numPr>
        <w:rPr>
          <w:rFonts w:asciiTheme="majorBidi" w:hAnsiTheme="majorBidi"/>
        </w:rPr>
      </w:pPr>
      <w:bookmarkStart w:id="16" w:name="_Toc136978900"/>
      <w:r w:rsidRPr="007C6E0D">
        <w:rPr>
          <w:rFonts w:asciiTheme="majorBidi" w:hAnsiTheme="majorBidi"/>
          <w:color w:val="auto"/>
        </w:rPr>
        <w:lastRenderedPageBreak/>
        <w:t>Methodology</w:t>
      </w:r>
      <w:bookmarkEnd w:id="16"/>
    </w:p>
    <w:p w14:paraId="1E834C34" w14:textId="77777777" w:rsidR="009513DB" w:rsidRPr="007C6E0D" w:rsidRDefault="009513DB" w:rsidP="00C93AA7">
      <w:pPr>
        <w:spacing w:line="360" w:lineRule="auto"/>
        <w:jc w:val="both"/>
        <w:rPr>
          <w:rFonts w:asciiTheme="majorBidi" w:eastAsia="Calibri" w:hAnsiTheme="majorBidi" w:cstheme="majorBidi"/>
        </w:rPr>
      </w:pPr>
      <w:r w:rsidRPr="007C6E0D">
        <w:rPr>
          <w:rFonts w:asciiTheme="majorBidi" w:eastAsia="Calibri" w:hAnsiTheme="majorBidi" w:cstheme="majorBidi"/>
          <w:color w:val="auto"/>
        </w:rPr>
        <w:t>The research project follows a systematic methodology to achieve the objectives of the integrated redesign of the Jenin Chamber of Commerce building. The methodology consists of several key steps, as described below:</w:t>
      </w:r>
    </w:p>
    <w:p w14:paraId="1592CCE4" w14:textId="77777777" w:rsidR="009513DB" w:rsidRPr="007C6E0D"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Evaluation of Architectural Design: The initial step involves conducting a thorough evaluation of the existing architectural design of the building. This evaluation includes a comprehensive literature review of relevant architectural standards and requirements for each function and space within the project, comparing them with the functions in the original design. Additionally, a case study analysis is performed to gain insights into successful architectural designs for similar projects.</w:t>
      </w:r>
    </w:p>
    <w:p w14:paraId="765B83B6" w14:textId="77777777" w:rsidR="009513DB" w:rsidRPr="007C6E0D"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Site Analysis: A detailed site analysis is conducted to assess the passive environmental design factors. This includes analyzing aspects such as sun exposure, wind patterns, noise levels, and topography. The surroundings of the building, including nearby buildings, streets, main axes, entrances, and views, are also taken into consideration. Site regulations and requirements are studied to ensure compliance.</w:t>
      </w:r>
    </w:p>
    <w:p w14:paraId="1FACEABE" w14:textId="76EFBEAA" w:rsidR="009513DB" w:rsidRPr="007C6E0D"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Architectural Modifications: Based on the findings from the evaluation and site analysis, architectural modifications are proposed to enhance the design in terms of standards and functions relationship, safety, passive environmental issues, and service spaces. The modifications consider factors such as parking areas, mechanical rooms, and other necessary facilities. Detailed architectural drawings are prepared, including site plans, floor plans with dimensions and furniture layout, sections, and elevations, highlighting the proposed modifications.</w:t>
      </w:r>
    </w:p>
    <w:p w14:paraId="47B64F51" w14:textId="77777777" w:rsidR="009513DB" w:rsidRPr="007C6E0D"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 xml:space="preserve">Environmental Aspect Evaluation: The environmental aspects of the project are evaluated using Design Builder software. Various factors are analyzed, including daylight factor, HVAC systems for heating and cooling, thermal comfort, shading systems, and Computational Fluid Dynamics (CFD) analysis for assessing air movement both inside and outside the building. </w:t>
      </w:r>
    </w:p>
    <w:p w14:paraId="09215CEA" w14:textId="35BEDE22" w:rsidR="009513DB" w:rsidRPr="002E76D2"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 xml:space="preserve">Structural Analysis and Design: The structural aspect involves adding seismic loads and other relevant loads to the 3D structural models developed in Graduation Project I. Seismic checks are performed according to the design </w:t>
      </w:r>
      <w:r w:rsidRPr="007C6E0D">
        <w:rPr>
          <w:rFonts w:asciiTheme="majorBidi" w:eastAsia="Calibri" w:hAnsiTheme="majorBidi" w:cstheme="majorBidi"/>
          <w:color w:val="auto"/>
        </w:rPr>
        <w:lastRenderedPageBreak/>
        <w:t>code to ensure the structural integrity of the building. Detailed design calculations are carried out for all structural elements, including beams, columns, and additional structures such as steel coverage, retaining walls, water tanks, and sheet piles. Modern or untraditional structural systems, such as pre-stressed concrete, composite structures, and thin shell elements, may be explored to improve the project's quality.</w:t>
      </w:r>
    </w:p>
    <w:p w14:paraId="5FF640D2" w14:textId="77777777" w:rsidR="009513DB" w:rsidRPr="007C6E0D"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 xml:space="preserve">Electro-Mechanical Design: The electro-mechanical aspects of the project include the design of artificial lighting using Dialux software, HVAC system design encompassing ducts and equipment selection, power design covering wiring systems and calculations, acoustical design for both architectural and electro-acoustic aspects, and the design of fire alarm and firefighting systems in accordance with relevant codes. Water supply systems, drainage, rainwater </w:t>
      </w:r>
      <w:r w:rsidRPr="007C6E0D">
        <w:rPr>
          <w:rFonts w:asciiTheme="majorBidi" w:eastAsia="Calibri" w:hAnsiTheme="majorBidi" w:cstheme="majorBidi"/>
        </w:rPr>
        <w:t>harvesting,</w:t>
      </w:r>
      <w:r w:rsidRPr="007C6E0D">
        <w:rPr>
          <w:rFonts w:asciiTheme="majorBidi" w:eastAsia="Calibri" w:hAnsiTheme="majorBidi" w:cstheme="majorBidi"/>
          <w:color w:val="auto"/>
        </w:rPr>
        <w:t xml:space="preserve"> and vertical and horizontal transportation systems are also designed.</w:t>
      </w:r>
    </w:p>
    <w:p w14:paraId="73D872AE" w14:textId="77777777" w:rsidR="009513DB" w:rsidRPr="007C6E0D" w:rsidRDefault="009513DB" w:rsidP="00372C6E">
      <w:pPr>
        <w:pStyle w:val="ListParagraph"/>
        <w:numPr>
          <w:ilvl w:val="0"/>
          <w:numId w:val="59"/>
        </w:numPr>
        <w:spacing w:after="160" w:line="360" w:lineRule="auto"/>
        <w:jc w:val="both"/>
        <w:rPr>
          <w:rFonts w:asciiTheme="majorBidi" w:eastAsia="Calibri" w:hAnsiTheme="majorBidi" w:cstheme="majorBidi"/>
        </w:rPr>
      </w:pPr>
      <w:r w:rsidRPr="007C6E0D">
        <w:rPr>
          <w:rFonts w:asciiTheme="majorBidi" w:eastAsia="Calibri" w:hAnsiTheme="majorBidi" w:cstheme="majorBidi"/>
          <w:color w:val="auto"/>
        </w:rPr>
        <w:t>Quantity Surveying and Cost Estimate: A detailed cost analysis and estimate are prepared, aligned with the tentative budget developed in Graduation Project I. The cost estimation process includes a complete elemental cost breakdown for the design, showcasing the variations, if any. The methodology for cost estimation is explained, highlighting the techniques and methods used in the analysis.</w:t>
      </w:r>
    </w:p>
    <w:p w14:paraId="51B47578" w14:textId="77777777" w:rsidR="009513DB" w:rsidRPr="007C6E0D" w:rsidRDefault="009513DB" w:rsidP="00C93AA7">
      <w:pPr>
        <w:spacing w:line="360" w:lineRule="auto"/>
        <w:jc w:val="both"/>
        <w:rPr>
          <w:rFonts w:asciiTheme="majorBidi" w:eastAsia="Calibri" w:hAnsiTheme="majorBidi" w:cstheme="majorBidi"/>
        </w:rPr>
      </w:pPr>
      <w:r w:rsidRPr="007C6E0D">
        <w:rPr>
          <w:rFonts w:asciiTheme="majorBidi" w:eastAsia="Calibri" w:hAnsiTheme="majorBidi" w:cstheme="majorBidi"/>
          <w:color w:val="auto"/>
        </w:rPr>
        <w:t>Throughout the research project, relevant engineering standards, codes, and specifications are referenced, such as ACI318-14 and EN12464-2:2014, to ensure compliance with industry standards and requirements.</w:t>
      </w:r>
    </w:p>
    <w:p w14:paraId="130B6AF7" w14:textId="77777777" w:rsidR="009513DB" w:rsidRPr="007C6E0D" w:rsidRDefault="009513DB" w:rsidP="00C93AA7">
      <w:pPr>
        <w:spacing w:line="360" w:lineRule="auto"/>
        <w:jc w:val="both"/>
        <w:rPr>
          <w:rFonts w:asciiTheme="majorBidi" w:eastAsia="Calibri" w:hAnsiTheme="majorBidi" w:cstheme="majorBidi"/>
        </w:rPr>
      </w:pPr>
      <w:r w:rsidRPr="007C6E0D">
        <w:rPr>
          <w:rFonts w:asciiTheme="majorBidi" w:eastAsia="Calibri" w:hAnsiTheme="majorBidi" w:cstheme="majorBidi"/>
          <w:color w:val="auto"/>
        </w:rPr>
        <w:t>By following this systematic methodology, the research project aims to achieve an optimized redesign proposal that integrates architectural, environmental, structural, and electro-mechanical aspects while considering functionality, sustainability, and cost-effectiveness.</w:t>
      </w:r>
    </w:p>
    <w:p w14:paraId="3FB982C7" w14:textId="6576E1A5" w:rsidR="003500DA" w:rsidRPr="00D11BCD" w:rsidRDefault="006D6863" w:rsidP="00076D64">
      <w:pPr>
        <w:pStyle w:val="Heading2"/>
        <w:numPr>
          <w:ilvl w:val="1"/>
          <w:numId w:val="2"/>
        </w:numPr>
        <w:rPr>
          <w:rFonts w:asciiTheme="majorBidi" w:hAnsiTheme="majorBidi"/>
          <w:i/>
        </w:rPr>
      </w:pPr>
      <w:bookmarkStart w:id="17" w:name="_Toc136978901"/>
      <w:r w:rsidRPr="00D11BCD">
        <w:rPr>
          <w:rFonts w:asciiTheme="majorBidi" w:hAnsiTheme="majorBidi"/>
        </w:rPr>
        <w:t>Limitations and Constraints:</w:t>
      </w:r>
      <w:bookmarkEnd w:id="17"/>
      <w:r w:rsidRPr="00D11BCD">
        <w:rPr>
          <w:rFonts w:asciiTheme="majorBidi" w:hAnsiTheme="majorBidi"/>
        </w:rPr>
        <w:t xml:space="preserve"> </w:t>
      </w:r>
    </w:p>
    <w:p w14:paraId="2E6C6AC3" w14:textId="5D79CD5D" w:rsidR="004C4B5E" w:rsidRPr="00D11BCD" w:rsidRDefault="004C4B5E" w:rsidP="008E3022">
      <w:pPr>
        <w:spacing w:line="360" w:lineRule="auto"/>
        <w:jc w:val="both"/>
        <w:rPr>
          <w:rFonts w:asciiTheme="majorBidi" w:hAnsiTheme="majorBidi" w:cstheme="majorBidi"/>
        </w:rPr>
      </w:pPr>
      <w:r w:rsidRPr="00D11BCD">
        <w:rPr>
          <w:rFonts w:asciiTheme="majorBidi" w:hAnsiTheme="majorBidi" w:cstheme="majorBidi"/>
        </w:rPr>
        <w:t xml:space="preserve">There are many limitations and constraints that may </w:t>
      </w:r>
      <w:r w:rsidR="00C93AA7" w:rsidRPr="00D11BCD">
        <w:rPr>
          <w:rFonts w:asciiTheme="majorBidi" w:hAnsiTheme="majorBidi" w:cstheme="majorBidi"/>
        </w:rPr>
        <w:t>effect</w:t>
      </w:r>
      <w:r w:rsidRPr="00D11BCD">
        <w:rPr>
          <w:rFonts w:asciiTheme="majorBidi" w:hAnsiTheme="majorBidi" w:cstheme="majorBidi"/>
        </w:rPr>
        <w:t xml:space="preserve"> on the redesign phase:</w:t>
      </w:r>
    </w:p>
    <w:p w14:paraId="63031124" w14:textId="77777777"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t>The original architectural plans don’t contain the detailed site plan.</w:t>
      </w:r>
    </w:p>
    <w:p w14:paraId="54B6A0AA" w14:textId="71372385"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t>Accuracy in topography received from the office is not high.</w:t>
      </w:r>
    </w:p>
    <w:p w14:paraId="1DCB999E" w14:textId="77777777"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t>Surrounding buildings.</w:t>
      </w:r>
    </w:p>
    <w:p w14:paraId="269ED3C8" w14:textId="77777777"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lastRenderedPageBreak/>
        <w:t>Street directions in the region.</w:t>
      </w:r>
    </w:p>
    <w:p w14:paraId="219FA565" w14:textId="77777777"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t>Outdoor noise.</w:t>
      </w:r>
    </w:p>
    <w:p w14:paraId="19F08FD7" w14:textId="77777777"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t>Land area.</w:t>
      </w:r>
    </w:p>
    <w:p w14:paraId="33846C6F" w14:textId="3F2FAD72" w:rsidR="004C4B5E" w:rsidRPr="00D11BCD" w:rsidRDefault="004C4B5E" w:rsidP="00076D64">
      <w:pPr>
        <w:pStyle w:val="ListParagraph"/>
        <w:numPr>
          <w:ilvl w:val="3"/>
          <w:numId w:val="3"/>
        </w:numPr>
        <w:spacing w:line="360" w:lineRule="auto"/>
        <w:jc w:val="both"/>
        <w:rPr>
          <w:rFonts w:asciiTheme="majorBidi" w:hAnsiTheme="majorBidi" w:cstheme="majorBidi"/>
        </w:rPr>
      </w:pPr>
      <w:r w:rsidRPr="00D11BCD">
        <w:rPr>
          <w:rFonts w:asciiTheme="majorBidi" w:hAnsiTheme="majorBidi" w:cstheme="majorBidi"/>
        </w:rPr>
        <w:t xml:space="preserve">Allowable building area.   </w:t>
      </w:r>
    </w:p>
    <w:p w14:paraId="51B1517F" w14:textId="14199EA9" w:rsidR="003500DA" w:rsidRPr="00D11BCD" w:rsidRDefault="006D6863" w:rsidP="00076D64">
      <w:pPr>
        <w:pStyle w:val="Heading2"/>
        <w:numPr>
          <w:ilvl w:val="1"/>
          <w:numId w:val="2"/>
        </w:numPr>
        <w:rPr>
          <w:rFonts w:asciiTheme="majorBidi" w:hAnsiTheme="majorBidi"/>
        </w:rPr>
      </w:pPr>
      <w:bookmarkStart w:id="18" w:name="_Toc136978902"/>
      <w:r w:rsidRPr="00D11BCD">
        <w:rPr>
          <w:rFonts w:asciiTheme="majorBidi" w:hAnsiTheme="majorBidi"/>
        </w:rPr>
        <w:t>Codes and Standards</w:t>
      </w:r>
      <w:bookmarkEnd w:id="18"/>
    </w:p>
    <w:p w14:paraId="1A905FD6" w14:textId="57D5D2F9" w:rsidR="003500DA" w:rsidRPr="00D11BCD" w:rsidRDefault="00972A7D" w:rsidP="00076D64">
      <w:pPr>
        <w:numPr>
          <w:ilvl w:val="0"/>
          <w:numId w:val="1"/>
        </w:numPr>
        <w:pBdr>
          <w:top w:val="nil"/>
          <w:left w:val="nil"/>
          <w:bottom w:val="nil"/>
          <w:right w:val="nil"/>
          <w:between w:val="nil"/>
        </w:pBdr>
        <w:spacing w:after="0"/>
        <w:jc w:val="both"/>
        <w:rPr>
          <w:rFonts w:asciiTheme="majorBidi" w:hAnsiTheme="majorBidi" w:cstheme="majorBidi"/>
        </w:rPr>
      </w:pPr>
      <w:r w:rsidRPr="00D11BCD">
        <w:rPr>
          <w:rFonts w:asciiTheme="majorBidi" w:hAnsiTheme="majorBidi" w:cstheme="majorBidi"/>
          <w:color w:val="000000"/>
        </w:rPr>
        <w:t>ACI 318-14 for concrete design</w:t>
      </w:r>
    </w:p>
    <w:p w14:paraId="2FB96165" w14:textId="290CB8EC" w:rsidR="003500DA" w:rsidRPr="00D11BCD" w:rsidRDefault="00972A7D" w:rsidP="00076D64">
      <w:pPr>
        <w:numPr>
          <w:ilvl w:val="0"/>
          <w:numId w:val="1"/>
        </w:numPr>
        <w:pBdr>
          <w:top w:val="nil"/>
          <w:left w:val="nil"/>
          <w:bottom w:val="nil"/>
          <w:right w:val="nil"/>
          <w:between w:val="nil"/>
        </w:pBdr>
        <w:spacing w:after="0"/>
        <w:jc w:val="both"/>
        <w:rPr>
          <w:rFonts w:asciiTheme="majorBidi" w:hAnsiTheme="majorBidi" w:cstheme="majorBidi"/>
        </w:rPr>
      </w:pPr>
      <w:r w:rsidRPr="00D11BCD">
        <w:rPr>
          <w:rFonts w:asciiTheme="majorBidi" w:hAnsiTheme="majorBidi" w:cstheme="majorBidi"/>
          <w:color w:val="000000"/>
        </w:rPr>
        <w:t>ASCE/SEI 7-16</w:t>
      </w:r>
      <w:r w:rsidR="006D6863" w:rsidRPr="00D11BCD">
        <w:rPr>
          <w:rFonts w:asciiTheme="majorBidi" w:hAnsiTheme="majorBidi" w:cstheme="majorBidi"/>
          <w:color w:val="000000"/>
        </w:rPr>
        <w:t xml:space="preserve"> for </w:t>
      </w:r>
      <w:r w:rsidRPr="00D11BCD">
        <w:rPr>
          <w:rFonts w:asciiTheme="majorBidi" w:hAnsiTheme="majorBidi" w:cstheme="majorBidi"/>
          <w:color w:val="000000"/>
        </w:rPr>
        <w:t>structural design loads</w:t>
      </w:r>
    </w:p>
    <w:p w14:paraId="75DA328F" w14:textId="0E4EDB47" w:rsidR="003500DA" w:rsidRPr="00D11BCD" w:rsidRDefault="00972A7D" w:rsidP="00076D64">
      <w:pPr>
        <w:numPr>
          <w:ilvl w:val="0"/>
          <w:numId w:val="1"/>
        </w:numPr>
        <w:pBdr>
          <w:top w:val="nil"/>
          <w:left w:val="nil"/>
          <w:bottom w:val="nil"/>
          <w:right w:val="nil"/>
          <w:between w:val="nil"/>
        </w:pBdr>
        <w:spacing w:after="0"/>
        <w:jc w:val="both"/>
        <w:rPr>
          <w:rFonts w:asciiTheme="majorBidi" w:hAnsiTheme="majorBidi" w:cstheme="majorBidi"/>
        </w:rPr>
      </w:pPr>
      <w:r w:rsidRPr="00D11BCD">
        <w:rPr>
          <w:rFonts w:asciiTheme="majorBidi" w:hAnsiTheme="majorBidi" w:cstheme="majorBidi"/>
          <w:color w:val="000000"/>
        </w:rPr>
        <w:t>Metric Handbook for architectural design standards</w:t>
      </w:r>
    </w:p>
    <w:p w14:paraId="4ED2941B" w14:textId="1583E8D9" w:rsidR="003500DA" w:rsidRPr="00D11BCD" w:rsidRDefault="00CC73C1" w:rsidP="00076D64">
      <w:pPr>
        <w:numPr>
          <w:ilvl w:val="0"/>
          <w:numId w:val="1"/>
        </w:numPr>
        <w:pBdr>
          <w:top w:val="nil"/>
          <w:left w:val="nil"/>
          <w:bottom w:val="nil"/>
          <w:right w:val="nil"/>
          <w:between w:val="nil"/>
        </w:pBdr>
        <w:spacing w:after="0"/>
        <w:jc w:val="both"/>
        <w:rPr>
          <w:rFonts w:asciiTheme="majorBidi" w:hAnsiTheme="majorBidi" w:cstheme="majorBidi"/>
        </w:rPr>
      </w:pPr>
      <w:r w:rsidRPr="00D11BCD">
        <w:rPr>
          <w:rFonts w:asciiTheme="majorBidi" w:hAnsiTheme="majorBidi" w:cstheme="majorBidi"/>
          <w:color w:val="000000"/>
        </w:rPr>
        <w:t>Neufert for</w:t>
      </w:r>
      <w:r w:rsidR="00972A7D" w:rsidRPr="00D11BCD">
        <w:rPr>
          <w:rFonts w:asciiTheme="majorBidi" w:hAnsiTheme="majorBidi" w:cstheme="majorBidi"/>
          <w:color w:val="000000"/>
        </w:rPr>
        <w:t xml:space="preserve"> architectural design standards</w:t>
      </w:r>
    </w:p>
    <w:p w14:paraId="04103A29" w14:textId="77777777" w:rsidR="00CC73C1" w:rsidRPr="00D11BCD" w:rsidRDefault="00CC73C1" w:rsidP="00CC73C1">
      <w:pPr>
        <w:pBdr>
          <w:top w:val="nil"/>
          <w:left w:val="nil"/>
          <w:bottom w:val="nil"/>
          <w:right w:val="nil"/>
          <w:between w:val="nil"/>
        </w:pBdr>
        <w:spacing w:after="0"/>
        <w:ind w:left="720"/>
        <w:jc w:val="both"/>
        <w:rPr>
          <w:rFonts w:asciiTheme="majorBidi" w:hAnsiTheme="majorBidi" w:cstheme="majorBidi"/>
        </w:rPr>
      </w:pPr>
    </w:p>
    <w:p w14:paraId="1A8B8A7D" w14:textId="77777777" w:rsidR="00972A7D" w:rsidRPr="00D11BCD" w:rsidRDefault="00972A7D" w:rsidP="00972A7D">
      <w:pPr>
        <w:pBdr>
          <w:top w:val="nil"/>
          <w:left w:val="nil"/>
          <w:bottom w:val="nil"/>
          <w:right w:val="nil"/>
          <w:between w:val="nil"/>
        </w:pBdr>
        <w:spacing w:after="0"/>
        <w:ind w:left="360"/>
        <w:jc w:val="both"/>
        <w:rPr>
          <w:rFonts w:asciiTheme="majorBidi" w:hAnsiTheme="majorBidi" w:cstheme="majorBidi"/>
        </w:rPr>
      </w:pPr>
    </w:p>
    <w:p w14:paraId="4670F7E9" w14:textId="7924B1A9" w:rsidR="003500DA" w:rsidRPr="00D11BCD" w:rsidRDefault="006D6863" w:rsidP="00076D64">
      <w:pPr>
        <w:pStyle w:val="Heading2"/>
        <w:numPr>
          <w:ilvl w:val="1"/>
          <w:numId w:val="2"/>
        </w:numPr>
        <w:rPr>
          <w:rFonts w:asciiTheme="majorBidi" w:hAnsiTheme="majorBidi"/>
        </w:rPr>
      </w:pPr>
      <w:bookmarkStart w:id="19" w:name="_Toc136978903"/>
      <w:r w:rsidRPr="00D11BCD">
        <w:rPr>
          <w:rFonts w:asciiTheme="majorBidi" w:hAnsiTheme="majorBidi"/>
        </w:rPr>
        <w:t>Earlier Course Work</w:t>
      </w:r>
      <w:bookmarkEnd w:id="19"/>
    </w:p>
    <w:p w14:paraId="2F9E1BDE" w14:textId="0A6F13E9" w:rsidR="00D76371" w:rsidRPr="00D11BCD" w:rsidRDefault="00A84D4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Architectural Design</w:t>
      </w:r>
    </w:p>
    <w:p w14:paraId="625B96BA" w14:textId="043EE098" w:rsidR="00A84D4C" w:rsidRPr="00D11BCD" w:rsidRDefault="00A84D4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Design of concrete structures 1</w:t>
      </w:r>
      <w:r w:rsidR="003C6C3A">
        <w:rPr>
          <w:rFonts w:asciiTheme="majorBidi" w:hAnsiTheme="majorBidi" w:cstheme="majorBidi"/>
        </w:rPr>
        <w:t xml:space="preserve">,2 </w:t>
      </w:r>
    </w:p>
    <w:p w14:paraId="2F4E3DA9" w14:textId="18701B26" w:rsidR="00A84D4C" w:rsidRPr="00D11BCD" w:rsidRDefault="00A84D4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 xml:space="preserve">Construction building materials </w:t>
      </w:r>
    </w:p>
    <w:p w14:paraId="1FCE4CC9" w14:textId="74F0C4C3" w:rsidR="00A84D4C" w:rsidRPr="00D11BCD" w:rsidRDefault="00A84D4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Building construction engineering 1</w:t>
      </w:r>
      <w:r w:rsidR="00C52F37" w:rsidRPr="00D11BCD">
        <w:rPr>
          <w:rFonts w:asciiTheme="majorBidi" w:hAnsiTheme="majorBidi" w:cstheme="majorBidi"/>
        </w:rPr>
        <w:t>, 2</w:t>
      </w:r>
    </w:p>
    <w:p w14:paraId="6F339661" w14:textId="1294C5B0" w:rsidR="00A84D4C" w:rsidRPr="00D11BCD" w:rsidRDefault="00A84D4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 xml:space="preserve">Thermal </w:t>
      </w:r>
      <w:r w:rsidR="00C52F37" w:rsidRPr="00D11BCD">
        <w:rPr>
          <w:rFonts w:asciiTheme="majorBidi" w:hAnsiTheme="majorBidi" w:cstheme="majorBidi"/>
        </w:rPr>
        <w:t>design</w:t>
      </w:r>
    </w:p>
    <w:p w14:paraId="1CC5D6BA" w14:textId="1A4C5F4E"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Acoustics design</w:t>
      </w:r>
    </w:p>
    <w:p w14:paraId="7EF0FB43" w14:textId="6B609EB3"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Lighting design</w:t>
      </w:r>
    </w:p>
    <w:p w14:paraId="74B52D63" w14:textId="3866F352"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Building core systems</w:t>
      </w:r>
    </w:p>
    <w:p w14:paraId="609153B3" w14:textId="5CEDA3C1"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H</w:t>
      </w:r>
      <w:r w:rsidR="0095021B" w:rsidRPr="00D11BCD">
        <w:rPr>
          <w:rFonts w:asciiTheme="majorBidi" w:hAnsiTheme="majorBidi" w:cstheme="majorBidi"/>
        </w:rPr>
        <w:t>VAC</w:t>
      </w:r>
      <w:r w:rsidRPr="00D11BCD">
        <w:rPr>
          <w:rFonts w:asciiTheme="majorBidi" w:hAnsiTheme="majorBidi" w:cstheme="majorBidi"/>
        </w:rPr>
        <w:t xml:space="preserve"> design</w:t>
      </w:r>
    </w:p>
    <w:p w14:paraId="4C086E63" w14:textId="7ACE93D7"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Operation and maintenance</w:t>
      </w:r>
    </w:p>
    <w:p w14:paraId="620A8D40" w14:textId="45735A62"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 xml:space="preserve">Construction economics and quantity surveying </w:t>
      </w:r>
    </w:p>
    <w:p w14:paraId="53BE4E89" w14:textId="74F643A8" w:rsidR="0009006C" w:rsidRPr="00D11BCD" w:rsidRDefault="0009006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 xml:space="preserve">Integration of building systems </w:t>
      </w:r>
    </w:p>
    <w:p w14:paraId="145F4205" w14:textId="5953DB05" w:rsidR="00A84D4C" w:rsidRDefault="00A84D4C">
      <w:pPr>
        <w:tabs>
          <w:tab w:val="left" w:pos="1605"/>
          <w:tab w:val="center" w:pos="4153"/>
        </w:tabs>
        <w:spacing w:line="240" w:lineRule="auto"/>
        <w:rPr>
          <w:rFonts w:asciiTheme="majorBidi" w:hAnsiTheme="majorBidi" w:cstheme="majorBidi"/>
        </w:rPr>
      </w:pPr>
      <w:r w:rsidRPr="00D11BCD">
        <w:rPr>
          <w:rFonts w:asciiTheme="majorBidi" w:hAnsiTheme="majorBidi" w:cstheme="majorBidi"/>
        </w:rPr>
        <w:t>Steel design</w:t>
      </w:r>
    </w:p>
    <w:p w14:paraId="0106267D" w14:textId="77777777" w:rsidR="003C6C3A" w:rsidRPr="00D11BCD" w:rsidRDefault="003C6C3A">
      <w:pPr>
        <w:tabs>
          <w:tab w:val="left" w:pos="1605"/>
          <w:tab w:val="center" w:pos="4153"/>
        </w:tabs>
        <w:spacing w:line="240" w:lineRule="auto"/>
        <w:rPr>
          <w:rFonts w:asciiTheme="majorBidi" w:hAnsiTheme="majorBidi" w:cstheme="majorBidi"/>
        </w:rPr>
      </w:pPr>
    </w:p>
    <w:p w14:paraId="5FDB97B1" w14:textId="77777777" w:rsidR="00A84D4C" w:rsidRPr="00D11BCD" w:rsidRDefault="00A84D4C">
      <w:pPr>
        <w:tabs>
          <w:tab w:val="left" w:pos="1605"/>
          <w:tab w:val="center" w:pos="4153"/>
        </w:tabs>
        <w:spacing w:line="240" w:lineRule="auto"/>
        <w:rPr>
          <w:rFonts w:asciiTheme="majorBidi" w:hAnsiTheme="majorBidi" w:cstheme="majorBidi"/>
        </w:rPr>
      </w:pPr>
    </w:p>
    <w:p w14:paraId="1F8CC520" w14:textId="0D538414" w:rsidR="00D76371" w:rsidRPr="00D11BCD" w:rsidRDefault="00D76371">
      <w:pPr>
        <w:tabs>
          <w:tab w:val="left" w:pos="1605"/>
          <w:tab w:val="center" w:pos="4153"/>
        </w:tabs>
        <w:spacing w:line="240" w:lineRule="auto"/>
        <w:rPr>
          <w:rFonts w:asciiTheme="majorBidi" w:hAnsiTheme="majorBidi" w:cstheme="majorBidi"/>
        </w:rPr>
      </w:pPr>
    </w:p>
    <w:p w14:paraId="3C174F40" w14:textId="74A600BD" w:rsidR="00D76371" w:rsidRPr="00D11BCD" w:rsidRDefault="00D76371">
      <w:pPr>
        <w:tabs>
          <w:tab w:val="left" w:pos="1605"/>
          <w:tab w:val="center" w:pos="4153"/>
        </w:tabs>
        <w:spacing w:line="240" w:lineRule="auto"/>
        <w:rPr>
          <w:rFonts w:asciiTheme="majorBidi" w:hAnsiTheme="majorBidi" w:cstheme="majorBidi"/>
        </w:rPr>
      </w:pPr>
    </w:p>
    <w:p w14:paraId="193BF372" w14:textId="6FD4B203" w:rsidR="00D76371" w:rsidRPr="00D11BCD" w:rsidRDefault="00D76371">
      <w:pPr>
        <w:tabs>
          <w:tab w:val="left" w:pos="1605"/>
          <w:tab w:val="center" w:pos="4153"/>
        </w:tabs>
        <w:spacing w:line="240" w:lineRule="auto"/>
        <w:rPr>
          <w:rFonts w:asciiTheme="majorBidi" w:hAnsiTheme="majorBidi" w:cstheme="majorBidi"/>
        </w:rPr>
      </w:pPr>
    </w:p>
    <w:p w14:paraId="0749BC89" w14:textId="77777777" w:rsidR="002E76D2" w:rsidRPr="00D11BCD" w:rsidRDefault="002E76D2">
      <w:pPr>
        <w:tabs>
          <w:tab w:val="left" w:pos="1605"/>
          <w:tab w:val="center" w:pos="4153"/>
        </w:tabs>
        <w:spacing w:line="240" w:lineRule="auto"/>
        <w:rPr>
          <w:rFonts w:asciiTheme="majorBidi" w:hAnsiTheme="majorBidi" w:cstheme="majorBidi"/>
        </w:rPr>
      </w:pPr>
    </w:p>
    <w:p w14:paraId="40F60797" w14:textId="4BCA8849" w:rsidR="003500DA" w:rsidRPr="00D11BCD" w:rsidRDefault="00D76371" w:rsidP="009F7C0B">
      <w:pPr>
        <w:pStyle w:val="Heading1"/>
        <w:numPr>
          <w:ilvl w:val="0"/>
          <w:numId w:val="12"/>
        </w:numPr>
        <w:rPr>
          <w:rFonts w:asciiTheme="majorBidi" w:hAnsiTheme="majorBidi"/>
        </w:rPr>
      </w:pPr>
      <w:bookmarkStart w:id="20" w:name="_Toc136978904"/>
      <w:r w:rsidRPr="00D11BCD">
        <w:rPr>
          <w:rFonts w:asciiTheme="majorBidi" w:hAnsiTheme="majorBidi"/>
        </w:rPr>
        <w:lastRenderedPageBreak/>
        <w:t>Environmental</w:t>
      </w:r>
      <w:r w:rsidR="00E92BA4" w:rsidRPr="00D11BCD">
        <w:rPr>
          <w:rFonts w:asciiTheme="majorBidi" w:hAnsiTheme="majorBidi"/>
        </w:rPr>
        <w:t>-</w:t>
      </w:r>
      <w:r w:rsidRPr="00D11BCD">
        <w:rPr>
          <w:rFonts w:asciiTheme="majorBidi" w:hAnsiTheme="majorBidi"/>
        </w:rPr>
        <w:t xml:space="preserve"> Architectural Aspects</w:t>
      </w:r>
      <w:r w:rsidR="006D6863" w:rsidRPr="00D11BCD">
        <w:rPr>
          <w:rFonts w:asciiTheme="majorBidi" w:hAnsiTheme="majorBidi"/>
          <w:noProof/>
        </w:rPr>
        <mc:AlternateContent>
          <mc:Choice Requires="wps">
            <w:drawing>
              <wp:anchor distT="0" distB="0" distL="114300" distR="114300" simplePos="0" relativeHeight="251670528" behindDoc="0" locked="0" layoutInCell="1" hidden="0" allowOverlap="1" wp14:anchorId="55CAF0DF" wp14:editId="56A15477">
                <wp:simplePos x="0" y="0"/>
                <wp:positionH relativeFrom="column">
                  <wp:posOffset>1714500</wp:posOffset>
                </wp:positionH>
                <wp:positionV relativeFrom="paragraph">
                  <wp:posOffset>0</wp:posOffset>
                </wp:positionV>
                <wp:extent cx="1821180" cy="12700"/>
                <wp:effectExtent l="0" t="0" r="0" b="0"/>
                <wp:wrapNone/>
                <wp:docPr id="2293" name="Rectangle 2293"/>
                <wp:cNvGraphicFramePr/>
                <a:graphic xmlns:a="http://schemas.openxmlformats.org/drawingml/2006/main">
                  <a:graphicData uri="http://schemas.microsoft.com/office/word/2010/wordprocessingShape">
                    <wps:wsp>
                      <wps:cNvSpPr/>
                      <wps:spPr>
                        <a:xfrm>
                          <a:off x="4435410" y="3779683"/>
                          <a:ext cx="1821180" cy="635"/>
                        </a:xfrm>
                        <a:prstGeom prst="rect">
                          <a:avLst/>
                        </a:prstGeom>
                        <a:solidFill>
                          <a:srgbClr val="FFFFFF"/>
                        </a:solidFill>
                        <a:ln>
                          <a:noFill/>
                        </a:ln>
                      </wps:spPr>
                      <wps:txbx>
                        <w:txbxContent>
                          <w:p w14:paraId="1AD288EC" w14:textId="77777777" w:rsidR="00422238" w:rsidRDefault="00422238">
                            <w:pPr>
                              <w:spacing w:after="0" w:line="360" w:lineRule="auto"/>
                              <w:jc w:val="center"/>
                              <w:textDirection w:val="btLr"/>
                            </w:pPr>
                            <w:r>
                              <w:rPr>
                                <w:color w:val="366091"/>
                                <w:sz w:val="20"/>
                              </w:rPr>
                              <w:t>Figure  SEQ Figure \* ARABIC 1: Earlier Course Work</w:t>
                            </w:r>
                          </w:p>
                        </w:txbxContent>
                      </wps:txbx>
                      <wps:bodyPr spcFirstLastPara="1" wrap="square" lIns="0" tIns="0" rIns="0" bIns="0" anchor="t" anchorCtr="0">
                        <a:noAutofit/>
                      </wps:bodyPr>
                    </wps:wsp>
                  </a:graphicData>
                </a:graphic>
              </wp:anchor>
            </w:drawing>
          </mc:Choice>
          <mc:Fallback>
            <w:pict>
              <v:rect w14:anchorId="55CAF0DF" id="Rectangle 2293" o:spid="_x0000_s1026" style="position:absolute;left:0;text-align:left;margin-left:135pt;margin-top:0;width:143.4pt;height:1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" stroked="f">
                <v:textbox inset="0,0,0,0">
                  <w:txbxContent>
                    <w:p w14:paraId="1AD288EC" w14:textId="77777777" w:rsidR="00422238" w:rsidRDefault="00422238">
                      <w:pPr>
                        <w:spacing w:after="0" w:line="360" w:lineRule="auto"/>
                        <w:jc w:val="center"/>
                        <w:textDirection w:val="btLr"/>
                      </w:pPr>
                      <w:r>
                        <w:rPr>
                          <w:color w:val="366091"/>
                          <w:sz w:val="20"/>
                        </w:rPr>
                        <w:t>Figure  SEQ Figure \* ARABIC 1: Earlier Course Work</w:t>
                      </w:r>
                    </w:p>
                  </w:txbxContent>
                </v:textbox>
              </v:rect>
            </w:pict>
          </mc:Fallback>
        </mc:AlternateContent>
      </w:r>
      <w:bookmarkEnd w:id="20"/>
    </w:p>
    <w:p w14:paraId="2EB7BDEC" w14:textId="77777777" w:rsidR="00C821D5" w:rsidRPr="00D11BCD" w:rsidRDefault="00C821D5" w:rsidP="00076D64">
      <w:pPr>
        <w:pStyle w:val="ListParagraph"/>
        <w:keepNext/>
        <w:keepLines/>
        <w:numPr>
          <w:ilvl w:val="0"/>
          <w:numId w:val="7"/>
        </w:numPr>
        <w:spacing w:after="0" w:line="480" w:lineRule="auto"/>
        <w:contextualSpacing w:val="0"/>
        <w:jc w:val="both"/>
        <w:outlineLvl w:val="1"/>
        <w:rPr>
          <w:rFonts w:asciiTheme="majorBidi" w:hAnsiTheme="majorBidi" w:cstheme="majorBidi"/>
          <w:b/>
          <w:bCs/>
          <w:vanish/>
          <w:sz w:val="28"/>
          <w:szCs w:val="32"/>
          <w:lang w:val="en-GB" w:bidi="ar-JO"/>
        </w:rPr>
      </w:pPr>
      <w:bookmarkStart w:id="21" w:name="_Toc71081347"/>
      <w:bookmarkStart w:id="22" w:name="_Toc71081482"/>
      <w:bookmarkStart w:id="23" w:name="_Toc71087605"/>
      <w:bookmarkStart w:id="24" w:name="_Toc71087694"/>
      <w:bookmarkStart w:id="25" w:name="_Toc71283576"/>
      <w:bookmarkStart w:id="26" w:name="_Toc71358064"/>
      <w:bookmarkStart w:id="27" w:name="_Toc71363751"/>
      <w:bookmarkStart w:id="28" w:name="_Toc71364920"/>
      <w:bookmarkStart w:id="29" w:name="_Toc71365275"/>
      <w:bookmarkStart w:id="30" w:name="_Toc71389543"/>
      <w:bookmarkStart w:id="31" w:name="_Toc71418034"/>
      <w:bookmarkStart w:id="32" w:name="_Toc71900187"/>
      <w:bookmarkStart w:id="33" w:name="_Toc118794962"/>
      <w:bookmarkStart w:id="34" w:name="_Toc122636665"/>
      <w:bookmarkStart w:id="35" w:name="_Toc123243705"/>
      <w:bookmarkStart w:id="36" w:name="_Toc124009052"/>
      <w:bookmarkStart w:id="37" w:name="_Toc124010937"/>
      <w:bookmarkStart w:id="38" w:name="_Toc124101536"/>
      <w:bookmarkStart w:id="39" w:name="_Toc124191047"/>
      <w:bookmarkStart w:id="40" w:name="_Toc124256234"/>
      <w:bookmarkStart w:id="41" w:name="_Toc124259822"/>
      <w:bookmarkStart w:id="42" w:name="_Toc124265609"/>
      <w:bookmarkStart w:id="43" w:name="_Toc136450774"/>
      <w:bookmarkStart w:id="44" w:name="_Toc136454304"/>
      <w:bookmarkStart w:id="45" w:name="_Toc136456171"/>
      <w:bookmarkStart w:id="46" w:name="_Toc136710654"/>
      <w:bookmarkStart w:id="47" w:name="_Toc136978392"/>
      <w:bookmarkStart w:id="48" w:name="_Toc136978905"/>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77EB839F" w14:textId="77777777" w:rsidR="00C821D5" w:rsidRPr="00D11BCD" w:rsidRDefault="00C821D5" w:rsidP="00076D64">
      <w:pPr>
        <w:pStyle w:val="ListParagraph"/>
        <w:keepNext/>
        <w:keepLines/>
        <w:numPr>
          <w:ilvl w:val="0"/>
          <w:numId w:val="7"/>
        </w:numPr>
        <w:spacing w:after="0" w:line="480" w:lineRule="auto"/>
        <w:contextualSpacing w:val="0"/>
        <w:jc w:val="both"/>
        <w:outlineLvl w:val="1"/>
        <w:rPr>
          <w:rFonts w:asciiTheme="majorBidi" w:hAnsiTheme="majorBidi" w:cstheme="majorBidi"/>
          <w:b/>
          <w:bCs/>
          <w:vanish/>
          <w:sz w:val="28"/>
          <w:szCs w:val="32"/>
          <w:lang w:val="en-GB" w:bidi="ar-JO"/>
        </w:rPr>
      </w:pPr>
      <w:bookmarkStart w:id="49" w:name="_Toc71081348"/>
      <w:bookmarkStart w:id="50" w:name="_Toc71081483"/>
      <w:bookmarkStart w:id="51" w:name="_Toc71087606"/>
      <w:bookmarkStart w:id="52" w:name="_Toc71087695"/>
      <w:bookmarkStart w:id="53" w:name="_Toc71283577"/>
      <w:bookmarkStart w:id="54" w:name="_Toc71358065"/>
      <w:bookmarkStart w:id="55" w:name="_Toc71363752"/>
      <w:bookmarkStart w:id="56" w:name="_Toc71364921"/>
      <w:bookmarkStart w:id="57" w:name="_Toc71365276"/>
      <w:bookmarkStart w:id="58" w:name="_Toc71389544"/>
      <w:bookmarkStart w:id="59" w:name="_Toc71418035"/>
      <w:bookmarkStart w:id="60" w:name="_Toc71900188"/>
      <w:bookmarkStart w:id="61" w:name="_Toc118794963"/>
      <w:bookmarkStart w:id="62" w:name="_Toc122636666"/>
      <w:bookmarkStart w:id="63" w:name="_Toc123243706"/>
      <w:bookmarkStart w:id="64" w:name="_Toc124009053"/>
      <w:bookmarkStart w:id="65" w:name="_Toc124010938"/>
      <w:bookmarkStart w:id="66" w:name="_Toc124101537"/>
      <w:bookmarkStart w:id="67" w:name="_Toc124191048"/>
      <w:bookmarkStart w:id="68" w:name="_Toc124256235"/>
      <w:bookmarkStart w:id="69" w:name="_Toc124259823"/>
      <w:bookmarkStart w:id="70" w:name="_Toc124265610"/>
      <w:bookmarkStart w:id="71" w:name="_Toc136450775"/>
      <w:bookmarkStart w:id="72" w:name="_Toc136454305"/>
      <w:bookmarkStart w:id="73" w:name="_Toc136456172"/>
      <w:bookmarkStart w:id="74" w:name="_Toc136710655"/>
      <w:bookmarkStart w:id="75" w:name="_Toc136978393"/>
      <w:bookmarkStart w:id="76" w:name="_Toc136978906"/>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16CE22BD" w14:textId="55E00AD5" w:rsidR="003500DA" w:rsidRPr="00D11BCD" w:rsidRDefault="006D6863" w:rsidP="006310CF">
      <w:pPr>
        <w:pStyle w:val="Heading2"/>
        <w:rPr>
          <w:rFonts w:asciiTheme="majorBidi" w:hAnsiTheme="majorBidi"/>
        </w:rPr>
      </w:pPr>
      <w:bookmarkStart w:id="77" w:name="_Toc136978907"/>
      <w:r w:rsidRPr="00D11BCD">
        <w:rPr>
          <w:rFonts w:asciiTheme="majorBidi" w:hAnsiTheme="majorBidi"/>
        </w:rPr>
        <w:t>Literature Review</w:t>
      </w:r>
      <w:bookmarkEnd w:id="77"/>
    </w:p>
    <w:p w14:paraId="0F0C699E" w14:textId="2BA9AF12" w:rsidR="00D40BFD" w:rsidRPr="00D11BCD" w:rsidRDefault="00D40BFD" w:rsidP="00D40BFD">
      <w:pPr>
        <w:rPr>
          <w:rFonts w:asciiTheme="majorBidi" w:hAnsiTheme="majorBidi" w:cstheme="majorBidi"/>
          <w:lang w:val="en-GB" w:bidi="ar-JO"/>
        </w:rPr>
      </w:pPr>
      <w:r w:rsidRPr="00D11BCD">
        <w:rPr>
          <w:rFonts w:asciiTheme="majorBidi" w:hAnsiTheme="majorBidi" w:cstheme="majorBidi"/>
          <w:lang w:val="en-GB" w:bidi="ar-JO"/>
        </w:rPr>
        <w:t>Literature review was divided into two parts, the first one is standard and specifications and the second is needed spaces for that facility.</w:t>
      </w:r>
    </w:p>
    <w:p w14:paraId="79EB8C7C" w14:textId="2586705A" w:rsidR="00FA4188" w:rsidRPr="00D11BCD" w:rsidRDefault="00FA4188" w:rsidP="00D40BFD">
      <w:pPr>
        <w:pStyle w:val="Heading3"/>
        <w:rPr>
          <w:rFonts w:asciiTheme="majorBidi" w:hAnsiTheme="majorBidi"/>
        </w:rPr>
      </w:pPr>
      <w:bookmarkStart w:id="78" w:name="_Toc136978908"/>
      <w:r w:rsidRPr="00D11BCD">
        <w:rPr>
          <w:rFonts w:asciiTheme="majorBidi" w:hAnsiTheme="majorBidi"/>
        </w:rPr>
        <w:t>Standards and Specifications</w:t>
      </w:r>
      <w:bookmarkEnd w:id="78"/>
    </w:p>
    <w:p w14:paraId="5C797C1D" w14:textId="77777777" w:rsidR="00FA4188" w:rsidRPr="00D11BCD" w:rsidRDefault="00FA4188" w:rsidP="00115D65">
      <w:pPr>
        <w:pStyle w:val="Heading4"/>
        <w:numPr>
          <w:ilvl w:val="0"/>
          <w:numId w:val="18"/>
        </w:numPr>
        <w:rPr>
          <w:rFonts w:asciiTheme="majorBidi" w:hAnsiTheme="majorBidi" w:cstheme="majorBidi"/>
        </w:rPr>
      </w:pPr>
      <w:r w:rsidRPr="00D11BCD">
        <w:rPr>
          <w:rFonts w:asciiTheme="majorBidi" w:hAnsiTheme="majorBidi" w:cstheme="majorBidi"/>
        </w:rPr>
        <w:t>General design standards</w:t>
      </w:r>
    </w:p>
    <w:p w14:paraId="3B9B432C" w14:textId="77777777" w:rsidR="00FA4188" w:rsidRPr="00D11BCD" w:rsidRDefault="00FA4188" w:rsidP="00FA4188">
      <w:pPr>
        <w:jc w:val="center"/>
        <w:rPr>
          <w:rFonts w:asciiTheme="majorBidi" w:hAnsiTheme="majorBidi" w:cstheme="majorBidi"/>
        </w:rPr>
      </w:pPr>
      <w:r w:rsidRPr="00D11BCD">
        <w:rPr>
          <w:rFonts w:asciiTheme="majorBidi" w:hAnsiTheme="majorBidi" w:cstheme="majorBidi"/>
          <w:noProof/>
        </w:rPr>
        <w:drawing>
          <wp:inline distT="0" distB="0" distL="0" distR="0" wp14:anchorId="6DDBA07C" wp14:editId="1DA89EC6">
            <wp:extent cx="3219450" cy="3261534"/>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8D03791.tmp"/>
                    <pic:cNvPicPr/>
                  </pic:nvPicPr>
                  <pic:blipFill rotWithShape="1">
                    <a:blip r:embed="rId13">
                      <a:extLst>
                        <a:ext uri="{28A0092B-C50C-407E-A947-70E740481C1C}">
                          <a14:useLocalDpi xmlns:a14="http://schemas.microsoft.com/office/drawing/2010/main" val="0"/>
                        </a:ext>
                      </a:extLst>
                    </a:blip>
                    <a:srcRect l="20768" t="31194" r="51601" b="16816"/>
                    <a:stretch/>
                  </pic:blipFill>
                  <pic:spPr bwMode="auto">
                    <a:xfrm>
                      <a:off x="0" y="0"/>
                      <a:ext cx="3219450" cy="3261534"/>
                    </a:xfrm>
                    <a:prstGeom prst="rect">
                      <a:avLst/>
                    </a:prstGeom>
                    <a:ln>
                      <a:noFill/>
                    </a:ln>
                    <a:extLst>
                      <a:ext uri="{53640926-AAD7-44D8-BBD7-CCE9431645EC}">
                        <a14:shadowObscured xmlns:a14="http://schemas.microsoft.com/office/drawing/2010/main"/>
                      </a:ext>
                    </a:extLst>
                  </pic:spPr>
                </pic:pic>
              </a:graphicData>
            </a:graphic>
          </wp:inline>
        </w:drawing>
      </w:r>
    </w:p>
    <w:p w14:paraId="4E6CB245" w14:textId="135E5C17" w:rsidR="00FA4188" w:rsidRPr="00D11BCD" w:rsidRDefault="00FA4188" w:rsidP="0078148F">
      <w:pPr>
        <w:jc w:val="center"/>
        <w:rPr>
          <w:rStyle w:val="CitationChar"/>
          <w:rFonts w:asciiTheme="majorBidi" w:hAnsiTheme="majorBidi" w:cstheme="majorBidi"/>
        </w:rPr>
      </w:pPr>
      <w:bookmarkStart w:id="79" w:name="_Toc136978523"/>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1</w:t>
      </w:r>
      <w:r w:rsidR="006C6807">
        <w:rPr>
          <w:rStyle w:val="FiguresChar"/>
          <w:rFonts w:cstheme="majorBidi"/>
        </w:rPr>
        <w:fldChar w:fldCharType="end"/>
      </w:r>
      <w:r w:rsidRPr="00D11BCD">
        <w:rPr>
          <w:rStyle w:val="FiguresChar"/>
          <w:rFonts w:cstheme="majorBidi"/>
        </w:rPr>
        <w:t>: Computer work station.</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79"/>
      <w:r w:rsidRPr="00D11BCD">
        <w:rPr>
          <w:rStyle w:val="CitationChar"/>
          <w:rFonts w:asciiTheme="majorBidi" w:hAnsiTheme="majorBidi" w:cstheme="majorBidi"/>
        </w:rPr>
        <w:fldChar w:fldCharType="end"/>
      </w:r>
    </w:p>
    <w:p w14:paraId="3AFFDF40" w14:textId="77777777" w:rsidR="00FA4188" w:rsidRPr="00D11BCD" w:rsidRDefault="00FA4188" w:rsidP="00FA4188">
      <w:pPr>
        <w:rPr>
          <w:rStyle w:val="CitationChar"/>
          <w:rFonts w:asciiTheme="majorBidi" w:hAnsiTheme="majorBidi" w:cstheme="majorBidi"/>
        </w:rPr>
      </w:pPr>
    </w:p>
    <w:p w14:paraId="05248075" w14:textId="7E66C247" w:rsidR="00FA4188" w:rsidRPr="00D11BCD" w:rsidRDefault="00FA4188" w:rsidP="00115D65">
      <w:pPr>
        <w:pStyle w:val="Heading4"/>
        <w:numPr>
          <w:ilvl w:val="0"/>
          <w:numId w:val="18"/>
        </w:numPr>
        <w:rPr>
          <w:rFonts w:asciiTheme="majorBidi" w:hAnsiTheme="majorBidi" w:cstheme="majorBidi"/>
        </w:rPr>
      </w:pPr>
      <w:r w:rsidRPr="00D11BCD">
        <w:rPr>
          <w:rFonts w:asciiTheme="majorBidi" w:hAnsiTheme="majorBidi" w:cstheme="majorBidi"/>
        </w:rPr>
        <w:t xml:space="preserve">Disabled people requirements </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b w:val="0"/>
          <w:noProof/>
        </w:rPr>
        <w:t>(ADLER, 2007)</w:t>
      </w:r>
      <w:r w:rsidRPr="00D11BCD">
        <w:rPr>
          <w:rStyle w:val="CitationChar"/>
          <w:rFonts w:asciiTheme="majorBidi" w:hAnsiTheme="majorBidi" w:cstheme="majorBidi"/>
        </w:rPr>
        <w:fldChar w:fldCharType="end"/>
      </w:r>
    </w:p>
    <w:p w14:paraId="6460B2B0" w14:textId="77777777" w:rsidR="00FA4188" w:rsidRPr="00D11BCD" w:rsidRDefault="00FA4188" w:rsidP="00076D64">
      <w:pPr>
        <w:numPr>
          <w:ilvl w:val="0"/>
          <w:numId w:val="5"/>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color w:val="000000"/>
        </w:rPr>
        <w:t xml:space="preserve">Entrance width &gt;=1.3m </w:t>
      </w:r>
      <w:r w:rsidRPr="00D11BCD">
        <w:rPr>
          <w:rFonts w:asciiTheme="majorBidi" w:hAnsiTheme="majorBidi" w:cstheme="majorBidi"/>
          <w:color w:val="00B050"/>
          <w:sz w:val="36"/>
          <w:szCs w:val="36"/>
        </w:rPr>
        <w:sym w:font="Webdings" w:char="F061"/>
      </w:r>
    </w:p>
    <w:p w14:paraId="6CB3EDE4" w14:textId="77777777" w:rsidR="00FA4188" w:rsidRPr="00D11BCD" w:rsidRDefault="00FA4188" w:rsidP="00076D64">
      <w:pPr>
        <w:numPr>
          <w:ilvl w:val="0"/>
          <w:numId w:val="6"/>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color w:val="000000"/>
        </w:rPr>
        <w:t>Width of door &gt;=0.9</w:t>
      </w:r>
      <w:r w:rsidRPr="00D11BCD">
        <w:rPr>
          <w:rFonts w:asciiTheme="majorBidi" w:hAnsiTheme="majorBidi" w:cstheme="majorBidi"/>
          <w:color w:val="00B050"/>
          <w:sz w:val="36"/>
          <w:szCs w:val="36"/>
        </w:rPr>
        <w:sym w:font="Webdings" w:char="F061"/>
      </w:r>
    </w:p>
    <w:p w14:paraId="4DBA2981" w14:textId="77777777" w:rsidR="00FA4188" w:rsidRPr="00D11BCD" w:rsidRDefault="00FA4188" w:rsidP="00076D64">
      <w:pPr>
        <w:numPr>
          <w:ilvl w:val="0"/>
          <w:numId w:val="6"/>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color w:val="000000"/>
        </w:rPr>
        <w:t>Threshold height&lt;=15mm</w:t>
      </w:r>
      <w:r w:rsidRPr="00D11BCD">
        <w:rPr>
          <w:rFonts w:asciiTheme="majorBidi" w:hAnsiTheme="majorBidi" w:cstheme="majorBidi"/>
          <w:color w:val="00B050"/>
          <w:sz w:val="36"/>
          <w:szCs w:val="36"/>
        </w:rPr>
        <w:sym w:font="Webdings" w:char="F061"/>
      </w:r>
    </w:p>
    <w:p w14:paraId="79D7266E" w14:textId="77777777" w:rsidR="00FA4188" w:rsidRPr="00D11BCD" w:rsidRDefault="00FA4188" w:rsidP="00076D64">
      <w:pPr>
        <w:numPr>
          <w:ilvl w:val="0"/>
          <w:numId w:val="6"/>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color w:val="000000"/>
        </w:rPr>
        <w:t xml:space="preserve"> Tread width &gt;=0.3m</w:t>
      </w:r>
      <w:r w:rsidRPr="00D11BCD">
        <w:rPr>
          <w:rFonts w:asciiTheme="majorBidi" w:hAnsiTheme="majorBidi" w:cstheme="majorBidi"/>
          <w:color w:val="00B050"/>
          <w:sz w:val="36"/>
          <w:szCs w:val="36"/>
        </w:rPr>
        <w:sym w:font="Webdings" w:char="F061"/>
      </w:r>
    </w:p>
    <w:p w14:paraId="4DEA51BB" w14:textId="77777777" w:rsidR="00FA4188" w:rsidRPr="00D11BCD" w:rsidRDefault="00FA4188" w:rsidP="00076D64">
      <w:pPr>
        <w:numPr>
          <w:ilvl w:val="0"/>
          <w:numId w:val="6"/>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color w:val="000000"/>
        </w:rPr>
        <w:t>Raise height &lt;=0.15m</w:t>
      </w:r>
      <w:r w:rsidRPr="00D11BCD">
        <w:rPr>
          <w:rFonts w:asciiTheme="majorBidi" w:hAnsiTheme="majorBidi" w:cstheme="majorBidi"/>
          <w:color w:val="00B050"/>
          <w:sz w:val="36"/>
          <w:szCs w:val="36"/>
        </w:rPr>
        <w:sym w:font="Webdings" w:char="F061"/>
      </w:r>
    </w:p>
    <w:p w14:paraId="314E51DE" w14:textId="77777777" w:rsidR="00FA4188" w:rsidRPr="00D11BCD" w:rsidRDefault="00FA4188" w:rsidP="00076D64">
      <w:pPr>
        <w:numPr>
          <w:ilvl w:val="0"/>
          <w:numId w:val="6"/>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rPr>
        <w:t>Ramp slop &lt;=6%</w:t>
      </w:r>
      <w:r w:rsidRPr="00D11BCD">
        <w:rPr>
          <w:rFonts w:asciiTheme="majorBidi" w:hAnsiTheme="majorBidi" w:cstheme="majorBidi"/>
          <w:color w:val="00B050"/>
          <w:sz w:val="36"/>
          <w:szCs w:val="36"/>
        </w:rPr>
        <w:sym w:font="Webdings" w:char="F061"/>
      </w:r>
    </w:p>
    <w:p w14:paraId="24A790CF" w14:textId="77777777" w:rsidR="00FA4188" w:rsidRPr="00D11BCD" w:rsidRDefault="00FA4188" w:rsidP="00076D64">
      <w:pPr>
        <w:numPr>
          <w:ilvl w:val="0"/>
          <w:numId w:val="6"/>
        </w:numPr>
        <w:pBdr>
          <w:top w:val="nil"/>
          <w:left w:val="nil"/>
          <w:bottom w:val="nil"/>
          <w:right w:val="nil"/>
          <w:between w:val="nil"/>
        </w:pBdr>
        <w:spacing w:after="0" w:line="360" w:lineRule="auto"/>
        <w:jc w:val="both"/>
        <w:rPr>
          <w:rFonts w:asciiTheme="majorBidi" w:hAnsiTheme="majorBidi" w:cstheme="majorBidi"/>
        </w:rPr>
      </w:pPr>
      <w:r w:rsidRPr="00D11BCD">
        <w:rPr>
          <w:rFonts w:asciiTheme="majorBidi" w:hAnsiTheme="majorBidi" w:cstheme="majorBidi"/>
        </w:rPr>
        <w:t>Providing handrails at 0.90 height for two ends</w:t>
      </w:r>
      <w:r w:rsidRPr="00D11BCD">
        <w:rPr>
          <w:rFonts w:asciiTheme="majorBidi" w:hAnsiTheme="majorBidi" w:cstheme="majorBidi"/>
          <w:color w:val="00B050"/>
          <w:sz w:val="36"/>
          <w:szCs w:val="36"/>
        </w:rPr>
        <w:sym w:font="Webdings" w:char="F061"/>
      </w:r>
    </w:p>
    <w:p w14:paraId="4B6B22E6" w14:textId="77777777" w:rsidR="00FA4188" w:rsidRPr="00D11BCD" w:rsidRDefault="00FA4188" w:rsidP="00FA4188">
      <w:pPr>
        <w:rPr>
          <w:rStyle w:val="CitationChar"/>
          <w:rFonts w:asciiTheme="majorBidi" w:hAnsiTheme="majorBidi" w:cstheme="majorBidi"/>
        </w:rPr>
      </w:pPr>
    </w:p>
    <w:p w14:paraId="6826B941" w14:textId="77777777" w:rsidR="00FA4188" w:rsidRPr="00D11BCD" w:rsidRDefault="00FA4188" w:rsidP="00FA4188">
      <w:pPr>
        <w:jc w:val="center"/>
        <w:rPr>
          <w:rStyle w:val="CitationChar"/>
          <w:rFonts w:asciiTheme="majorBidi" w:hAnsiTheme="majorBidi" w:cstheme="majorBidi"/>
        </w:rPr>
      </w:pPr>
      <w:r w:rsidRPr="00D11BCD">
        <w:rPr>
          <w:rFonts w:asciiTheme="majorBidi" w:hAnsiTheme="majorBidi" w:cstheme="majorBidi"/>
          <w:noProof/>
          <w:color w:val="A6A6A6" w:themeColor="background1" w:themeShade="A6"/>
          <w:sz w:val="18"/>
        </w:rPr>
        <w:drawing>
          <wp:inline distT="0" distB="0" distL="0" distR="0" wp14:anchorId="68DFD0CB" wp14:editId="6D59E4CB">
            <wp:extent cx="2990850" cy="2060769"/>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8D02777.tmp"/>
                    <pic:cNvPicPr/>
                  </pic:nvPicPr>
                  <pic:blipFill rotWithShape="1">
                    <a:blip r:embed="rId14">
                      <a:extLst>
                        <a:ext uri="{28A0092B-C50C-407E-A947-70E740481C1C}">
                          <a14:useLocalDpi xmlns:a14="http://schemas.microsoft.com/office/drawing/2010/main" val="0"/>
                        </a:ext>
                      </a:extLst>
                    </a:blip>
                    <a:srcRect l="44065" t="47294" r="26318" b="14804"/>
                    <a:stretch/>
                  </pic:blipFill>
                  <pic:spPr bwMode="auto">
                    <a:xfrm>
                      <a:off x="0" y="0"/>
                      <a:ext cx="2990850" cy="2060769"/>
                    </a:xfrm>
                    <a:prstGeom prst="rect">
                      <a:avLst/>
                    </a:prstGeom>
                    <a:ln>
                      <a:noFill/>
                    </a:ln>
                    <a:extLst>
                      <a:ext uri="{53640926-AAD7-44D8-BBD7-CCE9431645EC}">
                        <a14:shadowObscured xmlns:a14="http://schemas.microsoft.com/office/drawing/2010/main"/>
                      </a:ext>
                    </a:extLst>
                  </pic:spPr>
                </pic:pic>
              </a:graphicData>
            </a:graphic>
          </wp:inline>
        </w:drawing>
      </w:r>
    </w:p>
    <w:p w14:paraId="309DDB70" w14:textId="633FADF2" w:rsidR="00FA4188" w:rsidRPr="00D11BCD" w:rsidRDefault="00FA4188" w:rsidP="0078148F">
      <w:pPr>
        <w:jc w:val="center"/>
        <w:rPr>
          <w:rStyle w:val="CitationChar"/>
          <w:rFonts w:asciiTheme="majorBidi" w:hAnsiTheme="majorBidi" w:cstheme="majorBidi"/>
        </w:rPr>
      </w:pPr>
      <w:bookmarkStart w:id="80" w:name="_Toc136978524"/>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2</w:t>
      </w:r>
      <w:r w:rsidR="006C6807">
        <w:rPr>
          <w:rStyle w:val="FiguresChar"/>
          <w:rFonts w:cstheme="majorBidi"/>
        </w:rPr>
        <w:fldChar w:fldCharType="end"/>
      </w:r>
      <w:r w:rsidRPr="00D11BCD">
        <w:rPr>
          <w:rStyle w:val="FiguresChar"/>
          <w:rFonts w:cstheme="majorBidi"/>
        </w:rPr>
        <w:t>: disable people.</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0"/>
      <w:r w:rsidRPr="00D11BCD">
        <w:rPr>
          <w:rStyle w:val="CitationChar"/>
          <w:rFonts w:asciiTheme="majorBidi" w:hAnsiTheme="majorBidi" w:cstheme="majorBidi"/>
        </w:rPr>
        <w:fldChar w:fldCharType="end"/>
      </w:r>
    </w:p>
    <w:p w14:paraId="32F835F3" w14:textId="77777777" w:rsidR="00FA4188" w:rsidRPr="00D11BCD" w:rsidRDefault="00FA4188" w:rsidP="00FA4188">
      <w:pPr>
        <w:jc w:val="center"/>
        <w:rPr>
          <w:rStyle w:val="CitationChar"/>
          <w:rFonts w:asciiTheme="majorBidi" w:hAnsiTheme="majorBidi" w:cstheme="majorBidi"/>
        </w:rPr>
      </w:pPr>
      <w:r w:rsidRPr="00D11BCD">
        <w:rPr>
          <w:rFonts w:asciiTheme="majorBidi" w:hAnsiTheme="majorBidi" w:cstheme="majorBidi"/>
          <w:noProof/>
        </w:rPr>
        <w:drawing>
          <wp:inline distT="0" distB="0" distL="0" distR="0" wp14:anchorId="2CAB32EA" wp14:editId="3ECCF587">
            <wp:extent cx="1609725" cy="2233720"/>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611990" cy="2236864"/>
                    </a:xfrm>
                    <a:prstGeom prst="rect">
                      <a:avLst/>
                    </a:prstGeom>
                  </pic:spPr>
                </pic:pic>
              </a:graphicData>
            </a:graphic>
          </wp:inline>
        </w:drawing>
      </w:r>
    </w:p>
    <w:p w14:paraId="773A7215" w14:textId="694DFE1A" w:rsidR="00FA4188" w:rsidRPr="00D11BCD" w:rsidRDefault="00FA4188" w:rsidP="0078148F">
      <w:pPr>
        <w:jc w:val="center"/>
        <w:rPr>
          <w:rStyle w:val="CitationChar"/>
          <w:rFonts w:asciiTheme="majorBidi" w:hAnsiTheme="majorBidi" w:cstheme="majorBidi"/>
        </w:rPr>
      </w:pPr>
      <w:bookmarkStart w:id="81" w:name="_Toc136978525"/>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3</w:t>
      </w:r>
      <w:r w:rsidR="006C6807">
        <w:rPr>
          <w:rStyle w:val="FiguresChar"/>
          <w:rFonts w:cstheme="majorBidi"/>
        </w:rPr>
        <w:fldChar w:fldCharType="end"/>
      </w:r>
      <w:r w:rsidRPr="00D11BCD">
        <w:rPr>
          <w:rStyle w:val="FiguresChar"/>
          <w:rFonts w:cstheme="majorBidi"/>
        </w:rPr>
        <w:t>: disable people path requirements.</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1"/>
      <w:r w:rsidRPr="00D11BCD">
        <w:rPr>
          <w:rStyle w:val="CitationChar"/>
          <w:rFonts w:asciiTheme="majorBidi" w:hAnsiTheme="majorBidi" w:cstheme="majorBidi"/>
        </w:rPr>
        <w:fldChar w:fldCharType="end"/>
      </w:r>
    </w:p>
    <w:p w14:paraId="1837826C" w14:textId="77777777" w:rsidR="00FA4188" w:rsidRPr="00D11BCD" w:rsidRDefault="00FA4188" w:rsidP="00FA4188">
      <w:pPr>
        <w:jc w:val="center"/>
        <w:rPr>
          <w:rStyle w:val="CitationChar"/>
          <w:rFonts w:asciiTheme="majorBidi" w:hAnsiTheme="majorBidi" w:cstheme="majorBidi"/>
        </w:rPr>
      </w:pPr>
      <w:r w:rsidRPr="00D11BCD">
        <w:rPr>
          <w:rFonts w:asciiTheme="majorBidi" w:hAnsiTheme="majorBidi" w:cstheme="majorBidi"/>
          <w:noProof/>
        </w:rPr>
        <w:drawing>
          <wp:inline distT="0" distB="0" distL="0" distR="0" wp14:anchorId="57F41090" wp14:editId="492C39F5">
            <wp:extent cx="5041148" cy="1990725"/>
            <wp:effectExtent l="0" t="0" r="762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47089" cy="1993071"/>
                    </a:xfrm>
                    <a:prstGeom prst="rect">
                      <a:avLst/>
                    </a:prstGeom>
                  </pic:spPr>
                </pic:pic>
              </a:graphicData>
            </a:graphic>
          </wp:inline>
        </w:drawing>
      </w:r>
    </w:p>
    <w:p w14:paraId="24932734" w14:textId="15CFCC33" w:rsidR="00FA4188" w:rsidRPr="00D11BCD" w:rsidRDefault="00FA4188" w:rsidP="0078148F">
      <w:pPr>
        <w:jc w:val="center"/>
        <w:rPr>
          <w:rStyle w:val="CitationChar"/>
          <w:rFonts w:asciiTheme="majorBidi" w:hAnsiTheme="majorBidi" w:cstheme="majorBidi"/>
        </w:rPr>
      </w:pPr>
      <w:bookmarkStart w:id="82" w:name="_Toc136978526"/>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4</w:t>
      </w:r>
      <w:r w:rsidR="006C6807">
        <w:rPr>
          <w:rStyle w:val="FiguresChar"/>
          <w:rFonts w:cstheme="majorBidi"/>
        </w:rPr>
        <w:fldChar w:fldCharType="end"/>
      </w:r>
      <w:r w:rsidRPr="00D11BCD">
        <w:rPr>
          <w:rStyle w:val="FiguresChar"/>
          <w:rFonts w:cstheme="majorBidi"/>
        </w:rPr>
        <w:t>: disable people ramp requirements.</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2"/>
      <w:r w:rsidRPr="00D11BCD">
        <w:rPr>
          <w:rStyle w:val="CitationChar"/>
          <w:rFonts w:asciiTheme="majorBidi" w:hAnsiTheme="majorBidi" w:cstheme="majorBidi"/>
        </w:rPr>
        <w:fldChar w:fldCharType="end"/>
      </w:r>
    </w:p>
    <w:p w14:paraId="3C53B1AF" w14:textId="77777777" w:rsidR="00FA4188" w:rsidRPr="00D11BCD" w:rsidRDefault="00FA4188" w:rsidP="00FA4188">
      <w:pPr>
        <w:jc w:val="center"/>
        <w:rPr>
          <w:rStyle w:val="CitationChar"/>
          <w:rFonts w:asciiTheme="majorBidi" w:hAnsiTheme="majorBidi" w:cstheme="majorBidi"/>
        </w:rPr>
      </w:pPr>
    </w:p>
    <w:p w14:paraId="71D45E76" w14:textId="77777777" w:rsidR="00FA4188" w:rsidRPr="00D11BCD" w:rsidRDefault="00FA4188" w:rsidP="00115D65">
      <w:pPr>
        <w:pStyle w:val="Heading4"/>
        <w:numPr>
          <w:ilvl w:val="0"/>
          <w:numId w:val="17"/>
        </w:numPr>
        <w:rPr>
          <w:rFonts w:asciiTheme="majorBidi" w:hAnsiTheme="majorBidi" w:cstheme="majorBidi"/>
        </w:rPr>
      </w:pPr>
      <w:r w:rsidRPr="00D11BCD">
        <w:rPr>
          <w:rFonts w:asciiTheme="majorBidi" w:hAnsiTheme="majorBidi" w:cstheme="majorBidi"/>
        </w:rPr>
        <w:lastRenderedPageBreak/>
        <w:t>Toilets</w:t>
      </w:r>
    </w:p>
    <w:p w14:paraId="7B38D78A" w14:textId="77777777" w:rsidR="00FA4188" w:rsidRPr="00D11BCD" w:rsidRDefault="00FA4188" w:rsidP="00FA4188">
      <w:pPr>
        <w:jc w:val="center"/>
        <w:rPr>
          <w:rStyle w:val="CitationChar"/>
          <w:rFonts w:asciiTheme="majorBidi" w:hAnsiTheme="majorBidi" w:cstheme="majorBidi"/>
        </w:rPr>
      </w:pPr>
      <w:r w:rsidRPr="00D11BCD">
        <w:rPr>
          <w:rFonts w:asciiTheme="majorBidi" w:hAnsiTheme="majorBidi" w:cstheme="majorBidi"/>
          <w:noProof/>
        </w:rPr>
        <w:drawing>
          <wp:inline distT="0" distB="0" distL="0" distR="0" wp14:anchorId="40B83715" wp14:editId="7625FA9D">
            <wp:extent cx="3152775" cy="1990725"/>
            <wp:effectExtent l="0" t="0" r="9525" b="9525"/>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5196" b="4329"/>
                    <a:stretch/>
                  </pic:blipFill>
                  <pic:spPr bwMode="auto">
                    <a:xfrm>
                      <a:off x="0" y="0"/>
                      <a:ext cx="3152775" cy="1990725"/>
                    </a:xfrm>
                    <a:prstGeom prst="rect">
                      <a:avLst/>
                    </a:prstGeom>
                    <a:ln>
                      <a:noFill/>
                    </a:ln>
                    <a:extLst>
                      <a:ext uri="{53640926-AAD7-44D8-BBD7-CCE9431645EC}">
                        <a14:shadowObscured xmlns:a14="http://schemas.microsoft.com/office/drawing/2010/main"/>
                      </a:ext>
                    </a:extLst>
                  </pic:spPr>
                </pic:pic>
              </a:graphicData>
            </a:graphic>
          </wp:inline>
        </w:drawing>
      </w:r>
    </w:p>
    <w:p w14:paraId="4EB1C0F1" w14:textId="746F5B37" w:rsidR="00FA4188" w:rsidRPr="00D11BCD" w:rsidRDefault="00FA4188" w:rsidP="0078148F">
      <w:pPr>
        <w:jc w:val="center"/>
        <w:rPr>
          <w:rStyle w:val="CitationChar"/>
          <w:rFonts w:asciiTheme="majorBidi" w:hAnsiTheme="majorBidi" w:cstheme="majorBidi"/>
        </w:rPr>
      </w:pPr>
      <w:bookmarkStart w:id="83" w:name="_Toc136978527"/>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5</w:t>
      </w:r>
      <w:r w:rsidR="006C6807">
        <w:rPr>
          <w:rStyle w:val="FiguresChar"/>
          <w:rFonts w:cstheme="majorBidi"/>
        </w:rPr>
        <w:fldChar w:fldCharType="end"/>
      </w:r>
      <w:r w:rsidRPr="00D11BCD">
        <w:rPr>
          <w:rStyle w:val="FiguresChar"/>
          <w:rFonts w:cstheme="majorBidi"/>
        </w:rPr>
        <w:t>: Toilets design requirements.</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3"/>
      <w:r w:rsidRPr="00D11BCD">
        <w:rPr>
          <w:rStyle w:val="CitationChar"/>
          <w:rFonts w:asciiTheme="majorBidi" w:hAnsiTheme="majorBidi" w:cstheme="majorBidi"/>
        </w:rPr>
        <w:fldChar w:fldCharType="end"/>
      </w:r>
    </w:p>
    <w:p w14:paraId="1443C87A" w14:textId="555A5666" w:rsidR="00FA4188" w:rsidRPr="00D11BCD" w:rsidRDefault="00FA4188" w:rsidP="0078148F">
      <w:pPr>
        <w:rPr>
          <w:rStyle w:val="CitationChar"/>
          <w:rFonts w:asciiTheme="majorBidi" w:hAnsiTheme="majorBidi" w:cstheme="majorBidi"/>
        </w:rPr>
      </w:pPr>
      <w:r w:rsidRPr="00D11BCD">
        <w:rPr>
          <w:rFonts w:asciiTheme="majorBidi" w:hAnsiTheme="majorBidi" w:cstheme="majorBidi"/>
        </w:rPr>
        <w:t>Minimum toilet area = 1.41 m2</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r w:rsidRPr="00D11BCD">
        <w:rPr>
          <w:rStyle w:val="CitationChar"/>
          <w:rFonts w:asciiTheme="majorBidi" w:hAnsiTheme="majorBidi" w:cstheme="majorBidi"/>
        </w:rPr>
        <w:fldChar w:fldCharType="end"/>
      </w:r>
    </w:p>
    <w:p w14:paraId="076EAB84" w14:textId="77777777" w:rsidR="00FA4188" w:rsidRPr="00D11BCD" w:rsidRDefault="00FA4188" w:rsidP="00FA4188">
      <w:pPr>
        <w:jc w:val="center"/>
        <w:rPr>
          <w:rFonts w:asciiTheme="majorBidi" w:hAnsiTheme="majorBidi" w:cstheme="majorBidi"/>
        </w:rPr>
      </w:pPr>
      <w:r w:rsidRPr="00D11BCD">
        <w:rPr>
          <w:rFonts w:asciiTheme="majorBidi" w:hAnsiTheme="majorBidi" w:cstheme="majorBidi"/>
          <w:noProof/>
        </w:rPr>
        <w:drawing>
          <wp:inline distT="0" distB="0" distL="0" distR="0" wp14:anchorId="2A0C5F02" wp14:editId="37A5A0E0">
            <wp:extent cx="2476500" cy="4791075"/>
            <wp:effectExtent l="0" t="0" r="0" b="952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2111" b="1344"/>
                    <a:stretch/>
                  </pic:blipFill>
                  <pic:spPr bwMode="auto">
                    <a:xfrm>
                      <a:off x="0" y="0"/>
                      <a:ext cx="2476500" cy="4791075"/>
                    </a:xfrm>
                    <a:prstGeom prst="rect">
                      <a:avLst/>
                    </a:prstGeom>
                    <a:ln>
                      <a:noFill/>
                    </a:ln>
                    <a:extLst>
                      <a:ext uri="{53640926-AAD7-44D8-BBD7-CCE9431645EC}">
                        <a14:shadowObscured xmlns:a14="http://schemas.microsoft.com/office/drawing/2010/main"/>
                      </a:ext>
                    </a:extLst>
                  </pic:spPr>
                </pic:pic>
              </a:graphicData>
            </a:graphic>
          </wp:inline>
        </w:drawing>
      </w:r>
    </w:p>
    <w:p w14:paraId="3BB6AD76" w14:textId="0BFD4986" w:rsidR="00FA4188" w:rsidRPr="00D11BCD" w:rsidRDefault="00FA4188" w:rsidP="0078148F">
      <w:pPr>
        <w:jc w:val="center"/>
        <w:rPr>
          <w:rStyle w:val="CitationChar"/>
          <w:rFonts w:asciiTheme="majorBidi" w:hAnsiTheme="majorBidi" w:cstheme="majorBidi"/>
        </w:rPr>
      </w:pPr>
      <w:bookmarkStart w:id="84" w:name="_Toc136978528"/>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6</w:t>
      </w:r>
      <w:r w:rsidR="006C6807">
        <w:rPr>
          <w:rStyle w:val="FiguresChar"/>
          <w:rFonts w:cstheme="majorBidi"/>
        </w:rPr>
        <w:fldChar w:fldCharType="end"/>
      </w:r>
      <w:r w:rsidRPr="00D11BCD">
        <w:rPr>
          <w:rStyle w:val="FiguresChar"/>
          <w:rFonts w:cstheme="majorBidi"/>
        </w:rPr>
        <w:t>: Disable people Toilets design requirements.</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4"/>
      <w:r w:rsidRPr="00D11BCD">
        <w:rPr>
          <w:rStyle w:val="CitationChar"/>
          <w:rFonts w:asciiTheme="majorBidi" w:hAnsiTheme="majorBidi" w:cstheme="majorBidi"/>
        </w:rPr>
        <w:fldChar w:fldCharType="end"/>
      </w:r>
    </w:p>
    <w:p w14:paraId="6A295EC8" w14:textId="77777777" w:rsidR="00FA4188" w:rsidRPr="00D11BCD" w:rsidRDefault="00FA4188" w:rsidP="00FA4188">
      <w:pPr>
        <w:jc w:val="center"/>
        <w:rPr>
          <w:rFonts w:asciiTheme="majorBidi" w:hAnsiTheme="majorBidi" w:cstheme="majorBidi"/>
        </w:rPr>
      </w:pPr>
    </w:p>
    <w:p w14:paraId="50261378" w14:textId="77777777" w:rsidR="00FA4188" w:rsidRPr="00D11BCD" w:rsidRDefault="00FA4188" w:rsidP="00FA4188">
      <w:pPr>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68198059" wp14:editId="355DC168">
            <wp:extent cx="2257425" cy="1714500"/>
            <wp:effectExtent l="0" t="0" r="9525"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5861" r="7326" b="15095"/>
                    <a:stretch/>
                  </pic:blipFill>
                  <pic:spPr bwMode="auto">
                    <a:xfrm>
                      <a:off x="0" y="0"/>
                      <a:ext cx="2257425" cy="1714500"/>
                    </a:xfrm>
                    <a:prstGeom prst="rect">
                      <a:avLst/>
                    </a:prstGeom>
                    <a:ln>
                      <a:noFill/>
                    </a:ln>
                    <a:extLst>
                      <a:ext uri="{53640926-AAD7-44D8-BBD7-CCE9431645EC}">
                        <a14:shadowObscured xmlns:a14="http://schemas.microsoft.com/office/drawing/2010/main"/>
                      </a:ext>
                    </a:extLst>
                  </pic:spPr>
                </pic:pic>
              </a:graphicData>
            </a:graphic>
          </wp:inline>
        </w:drawing>
      </w:r>
    </w:p>
    <w:p w14:paraId="5FC5C340" w14:textId="6F40EB60" w:rsidR="00FA4188" w:rsidRPr="00D11BCD" w:rsidRDefault="00FA4188" w:rsidP="0078148F">
      <w:pPr>
        <w:jc w:val="center"/>
        <w:rPr>
          <w:rFonts w:asciiTheme="majorBidi" w:hAnsiTheme="majorBidi" w:cstheme="majorBidi"/>
          <w:color w:val="A6A6A6" w:themeColor="background1" w:themeShade="A6"/>
          <w:sz w:val="18"/>
        </w:rPr>
      </w:pPr>
      <w:bookmarkStart w:id="85" w:name="_Toc136978529"/>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7</w:t>
      </w:r>
      <w:r w:rsidR="006C6807">
        <w:rPr>
          <w:rStyle w:val="FiguresChar"/>
          <w:rFonts w:cstheme="majorBidi"/>
        </w:rPr>
        <w:fldChar w:fldCharType="end"/>
      </w:r>
      <w:r w:rsidRPr="00D11BCD">
        <w:rPr>
          <w:rStyle w:val="FiguresChar"/>
          <w:rFonts w:cstheme="majorBidi"/>
        </w:rPr>
        <w:t>: Disable people Toilets design requirements.</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5"/>
      <w:r w:rsidRPr="00D11BCD">
        <w:rPr>
          <w:rStyle w:val="CitationChar"/>
          <w:rFonts w:asciiTheme="majorBidi" w:hAnsiTheme="majorBidi" w:cstheme="majorBidi"/>
        </w:rPr>
        <w:fldChar w:fldCharType="end"/>
      </w:r>
    </w:p>
    <w:p w14:paraId="40E0543A" w14:textId="77777777" w:rsidR="00FA4188" w:rsidRPr="00D11BCD" w:rsidRDefault="00FA4188" w:rsidP="00FA4188">
      <w:pPr>
        <w:rPr>
          <w:rFonts w:asciiTheme="majorBidi" w:hAnsiTheme="majorBidi" w:cstheme="majorBidi"/>
        </w:rPr>
      </w:pPr>
      <w:r w:rsidRPr="00D11BCD">
        <w:rPr>
          <w:rFonts w:asciiTheme="majorBidi" w:hAnsiTheme="majorBidi" w:cstheme="majorBidi"/>
        </w:rPr>
        <w:t>Minimum area = 1.30m2</w:t>
      </w:r>
    </w:p>
    <w:p w14:paraId="790C1713" w14:textId="29A2484B" w:rsidR="00FA4188" w:rsidRPr="00D11BCD" w:rsidRDefault="00FA4188" w:rsidP="0078148F">
      <w:pPr>
        <w:pStyle w:val="NoSpacing"/>
        <w:jc w:val="center"/>
        <w:rPr>
          <w:rFonts w:asciiTheme="majorBidi" w:hAnsiTheme="majorBidi" w:cstheme="majorBidi"/>
          <w:color w:val="948A54"/>
          <w:sz w:val="18"/>
        </w:rPr>
      </w:pPr>
      <w:bookmarkStart w:id="86" w:name="_Toc136974390"/>
      <w:r w:rsidRPr="00D11BCD">
        <w:rPr>
          <w:rStyle w:val="tablesChar"/>
          <w:rFonts w:asciiTheme="majorBidi" w:hAnsiTheme="majorBidi" w:cstheme="majorBidi"/>
        </w:rPr>
        <w:t xml:space="preserve">Table </w:t>
      </w:r>
      <w:r w:rsidR="005361B2">
        <w:rPr>
          <w:rStyle w:val="tablesChar"/>
          <w:rFonts w:asciiTheme="majorBidi" w:hAnsiTheme="majorBidi" w:cstheme="majorBidi"/>
        </w:rPr>
        <w:fldChar w:fldCharType="begin"/>
      </w:r>
      <w:r w:rsidR="005361B2">
        <w:rPr>
          <w:rStyle w:val="tablesChar"/>
          <w:rFonts w:asciiTheme="majorBidi" w:hAnsiTheme="majorBidi" w:cstheme="majorBidi"/>
        </w:rPr>
        <w:instrText xml:space="preserve"> STYLEREF 1 \s </w:instrText>
      </w:r>
      <w:r w:rsidR="005361B2">
        <w:rPr>
          <w:rStyle w:val="tablesChar"/>
          <w:rFonts w:asciiTheme="majorBidi" w:hAnsiTheme="majorBidi" w:cstheme="majorBidi"/>
        </w:rPr>
        <w:fldChar w:fldCharType="separate"/>
      </w:r>
      <w:r w:rsidR="005361B2">
        <w:rPr>
          <w:rStyle w:val="tablesChar"/>
          <w:rFonts w:asciiTheme="majorBidi" w:hAnsiTheme="majorBidi" w:cstheme="majorBidi"/>
          <w:noProof/>
          <w:cs/>
        </w:rPr>
        <w:t>‎</w:t>
      </w:r>
      <w:r w:rsidR="005361B2">
        <w:rPr>
          <w:rStyle w:val="tablesChar"/>
          <w:rFonts w:asciiTheme="majorBidi" w:hAnsiTheme="majorBidi" w:cstheme="majorBidi"/>
          <w:noProof/>
        </w:rPr>
        <w:t>2</w:t>
      </w:r>
      <w:r w:rsidR="005361B2">
        <w:rPr>
          <w:rStyle w:val="tablesChar"/>
          <w:rFonts w:asciiTheme="majorBidi" w:hAnsiTheme="majorBidi" w:cstheme="majorBidi"/>
        </w:rPr>
        <w:fldChar w:fldCharType="end"/>
      </w:r>
      <w:r w:rsidR="005361B2">
        <w:rPr>
          <w:rStyle w:val="tablesChar"/>
          <w:rFonts w:asciiTheme="majorBidi" w:hAnsiTheme="majorBidi" w:cstheme="majorBidi"/>
        </w:rPr>
        <w:noBreakHyphen/>
      </w:r>
      <w:r w:rsidR="005361B2">
        <w:rPr>
          <w:rStyle w:val="tablesChar"/>
          <w:rFonts w:asciiTheme="majorBidi" w:hAnsiTheme="majorBidi" w:cstheme="majorBidi"/>
        </w:rPr>
        <w:fldChar w:fldCharType="begin"/>
      </w:r>
      <w:r w:rsidR="005361B2">
        <w:rPr>
          <w:rStyle w:val="tablesChar"/>
          <w:rFonts w:asciiTheme="majorBidi" w:hAnsiTheme="majorBidi" w:cstheme="majorBidi"/>
        </w:rPr>
        <w:instrText xml:space="preserve"> SEQ Table \* ARABIC \s 1 </w:instrText>
      </w:r>
      <w:r w:rsidR="005361B2">
        <w:rPr>
          <w:rStyle w:val="tablesChar"/>
          <w:rFonts w:asciiTheme="majorBidi" w:hAnsiTheme="majorBidi" w:cstheme="majorBidi"/>
        </w:rPr>
        <w:fldChar w:fldCharType="separate"/>
      </w:r>
      <w:r w:rsidR="005361B2">
        <w:rPr>
          <w:rStyle w:val="tablesChar"/>
          <w:rFonts w:asciiTheme="majorBidi" w:hAnsiTheme="majorBidi" w:cstheme="majorBidi"/>
          <w:noProof/>
        </w:rPr>
        <w:t>1</w:t>
      </w:r>
      <w:r w:rsidR="005361B2">
        <w:rPr>
          <w:rStyle w:val="tablesChar"/>
          <w:rFonts w:asciiTheme="majorBidi" w:hAnsiTheme="majorBidi" w:cstheme="majorBidi"/>
        </w:rPr>
        <w:fldChar w:fldCharType="end"/>
      </w:r>
      <w:r w:rsidRPr="00D11BCD">
        <w:rPr>
          <w:rStyle w:val="tablesChar"/>
          <w:rFonts w:asciiTheme="majorBidi" w:hAnsiTheme="majorBidi" w:cstheme="majorBidi"/>
        </w:rPr>
        <w:t>: Staff required toilets.</w:t>
      </w:r>
      <w:r w:rsidRPr="00D11BCD">
        <w:rPr>
          <w:rStyle w:val="CitationChar"/>
          <w:rFonts w:asciiTheme="majorBidi" w:hAnsiTheme="majorBidi" w:cstheme="majorBidi"/>
        </w:rPr>
        <w:t xml:space="preserve"> </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6"/>
      <w:r w:rsidRPr="00D11BCD">
        <w:rPr>
          <w:rStyle w:val="CitationChar"/>
          <w:rFonts w:asciiTheme="majorBidi" w:hAnsiTheme="majorBidi" w:cstheme="majorBidi"/>
        </w:rPr>
        <w:fldChar w:fldCharType="end"/>
      </w:r>
    </w:p>
    <w:p w14:paraId="5FDE2438" w14:textId="77777777" w:rsidR="00FA4188" w:rsidRPr="00D11BCD" w:rsidRDefault="00FA4188" w:rsidP="00FA4188">
      <w:pPr>
        <w:pStyle w:val="NoSpacing"/>
        <w:jc w:val="center"/>
        <w:rPr>
          <w:rFonts w:asciiTheme="majorBidi" w:hAnsiTheme="majorBidi" w:cstheme="majorBidi"/>
        </w:rPr>
      </w:pPr>
    </w:p>
    <w:p w14:paraId="68205CF8" w14:textId="77777777" w:rsidR="00FA4188" w:rsidRPr="00D11BCD" w:rsidRDefault="00FA4188" w:rsidP="00FA4188">
      <w:pPr>
        <w:jc w:val="center"/>
        <w:rPr>
          <w:rFonts w:asciiTheme="majorBidi" w:hAnsiTheme="majorBidi" w:cstheme="majorBidi"/>
        </w:rPr>
      </w:pPr>
      <w:r w:rsidRPr="00D11BCD">
        <w:rPr>
          <w:rFonts w:asciiTheme="majorBidi" w:hAnsiTheme="majorBidi" w:cstheme="majorBidi"/>
          <w:noProof/>
        </w:rPr>
        <w:drawing>
          <wp:inline distT="0" distB="0" distL="0" distR="0" wp14:anchorId="68D17BE9" wp14:editId="478B7E46">
            <wp:extent cx="3743325" cy="24003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43325" cy="2400300"/>
                    </a:xfrm>
                    <a:prstGeom prst="rect">
                      <a:avLst/>
                    </a:prstGeom>
                  </pic:spPr>
                </pic:pic>
              </a:graphicData>
            </a:graphic>
          </wp:inline>
        </w:drawing>
      </w:r>
    </w:p>
    <w:p w14:paraId="3C9B9420" w14:textId="223C6C04" w:rsidR="00FA4188" w:rsidRPr="00D11BCD" w:rsidRDefault="00FA4188" w:rsidP="0078148F">
      <w:pPr>
        <w:pStyle w:val="NoSpacing"/>
        <w:jc w:val="center"/>
        <w:rPr>
          <w:rStyle w:val="CitationChar"/>
          <w:rFonts w:asciiTheme="majorBidi" w:hAnsiTheme="majorBidi" w:cstheme="majorBidi"/>
        </w:rPr>
      </w:pPr>
      <w:bookmarkStart w:id="87" w:name="_Toc136974391"/>
      <w:r w:rsidRPr="00D11BCD">
        <w:rPr>
          <w:rStyle w:val="tablesChar"/>
          <w:rFonts w:asciiTheme="majorBidi" w:hAnsiTheme="majorBidi" w:cstheme="majorBidi"/>
        </w:rPr>
        <w:t xml:space="preserve">Table </w:t>
      </w:r>
      <w:r w:rsidR="005361B2">
        <w:rPr>
          <w:rStyle w:val="tablesChar"/>
          <w:rFonts w:asciiTheme="majorBidi" w:hAnsiTheme="majorBidi" w:cstheme="majorBidi"/>
        </w:rPr>
        <w:fldChar w:fldCharType="begin"/>
      </w:r>
      <w:r w:rsidR="005361B2">
        <w:rPr>
          <w:rStyle w:val="tablesChar"/>
          <w:rFonts w:asciiTheme="majorBidi" w:hAnsiTheme="majorBidi" w:cstheme="majorBidi"/>
        </w:rPr>
        <w:instrText xml:space="preserve"> STYLEREF 1 \s </w:instrText>
      </w:r>
      <w:r w:rsidR="005361B2">
        <w:rPr>
          <w:rStyle w:val="tablesChar"/>
          <w:rFonts w:asciiTheme="majorBidi" w:hAnsiTheme="majorBidi" w:cstheme="majorBidi"/>
        </w:rPr>
        <w:fldChar w:fldCharType="separate"/>
      </w:r>
      <w:r w:rsidR="005361B2">
        <w:rPr>
          <w:rStyle w:val="tablesChar"/>
          <w:rFonts w:asciiTheme="majorBidi" w:hAnsiTheme="majorBidi" w:cstheme="majorBidi"/>
          <w:noProof/>
          <w:cs/>
        </w:rPr>
        <w:t>‎</w:t>
      </w:r>
      <w:r w:rsidR="005361B2">
        <w:rPr>
          <w:rStyle w:val="tablesChar"/>
          <w:rFonts w:asciiTheme="majorBidi" w:hAnsiTheme="majorBidi" w:cstheme="majorBidi"/>
          <w:noProof/>
        </w:rPr>
        <w:t>2</w:t>
      </w:r>
      <w:r w:rsidR="005361B2">
        <w:rPr>
          <w:rStyle w:val="tablesChar"/>
          <w:rFonts w:asciiTheme="majorBidi" w:hAnsiTheme="majorBidi" w:cstheme="majorBidi"/>
        </w:rPr>
        <w:fldChar w:fldCharType="end"/>
      </w:r>
      <w:r w:rsidR="005361B2">
        <w:rPr>
          <w:rStyle w:val="tablesChar"/>
          <w:rFonts w:asciiTheme="majorBidi" w:hAnsiTheme="majorBidi" w:cstheme="majorBidi"/>
        </w:rPr>
        <w:noBreakHyphen/>
      </w:r>
      <w:r w:rsidR="005361B2">
        <w:rPr>
          <w:rStyle w:val="tablesChar"/>
          <w:rFonts w:asciiTheme="majorBidi" w:hAnsiTheme="majorBidi" w:cstheme="majorBidi"/>
        </w:rPr>
        <w:fldChar w:fldCharType="begin"/>
      </w:r>
      <w:r w:rsidR="005361B2">
        <w:rPr>
          <w:rStyle w:val="tablesChar"/>
          <w:rFonts w:asciiTheme="majorBidi" w:hAnsiTheme="majorBidi" w:cstheme="majorBidi"/>
        </w:rPr>
        <w:instrText xml:space="preserve"> SEQ Table \* ARABIC \s 1 </w:instrText>
      </w:r>
      <w:r w:rsidR="005361B2">
        <w:rPr>
          <w:rStyle w:val="tablesChar"/>
          <w:rFonts w:asciiTheme="majorBidi" w:hAnsiTheme="majorBidi" w:cstheme="majorBidi"/>
        </w:rPr>
        <w:fldChar w:fldCharType="separate"/>
      </w:r>
      <w:r w:rsidR="005361B2">
        <w:rPr>
          <w:rStyle w:val="tablesChar"/>
          <w:rFonts w:asciiTheme="majorBidi" w:hAnsiTheme="majorBidi" w:cstheme="majorBidi"/>
          <w:noProof/>
        </w:rPr>
        <w:t>2</w:t>
      </w:r>
      <w:r w:rsidR="005361B2">
        <w:rPr>
          <w:rStyle w:val="tablesChar"/>
          <w:rFonts w:asciiTheme="majorBidi" w:hAnsiTheme="majorBidi" w:cstheme="majorBidi"/>
        </w:rPr>
        <w:fldChar w:fldCharType="end"/>
      </w:r>
      <w:r w:rsidRPr="00D11BCD">
        <w:rPr>
          <w:rStyle w:val="tablesChar"/>
          <w:rFonts w:asciiTheme="majorBidi" w:hAnsiTheme="majorBidi" w:cstheme="majorBidi"/>
        </w:rPr>
        <w:t>: Number of required Toilets in each floor.</w:t>
      </w:r>
      <w:r w:rsidRPr="00D11BCD">
        <w:rPr>
          <w:rStyle w:val="CitationChar"/>
          <w:rFonts w:asciiTheme="majorBidi" w:hAnsiTheme="majorBidi" w:cstheme="majorBidi"/>
        </w:rPr>
        <w:t xml:space="preserve"> </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(ADLER, 2007)</w:t>
      </w:r>
      <w:bookmarkEnd w:id="87"/>
      <w:r w:rsidRPr="00D11BCD">
        <w:rPr>
          <w:rStyle w:val="CitationChar"/>
          <w:rFonts w:asciiTheme="majorBidi" w:hAnsiTheme="majorBidi" w:cstheme="majorBidi"/>
        </w:rPr>
        <w:fldChar w:fldCharType="end"/>
      </w:r>
    </w:p>
    <w:p w14:paraId="4D627A90" w14:textId="77777777" w:rsidR="00B851A4" w:rsidRPr="00D11BCD" w:rsidRDefault="00B851A4" w:rsidP="0078148F">
      <w:pPr>
        <w:pStyle w:val="NoSpacing"/>
        <w:jc w:val="center"/>
        <w:rPr>
          <w:rFonts w:asciiTheme="majorBidi" w:hAnsiTheme="majorBidi" w:cstheme="majorBidi"/>
          <w:color w:val="948A54"/>
          <w:sz w:val="18"/>
        </w:rPr>
      </w:pPr>
    </w:p>
    <w:tbl>
      <w:tblPr>
        <w:tblW w:w="10213" w:type="dxa"/>
        <w:jc w:val="center"/>
        <w:tblLook w:val="04A0" w:firstRow="1" w:lastRow="0" w:firstColumn="1" w:lastColumn="0" w:noHBand="0" w:noVBand="1"/>
      </w:tblPr>
      <w:tblGrid>
        <w:gridCol w:w="781"/>
        <w:gridCol w:w="1689"/>
        <w:gridCol w:w="1550"/>
        <w:gridCol w:w="1256"/>
        <w:gridCol w:w="1530"/>
        <w:gridCol w:w="1395"/>
        <w:gridCol w:w="2012"/>
      </w:tblGrid>
      <w:tr w:rsidR="00FA4188" w:rsidRPr="00D11BCD" w14:paraId="3544B130" w14:textId="77777777" w:rsidTr="0017234C">
        <w:trPr>
          <w:trHeight w:val="115"/>
          <w:jc w:val="center"/>
        </w:trPr>
        <w:tc>
          <w:tcPr>
            <w:tcW w:w="781"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hideMark/>
          </w:tcPr>
          <w:p w14:paraId="378E5708" w14:textId="77777777" w:rsidR="00FA4188" w:rsidRPr="00D11BCD" w:rsidRDefault="00FA4188" w:rsidP="00304317">
            <w:pPr>
              <w:spacing w:after="0" w:line="240" w:lineRule="auto"/>
              <w:jc w:val="center"/>
              <w:rPr>
                <w:rFonts w:asciiTheme="majorBidi" w:hAnsiTheme="majorBidi" w:cstheme="majorBidi"/>
                <w:b/>
                <w:bCs/>
                <w:color w:val="000000"/>
                <w:sz w:val="22"/>
                <w:szCs w:val="22"/>
              </w:rPr>
            </w:pPr>
            <w:r w:rsidRPr="00D11BCD">
              <w:rPr>
                <w:rFonts w:asciiTheme="majorBidi" w:hAnsiTheme="majorBidi" w:cstheme="majorBidi"/>
                <w:b/>
                <w:bCs/>
                <w:color w:val="000000"/>
                <w:sz w:val="22"/>
                <w:szCs w:val="22"/>
              </w:rPr>
              <w:t>Floor</w:t>
            </w:r>
          </w:p>
        </w:tc>
        <w:tc>
          <w:tcPr>
            <w:tcW w:w="3239"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6AADABB7" w14:textId="77777777" w:rsidR="00FA4188" w:rsidRPr="00D11BCD" w:rsidRDefault="00FA4188" w:rsidP="00304317">
            <w:pPr>
              <w:spacing w:after="0" w:line="240" w:lineRule="auto"/>
              <w:jc w:val="center"/>
              <w:rPr>
                <w:rFonts w:asciiTheme="majorBidi" w:hAnsiTheme="majorBidi" w:cstheme="majorBidi"/>
                <w:b/>
                <w:bCs/>
                <w:color w:val="000000"/>
                <w:sz w:val="22"/>
                <w:szCs w:val="22"/>
              </w:rPr>
            </w:pPr>
            <w:r w:rsidRPr="00D11BCD">
              <w:rPr>
                <w:rFonts w:asciiTheme="majorBidi" w:hAnsiTheme="majorBidi" w:cstheme="majorBidi"/>
                <w:b/>
                <w:bCs/>
                <w:color w:val="000000"/>
                <w:sz w:val="22"/>
                <w:szCs w:val="22"/>
              </w:rPr>
              <w:t>Needed Men and women WC</w:t>
            </w:r>
          </w:p>
        </w:tc>
        <w:tc>
          <w:tcPr>
            <w:tcW w:w="1256"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hideMark/>
          </w:tcPr>
          <w:p w14:paraId="23A17535" w14:textId="77777777" w:rsidR="00FA4188" w:rsidRPr="00D11BCD" w:rsidRDefault="00FA4188" w:rsidP="00304317">
            <w:pPr>
              <w:spacing w:after="0" w:line="240" w:lineRule="auto"/>
              <w:jc w:val="center"/>
              <w:rPr>
                <w:rFonts w:asciiTheme="majorBidi" w:hAnsiTheme="majorBidi" w:cstheme="majorBidi"/>
                <w:b/>
                <w:bCs/>
                <w:color w:val="000000"/>
                <w:sz w:val="22"/>
                <w:szCs w:val="22"/>
              </w:rPr>
            </w:pPr>
            <w:r w:rsidRPr="00D11BCD">
              <w:rPr>
                <w:rFonts w:asciiTheme="majorBidi" w:hAnsiTheme="majorBidi" w:cstheme="majorBidi"/>
                <w:b/>
                <w:bCs/>
                <w:color w:val="000000"/>
                <w:sz w:val="22"/>
                <w:szCs w:val="22"/>
              </w:rPr>
              <w:t>Case</w:t>
            </w:r>
          </w:p>
        </w:tc>
        <w:tc>
          <w:tcPr>
            <w:tcW w:w="2925" w:type="dxa"/>
            <w:gridSpan w:val="2"/>
            <w:tcBorders>
              <w:top w:val="single" w:sz="4" w:space="0" w:color="auto"/>
              <w:left w:val="nil"/>
              <w:bottom w:val="single" w:sz="4" w:space="0" w:color="auto"/>
              <w:right w:val="single" w:sz="4" w:space="0" w:color="000000"/>
            </w:tcBorders>
            <w:shd w:val="clear" w:color="auto" w:fill="D9D9D9" w:themeFill="background1" w:themeFillShade="D9"/>
            <w:noWrap/>
            <w:vAlign w:val="center"/>
            <w:hideMark/>
          </w:tcPr>
          <w:p w14:paraId="041A310C" w14:textId="77777777" w:rsidR="00FA4188" w:rsidRPr="00D11BCD" w:rsidRDefault="00FA4188" w:rsidP="00304317">
            <w:pPr>
              <w:spacing w:after="0" w:line="240" w:lineRule="auto"/>
              <w:jc w:val="center"/>
              <w:rPr>
                <w:rFonts w:asciiTheme="majorBidi" w:hAnsiTheme="majorBidi" w:cstheme="majorBidi"/>
                <w:b/>
                <w:bCs/>
                <w:color w:val="000000"/>
                <w:sz w:val="22"/>
                <w:szCs w:val="22"/>
              </w:rPr>
            </w:pPr>
            <w:r w:rsidRPr="00D11BCD">
              <w:rPr>
                <w:rFonts w:asciiTheme="majorBidi" w:hAnsiTheme="majorBidi" w:cstheme="majorBidi"/>
                <w:b/>
                <w:bCs/>
                <w:color w:val="000000"/>
                <w:sz w:val="22"/>
                <w:szCs w:val="22"/>
              </w:rPr>
              <w:t>Needed Disabled WC</w:t>
            </w:r>
          </w:p>
        </w:tc>
        <w:tc>
          <w:tcPr>
            <w:tcW w:w="2012"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hideMark/>
          </w:tcPr>
          <w:p w14:paraId="7BD85513" w14:textId="77777777" w:rsidR="00FA4188" w:rsidRPr="00D11BCD" w:rsidRDefault="00FA4188" w:rsidP="00304317">
            <w:pPr>
              <w:spacing w:after="0" w:line="240" w:lineRule="auto"/>
              <w:jc w:val="center"/>
              <w:rPr>
                <w:rFonts w:asciiTheme="majorBidi" w:hAnsiTheme="majorBidi" w:cstheme="majorBidi"/>
                <w:b/>
                <w:bCs/>
                <w:color w:val="000000"/>
                <w:sz w:val="22"/>
                <w:szCs w:val="22"/>
              </w:rPr>
            </w:pPr>
            <w:r w:rsidRPr="00D11BCD">
              <w:rPr>
                <w:rFonts w:asciiTheme="majorBidi" w:hAnsiTheme="majorBidi" w:cstheme="majorBidi"/>
                <w:b/>
                <w:bCs/>
                <w:color w:val="000000"/>
                <w:sz w:val="22"/>
                <w:szCs w:val="22"/>
              </w:rPr>
              <w:t>Case</w:t>
            </w:r>
          </w:p>
        </w:tc>
      </w:tr>
      <w:tr w:rsidR="00FA4188" w:rsidRPr="00D11BCD" w14:paraId="107EC577" w14:textId="77777777" w:rsidTr="0017234C">
        <w:trPr>
          <w:trHeight w:val="115"/>
          <w:jc w:val="center"/>
        </w:trPr>
        <w:tc>
          <w:tcPr>
            <w:tcW w:w="781" w:type="dxa"/>
            <w:vMerge/>
            <w:tcBorders>
              <w:top w:val="single" w:sz="4" w:space="0" w:color="auto"/>
              <w:left w:val="single" w:sz="4" w:space="0" w:color="auto"/>
              <w:bottom w:val="single" w:sz="4" w:space="0" w:color="000000"/>
              <w:right w:val="single" w:sz="4" w:space="0" w:color="auto"/>
            </w:tcBorders>
            <w:vAlign w:val="center"/>
            <w:hideMark/>
          </w:tcPr>
          <w:p w14:paraId="274E5EDF" w14:textId="77777777" w:rsidR="00FA4188" w:rsidRPr="00D11BCD" w:rsidRDefault="00FA4188" w:rsidP="00304317">
            <w:pPr>
              <w:spacing w:after="0" w:line="240" w:lineRule="auto"/>
              <w:rPr>
                <w:rFonts w:asciiTheme="majorBidi" w:hAnsiTheme="majorBidi" w:cstheme="majorBidi"/>
                <w:color w:val="000000"/>
                <w:sz w:val="22"/>
                <w:szCs w:val="22"/>
              </w:rPr>
            </w:pPr>
          </w:p>
        </w:tc>
        <w:tc>
          <w:tcPr>
            <w:tcW w:w="1689" w:type="dxa"/>
            <w:tcBorders>
              <w:top w:val="nil"/>
              <w:left w:val="nil"/>
              <w:bottom w:val="single" w:sz="4" w:space="0" w:color="auto"/>
              <w:right w:val="single" w:sz="4" w:space="0" w:color="auto"/>
            </w:tcBorders>
            <w:shd w:val="clear" w:color="auto" w:fill="D9D9D9" w:themeFill="background1" w:themeFillShade="D9"/>
            <w:noWrap/>
            <w:vAlign w:val="center"/>
            <w:hideMark/>
          </w:tcPr>
          <w:p w14:paraId="049A6217"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Exists</w:t>
            </w:r>
          </w:p>
        </w:tc>
        <w:tc>
          <w:tcPr>
            <w:tcW w:w="1549" w:type="dxa"/>
            <w:tcBorders>
              <w:top w:val="nil"/>
              <w:left w:val="nil"/>
              <w:bottom w:val="single" w:sz="4" w:space="0" w:color="auto"/>
              <w:right w:val="single" w:sz="4" w:space="0" w:color="auto"/>
            </w:tcBorders>
            <w:shd w:val="clear" w:color="auto" w:fill="D9D9D9" w:themeFill="background1" w:themeFillShade="D9"/>
            <w:noWrap/>
            <w:vAlign w:val="center"/>
            <w:hideMark/>
          </w:tcPr>
          <w:p w14:paraId="31B1AE00"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Required</w:t>
            </w:r>
          </w:p>
        </w:tc>
        <w:tc>
          <w:tcPr>
            <w:tcW w:w="1256" w:type="dxa"/>
            <w:vMerge/>
            <w:tcBorders>
              <w:top w:val="single" w:sz="4" w:space="0" w:color="auto"/>
              <w:left w:val="single" w:sz="4" w:space="0" w:color="auto"/>
              <w:bottom w:val="single" w:sz="4" w:space="0" w:color="000000"/>
              <w:right w:val="single" w:sz="4" w:space="0" w:color="auto"/>
            </w:tcBorders>
            <w:vAlign w:val="center"/>
            <w:hideMark/>
          </w:tcPr>
          <w:p w14:paraId="086CFED6" w14:textId="77777777" w:rsidR="00FA4188" w:rsidRPr="00D11BCD" w:rsidRDefault="00FA4188" w:rsidP="00304317">
            <w:pPr>
              <w:spacing w:after="0" w:line="240" w:lineRule="auto"/>
              <w:rPr>
                <w:rFonts w:asciiTheme="majorBidi" w:hAnsiTheme="majorBidi" w:cstheme="majorBidi"/>
                <w:color w:val="000000"/>
                <w:sz w:val="22"/>
                <w:szCs w:val="22"/>
              </w:rPr>
            </w:pPr>
          </w:p>
        </w:tc>
        <w:tc>
          <w:tcPr>
            <w:tcW w:w="1530" w:type="dxa"/>
            <w:tcBorders>
              <w:top w:val="nil"/>
              <w:left w:val="nil"/>
              <w:bottom w:val="single" w:sz="4" w:space="0" w:color="auto"/>
              <w:right w:val="single" w:sz="4" w:space="0" w:color="auto"/>
            </w:tcBorders>
            <w:shd w:val="clear" w:color="auto" w:fill="D9D9D9" w:themeFill="background1" w:themeFillShade="D9"/>
            <w:noWrap/>
            <w:vAlign w:val="center"/>
            <w:hideMark/>
          </w:tcPr>
          <w:p w14:paraId="5878FA22"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Exists</w:t>
            </w:r>
          </w:p>
        </w:tc>
        <w:tc>
          <w:tcPr>
            <w:tcW w:w="1394" w:type="dxa"/>
            <w:tcBorders>
              <w:top w:val="nil"/>
              <w:left w:val="nil"/>
              <w:bottom w:val="single" w:sz="4" w:space="0" w:color="auto"/>
              <w:right w:val="single" w:sz="4" w:space="0" w:color="auto"/>
            </w:tcBorders>
            <w:shd w:val="clear" w:color="auto" w:fill="D9D9D9" w:themeFill="background1" w:themeFillShade="D9"/>
            <w:noWrap/>
            <w:vAlign w:val="center"/>
            <w:hideMark/>
          </w:tcPr>
          <w:p w14:paraId="3420D281"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Required</w:t>
            </w:r>
          </w:p>
        </w:tc>
        <w:tc>
          <w:tcPr>
            <w:tcW w:w="2012" w:type="dxa"/>
            <w:vMerge/>
            <w:tcBorders>
              <w:top w:val="single" w:sz="4" w:space="0" w:color="auto"/>
              <w:left w:val="single" w:sz="4" w:space="0" w:color="auto"/>
              <w:bottom w:val="single" w:sz="4" w:space="0" w:color="000000"/>
              <w:right w:val="single" w:sz="4" w:space="0" w:color="auto"/>
            </w:tcBorders>
            <w:vAlign w:val="center"/>
            <w:hideMark/>
          </w:tcPr>
          <w:p w14:paraId="6A3864C5" w14:textId="77777777" w:rsidR="00FA4188" w:rsidRPr="00D11BCD" w:rsidRDefault="00FA4188" w:rsidP="00304317">
            <w:pPr>
              <w:spacing w:after="0" w:line="240" w:lineRule="auto"/>
              <w:rPr>
                <w:rFonts w:asciiTheme="majorBidi" w:hAnsiTheme="majorBidi" w:cstheme="majorBidi"/>
                <w:color w:val="000000"/>
                <w:sz w:val="22"/>
                <w:szCs w:val="22"/>
              </w:rPr>
            </w:pPr>
          </w:p>
        </w:tc>
      </w:tr>
      <w:tr w:rsidR="00FA4188" w:rsidRPr="00D11BCD" w14:paraId="1BB5AE1C" w14:textId="77777777" w:rsidTr="00E77FD2">
        <w:trPr>
          <w:trHeight w:val="121"/>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6A6A2F4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GF</w:t>
            </w:r>
          </w:p>
        </w:tc>
        <w:tc>
          <w:tcPr>
            <w:tcW w:w="1689" w:type="dxa"/>
            <w:tcBorders>
              <w:top w:val="nil"/>
              <w:left w:val="nil"/>
              <w:bottom w:val="single" w:sz="4" w:space="0" w:color="auto"/>
              <w:right w:val="single" w:sz="4" w:space="0" w:color="auto"/>
            </w:tcBorders>
            <w:shd w:val="clear" w:color="auto" w:fill="auto"/>
            <w:noWrap/>
            <w:vAlign w:val="center"/>
            <w:hideMark/>
          </w:tcPr>
          <w:p w14:paraId="06A4E12F"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8</w:t>
            </w:r>
          </w:p>
        </w:tc>
        <w:tc>
          <w:tcPr>
            <w:tcW w:w="1549" w:type="dxa"/>
            <w:tcBorders>
              <w:top w:val="nil"/>
              <w:left w:val="nil"/>
              <w:bottom w:val="single" w:sz="4" w:space="0" w:color="auto"/>
              <w:right w:val="single" w:sz="4" w:space="0" w:color="auto"/>
            </w:tcBorders>
            <w:shd w:val="clear" w:color="auto" w:fill="auto"/>
            <w:noWrap/>
            <w:vAlign w:val="center"/>
            <w:hideMark/>
          </w:tcPr>
          <w:p w14:paraId="7E5F7D7F"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6</w:t>
            </w:r>
          </w:p>
        </w:tc>
        <w:tc>
          <w:tcPr>
            <w:tcW w:w="1256" w:type="dxa"/>
            <w:tcBorders>
              <w:top w:val="nil"/>
              <w:left w:val="nil"/>
              <w:bottom w:val="single" w:sz="4" w:space="0" w:color="auto"/>
              <w:right w:val="single" w:sz="4" w:space="0" w:color="auto"/>
            </w:tcBorders>
            <w:shd w:val="clear" w:color="auto" w:fill="auto"/>
            <w:noWrap/>
            <w:vAlign w:val="center"/>
            <w:hideMark/>
          </w:tcPr>
          <w:p w14:paraId="305E5E8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2F5D68BD"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1394" w:type="dxa"/>
            <w:tcBorders>
              <w:top w:val="nil"/>
              <w:left w:val="nil"/>
              <w:bottom w:val="single" w:sz="4" w:space="0" w:color="auto"/>
              <w:right w:val="single" w:sz="4" w:space="0" w:color="auto"/>
            </w:tcBorders>
            <w:shd w:val="clear" w:color="auto" w:fill="auto"/>
            <w:noWrap/>
            <w:vAlign w:val="center"/>
            <w:hideMark/>
          </w:tcPr>
          <w:p w14:paraId="2D87F2A1"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5373C767"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r>
      <w:tr w:rsidR="00FA4188" w:rsidRPr="00D11BCD" w14:paraId="6E7E21EC" w14:textId="77777777" w:rsidTr="00E77FD2">
        <w:trPr>
          <w:trHeight w:val="121"/>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23E52D08"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1st</w:t>
            </w:r>
          </w:p>
        </w:tc>
        <w:tc>
          <w:tcPr>
            <w:tcW w:w="1689" w:type="dxa"/>
            <w:tcBorders>
              <w:top w:val="nil"/>
              <w:left w:val="nil"/>
              <w:bottom w:val="single" w:sz="4" w:space="0" w:color="auto"/>
              <w:right w:val="single" w:sz="4" w:space="0" w:color="auto"/>
            </w:tcBorders>
            <w:shd w:val="clear" w:color="auto" w:fill="auto"/>
            <w:noWrap/>
            <w:vAlign w:val="center"/>
            <w:hideMark/>
          </w:tcPr>
          <w:p w14:paraId="29FD62F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9</w:t>
            </w:r>
          </w:p>
        </w:tc>
        <w:tc>
          <w:tcPr>
            <w:tcW w:w="1549" w:type="dxa"/>
            <w:tcBorders>
              <w:top w:val="nil"/>
              <w:left w:val="nil"/>
              <w:bottom w:val="single" w:sz="4" w:space="0" w:color="auto"/>
              <w:right w:val="single" w:sz="4" w:space="0" w:color="auto"/>
            </w:tcBorders>
            <w:shd w:val="clear" w:color="auto" w:fill="auto"/>
            <w:noWrap/>
            <w:vAlign w:val="center"/>
            <w:hideMark/>
          </w:tcPr>
          <w:p w14:paraId="78CAC6D7"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8</w:t>
            </w:r>
          </w:p>
        </w:tc>
        <w:tc>
          <w:tcPr>
            <w:tcW w:w="1256" w:type="dxa"/>
            <w:tcBorders>
              <w:top w:val="nil"/>
              <w:left w:val="nil"/>
              <w:bottom w:val="single" w:sz="4" w:space="0" w:color="auto"/>
              <w:right w:val="single" w:sz="4" w:space="0" w:color="auto"/>
            </w:tcBorders>
            <w:shd w:val="clear" w:color="auto" w:fill="auto"/>
            <w:noWrap/>
            <w:vAlign w:val="center"/>
            <w:hideMark/>
          </w:tcPr>
          <w:p w14:paraId="163B24E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7602D8D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1394" w:type="dxa"/>
            <w:tcBorders>
              <w:top w:val="nil"/>
              <w:left w:val="nil"/>
              <w:bottom w:val="single" w:sz="4" w:space="0" w:color="auto"/>
              <w:right w:val="single" w:sz="4" w:space="0" w:color="auto"/>
            </w:tcBorders>
            <w:shd w:val="clear" w:color="auto" w:fill="auto"/>
            <w:noWrap/>
            <w:vAlign w:val="center"/>
            <w:hideMark/>
          </w:tcPr>
          <w:p w14:paraId="664517FA"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03B5BF72"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r>
      <w:tr w:rsidR="00FA4188" w:rsidRPr="00D11BCD" w14:paraId="59E85EC3" w14:textId="77777777" w:rsidTr="00E77FD2">
        <w:trPr>
          <w:trHeight w:val="121"/>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77E84CB2"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 xml:space="preserve">2nd </w:t>
            </w:r>
          </w:p>
        </w:tc>
        <w:tc>
          <w:tcPr>
            <w:tcW w:w="1689" w:type="dxa"/>
            <w:tcBorders>
              <w:top w:val="nil"/>
              <w:left w:val="nil"/>
              <w:bottom w:val="single" w:sz="4" w:space="0" w:color="auto"/>
              <w:right w:val="single" w:sz="4" w:space="0" w:color="auto"/>
            </w:tcBorders>
            <w:shd w:val="clear" w:color="auto" w:fill="auto"/>
            <w:noWrap/>
            <w:vAlign w:val="center"/>
            <w:hideMark/>
          </w:tcPr>
          <w:p w14:paraId="25D35382"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13</w:t>
            </w:r>
          </w:p>
        </w:tc>
        <w:tc>
          <w:tcPr>
            <w:tcW w:w="1549" w:type="dxa"/>
            <w:tcBorders>
              <w:top w:val="nil"/>
              <w:left w:val="nil"/>
              <w:bottom w:val="single" w:sz="4" w:space="0" w:color="auto"/>
              <w:right w:val="single" w:sz="4" w:space="0" w:color="auto"/>
            </w:tcBorders>
            <w:shd w:val="clear" w:color="auto" w:fill="auto"/>
            <w:noWrap/>
            <w:vAlign w:val="center"/>
            <w:hideMark/>
          </w:tcPr>
          <w:p w14:paraId="37376C08"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10</w:t>
            </w:r>
          </w:p>
        </w:tc>
        <w:tc>
          <w:tcPr>
            <w:tcW w:w="1256" w:type="dxa"/>
            <w:tcBorders>
              <w:top w:val="nil"/>
              <w:left w:val="nil"/>
              <w:bottom w:val="single" w:sz="4" w:space="0" w:color="auto"/>
              <w:right w:val="single" w:sz="4" w:space="0" w:color="auto"/>
            </w:tcBorders>
            <w:shd w:val="clear" w:color="auto" w:fill="auto"/>
            <w:noWrap/>
            <w:vAlign w:val="center"/>
            <w:hideMark/>
          </w:tcPr>
          <w:p w14:paraId="64384585"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5DCFFE9E"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0</w:t>
            </w:r>
          </w:p>
        </w:tc>
        <w:tc>
          <w:tcPr>
            <w:tcW w:w="1394" w:type="dxa"/>
            <w:tcBorders>
              <w:top w:val="nil"/>
              <w:left w:val="nil"/>
              <w:bottom w:val="single" w:sz="4" w:space="0" w:color="auto"/>
              <w:right w:val="single" w:sz="4" w:space="0" w:color="auto"/>
            </w:tcBorders>
            <w:shd w:val="clear" w:color="auto" w:fill="auto"/>
            <w:noWrap/>
            <w:vAlign w:val="center"/>
            <w:hideMark/>
          </w:tcPr>
          <w:p w14:paraId="0F67E48B"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1FB7669D"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 xml:space="preserve">Add one toilet for disabled </w:t>
            </w:r>
          </w:p>
        </w:tc>
      </w:tr>
      <w:tr w:rsidR="00FA4188" w:rsidRPr="00D11BCD" w14:paraId="4124AF04" w14:textId="77777777" w:rsidTr="00E77FD2">
        <w:trPr>
          <w:trHeight w:val="115"/>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428854DA"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3rd</w:t>
            </w:r>
          </w:p>
        </w:tc>
        <w:tc>
          <w:tcPr>
            <w:tcW w:w="1689" w:type="dxa"/>
            <w:tcBorders>
              <w:top w:val="nil"/>
              <w:left w:val="nil"/>
              <w:bottom w:val="single" w:sz="4" w:space="0" w:color="auto"/>
              <w:right w:val="single" w:sz="4" w:space="0" w:color="auto"/>
            </w:tcBorders>
            <w:shd w:val="clear" w:color="auto" w:fill="auto"/>
            <w:noWrap/>
            <w:vAlign w:val="center"/>
            <w:hideMark/>
          </w:tcPr>
          <w:p w14:paraId="032C0C4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13</w:t>
            </w:r>
          </w:p>
        </w:tc>
        <w:tc>
          <w:tcPr>
            <w:tcW w:w="1549" w:type="dxa"/>
            <w:tcBorders>
              <w:top w:val="nil"/>
              <w:left w:val="nil"/>
              <w:bottom w:val="single" w:sz="4" w:space="0" w:color="auto"/>
              <w:right w:val="single" w:sz="4" w:space="0" w:color="auto"/>
            </w:tcBorders>
            <w:shd w:val="clear" w:color="auto" w:fill="auto"/>
            <w:noWrap/>
            <w:vAlign w:val="center"/>
            <w:hideMark/>
          </w:tcPr>
          <w:p w14:paraId="4BDF0A61"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10</w:t>
            </w:r>
          </w:p>
        </w:tc>
        <w:tc>
          <w:tcPr>
            <w:tcW w:w="1256" w:type="dxa"/>
            <w:tcBorders>
              <w:top w:val="nil"/>
              <w:left w:val="nil"/>
              <w:bottom w:val="single" w:sz="4" w:space="0" w:color="auto"/>
              <w:right w:val="single" w:sz="4" w:space="0" w:color="auto"/>
            </w:tcBorders>
            <w:shd w:val="clear" w:color="auto" w:fill="auto"/>
            <w:noWrap/>
            <w:vAlign w:val="center"/>
            <w:hideMark/>
          </w:tcPr>
          <w:p w14:paraId="469E133E"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39550080"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0</w:t>
            </w:r>
          </w:p>
        </w:tc>
        <w:tc>
          <w:tcPr>
            <w:tcW w:w="1394" w:type="dxa"/>
            <w:tcBorders>
              <w:top w:val="nil"/>
              <w:left w:val="nil"/>
              <w:bottom w:val="single" w:sz="4" w:space="0" w:color="auto"/>
              <w:right w:val="single" w:sz="4" w:space="0" w:color="auto"/>
            </w:tcBorders>
            <w:shd w:val="clear" w:color="auto" w:fill="auto"/>
            <w:noWrap/>
            <w:vAlign w:val="center"/>
            <w:hideMark/>
          </w:tcPr>
          <w:p w14:paraId="0D00F336"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787F27BE"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 xml:space="preserve">Add one toilet for disabled </w:t>
            </w:r>
          </w:p>
        </w:tc>
      </w:tr>
      <w:tr w:rsidR="00FA4188" w:rsidRPr="00D11BCD" w14:paraId="6E21ECB5" w14:textId="77777777" w:rsidTr="00E77FD2">
        <w:trPr>
          <w:trHeight w:val="115"/>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375B0432"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4th</w:t>
            </w:r>
          </w:p>
        </w:tc>
        <w:tc>
          <w:tcPr>
            <w:tcW w:w="1689" w:type="dxa"/>
            <w:tcBorders>
              <w:top w:val="nil"/>
              <w:left w:val="nil"/>
              <w:bottom w:val="single" w:sz="4" w:space="0" w:color="auto"/>
              <w:right w:val="single" w:sz="4" w:space="0" w:color="auto"/>
            </w:tcBorders>
            <w:shd w:val="clear" w:color="auto" w:fill="auto"/>
            <w:noWrap/>
            <w:vAlign w:val="center"/>
            <w:hideMark/>
          </w:tcPr>
          <w:p w14:paraId="39BCC08A"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4</w:t>
            </w:r>
          </w:p>
        </w:tc>
        <w:tc>
          <w:tcPr>
            <w:tcW w:w="1549" w:type="dxa"/>
            <w:tcBorders>
              <w:top w:val="nil"/>
              <w:left w:val="nil"/>
              <w:bottom w:val="single" w:sz="4" w:space="0" w:color="auto"/>
              <w:right w:val="single" w:sz="4" w:space="0" w:color="auto"/>
            </w:tcBorders>
            <w:shd w:val="clear" w:color="auto" w:fill="auto"/>
            <w:noWrap/>
            <w:vAlign w:val="center"/>
            <w:hideMark/>
          </w:tcPr>
          <w:p w14:paraId="193347D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4</w:t>
            </w:r>
          </w:p>
        </w:tc>
        <w:tc>
          <w:tcPr>
            <w:tcW w:w="1256" w:type="dxa"/>
            <w:tcBorders>
              <w:top w:val="nil"/>
              <w:left w:val="nil"/>
              <w:bottom w:val="single" w:sz="4" w:space="0" w:color="auto"/>
              <w:right w:val="single" w:sz="4" w:space="0" w:color="auto"/>
            </w:tcBorders>
            <w:shd w:val="clear" w:color="auto" w:fill="auto"/>
            <w:noWrap/>
            <w:vAlign w:val="center"/>
            <w:hideMark/>
          </w:tcPr>
          <w:p w14:paraId="5F572D6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2E75109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1394" w:type="dxa"/>
            <w:tcBorders>
              <w:top w:val="nil"/>
              <w:left w:val="nil"/>
              <w:bottom w:val="single" w:sz="4" w:space="0" w:color="auto"/>
              <w:right w:val="single" w:sz="4" w:space="0" w:color="auto"/>
            </w:tcBorders>
            <w:shd w:val="clear" w:color="auto" w:fill="auto"/>
            <w:noWrap/>
            <w:vAlign w:val="center"/>
            <w:hideMark/>
          </w:tcPr>
          <w:p w14:paraId="5C0A8B0E"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1B85913F"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r>
      <w:tr w:rsidR="00FA4188" w:rsidRPr="00D11BCD" w14:paraId="7DD34C45" w14:textId="77777777" w:rsidTr="00E77FD2">
        <w:trPr>
          <w:trHeight w:val="115"/>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2682DF41"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 xml:space="preserve">5th </w:t>
            </w:r>
          </w:p>
        </w:tc>
        <w:tc>
          <w:tcPr>
            <w:tcW w:w="1689" w:type="dxa"/>
            <w:tcBorders>
              <w:top w:val="nil"/>
              <w:left w:val="nil"/>
              <w:bottom w:val="single" w:sz="4" w:space="0" w:color="auto"/>
              <w:right w:val="single" w:sz="4" w:space="0" w:color="auto"/>
            </w:tcBorders>
            <w:shd w:val="clear" w:color="auto" w:fill="auto"/>
            <w:noWrap/>
            <w:vAlign w:val="center"/>
            <w:hideMark/>
          </w:tcPr>
          <w:p w14:paraId="05BB9210"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13</w:t>
            </w:r>
          </w:p>
        </w:tc>
        <w:tc>
          <w:tcPr>
            <w:tcW w:w="1549" w:type="dxa"/>
            <w:tcBorders>
              <w:top w:val="nil"/>
              <w:left w:val="nil"/>
              <w:bottom w:val="single" w:sz="4" w:space="0" w:color="auto"/>
              <w:right w:val="single" w:sz="4" w:space="0" w:color="auto"/>
            </w:tcBorders>
            <w:shd w:val="clear" w:color="auto" w:fill="auto"/>
            <w:noWrap/>
            <w:vAlign w:val="center"/>
            <w:hideMark/>
          </w:tcPr>
          <w:p w14:paraId="07DF344D"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10</w:t>
            </w:r>
          </w:p>
        </w:tc>
        <w:tc>
          <w:tcPr>
            <w:tcW w:w="1256" w:type="dxa"/>
            <w:tcBorders>
              <w:top w:val="nil"/>
              <w:left w:val="nil"/>
              <w:bottom w:val="single" w:sz="4" w:space="0" w:color="auto"/>
              <w:right w:val="single" w:sz="4" w:space="0" w:color="auto"/>
            </w:tcBorders>
            <w:shd w:val="clear" w:color="auto" w:fill="auto"/>
            <w:noWrap/>
            <w:vAlign w:val="center"/>
            <w:hideMark/>
          </w:tcPr>
          <w:p w14:paraId="18E6223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4FBAC928"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1394" w:type="dxa"/>
            <w:tcBorders>
              <w:top w:val="nil"/>
              <w:left w:val="nil"/>
              <w:bottom w:val="single" w:sz="4" w:space="0" w:color="auto"/>
              <w:right w:val="single" w:sz="4" w:space="0" w:color="auto"/>
            </w:tcBorders>
            <w:shd w:val="clear" w:color="auto" w:fill="auto"/>
            <w:noWrap/>
            <w:vAlign w:val="center"/>
            <w:hideMark/>
          </w:tcPr>
          <w:p w14:paraId="4BC3DA13"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3391DCE0"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r>
      <w:tr w:rsidR="00FA4188" w:rsidRPr="00D11BCD" w14:paraId="7AFB5EBC" w14:textId="77777777" w:rsidTr="00E77FD2">
        <w:trPr>
          <w:trHeight w:val="115"/>
          <w:jc w:val="center"/>
        </w:trPr>
        <w:tc>
          <w:tcPr>
            <w:tcW w:w="781" w:type="dxa"/>
            <w:tcBorders>
              <w:top w:val="nil"/>
              <w:left w:val="single" w:sz="4" w:space="0" w:color="auto"/>
              <w:bottom w:val="single" w:sz="4" w:space="0" w:color="auto"/>
              <w:right w:val="single" w:sz="4" w:space="0" w:color="auto"/>
            </w:tcBorders>
            <w:shd w:val="clear" w:color="auto" w:fill="auto"/>
            <w:noWrap/>
            <w:vAlign w:val="center"/>
            <w:hideMark/>
          </w:tcPr>
          <w:p w14:paraId="2E21FD8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6th</w:t>
            </w:r>
          </w:p>
        </w:tc>
        <w:tc>
          <w:tcPr>
            <w:tcW w:w="1689" w:type="dxa"/>
            <w:tcBorders>
              <w:top w:val="nil"/>
              <w:left w:val="nil"/>
              <w:bottom w:val="single" w:sz="4" w:space="0" w:color="auto"/>
              <w:right w:val="single" w:sz="4" w:space="0" w:color="auto"/>
            </w:tcBorders>
            <w:shd w:val="clear" w:color="auto" w:fill="auto"/>
            <w:noWrap/>
            <w:vAlign w:val="center"/>
            <w:hideMark/>
          </w:tcPr>
          <w:p w14:paraId="69083E05"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4</w:t>
            </w:r>
          </w:p>
        </w:tc>
        <w:tc>
          <w:tcPr>
            <w:tcW w:w="1549" w:type="dxa"/>
            <w:tcBorders>
              <w:top w:val="nil"/>
              <w:left w:val="nil"/>
              <w:bottom w:val="single" w:sz="4" w:space="0" w:color="auto"/>
              <w:right w:val="single" w:sz="4" w:space="0" w:color="auto"/>
            </w:tcBorders>
            <w:shd w:val="clear" w:color="auto" w:fill="auto"/>
            <w:noWrap/>
            <w:vAlign w:val="center"/>
            <w:hideMark/>
          </w:tcPr>
          <w:p w14:paraId="7C402A11"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4</w:t>
            </w:r>
          </w:p>
        </w:tc>
        <w:tc>
          <w:tcPr>
            <w:tcW w:w="1256" w:type="dxa"/>
            <w:tcBorders>
              <w:top w:val="nil"/>
              <w:left w:val="nil"/>
              <w:bottom w:val="single" w:sz="4" w:space="0" w:color="auto"/>
              <w:right w:val="single" w:sz="4" w:space="0" w:color="auto"/>
            </w:tcBorders>
            <w:shd w:val="clear" w:color="auto" w:fill="auto"/>
            <w:noWrap/>
            <w:vAlign w:val="center"/>
            <w:hideMark/>
          </w:tcPr>
          <w:p w14:paraId="449ACFBA"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c>
          <w:tcPr>
            <w:tcW w:w="1530" w:type="dxa"/>
            <w:tcBorders>
              <w:top w:val="nil"/>
              <w:left w:val="nil"/>
              <w:bottom w:val="single" w:sz="4" w:space="0" w:color="auto"/>
              <w:right w:val="single" w:sz="4" w:space="0" w:color="auto"/>
            </w:tcBorders>
            <w:shd w:val="clear" w:color="auto" w:fill="auto"/>
            <w:noWrap/>
            <w:vAlign w:val="center"/>
            <w:hideMark/>
          </w:tcPr>
          <w:p w14:paraId="021FEEA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1394" w:type="dxa"/>
            <w:tcBorders>
              <w:top w:val="nil"/>
              <w:left w:val="nil"/>
              <w:bottom w:val="single" w:sz="4" w:space="0" w:color="auto"/>
              <w:right w:val="single" w:sz="4" w:space="0" w:color="auto"/>
            </w:tcBorders>
            <w:shd w:val="clear" w:color="auto" w:fill="auto"/>
            <w:noWrap/>
            <w:vAlign w:val="center"/>
            <w:hideMark/>
          </w:tcPr>
          <w:p w14:paraId="1E1385F0"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1</w:t>
            </w:r>
          </w:p>
        </w:tc>
        <w:tc>
          <w:tcPr>
            <w:tcW w:w="2012" w:type="dxa"/>
            <w:tcBorders>
              <w:top w:val="nil"/>
              <w:left w:val="nil"/>
              <w:bottom w:val="single" w:sz="4" w:space="0" w:color="auto"/>
              <w:right w:val="single" w:sz="4" w:space="0" w:color="auto"/>
            </w:tcBorders>
            <w:shd w:val="clear" w:color="auto" w:fill="auto"/>
            <w:noWrap/>
            <w:vAlign w:val="center"/>
            <w:hideMark/>
          </w:tcPr>
          <w:p w14:paraId="6E061909" w14:textId="77777777" w:rsidR="00FA4188" w:rsidRPr="00D11BCD" w:rsidRDefault="00FA4188" w:rsidP="00304317">
            <w:pPr>
              <w:spacing w:after="0" w:line="240" w:lineRule="auto"/>
              <w:jc w:val="center"/>
              <w:rPr>
                <w:rFonts w:asciiTheme="majorBidi" w:hAnsiTheme="majorBidi" w:cstheme="majorBidi"/>
                <w:color w:val="000000"/>
                <w:sz w:val="22"/>
                <w:szCs w:val="22"/>
              </w:rPr>
            </w:pPr>
            <w:r w:rsidRPr="00D11BCD">
              <w:rPr>
                <w:rFonts w:asciiTheme="majorBidi" w:hAnsiTheme="majorBidi" w:cstheme="majorBidi"/>
                <w:color w:val="000000"/>
                <w:sz w:val="22"/>
                <w:szCs w:val="22"/>
              </w:rPr>
              <w:t>Ok</w:t>
            </w:r>
          </w:p>
        </w:tc>
      </w:tr>
    </w:tbl>
    <w:p w14:paraId="186E44DD" w14:textId="2D05078A" w:rsidR="00FA4188" w:rsidRPr="00D11BCD" w:rsidRDefault="00FA4188" w:rsidP="00FA4188">
      <w:pPr>
        <w:rPr>
          <w:rFonts w:asciiTheme="majorBidi" w:hAnsiTheme="majorBidi" w:cstheme="majorBidi"/>
        </w:rPr>
      </w:pPr>
    </w:p>
    <w:p w14:paraId="34FF0B7B" w14:textId="346D22A7" w:rsidR="00F033AE" w:rsidRPr="00D11BCD" w:rsidRDefault="00F033AE" w:rsidP="00FA4188">
      <w:pPr>
        <w:rPr>
          <w:rFonts w:asciiTheme="majorBidi" w:hAnsiTheme="majorBidi" w:cstheme="majorBidi"/>
        </w:rPr>
      </w:pPr>
    </w:p>
    <w:p w14:paraId="59D73D6E" w14:textId="24853CB2" w:rsidR="00F033AE" w:rsidRPr="00D11BCD" w:rsidRDefault="00F033AE" w:rsidP="00FA4188">
      <w:pPr>
        <w:rPr>
          <w:rFonts w:asciiTheme="majorBidi" w:hAnsiTheme="majorBidi" w:cstheme="majorBidi"/>
        </w:rPr>
      </w:pPr>
    </w:p>
    <w:p w14:paraId="1AEDEC42" w14:textId="7BC7F099" w:rsidR="00F033AE" w:rsidRPr="00D11BCD" w:rsidRDefault="00F033AE" w:rsidP="00FA4188">
      <w:pPr>
        <w:rPr>
          <w:rFonts w:asciiTheme="majorBidi" w:hAnsiTheme="majorBidi" w:cstheme="majorBidi"/>
        </w:rPr>
      </w:pPr>
    </w:p>
    <w:p w14:paraId="511EB2A7" w14:textId="327804A3" w:rsidR="00E77FD2" w:rsidRPr="00D11BCD" w:rsidRDefault="00E77FD2" w:rsidP="00115D65">
      <w:pPr>
        <w:pStyle w:val="Heading4"/>
        <w:numPr>
          <w:ilvl w:val="0"/>
          <w:numId w:val="17"/>
        </w:numPr>
        <w:rPr>
          <w:rFonts w:asciiTheme="majorBidi" w:hAnsiTheme="majorBidi" w:cstheme="majorBidi"/>
        </w:rPr>
      </w:pPr>
      <w:r w:rsidRPr="00D11BCD">
        <w:rPr>
          <w:rFonts w:asciiTheme="majorBidi" w:hAnsiTheme="majorBidi" w:cstheme="majorBidi"/>
        </w:rPr>
        <w:lastRenderedPageBreak/>
        <w:t>For meeting hall</w:t>
      </w:r>
    </w:p>
    <w:p w14:paraId="21B8821E" w14:textId="2690E829" w:rsidR="00E77FD2" w:rsidRPr="00D11BCD" w:rsidRDefault="00BB4B7E" w:rsidP="00E77FD2">
      <w:pPr>
        <w:rPr>
          <w:rFonts w:asciiTheme="majorBidi" w:hAnsiTheme="majorBidi" w:cstheme="majorBidi"/>
        </w:rPr>
      </w:pPr>
      <w:r w:rsidRPr="00D11BCD">
        <w:rPr>
          <w:rFonts w:asciiTheme="majorBidi" w:hAnsiTheme="majorBidi" w:cstheme="majorBidi"/>
        </w:rPr>
        <w:t>Chairs</w:t>
      </w:r>
      <w:r w:rsidR="00E77FD2" w:rsidRPr="00D11BCD">
        <w:rPr>
          <w:rFonts w:asciiTheme="majorBidi" w:hAnsiTheme="majorBidi" w:cstheme="majorBidi"/>
        </w:rPr>
        <w:t>:</w:t>
      </w:r>
    </w:p>
    <w:p w14:paraId="3E647D62" w14:textId="77777777" w:rsidR="00E77FD2" w:rsidRPr="00D11BCD" w:rsidRDefault="00E77FD2" w:rsidP="00E77FD2">
      <w:pPr>
        <w:keepNext/>
        <w:jc w:val="center"/>
        <w:rPr>
          <w:rFonts w:asciiTheme="majorBidi" w:hAnsiTheme="majorBidi" w:cstheme="majorBidi"/>
        </w:rPr>
      </w:pPr>
      <w:r w:rsidRPr="00D11BCD">
        <w:rPr>
          <w:rFonts w:asciiTheme="majorBidi" w:hAnsiTheme="majorBidi" w:cstheme="majorBidi"/>
          <w:noProof/>
        </w:rPr>
        <w:drawing>
          <wp:inline distT="0" distB="0" distL="0" distR="0" wp14:anchorId="29ECD261" wp14:editId="7D4F8AC2">
            <wp:extent cx="4010025" cy="3790950"/>
            <wp:effectExtent l="0" t="0" r="9525" b="0"/>
            <wp:docPr id="2249" name="Picture 2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10025" cy="3790950"/>
                    </a:xfrm>
                    <a:prstGeom prst="rect">
                      <a:avLst/>
                    </a:prstGeom>
                  </pic:spPr>
                </pic:pic>
              </a:graphicData>
            </a:graphic>
          </wp:inline>
        </w:drawing>
      </w:r>
    </w:p>
    <w:p w14:paraId="302AF331" w14:textId="62D2DBAE" w:rsidR="00E77FD2" w:rsidRPr="00D11BCD" w:rsidRDefault="00E77FD2" w:rsidP="00CC206C">
      <w:pPr>
        <w:pStyle w:val="Caption"/>
        <w:jc w:val="center"/>
        <w:rPr>
          <w:rFonts w:asciiTheme="majorBidi" w:hAnsiTheme="majorBidi" w:cstheme="majorBidi"/>
        </w:rPr>
      </w:pPr>
      <w:bookmarkStart w:id="88" w:name="_Toc136978530"/>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8</w:t>
      </w:r>
      <w:r w:rsidR="006C6807">
        <w:rPr>
          <w:rFonts w:asciiTheme="majorBidi" w:hAnsiTheme="majorBidi" w:cstheme="majorBidi"/>
        </w:rPr>
        <w:fldChar w:fldCharType="end"/>
      </w:r>
      <w:r w:rsidRPr="00D11BCD">
        <w:rPr>
          <w:rFonts w:asciiTheme="majorBidi" w:hAnsiTheme="majorBidi" w:cstheme="majorBidi"/>
        </w:rPr>
        <w:t>: Meeting hall stairs standards.</w:t>
      </w:r>
      <w:r w:rsidRPr="00D11BCD">
        <w:rPr>
          <w:rStyle w:val="QuoteChar"/>
          <w:rFonts w:asciiTheme="majorBidi" w:hAnsiTheme="majorBidi" w:cstheme="majorBidi"/>
        </w:rPr>
        <w:t xml:space="preserve"> </w:t>
      </w:r>
      <w:r w:rsidRPr="00D11BCD">
        <w:rPr>
          <w:rStyle w:val="QuoteChar"/>
          <w:rFonts w:asciiTheme="majorBidi" w:hAnsiTheme="majorBidi" w:cstheme="majorBidi"/>
        </w:rPr>
        <w:fldChar w:fldCharType="begin" w:fldLock="1"/>
      </w:r>
      <w:r w:rsidRPr="00D11BCD">
        <w:rPr>
          <w:rStyle w:val="QuoteChar"/>
          <w:rFonts w:asciiTheme="majorBidi" w:hAnsiTheme="majorBidi" w:cstheme="majorBidi"/>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eufert","given":"Ernst","non-dropping-particle":"","parse-names":false,"suffix":""},{"dropping-particle":"","family":"Neufert","given":"Peter","non-dropping-particle":"","parse-names":false,"suffix":""}],"container-title":"Journal of Chemical Information and Modeling","id":"ITEM-1","issue":"9","issued":{"date-parts":[["2012"]]},"number-of-pages":"1689-1699","title":"Neufert Architects' Data Fourth Edition","type":"book","volume":"53"},"uris":["http://www.mendeley.com/documents/?uuid=c30fd8e9-17cb-4f5d-a3f3-62fda62f4a09"]}],"mendeley":{"formattedCitation":"(Neufert &amp; Neufert, 2012)","plainTextFormattedCitation":"(Neufert &amp; Neufert, 2012)","previouslyFormattedCitation":"(Neufert &amp; Neufert, 2012)"},"properties":{"noteIndex":0},"schema":"https://github.com/citation-style-language/schema/raw/master/csl-citation.json"}</w:instrText>
      </w:r>
      <w:r w:rsidRPr="00D11BCD">
        <w:rPr>
          <w:rStyle w:val="QuoteChar"/>
          <w:rFonts w:asciiTheme="majorBidi" w:hAnsiTheme="majorBidi" w:cstheme="majorBidi"/>
        </w:rPr>
        <w:fldChar w:fldCharType="separate"/>
      </w:r>
      <w:r w:rsidRPr="00D11BCD">
        <w:rPr>
          <w:rStyle w:val="QuoteChar"/>
          <w:rFonts w:asciiTheme="majorBidi" w:hAnsiTheme="majorBidi" w:cstheme="majorBidi"/>
          <w:i w:val="0"/>
          <w:noProof/>
        </w:rPr>
        <w:t>(Neufert &amp; Neufert, 2012)</w:t>
      </w:r>
      <w:bookmarkEnd w:id="88"/>
      <w:r w:rsidRPr="00D11BCD">
        <w:rPr>
          <w:rStyle w:val="QuoteChar"/>
          <w:rFonts w:asciiTheme="majorBidi" w:hAnsiTheme="majorBidi" w:cstheme="majorBidi"/>
        </w:rPr>
        <w:fldChar w:fldCharType="end"/>
      </w:r>
    </w:p>
    <w:p w14:paraId="7AC0696D" w14:textId="77777777" w:rsidR="00E77FD2" w:rsidRPr="00D11BCD" w:rsidRDefault="00E77FD2" w:rsidP="00E77FD2">
      <w:pPr>
        <w:rPr>
          <w:rFonts w:asciiTheme="majorBidi" w:hAnsiTheme="majorBidi" w:cstheme="majorBidi"/>
        </w:rPr>
      </w:pPr>
      <w:r w:rsidRPr="00D11BCD">
        <w:rPr>
          <w:rFonts w:asciiTheme="majorBidi" w:hAnsiTheme="majorBidi" w:cstheme="majorBidi"/>
        </w:rPr>
        <w:t xml:space="preserve">As shown, stairs width &gt;=0.50 m and clear distance between chairs &gt;=0.40 m </w:t>
      </w:r>
      <w:r w:rsidRPr="00D11BCD">
        <w:rPr>
          <w:rStyle w:val="QuoteChar"/>
          <w:rFonts w:asciiTheme="majorBidi" w:hAnsiTheme="majorBidi" w:cstheme="majorBidi"/>
        </w:rPr>
        <w:fldChar w:fldCharType="begin" w:fldLock="1"/>
      </w:r>
      <w:r w:rsidRPr="00D11BCD">
        <w:rPr>
          <w:rStyle w:val="QuoteChar"/>
          <w:rFonts w:asciiTheme="majorBidi" w:hAnsiTheme="majorBidi" w:cstheme="majorBidi"/>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eufert","given":"Ernst","non-dropping-particle":"","parse-names":false,"suffix":""},{"dropping-particle":"","family":"Neufert","given":"Peter","non-dropping-particle":"","parse-names":false,"suffix":""}],"container-title":"Journal of Chemical Information and Modeling","id":"ITEM-1","issue":"9","issued":{"date-parts":[["2012"]]},"number-of-pages":"1689-1699","title":"Neufert Architects' Data Fourth Edition","type":"book","volume":"53"},"uris":["http://www.mendeley.com/documents/?uuid=c30fd8e9-17cb-4f5d-a3f3-62fda62f4a09"]}],"mendeley":{"formattedCitation":"(Neufert &amp; Neufert, 2012)","plainTextFormattedCitation":"(Neufert &amp; Neufert, 2012)","previouslyFormattedCitation":"(Neufert &amp; Neufert, 2012)"},"properties":{"noteIndex":0},"schema":"https://github.com/citation-style-language/schema/raw/master/csl-citation.json"}</w:instrText>
      </w:r>
      <w:r w:rsidRPr="00D11BCD">
        <w:rPr>
          <w:rStyle w:val="QuoteChar"/>
          <w:rFonts w:asciiTheme="majorBidi" w:hAnsiTheme="majorBidi" w:cstheme="majorBidi"/>
        </w:rPr>
        <w:fldChar w:fldCharType="separate"/>
      </w:r>
      <w:r w:rsidRPr="00D11BCD">
        <w:rPr>
          <w:rStyle w:val="QuoteChar"/>
          <w:rFonts w:asciiTheme="majorBidi" w:hAnsiTheme="majorBidi" w:cstheme="majorBidi"/>
          <w:noProof/>
        </w:rPr>
        <w:t>(Neufert &amp; Neufert, 2012)</w:t>
      </w:r>
      <w:r w:rsidRPr="00D11BCD">
        <w:rPr>
          <w:rStyle w:val="QuoteChar"/>
          <w:rFonts w:asciiTheme="majorBidi" w:hAnsiTheme="majorBidi" w:cstheme="majorBidi"/>
        </w:rPr>
        <w:fldChar w:fldCharType="end"/>
      </w:r>
    </w:p>
    <w:p w14:paraId="42997781" w14:textId="77777777" w:rsidR="00E77FD2" w:rsidRPr="00D11BCD" w:rsidRDefault="00E77FD2" w:rsidP="00E77FD2">
      <w:pPr>
        <w:keepNext/>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6F8B252B" wp14:editId="6E74A2D3">
            <wp:extent cx="3876675" cy="3305175"/>
            <wp:effectExtent l="0" t="0" r="9525" b="9525"/>
            <wp:docPr id="2252" name="Picture 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76675" cy="3305175"/>
                    </a:xfrm>
                    <a:prstGeom prst="rect">
                      <a:avLst/>
                    </a:prstGeom>
                  </pic:spPr>
                </pic:pic>
              </a:graphicData>
            </a:graphic>
          </wp:inline>
        </w:drawing>
      </w:r>
    </w:p>
    <w:p w14:paraId="148A61EA" w14:textId="756D8570" w:rsidR="00E77FD2" w:rsidRPr="00D11BCD" w:rsidRDefault="00E77FD2" w:rsidP="001105F7">
      <w:pPr>
        <w:pStyle w:val="Figures"/>
        <w:rPr>
          <w:rFonts w:cstheme="majorBidi"/>
        </w:rPr>
      </w:pPr>
      <w:bookmarkStart w:id="89" w:name="_Toc13697853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w:t>
      </w:r>
      <w:r w:rsidR="006C6807">
        <w:rPr>
          <w:rFonts w:cstheme="majorBidi"/>
        </w:rPr>
        <w:fldChar w:fldCharType="end"/>
      </w:r>
      <w:r w:rsidRPr="00D11BCD">
        <w:rPr>
          <w:rFonts w:cstheme="majorBidi"/>
        </w:rPr>
        <w:t>: Stairs distribution in the meeting hall according to standards.</w:t>
      </w:r>
      <w:bookmarkEnd w:id="89"/>
    </w:p>
    <w:p w14:paraId="1BDAFD84" w14:textId="77777777" w:rsidR="00E77FD2" w:rsidRPr="00D11BCD" w:rsidRDefault="00E77FD2" w:rsidP="00E77FD2">
      <w:pPr>
        <w:rPr>
          <w:rFonts w:asciiTheme="majorBidi" w:hAnsiTheme="majorBidi" w:cstheme="majorBidi"/>
        </w:rPr>
      </w:pPr>
      <w:r w:rsidRPr="00D11BCD">
        <w:rPr>
          <w:rFonts w:asciiTheme="majorBidi" w:hAnsiTheme="majorBidi" w:cstheme="majorBidi"/>
        </w:rPr>
        <w:t>Stage:</w:t>
      </w:r>
    </w:p>
    <w:p w14:paraId="3B3C6A93" w14:textId="77777777" w:rsidR="00E77FD2" w:rsidRPr="00D11BCD" w:rsidRDefault="00E77FD2" w:rsidP="00E77FD2">
      <w:pPr>
        <w:keepNext/>
        <w:jc w:val="center"/>
        <w:rPr>
          <w:rFonts w:asciiTheme="majorBidi" w:hAnsiTheme="majorBidi" w:cstheme="majorBidi"/>
        </w:rPr>
      </w:pPr>
      <w:r w:rsidRPr="00D11BCD">
        <w:rPr>
          <w:rFonts w:asciiTheme="majorBidi" w:hAnsiTheme="majorBidi" w:cstheme="majorBidi"/>
          <w:noProof/>
        </w:rPr>
        <w:drawing>
          <wp:inline distT="0" distB="0" distL="0" distR="0" wp14:anchorId="38E7C033" wp14:editId="7A85BF32">
            <wp:extent cx="3248025" cy="2400300"/>
            <wp:effectExtent l="0" t="0" r="9525" b="0"/>
            <wp:docPr id="2253" name="Picture 2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5541"/>
                    <a:stretch/>
                  </pic:blipFill>
                  <pic:spPr bwMode="auto">
                    <a:xfrm>
                      <a:off x="0" y="0"/>
                      <a:ext cx="3248025" cy="2400300"/>
                    </a:xfrm>
                    <a:prstGeom prst="rect">
                      <a:avLst/>
                    </a:prstGeom>
                    <a:ln>
                      <a:noFill/>
                    </a:ln>
                    <a:extLst>
                      <a:ext uri="{53640926-AAD7-44D8-BBD7-CCE9431645EC}">
                        <a14:shadowObscured xmlns:a14="http://schemas.microsoft.com/office/drawing/2010/main"/>
                      </a:ext>
                    </a:extLst>
                  </pic:spPr>
                </pic:pic>
              </a:graphicData>
            </a:graphic>
          </wp:inline>
        </w:drawing>
      </w:r>
    </w:p>
    <w:p w14:paraId="17D15708" w14:textId="4DF1181F" w:rsidR="00E77FD2" w:rsidRPr="00D11BCD" w:rsidRDefault="00E77FD2" w:rsidP="001105F7">
      <w:pPr>
        <w:pStyle w:val="Figures"/>
        <w:rPr>
          <w:rStyle w:val="QuoteChar"/>
          <w:rFonts w:asciiTheme="majorBidi" w:hAnsiTheme="majorBidi" w:cstheme="majorBidi"/>
        </w:rPr>
      </w:pPr>
      <w:bookmarkStart w:id="90" w:name="_Toc13697853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10</w:t>
      </w:r>
      <w:r w:rsidR="006C6807">
        <w:rPr>
          <w:rFonts w:cstheme="majorBidi"/>
        </w:rPr>
        <w:fldChar w:fldCharType="end"/>
      </w:r>
      <w:r w:rsidRPr="00D11BCD">
        <w:rPr>
          <w:rFonts w:cstheme="majorBidi"/>
        </w:rPr>
        <w:t>: Stage standards.</w:t>
      </w:r>
      <w:r w:rsidRPr="00D11BCD">
        <w:rPr>
          <w:rStyle w:val="QuoteChar"/>
          <w:rFonts w:asciiTheme="majorBidi" w:hAnsiTheme="majorBidi" w:cstheme="majorBidi"/>
        </w:rPr>
        <w:fldChar w:fldCharType="begin" w:fldLock="1"/>
      </w:r>
      <w:r w:rsidRPr="00D11BCD">
        <w:rPr>
          <w:rStyle w:val="QuoteChar"/>
          <w:rFonts w:asciiTheme="majorBidi" w:hAnsiTheme="majorBidi" w:cstheme="majorBidi"/>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eufert","given":"Ernst","non-dropping-particle":"","parse-names":false,"suffix":""},{"dropping-particle":"","family":"Neufert","given":"Peter","non-dropping-particle":"","parse-names":false,"suffix":""}],"container-title":"Journal of Chemical Information and Modeling","id":"ITEM-1","issue":"9","issued":{"date-parts":[["2012"]]},"number-of-pages":"1689-1699","title":"Neufert Architects' Data Fourth Edition","type":"book","volume":"53"},"uris":["http://www.mendeley.com/documents/?uuid=c30fd8e9-17cb-4f5d-a3f3-62fda62f4a09"]}],"mendeley":{"formattedCitation":"(Neufert &amp; Neufert, 2012)","plainTextFormattedCitation":"(Neufert &amp; Neufert, 2012)","previouslyFormattedCitation":"(Neufert &amp; Neufert, 2012)"},"properties":{"noteIndex":0},"schema":"https://github.com/citation-style-language/schema/raw/master/csl-citation.json"}</w:instrText>
      </w:r>
      <w:r w:rsidRPr="00D11BCD">
        <w:rPr>
          <w:rStyle w:val="QuoteChar"/>
          <w:rFonts w:asciiTheme="majorBidi" w:hAnsiTheme="majorBidi" w:cstheme="majorBidi"/>
        </w:rPr>
        <w:fldChar w:fldCharType="separate"/>
      </w:r>
      <w:r w:rsidRPr="00D11BCD">
        <w:rPr>
          <w:rStyle w:val="QuoteChar"/>
          <w:rFonts w:asciiTheme="majorBidi" w:hAnsiTheme="majorBidi" w:cstheme="majorBidi"/>
          <w:noProof/>
        </w:rPr>
        <w:t>(Neufert &amp; Neufert, 2012)</w:t>
      </w:r>
      <w:bookmarkEnd w:id="90"/>
      <w:r w:rsidRPr="00D11BCD">
        <w:rPr>
          <w:rStyle w:val="QuoteChar"/>
          <w:rFonts w:asciiTheme="majorBidi" w:hAnsiTheme="majorBidi" w:cstheme="majorBidi"/>
        </w:rPr>
        <w:fldChar w:fldCharType="end"/>
      </w:r>
    </w:p>
    <w:p w14:paraId="55048846" w14:textId="77777777" w:rsidR="00E77FD2" w:rsidRPr="00D11BCD" w:rsidRDefault="00E77FD2" w:rsidP="00E77FD2">
      <w:pPr>
        <w:rPr>
          <w:rFonts w:asciiTheme="majorBidi" w:hAnsiTheme="majorBidi" w:cstheme="majorBidi"/>
        </w:rPr>
      </w:pPr>
      <w:r w:rsidRPr="00D11BCD">
        <w:rPr>
          <w:rFonts w:asciiTheme="majorBidi" w:hAnsiTheme="majorBidi" w:cstheme="majorBidi"/>
        </w:rPr>
        <w:t>The stage height = 0.80 m, and the dimensions is based on the space dimensions.</w:t>
      </w:r>
      <w:r w:rsidRPr="00D11BCD">
        <w:rPr>
          <w:rStyle w:val="QuoteChar"/>
          <w:rFonts w:asciiTheme="majorBidi" w:hAnsiTheme="majorBidi" w:cstheme="majorBidi"/>
        </w:rPr>
        <w:fldChar w:fldCharType="begin" w:fldLock="1"/>
      </w:r>
      <w:r w:rsidRPr="00D11BCD">
        <w:rPr>
          <w:rStyle w:val="QuoteChar"/>
          <w:rFonts w:asciiTheme="majorBidi" w:hAnsiTheme="majorBidi" w:cstheme="majorBidi"/>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eufert","given":"Ernst","non-dropping-particle":"","parse-names":false,"suffix":""},{"dropping-particle":"","family":"Neufert","given":"Peter","non-dropping-particle":"","parse-names":false,"suffix":""}],"container-title":"Journal of Chemical Information and Modeling","id":"ITEM-1","issue":"9","issued":{"date-parts":[["2012"]]},"number-of-pages":"1689-1699","title":"Neufert Architects' Data Fourth Edition","type":"book","volume":"53"},"uris":["http://www.mendeley.com/documents/?uuid=c30fd8e9-17cb-4f5d-a3f3-62fda62f4a09"]}],"mendeley":{"formattedCitation":"(Neufert &amp; Neufert, 2012)","plainTextFormattedCitation":"(Neufert &amp; Neufert, 2012)","previouslyFormattedCitation":"(Neufert &amp; Neufert, 2012)"},"properties":{"noteIndex":0},"schema":"https://github.com/citation-style-language/schema/raw/master/csl-citation.json"}</w:instrText>
      </w:r>
      <w:r w:rsidRPr="00D11BCD">
        <w:rPr>
          <w:rStyle w:val="QuoteChar"/>
          <w:rFonts w:asciiTheme="majorBidi" w:hAnsiTheme="majorBidi" w:cstheme="majorBidi"/>
        </w:rPr>
        <w:fldChar w:fldCharType="separate"/>
      </w:r>
      <w:r w:rsidRPr="00D11BCD">
        <w:rPr>
          <w:rStyle w:val="QuoteChar"/>
          <w:rFonts w:asciiTheme="majorBidi" w:hAnsiTheme="majorBidi" w:cstheme="majorBidi"/>
          <w:noProof/>
        </w:rPr>
        <w:t>(Neufert &amp; Neufert, 2012)</w:t>
      </w:r>
      <w:r w:rsidRPr="00D11BCD">
        <w:rPr>
          <w:rStyle w:val="QuoteChar"/>
          <w:rFonts w:asciiTheme="majorBidi" w:hAnsiTheme="majorBidi" w:cstheme="majorBidi"/>
        </w:rPr>
        <w:fldChar w:fldCharType="end"/>
      </w:r>
      <w:r w:rsidRPr="00D11BCD">
        <w:rPr>
          <w:rFonts w:asciiTheme="majorBidi" w:hAnsiTheme="majorBidi" w:cstheme="majorBidi"/>
        </w:rPr>
        <w:t xml:space="preserve"> </w:t>
      </w:r>
    </w:p>
    <w:p w14:paraId="7D70C527" w14:textId="465B048C" w:rsidR="00F033AE" w:rsidRPr="00D11BCD" w:rsidRDefault="00F033AE" w:rsidP="00115D65">
      <w:pPr>
        <w:pStyle w:val="Heading4"/>
        <w:numPr>
          <w:ilvl w:val="0"/>
          <w:numId w:val="16"/>
        </w:numPr>
        <w:rPr>
          <w:rFonts w:asciiTheme="majorBidi" w:hAnsiTheme="majorBidi" w:cstheme="majorBidi"/>
        </w:rPr>
      </w:pPr>
      <w:r w:rsidRPr="00D11BCD">
        <w:rPr>
          <w:rFonts w:asciiTheme="majorBidi" w:hAnsiTheme="majorBidi" w:cstheme="majorBidi"/>
        </w:rPr>
        <w:lastRenderedPageBreak/>
        <w:t>Restaurant</w:t>
      </w:r>
      <w:r w:rsidR="000058F7" w:rsidRPr="00D11BCD">
        <w:rPr>
          <w:rFonts w:asciiTheme="majorBidi" w:hAnsiTheme="majorBidi" w:cstheme="majorBidi"/>
        </w:rPr>
        <w:t xml:space="preserve"> and coffee shop</w:t>
      </w:r>
    </w:p>
    <w:p w14:paraId="78DBC1B6" w14:textId="3C143A22" w:rsidR="001105F7" w:rsidRPr="00D11BCD" w:rsidRDefault="001105F7" w:rsidP="001105F7">
      <w:pPr>
        <w:pStyle w:val="Figures"/>
        <w:rPr>
          <w:rFonts w:cstheme="majorBidi"/>
        </w:rPr>
      </w:pPr>
      <w:bookmarkStart w:id="91" w:name="_Toc136974392"/>
      <w:r w:rsidRPr="00D11BCD">
        <w:rPr>
          <w:rFonts w:cstheme="majorBidi"/>
        </w:rPr>
        <w:t xml:space="preserve">Table </w:t>
      </w:r>
      <w:r w:rsidR="005361B2">
        <w:rPr>
          <w:rFonts w:cstheme="majorBidi"/>
        </w:rPr>
        <w:fldChar w:fldCharType="begin"/>
      </w:r>
      <w:r w:rsidR="005361B2">
        <w:rPr>
          <w:rFonts w:cstheme="majorBidi"/>
        </w:rPr>
        <w:instrText xml:space="preserve"> STYLEREF 1 \s </w:instrText>
      </w:r>
      <w:r w:rsidR="005361B2">
        <w:rPr>
          <w:rFonts w:cstheme="majorBidi"/>
        </w:rPr>
        <w:fldChar w:fldCharType="separate"/>
      </w:r>
      <w:r w:rsidR="00CC24D8">
        <w:rPr>
          <w:rFonts w:cstheme="majorBidi"/>
          <w:noProof/>
          <w:cs/>
        </w:rPr>
        <w:t>‎</w:t>
      </w:r>
      <w:r w:rsidR="00CC24D8">
        <w:rPr>
          <w:rFonts w:cstheme="majorBidi"/>
          <w:noProof/>
        </w:rPr>
        <w:t>2</w:t>
      </w:r>
      <w:r w:rsidR="005361B2">
        <w:rPr>
          <w:rFonts w:cstheme="majorBidi"/>
        </w:rPr>
        <w:fldChar w:fldCharType="end"/>
      </w:r>
      <w:r w:rsidR="005361B2">
        <w:rPr>
          <w:rFonts w:cstheme="majorBidi"/>
        </w:rPr>
        <w:noBreakHyphen/>
      </w:r>
      <w:r w:rsidR="005361B2">
        <w:rPr>
          <w:rFonts w:cstheme="majorBidi"/>
        </w:rPr>
        <w:fldChar w:fldCharType="begin"/>
      </w:r>
      <w:r w:rsidR="005361B2">
        <w:rPr>
          <w:rFonts w:cstheme="majorBidi"/>
        </w:rPr>
        <w:instrText xml:space="preserve"> SEQ Table \* ARABIC \s 1 </w:instrText>
      </w:r>
      <w:r w:rsidR="005361B2">
        <w:rPr>
          <w:rFonts w:cstheme="majorBidi"/>
        </w:rPr>
        <w:fldChar w:fldCharType="separate"/>
      </w:r>
      <w:r w:rsidR="00CC24D8">
        <w:rPr>
          <w:rFonts w:cstheme="majorBidi"/>
          <w:noProof/>
        </w:rPr>
        <w:t>3</w:t>
      </w:r>
      <w:r w:rsidR="005361B2">
        <w:rPr>
          <w:rFonts w:cstheme="majorBidi"/>
        </w:rPr>
        <w:fldChar w:fldCharType="end"/>
      </w:r>
      <w:r w:rsidRPr="00D11BCD">
        <w:rPr>
          <w:rFonts w:cstheme="majorBidi"/>
        </w:rPr>
        <w:t>: Tables standard dimensions.</w:t>
      </w:r>
      <w:r w:rsidRPr="00D11BCD">
        <w:rPr>
          <w:rStyle w:val="CitationsChar"/>
          <w:rFonts w:asciiTheme="majorBidi" w:hAnsiTheme="majorBidi" w:cstheme="majorBidi"/>
        </w:rPr>
        <w:fldChar w:fldCharType="begin" w:fldLock="1"/>
      </w:r>
      <w:r w:rsidR="0045213E" w:rsidRPr="00D11BCD">
        <w:rPr>
          <w:rStyle w:val="Citations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sChar"/>
          <w:rFonts w:asciiTheme="majorBidi" w:hAnsiTheme="majorBidi" w:cstheme="majorBidi"/>
        </w:rPr>
        <w:fldChar w:fldCharType="separate"/>
      </w:r>
      <w:r w:rsidRPr="00D11BCD">
        <w:rPr>
          <w:rStyle w:val="CitationsChar"/>
          <w:rFonts w:asciiTheme="majorBidi" w:hAnsiTheme="majorBidi" w:cstheme="majorBidi"/>
          <w:noProof/>
        </w:rPr>
        <w:t>(ADLER, 2007)</w:t>
      </w:r>
      <w:bookmarkEnd w:id="91"/>
      <w:r w:rsidRPr="00D11BCD">
        <w:rPr>
          <w:rStyle w:val="CitationsChar"/>
          <w:rFonts w:asciiTheme="majorBidi" w:hAnsiTheme="majorBidi" w:cstheme="majorBidi"/>
        </w:rPr>
        <w:fldChar w:fldCharType="end"/>
      </w:r>
    </w:p>
    <w:p w14:paraId="53B62C11" w14:textId="77777777" w:rsidR="00F033AE" w:rsidRPr="00D11BCD" w:rsidRDefault="00F033AE" w:rsidP="00F033A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2D426161" wp14:editId="1E12CB36">
            <wp:extent cx="2011680" cy="3559651"/>
            <wp:effectExtent l="0" t="0" r="7620"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011680" cy="3559651"/>
                    </a:xfrm>
                    <a:prstGeom prst="rect">
                      <a:avLst/>
                    </a:prstGeom>
                  </pic:spPr>
                </pic:pic>
              </a:graphicData>
            </a:graphic>
          </wp:inline>
        </w:drawing>
      </w:r>
    </w:p>
    <w:p w14:paraId="7A8234BC" w14:textId="11902F78" w:rsidR="00F033AE" w:rsidRPr="00D11BCD" w:rsidRDefault="00F033AE" w:rsidP="00F033A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6379C1EB" wp14:editId="29F8887C">
            <wp:extent cx="2842260" cy="211776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842260" cy="2117762"/>
                    </a:xfrm>
                    <a:prstGeom prst="rect">
                      <a:avLst/>
                    </a:prstGeom>
                  </pic:spPr>
                </pic:pic>
              </a:graphicData>
            </a:graphic>
          </wp:inline>
        </w:drawing>
      </w:r>
    </w:p>
    <w:p w14:paraId="7ADE175A" w14:textId="467987A6" w:rsidR="00F033AE" w:rsidRPr="00D11BCD" w:rsidRDefault="00F033AE" w:rsidP="00F033AE">
      <w:pPr>
        <w:pStyle w:val="Figures"/>
        <w:rPr>
          <w:rStyle w:val="CitationsChar"/>
          <w:rFonts w:asciiTheme="majorBidi" w:hAnsiTheme="majorBidi" w:cstheme="majorBidi"/>
        </w:rPr>
      </w:pPr>
      <w:bookmarkStart w:id="92" w:name="_Toc13697853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11</w:t>
      </w:r>
      <w:r w:rsidR="006C6807">
        <w:rPr>
          <w:rFonts w:cstheme="majorBidi"/>
        </w:rPr>
        <w:fldChar w:fldCharType="end"/>
      </w:r>
      <w:r w:rsidRPr="00D11BCD">
        <w:rPr>
          <w:rFonts w:cstheme="majorBidi"/>
        </w:rPr>
        <w:t>: Restaurant tables layout</w:t>
      </w:r>
      <w:r w:rsidRPr="00D11BCD">
        <w:rPr>
          <w:rStyle w:val="CitationsChar"/>
          <w:rFonts w:asciiTheme="majorBidi" w:hAnsiTheme="majorBidi" w:cstheme="majorBidi"/>
        </w:rPr>
        <w:fldChar w:fldCharType="begin" w:fldLock="1"/>
      </w:r>
      <w:r w:rsidR="0045213E" w:rsidRPr="00D11BCD">
        <w:rPr>
          <w:rStyle w:val="CitationsChar"/>
          <w:rFonts w:asciiTheme="majorBidi" w:hAnsiTheme="majorBidi" w:cstheme="majorBidi"/>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Style w:val="CitationsChar"/>
          <w:rFonts w:asciiTheme="majorBidi" w:hAnsiTheme="majorBidi" w:cstheme="majorBidi"/>
        </w:rPr>
        <w:fldChar w:fldCharType="separate"/>
      </w:r>
      <w:r w:rsidRPr="00D11BCD">
        <w:rPr>
          <w:rStyle w:val="CitationsChar"/>
          <w:rFonts w:asciiTheme="majorBidi" w:hAnsiTheme="majorBidi" w:cstheme="majorBidi"/>
          <w:noProof/>
        </w:rPr>
        <w:t>(ADLER, 2007)</w:t>
      </w:r>
      <w:bookmarkEnd w:id="92"/>
      <w:r w:rsidRPr="00D11BCD">
        <w:rPr>
          <w:rStyle w:val="CitationsChar"/>
          <w:rFonts w:asciiTheme="majorBidi" w:hAnsiTheme="majorBidi" w:cstheme="majorBidi"/>
        </w:rPr>
        <w:fldChar w:fldCharType="end"/>
      </w:r>
    </w:p>
    <w:p w14:paraId="56E624F7" w14:textId="2598D4A5" w:rsidR="00F033AE" w:rsidRPr="00D11BCD" w:rsidRDefault="00F033AE" w:rsidP="00F033AE">
      <w:pPr>
        <w:pStyle w:val="Figures"/>
        <w:rPr>
          <w:rFonts w:cstheme="majorBidi"/>
        </w:rPr>
      </w:pPr>
    </w:p>
    <w:p w14:paraId="5954A1C8" w14:textId="746B1D78" w:rsidR="00FA4188" w:rsidRPr="00D11BCD" w:rsidRDefault="00FA4188" w:rsidP="00115D65">
      <w:pPr>
        <w:pStyle w:val="Heading4"/>
        <w:numPr>
          <w:ilvl w:val="0"/>
          <w:numId w:val="16"/>
        </w:numPr>
        <w:rPr>
          <w:rFonts w:asciiTheme="majorBidi" w:hAnsiTheme="majorBidi" w:cstheme="majorBidi"/>
        </w:rPr>
      </w:pPr>
      <w:r w:rsidRPr="00D11BCD">
        <w:rPr>
          <w:rFonts w:asciiTheme="majorBidi" w:hAnsiTheme="majorBidi" w:cstheme="majorBidi"/>
        </w:rPr>
        <w:t>Parking spaces</w:t>
      </w:r>
      <w:r w:rsidR="002730CA" w:rsidRPr="00D11BCD">
        <w:rPr>
          <w:rFonts w:asciiTheme="majorBidi" w:hAnsiTheme="majorBidi" w:cstheme="majorBidi"/>
        </w:rPr>
        <w:t xml:space="preserve"> and car ramps</w:t>
      </w:r>
    </w:p>
    <w:p w14:paraId="1ECF6B25" w14:textId="5A34B8F4" w:rsidR="00FA4188" w:rsidRPr="00D11BCD" w:rsidRDefault="00FA4188" w:rsidP="00FA4188">
      <w:pPr>
        <w:rPr>
          <w:rFonts w:asciiTheme="majorBidi" w:hAnsiTheme="majorBidi" w:cstheme="majorBidi"/>
          <w:color w:val="000000"/>
        </w:rPr>
      </w:pPr>
      <w:r w:rsidRPr="00D11BCD">
        <w:rPr>
          <w:rFonts w:asciiTheme="majorBidi" w:hAnsiTheme="majorBidi" w:cstheme="majorBidi"/>
          <w:color w:val="000000"/>
        </w:rPr>
        <w:t>The required number of  parking spaces = 1/60m2</w:t>
      </w:r>
      <w:r w:rsidRPr="00D11BCD">
        <w:rPr>
          <w:rStyle w:val="QuoteChar"/>
          <w:rFonts w:asciiTheme="majorBidi" w:hAnsiTheme="majorBidi" w:cstheme="majorBidi"/>
        </w:rPr>
        <w:fldChar w:fldCharType="begin" w:fldLock="1"/>
      </w:r>
      <w:r w:rsidR="0078148F" w:rsidRPr="00D11BCD">
        <w:rPr>
          <w:rStyle w:val="QuoteChar"/>
          <w:rFonts w:asciiTheme="majorBidi" w:hAnsiTheme="majorBidi" w:cstheme="majorBidi"/>
        </w:rPr>
        <w:instrText>ADDIN CSL_CITATION {"citationItems":[{"id":"ITEM-1","itemData":{"author":[{"dropping-particle":"","family":"Jittrapirom","given":"Peraphan","non-dropping-particle":"","parse-names":false,"suffix":""}],"id":"ITEM-1","issued":{"date-parts":[["2010","8","1"]]},"title":"Sustainable Transport System and Parking Organisation: A case study of Bangkok´s Parking Standard","type":"book"},"uris":["http://www.mendeley.com/documents/?uuid=bd7dce21-70d6-4d64-8808-3f5f57fef810"]}],"mendeley":{"formattedCitation":"(Jittrapirom, 2010)","manualFormatting":"(Jittrapirom, 2010)","plainTextFormattedCitation":"(Jittrapirom, 2010)","previouslyFormattedCitation":"(Jittrapirom, 2010)"},"properties":{"noteIndex":0},"schema":"https://github.com/citation-style-language/schema/raw/master/csl-citation.json"}</w:instrText>
      </w:r>
      <w:r w:rsidRPr="00D11BCD">
        <w:rPr>
          <w:rStyle w:val="QuoteChar"/>
          <w:rFonts w:asciiTheme="majorBidi" w:hAnsiTheme="majorBidi" w:cstheme="majorBidi"/>
        </w:rPr>
        <w:fldChar w:fldCharType="separate"/>
      </w:r>
      <w:r w:rsidRPr="00D11BCD">
        <w:rPr>
          <w:rStyle w:val="QuoteChar"/>
          <w:rFonts w:asciiTheme="majorBidi" w:hAnsiTheme="majorBidi" w:cstheme="majorBidi"/>
          <w:noProof/>
        </w:rPr>
        <w:t>(Jittrapirom, 2010)</w:t>
      </w:r>
      <w:r w:rsidRPr="00D11BCD">
        <w:rPr>
          <w:rStyle w:val="QuoteChar"/>
          <w:rFonts w:asciiTheme="majorBidi" w:hAnsiTheme="majorBidi" w:cstheme="majorBidi"/>
        </w:rPr>
        <w:fldChar w:fldCharType="end"/>
      </w:r>
    </w:p>
    <w:p w14:paraId="164E3D17" w14:textId="05E1268C" w:rsidR="00FA4188" w:rsidRPr="00D11BCD" w:rsidRDefault="00FA4188" w:rsidP="00FA4188">
      <w:pPr>
        <w:rPr>
          <w:rFonts w:asciiTheme="majorBidi" w:hAnsiTheme="majorBidi" w:cstheme="majorBidi"/>
          <w:color w:val="000000"/>
        </w:rPr>
      </w:pPr>
      <w:r w:rsidRPr="00D11BCD">
        <w:rPr>
          <w:rFonts w:asciiTheme="majorBidi" w:hAnsiTheme="majorBidi" w:cstheme="majorBidi"/>
          <w:color w:val="000000"/>
        </w:rPr>
        <w:t>Total building area = 6000m2----&gt;number of parking spaces = 100</w:t>
      </w:r>
    </w:p>
    <w:p w14:paraId="29907AFD" w14:textId="77777777" w:rsidR="00FD0B05" w:rsidRPr="00D11BCD" w:rsidRDefault="00FD0B05" w:rsidP="00FA4188">
      <w:pPr>
        <w:rPr>
          <w:rFonts w:asciiTheme="majorBidi" w:hAnsiTheme="majorBidi" w:cstheme="majorBidi"/>
        </w:rPr>
      </w:pPr>
    </w:p>
    <w:p w14:paraId="528A5C3E" w14:textId="5F4B572A" w:rsidR="00FA4188" w:rsidRPr="00D11BCD" w:rsidRDefault="00FA4188" w:rsidP="00FA4188">
      <w:pPr>
        <w:tabs>
          <w:tab w:val="left" w:pos="2640"/>
        </w:tabs>
        <w:jc w:val="both"/>
        <w:rPr>
          <w:rFonts w:asciiTheme="majorBidi" w:hAnsiTheme="majorBidi" w:cstheme="majorBidi"/>
        </w:rPr>
      </w:pPr>
      <w:r w:rsidRPr="00D11BCD">
        <w:rPr>
          <w:rFonts w:asciiTheme="majorBidi" w:hAnsiTheme="majorBidi" w:cstheme="majorBidi"/>
        </w:rPr>
        <w:lastRenderedPageBreak/>
        <w:t>A three additional parking spaces are needed for disabled people.</w:t>
      </w:r>
      <w:r w:rsidRPr="00D11BCD">
        <w:rPr>
          <w:rStyle w:val="QuoteChar"/>
          <w:rFonts w:asciiTheme="majorBidi" w:hAnsiTheme="majorBidi" w:cstheme="majorBidi"/>
        </w:rPr>
        <w:t xml:space="preserve"> </w:t>
      </w:r>
      <w:r w:rsidRPr="00D11BCD">
        <w:rPr>
          <w:rStyle w:val="QuoteChar"/>
          <w:rFonts w:asciiTheme="majorBidi" w:hAnsiTheme="majorBidi" w:cstheme="majorBidi"/>
        </w:rPr>
        <w:fldChar w:fldCharType="begin" w:fldLock="1"/>
      </w:r>
      <w:r w:rsidR="0078148F" w:rsidRPr="00D11BCD">
        <w:rPr>
          <w:rStyle w:val="QuoteChar"/>
          <w:rFonts w:asciiTheme="majorBidi" w:hAnsiTheme="majorBidi" w:cstheme="majorBidi"/>
        </w:rPr>
        <w:instrText>ADDIN CSL_CITATION {"citationItems":[{"id":"ITEM-1","itemData":{"author":[{"dropping-particle":"","family":"Jittrapirom","given":"Peraphan","non-dropping-particle":"","parse-names":false,"suffix":""}],"id":"ITEM-1","issued":{"date-parts":[["2010","8","1"]]},"title":"Sustainable Transport System and Parking Organisation: A case study of Bangkok´s Parking Standard","type":"book"},"uris":["http://www.mendeley.com/documents/?uuid=bd7dce21-70d6-4d64-8808-3f5f57fef810"]}],"mendeley":{"formattedCitation":"(Jittrapirom, 2010)","manualFormatting":"(Jittrapirom, 2010)","plainTextFormattedCitation":"(Jittrapirom, 2010)","previouslyFormattedCitation":"(Jittrapirom, 2010)"},"properties":{"noteIndex":0},"schema":"https://github.com/citation-style-language/schema/raw/master/csl-citation.json"}</w:instrText>
      </w:r>
      <w:r w:rsidRPr="00D11BCD">
        <w:rPr>
          <w:rStyle w:val="QuoteChar"/>
          <w:rFonts w:asciiTheme="majorBidi" w:hAnsiTheme="majorBidi" w:cstheme="majorBidi"/>
        </w:rPr>
        <w:fldChar w:fldCharType="separate"/>
      </w:r>
      <w:r w:rsidRPr="00D11BCD">
        <w:rPr>
          <w:rStyle w:val="QuoteChar"/>
          <w:rFonts w:asciiTheme="majorBidi" w:hAnsiTheme="majorBidi" w:cstheme="majorBidi"/>
          <w:noProof/>
        </w:rPr>
        <w:t>(Jittrapirom, 2010)</w:t>
      </w:r>
      <w:r w:rsidRPr="00D11BCD">
        <w:rPr>
          <w:rStyle w:val="QuoteChar"/>
          <w:rFonts w:asciiTheme="majorBidi" w:hAnsiTheme="majorBidi" w:cstheme="majorBidi"/>
        </w:rPr>
        <w:fldChar w:fldCharType="end"/>
      </w:r>
    </w:p>
    <w:p w14:paraId="21019BE7" w14:textId="5BD55514" w:rsidR="00FA4188" w:rsidRPr="00D11BCD" w:rsidRDefault="00FA4188" w:rsidP="00FA4188">
      <w:pPr>
        <w:tabs>
          <w:tab w:val="left" w:pos="2640"/>
        </w:tabs>
        <w:jc w:val="both"/>
        <w:rPr>
          <w:rFonts w:asciiTheme="majorBidi" w:hAnsiTheme="majorBidi" w:cstheme="majorBidi"/>
        </w:rPr>
      </w:pPr>
      <w:r w:rsidRPr="00D11BCD">
        <w:rPr>
          <w:rFonts w:asciiTheme="majorBidi" w:hAnsiTheme="majorBidi" w:cstheme="majorBidi"/>
        </w:rPr>
        <w:t>A one floor needed to ad</w:t>
      </w:r>
      <w:r w:rsidR="0026256F" w:rsidRPr="00D11BCD">
        <w:rPr>
          <w:rFonts w:asciiTheme="majorBidi" w:hAnsiTheme="majorBidi" w:cstheme="majorBidi"/>
        </w:rPr>
        <w:t>d</w:t>
      </w:r>
      <w:r w:rsidRPr="00D11BCD">
        <w:rPr>
          <w:rFonts w:asciiTheme="majorBidi" w:hAnsiTheme="majorBidi" w:cstheme="majorBidi"/>
        </w:rPr>
        <w:t xml:space="preserve"> for the building</w:t>
      </w:r>
    </w:p>
    <w:p w14:paraId="55C6BD8A" w14:textId="77777777" w:rsidR="00FA4188" w:rsidRPr="00D11BCD" w:rsidRDefault="00FA4188" w:rsidP="00FA4188">
      <w:pPr>
        <w:tabs>
          <w:tab w:val="left" w:pos="2640"/>
        </w:tabs>
        <w:jc w:val="both"/>
        <w:rPr>
          <w:rFonts w:asciiTheme="majorBidi" w:hAnsiTheme="majorBidi" w:cstheme="majorBidi"/>
        </w:rPr>
      </w:pPr>
      <w:r w:rsidRPr="00D11BCD">
        <w:rPr>
          <w:rFonts w:asciiTheme="majorBidi" w:hAnsiTheme="majorBidi" w:cstheme="majorBidi"/>
        </w:rPr>
        <w:t xml:space="preserve">Total number of needed parking spaces = 103 </w:t>
      </w:r>
    </w:p>
    <w:p w14:paraId="4462420E" w14:textId="77777777" w:rsidR="00FA4188" w:rsidRPr="00D11BCD" w:rsidRDefault="00FA4188" w:rsidP="00115D65">
      <w:pPr>
        <w:pStyle w:val="ListParagraph"/>
        <w:numPr>
          <w:ilvl w:val="0"/>
          <w:numId w:val="15"/>
        </w:numPr>
        <w:pBdr>
          <w:top w:val="nil"/>
          <w:left w:val="nil"/>
          <w:bottom w:val="nil"/>
          <w:right w:val="nil"/>
          <w:between w:val="nil"/>
        </w:pBdr>
        <w:tabs>
          <w:tab w:val="left" w:pos="2640"/>
        </w:tabs>
        <w:spacing w:after="160" w:line="360" w:lineRule="auto"/>
        <w:jc w:val="both"/>
        <w:rPr>
          <w:rFonts w:asciiTheme="majorBidi" w:hAnsiTheme="majorBidi" w:cstheme="majorBidi"/>
          <w:color w:val="000000"/>
        </w:rPr>
      </w:pPr>
      <w:r w:rsidRPr="00D11BCD">
        <w:rPr>
          <w:rFonts w:asciiTheme="majorBidi" w:hAnsiTheme="majorBidi" w:cstheme="majorBidi"/>
          <w:color w:val="000000"/>
        </w:rPr>
        <w:t xml:space="preserve">Parking space dimensions </w:t>
      </w:r>
    </w:p>
    <w:p w14:paraId="088CF4A5" w14:textId="77777777" w:rsidR="00FA4188" w:rsidRPr="00D11BCD" w:rsidRDefault="00FA4188" w:rsidP="00FA4188">
      <w:pPr>
        <w:tabs>
          <w:tab w:val="left" w:pos="2640"/>
        </w:tabs>
        <w:jc w:val="both"/>
        <w:rPr>
          <w:rFonts w:asciiTheme="majorBidi" w:hAnsiTheme="majorBidi" w:cstheme="majorBidi"/>
        </w:rPr>
      </w:pPr>
      <w:r w:rsidRPr="00D11BCD">
        <w:rPr>
          <w:rFonts w:asciiTheme="majorBidi" w:hAnsiTheme="majorBidi" w:cstheme="majorBidi"/>
        </w:rPr>
        <w:t xml:space="preserve"> The standard dimensions of the parking space are 5.00 m length and 2.20 m width. </w:t>
      </w:r>
      <w:r w:rsidRPr="00D11BCD">
        <w:rPr>
          <w:rStyle w:val="CitationChar"/>
          <w:rFonts w:asciiTheme="majorBidi" w:hAnsiTheme="majorBidi" w:cstheme="majorBidi"/>
        </w:rPr>
        <w:t>(ADLER, 2007)</w:t>
      </w:r>
    </w:p>
    <w:p w14:paraId="22922473" w14:textId="77777777" w:rsidR="00FA4188" w:rsidRPr="00D11BCD" w:rsidRDefault="00FA4188" w:rsidP="00FA4188">
      <w:pPr>
        <w:tabs>
          <w:tab w:val="left" w:pos="2988"/>
        </w:tabs>
        <w:jc w:val="center"/>
        <w:rPr>
          <w:rFonts w:asciiTheme="majorBidi" w:hAnsiTheme="majorBidi" w:cstheme="majorBidi"/>
        </w:rPr>
      </w:pPr>
      <w:r w:rsidRPr="00D11BCD">
        <w:rPr>
          <w:rFonts w:asciiTheme="majorBidi" w:hAnsiTheme="majorBidi" w:cstheme="majorBidi"/>
          <w:noProof/>
        </w:rPr>
        <w:drawing>
          <wp:inline distT="0" distB="0" distL="0" distR="0" wp14:anchorId="4D781B18" wp14:editId="1812B4E1">
            <wp:extent cx="1470660" cy="1737360"/>
            <wp:effectExtent l="0" t="0" r="0" b="0"/>
            <wp:docPr id="142"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a:blip r:embed="rId26"/>
                    <a:stretch>
                      <a:fillRect/>
                    </a:stretch>
                  </pic:blipFill>
                  <pic:spPr>
                    <a:xfrm>
                      <a:off x="0" y="0"/>
                      <a:ext cx="1470660" cy="1737360"/>
                    </a:xfrm>
                    <a:prstGeom prst="rect">
                      <a:avLst/>
                    </a:prstGeom>
                  </pic:spPr>
                </pic:pic>
              </a:graphicData>
            </a:graphic>
          </wp:inline>
        </w:drawing>
      </w:r>
    </w:p>
    <w:p w14:paraId="5B8D26B1" w14:textId="0461F343" w:rsidR="00FA4188" w:rsidRPr="00D11BCD" w:rsidRDefault="00FA4188" w:rsidP="00FA4188">
      <w:pPr>
        <w:jc w:val="center"/>
        <w:rPr>
          <w:rStyle w:val="CitationChar"/>
          <w:rFonts w:asciiTheme="majorBidi" w:hAnsiTheme="majorBidi" w:cstheme="majorBidi"/>
        </w:rPr>
      </w:pPr>
      <w:bookmarkStart w:id="93" w:name="_Toc136978534"/>
      <w:r w:rsidRPr="00D11BCD">
        <w:rPr>
          <w:rStyle w:val="FiguresChar"/>
          <w:rFonts w:cstheme="majorBidi"/>
        </w:rPr>
        <w:t xml:space="preserve">Figure </w:t>
      </w:r>
      <w:r w:rsidR="006C6807">
        <w:rPr>
          <w:rStyle w:val="FiguresChar"/>
          <w:rFonts w:cstheme="majorBidi"/>
        </w:rPr>
        <w:fldChar w:fldCharType="begin"/>
      </w:r>
      <w:r w:rsidR="006C6807">
        <w:rPr>
          <w:rStyle w:val="FiguresChar"/>
          <w:rFonts w:cstheme="majorBidi"/>
        </w:rPr>
        <w:instrText xml:space="preserve"> STYLEREF 1 \s </w:instrText>
      </w:r>
      <w:r w:rsidR="006C6807">
        <w:rPr>
          <w:rStyle w:val="FiguresChar"/>
          <w:rFonts w:cstheme="majorBidi"/>
        </w:rPr>
        <w:fldChar w:fldCharType="separate"/>
      </w:r>
      <w:r w:rsidR="00347BF9">
        <w:rPr>
          <w:rStyle w:val="FiguresChar"/>
          <w:rFonts w:cstheme="majorBidi"/>
          <w:noProof/>
          <w:cs/>
        </w:rPr>
        <w:t>‎</w:t>
      </w:r>
      <w:r w:rsidR="00347BF9">
        <w:rPr>
          <w:rStyle w:val="FiguresChar"/>
          <w:rFonts w:cstheme="majorBidi"/>
          <w:noProof/>
        </w:rPr>
        <w:t>2</w:t>
      </w:r>
      <w:r w:rsidR="006C6807">
        <w:rPr>
          <w:rStyle w:val="FiguresChar"/>
          <w:rFonts w:cstheme="majorBidi"/>
        </w:rPr>
        <w:fldChar w:fldCharType="end"/>
      </w:r>
      <w:r w:rsidR="006C6807">
        <w:rPr>
          <w:rStyle w:val="FiguresChar"/>
          <w:rFonts w:cstheme="majorBidi"/>
        </w:rPr>
        <w:t>.</w:t>
      </w:r>
      <w:r w:rsidR="006C6807">
        <w:rPr>
          <w:rStyle w:val="FiguresChar"/>
          <w:rFonts w:cstheme="majorBidi"/>
        </w:rPr>
        <w:fldChar w:fldCharType="begin"/>
      </w:r>
      <w:r w:rsidR="006C6807">
        <w:rPr>
          <w:rStyle w:val="FiguresChar"/>
          <w:rFonts w:cstheme="majorBidi"/>
        </w:rPr>
        <w:instrText xml:space="preserve"> SEQ Figure \* ARABIC \s 1 </w:instrText>
      </w:r>
      <w:r w:rsidR="006C6807">
        <w:rPr>
          <w:rStyle w:val="FiguresChar"/>
          <w:rFonts w:cstheme="majorBidi"/>
        </w:rPr>
        <w:fldChar w:fldCharType="separate"/>
      </w:r>
      <w:r w:rsidR="00347BF9">
        <w:rPr>
          <w:rStyle w:val="FiguresChar"/>
          <w:rFonts w:cstheme="majorBidi"/>
          <w:noProof/>
        </w:rPr>
        <w:t>12</w:t>
      </w:r>
      <w:r w:rsidR="006C6807">
        <w:rPr>
          <w:rStyle w:val="FiguresChar"/>
          <w:rFonts w:cstheme="majorBidi"/>
        </w:rPr>
        <w:fldChar w:fldCharType="end"/>
      </w:r>
      <w:r w:rsidRPr="00D11BCD">
        <w:rPr>
          <w:rStyle w:val="FiguresChar"/>
          <w:rFonts w:cstheme="majorBidi"/>
        </w:rPr>
        <w:t xml:space="preserve">: Parking spaces standard distances. </w:t>
      </w:r>
      <w:r w:rsidRPr="00D11BCD">
        <w:rPr>
          <w:rStyle w:val="CitationChar"/>
          <w:rFonts w:asciiTheme="majorBidi" w:hAnsiTheme="majorBidi" w:cstheme="majorBidi"/>
        </w:rPr>
        <w:t>(ADLER, 2007)</w:t>
      </w:r>
      <w:bookmarkEnd w:id="93"/>
    </w:p>
    <w:p w14:paraId="397AB1FE" w14:textId="429D5091" w:rsidR="00DB249D" w:rsidRPr="00D11BCD" w:rsidRDefault="00DB249D" w:rsidP="00115D65">
      <w:pPr>
        <w:pStyle w:val="ListParagraph"/>
        <w:numPr>
          <w:ilvl w:val="0"/>
          <w:numId w:val="15"/>
        </w:numPr>
        <w:pBdr>
          <w:top w:val="nil"/>
          <w:left w:val="nil"/>
          <w:bottom w:val="nil"/>
          <w:right w:val="nil"/>
          <w:between w:val="nil"/>
        </w:pBdr>
        <w:tabs>
          <w:tab w:val="left" w:pos="2640"/>
        </w:tabs>
        <w:spacing w:after="160" w:line="360" w:lineRule="auto"/>
        <w:jc w:val="both"/>
        <w:rPr>
          <w:rFonts w:asciiTheme="majorBidi" w:hAnsiTheme="majorBidi" w:cstheme="majorBidi"/>
          <w:color w:val="000000"/>
        </w:rPr>
      </w:pPr>
      <w:r w:rsidRPr="00D11BCD">
        <w:rPr>
          <w:rFonts w:asciiTheme="majorBidi" w:hAnsiTheme="majorBidi" w:cstheme="majorBidi"/>
          <w:color w:val="000000"/>
        </w:rPr>
        <w:t>Car ramp slope&lt;=15</w:t>
      </w:r>
      <w:r w:rsidR="00E143D2" w:rsidRPr="00D11BCD">
        <w:rPr>
          <w:rFonts w:asciiTheme="majorBidi" w:hAnsiTheme="majorBidi" w:cstheme="majorBidi"/>
          <w:color w:val="000000"/>
        </w:rPr>
        <w:t>%</w:t>
      </w:r>
      <w:r w:rsidR="00E143D2" w:rsidRPr="00D11BCD">
        <w:rPr>
          <w:rStyle w:val="CitationChar"/>
          <w:rFonts w:asciiTheme="majorBidi" w:hAnsiTheme="majorBidi" w:cstheme="majorBidi"/>
        </w:rPr>
        <w:t xml:space="preserve"> (</w:t>
      </w:r>
      <w:r w:rsidR="00FA6333" w:rsidRPr="00D11BCD">
        <w:rPr>
          <w:rStyle w:val="CitationChar"/>
          <w:rFonts w:asciiTheme="majorBidi" w:hAnsiTheme="majorBidi" w:cstheme="majorBidi"/>
        </w:rPr>
        <w:t>ADLER, 2007)</w:t>
      </w:r>
    </w:p>
    <w:p w14:paraId="5112491D" w14:textId="77777777" w:rsidR="00FA4188" w:rsidRPr="00D11BCD" w:rsidRDefault="00FA4188" w:rsidP="00115D65">
      <w:pPr>
        <w:pStyle w:val="Heading4"/>
        <w:numPr>
          <w:ilvl w:val="0"/>
          <w:numId w:val="15"/>
        </w:numPr>
        <w:rPr>
          <w:rFonts w:asciiTheme="majorBidi" w:hAnsiTheme="majorBidi" w:cstheme="majorBidi"/>
        </w:rPr>
      </w:pPr>
      <w:r w:rsidRPr="00D11BCD">
        <w:rPr>
          <w:rFonts w:asciiTheme="majorBidi" w:hAnsiTheme="majorBidi" w:cstheme="majorBidi"/>
        </w:rPr>
        <w:t>Elevators</w:t>
      </w:r>
    </w:p>
    <w:p w14:paraId="458BBE31" w14:textId="7CD07FDE" w:rsidR="00FA4188" w:rsidRPr="00D11BCD" w:rsidRDefault="00FA4188" w:rsidP="00FA4188">
      <w:pPr>
        <w:rPr>
          <w:rFonts w:asciiTheme="majorBidi" w:hAnsiTheme="majorBidi" w:cstheme="majorBidi"/>
        </w:rPr>
      </w:pPr>
      <w:r w:rsidRPr="00D11BCD">
        <w:rPr>
          <w:rFonts w:asciiTheme="majorBidi" w:hAnsiTheme="majorBidi" w:cstheme="majorBidi"/>
        </w:rPr>
        <w:t>After calculations, the total number of elevators required = 3</w:t>
      </w:r>
    </w:p>
    <w:p w14:paraId="7A910B4C" w14:textId="77777777" w:rsidR="00FA4188" w:rsidRPr="00D11BCD" w:rsidRDefault="00FA4188" w:rsidP="00115D65">
      <w:pPr>
        <w:pStyle w:val="Heading4"/>
        <w:numPr>
          <w:ilvl w:val="0"/>
          <w:numId w:val="15"/>
        </w:numPr>
        <w:rPr>
          <w:rFonts w:asciiTheme="majorBidi" w:hAnsiTheme="majorBidi" w:cstheme="majorBidi"/>
        </w:rPr>
      </w:pPr>
      <w:r w:rsidRPr="00D11BCD">
        <w:rPr>
          <w:rFonts w:asciiTheme="majorBidi" w:hAnsiTheme="majorBidi" w:cstheme="majorBidi"/>
        </w:rPr>
        <w:t>Emergency exits</w:t>
      </w:r>
    </w:p>
    <w:p w14:paraId="296B52EE" w14:textId="307F77E2" w:rsidR="00FA4188" w:rsidRPr="00D11BCD" w:rsidRDefault="00FA4188" w:rsidP="00115D65">
      <w:pPr>
        <w:pStyle w:val="ListParagraph"/>
        <w:numPr>
          <w:ilvl w:val="0"/>
          <w:numId w:val="15"/>
        </w:numPr>
        <w:pBdr>
          <w:top w:val="nil"/>
          <w:left w:val="nil"/>
          <w:bottom w:val="nil"/>
          <w:right w:val="nil"/>
          <w:between w:val="nil"/>
        </w:pBdr>
        <w:spacing w:after="0" w:line="360" w:lineRule="auto"/>
        <w:jc w:val="both"/>
        <w:rPr>
          <w:rFonts w:asciiTheme="majorBidi" w:hAnsiTheme="majorBidi" w:cstheme="majorBidi"/>
          <w:color w:val="000000"/>
        </w:rPr>
      </w:pPr>
      <w:r w:rsidRPr="00D11BCD">
        <w:rPr>
          <w:rFonts w:asciiTheme="majorBidi" w:hAnsiTheme="majorBidi" w:cstheme="majorBidi"/>
          <w:color w:val="000000"/>
        </w:rPr>
        <w:t>The number of emergency exists &gt;=2</w:t>
      </w:r>
      <w:r w:rsidRPr="00D11BCD">
        <w:rPr>
          <w:rFonts w:asciiTheme="majorBidi" w:hAnsiTheme="majorBidi" w:cstheme="majorBidi"/>
          <w:color w:val="00B050"/>
          <w:sz w:val="36"/>
          <w:szCs w:val="36"/>
        </w:rPr>
        <w:sym w:font="Webdings" w:char="F061"/>
      </w:r>
      <w:r w:rsidRPr="00D11BCD">
        <w:rPr>
          <w:rFonts w:asciiTheme="majorBidi" w:hAnsiTheme="majorBidi" w:cstheme="majorBidi"/>
          <w:color w:val="000000"/>
        </w:rPr>
        <w:t xml:space="preserve"> </w:t>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{"citationItems":[{"id":"ITEM-1","itemData":{"ISBN":"0777873389","author":[{"dropping-particle":"","family":"Ontario Building Code 2012","given":"","non-dropping-particle":"","parse-names":false,"suffix":""}],"id":"ITEM-1","issue":"1","issued":{"date-parts":[["2012"]]},"page":"9-10","title":"Ontario Building Code 2012","type":"article-journal"},"uris":["http://www.mendeley.com/documents/?uuid=ad9ed4d1-d536-42df-88c7-0753abc035bd","http://www.mendeley.com/documents/?uuid=04217bf1-f297-46a3-b4cd-8de6a9adffd6"]}],"mendeley":{"formattedCitation":"(Ontario Building Code 2012, 2012)","plainTextFormattedCitation":"(Ontario Building Code 2012, 2012)","previouslyFormattedCitation":"(Ontario Building Code 2012, 2012)"},"properties":{"noteIndex":0},"schema":"https://github.com/citation-style-language/schema/raw/master/csl-citation.json"}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(Ontario Building Code 2012, 2012)</w:t>
      </w:r>
      <w:r w:rsidRPr="00D11BCD">
        <w:rPr>
          <w:rStyle w:val="CitationChar"/>
          <w:rFonts w:asciiTheme="majorBidi" w:hAnsiTheme="majorBidi" w:cstheme="majorBidi"/>
        </w:rPr>
        <w:fldChar w:fldCharType="end"/>
      </w:r>
      <w:r w:rsidRPr="00D11BCD">
        <w:rPr>
          <w:rFonts w:asciiTheme="majorBidi" w:hAnsiTheme="majorBidi" w:cstheme="majorBidi"/>
          <w:color w:val="000000"/>
        </w:rPr>
        <w:t xml:space="preserve"> </w:t>
      </w:r>
    </w:p>
    <w:p w14:paraId="7C98A977" w14:textId="18AFC2D8" w:rsidR="009B5BBD" w:rsidRPr="00D11BCD" w:rsidRDefault="009B5BBD" w:rsidP="00115D65">
      <w:pPr>
        <w:pStyle w:val="ListParagraph"/>
        <w:numPr>
          <w:ilvl w:val="0"/>
          <w:numId w:val="15"/>
        </w:numPr>
        <w:spacing w:line="360" w:lineRule="auto"/>
        <w:jc w:val="both"/>
        <w:rPr>
          <w:rFonts w:asciiTheme="majorBidi" w:hAnsiTheme="majorBidi" w:cstheme="majorBidi"/>
        </w:rPr>
      </w:pPr>
      <w:r w:rsidRPr="00D11BCD">
        <w:rPr>
          <w:rFonts w:asciiTheme="majorBidi" w:hAnsiTheme="majorBidi" w:cstheme="majorBidi"/>
        </w:rPr>
        <w:t>Stairs width not less than 1 m.</w:t>
      </w:r>
      <w:r w:rsidRPr="00D11BCD">
        <w:rPr>
          <w:rStyle w:val="CitationChar"/>
          <w:rFonts w:asciiTheme="majorBidi" w:hAnsiTheme="majorBidi" w:cstheme="majorBidi"/>
        </w:rPr>
        <w:t xml:space="preserve">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{"citationItems":[{"id":"ITEM-1","itemData":{"ISBN":"0777873389","author":[{"dropping-particle":"","family":"Ontario Building Code 2012","given":"","non-dropping-particle":"","parse-names":false,"suffix":""}],"id":"ITEM-1","issue":"1","issued":{"date-parts":[["2012"]]},"page":"9-10","title":"Ontario Building Code 2012","type":"article-journal"},"uris":["http://www.mendeley.com/documents/?uuid=ad9ed4d1-d536-42df-88c7-0753abc035bd","http://www.mendeley.com/documents/?uuid=04217bf1-f297-46a3-b4cd-8de6a9adffd6"]}],"mendeley":{"formattedCitation":"(Ontario Building Code 2012, 2012)","plainTextFormattedCitation":"(Ontario Building Code 2012, 2012)","previouslyFormattedCitation":"(Ontario Building Code 2012, 2012)"},"properties":{"noteIndex":0},"schema":"https://github.com/citation-style-language/schema/raw/master/csl-citation.json"}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(Ontario Building Code 2012, 2012)</w:t>
      </w:r>
      <w:r w:rsidRPr="00D11BCD">
        <w:rPr>
          <w:rStyle w:val="CitationChar"/>
          <w:rFonts w:asciiTheme="majorBidi" w:hAnsiTheme="majorBidi" w:cstheme="majorBidi"/>
        </w:rPr>
        <w:fldChar w:fldCharType="end"/>
      </w:r>
    </w:p>
    <w:p w14:paraId="07AA22FC" w14:textId="4D3BF71B" w:rsidR="009B5BBD" w:rsidRPr="00D11BCD" w:rsidRDefault="009B5BBD" w:rsidP="00115D65">
      <w:pPr>
        <w:pStyle w:val="ListParagraph"/>
        <w:numPr>
          <w:ilvl w:val="0"/>
          <w:numId w:val="15"/>
        </w:numPr>
        <w:spacing w:line="360" w:lineRule="auto"/>
        <w:jc w:val="both"/>
        <w:rPr>
          <w:rStyle w:val="QuoteChar"/>
          <w:rFonts w:asciiTheme="majorBidi" w:eastAsiaTheme="majorEastAsia" w:hAnsiTheme="majorBidi" w:cstheme="majorBidi"/>
        </w:rPr>
      </w:pPr>
      <w:r w:rsidRPr="00D11BCD">
        <w:rPr>
          <w:rFonts w:asciiTheme="majorBidi" w:hAnsiTheme="majorBidi" w:cstheme="majorBidi"/>
        </w:rPr>
        <w:t>Width of emergency exits door not less than 1m.</w:t>
      </w:r>
      <w:r w:rsidRPr="00D11BCD">
        <w:rPr>
          <w:rStyle w:val="QuoteChar"/>
          <w:rFonts w:asciiTheme="majorBidi" w:eastAsiaTheme="majorEastAsia" w:hAnsiTheme="majorBidi" w:cstheme="majorBidi"/>
        </w:rPr>
        <w:t xml:space="preserve">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{"citationItems":[{"id":"ITEM-1","itemData":{"ISBN":"0777873389","author":[{"dropping-particle":"","family":"Ontario Building Code 2012","given":"","non-dropping-particle":"","parse-names":false,"suffix":""}],"id":"ITEM-1","issue":"1","issued":{"date-parts":[["2012"]]},"page":"9-10","title":"Ontario Building Code 2012","type":"article-journal"},"uris":["http://www.mendeley.com/documents/?uuid=ad9ed4d1-d536-42df-88c7-0753abc035bd","http://www.mendeley.com/documents/?uuid=04217bf1-f297-46a3-b4cd-8de6a9adffd6"]}],"mendeley":{"formattedCitation":"(Ontario Building Code 2012, 2012)","plainTextFormattedCitation":"(Ontario Building Code 2012, 2012)","previouslyFormattedCitation":"(Ontario Building Code 2012, 2012)"},"properties":{"noteIndex":0},"schema":"https://github.com/citation-style-language/schema/raw/master/csl-citation.json"}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(Ontario Building Code 2012, 2012)</w:t>
      </w:r>
      <w:r w:rsidRPr="00D11BCD">
        <w:rPr>
          <w:rStyle w:val="CitationChar"/>
          <w:rFonts w:asciiTheme="majorBidi" w:hAnsiTheme="majorBidi" w:cstheme="majorBidi"/>
        </w:rPr>
        <w:fldChar w:fldCharType="end"/>
      </w:r>
    </w:p>
    <w:p w14:paraId="11DE4666" w14:textId="0504C71D" w:rsidR="002E033F" w:rsidRPr="00D11BCD" w:rsidRDefault="002E033F" w:rsidP="00115D65">
      <w:pPr>
        <w:pStyle w:val="Heading4"/>
        <w:numPr>
          <w:ilvl w:val="0"/>
          <w:numId w:val="15"/>
        </w:numPr>
        <w:rPr>
          <w:rFonts w:asciiTheme="majorBidi" w:hAnsiTheme="majorBidi" w:cstheme="majorBidi"/>
        </w:rPr>
      </w:pPr>
      <w:r w:rsidRPr="00D11BCD">
        <w:rPr>
          <w:rFonts w:asciiTheme="majorBidi" w:hAnsiTheme="majorBidi" w:cstheme="majorBidi"/>
        </w:rPr>
        <w:t xml:space="preserve">Fire egressing distance </w:t>
      </w:r>
    </w:p>
    <w:p w14:paraId="173F7EEA" w14:textId="77777777" w:rsidR="002E033F" w:rsidRPr="00D11BCD" w:rsidRDefault="002E033F" w:rsidP="002E033F">
      <w:pPr>
        <w:spacing w:line="360" w:lineRule="auto"/>
        <w:jc w:val="lowKashida"/>
        <w:rPr>
          <w:rFonts w:asciiTheme="majorBidi" w:hAnsiTheme="majorBidi" w:cstheme="majorBidi"/>
        </w:rPr>
      </w:pPr>
      <w:r w:rsidRPr="00D11BCD">
        <w:rPr>
          <w:rFonts w:asciiTheme="majorBidi" w:hAnsiTheme="majorBidi" w:cstheme="majorBidi"/>
        </w:rPr>
        <w:t>Codes define the distance of travel required to enter an exit, this is extremely important where the taken time to find an exit, people may be exposed to fire or smoke.</w:t>
      </w:r>
    </w:p>
    <w:p w14:paraId="79F491E6" w14:textId="77777777" w:rsidR="002E033F" w:rsidRPr="00D11BCD" w:rsidRDefault="002E033F" w:rsidP="002E033F">
      <w:pPr>
        <w:spacing w:line="360" w:lineRule="auto"/>
        <w:jc w:val="lowKashida"/>
        <w:rPr>
          <w:rFonts w:asciiTheme="majorBidi" w:hAnsiTheme="majorBidi" w:cstheme="majorBidi"/>
        </w:rPr>
      </w:pPr>
      <w:r w:rsidRPr="00D11BCD">
        <w:rPr>
          <w:rFonts w:asciiTheme="majorBidi" w:hAnsiTheme="majorBidi" w:cstheme="majorBidi"/>
        </w:rPr>
        <w:t>A general rule is that the overall travel distance for at least one exit must not exceed</w:t>
      </w:r>
    </w:p>
    <w:p w14:paraId="368E1BEB" w14:textId="77777777" w:rsidR="002E033F" w:rsidRPr="00D11BCD" w:rsidRDefault="002E033F" w:rsidP="002E033F">
      <w:pPr>
        <w:spacing w:line="360" w:lineRule="auto"/>
        <w:jc w:val="lowKashida"/>
        <w:rPr>
          <w:rFonts w:asciiTheme="majorBidi" w:hAnsiTheme="majorBidi" w:cstheme="majorBidi"/>
        </w:rPr>
      </w:pPr>
      <w:r w:rsidRPr="00D11BCD">
        <w:rPr>
          <w:rFonts w:asciiTheme="majorBidi" w:hAnsiTheme="majorBidi" w:cstheme="majorBidi"/>
        </w:rPr>
        <w:t>150 feet (45.72m) in non-sprinkled buildings or 200 feet (61.00m) in buildings that</w:t>
      </w:r>
    </w:p>
    <w:p w14:paraId="04D1C77D" w14:textId="77777777" w:rsidR="002E033F" w:rsidRPr="00D11BCD" w:rsidRDefault="002E033F" w:rsidP="002E033F">
      <w:pPr>
        <w:spacing w:line="360" w:lineRule="auto"/>
        <w:jc w:val="lowKashida"/>
        <w:rPr>
          <w:rStyle w:val="CitationChar"/>
          <w:rFonts w:asciiTheme="majorBidi" w:hAnsiTheme="majorBidi" w:cstheme="majorBidi"/>
        </w:rPr>
      </w:pPr>
      <w:r w:rsidRPr="00D11BCD">
        <w:rPr>
          <w:rFonts w:asciiTheme="majorBidi" w:hAnsiTheme="majorBidi" w:cstheme="majorBidi"/>
        </w:rPr>
        <w:t xml:space="preserve">Covered by a sprinkler system.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{"citationItems":[{"id":"ITEM-1","itemData":{"author":[{"dropping-particle":"","family":"Life Safety - Means of Egress / Exits – NFPA 101","given":"","non-dropping-particle":"","parse-names":false,"suffix":""}],"id":"ITEM-1","issued":{"date-parts":[["2020"]]},"title":"Life Safety - Means of Egress / Exits – NFPA 101","type":"article-journal"},"uris":["http://www.mendeley.com/documents/?uuid=1d3e8b50-b0f3-4be6-a75c-0e552f0af3f1","http://www.mendeley.com/documents/?uuid=14d9ca7a-5b39-45b6-8165-753257b818ec"]}],"mendeley":{"formattedCitation":"(Life Safety - Means of Egress / Exits – NFPA 101, 2020)","manualFormatting":"(Life Safety - Means of Egress / Exits – NFPA 101, 2020)","plainTextFormattedCitation":"(Life Safety - Means of Egress / Exits – NFPA 101, 2020)","previouslyFormattedCitation":"(Life Safety - Means of Egress / Exits – NFPA 101, 2020)"},"properties":{"noteIndex":0},"schema":"https://github.com/citation-style-language/schema/raw/master/csl-citation.json"}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(Life Safety - Means of Egress / Exits – NFPA 101, 2020)</w:t>
      </w:r>
      <w:r w:rsidRPr="00D11BCD">
        <w:rPr>
          <w:rStyle w:val="CitationChar"/>
          <w:rFonts w:asciiTheme="majorBidi" w:hAnsiTheme="majorBidi" w:cstheme="majorBidi"/>
        </w:rPr>
        <w:fldChar w:fldCharType="end"/>
      </w:r>
    </w:p>
    <w:p w14:paraId="4CE55621" w14:textId="77777777" w:rsidR="002E033F" w:rsidRPr="00D11BCD" w:rsidRDefault="002E033F" w:rsidP="002E033F">
      <w:pPr>
        <w:rPr>
          <w:rFonts w:asciiTheme="majorBidi" w:hAnsiTheme="majorBidi" w:cstheme="majorBidi"/>
        </w:rPr>
      </w:pPr>
    </w:p>
    <w:p w14:paraId="19FBE13D" w14:textId="77777777" w:rsidR="00FA4188" w:rsidRPr="00D11BCD" w:rsidRDefault="00FA4188" w:rsidP="00115D65">
      <w:pPr>
        <w:pStyle w:val="Heading4"/>
        <w:numPr>
          <w:ilvl w:val="0"/>
          <w:numId w:val="15"/>
        </w:numPr>
        <w:rPr>
          <w:rFonts w:asciiTheme="majorBidi" w:hAnsiTheme="majorBidi" w:cstheme="majorBidi"/>
        </w:rPr>
      </w:pPr>
      <w:r w:rsidRPr="00D11BCD">
        <w:rPr>
          <w:rFonts w:asciiTheme="majorBidi" w:hAnsiTheme="majorBidi" w:cstheme="majorBidi"/>
        </w:rPr>
        <w:lastRenderedPageBreak/>
        <w:t>Corridors</w:t>
      </w:r>
    </w:p>
    <w:p w14:paraId="6EFCA890" w14:textId="21D13690" w:rsidR="00FA4188" w:rsidRPr="00D11BCD" w:rsidRDefault="00FA4188" w:rsidP="0078148F">
      <w:pPr>
        <w:rPr>
          <w:rStyle w:val="CitationChar"/>
          <w:rFonts w:asciiTheme="majorBidi" w:hAnsiTheme="majorBidi" w:cstheme="majorBidi"/>
        </w:rPr>
      </w:pPr>
      <w:r w:rsidRPr="00D11BCD">
        <w:rPr>
          <w:rFonts w:asciiTheme="majorBidi" w:hAnsiTheme="majorBidi" w:cstheme="majorBidi"/>
        </w:rPr>
        <w:t xml:space="preserve">The width corridor &gt;=1.8m </w:t>
      </w:r>
      <w:r w:rsidRPr="00D11BCD">
        <w:rPr>
          <w:rFonts w:asciiTheme="majorBidi" w:hAnsiTheme="majorBidi" w:cstheme="majorBidi"/>
          <w:color w:val="00B050"/>
          <w:sz w:val="36"/>
          <w:szCs w:val="36"/>
        </w:rPr>
        <w:sym w:font="Webdings" w:char="F061"/>
      </w:r>
      <w:r w:rsidRPr="00D11BCD">
        <w:rPr>
          <w:rStyle w:val="CitationChar"/>
          <w:rFonts w:asciiTheme="majorBidi" w:hAnsiTheme="majorBidi" w:cstheme="majorBidi"/>
        </w:rPr>
        <w:fldChar w:fldCharType="begin" w:fldLock="1"/>
      </w:r>
      <w:r w:rsidR="0078148F" w:rsidRPr="00D11BCD">
        <w:rPr>
          <w:rStyle w:val="CitationChar"/>
          <w:rFonts w:asciiTheme="majorBidi" w:hAnsiTheme="majorBidi" w:cstheme="majorBidi"/>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eufert","given":"Ernst","non-dropping-particle":"","parse-names":false,"suffix":""},{"dropping-particle":"","family":"Neufert","given":"Peter","non-dropping-particle":"","parse-names":false,"suffix":""}],"container-title":"Journal of Chemical Information and Modeling","id":"ITEM-1","issue":"9","issued":{"date-parts":[["2012"]]},"number-of-pages":"1689-1699","title":"Neufert Architects' Data Fourth Edition","type":"book","volume":"53"},"uris":["http://www.mendeley.com/documents/?uuid=c30fd8e9-17cb-4f5d-a3f3-62fda62f4a09"]}],"mendeley":{"formattedCitation":"(Neufert &amp; Neufert, 2012)","plainTextFormattedCitation":"(Neufert &amp; Neufert, 2012)","previouslyFormattedCitation":"(Neufert &amp; Neufert, 2012)"},"properties":{"noteIndex":0},"schema":"https://github.com/citation-style-language/schema/raw/master/csl-citation.json"}</w:instrText>
      </w:r>
      <w:r w:rsidRPr="00D11BCD">
        <w:rPr>
          <w:rStyle w:val="CitationChar"/>
          <w:rFonts w:asciiTheme="majorBidi" w:hAnsiTheme="majorBidi" w:cstheme="majorBidi"/>
        </w:rPr>
        <w:fldChar w:fldCharType="separate"/>
      </w:r>
      <w:r w:rsidR="0078148F" w:rsidRPr="00D11BCD">
        <w:rPr>
          <w:rStyle w:val="CitationChar"/>
          <w:rFonts w:asciiTheme="majorBidi" w:hAnsiTheme="majorBidi" w:cstheme="majorBidi"/>
          <w:noProof/>
        </w:rPr>
        <w:t>(Neufert &amp; Neufert, 2012)</w:t>
      </w:r>
      <w:r w:rsidRPr="00D11BCD">
        <w:rPr>
          <w:rStyle w:val="CitationChar"/>
          <w:rFonts w:asciiTheme="majorBidi" w:hAnsiTheme="majorBidi" w:cstheme="majorBidi"/>
        </w:rPr>
        <w:fldChar w:fldCharType="end"/>
      </w:r>
    </w:p>
    <w:p w14:paraId="445FA0B5" w14:textId="65C66F57" w:rsidR="00591446" w:rsidRPr="00D11BCD" w:rsidRDefault="00591446" w:rsidP="00FA4188">
      <w:pPr>
        <w:rPr>
          <w:rStyle w:val="CitationChar"/>
          <w:rFonts w:asciiTheme="majorBidi" w:hAnsiTheme="majorBidi" w:cstheme="majorBidi"/>
        </w:rPr>
      </w:pPr>
    </w:p>
    <w:p w14:paraId="642C9652" w14:textId="7CB80183" w:rsidR="00EB380C" w:rsidRPr="00D11BCD" w:rsidRDefault="002A204A" w:rsidP="00115D65">
      <w:pPr>
        <w:pStyle w:val="Heading4"/>
        <w:numPr>
          <w:ilvl w:val="0"/>
          <w:numId w:val="15"/>
        </w:numPr>
        <w:rPr>
          <w:rFonts w:asciiTheme="majorBidi" w:hAnsiTheme="majorBidi" w:cstheme="majorBidi"/>
        </w:rPr>
      </w:pPr>
      <w:r w:rsidRPr="00D11BCD">
        <w:rPr>
          <w:rFonts w:asciiTheme="majorBidi" w:hAnsiTheme="majorBidi" w:cstheme="majorBidi"/>
        </w:rPr>
        <w:t>Spaces standard areas</w:t>
      </w:r>
    </w:p>
    <w:p w14:paraId="6EC13430" w14:textId="7ABA68F4" w:rsidR="00591446" w:rsidRPr="00D11BCD" w:rsidRDefault="00591446" w:rsidP="00591446">
      <w:pPr>
        <w:pStyle w:val="tables"/>
        <w:rPr>
          <w:rFonts w:asciiTheme="majorBidi" w:hAnsiTheme="majorBidi" w:cstheme="majorBidi"/>
        </w:rPr>
      </w:pPr>
      <w:bookmarkStart w:id="94" w:name="_Toc136974393"/>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4</w:t>
      </w:r>
      <w:r w:rsidR="005361B2">
        <w:rPr>
          <w:rFonts w:asciiTheme="majorBidi" w:hAnsiTheme="majorBidi" w:cstheme="majorBidi"/>
        </w:rPr>
        <w:fldChar w:fldCharType="end"/>
      </w:r>
      <w:r w:rsidRPr="00D11BCD">
        <w:rPr>
          <w:rFonts w:asciiTheme="majorBidi" w:hAnsiTheme="majorBidi" w:cstheme="majorBidi"/>
        </w:rPr>
        <w:t>: General spaces standard areas.</w:t>
      </w:r>
      <w:bookmarkEnd w:id="94"/>
    </w:p>
    <w:tbl>
      <w:tblPr>
        <w:tblStyle w:val="DefaultTable"/>
        <w:tblW w:w="9542" w:type="dxa"/>
        <w:jc w:val="center"/>
        <w:tblInd w:w="0" w:type="dxa"/>
        <w:tblLook w:val="04A0" w:firstRow="1" w:lastRow="0" w:firstColumn="1" w:lastColumn="0" w:noHBand="0" w:noVBand="1"/>
      </w:tblPr>
      <w:tblGrid>
        <w:gridCol w:w="4658"/>
        <w:gridCol w:w="2283"/>
        <w:gridCol w:w="2601"/>
      </w:tblGrid>
      <w:tr w:rsidR="0078148F" w:rsidRPr="00D11BCD" w14:paraId="4227DFD5" w14:textId="77777777" w:rsidTr="0017234C">
        <w:trPr>
          <w:trHeight w:val="244"/>
          <w:jc w:val="center"/>
        </w:trPr>
        <w:tc>
          <w:tcPr>
            <w:tcW w:w="4658" w:type="dxa"/>
            <w:shd w:val="clear" w:color="auto" w:fill="D9D9D9" w:themeFill="background1" w:themeFillShade="D9"/>
            <w:noWrap/>
            <w:hideMark/>
          </w:tcPr>
          <w:p w14:paraId="0B8F0B9F" w14:textId="77777777" w:rsidR="00591446" w:rsidRPr="00D11BCD" w:rsidRDefault="00591446" w:rsidP="00591446">
            <w:pPr>
              <w:jc w:val="center"/>
              <w:rPr>
                <w:rFonts w:asciiTheme="majorBidi" w:hAnsiTheme="majorBidi" w:cstheme="majorBidi"/>
                <w:b/>
                <w:bCs/>
                <w:color w:val="000000"/>
                <w:sz w:val="24"/>
                <w:szCs w:val="24"/>
              </w:rPr>
            </w:pPr>
            <w:r w:rsidRPr="00D11BCD">
              <w:rPr>
                <w:rFonts w:asciiTheme="majorBidi" w:hAnsiTheme="majorBidi" w:cstheme="majorBidi"/>
                <w:b/>
                <w:bCs/>
                <w:color w:val="000000"/>
                <w:sz w:val="24"/>
                <w:szCs w:val="24"/>
              </w:rPr>
              <w:t>Space name</w:t>
            </w:r>
          </w:p>
        </w:tc>
        <w:tc>
          <w:tcPr>
            <w:tcW w:w="2283" w:type="dxa"/>
            <w:shd w:val="clear" w:color="auto" w:fill="D9D9D9" w:themeFill="background1" w:themeFillShade="D9"/>
            <w:noWrap/>
            <w:hideMark/>
          </w:tcPr>
          <w:p w14:paraId="09BD88F0" w14:textId="77777777" w:rsidR="00591446" w:rsidRPr="00D11BCD" w:rsidRDefault="00591446" w:rsidP="00591446">
            <w:pPr>
              <w:jc w:val="center"/>
              <w:rPr>
                <w:rFonts w:asciiTheme="majorBidi" w:hAnsiTheme="majorBidi" w:cstheme="majorBidi"/>
                <w:b/>
                <w:bCs/>
                <w:color w:val="000000"/>
                <w:sz w:val="24"/>
                <w:szCs w:val="24"/>
              </w:rPr>
            </w:pPr>
            <w:r w:rsidRPr="00D11BCD">
              <w:rPr>
                <w:rFonts w:asciiTheme="majorBidi" w:hAnsiTheme="majorBidi" w:cstheme="majorBidi"/>
                <w:b/>
                <w:bCs/>
                <w:color w:val="000000"/>
                <w:sz w:val="24"/>
                <w:szCs w:val="24"/>
              </w:rPr>
              <w:t>Standard Area</w:t>
            </w:r>
          </w:p>
        </w:tc>
        <w:tc>
          <w:tcPr>
            <w:tcW w:w="2601" w:type="dxa"/>
            <w:shd w:val="clear" w:color="auto" w:fill="D9D9D9" w:themeFill="background1" w:themeFillShade="D9"/>
            <w:noWrap/>
            <w:hideMark/>
          </w:tcPr>
          <w:p w14:paraId="473B1F2D" w14:textId="77777777" w:rsidR="00591446" w:rsidRPr="00D11BCD" w:rsidRDefault="00591446" w:rsidP="00591446">
            <w:pPr>
              <w:jc w:val="center"/>
              <w:rPr>
                <w:rFonts w:asciiTheme="majorBidi" w:hAnsiTheme="majorBidi" w:cstheme="majorBidi"/>
                <w:b/>
                <w:bCs/>
                <w:color w:val="000000"/>
                <w:sz w:val="24"/>
                <w:szCs w:val="24"/>
              </w:rPr>
            </w:pPr>
            <w:r w:rsidRPr="00D11BCD">
              <w:rPr>
                <w:rFonts w:asciiTheme="majorBidi" w:hAnsiTheme="majorBidi" w:cstheme="majorBidi"/>
                <w:b/>
                <w:bCs/>
                <w:color w:val="000000"/>
                <w:sz w:val="24"/>
                <w:szCs w:val="24"/>
              </w:rPr>
              <w:t>Reference</w:t>
            </w:r>
          </w:p>
        </w:tc>
      </w:tr>
      <w:tr w:rsidR="0078148F" w:rsidRPr="00D11BCD" w14:paraId="4502B9C3" w14:textId="77777777" w:rsidTr="0039480F">
        <w:trPr>
          <w:trHeight w:val="244"/>
          <w:jc w:val="center"/>
        </w:trPr>
        <w:tc>
          <w:tcPr>
            <w:tcW w:w="4658" w:type="dxa"/>
            <w:noWrap/>
            <w:hideMark/>
          </w:tcPr>
          <w:p w14:paraId="0EC2CA18" w14:textId="77777777" w:rsidR="00591446" w:rsidRPr="00D11BCD" w:rsidRDefault="00591446" w:rsidP="00591446">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WC</w:t>
            </w:r>
          </w:p>
        </w:tc>
        <w:tc>
          <w:tcPr>
            <w:tcW w:w="2283" w:type="dxa"/>
            <w:noWrap/>
            <w:hideMark/>
          </w:tcPr>
          <w:p w14:paraId="61CFBAC8" w14:textId="77777777" w:rsidR="00591446" w:rsidRPr="00D11BCD" w:rsidRDefault="00591446" w:rsidP="00591446">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1.41</w:t>
            </w:r>
          </w:p>
        </w:tc>
        <w:tc>
          <w:tcPr>
            <w:tcW w:w="2601" w:type="dxa"/>
            <w:noWrap/>
            <w:hideMark/>
          </w:tcPr>
          <w:p w14:paraId="793D701B" w14:textId="394955DB" w:rsidR="00591446"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00591446" w:rsidRPr="00D11BCD">
              <w:rPr>
                <w:rFonts w:asciiTheme="majorBidi" w:hAnsiTheme="majorBidi" w:cstheme="majorBidi"/>
                <w:color w:val="000000"/>
                <w:sz w:val="24"/>
                <w:szCs w:val="24"/>
              </w:rPr>
              <w:t> </w:t>
            </w:r>
          </w:p>
        </w:tc>
      </w:tr>
      <w:tr w:rsidR="0078148F" w:rsidRPr="00D11BCD" w14:paraId="1788155C" w14:textId="77777777" w:rsidTr="0039480F">
        <w:trPr>
          <w:trHeight w:val="244"/>
          <w:jc w:val="center"/>
        </w:trPr>
        <w:tc>
          <w:tcPr>
            <w:tcW w:w="4658" w:type="dxa"/>
            <w:noWrap/>
            <w:hideMark/>
          </w:tcPr>
          <w:p w14:paraId="149D54B8"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WC Disabled</w:t>
            </w:r>
          </w:p>
        </w:tc>
        <w:tc>
          <w:tcPr>
            <w:tcW w:w="2283" w:type="dxa"/>
            <w:noWrap/>
            <w:hideMark/>
          </w:tcPr>
          <w:p w14:paraId="72C7D961" w14:textId="251458CE"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2.2</w:t>
            </w:r>
            <w:r w:rsidRPr="00D11BCD">
              <w:rPr>
                <w:rFonts w:asciiTheme="majorBidi" w:hAnsiTheme="majorBidi" w:cstheme="majorBidi"/>
                <w:color w:val="000000"/>
              </w:rPr>
              <w:t>0</w:t>
            </w:r>
          </w:p>
        </w:tc>
        <w:tc>
          <w:tcPr>
            <w:tcW w:w="2601" w:type="dxa"/>
            <w:noWrap/>
            <w:hideMark/>
          </w:tcPr>
          <w:p w14:paraId="77EB4377" w14:textId="16FE4B96"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p>
        </w:tc>
      </w:tr>
      <w:tr w:rsidR="0078148F" w:rsidRPr="00D11BCD" w14:paraId="578A70F2" w14:textId="77777777" w:rsidTr="0039480F">
        <w:trPr>
          <w:trHeight w:val="244"/>
          <w:jc w:val="center"/>
        </w:trPr>
        <w:tc>
          <w:tcPr>
            <w:tcW w:w="4658" w:type="dxa"/>
            <w:noWrap/>
            <w:hideMark/>
          </w:tcPr>
          <w:p w14:paraId="5AA817E7"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Office</w:t>
            </w:r>
          </w:p>
        </w:tc>
        <w:tc>
          <w:tcPr>
            <w:tcW w:w="2283" w:type="dxa"/>
            <w:noWrap/>
            <w:hideMark/>
          </w:tcPr>
          <w:p w14:paraId="7DA9DC92" w14:textId="55AD38A9"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9</w:t>
            </w:r>
            <w:r w:rsidRPr="00D11BCD">
              <w:rPr>
                <w:rFonts w:asciiTheme="majorBidi" w:hAnsiTheme="majorBidi" w:cstheme="majorBidi"/>
                <w:color w:val="000000"/>
              </w:rPr>
              <w:t>.00</w:t>
            </w:r>
          </w:p>
        </w:tc>
        <w:tc>
          <w:tcPr>
            <w:tcW w:w="2601" w:type="dxa"/>
            <w:noWrap/>
            <w:hideMark/>
          </w:tcPr>
          <w:p w14:paraId="787FBD34" w14:textId="445A333B"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p>
        </w:tc>
      </w:tr>
      <w:tr w:rsidR="0078148F" w:rsidRPr="00D11BCD" w14:paraId="08FBB900" w14:textId="77777777" w:rsidTr="0039480F">
        <w:trPr>
          <w:trHeight w:val="244"/>
          <w:jc w:val="center"/>
        </w:trPr>
        <w:tc>
          <w:tcPr>
            <w:tcW w:w="4658" w:type="dxa"/>
            <w:noWrap/>
            <w:hideMark/>
          </w:tcPr>
          <w:p w14:paraId="751BD3E5"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Bedroom</w:t>
            </w:r>
          </w:p>
        </w:tc>
        <w:tc>
          <w:tcPr>
            <w:tcW w:w="2283" w:type="dxa"/>
            <w:noWrap/>
            <w:hideMark/>
          </w:tcPr>
          <w:p w14:paraId="479CEC2E" w14:textId="697B85E9"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12</w:t>
            </w:r>
            <w:r w:rsidRPr="00D11BCD">
              <w:rPr>
                <w:rFonts w:asciiTheme="majorBidi" w:hAnsiTheme="majorBidi" w:cstheme="majorBidi"/>
                <w:color w:val="000000"/>
              </w:rPr>
              <w:t>.00</w:t>
            </w:r>
          </w:p>
        </w:tc>
        <w:tc>
          <w:tcPr>
            <w:tcW w:w="2601" w:type="dxa"/>
            <w:noWrap/>
            <w:hideMark/>
          </w:tcPr>
          <w:p w14:paraId="6A1D8171" w14:textId="798371B6"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URL":"https://civiconcepts.com/blog/standard-room-size","accessed":{"date-parts":[["2022","11","8"]]},"author":[{"dropping-particle":"","family":"Mahajan","given":"Bhushan","non-dropping-particle":"","parse-names":false,"suffix":""}],"container-title":"civiconcepts","id":"ITEM-1","issued":{"date-parts":[["2022"]]},"title":"The Standard Room Size","type":"webpage"},"uris":["http://www.mendeley.com/documents/?uuid=f48e0b3d-3640-4caf-b61a-e9923fb28088"]}],"mendeley":{"formattedCitation":"(Mahajan, 2022)","plainTextFormattedCitation":"(Mahajan, 2022)","previouslyFormattedCitation":"(Mahajan, 2022)"},"properties":{"noteIndex":0},"schema":"https://github.com/citation-style-language/schema/raw/master/csl-citation.json"}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(Mahajan, 2022)</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p>
        </w:tc>
      </w:tr>
      <w:tr w:rsidR="0078148F" w:rsidRPr="00D11BCD" w14:paraId="5E3C00EE" w14:textId="77777777" w:rsidTr="0039480F">
        <w:trPr>
          <w:trHeight w:val="244"/>
          <w:jc w:val="center"/>
        </w:trPr>
        <w:tc>
          <w:tcPr>
            <w:tcW w:w="4658" w:type="dxa"/>
            <w:noWrap/>
            <w:hideMark/>
          </w:tcPr>
          <w:p w14:paraId="3BF4EC86"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Kitchen</w:t>
            </w:r>
          </w:p>
        </w:tc>
        <w:tc>
          <w:tcPr>
            <w:tcW w:w="2283" w:type="dxa"/>
            <w:noWrap/>
            <w:hideMark/>
          </w:tcPr>
          <w:p w14:paraId="3E229B02" w14:textId="0B0712B9"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3</w:t>
            </w:r>
            <w:r w:rsidRPr="00D11BCD">
              <w:rPr>
                <w:rFonts w:asciiTheme="majorBidi" w:hAnsiTheme="majorBidi" w:cstheme="majorBidi"/>
                <w:color w:val="000000"/>
              </w:rPr>
              <w:t>.00</w:t>
            </w:r>
          </w:p>
        </w:tc>
        <w:tc>
          <w:tcPr>
            <w:tcW w:w="2601" w:type="dxa"/>
            <w:noWrap/>
            <w:hideMark/>
          </w:tcPr>
          <w:p w14:paraId="50A17CC2" w14:textId="473918AF" w:rsidR="0078148F" w:rsidRPr="00D11BCD" w:rsidRDefault="006504CD"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r w:rsidR="0078148F" w:rsidRPr="00D11BCD">
              <w:rPr>
                <w:rFonts w:asciiTheme="majorBidi" w:hAnsiTheme="majorBidi" w:cstheme="majorBidi"/>
                <w:color w:val="000000"/>
                <w:sz w:val="24"/>
                <w:szCs w:val="24"/>
              </w:rPr>
              <w:t> </w:t>
            </w:r>
          </w:p>
        </w:tc>
      </w:tr>
      <w:tr w:rsidR="0078148F" w:rsidRPr="00D11BCD" w14:paraId="75135F55" w14:textId="77777777" w:rsidTr="0039480F">
        <w:trPr>
          <w:trHeight w:val="244"/>
          <w:jc w:val="center"/>
        </w:trPr>
        <w:tc>
          <w:tcPr>
            <w:tcW w:w="4658" w:type="dxa"/>
            <w:noWrap/>
            <w:hideMark/>
          </w:tcPr>
          <w:p w14:paraId="3EFC9E3A"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Public Services</w:t>
            </w:r>
          </w:p>
        </w:tc>
        <w:tc>
          <w:tcPr>
            <w:tcW w:w="2283" w:type="dxa"/>
            <w:noWrap/>
            <w:hideMark/>
          </w:tcPr>
          <w:p w14:paraId="7C4EE2E5" w14:textId="756CF952"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60</w:t>
            </w:r>
            <w:r w:rsidRPr="00D11BCD">
              <w:rPr>
                <w:rFonts w:asciiTheme="majorBidi" w:hAnsiTheme="majorBidi" w:cstheme="majorBidi"/>
                <w:color w:val="000000"/>
              </w:rPr>
              <w:t>.00</w:t>
            </w:r>
          </w:p>
        </w:tc>
        <w:tc>
          <w:tcPr>
            <w:tcW w:w="2601" w:type="dxa"/>
            <w:noWrap/>
            <w:hideMark/>
          </w:tcPr>
          <w:p w14:paraId="7963647F" w14:textId="6F89B1B9"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00946D4F" w:rsidRPr="00D11BCD">
              <w:rPr>
                <w:rFonts w:asciiTheme="majorBidi" w:hAnsiTheme="majorBidi" w:cstheme="majorBidi"/>
                <w:color w:val="000000"/>
              </w:rPr>
              <w:instrText>ADDIN CSL_CITATION {"citationItems":[{"id":"ITEM-1","itemData":{"URL":"https://www.ambiencedore.com/conference-room-planning-guide/?fbclid=IwAR1vHGYk9S8e2pNO2_kDYdS82kHjbYDfQYpPOGDAA3_9q9Ck1vfpQDgdLEU","accessed":{"date-parts":[["2022","11","8"]]},"author":[{"dropping-particle":"","family":"Ambiencedore","given":"","non-dropping-particle":"","parse-names":false,"suffix":""}],"container-title":"ambiencedore","id":"ITEM-1","issued":{"date-parts":[["2022"]]},"title":"The How To of Conference Room Planning","type":"webpage"},"uris":["http://www.mendeley.com/documents/?uuid=dd4b9018-08eb-40ec-86c8-6926e8b04340"]}],"mendeley":{"formattedCitation":"(Ambiencedore, 2022)","plainTextFormattedCitation":"(Ambiencedore, 2022)","previouslyFormattedCitation":"(Ambiencedore, 2022)"},"properties":{"noteIndex":0},"schema":"https://github.com/citation-style-language/schema/raw/master/csl-citation.json"}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(Ambiencedore, 2022)</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p>
        </w:tc>
      </w:tr>
      <w:tr w:rsidR="0078148F" w:rsidRPr="00D11BCD" w14:paraId="585E2A95" w14:textId="77777777" w:rsidTr="0039480F">
        <w:trPr>
          <w:trHeight w:val="244"/>
          <w:jc w:val="center"/>
        </w:trPr>
        <w:tc>
          <w:tcPr>
            <w:tcW w:w="4658" w:type="dxa"/>
            <w:noWrap/>
            <w:hideMark/>
          </w:tcPr>
          <w:p w14:paraId="033D422F"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Secretary</w:t>
            </w:r>
          </w:p>
        </w:tc>
        <w:tc>
          <w:tcPr>
            <w:tcW w:w="2283" w:type="dxa"/>
            <w:noWrap/>
            <w:hideMark/>
          </w:tcPr>
          <w:p w14:paraId="6020B3C1" w14:textId="6B4A6CF0"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15</w:t>
            </w:r>
            <w:r w:rsidRPr="00D11BCD">
              <w:rPr>
                <w:rFonts w:asciiTheme="majorBidi" w:hAnsiTheme="majorBidi" w:cstheme="majorBidi"/>
                <w:color w:val="000000"/>
              </w:rPr>
              <w:t>.00</w:t>
            </w:r>
          </w:p>
        </w:tc>
        <w:tc>
          <w:tcPr>
            <w:tcW w:w="2601" w:type="dxa"/>
            <w:noWrap/>
            <w:hideMark/>
          </w:tcPr>
          <w:p w14:paraId="619CD32C" w14:textId="2C89FF5B" w:rsidR="0078148F" w:rsidRPr="00D11BCD" w:rsidRDefault="006504CD"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r w:rsidR="0078148F" w:rsidRPr="00D11BCD">
              <w:rPr>
                <w:rFonts w:asciiTheme="majorBidi" w:hAnsiTheme="majorBidi" w:cstheme="majorBidi"/>
                <w:color w:val="000000"/>
                <w:sz w:val="24"/>
                <w:szCs w:val="24"/>
              </w:rPr>
              <w:t> </w:t>
            </w:r>
          </w:p>
        </w:tc>
      </w:tr>
      <w:tr w:rsidR="0078148F" w:rsidRPr="00D11BCD" w14:paraId="0FEADA7D" w14:textId="77777777" w:rsidTr="0039480F">
        <w:trPr>
          <w:trHeight w:val="244"/>
          <w:jc w:val="center"/>
        </w:trPr>
        <w:tc>
          <w:tcPr>
            <w:tcW w:w="4658" w:type="dxa"/>
            <w:noWrap/>
            <w:hideMark/>
          </w:tcPr>
          <w:p w14:paraId="2F9469AD"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Waiting Room</w:t>
            </w:r>
          </w:p>
        </w:tc>
        <w:tc>
          <w:tcPr>
            <w:tcW w:w="2283" w:type="dxa"/>
            <w:noWrap/>
            <w:hideMark/>
          </w:tcPr>
          <w:p w14:paraId="6BA6D9A0" w14:textId="09359B6E"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12</w:t>
            </w:r>
            <w:r w:rsidRPr="00D11BCD">
              <w:rPr>
                <w:rFonts w:asciiTheme="majorBidi" w:hAnsiTheme="majorBidi" w:cstheme="majorBidi"/>
                <w:color w:val="000000"/>
              </w:rPr>
              <w:t>.00</w:t>
            </w:r>
          </w:p>
        </w:tc>
        <w:tc>
          <w:tcPr>
            <w:tcW w:w="2601" w:type="dxa"/>
            <w:noWrap/>
            <w:hideMark/>
          </w:tcPr>
          <w:p w14:paraId="7AF7CFC6" w14:textId="3A3606D9" w:rsidR="0078148F" w:rsidRPr="00D11BCD" w:rsidRDefault="006504CD"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URL":"https://civiconcepts.com/blog/standard-room-size","accessed":{"date-parts":[["2022","11","8"]]},"author":[{"dropping-particle":"","family":"Mahajan","given":"Bhushan","non-dropping-particle":"","parse-names":false,"suffix":""}],"container-title":"civiconcepts","id":"ITEM-1","issued":{"date-parts":[["2022"]]},"title":"The Standard Room Size","type":"webpage"},"uris":["http://www.mendeley.com/documents/?uuid=f48e0b3d-3640-4caf-b61a-e9923fb28088"]}],"mendeley":{"formattedCitation":"(Mahajan, 2022)","plainTextFormattedCitation":"(Mahajan, 2022)","previouslyFormattedCitation":"(Mahajan, 2022)"},"properties":{"noteIndex":0},"schema":"https://github.com/citation-style-language/schema/raw/master/csl-citation.json"}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(Mahajan, 2022)</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r w:rsidR="0078148F" w:rsidRPr="00D11BCD">
              <w:rPr>
                <w:rFonts w:asciiTheme="majorBidi" w:hAnsiTheme="majorBidi" w:cstheme="majorBidi"/>
                <w:color w:val="000000"/>
                <w:sz w:val="24"/>
                <w:szCs w:val="24"/>
              </w:rPr>
              <w:t> </w:t>
            </w:r>
          </w:p>
        </w:tc>
      </w:tr>
      <w:tr w:rsidR="0078148F" w:rsidRPr="00D11BCD" w14:paraId="2C734EC8" w14:textId="77777777" w:rsidTr="0039480F">
        <w:trPr>
          <w:trHeight w:val="244"/>
          <w:jc w:val="center"/>
        </w:trPr>
        <w:tc>
          <w:tcPr>
            <w:tcW w:w="4658" w:type="dxa"/>
            <w:noWrap/>
            <w:hideMark/>
          </w:tcPr>
          <w:p w14:paraId="3FCCB51E"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President office</w:t>
            </w:r>
          </w:p>
        </w:tc>
        <w:tc>
          <w:tcPr>
            <w:tcW w:w="2283" w:type="dxa"/>
            <w:noWrap/>
            <w:hideMark/>
          </w:tcPr>
          <w:p w14:paraId="2B4D1338" w14:textId="73214B23"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20</w:t>
            </w:r>
            <w:r w:rsidRPr="00D11BCD">
              <w:rPr>
                <w:rFonts w:asciiTheme="majorBidi" w:hAnsiTheme="majorBidi" w:cstheme="majorBidi"/>
                <w:color w:val="000000"/>
              </w:rPr>
              <w:t>.00</w:t>
            </w:r>
          </w:p>
        </w:tc>
        <w:tc>
          <w:tcPr>
            <w:tcW w:w="2601" w:type="dxa"/>
            <w:noWrap/>
            <w:hideMark/>
          </w:tcPr>
          <w:p w14:paraId="46E72495" w14:textId="73D3D5E8" w:rsidR="0078148F" w:rsidRPr="00D11BCD" w:rsidRDefault="006504CD"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r w:rsidR="0078148F" w:rsidRPr="00D11BCD">
              <w:rPr>
                <w:rFonts w:asciiTheme="majorBidi" w:hAnsiTheme="majorBidi" w:cstheme="majorBidi"/>
                <w:color w:val="000000"/>
                <w:sz w:val="24"/>
                <w:szCs w:val="24"/>
              </w:rPr>
              <w:t> </w:t>
            </w:r>
          </w:p>
        </w:tc>
      </w:tr>
      <w:tr w:rsidR="0078148F" w:rsidRPr="00D11BCD" w14:paraId="3267CE44" w14:textId="77777777" w:rsidTr="0039480F">
        <w:trPr>
          <w:trHeight w:val="244"/>
          <w:jc w:val="center"/>
        </w:trPr>
        <w:tc>
          <w:tcPr>
            <w:tcW w:w="4658" w:type="dxa"/>
            <w:noWrap/>
            <w:hideMark/>
          </w:tcPr>
          <w:p w14:paraId="5EA222A6"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General manager office</w:t>
            </w:r>
          </w:p>
        </w:tc>
        <w:tc>
          <w:tcPr>
            <w:tcW w:w="2283" w:type="dxa"/>
            <w:noWrap/>
            <w:hideMark/>
          </w:tcPr>
          <w:p w14:paraId="0D182BE6" w14:textId="5D33E40D"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20</w:t>
            </w:r>
            <w:r w:rsidRPr="00D11BCD">
              <w:rPr>
                <w:rFonts w:asciiTheme="majorBidi" w:hAnsiTheme="majorBidi" w:cstheme="majorBidi"/>
                <w:color w:val="000000"/>
              </w:rPr>
              <w:t>.00</w:t>
            </w:r>
          </w:p>
        </w:tc>
        <w:tc>
          <w:tcPr>
            <w:tcW w:w="2601" w:type="dxa"/>
            <w:noWrap/>
            <w:hideMark/>
          </w:tcPr>
          <w:p w14:paraId="7358D81D" w14:textId="069D39E1" w:rsidR="0078148F" w:rsidRPr="00D11BCD" w:rsidRDefault="006504CD"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Pr="00D11BCD">
              <w:rPr>
                <w:rFonts w:asciiTheme="majorBidi" w:hAnsiTheme="majorBidi" w:cstheme="majorBidi"/>
                <w:color w:val="000000"/>
              </w:rPr>
              <w:instrText>ADDIN CSL_CITATION {"citationItems":[{"id":"ITEM-1","itemData":{"ISBN":"9780415304405","abstract":"9780750652810","author":[{"dropping-particle":"","family":"ADLER","given":"DAVID","non-dropping-particle":"","parse-names":false,"suffix":""}],"id":"ITEM-1","issued":{"date-parts":[["2007"]]},"page":"1-851","title":"Metric Handbook Planning and Design Data","type":"article-journal"},"uris":["http://www.mendeley.com/documents/?uuid=2e68487e-6232-4239-bad5-4a0b0c92c495"]}],"mendeley":{"formattedCitation":"(ADLER, 2007)","plainTextFormattedCitation":"(ADLER, 2007)","previouslyFormattedCitation":"(ADLER, 2007)"},"properties":{"noteIndex":0},"schema":"https://github.com/citation-style-language/schema/raw/master/csl-citation.json"}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(ADLER, 2007)</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r w:rsidR="0078148F" w:rsidRPr="00D11BCD">
              <w:rPr>
                <w:rFonts w:asciiTheme="majorBidi" w:hAnsiTheme="majorBidi" w:cstheme="majorBidi"/>
                <w:color w:val="000000"/>
                <w:sz w:val="24"/>
                <w:szCs w:val="24"/>
              </w:rPr>
              <w:t> </w:t>
            </w:r>
          </w:p>
        </w:tc>
      </w:tr>
      <w:tr w:rsidR="0078148F" w:rsidRPr="00D11BCD" w14:paraId="660EA13A" w14:textId="77777777" w:rsidTr="0039480F">
        <w:trPr>
          <w:trHeight w:val="244"/>
          <w:jc w:val="center"/>
        </w:trPr>
        <w:tc>
          <w:tcPr>
            <w:tcW w:w="4658" w:type="dxa"/>
            <w:noWrap/>
            <w:hideMark/>
          </w:tcPr>
          <w:p w14:paraId="5360D8C0" w14:textId="77777777"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Secretary</w:t>
            </w:r>
          </w:p>
        </w:tc>
        <w:tc>
          <w:tcPr>
            <w:tcW w:w="2283" w:type="dxa"/>
            <w:noWrap/>
            <w:hideMark/>
          </w:tcPr>
          <w:p w14:paraId="4568139E" w14:textId="421E1CB2"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sz w:val="24"/>
                <w:szCs w:val="24"/>
              </w:rPr>
              <w:t>15</w:t>
            </w:r>
            <w:r w:rsidRPr="00D11BCD">
              <w:rPr>
                <w:rFonts w:asciiTheme="majorBidi" w:hAnsiTheme="majorBidi" w:cstheme="majorBidi"/>
                <w:color w:val="000000"/>
              </w:rPr>
              <w:t>.00</w:t>
            </w:r>
          </w:p>
        </w:tc>
        <w:tc>
          <w:tcPr>
            <w:tcW w:w="2601" w:type="dxa"/>
            <w:noWrap/>
            <w:hideMark/>
          </w:tcPr>
          <w:p w14:paraId="44C57462" w14:textId="0B9F5346" w:rsidR="0078148F" w:rsidRPr="00D11BCD" w:rsidRDefault="0078148F" w:rsidP="0078148F">
            <w:pPr>
              <w:jc w:val="center"/>
              <w:rPr>
                <w:rFonts w:asciiTheme="majorBidi" w:hAnsiTheme="majorBidi" w:cstheme="majorBidi"/>
                <w:color w:val="000000"/>
                <w:sz w:val="24"/>
                <w:szCs w:val="24"/>
              </w:rPr>
            </w:pPr>
            <w:r w:rsidRPr="00D11BCD">
              <w:rPr>
                <w:rFonts w:asciiTheme="majorBidi" w:hAnsiTheme="majorBidi" w:cstheme="majorBidi"/>
                <w:color w:val="000000"/>
              </w:rPr>
              <w:fldChar w:fldCharType="begin" w:fldLock="1"/>
            </w:r>
            <w:r w:rsidR="00946D4F" w:rsidRPr="00D11BCD">
              <w:rPr>
                <w:rFonts w:asciiTheme="majorBidi" w:hAnsiTheme="majorBidi" w:cstheme="majorBidi"/>
                <w:color w:val="000000"/>
              </w:rPr>
              <w:instrText>ADDIN CSL_CITATION {"citationItems":[{"id":"ITEM-1","itemData":{"URL":"https://www.ambiencedore.com/conference-room-planning-guide/?fbclid=IwAR1vHGYk9S8e2pNO2_kDYdS82kHjbYDfQYpPOGDAA3_9q9Ck1vfpQDgdLEU","accessed":{"date-parts":[["2022","11","8"]]},"author":[{"dropping-particle":"","family":"Ambiencedore","given":"","non-dropping-particle":"","parse-names":false,"suffix":""}],"container-title":"ambiencedore","id":"ITEM-1","issued":{"date-parts":[["2022"]]},"title":"The How To of Conference Room Planning","type":"webpage"},"uris":["http://www.mendeley.com/documents/?uuid=dd4b9018-08eb-40ec-86c8-6926e8b04340"]}],"mendeley":{"formattedCitation":"(Ambiencedore, 2022)","plainTextFormattedCitation":"(Ambiencedore, 2022)","previouslyFormattedCitation":"(Ambiencedore, 2022)"},"properties":{"noteIndex":0},"schema":"https://github.com/citation-style-language/schema/raw/master/csl-citation.json"}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(Ambiencedore, 2022)</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p>
        </w:tc>
      </w:tr>
      <w:tr w:rsidR="0078148F" w:rsidRPr="00D11BCD" w14:paraId="1E5DD06C" w14:textId="77777777" w:rsidTr="0039480F">
        <w:trPr>
          <w:trHeight w:val="244"/>
          <w:jc w:val="center"/>
        </w:trPr>
        <w:tc>
          <w:tcPr>
            <w:tcW w:w="4658" w:type="dxa"/>
            <w:noWrap/>
          </w:tcPr>
          <w:p w14:paraId="39E277B4" w14:textId="261CD125" w:rsidR="0078148F" w:rsidRPr="00D11BCD" w:rsidRDefault="0078148F" w:rsidP="0078148F">
            <w:pPr>
              <w:jc w:val="center"/>
              <w:rPr>
                <w:rFonts w:asciiTheme="majorBidi" w:hAnsiTheme="majorBidi" w:cstheme="majorBidi"/>
                <w:color w:val="000000"/>
              </w:rPr>
            </w:pPr>
            <w:r w:rsidRPr="00D11BCD">
              <w:rPr>
                <w:rFonts w:asciiTheme="majorBidi" w:hAnsiTheme="majorBidi" w:cstheme="majorBidi"/>
                <w:color w:val="000000"/>
              </w:rPr>
              <w:t>Meeting Room</w:t>
            </w:r>
          </w:p>
        </w:tc>
        <w:tc>
          <w:tcPr>
            <w:tcW w:w="2283" w:type="dxa"/>
            <w:noWrap/>
          </w:tcPr>
          <w:p w14:paraId="4016F6C7" w14:textId="0D957984" w:rsidR="0078148F" w:rsidRPr="00D11BCD" w:rsidRDefault="0078148F" w:rsidP="0078148F">
            <w:pPr>
              <w:jc w:val="center"/>
              <w:rPr>
                <w:rFonts w:asciiTheme="majorBidi" w:hAnsiTheme="majorBidi" w:cstheme="majorBidi"/>
                <w:color w:val="000000"/>
              </w:rPr>
            </w:pPr>
            <w:r w:rsidRPr="00D11BCD">
              <w:rPr>
                <w:rFonts w:asciiTheme="majorBidi" w:hAnsiTheme="majorBidi" w:cstheme="majorBidi"/>
                <w:color w:val="000000"/>
              </w:rPr>
              <w:t>22.00</w:t>
            </w:r>
          </w:p>
        </w:tc>
        <w:tc>
          <w:tcPr>
            <w:tcW w:w="2601" w:type="dxa"/>
            <w:noWrap/>
            <w:vAlign w:val="center"/>
          </w:tcPr>
          <w:p w14:paraId="4C060796" w14:textId="5C8F882B" w:rsidR="0078148F" w:rsidRPr="00D11BCD" w:rsidRDefault="0078148F" w:rsidP="0078148F">
            <w:pPr>
              <w:jc w:val="center"/>
              <w:rPr>
                <w:rFonts w:asciiTheme="majorBidi" w:hAnsiTheme="majorBidi" w:cstheme="majorBidi"/>
                <w:color w:val="000000"/>
              </w:rPr>
            </w:pPr>
            <w:r w:rsidRPr="00D11BCD">
              <w:rPr>
                <w:rFonts w:asciiTheme="majorBidi" w:hAnsiTheme="majorBidi" w:cstheme="majorBidi"/>
                <w:color w:val="000000"/>
              </w:rPr>
              <w:fldChar w:fldCharType="begin" w:fldLock="1"/>
            </w:r>
            <w:r w:rsidR="00946D4F" w:rsidRPr="00D11BCD">
              <w:rPr>
                <w:rFonts w:asciiTheme="majorBidi" w:hAnsiTheme="majorBidi" w:cstheme="majorBidi"/>
                <w:color w:val="000000"/>
              </w:rPr>
              <w:instrText>ADDIN CSL_CITATION {"citationItems":[{"id":"ITEM-1","itemData":{"URL":"https://www.ambiencedore.com/conference-room-planning-guide/?fbclid=IwAR1vHGYk9S8e2pNO2_kDYdS82kHjbYDfQYpPOGDAA3_9q9Ck1vfpQDgdLEU","accessed":{"date-parts":[["2022","11","8"]]},"author":[{"dropping-particle":"","family":"Ambiencedore","given":"","non-dropping-particle":"","parse-names":false,"suffix":""}],"container-title":"ambiencedore","id":"ITEM-1","issued":{"date-parts":[["2022"]]},"title":"The How To of Conference Room Planning","type":"webpage"},"uris":["http://www.mendeley.com/documents/?uuid=dd4b9018-08eb-40ec-86c8-6926e8b04340"]}],"mendeley":{"formattedCitation":"(Ambiencedore, 2022)","plainTextFormattedCitation":"(Ambiencedore, 2022)","previouslyFormattedCitation":"(Ambiencedore, 2022)"},"properties":{"noteIndex":0},"schema":"https://github.com/citation-style-language/schema/raw/master/csl-citation.json"}</w:instrText>
            </w:r>
            <w:r w:rsidRPr="00D11BCD">
              <w:rPr>
                <w:rFonts w:asciiTheme="majorBidi" w:hAnsiTheme="majorBidi" w:cstheme="majorBidi"/>
                <w:color w:val="000000"/>
              </w:rPr>
              <w:fldChar w:fldCharType="separate"/>
            </w:r>
            <w:r w:rsidRPr="00D11BCD">
              <w:rPr>
                <w:rFonts w:asciiTheme="majorBidi" w:hAnsiTheme="majorBidi" w:cstheme="majorBidi"/>
                <w:noProof/>
                <w:color w:val="000000"/>
              </w:rPr>
              <w:t>(Ambiencedore, 2022)</w:t>
            </w:r>
            <w:r w:rsidRPr="00D11BCD">
              <w:rPr>
                <w:rFonts w:asciiTheme="majorBidi" w:hAnsiTheme="majorBidi" w:cstheme="majorBidi"/>
                <w:color w:val="000000"/>
              </w:rPr>
              <w:fldChar w:fldCharType="end"/>
            </w:r>
            <w:r w:rsidRPr="00D11BCD">
              <w:rPr>
                <w:rFonts w:asciiTheme="majorBidi" w:hAnsiTheme="majorBidi" w:cstheme="majorBidi"/>
                <w:color w:val="000000"/>
                <w:sz w:val="24"/>
                <w:szCs w:val="24"/>
              </w:rPr>
              <w:t> </w:t>
            </w:r>
          </w:p>
        </w:tc>
      </w:tr>
    </w:tbl>
    <w:p w14:paraId="3890E49E" w14:textId="77777777" w:rsidR="00591446" w:rsidRPr="00D11BCD" w:rsidRDefault="00591446" w:rsidP="00591446">
      <w:pPr>
        <w:rPr>
          <w:rFonts w:asciiTheme="majorBidi" w:hAnsiTheme="majorBidi" w:cstheme="majorBidi"/>
        </w:rPr>
      </w:pPr>
    </w:p>
    <w:p w14:paraId="5A163409" w14:textId="6BDE893A" w:rsidR="002A204A" w:rsidRPr="00D11BCD" w:rsidRDefault="002A204A" w:rsidP="002A204A">
      <w:pPr>
        <w:rPr>
          <w:rFonts w:asciiTheme="majorBidi" w:hAnsiTheme="majorBidi" w:cstheme="majorBidi"/>
        </w:rPr>
      </w:pPr>
    </w:p>
    <w:p w14:paraId="53436364" w14:textId="77777777" w:rsidR="00591446" w:rsidRPr="00D11BCD" w:rsidRDefault="00591446" w:rsidP="002A204A">
      <w:pPr>
        <w:rPr>
          <w:rFonts w:asciiTheme="majorBidi" w:hAnsiTheme="majorBidi" w:cstheme="majorBidi"/>
        </w:rPr>
      </w:pPr>
    </w:p>
    <w:p w14:paraId="7A6577D2" w14:textId="77777777" w:rsidR="00FA4188" w:rsidRPr="00D11BCD" w:rsidRDefault="00FA4188">
      <w:pPr>
        <w:jc w:val="both"/>
        <w:rPr>
          <w:rFonts w:asciiTheme="majorBidi" w:hAnsiTheme="majorBidi" w:cstheme="majorBidi"/>
        </w:rPr>
      </w:pPr>
      <w:bookmarkStart w:id="95" w:name="_Hlk71053527"/>
    </w:p>
    <w:bookmarkEnd w:id="95"/>
    <w:p w14:paraId="2337ED01" w14:textId="77777777" w:rsidR="003500DA" w:rsidRPr="00D11BCD" w:rsidRDefault="003500DA">
      <w:pPr>
        <w:jc w:val="both"/>
        <w:rPr>
          <w:rFonts w:asciiTheme="majorBidi" w:hAnsiTheme="majorBidi" w:cstheme="majorBidi"/>
        </w:rPr>
      </w:pPr>
    </w:p>
    <w:p w14:paraId="338C12E9" w14:textId="0C70F5A6" w:rsidR="003500DA" w:rsidRPr="00D11BCD" w:rsidRDefault="003500DA">
      <w:pPr>
        <w:rPr>
          <w:rFonts w:asciiTheme="majorBidi" w:hAnsiTheme="majorBidi" w:cstheme="majorBidi"/>
        </w:rPr>
      </w:pPr>
    </w:p>
    <w:p w14:paraId="648C9B99" w14:textId="57B923BF" w:rsidR="006D16A7" w:rsidRPr="00D11BCD" w:rsidRDefault="006D16A7">
      <w:pPr>
        <w:rPr>
          <w:rFonts w:asciiTheme="majorBidi" w:hAnsiTheme="majorBidi" w:cstheme="majorBidi"/>
        </w:rPr>
      </w:pPr>
    </w:p>
    <w:p w14:paraId="749D3E02" w14:textId="77777777" w:rsidR="006D16A7" w:rsidRPr="00D11BCD" w:rsidRDefault="006D16A7">
      <w:pPr>
        <w:rPr>
          <w:rFonts w:asciiTheme="majorBidi" w:hAnsiTheme="majorBidi" w:cstheme="majorBidi"/>
        </w:rPr>
      </w:pPr>
    </w:p>
    <w:p w14:paraId="493044BE" w14:textId="77777777" w:rsidR="00627148" w:rsidRPr="00D11BCD" w:rsidRDefault="00627148">
      <w:pPr>
        <w:rPr>
          <w:rFonts w:asciiTheme="majorBidi" w:hAnsiTheme="majorBidi" w:cstheme="majorBidi"/>
        </w:rPr>
      </w:pPr>
    </w:p>
    <w:p w14:paraId="5513A96B" w14:textId="77777777" w:rsidR="00627148" w:rsidRPr="00D11BCD" w:rsidRDefault="00627148">
      <w:pPr>
        <w:rPr>
          <w:rFonts w:asciiTheme="majorBidi" w:hAnsiTheme="majorBidi" w:cstheme="majorBidi"/>
        </w:rPr>
      </w:pPr>
    </w:p>
    <w:p w14:paraId="74BF05E5" w14:textId="77777777" w:rsidR="00627148" w:rsidRPr="00D11BCD" w:rsidRDefault="00627148">
      <w:pPr>
        <w:rPr>
          <w:rFonts w:asciiTheme="majorBidi" w:hAnsiTheme="majorBidi" w:cstheme="majorBidi"/>
        </w:rPr>
      </w:pPr>
    </w:p>
    <w:p w14:paraId="45657B30" w14:textId="77777777" w:rsidR="00627148" w:rsidRPr="00D11BCD" w:rsidRDefault="00627148">
      <w:pPr>
        <w:rPr>
          <w:rFonts w:asciiTheme="majorBidi" w:hAnsiTheme="majorBidi" w:cstheme="majorBidi"/>
        </w:rPr>
      </w:pPr>
    </w:p>
    <w:p w14:paraId="342D6FD8" w14:textId="77777777" w:rsidR="00627148" w:rsidRPr="00D11BCD" w:rsidRDefault="00627148">
      <w:pPr>
        <w:rPr>
          <w:rFonts w:asciiTheme="majorBidi" w:hAnsiTheme="majorBidi" w:cstheme="majorBidi"/>
        </w:rPr>
      </w:pPr>
    </w:p>
    <w:p w14:paraId="224F6751" w14:textId="0A7245FA" w:rsidR="003500DA" w:rsidRPr="00D11BCD" w:rsidRDefault="006D6863" w:rsidP="00566245">
      <w:pPr>
        <w:rPr>
          <w:rFonts w:asciiTheme="majorBidi" w:hAnsiTheme="majorBidi" w:cstheme="majorBidi"/>
          <w:rtl/>
        </w:rPr>
      </w:pPr>
      <w:r w:rsidRPr="00D11BCD">
        <w:rPr>
          <w:rFonts w:asciiTheme="majorBidi" w:hAnsiTheme="majorBidi" w:cstheme="majorBidi"/>
          <w:noProof/>
        </w:rPr>
        <mc:AlternateContent>
          <mc:Choice Requires="wps">
            <w:drawing>
              <wp:anchor distT="0" distB="0" distL="114300" distR="114300" simplePos="0" relativeHeight="251679744" behindDoc="0" locked="0" layoutInCell="1" hidden="0" allowOverlap="1" wp14:anchorId="0CB58DBA" wp14:editId="69F9E082">
                <wp:simplePos x="0" y="0"/>
                <wp:positionH relativeFrom="column">
                  <wp:posOffset>1333500</wp:posOffset>
                </wp:positionH>
                <wp:positionV relativeFrom="paragraph">
                  <wp:posOffset>7112000</wp:posOffset>
                </wp:positionV>
                <wp:extent cx="2598420" cy="12700"/>
                <wp:effectExtent l="0" t="0" r="0" b="0"/>
                <wp:wrapSquare wrapText="bothSides" distT="0" distB="0" distL="114300" distR="114300"/>
                <wp:docPr id="2243" name="Rectangle 2243"/>
                <wp:cNvGraphicFramePr/>
                <a:graphic xmlns:a="http://schemas.openxmlformats.org/drawingml/2006/main">
                  <a:graphicData uri="http://schemas.microsoft.com/office/word/2010/wordprocessingShape">
                    <wps:wsp>
                      <wps:cNvSpPr/>
                      <wps:spPr>
                        <a:xfrm>
                          <a:off x="4046790" y="3779683"/>
                          <a:ext cx="2598420" cy="635"/>
                        </a:xfrm>
                        <a:prstGeom prst="rect">
                          <a:avLst/>
                        </a:prstGeom>
                        <a:solidFill>
                          <a:srgbClr val="FFFFFF"/>
                        </a:solidFill>
                        <a:ln>
                          <a:noFill/>
                        </a:ln>
                      </wps:spPr>
                      <wps:txbx>
                        <w:txbxContent>
                          <w:p w14:paraId="3866DCB8" w14:textId="77777777" w:rsidR="00422238" w:rsidRDefault="00422238">
                            <w:pPr>
                              <w:spacing w:after="0" w:line="360" w:lineRule="auto"/>
                              <w:jc w:val="center"/>
                              <w:textDirection w:val="btLr"/>
                            </w:pPr>
                            <w:r>
                              <w:rPr>
                                <w:color w:val="366091"/>
                                <w:sz w:val="20"/>
                              </w:rPr>
                              <w:t>Figure  SEQ Figure \* ARABIC 6: Nablus Municipality departments.</w:t>
                            </w:r>
                          </w:p>
                        </w:txbxContent>
                      </wps:txbx>
                      <wps:bodyPr spcFirstLastPara="1" wrap="square" lIns="0" tIns="0" rIns="0" bIns="0" anchor="t" anchorCtr="0">
                        <a:noAutofit/>
                      </wps:bodyPr>
                    </wps:wsp>
                  </a:graphicData>
                </a:graphic>
              </wp:anchor>
            </w:drawing>
          </mc:Choice>
          <mc:Fallback>
            <w:pict>
              <v:rect w14:anchorId="0CB58DBA" id="Rectangle 2243" o:spid="_x0000_s1027" style="position:absolute;margin-left:105pt;margin-top:560pt;width:204.6pt;height:1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" stroked="f">
                <v:textbox inset="0,0,0,0">
                  <w:txbxContent>
                    <w:p w14:paraId="3866DCB8" w14:textId="77777777" w:rsidR="00422238" w:rsidRDefault="00422238">
                      <w:pPr>
                        <w:spacing w:after="0" w:line="360" w:lineRule="auto"/>
                        <w:jc w:val="center"/>
                        <w:textDirection w:val="btLr"/>
                      </w:pPr>
                      <w:r>
                        <w:rPr>
                          <w:color w:val="366091"/>
                          <w:sz w:val="20"/>
                        </w:rPr>
                        <w:t>Figure  SEQ Figure \* ARABIC 6: Nablus Municipality departments.</w:t>
                      </w:r>
                    </w:p>
                  </w:txbxContent>
                </v:textbox>
                <w10:wrap type="square"/>
              </v:rect>
            </w:pict>
          </mc:Fallback>
        </mc:AlternateContent>
      </w:r>
    </w:p>
    <w:p w14:paraId="15C96536" w14:textId="08FE5FDD" w:rsidR="003500DA" w:rsidRPr="00D11BCD" w:rsidRDefault="006D6863" w:rsidP="004114CC">
      <w:pPr>
        <w:pStyle w:val="Heading2"/>
        <w:rPr>
          <w:rFonts w:asciiTheme="majorBidi" w:hAnsiTheme="majorBidi"/>
        </w:rPr>
      </w:pPr>
      <w:bookmarkStart w:id="96" w:name="_Toc136978909"/>
      <w:r w:rsidRPr="00D11BCD">
        <w:rPr>
          <w:rFonts w:asciiTheme="majorBidi" w:hAnsiTheme="majorBidi"/>
        </w:rPr>
        <w:lastRenderedPageBreak/>
        <w:t>Case Stud</w:t>
      </w:r>
      <w:r w:rsidR="00627148" w:rsidRPr="00D11BCD">
        <w:rPr>
          <w:rFonts w:asciiTheme="majorBidi" w:hAnsiTheme="majorBidi"/>
        </w:rPr>
        <w:t>y</w:t>
      </w:r>
      <w:bookmarkEnd w:id="96"/>
    </w:p>
    <w:p w14:paraId="21B0487A" w14:textId="0E430913" w:rsidR="00627148" w:rsidRPr="00D11BCD" w:rsidRDefault="00627148" w:rsidP="00627148">
      <w:pPr>
        <w:rPr>
          <w:rFonts w:asciiTheme="majorBidi" w:hAnsiTheme="majorBidi" w:cstheme="majorBidi"/>
          <w:b/>
          <w:bCs/>
          <w:lang w:val="en-GB" w:bidi="ar-JO"/>
        </w:rPr>
      </w:pPr>
      <w:r w:rsidRPr="00D11BCD">
        <w:rPr>
          <w:rFonts w:asciiTheme="majorBidi" w:hAnsiTheme="majorBidi" w:cstheme="majorBidi"/>
          <w:b/>
          <w:bCs/>
          <w:sz w:val="28"/>
          <w:szCs w:val="28"/>
          <w:lang w:val="en-GB" w:bidi="ar-JO"/>
        </w:rPr>
        <w:t>Adana Chamber of Commerce Service Building</w:t>
      </w:r>
    </w:p>
    <w:p w14:paraId="58C9674E" w14:textId="2AA3924D" w:rsidR="007D6D51" w:rsidRPr="00D11BCD" w:rsidRDefault="00A61715" w:rsidP="00A61715">
      <w:pPr>
        <w:jc w:val="both"/>
        <w:rPr>
          <w:rFonts w:asciiTheme="majorBidi" w:hAnsiTheme="majorBidi" w:cstheme="majorBidi"/>
        </w:rPr>
      </w:pPr>
      <w:r w:rsidRPr="00D11BCD">
        <w:rPr>
          <w:rFonts w:asciiTheme="majorBidi" w:hAnsiTheme="majorBidi" w:cstheme="majorBidi"/>
        </w:rPr>
        <w:t>“</w:t>
      </w:r>
      <w:r w:rsidR="00627148" w:rsidRPr="00D11BCD">
        <w:rPr>
          <w:rFonts w:asciiTheme="majorBidi" w:hAnsiTheme="majorBidi" w:cstheme="majorBidi"/>
        </w:rPr>
        <w:t>The building, on the land of Turhan Cemal Beriker Boulevard, as being Adana’s outward gate meets at the same time, new comers to the city</w:t>
      </w:r>
      <w:r w:rsidRPr="00D11BCD">
        <w:rPr>
          <w:rFonts w:asciiTheme="majorBidi" w:hAnsiTheme="majorBidi" w:cstheme="majorBidi"/>
        </w:rPr>
        <w:t>”</w:t>
      </w:r>
      <w:r w:rsidRPr="00D11BCD">
        <w:rPr>
          <w:rStyle w:val="CitationChar"/>
          <w:rFonts w:asciiTheme="majorBidi" w:hAnsiTheme="majorBidi" w:cstheme="majorBidi"/>
        </w:rPr>
        <w:fldChar w:fldCharType="begin" w:fldLock="1"/>
      </w:r>
      <w:r w:rsidR="00F033AE" w:rsidRPr="00D11BCD">
        <w:rPr>
          <w:rStyle w:val="CitationChar"/>
          <w:rFonts w:asciiTheme="majorBidi" w:hAnsiTheme="majorBidi" w:cstheme="majorBidi"/>
        </w:rPr>
        <w:instrText>ADDIN CSL_CITATION {"citationItems":[{"id":"ITEM-1","itemData":{"URL":"https://archello.com/project/adana-chamber-of-commerce-service-building","accessed":{"date-parts":[["2022","11","6"]]},"author":[{"dropping-particle":"","family":"YEGENAarchitectural","given":"","non-dropping-particle":"","parse-names":false,"suffix":""}],"id":"ITEM-1","issued":{"date-parts":[["2022"]]},"title":"Adana Chamber of Commerce Service Building","type":"webpage"},"uris":["http://www.mendeley.com/documents/?uuid=9d9bf96b-a9d1-4080-a95a-0a4ea5ac8629"]}],"mendeley":{"formattedCitation":"(YEGENAarchitectural, 2022)","plainTextFormattedCitation":"(YEGENAarchitectural, 2022)","previouslyFormattedCitation":"(YEGENAarchitectural, 2022)"},"properties":{"noteIndex":0},"schema":"https://github.com/citation-style-language/schema/raw/master/csl-citation.json"}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(YEGENAarchitectural, 2022)</w:t>
      </w:r>
      <w:r w:rsidRPr="00D11BCD">
        <w:rPr>
          <w:rStyle w:val="CitationChar"/>
          <w:rFonts w:asciiTheme="majorBidi" w:hAnsiTheme="majorBidi" w:cstheme="majorBidi"/>
        </w:rPr>
        <w:fldChar w:fldCharType="end"/>
      </w:r>
      <w:r w:rsidR="00627148" w:rsidRPr="00D11BCD">
        <w:rPr>
          <w:rFonts w:asciiTheme="majorBidi" w:hAnsiTheme="majorBidi" w:cstheme="majorBidi"/>
        </w:rPr>
        <w:t xml:space="preserve">. </w:t>
      </w:r>
    </w:p>
    <w:p w14:paraId="7A360DFF" w14:textId="3819F2B8" w:rsidR="00941DA1" w:rsidRPr="00D11BCD" w:rsidRDefault="00941DA1" w:rsidP="00A61715">
      <w:pPr>
        <w:jc w:val="both"/>
        <w:rPr>
          <w:rFonts w:asciiTheme="majorBidi" w:hAnsiTheme="majorBidi" w:cstheme="majorBidi"/>
        </w:rPr>
      </w:pPr>
      <w:r w:rsidRPr="00D11BCD">
        <w:rPr>
          <w:rFonts w:asciiTheme="majorBidi" w:hAnsiTheme="majorBidi" w:cstheme="majorBidi"/>
        </w:rPr>
        <w:t xml:space="preserve">Design </w:t>
      </w:r>
      <w:r w:rsidR="00A61715" w:rsidRPr="00D11BCD">
        <w:rPr>
          <w:rFonts w:asciiTheme="majorBidi" w:hAnsiTheme="majorBidi" w:cstheme="majorBidi"/>
        </w:rPr>
        <w:t>concept</w:t>
      </w:r>
      <w:r w:rsidRPr="00D11BCD">
        <w:rPr>
          <w:rFonts w:asciiTheme="majorBidi" w:hAnsiTheme="majorBidi" w:cstheme="majorBidi"/>
        </w:rPr>
        <w:t>:</w:t>
      </w:r>
    </w:p>
    <w:p w14:paraId="181EA826" w14:textId="7C9A5C52" w:rsidR="00941DA1" w:rsidRPr="00D11BCD" w:rsidRDefault="00941DA1" w:rsidP="00941DA1">
      <w:pPr>
        <w:jc w:val="center"/>
        <w:rPr>
          <w:rFonts w:asciiTheme="majorBidi" w:hAnsiTheme="majorBidi" w:cstheme="majorBidi"/>
        </w:rPr>
      </w:pPr>
      <w:r w:rsidRPr="00D11BCD">
        <w:rPr>
          <w:rFonts w:asciiTheme="majorBidi" w:hAnsiTheme="majorBidi" w:cstheme="majorBidi"/>
          <w:noProof/>
        </w:rPr>
        <w:drawing>
          <wp:inline distT="0" distB="0" distL="0" distR="0" wp14:anchorId="512684A6" wp14:editId="17D03940">
            <wp:extent cx="2849525" cy="2496642"/>
            <wp:effectExtent l="0" t="0" r="825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860433" cy="2506199"/>
                    </a:xfrm>
                    <a:prstGeom prst="rect">
                      <a:avLst/>
                    </a:prstGeom>
                  </pic:spPr>
                </pic:pic>
              </a:graphicData>
            </a:graphic>
          </wp:inline>
        </w:drawing>
      </w:r>
    </w:p>
    <w:p w14:paraId="48D4AF8C" w14:textId="69309C12" w:rsidR="00941DA1" w:rsidRPr="00D11BCD" w:rsidRDefault="00941DA1" w:rsidP="00941DA1">
      <w:pPr>
        <w:jc w:val="center"/>
        <w:rPr>
          <w:rFonts w:asciiTheme="majorBidi" w:hAnsiTheme="majorBidi" w:cstheme="majorBidi"/>
        </w:rPr>
      </w:pPr>
      <w:r w:rsidRPr="00D11BCD">
        <w:rPr>
          <w:rFonts w:asciiTheme="majorBidi" w:hAnsiTheme="majorBidi" w:cstheme="majorBidi"/>
          <w:noProof/>
        </w:rPr>
        <w:drawing>
          <wp:inline distT="0" distB="0" distL="0" distR="0" wp14:anchorId="4B3648AC" wp14:editId="73267F81">
            <wp:extent cx="2945218" cy="2891320"/>
            <wp:effectExtent l="0" t="0" r="7620" b="44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951092" cy="2897086"/>
                    </a:xfrm>
                    <a:prstGeom prst="rect">
                      <a:avLst/>
                    </a:prstGeom>
                  </pic:spPr>
                </pic:pic>
              </a:graphicData>
            </a:graphic>
          </wp:inline>
        </w:drawing>
      </w:r>
    </w:p>
    <w:p w14:paraId="08E05E5F" w14:textId="66E519F8" w:rsidR="00941DA1" w:rsidRPr="00D11BCD" w:rsidRDefault="00D449C5" w:rsidP="00941DA1">
      <w:pPr>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46FBB0D2" wp14:editId="7B4925A9">
            <wp:extent cx="3104707" cy="434364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114618" cy="4357506"/>
                    </a:xfrm>
                    <a:prstGeom prst="rect">
                      <a:avLst/>
                    </a:prstGeom>
                  </pic:spPr>
                </pic:pic>
              </a:graphicData>
            </a:graphic>
          </wp:inline>
        </w:drawing>
      </w:r>
    </w:p>
    <w:p w14:paraId="7E22200C" w14:textId="74319297" w:rsidR="00D449C5" w:rsidRPr="00D11BCD" w:rsidRDefault="00D449C5" w:rsidP="00941DA1">
      <w:pPr>
        <w:jc w:val="center"/>
        <w:rPr>
          <w:rFonts w:asciiTheme="majorBidi" w:hAnsiTheme="majorBidi" w:cstheme="majorBidi"/>
        </w:rPr>
      </w:pPr>
      <w:r w:rsidRPr="00D11BCD">
        <w:rPr>
          <w:rFonts w:asciiTheme="majorBidi" w:hAnsiTheme="majorBidi" w:cstheme="majorBidi"/>
          <w:noProof/>
        </w:rPr>
        <w:drawing>
          <wp:inline distT="0" distB="0" distL="0" distR="0" wp14:anchorId="4C474B23" wp14:editId="5D00D782">
            <wp:extent cx="2760424" cy="3423684"/>
            <wp:effectExtent l="0" t="0" r="1905"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771863" cy="3437872"/>
                    </a:xfrm>
                    <a:prstGeom prst="rect">
                      <a:avLst/>
                    </a:prstGeom>
                  </pic:spPr>
                </pic:pic>
              </a:graphicData>
            </a:graphic>
          </wp:inline>
        </w:drawing>
      </w:r>
    </w:p>
    <w:p w14:paraId="2CD19CD3" w14:textId="79596F45" w:rsidR="00D449C5" w:rsidRPr="00D11BCD" w:rsidRDefault="00D449C5" w:rsidP="00941DA1">
      <w:pPr>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22A1A576" wp14:editId="153C3DD4">
            <wp:extent cx="4869712" cy="3420406"/>
            <wp:effectExtent l="0" t="0" r="7620" b="889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877028" cy="3425544"/>
                    </a:xfrm>
                    <a:prstGeom prst="rect">
                      <a:avLst/>
                    </a:prstGeom>
                  </pic:spPr>
                </pic:pic>
              </a:graphicData>
            </a:graphic>
          </wp:inline>
        </w:drawing>
      </w:r>
    </w:p>
    <w:p w14:paraId="770E90F1" w14:textId="5CC2D8DE" w:rsidR="00D449C5" w:rsidRPr="00D11BCD" w:rsidRDefault="00D449C5" w:rsidP="00941DA1">
      <w:pPr>
        <w:jc w:val="center"/>
        <w:rPr>
          <w:rFonts w:asciiTheme="majorBidi" w:hAnsiTheme="majorBidi" w:cstheme="majorBidi"/>
        </w:rPr>
      </w:pPr>
      <w:r w:rsidRPr="00D11BCD">
        <w:rPr>
          <w:rFonts w:asciiTheme="majorBidi" w:hAnsiTheme="majorBidi" w:cstheme="majorBidi"/>
          <w:noProof/>
        </w:rPr>
        <w:drawing>
          <wp:inline distT="0" distB="0" distL="0" distR="0" wp14:anchorId="3A06ADF1" wp14:editId="7A366FF5">
            <wp:extent cx="5029200" cy="348762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47881" cy="3500577"/>
                    </a:xfrm>
                    <a:prstGeom prst="rect">
                      <a:avLst/>
                    </a:prstGeom>
                  </pic:spPr>
                </pic:pic>
              </a:graphicData>
            </a:graphic>
          </wp:inline>
        </w:drawing>
      </w:r>
    </w:p>
    <w:p w14:paraId="41D64C57" w14:textId="77777777" w:rsidR="006703EC" w:rsidRPr="00D11BCD" w:rsidRDefault="00941DA1" w:rsidP="006703EC">
      <w:pPr>
        <w:keepNext/>
        <w:jc w:val="both"/>
        <w:rPr>
          <w:rFonts w:asciiTheme="majorBidi" w:hAnsiTheme="majorBidi" w:cstheme="majorBidi"/>
        </w:rPr>
      </w:pPr>
      <w:r w:rsidRPr="00D11BCD">
        <w:rPr>
          <w:rFonts w:asciiTheme="majorBidi" w:hAnsiTheme="majorBidi" w:cstheme="majorBidi"/>
          <w:noProof/>
        </w:rPr>
        <w:lastRenderedPageBreak/>
        <w:drawing>
          <wp:inline distT="0" distB="0" distL="0" distR="0" wp14:anchorId="551ADF72" wp14:editId="76B3B4B2">
            <wp:extent cx="5274310" cy="283972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2839720"/>
                    </a:xfrm>
                    <a:prstGeom prst="rect">
                      <a:avLst/>
                    </a:prstGeom>
                  </pic:spPr>
                </pic:pic>
              </a:graphicData>
            </a:graphic>
          </wp:inline>
        </w:drawing>
      </w:r>
    </w:p>
    <w:p w14:paraId="26E569F2" w14:textId="71E9AF71" w:rsidR="00941DA1" w:rsidRPr="00D11BCD" w:rsidRDefault="006703EC" w:rsidP="006703EC">
      <w:pPr>
        <w:pStyle w:val="Figures"/>
        <w:rPr>
          <w:rFonts w:cstheme="majorBidi"/>
          <w:lang w:val="en-GB"/>
        </w:rPr>
      </w:pPr>
      <w:bookmarkStart w:id="97" w:name="_Toc13697853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13</w:t>
      </w:r>
      <w:r w:rsidR="006C6807">
        <w:rPr>
          <w:rFonts w:cstheme="majorBidi"/>
        </w:rPr>
        <w:fldChar w:fldCharType="end"/>
      </w:r>
      <w:r w:rsidRPr="00D11BCD">
        <w:rPr>
          <w:rFonts w:cstheme="majorBidi"/>
          <w:lang w:val="en-GB"/>
        </w:rPr>
        <w:t>: Chamber of commerce building.</w:t>
      </w:r>
      <w:bookmarkEnd w:id="97"/>
    </w:p>
    <w:p w14:paraId="61007227" w14:textId="310F9FCD" w:rsidR="00941DA1" w:rsidRPr="00D11BCD" w:rsidRDefault="007530F4" w:rsidP="004114CC">
      <w:pPr>
        <w:jc w:val="both"/>
        <w:rPr>
          <w:rFonts w:asciiTheme="majorBidi" w:hAnsiTheme="majorBidi" w:cstheme="majorBidi"/>
          <w:lang w:val="en-GB"/>
        </w:rPr>
      </w:pPr>
      <w:r w:rsidRPr="00D11BCD">
        <w:rPr>
          <w:rFonts w:asciiTheme="majorBidi" w:hAnsiTheme="majorBidi" w:cstheme="majorBidi"/>
          <w:lang w:val="en-GB"/>
        </w:rPr>
        <w:t>Plans:</w:t>
      </w:r>
    </w:p>
    <w:p w14:paraId="4A322556" w14:textId="77777777" w:rsidR="00E97CE7" w:rsidRPr="00D11BCD" w:rsidRDefault="007530F4" w:rsidP="00347D61">
      <w:pPr>
        <w:keepNext/>
        <w:jc w:val="center"/>
        <w:rPr>
          <w:rFonts w:asciiTheme="majorBidi" w:hAnsiTheme="majorBidi" w:cstheme="majorBidi"/>
        </w:rPr>
      </w:pPr>
      <w:r w:rsidRPr="00D11BCD">
        <w:rPr>
          <w:rFonts w:asciiTheme="majorBidi" w:hAnsiTheme="majorBidi" w:cstheme="majorBidi"/>
          <w:noProof/>
        </w:rPr>
        <w:drawing>
          <wp:inline distT="0" distB="0" distL="0" distR="0" wp14:anchorId="0A4E7B20" wp14:editId="0EA51D90">
            <wp:extent cx="4401879" cy="4337753"/>
            <wp:effectExtent l="0" t="0" r="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402820" cy="4338680"/>
                    </a:xfrm>
                    <a:prstGeom prst="rect">
                      <a:avLst/>
                    </a:prstGeom>
                  </pic:spPr>
                </pic:pic>
              </a:graphicData>
            </a:graphic>
          </wp:inline>
        </w:drawing>
      </w:r>
    </w:p>
    <w:p w14:paraId="3F724A39" w14:textId="274D8C60" w:rsidR="007530F4" w:rsidRPr="00D11BCD" w:rsidRDefault="00E97CE7" w:rsidP="00E97CE7">
      <w:pPr>
        <w:pStyle w:val="Figures"/>
        <w:rPr>
          <w:rFonts w:cstheme="majorBidi"/>
        </w:rPr>
      </w:pPr>
      <w:bookmarkStart w:id="98" w:name="_Toc13697853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14</w:t>
      </w:r>
      <w:r w:rsidR="006C6807">
        <w:rPr>
          <w:rFonts w:cstheme="majorBidi"/>
        </w:rPr>
        <w:fldChar w:fldCharType="end"/>
      </w:r>
      <w:r w:rsidRPr="00D11BCD">
        <w:rPr>
          <w:rFonts w:cstheme="majorBidi"/>
        </w:rPr>
        <w:t>: ground floor plan</w:t>
      </w:r>
      <w:bookmarkEnd w:id="98"/>
    </w:p>
    <w:p w14:paraId="4C537F64" w14:textId="7456FA6D" w:rsidR="00E97CE7" w:rsidRPr="00D11BCD" w:rsidRDefault="00E97CE7" w:rsidP="00347D61">
      <w:pPr>
        <w:rPr>
          <w:rFonts w:asciiTheme="majorBidi" w:hAnsiTheme="majorBidi" w:cstheme="majorBidi"/>
          <w:lang w:val="en-GB"/>
        </w:rPr>
      </w:pPr>
      <w:r w:rsidRPr="00D11BCD">
        <w:rPr>
          <w:rFonts w:asciiTheme="majorBidi" w:hAnsiTheme="majorBidi" w:cstheme="majorBidi"/>
          <w:lang w:val="en-GB"/>
        </w:rPr>
        <w:t>This floor contains meeting roo</w:t>
      </w:r>
      <w:r w:rsidR="00347D61" w:rsidRPr="00D11BCD">
        <w:rPr>
          <w:rFonts w:asciiTheme="majorBidi" w:hAnsiTheme="majorBidi" w:cstheme="majorBidi"/>
          <w:lang w:val="en-GB"/>
        </w:rPr>
        <w:t>ms.</w:t>
      </w:r>
    </w:p>
    <w:p w14:paraId="2C458D27" w14:textId="17C5BF8F" w:rsidR="00941DA1" w:rsidRPr="00D11BCD" w:rsidRDefault="00941DA1" w:rsidP="004114CC">
      <w:pPr>
        <w:jc w:val="both"/>
        <w:rPr>
          <w:rFonts w:asciiTheme="majorBidi" w:hAnsiTheme="majorBidi" w:cstheme="majorBidi"/>
          <w:lang w:val="en-GB"/>
        </w:rPr>
      </w:pPr>
    </w:p>
    <w:p w14:paraId="293F33C2" w14:textId="77777777" w:rsidR="00347D61" w:rsidRPr="00D11BCD" w:rsidRDefault="007530F4" w:rsidP="00347D61">
      <w:pPr>
        <w:keepNext/>
        <w:jc w:val="center"/>
        <w:rPr>
          <w:rFonts w:asciiTheme="majorBidi" w:hAnsiTheme="majorBidi" w:cstheme="majorBidi"/>
        </w:rPr>
      </w:pPr>
      <w:r w:rsidRPr="00D11BCD">
        <w:rPr>
          <w:rFonts w:asciiTheme="majorBidi" w:hAnsiTheme="majorBidi" w:cstheme="majorBidi"/>
          <w:noProof/>
        </w:rPr>
        <w:drawing>
          <wp:inline distT="0" distB="0" distL="0" distR="0" wp14:anchorId="4FCD80B8" wp14:editId="0DC96E27">
            <wp:extent cx="5092065" cy="5027694"/>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23307" cy="5058541"/>
                    </a:xfrm>
                    <a:prstGeom prst="rect">
                      <a:avLst/>
                    </a:prstGeom>
                  </pic:spPr>
                </pic:pic>
              </a:graphicData>
            </a:graphic>
          </wp:inline>
        </w:drawing>
      </w:r>
    </w:p>
    <w:p w14:paraId="185294E9" w14:textId="4822DBBC" w:rsidR="00941DA1" w:rsidRPr="00D11BCD" w:rsidRDefault="00347D61" w:rsidP="00347D61">
      <w:pPr>
        <w:pStyle w:val="Figures"/>
        <w:rPr>
          <w:rFonts w:cstheme="majorBidi"/>
        </w:rPr>
      </w:pPr>
      <w:bookmarkStart w:id="99" w:name="_Toc13697853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15</w:t>
      </w:r>
      <w:r w:rsidR="006C6807">
        <w:rPr>
          <w:rFonts w:cstheme="majorBidi"/>
        </w:rPr>
        <w:fldChar w:fldCharType="end"/>
      </w:r>
      <w:r w:rsidRPr="00D11BCD">
        <w:rPr>
          <w:rFonts w:cstheme="majorBidi"/>
        </w:rPr>
        <w:t>: First floor plan</w:t>
      </w:r>
      <w:bookmarkEnd w:id="99"/>
    </w:p>
    <w:p w14:paraId="2C2D0C3F" w14:textId="0C4F2747" w:rsidR="00347D61" w:rsidRPr="00D11BCD" w:rsidRDefault="00347D61" w:rsidP="00AE38EF">
      <w:pPr>
        <w:rPr>
          <w:rFonts w:asciiTheme="majorBidi" w:hAnsiTheme="majorBidi" w:cstheme="majorBidi"/>
          <w:lang w:val="en-GB"/>
        </w:rPr>
      </w:pPr>
      <w:r w:rsidRPr="00D11BCD">
        <w:rPr>
          <w:rFonts w:asciiTheme="majorBidi" w:hAnsiTheme="majorBidi" w:cstheme="majorBidi"/>
          <w:lang w:val="en-GB"/>
        </w:rPr>
        <w:t>This floor con</w:t>
      </w:r>
      <w:r w:rsidR="00AE38EF" w:rsidRPr="00D11BCD">
        <w:rPr>
          <w:rFonts w:asciiTheme="majorBidi" w:hAnsiTheme="majorBidi" w:cstheme="majorBidi"/>
          <w:lang w:val="en-GB"/>
        </w:rPr>
        <w:t>tains offices and meeting hall.</w:t>
      </w:r>
    </w:p>
    <w:p w14:paraId="03D2EEBB" w14:textId="77777777" w:rsidR="00AE38EF" w:rsidRPr="00D11BCD" w:rsidRDefault="007530F4" w:rsidP="00AE38EF">
      <w:pPr>
        <w:keepNext/>
        <w:jc w:val="both"/>
        <w:rPr>
          <w:rFonts w:asciiTheme="majorBidi" w:hAnsiTheme="majorBidi" w:cstheme="majorBidi"/>
        </w:rPr>
      </w:pPr>
      <w:r w:rsidRPr="00D11BCD">
        <w:rPr>
          <w:rFonts w:asciiTheme="majorBidi" w:hAnsiTheme="majorBidi" w:cstheme="majorBidi"/>
          <w:noProof/>
        </w:rPr>
        <w:lastRenderedPageBreak/>
        <w:drawing>
          <wp:inline distT="0" distB="0" distL="0" distR="0" wp14:anchorId="31C0AD1B" wp14:editId="6BBB6CC4">
            <wp:extent cx="5274310" cy="469265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4692650"/>
                    </a:xfrm>
                    <a:prstGeom prst="rect">
                      <a:avLst/>
                    </a:prstGeom>
                  </pic:spPr>
                </pic:pic>
              </a:graphicData>
            </a:graphic>
          </wp:inline>
        </w:drawing>
      </w:r>
    </w:p>
    <w:p w14:paraId="283647C9" w14:textId="1FC47212" w:rsidR="00941DA1" w:rsidRPr="00D11BCD" w:rsidRDefault="00AE38EF" w:rsidP="00AE38EF">
      <w:pPr>
        <w:pStyle w:val="Figures"/>
        <w:rPr>
          <w:rFonts w:cstheme="majorBidi"/>
        </w:rPr>
      </w:pPr>
      <w:bookmarkStart w:id="100" w:name="_Toc13697853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16</w:t>
      </w:r>
      <w:r w:rsidR="006C6807">
        <w:rPr>
          <w:rFonts w:cstheme="majorBidi"/>
        </w:rPr>
        <w:fldChar w:fldCharType="end"/>
      </w:r>
      <w:r w:rsidRPr="00D11BCD">
        <w:rPr>
          <w:rFonts w:cstheme="majorBidi"/>
        </w:rPr>
        <w:t>: Third floor plan.</w:t>
      </w:r>
      <w:bookmarkEnd w:id="100"/>
    </w:p>
    <w:p w14:paraId="50737B60" w14:textId="11CBC7C4" w:rsidR="00AE38EF" w:rsidRPr="00D11BCD" w:rsidRDefault="00AE38EF" w:rsidP="00F207EC">
      <w:pPr>
        <w:rPr>
          <w:rFonts w:asciiTheme="majorBidi" w:hAnsiTheme="majorBidi" w:cstheme="majorBidi"/>
          <w:lang w:val="en-GB"/>
        </w:rPr>
      </w:pPr>
      <w:r w:rsidRPr="00D11BCD">
        <w:rPr>
          <w:rFonts w:asciiTheme="majorBidi" w:hAnsiTheme="majorBidi" w:cstheme="majorBidi"/>
          <w:lang w:val="en-GB"/>
        </w:rPr>
        <w:t>This floor contains meeting hall.</w:t>
      </w:r>
    </w:p>
    <w:p w14:paraId="325547D2" w14:textId="77777777" w:rsidR="00AE38EF" w:rsidRPr="00D11BCD" w:rsidRDefault="007530F4" w:rsidP="00AE38EF">
      <w:pPr>
        <w:keepNext/>
        <w:jc w:val="both"/>
        <w:rPr>
          <w:rFonts w:asciiTheme="majorBidi" w:hAnsiTheme="majorBidi" w:cstheme="majorBidi"/>
        </w:rPr>
      </w:pPr>
      <w:r w:rsidRPr="00D11BCD">
        <w:rPr>
          <w:rFonts w:asciiTheme="majorBidi" w:hAnsiTheme="majorBidi" w:cstheme="majorBidi"/>
          <w:noProof/>
        </w:rPr>
        <w:lastRenderedPageBreak/>
        <w:drawing>
          <wp:inline distT="0" distB="0" distL="0" distR="0" wp14:anchorId="38AD590A" wp14:editId="16AB5373">
            <wp:extent cx="5274310" cy="434340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4343400"/>
                    </a:xfrm>
                    <a:prstGeom prst="rect">
                      <a:avLst/>
                    </a:prstGeom>
                  </pic:spPr>
                </pic:pic>
              </a:graphicData>
            </a:graphic>
          </wp:inline>
        </w:drawing>
      </w:r>
    </w:p>
    <w:p w14:paraId="777E9B2B" w14:textId="1B102A2E" w:rsidR="00941DA1" w:rsidRPr="00D11BCD" w:rsidRDefault="00AE38EF" w:rsidP="00AE38EF">
      <w:pPr>
        <w:pStyle w:val="Figures"/>
        <w:rPr>
          <w:rFonts w:cstheme="majorBidi"/>
        </w:rPr>
      </w:pPr>
      <w:bookmarkStart w:id="101" w:name="_Toc13697853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17</w:t>
      </w:r>
      <w:r w:rsidR="006C6807">
        <w:rPr>
          <w:rFonts w:cstheme="majorBidi"/>
        </w:rPr>
        <w:fldChar w:fldCharType="end"/>
      </w:r>
      <w:r w:rsidRPr="00D11BCD">
        <w:rPr>
          <w:rFonts w:cstheme="majorBidi"/>
        </w:rPr>
        <w:t>: Ground floor plan</w:t>
      </w:r>
      <w:bookmarkEnd w:id="101"/>
    </w:p>
    <w:p w14:paraId="3D77B22D" w14:textId="5C3F8487" w:rsidR="00AE38EF" w:rsidRPr="00D11BCD" w:rsidRDefault="00AE38EF" w:rsidP="00AE38EF">
      <w:pPr>
        <w:rPr>
          <w:rFonts w:asciiTheme="majorBidi" w:hAnsiTheme="majorBidi" w:cstheme="majorBidi"/>
          <w:lang w:val="en-GB"/>
        </w:rPr>
      </w:pPr>
      <w:r w:rsidRPr="00D11BCD">
        <w:rPr>
          <w:rFonts w:asciiTheme="majorBidi" w:hAnsiTheme="majorBidi" w:cstheme="majorBidi"/>
          <w:lang w:val="en-GB"/>
        </w:rPr>
        <w:t xml:space="preserve">This floor contains public service hall, offices and president office. </w:t>
      </w:r>
    </w:p>
    <w:p w14:paraId="6F5C1105" w14:textId="5623CFF8" w:rsidR="00F207EC" w:rsidRPr="00D11BCD" w:rsidRDefault="00F207EC" w:rsidP="00F207EC">
      <w:pPr>
        <w:pStyle w:val="ListParagraph"/>
        <w:numPr>
          <w:ilvl w:val="0"/>
          <w:numId w:val="6"/>
        </w:numPr>
        <w:rPr>
          <w:rFonts w:asciiTheme="majorBidi" w:hAnsiTheme="majorBidi" w:cstheme="majorBidi"/>
          <w:lang w:val="en-GB"/>
        </w:rPr>
      </w:pPr>
      <w:r w:rsidRPr="00D11BCD">
        <w:rPr>
          <w:rFonts w:asciiTheme="majorBidi" w:hAnsiTheme="majorBidi" w:cstheme="majorBidi"/>
          <w:lang w:val="en-GB"/>
        </w:rPr>
        <w:t>Spaces existed in the facility and its achievement in this project:</w:t>
      </w:r>
    </w:p>
    <w:p w14:paraId="3A05D4BE"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Offices </w:t>
      </w:r>
      <w:r w:rsidRPr="00D11BCD">
        <w:rPr>
          <w:rFonts w:asciiTheme="majorBidi" w:hAnsiTheme="majorBidi" w:cstheme="majorBidi"/>
          <w:lang w:val="en-GB"/>
        </w:rPr>
        <w:sym w:font="Webdings" w:char="F061"/>
      </w:r>
    </w:p>
    <w:p w14:paraId="0CBF5478"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Meeting hall </w:t>
      </w:r>
      <w:r w:rsidRPr="00D11BCD">
        <w:rPr>
          <w:rFonts w:asciiTheme="majorBidi" w:hAnsiTheme="majorBidi" w:cstheme="majorBidi"/>
          <w:lang w:val="en-GB"/>
        </w:rPr>
        <w:sym w:font="Webdings" w:char="F061"/>
      </w:r>
    </w:p>
    <w:p w14:paraId="23183219"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Public service hall </w:t>
      </w:r>
      <w:r w:rsidRPr="00D11BCD">
        <w:rPr>
          <w:rFonts w:asciiTheme="majorBidi" w:hAnsiTheme="majorBidi" w:cstheme="majorBidi"/>
          <w:lang w:val="en-GB"/>
        </w:rPr>
        <w:sym w:font="Webdings" w:char="F061"/>
      </w:r>
    </w:p>
    <w:p w14:paraId="7246ACE4"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President office </w:t>
      </w:r>
      <w:r w:rsidRPr="00D11BCD">
        <w:rPr>
          <w:rFonts w:asciiTheme="majorBidi" w:hAnsiTheme="majorBidi" w:cstheme="majorBidi"/>
          <w:lang w:val="en-GB"/>
        </w:rPr>
        <w:sym w:font="Webdings" w:char="F061"/>
      </w:r>
    </w:p>
    <w:p w14:paraId="1C638F6E"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Kitchen </w:t>
      </w:r>
      <w:r w:rsidRPr="00D11BCD">
        <w:rPr>
          <w:rFonts w:asciiTheme="majorBidi" w:hAnsiTheme="majorBidi" w:cstheme="majorBidi"/>
          <w:lang w:val="en-GB"/>
        </w:rPr>
        <w:sym w:font="Webdings" w:char="F061"/>
      </w:r>
    </w:p>
    <w:p w14:paraId="32823851"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Archive </w:t>
      </w:r>
      <w:r w:rsidRPr="00D11BCD">
        <w:rPr>
          <w:rFonts w:asciiTheme="majorBidi" w:hAnsiTheme="majorBidi" w:cstheme="majorBidi"/>
          <w:lang w:val="en-GB"/>
        </w:rPr>
        <w:sym w:font="Webdings" w:char="F061"/>
      </w:r>
    </w:p>
    <w:p w14:paraId="48B74E99" w14:textId="0C2E8066"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IT and </w:t>
      </w:r>
      <w:r w:rsidR="009E5FAD" w:rsidRPr="00D11BCD">
        <w:rPr>
          <w:rFonts w:asciiTheme="majorBidi" w:hAnsiTheme="majorBidi" w:cstheme="majorBidi"/>
          <w:lang w:val="en-GB"/>
        </w:rPr>
        <w:t>servers'</w:t>
      </w:r>
      <w:r w:rsidRPr="00D11BCD">
        <w:rPr>
          <w:rFonts w:asciiTheme="majorBidi" w:hAnsiTheme="majorBidi" w:cstheme="majorBidi"/>
          <w:lang w:val="en-GB"/>
        </w:rPr>
        <w:t xml:space="preserve"> room </w:t>
      </w:r>
      <w:r w:rsidRPr="00D11BCD">
        <w:rPr>
          <w:rFonts w:asciiTheme="majorBidi" w:hAnsiTheme="majorBidi" w:cstheme="majorBidi"/>
          <w:lang w:val="en-GB"/>
        </w:rPr>
        <w:sym w:font="Webdings" w:char="F061"/>
      </w:r>
    </w:p>
    <w:p w14:paraId="3B4F0EE3"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Reception </w:t>
      </w:r>
      <w:r w:rsidRPr="00D11BCD">
        <w:rPr>
          <w:rFonts w:asciiTheme="majorBidi" w:hAnsiTheme="majorBidi" w:cstheme="majorBidi"/>
          <w:lang w:val="en-GB"/>
        </w:rPr>
        <w:sym w:font="Webdings" w:char="F061"/>
      </w:r>
      <w:r w:rsidRPr="00D11BCD">
        <w:rPr>
          <w:rFonts w:asciiTheme="majorBidi" w:hAnsiTheme="majorBidi" w:cstheme="majorBidi"/>
          <w:lang w:val="en-GB"/>
        </w:rPr>
        <w:t xml:space="preserve"> </w:t>
      </w:r>
    </w:p>
    <w:p w14:paraId="62FAE2FE" w14:textId="77777777" w:rsidR="00F207EC" w:rsidRPr="00D11BCD" w:rsidRDefault="00F207EC" w:rsidP="00F207EC">
      <w:pPr>
        <w:rPr>
          <w:rFonts w:asciiTheme="majorBidi" w:hAnsiTheme="majorBidi" w:cstheme="majorBidi"/>
          <w:lang w:val="en-GB"/>
        </w:rPr>
      </w:pPr>
      <w:r w:rsidRPr="00D11BCD">
        <w:rPr>
          <w:rFonts w:asciiTheme="majorBidi" w:hAnsiTheme="majorBidi" w:cstheme="majorBidi"/>
          <w:lang w:val="en-GB"/>
        </w:rPr>
        <w:t xml:space="preserve">Waiting areas </w:t>
      </w:r>
      <w:r w:rsidRPr="00D11BCD">
        <w:rPr>
          <w:rFonts w:asciiTheme="majorBidi" w:hAnsiTheme="majorBidi" w:cstheme="majorBidi"/>
          <w:lang w:val="en-GB"/>
        </w:rPr>
        <w:sym w:font="Webdings" w:char="F061"/>
      </w:r>
    </w:p>
    <w:p w14:paraId="60CCD753" w14:textId="5D313488" w:rsidR="00566245" w:rsidRPr="00D11BCD" w:rsidRDefault="00566245" w:rsidP="004114CC">
      <w:pPr>
        <w:jc w:val="both"/>
        <w:rPr>
          <w:rFonts w:asciiTheme="majorBidi" w:hAnsiTheme="majorBidi" w:cstheme="majorBidi"/>
          <w:lang w:val="en-GB"/>
        </w:rPr>
      </w:pPr>
    </w:p>
    <w:p w14:paraId="3C2ED1DF" w14:textId="36C8AF39" w:rsidR="003500DA" w:rsidRPr="00D11BCD" w:rsidRDefault="006D6863" w:rsidP="003B4917">
      <w:pPr>
        <w:pStyle w:val="Heading2"/>
        <w:rPr>
          <w:rFonts w:asciiTheme="majorBidi" w:hAnsiTheme="majorBidi"/>
        </w:rPr>
      </w:pPr>
      <w:bookmarkStart w:id="102" w:name="_Toc136978910"/>
      <w:r w:rsidRPr="00D11BCD">
        <w:rPr>
          <w:rFonts w:asciiTheme="majorBidi" w:hAnsiTheme="majorBidi"/>
        </w:rPr>
        <w:lastRenderedPageBreak/>
        <w:t>Site analysis</w:t>
      </w:r>
      <w:r w:rsidRPr="00D11BCD">
        <w:rPr>
          <w:rFonts w:asciiTheme="majorBidi" w:hAnsiTheme="majorBidi"/>
          <w:noProof/>
          <w:lang w:val="en-US" w:bidi="ar-SA"/>
        </w:rPr>
        <mc:AlternateContent>
          <mc:Choice Requires="wps">
            <w:drawing>
              <wp:anchor distT="0" distB="0" distL="114300" distR="114300" simplePos="0" relativeHeight="251710464" behindDoc="0" locked="0" layoutInCell="1" hidden="0" allowOverlap="1" wp14:anchorId="089C04F8" wp14:editId="65026727">
                <wp:simplePos x="0" y="0"/>
                <wp:positionH relativeFrom="column">
                  <wp:posOffset>1790700</wp:posOffset>
                </wp:positionH>
                <wp:positionV relativeFrom="paragraph">
                  <wp:posOffset>0</wp:posOffset>
                </wp:positionV>
                <wp:extent cx="1668780" cy="12700"/>
                <wp:effectExtent l="0" t="0" r="0" b="0"/>
                <wp:wrapNone/>
                <wp:docPr id="2113" name="Rectangle 2113"/>
                <wp:cNvGraphicFramePr/>
                <a:graphic xmlns:a="http://schemas.openxmlformats.org/drawingml/2006/main">
                  <a:graphicData uri="http://schemas.microsoft.com/office/word/2010/wordprocessingShape">
                    <wps:wsp>
                      <wps:cNvSpPr/>
                      <wps:spPr>
                        <a:xfrm>
                          <a:off x="4511610" y="3779683"/>
                          <a:ext cx="1668780" cy="635"/>
                        </a:xfrm>
                        <a:prstGeom prst="rect">
                          <a:avLst/>
                        </a:prstGeom>
                        <a:solidFill>
                          <a:srgbClr val="FFFFFF"/>
                        </a:solidFill>
                        <a:ln>
                          <a:noFill/>
                        </a:ln>
                      </wps:spPr>
                      <wps:txbx>
                        <w:txbxContent>
                          <w:p w14:paraId="31D48DD0" w14:textId="77777777" w:rsidR="00422238" w:rsidRDefault="00422238">
                            <w:pPr>
                              <w:spacing w:after="0" w:line="240" w:lineRule="auto"/>
                              <w:textDirection w:val="btLr"/>
                            </w:pPr>
                          </w:p>
                        </w:txbxContent>
                      </wps:txbx>
                      <wps:bodyPr spcFirstLastPara="1" wrap="square" lIns="0" tIns="0" rIns="0" bIns="0" anchor="t" anchorCtr="0">
                        <a:noAutofit/>
                      </wps:bodyPr>
                    </wps:wsp>
                  </a:graphicData>
                </a:graphic>
              </wp:anchor>
            </w:drawing>
          </mc:Choice>
          <mc:Fallback>
            <w:pict>
              <v:rect w14:anchorId="089C04F8" id="Rectangle 2113" o:spid="_x0000_s1028" style="position:absolute;left:0;text-align:left;margin-left:141pt;margin-top:0;width:131.4pt;height:1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" stroked="f">
                <v:textbox inset="0,0,0,0">
                  <w:txbxContent>
                    <w:p w14:paraId="31D48DD0" w14:textId="77777777" w:rsidR="00422238" w:rsidRDefault="00422238">
                      <w:pPr>
                        <w:spacing w:after="0" w:line="240" w:lineRule="auto"/>
                        <w:textDirection w:val="btLr"/>
                      </w:pPr>
                    </w:p>
                  </w:txbxContent>
                </v:textbox>
              </v:rect>
            </w:pict>
          </mc:Fallback>
        </mc:AlternateContent>
      </w:r>
      <w:bookmarkEnd w:id="102"/>
    </w:p>
    <w:p w14:paraId="6B3632AC" w14:textId="3C14562D" w:rsidR="003500DA" w:rsidRPr="00D11BCD" w:rsidRDefault="004114CC" w:rsidP="004E5B47">
      <w:pPr>
        <w:pStyle w:val="Heading3"/>
        <w:rPr>
          <w:rFonts w:asciiTheme="majorBidi" w:hAnsiTheme="majorBidi"/>
        </w:rPr>
      </w:pPr>
      <w:r w:rsidRPr="00D11BCD">
        <w:rPr>
          <w:rFonts w:asciiTheme="majorBidi" w:hAnsiTheme="majorBidi"/>
        </w:rPr>
        <w:t xml:space="preserve"> </w:t>
      </w:r>
      <w:bookmarkStart w:id="103" w:name="_Toc136978911"/>
      <w:r w:rsidR="004E5B47" w:rsidRPr="00D11BCD">
        <w:rPr>
          <w:rFonts w:asciiTheme="majorBidi" w:hAnsiTheme="majorBidi"/>
        </w:rPr>
        <w:t>Location</w:t>
      </w:r>
      <w:bookmarkEnd w:id="103"/>
    </w:p>
    <w:p w14:paraId="59477295" w14:textId="4F845ECB" w:rsidR="006C6897" w:rsidRPr="00D11BCD" w:rsidRDefault="006D6863" w:rsidP="006C6897">
      <w:pPr>
        <w:spacing w:line="360" w:lineRule="auto"/>
        <w:jc w:val="lowKashida"/>
        <w:rPr>
          <w:rFonts w:asciiTheme="majorBidi" w:hAnsiTheme="majorBidi" w:cstheme="majorBidi"/>
        </w:rPr>
      </w:pPr>
      <w:r w:rsidRPr="00D11BCD">
        <w:rPr>
          <w:rFonts w:asciiTheme="majorBidi" w:hAnsiTheme="majorBidi" w:cstheme="majorBidi"/>
        </w:rPr>
        <w:t xml:space="preserve">The </w:t>
      </w:r>
      <w:r w:rsidR="004E5B47" w:rsidRPr="00D11BCD">
        <w:rPr>
          <w:rFonts w:asciiTheme="majorBidi" w:hAnsiTheme="majorBidi" w:cstheme="majorBidi"/>
        </w:rPr>
        <w:t>location of the building in Jenin</w:t>
      </w:r>
      <w:r w:rsidR="004438A0" w:rsidRPr="00D11BCD">
        <w:rPr>
          <w:rFonts w:asciiTheme="majorBidi" w:hAnsiTheme="majorBidi" w:cstheme="majorBidi"/>
        </w:rPr>
        <w:t xml:space="preserve">-Haifa </w:t>
      </w:r>
      <w:r w:rsidR="00576B53" w:rsidRPr="00D11BCD">
        <w:rPr>
          <w:rFonts w:asciiTheme="majorBidi" w:hAnsiTheme="majorBidi" w:cstheme="majorBidi"/>
        </w:rPr>
        <w:t>Street</w:t>
      </w:r>
      <w:r w:rsidR="004438A0" w:rsidRPr="00D11BCD">
        <w:rPr>
          <w:rFonts w:asciiTheme="majorBidi" w:hAnsiTheme="majorBidi" w:cstheme="majorBidi"/>
        </w:rPr>
        <w:t>.</w:t>
      </w:r>
    </w:p>
    <w:p w14:paraId="50B5B233" w14:textId="4F845ECB" w:rsidR="003B4917" w:rsidRPr="00D11BCD" w:rsidRDefault="002F342B" w:rsidP="003B4917">
      <w:pPr>
        <w:keepNext/>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71364784" wp14:editId="2C1EEDAA">
            <wp:extent cx="1973517" cy="2299845"/>
            <wp:effectExtent l="0" t="0" r="825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973517" cy="2299845"/>
                    </a:xfrm>
                    <a:prstGeom prst="rect">
                      <a:avLst/>
                    </a:prstGeom>
                  </pic:spPr>
                </pic:pic>
              </a:graphicData>
            </a:graphic>
          </wp:inline>
        </w:drawing>
      </w:r>
    </w:p>
    <w:p w14:paraId="47DAA0D3" w14:textId="3963DE48" w:rsidR="003500DA" w:rsidRPr="00D11BCD" w:rsidRDefault="003B4917" w:rsidP="003B4917">
      <w:pPr>
        <w:pStyle w:val="Figures"/>
        <w:rPr>
          <w:rFonts w:cstheme="majorBidi"/>
        </w:rPr>
      </w:pPr>
      <w:bookmarkStart w:id="104" w:name="_Ref70958067"/>
      <w:bookmarkStart w:id="105" w:name="_Toc13697854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18</w:t>
      </w:r>
      <w:r w:rsidR="006C6807">
        <w:rPr>
          <w:rFonts w:cstheme="majorBidi"/>
        </w:rPr>
        <w:fldChar w:fldCharType="end"/>
      </w:r>
      <w:bookmarkEnd w:id="104"/>
      <w:r w:rsidRPr="00D11BCD">
        <w:rPr>
          <w:rFonts w:cstheme="majorBidi"/>
        </w:rPr>
        <w:t xml:space="preserve"> : Location of the project.</w:t>
      </w:r>
      <w:bookmarkEnd w:id="105"/>
    </w:p>
    <w:p w14:paraId="160AAB8A" w14:textId="77777777" w:rsidR="009E5FAD" w:rsidRPr="00D11BCD" w:rsidRDefault="009E5FAD" w:rsidP="00115D65">
      <w:pPr>
        <w:pStyle w:val="Heading3"/>
        <w:numPr>
          <w:ilvl w:val="2"/>
          <w:numId w:val="24"/>
        </w:numPr>
        <w:rPr>
          <w:rFonts w:asciiTheme="majorBidi" w:hAnsiTheme="majorBidi"/>
        </w:rPr>
      </w:pPr>
      <w:bookmarkStart w:id="106" w:name="_Toc136978912"/>
      <w:r w:rsidRPr="00D11BCD">
        <w:rPr>
          <w:rFonts w:asciiTheme="majorBidi" w:hAnsiTheme="majorBidi"/>
        </w:rPr>
        <w:t>Topography</w:t>
      </w:r>
      <w:bookmarkEnd w:id="106"/>
    </w:p>
    <w:p w14:paraId="32638614" w14:textId="77777777" w:rsidR="009E5FAD" w:rsidRPr="00D11BCD" w:rsidRDefault="009E5FAD" w:rsidP="009E5FAD">
      <w:pPr>
        <w:keepNext/>
        <w:jc w:val="center"/>
        <w:rPr>
          <w:rFonts w:asciiTheme="majorBidi" w:hAnsiTheme="majorBidi" w:cstheme="majorBidi"/>
        </w:rPr>
      </w:pPr>
      <w:r w:rsidRPr="00D11BCD">
        <w:rPr>
          <w:rFonts w:asciiTheme="majorBidi" w:hAnsiTheme="majorBidi" w:cstheme="majorBidi"/>
          <w:noProof/>
        </w:rPr>
        <w:drawing>
          <wp:inline distT="0" distB="0" distL="0" distR="0" wp14:anchorId="4E5FE560" wp14:editId="2A45E11B">
            <wp:extent cx="4968240" cy="3206087"/>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996821" cy="3224530"/>
                    </a:xfrm>
                    <a:prstGeom prst="rect">
                      <a:avLst/>
                    </a:prstGeom>
                  </pic:spPr>
                </pic:pic>
              </a:graphicData>
            </a:graphic>
          </wp:inline>
        </w:drawing>
      </w:r>
    </w:p>
    <w:p w14:paraId="2F1B88E7" w14:textId="1A3FD36E" w:rsidR="009E5FAD" w:rsidRDefault="009E5FAD" w:rsidP="009E5FAD">
      <w:pPr>
        <w:pStyle w:val="Figures"/>
        <w:rPr>
          <w:rFonts w:cstheme="majorBidi"/>
        </w:rPr>
      </w:pPr>
      <w:bookmarkStart w:id="107" w:name="_Toc13697854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19</w:t>
      </w:r>
      <w:r w:rsidR="006C6807">
        <w:rPr>
          <w:rFonts w:cstheme="majorBidi"/>
        </w:rPr>
        <w:fldChar w:fldCharType="end"/>
      </w:r>
      <w:r w:rsidRPr="00D11BCD">
        <w:rPr>
          <w:rFonts w:cstheme="majorBidi"/>
        </w:rPr>
        <w:t>: Topography of the project</w:t>
      </w:r>
      <w:bookmarkEnd w:id="107"/>
      <w:r w:rsidR="009B453D">
        <w:rPr>
          <w:rFonts w:cstheme="majorBidi"/>
        </w:rPr>
        <w:t>.</w:t>
      </w:r>
    </w:p>
    <w:p w14:paraId="5662756E" w14:textId="77777777" w:rsidR="009B453D" w:rsidRDefault="009B453D" w:rsidP="009E5FAD">
      <w:pPr>
        <w:pStyle w:val="Figures"/>
        <w:rPr>
          <w:rFonts w:cstheme="majorBidi"/>
        </w:rPr>
      </w:pPr>
    </w:p>
    <w:p w14:paraId="1D9EEDF7" w14:textId="77777777" w:rsidR="009B453D" w:rsidRDefault="009B453D" w:rsidP="009E5FAD">
      <w:pPr>
        <w:pStyle w:val="Figures"/>
        <w:rPr>
          <w:rFonts w:cstheme="majorBidi"/>
        </w:rPr>
      </w:pPr>
    </w:p>
    <w:p w14:paraId="0BB94B89" w14:textId="77777777" w:rsidR="009B453D" w:rsidRDefault="009B453D" w:rsidP="009E5FAD">
      <w:pPr>
        <w:pStyle w:val="Figures"/>
        <w:rPr>
          <w:rFonts w:cstheme="majorBidi"/>
        </w:rPr>
      </w:pPr>
    </w:p>
    <w:p w14:paraId="5E9379DE" w14:textId="77777777" w:rsidR="009B453D" w:rsidRDefault="009B453D" w:rsidP="009E5FAD">
      <w:pPr>
        <w:pStyle w:val="Figures"/>
        <w:rPr>
          <w:rFonts w:cstheme="majorBidi"/>
        </w:rPr>
      </w:pPr>
    </w:p>
    <w:p w14:paraId="0BFF45D2" w14:textId="77777777" w:rsidR="009B453D" w:rsidRDefault="009B453D" w:rsidP="009E5FAD">
      <w:pPr>
        <w:pStyle w:val="Figures"/>
        <w:rPr>
          <w:rFonts w:cstheme="majorBidi"/>
        </w:rPr>
      </w:pPr>
    </w:p>
    <w:p w14:paraId="5B264049" w14:textId="77777777" w:rsidR="009B453D" w:rsidRPr="00D11BCD" w:rsidRDefault="009B453D" w:rsidP="009E5FAD">
      <w:pPr>
        <w:pStyle w:val="Figures"/>
        <w:rPr>
          <w:rFonts w:cstheme="majorBidi"/>
          <w:rtl/>
        </w:rPr>
      </w:pPr>
    </w:p>
    <w:p w14:paraId="1376A9B4" w14:textId="36587335" w:rsidR="000A30C0" w:rsidRDefault="00347BF9" w:rsidP="00347BF9">
      <w:pPr>
        <w:pStyle w:val="Heading3"/>
      </w:pPr>
      <w:bookmarkStart w:id="108" w:name="_Toc136978913"/>
      <w:r>
        <w:lastRenderedPageBreak/>
        <w:t>Site plan</w:t>
      </w:r>
      <w:bookmarkEnd w:id="108"/>
    </w:p>
    <w:p w14:paraId="34ACD316" w14:textId="77777777" w:rsidR="00347BF9" w:rsidRDefault="00347BF9" w:rsidP="00347BF9">
      <w:pPr>
        <w:keepNext/>
        <w:jc w:val="center"/>
      </w:pPr>
      <w:r w:rsidRPr="00347BF9">
        <w:rPr>
          <w:noProof/>
        </w:rPr>
        <w:drawing>
          <wp:inline distT="0" distB="0" distL="0" distR="0" wp14:anchorId="4F24D15B" wp14:editId="3B9A7B79">
            <wp:extent cx="5274310" cy="3043555"/>
            <wp:effectExtent l="0" t="0" r="2540" b="4445"/>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74310" cy="3043555"/>
                    </a:xfrm>
                    <a:prstGeom prst="rect">
                      <a:avLst/>
                    </a:prstGeom>
                  </pic:spPr>
                </pic:pic>
              </a:graphicData>
            </a:graphic>
          </wp:inline>
        </w:drawing>
      </w:r>
    </w:p>
    <w:p w14:paraId="62E3E3BA" w14:textId="37758C5E" w:rsidR="00347BF9" w:rsidRPr="00347BF9" w:rsidRDefault="00347BF9" w:rsidP="00347BF9">
      <w:pPr>
        <w:pStyle w:val="Figures"/>
      </w:pPr>
      <w:bookmarkStart w:id="109" w:name="_Toc136978542"/>
      <w:r>
        <w:t>Figure 2.</w:t>
      </w:r>
      <w:r w:rsidR="006C6897">
        <w:rPr>
          <w:noProof/>
        </w:rPr>
        <w:fldChar w:fldCharType="begin"/>
      </w:r>
      <w:r w:rsidR="006C6897">
        <w:rPr>
          <w:noProof/>
        </w:rPr>
        <w:instrText xml:space="preserve"> SEQ Figure \* ARABIC </w:instrText>
      </w:r>
      <w:r w:rsidR="006C6897">
        <w:rPr>
          <w:noProof/>
        </w:rPr>
        <w:fldChar w:fldCharType="separate"/>
      </w:r>
      <w:r>
        <w:rPr>
          <w:noProof/>
        </w:rPr>
        <w:t>20</w:t>
      </w:r>
      <w:r w:rsidR="006C6897">
        <w:rPr>
          <w:noProof/>
        </w:rPr>
        <w:fldChar w:fldCharType="end"/>
      </w:r>
      <w:r>
        <w:t>:</w:t>
      </w:r>
      <w:r>
        <w:rPr>
          <w:noProof/>
        </w:rPr>
        <w:t xml:space="preserve"> figure for site plan</w:t>
      </w:r>
      <w:bookmarkEnd w:id="109"/>
    </w:p>
    <w:p w14:paraId="25ACA4D5" w14:textId="77777777" w:rsidR="00347BF9" w:rsidRPr="00D11BCD" w:rsidRDefault="00347BF9" w:rsidP="00347BF9">
      <w:pPr>
        <w:pStyle w:val="Figures"/>
        <w:jc w:val="left"/>
        <w:rPr>
          <w:rtl/>
        </w:rPr>
      </w:pPr>
    </w:p>
    <w:p w14:paraId="065B8DEC" w14:textId="77777777" w:rsidR="000A30C0" w:rsidRPr="00D11BCD" w:rsidRDefault="000A30C0" w:rsidP="000A30C0">
      <w:pPr>
        <w:pStyle w:val="Heading3"/>
        <w:rPr>
          <w:rFonts w:asciiTheme="majorBidi" w:hAnsiTheme="majorBidi"/>
        </w:rPr>
      </w:pPr>
      <w:bookmarkStart w:id="110" w:name="_Toc136978914"/>
      <w:r w:rsidRPr="00D11BCD">
        <w:rPr>
          <w:rFonts w:asciiTheme="majorBidi" w:hAnsiTheme="majorBidi"/>
        </w:rPr>
        <w:t>Sun Path diagram</w:t>
      </w:r>
      <w:bookmarkEnd w:id="110"/>
    </w:p>
    <w:p w14:paraId="42DCD2C9" w14:textId="4DCFAE6C" w:rsidR="002730CA" w:rsidRPr="00D11BCD" w:rsidRDefault="002730CA" w:rsidP="00347BF9">
      <w:pPr>
        <w:keepNext/>
        <w:tabs>
          <w:tab w:val="left" w:pos="1704"/>
        </w:tabs>
        <w:spacing w:line="360" w:lineRule="auto"/>
        <w:jc w:val="center"/>
        <w:rPr>
          <w:rFonts w:asciiTheme="majorBidi" w:hAnsiTheme="majorBidi" w:cstheme="majorBidi"/>
          <w:rtl/>
        </w:rPr>
      </w:pPr>
      <w:r w:rsidRPr="00D11BCD">
        <w:rPr>
          <w:rFonts w:asciiTheme="majorBidi" w:hAnsiTheme="majorBidi" w:cstheme="majorBidi"/>
          <w:noProof/>
        </w:rPr>
        <w:drawing>
          <wp:inline distT="0" distB="0" distL="0" distR="0" wp14:anchorId="420AC5B4" wp14:editId="19167FD8">
            <wp:extent cx="3909060" cy="3412073"/>
            <wp:effectExtent l="0" t="0" r="0" b="0"/>
            <wp:docPr id="2251" name="Picture 2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922507" cy="3423811"/>
                    </a:xfrm>
                    <a:prstGeom prst="rect">
                      <a:avLst/>
                    </a:prstGeom>
                  </pic:spPr>
                </pic:pic>
              </a:graphicData>
            </a:graphic>
          </wp:inline>
        </w:drawing>
      </w:r>
    </w:p>
    <w:p w14:paraId="34EB018E" w14:textId="1FC3E0CE" w:rsidR="000A30C0" w:rsidRPr="00D11BCD" w:rsidRDefault="002730CA" w:rsidP="00347BF9">
      <w:pPr>
        <w:pStyle w:val="Figures"/>
        <w:rPr>
          <w:rFonts w:cstheme="majorBidi"/>
        </w:rPr>
      </w:pPr>
      <w:bookmarkStart w:id="111" w:name="_Toc13697854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21</w:t>
      </w:r>
      <w:r w:rsidR="006C6807">
        <w:rPr>
          <w:rFonts w:cstheme="majorBidi"/>
        </w:rPr>
        <w:fldChar w:fldCharType="end"/>
      </w:r>
      <w:r w:rsidRPr="00D11BCD">
        <w:rPr>
          <w:rFonts w:cstheme="majorBidi"/>
        </w:rPr>
        <w:t>: Sun path diagram.</w:t>
      </w:r>
      <w:bookmarkEnd w:id="111"/>
    </w:p>
    <w:p w14:paraId="7FF54BEF" w14:textId="09E86EBD" w:rsidR="008F1731" w:rsidRPr="00D11BCD" w:rsidRDefault="00625081" w:rsidP="008F1731">
      <w:pPr>
        <w:pStyle w:val="Figures"/>
        <w:jc w:val="left"/>
        <w:rPr>
          <w:rFonts w:cstheme="majorBidi"/>
        </w:rPr>
      </w:pPr>
      <w:r w:rsidRPr="00D11BCD">
        <w:rPr>
          <w:rFonts w:cstheme="majorBidi"/>
          <w:noProof/>
        </w:rPr>
        <w:lastRenderedPageBreak/>
        <w:drawing>
          <wp:inline distT="0" distB="0" distL="0" distR="0" wp14:anchorId="34ECFCE3" wp14:editId="4F68BD0A">
            <wp:extent cx="5274310" cy="3152775"/>
            <wp:effectExtent l="0" t="0" r="2540"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74310" cy="3152775"/>
                    </a:xfrm>
                    <a:prstGeom prst="rect">
                      <a:avLst/>
                    </a:prstGeom>
                  </pic:spPr>
                </pic:pic>
              </a:graphicData>
            </a:graphic>
          </wp:inline>
        </w:drawing>
      </w:r>
    </w:p>
    <w:p w14:paraId="71AAF4BF" w14:textId="31C2B13B" w:rsidR="000A30C0" w:rsidRPr="00D11BCD" w:rsidRDefault="008F1731" w:rsidP="00B851A4">
      <w:pPr>
        <w:pStyle w:val="Figures"/>
        <w:rPr>
          <w:rFonts w:cstheme="majorBidi"/>
          <w:rtl/>
        </w:rPr>
      </w:pPr>
      <w:bookmarkStart w:id="112" w:name="_Toc13697854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22</w:t>
      </w:r>
      <w:r w:rsidR="006C6807">
        <w:rPr>
          <w:rFonts w:cstheme="majorBidi"/>
        </w:rPr>
        <w:fldChar w:fldCharType="end"/>
      </w:r>
      <w:r w:rsidRPr="000F5458">
        <w:rPr>
          <w:rFonts w:cstheme="majorBidi"/>
        </w:rPr>
        <w:t xml:space="preserve">: </w:t>
      </w:r>
      <w:r w:rsidR="00B851A4" w:rsidRPr="000F5458">
        <w:rPr>
          <w:rFonts w:cstheme="majorBidi"/>
        </w:rPr>
        <w:t>Revit model</w:t>
      </w:r>
      <w:r w:rsidRPr="000F5458">
        <w:rPr>
          <w:rFonts w:cstheme="majorBidi"/>
        </w:rPr>
        <w:t>.</w:t>
      </w:r>
      <w:bookmarkEnd w:id="112"/>
    </w:p>
    <w:p w14:paraId="5131D26F" w14:textId="7F62C6D6" w:rsidR="000A30C0" w:rsidRPr="00D11BCD" w:rsidRDefault="000A30C0" w:rsidP="004114CC">
      <w:pPr>
        <w:pStyle w:val="Figures"/>
        <w:jc w:val="left"/>
        <w:rPr>
          <w:rFonts w:cstheme="majorBidi"/>
          <w:rtl/>
        </w:rPr>
      </w:pPr>
    </w:p>
    <w:p w14:paraId="0344357C" w14:textId="02A176E1" w:rsidR="0039664D" w:rsidRPr="00D11BCD" w:rsidRDefault="006D6863" w:rsidP="0039664D">
      <w:pPr>
        <w:rPr>
          <w:rFonts w:asciiTheme="majorBidi" w:hAnsiTheme="majorBidi" w:cstheme="majorBidi"/>
        </w:rPr>
      </w:pPr>
      <w:r w:rsidRPr="00D11BCD">
        <w:rPr>
          <w:rFonts w:asciiTheme="majorBidi" w:hAnsiTheme="majorBidi" w:cstheme="majorBidi"/>
          <w:noProof/>
        </w:rPr>
        <mc:AlternateContent>
          <mc:Choice Requires="wps">
            <w:drawing>
              <wp:anchor distT="0" distB="0" distL="114300" distR="114300" simplePos="0" relativeHeight="251718656" behindDoc="0" locked="0" layoutInCell="1" hidden="0" allowOverlap="1" wp14:anchorId="589C78AE" wp14:editId="2391DAC5">
                <wp:simplePos x="0" y="0"/>
                <wp:positionH relativeFrom="column">
                  <wp:posOffset>1816100</wp:posOffset>
                </wp:positionH>
                <wp:positionV relativeFrom="paragraph">
                  <wp:posOffset>139700</wp:posOffset>
                </wp:positionV>
                <wp:extent cx="1623060" cy="12700"/>
                <wp:effectExtent l="0" t="0" r="0" b="0"/>
                <wp:wrapSquare wrapText="bothSides" distT="0" distB="0" distL="114300" distR="114300"/>
                <wp:docPr id="2131" name="Rectangle 2131"/>
                <wp:cNvGraphicFramePr/>
                <a:graphic xmlns:a="http://schemas.openxmlformats.org/drawingml/2006/main">
                  <a:graphicData uri="http://schemas.microsoft.com/office/word/2010/wordprocessingShape">
                    <wps:wsp>
                      <wps:cNvSpPr/>
                      <wps:spPr>
                        <a:xfrm>
                          <a:off x="4534470" y="3779683"/>
                          <a:ext cx="1623060" cy="635"/>
                        </a:xfrm>
                        <a:prstGeom prst="rect">
                          <a:avLst/>
                        </a:prstGeom>
                        <a:solidFill>
                          <a:srgbClr val="FFFFFF"/>
                        </a:solidFill>
                        <a:ln>
                          <a:noFill/>
                        </a:ln>
                      </wps:spPr>
                      <wps:txbx>
                        <w:txbxContent>
                          <w:p w14:paraId="04421EB5" w14:textId="77777777" w:rsidR="00422238" w:rsidRDefault="00422238">
                            <w:pPr>
                              <w:spacing w:after="0" w:line="360" w:lineRule="auto"/>
                              <w:jc w:val="center"/>
                              <w:textDirection w:val="btLr"/>
                            </w:pPr>
                            <w:r>
                              <w:rPr>
                                <w:color w:val="366091"/>
                                <w:sz w:val="20"/>
                              </w:rPr>
                              <w:t>Figure  SEQ Figure \* ARABIC 23: Sun path diagram.</w:t>
                            </w:r>
                          </w:p>
                        </w:txbxContent>
                      </wps:txbx>
                      <wps:bodyPr spcFirstLastPara="1" wrap="square" lIns="0" tIns="0" rIns="0" bIns="0" anchor="t" anchorCtr="0">
                        <a:noAutofit/>
                      </wps:bodyPr>
                    </wps:wsp>
                  </a:graphicData>
                </a:graphic>
              </wp:anchor>
            </w:drawing>
          </mc:Choice>
          <mc:Fallback>
            <w:pict>
              <v:rect w14:anchorId="589C78AE" id="Rectangle 2131" o:spid="_x0000_s1029" style="position:absolute;margin-left:143pt;margin-top:11pt;width:127.8pt;height:1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" stroked="f">
                <v:textbox inset="0,0,0,0">
                  <w:txbxContent>
                    <w:p w14:paraId="04421EB5" w14:textId="77777777" w:rsidR="00422238" w:rsidRDefault="00422238">
                      <w:pPr>
                        <w:spacing w:after="0" w:line="360" w:lineRule="auto"/>
                        <w:jc w:val="center"/>
                        <w:textDirection w:val="btLr"/>
                      </w:pPr>
                      <w:r>
                        <w:rPr>
                          <w:color w:val="366091"/>
                          <w:sz w:val="20"/>
                        </w:rPr>
                        <w:t>Figure  SEQ Figure \* ARABIC 23: Sun path diagram.</w:t>
                      </w:r>
                    </w:p>
                  </w:txbxContent>
                </v:textbox>
                <w10:wrap type="square"/>
              </v:rect>
            </w:pict>
          </mc:Fallback>
        </mc:AlternateContent>
      </w:r>
    </w:p>
    <w:p w14:paraId="53845FE7" w14:textId="0DB95CEB" w:rsidR="00215B7E" w:rsidRPr="00D11BCD" w:rsidRDefault="00906F6F" w:rsidP="00115093">
      <w:pPr>
        <w:pStyle w:val="Heading3"/>
        <w:rPr>
          <w:rFonts w:asciiTheme="majorBidi" w:hAnsiTheme="majorBidi"/>
        </w:rPr>
      </w:pPr>
      <w:bookmarkStart w:id="113" w:name="_Toc136978915"/>
      <w:r w:rsidRPr="00D11BCD">
        <w:rPr>
          <w:rFonts w:asciiTheme="majorBidi" w:hAnsiTheme="majorBidi"/>
        </w:rPr>
        <w:lastRenderedPageBreak/>
        <w:t>Climate in Jenin</w:t>
      </w:r>
      <w:bookmarkEnd w:id="113"/>
    </w:p>
    <w:p w14:paraId="308A87ED" w14:textId="77777777" w:rsidR="00906F6F" w:rsidRPr="00D11BCD" w:rsidRDefault="00906F6F" w:rsidP="00D2377A">
      <w:pPr>
        <w:keepNext/>
        <w:jc w:val="center"/>
        <w:rPr>
          <w:rFonts w:asciiTheme="majorBidi" w:hAnsiTheme="majorBidi" w:cstheme="majorBidi"/>
        </w:rPr>
      </w:pPr>
      <w:r w:rsidRPr="00D11BCD">
        <w:rPr>
          <w:rFonts w:asciiTheme="majorBidi" w:hAnsiTheme="majorBidi" w:cstheme="majorBidi"/>
          <w:noProof/>
        </w:rPr>
        <w:drawing>
          <wp:inline distT="0" distB="0" distL="0" distR="0" wp14:anchorId="13920F24" wp14:editId="253C7BF8">
            <wp:extent cx="4497572" cy="1479336"/>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502739" cy="1481035"/>
                    </a:xfrm>
                    <a:prstGeom prst="rect">
                      <a:avLst/>
                    </a:prstGeom>
                  </pic:spPr>
                </pic:pic>
              </a:graphicData>
            </a:graphic>
          </wp:inline>
        </w:drawing>
      </w:r>
    </w:p>
    <w:p w14:paraId="0AC17EE0" w14:textId="0B1B2CFC" w:rsidR="00906F6F" w:rsidRPr="00D11BCD" w:rsidRDefault="00906F6F" w:rsidP="00A327D6">
      <w:pPr>
        <w:pStyle w:val="Figures"/>
        <w:rPr>
          <w:rFonts w:cstheme="majorBidi"/>
        </w:rPr>
      </w:pPr>
      <w:bookmarkStart w:id="114" w:name="_Toc13697854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23</w:t>
      </w:r>
      <w:r w:rsidR="006C6807">
        <w:rPr>
          <w:rFonts w:cstheme="majorBidi"/>
        </w:rPr>
        <w:fldChar w:fldCharType="end"/>
      </w:r>
      <w:r w:rsidRPr="00D11BCD">
        <w:rPr>
          <w:rFonts w:cstheme="majorBidi"/>
        </w:rPr>
        <w:t>: Monthly climate in Jenin</w:t>
      </w:r>
      <w:r w:rsidR="00946D4F" w:rsidRPr="00D11BCD">
        <w:rPr>
          <w:rFonts w:cstheme="majorBidi"/>
        </w:rPr>
        <w:fldChar w:fldCharType="begin" w:fldLock="1"/>
      </w:r>
      <w:r w:rsidR="00A61715" w:rsidRPr="00D11BCD">
        <w:rPr>
          <w:rFonts w:cstheme="majorBidi"/>
        </w:rPr>
        <w:instrText>ADDIN CSL_CITATION {"citationItems":[{"id":"ITEM-1","itemData":{"URL":"https://weatherspark.com/y/79953/Average-Weather-in-Jenin-Poland-Year-Round","accessed":{"date-parts":[["2022","11","8"]]},"author":[{"dropping-particle":"","family":"weatherspark","given":"","non-dropping-particle":"","parse-names":false,"suffix":""}],"container-title":"weatherspark","id":"ITEM-1","issued":{"date-parts":[["2022"]]},"title":"Climate and Average Weather Year Round in Jenin","type":"webpage"},"uris":["http://www.mendeley.com/documents/?uuid=5c105088-2acb-43cf-9a08-f1918c660e20"]}],"mendeley":{"formattedCitation":"(weatherspark, 2022)","plainTextFormattedCitation":"(weatherspark, 2022)","previouslyFormattedCitation":"(weatherspark, 2022)"},"properties":{"noteIndex":0},"schema":"https://github.com/citation-style-language/schema/raw/master/csl-citation.json"}</w:instrText>
      </w:r>
      <w:r w:rsidR="00946D4F" w:rsidRPr="00D11BCD">
        <w:rPr>
          <w:rFonts w:cstheme="majorBidi"/>
        </w:rPr>
        <w:fldChar w:fldCharType="separate"/>
      </w:r>
      <w:r w:rsidR="00946D4F" w:rsidRPr="00D11BCD">
        <w:rPr>
          <w:rFonts w:cstheme="majorBidi"/>
          <w:noProof/>
        </w:rPr>
        <w:t>(weatherspark, 2022)</w:t>
      </w:r>
      <w:bookmarkEnd w:id="114"/>
      <w:r w:rsidR="00946D4F" w:rsidRPr="00D11BCD">
        <w:rPr>
          <w:rFonts w:cstheme="majorBidi"/>
        </w:rPr>
        <w:fldChar w:fldCharType="end"/>
      </w:r>
    </w:p>
    <w:p w14:paraId="11671556" w14:textId="77777777" w:rsidR="00906F6F" w:rsidRPr="00D11BCD" w:rsidRDefault="00906F6F" w:rsidP="00906F6F">
      <w:pPr>
        <w:pStyle w:val="Figures"/>
        <w:rPr>
          <w:rFonts w:cstheme="majorBidi"/>
        </w:rPr>
      </w:pPr>
      <w:r w:rsidRPr="00D11BCD">
        <w:rPr>
          <w:rFonts w:cstheme="majorBidi"/>
          <w:noProof/>
        </w:rPr>
        <w:drawing>
          <wp:inline distT="0" distB="0" distL="0" distR="0" wp14:anchorId="5E9F560C" wp14:editId="30F0E420">
            <wp:extent cx="4136066" cy="2414116"/>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181698" cy="2440750"/>
                    </a:xfrm>
                    <a:prstGeom prst="rect">
                      <a:avLst/>
                    </a:prstGeom>
                  </pic:spPr>
                </pic:pic>
              </a:graphicData>
            </a:graphic>
          </wp:inline>
        </w:drawing>
      </w:r>
    </w:p>
    <w:p w14:paraId="6BD6E361" w14:textId="3038AD35" w:rsidR="00A327D6" w:rsidRPr="00D11BCD" w:rsidRDefault="00906F6F" w:rsidP="00946D4F">
      <w:pPr>
        <w:pStyle w:val="Figures"/>
        <w:rPr>
          <w:rFonts w:cstheme="majorBidi"/>
        </w:rPr>
      </w:pPr>
      <w:bookmarkStart w:id="115" w:name="_Toc13697854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24</w:t>
      </w:r>
      <w:r w:rsidR="006C6807">
        <w:rPr>
          <w:rFonts w:cstheme="majorBidi"/>
        </w:rPr>
        <w:fldChar w:fldCharType="end"/>
      </w:r>
      <w:r w:rsidRPr="00D11BCD">
        <w:rPr>
          <w:rFonts w:cstheme="majorBidi"/>
        </w:rPr>
        <w:t>: Average High and Low Temperature</w:t>
      </w:r>
      <w:r w:rsidR="00946D4F" w:rsidRPr="00D11BCD">
        <w:rPr>
          <w:rFonts w:cstheme="majorBidi"/>
        </w:rPr>
        <w:fldChar w:fldCharType="begin" w:fldLock="1"/>
      </w:r>
      <w:r w:rsidR="00946D4F" w:rsidRPr="00D11BCD">
        <w:rPr>
          <w:rFonts w:cstheme="majorBidi"/>
        </w:rPr>
        <w:instrText>ADDIN CSL_CITATION {"citationItems":[{"id":"ITEM-1","itemData":{"URL":"https://weatherspark.com/y/79953/Average-Weather-in-Jenin-Poland-Year-Round","accessed":{"date-parts":[["2022","11","8"]]},"author":[{"dropping-particle":"","family":"weatherspark","given":"","non-dropping-particle":"","parse-names":false,"suffix":""}],"container-title":"weatherspark","id":"ITEM-1","issued":{"date-parts":[["2022"]]},"title":"Climate and Average Weather Year Round in Jenin","type":"webpage"},"uris":["http://www.mendeley.com/documents/?uuid=5c105088-2acb-43cf-9a08-f1918c660e20"]}],"mendeley":{"formattedCitation":"(weatherspark, 2022)","plainTextFormattedCitation":"(weatherspark, 2022)","previouslyFormattedCitation":"(weatherspark, 2022)"},"properties":{"noteIndex":0},"schema":"https://github.com/citation-style-language/schema/raw/master/csl-citation.json"}</w:instrText>
      </w:r>
      <w:r w:rsidR="00946D4F" w:rsidRPr="00D11BCD">
        <w:rPr>
          <w:rFonts w:cstheme="majorBidi"/>
        </w:rPr>
        <w:fldChar w:fldCharType="separate"/>
      </w:r>
      <w:r w:rsidR="00946D4F" w:rsidRPr="00D11BCD">
        <w:rPr>
          <w:rFonts w:cstheme="majorBidi"/>
          <w:noProof/>
        </w:rPr>
        <w:t>(weatherspark, 2022)</w:t>
      </w:r>
      <w:bookmarkEnd w:id="115"/>
      <w:r w:rsidR="00946D4F" w:rsidRPr="00D11BCD">
        <w:rPr>
          <w:rFonts w:cstheme="majorBidi"/>
        </w:rPr>
        <w:fldChar w:fldCharType="end"/>
      </w:r>
    </w:p>
    <w:p w14:paraId="2CE1A84B" w14:textId="058AC2AA" w:rsidR="00906F6F" w:rsidRPr="00D11BCD" w:rsidRDefault="00906F6F" w:rsidP="00A327D6">
      <w:pPr>
        <w:pStyle w:val="tables"/>
        <w:rPr>
          <w:rFonts w:asciiTheme="majorBidi" w:hAnsiTheme="majorBidi" w:cstheme="majorBidi"/>
        </w:rPr>
      </w:pPr>
      <w:bookmarkStart w:id="116" w:name="_Toc136974394"/>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5</w:t>
      </w:r>
      <w:r w:rsidR="005361B2">
        <w:rPr>
          <w:rFonts w:asciiTheme="majorBidi" w:hAnsiTheme="majorBidi" w:cstheme="majorBidi"/>
        </w:rPr>
        <w:fldChar w:fldCharType="end"/>
      </w:r>
      <w:r w:rsidRPr="00D11BCD">
        <w:rPr>
          <w:rFonts w:asciiTheme="majorBidi" w:hAnsiTheme="majorBidi" w:cstheme="majorBidi"/>
        </w:rPr>
        <w:t>: Average High and Low Temperature</w:t>
      </w:r>
      <w:r w:rsidR="00946D4F" w:rsidRPr="00D11BCD">
        <w:rPr>
          <w:rFonts w:asciiTheme="majorBidi" w:hAnsiTheme="majorBidi" w:cstheme="majorBidi"/>
        </w:rPr>
        <w:fldChar w:fldCharType="begin" w:fldLock="1"/>
      </w:r>
      <w:r w:rsidR="00946D4F" w:rsidRPr="00D11BCD">
        <w:rPr>
          <w:rFonts w:asciiTheme="majorBidi" w:hAnsiTheme="majorBidi" w:cstheme="majorBidi"/>
        </w:rPr>
        <w:instrText>ADDIN CSL_CITATION {"citationItems":[{"id":"ITEM-1","itemData":{"URL":"https://weatherspark.com/y/79953/Average-Weather-in-Jenin-Poland-Year-Round","accessed":{"date-parts":[["2022","11","8"]]},"author":[{"dropping-particle":"","family":"weatherspark","given":"","non-dropping-particle":"","parse-names":false,"suffix":""}],"container-title":"weatherspark","id":"ITEM-1","issued":{"date-parts":[["2022"]]},"title":"Climate and Average Weather Year Round in Jenin","type":"webpage"},"uris":["http://www.mendeley.com/documents/?uuid=5c105088-2acb-43cf-9a08-f1918c660e20"]}],"mendeley":{"formattedCitation":"(weatherspark, 2022)","plainTextFormattedCitation":"(weatherspark, 2022)","previouslyFormattedCitation":"(weatherspark, 2022)"},"properties":{"noteIndex":0},"schema":"https://github.com/citation-style-language/schema/raw/master/csl-citation.json"}</w:instrText>
      </w:r>
      <w:r w:rsidR="00946D4F" w:rsidRPr="00D11BCD">
        <w:rPr>
          <w:rFonts w:asciiTheme="majorBidi" w:hAnsiTheme="majorBidi" w:cstheme="majorBidi"/>
        </w:rPr>
        <w:fldChar w:fldCharType="separate"/>
      </w:r>
      <w:r w:rsidR="00946D4F" w:rsidRPr="00D11BCD">
        <w:rPr>
          <w:rFonts w:asciiTheme="majorBidi" w:hAnsiTheme="majorBidi" w:cstheme="majorBidi"/>
          <w:noProof/>
        </w:rPr>
        <w:t>(weatherspark, 2022)</w:t>
      </w:r>
      <w:r w:rsidR="00946D4F" w:rsidRPr="00D11BCD">
        <w:rPr>
          <w:rFonts w:asciiTheme="majorBidi" w:hAnsiTheme="majorBidi" w:cstheme="majorBidi"/>
        </w:rPr>
        <w:fldChar w:fldCharType="end"/>
      </w:r>
      <w:r w:rsidR="00946D4F" w:rsidRPr="00D11BCD">
        <w:rPr>
          <w:rFonts w:asciiTheme="majorBidi" w:hAnsiTheme="majorBidi" w:cstheme="majorBidi"/>
          <w:noProof/>
        </w:rPr>
        <w:t xml:space="preserve"> </w:t>
      </w:r>
      <w:r w:rsidR="00946D4F" w:rsidRPr="00D11BCD">
        <w:rPr>
          <w:rFonts w:asciiTheme="majorBidi" w:hAnsiTheme="majorBidi" w:cstheme="majorBidi"/>
          <w:noProof/>
          <w:lang w:val="en-US"/>
        </w:rPr>
        <w:drawing>
          <wp:inline distT="0" distB="0" distL="0" distR="0" wp14:anchorId="70967BCE" wp14:editId="2A104006">
            <wp:extent cx="5223585" cy="1254641"/>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53786" cy="1261895"/>
                    </a:xfrm>
                    <a:prstGeom prst="rect">
                      <a:avLst/>
                    </a:prstGeom>
                  </pic:spPr>
                </pic:pic>
              </a:graphicData>
            </a:graphic>
          </wp:inline>
        </w:drawing>
      </w:r>
      <w:bookmarkEnd w:id="116"/>
    </w:p>
    <w:p w14:paraId="320A62D9" w14:textId="5BBA6D0C" w:rsidR="00215B7E" w:rsidRPr="00D11BCD" w:rsidRDefault="00215B7E" w:rsidP="00215B7E">
      <w:pPr>
        <w:pStyle w:val="Figures"/>
        <w:rPr>
          <w:rFonts w:cstheme="majorBidi"/>
        </w:rPr>
      </w:pPr>
      <w:r w:rsidRPr="00D11BCD">
        <w:rPr>
          <w:rFonts w:cstheme="majorBidi"/>
        </w:rPr>
        <w:lastRenderedPageBreak/>
        <w:t>.</w:t>
      </w:r>
    </w:p>
    <w:p w14:paraId="02D641CA" w14:textId="77777777" w:rsidR="00906F6F" w:rsidRPr="00D11BCD" w:rsidRDefault="00906F6F" w:rsidP="00A327D6">
      <w:pPr>
        <w:pStyle w:val="Figures"/>
        <w:rPr>
          <w:rFonts w:cstheme="majorBidi"/>
        </w:rPr>
      </w:pPr>
      <w:r w:rsidRPr="00D11BCD">
        <w:rPr>
          <w:rFonts w:cstheme="majorBidi"/>
          <w:noProof/>
        </w:rPr>
        <w:drawing>
          <wp:inline distT="0" distB="0" distL="0" distR="0" wp14:anchorId="0D6470C8" wp14:editId="5E3F45A5">
            <wp:extent cx="5274310" cy="185039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74310" cy="1850390"/>
                    </a:xfrm>
                    <a:prstGeom prst="rect">
                      <a:avLst/>
                    </a:prstGeom>
                  </pic:spPr>
                </pic:pic>
              </a:graphicData>
            </a:graphic>
          </wp:inline>
        </w:drawing>
      </w:r>
    </w:p>
    <w:p w14:paraId="1E804479" w14:textId="6ABD3A11" w:rsidR="00906F6F" w:rsidRPr="00D11BCD" w:rsidRDefault="00906F6F" w:rsidP="00A327D6">
      <w:pPr>
        <w:pStyle w:val="Figures"/>
        <w:rPr>
          <w:rFonts w:cstheme="majorBidi"/>
        </w:rPr>
      </w:pPr>
      <w:bookmarkStart w:id="117" w:name="_Toc13697854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25</w:t>
      </w:r>
      <w:r w:rsidR="006C6807">
        <w:rPr>
          <w:rFonts w:cstheme="majorBidi"/>
        </w:rPr>
        <w:fldChar w:fldCharType="end"/>
      </w:r>
      <w:r w:rsidRPr="00D11BCD">
        <w:rPr>
          <w:rFonts w:cstheme="majorBidi"/>
        </w:rPr>
        <w:t>: Average Monthly Rainfall</w:t>
      </w:r>
      <w:r w:rsidR="00946D4F" w:rsidRPr="00D11BCD">
        <w:rPr>
          <w:rFonts w:cstheme="majorBidi"/>
        </w:rPr>
        <w:fldChar w:fldCharType="begin" w:fldLock="1"/>
      </w:r>
      <w:r w:rsidR="00946D4F" w:rsidRPr="00D11BCD">
        <w:rPr>
          <w:rFonts w:cstheme="majorBidi"/>
        </w:rPr>
        <w:instrText>ADDIN CSL_CITATION {"citationItems":[{"id":"ITEM-1","itemData":{"URL":"https://weatherspark.com/y/79953/Average-Weather-in-Jenin-Poland-Year-Round","accessed":{"date-parts":[["2022","11","8"]]},"author":[{"dropping-particle":"","family":"weatherspark","given":"","non-dropping-particle":"","parse-names":false,"suffix":""}],"container-title":"weatherspark","id":"ITEM-1","issued":{"date-parts":[["2022"]]},"title":"Climate and Average Weather Year Round in Jenin","type":"webpage"},"uris":["http://www.mendeley.com/documents/?uuid=5c105088-2acb-43cf-9a08-f1918c660e20"]}],"mendeley":{"formattedCitation":"(weatherspark, 2022)","plainTextFormattedCitation":"(weatherspark, 2022)","previouslyFormattedCitation":"(weatherspark, 2022)"},"properties":{"noteIndex":0},"schema":"https://github.com/citation-style-language/schema/raw/master/csl-citation.json"}</w:instrText>
      </w:r>
      <w:r w:rsidR="00946D4F" w:rsidRPr="00D11BCD">
        <w:rPr>
          <w:rFonts w:cstheme="majorBidi"/>
        </w:rPr>
        <w:fldChar w:fldCharType="separate"/>
      </w:r>
      <w:r w:rsidR="00946D4F" w:rsidRPr="00D11BCD">
        <w:rPr>
          <w:rFonts w:cstheme="majorBidi"/>
          <w:noProof/>
        </w:rPr>
        <w:t>(</w:t>
      </w:r>
      <w:r w:rsidR="008F3ABA" w:rsidRPr="00D11BCD">
        <w:rPr>
          <w:rFonts w:cstheme="majorBidi"/>
          <w:noProof/>
        </w:rPr>
        <w:t>weathers park</w:t>
      </w:r>
      <w:r w:rsidR="00946D4F" w:rsidRPr="00D11BCD">
        <w:rPr>
          <w:rFonts w:cstheme="majorBidi"/>
          <w:noProof/>
        </w:rPr>
        <w:t>, 2022)</w:t>
      </w:r>
      <w:bookmarkEnd w:id="117"/>
      <w:r w:rsidR="00946D4F" w:rsidRPr="00D11BCD">
        <w:rPr>
          <w:rFonts w:cstheme="majorBidi"/>
        </w:rPr>
        <w:fldChar w:fldCharType="end"/>
      </w:r>
    </w:p>
    <w:p w14:paraId="48FF0079" w14:textId="20E07DFA" w:rsidR="00906F6F" w:rsidRPr="00D11BCD" w:rsidRDefault="00906F6F" w:rsidP="0033264E">
      <w:pPr>
        <w:pStyle w:val="Figures"/>
        <w:rPr>
          <w:rFonts w:cstheme="majorBidi"/>
        </w:rPr>
      </w:pPr>
    </w:p>
    <w:p w14:paraId="4F7AA61F" w14:textId="77777777" w:rsidR="00906F6F" w:rsidRPr="00D11BCD" w:rsidRDefault="00906F6F" w:rsidP="00906F6F">
      <w:pPr>
        <w:pStyle w:val="Figures"/>
        <w:rPr>
          <w:rFonts w:cstheme="majorBidi"/>
        </w:rPr>
      </w:pPr>
      <w:r w:rsidRPr="00D11BCD">
        <w:rPr>
          <w:rFonts w:cstheme="majorBidi"/>
          <w:noProof/>
        </w:rPr>
        <w:drawing>
          <wp:inline distT="0" distB="0" distL="0" distR="0" wp14:anchorId="008ACFFA" wp14:editId="15897A02">
            <wp:extent cx="5904261" cy="2009553"/>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04261" cy="2009553"/>
                    </a:xfrm>
                    <a:prstGeom prst="rect">
                      <a:avLst/>
                    </a:prstGeom>
                  </pic:spPr>
                </pic:pic>
              </a:graphicData>
            </a:graphic>
          </wp:inline>
        </w:drawing>
      </w:r>
    </w:p>
    <w:p w14:paraId="598F20E3" w14:textId="69F12606" w:rsidR="00906F6F" w:rsidRPr="00D11BCD" w:rsidRDefault="00906F6F" w:rsidP="00A327D6">
      <w:pPr>
        <w:pStyle w:val="Figures"/>
        <w:rPr>
          <w:rFonts w:cstheme="majorBidi"/>
        </w:rPr>
      </w:pPr>
      <w:bookmarkStart w:id="118" w:name="_Toc13697854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26</w:t>
      </w:r>
      <w:r w:rsidR="006C6807">
        <w:rPr>
          <w:rFonts w:cstheme="majorBidi"/>
        </w:rPr>
        <w:fldChar w:fldCharType="end"/>
      </w:r>
      <w:r w:rsidRPr="00D11BCD">
        <w:rPr>
          <w:rFonts w:cstheme="majorBidi"/>
        </w:rPr>
        <w:t>: Hours of Daylight and Twilight</w:t>
      </w:r>
      <w:r w:rsidR="00946D4F" w:rsidRPr="00D11BCD">
        <w:rPr>
          <w:rFonts w:cstheme="majorBidi"/>
        </w:rPr>
        <w:fldChar w:fldCharType="begin" w:fldLock="1"/>
      </w:r>
      <w:r w:rsidR="00946D4F" w:rsidRPr="00D11BCD">
        <w:rPr>
          <w:rFonts w:cstheme="majorBidi"/>
        </w:rPr>
        <w:instrText>ADDIN CSL_CITATION {"citationItems":[{"id":"ITEM-1","itemData":{"URL":"https://weatherspark.com/y/79953/Average-Weather-in-Jenin-Poland-Year-Round","accessed":{"date-parts":[["2022","11","8"]]},"author":[{"dropping-particle":"","family":"weatherspark","given":"","non-dropping-particle":"","parse-names":false,"suffix":""}],"container-title":"weatherspark","id":"ITEM-1","issued":{"date-parts":[["2022"]]},"title":"Climate and Average Weather Year Round in Jenin","type":"webpage"},"uris":["http://www.mendeley.com/documents/?uuid=5c105088-2acb-43cf-9a08-f1918c660e20"]}],"mendeley":{"formattedCitation":"(weatherspark, 2022)","plainTextFormattedCitation":"(weatherspark, 2022)","previouslyFormattedCitation":"(weatherspark, 2022)"},"properties":{"noteIndex":0},"schema":"https://github.com/citation-style-language/schema/raw/master/csl-citation.json"}</w:instrText>
      </w:r>
      <w:r w:rsidR="00946D4F" w:rsidRPr="00D11BCD">
        <w:rPr>
          <w:rFonts w:cstheme="majorBidi"/>
        </w:rPr>
        <w:fldChar w:fldCharType="separate"/>
      </w:r>
      <w:r w:rsidR="00946D4F" w:rsidRPr="00D11BCD">
        <w:rPr>
          <w:rFonts w:cstheme="majorBidi"/>
          <w:noProof/>
        </w:rPr>
        <w:t>(</w:t>
      </w:r>
      <w:r w:rsidR="008F3ABA" w:rsidRPr="00D11BCD">
        <w:rPr>
          <w:rFonts w:cstheme="majorBidi"/>
          <w:noProof/>
        </w:rPr>
        <w:t>weathers park</w:t>
      </w:r>
      <w:r w:rsidR="00946D4F" w:rsidRPr="00D11BCD">
        <w:rPr>
          <w:rFonts w:cstheme="majorBidi"/>
          <w:noProof/>
        </w:rPr>
        <w:t>, 2022)</w:t>
      </w:r>
      <w:bookmarkEnd w:id="118"/>
      <w:r w:rsidR="00946D4F" w:rsidRPr="00D11BCD">
        <w:rPr>
          <w:rFonts w:cstheme="majorBidi"/>
        </w:rPr>
        <w:fldChar w:fldCharType="end"/>
      </w:r>
    </w:p>
    <w:p w14:paraId="4F99C2E7" w14:textId="2F6D8462" w:rsidR="00D2377A" w:rsidRPr="00D11BCD" w:rsidRDefault="00D2377A" w:rsidP="00A327D6">
      <w:pPr>
        <w:pStyle w:val="Figures"/>
        <w:rPr>
          <w:rFonts w:cstheme="majorBidi"/>
        </w:rPr>
      </w:pPr>
      <w:r w:rsidRPr="00D11BCD">
        <w:rPr>
          <w:rFonts w:cstheme="majorBidi"/>
          <w:noProof/>
        </w:rPr>
        <w:drawing>
          <wp:inline distT="0" distB="0" distL="0" distR="0" wp14:anchorId="177C7B45" wp14:editId="210D866B">
            <wp:extent cx="4976037" cy="2435299"/>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994288" cy="2444231"/>
                    </a:xfrm>
                    <a:prstGeom prst="rect">
                      <a:avLst/>
                    </a:prstGeom>
                  </pic:spPr>
                </pic:pic>
              </a:graphicData>
            </a:graphic>
          </wp:inline>
        </w:drawing>
      </w:r>
    </w:p>
    <w:p w14:paraId="47F738DC" w14:textId="1FBB31F5" w:rsidR="00D2377A" w:rsidRPr="00D11BCD" w:rsidRDefault="00D2377A" w:rsidP="00D2377A">
      <w:pPr>
        <w:pStyle w:val="Figures"/>
        <w:rPr>
          <w:rFonts w:cstheme="majorBidi"/>
        </w:rPr>
      </w:pPr>
      <w:bookmarkStart w:id="119" w:name="_Toc13697854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27</w:t>
      </w:r>
      <w:r w:rsidR="006C6807">
        <w:rPr>
          <w:rFonts w:cstheme="majorBidi"/>
        </w:rPr>
        <w:fldChar w:fldCharType="end"/>
      </w:r>
      <w:r w:rsidRPr="00D11BCD">
        <w:rPr>
          <w:rFonts w:cstheme="majorBidi"/>
        </w:rPr>
        <w:t>: Average Wind Speed in Jenin</w:t>
      </w:r>
      <w:r w:rsidRPr="00D11BCD">
        <w:rPr>
          <w:rFonts w:cstheme="majorBidi"/>
        </w:rPr>
        <w:fldChar w:fldCharType="begin" w:fldLock="1"/>
      </w:r>
      <w:r w:rsidRPr="00D11BCD">
        <w:rPr>
          <w:rFonts w:cstheme="majorBidi"/>
        </w:rPr>
        <w:instrText>ADDIN CSL_CITATION {"citationItems":[{"id":"ITEM-1","itemData":{"URL":"https://weatherspark.com/y/79953/Average-Weather-in-Jenin-Poland-Year-Round","accessed":{"date-parts":[["2022","11","8"]]},"author":[{"dropping-particle":"","family":"weatherspark","given":"","non-dropping-particle":"","parse-names":false,"suffix":""}],"container-title":"weatherspark","id":"ITEM-1","issued":{"date-parts":[["2022"]]},"title":"Climate and Average Weather Year Round in Jenin","type":"webpage"},"uris":["http://www.mendeley.com/documents/?uuid=5c105088-2acb-43cf-9a08-f1918c660e20"]}],"mendeley":{"formattedCitation":"(weatherspark, 2022)","plainTextFormattedCitation":"(weatherspark, 2022)","previouslyFormattedCitation":"(weatherspark, 2022)"},"properties":{"noteIndex":0},"schema":"https://github.com/citation-style-language/schema/raw/master/csl-citation.json"}</w:instrText>
      </w:r>
      <w:r w:rsidRPr="00D11BCD">
        <w:rPr>
          <w:rFonts w:cstheme="majorBidi"/>
        </w:rPr>
        <w:fldChar w:fldCharType="separate"/>
      </w:r>
      <w:r w:rsidRPr="00D11BCD">
        <w:rPr>
          <w:rFonts w:cstheme="majorBidi"/>
          <w:noProof/>
        </w:rPr>
        <w:t>(</w:t>
      </w:r>
      <w:r w:rsidR="00935D62" w:rsidRPr="00D11BCD">
        <w:rPr>
          <w:rFonts w:cstheme="majorBidi"/>
          <w:noProof/>
        </w:rPr>
        <w:t>weather spark</w:t>
      </w:r>
      <w:r w:rsidRPr="00D11BCD">
        <w:rPr>
          <w:rFonts w:cstheme="majorBidi"/>
          <w:noProof/>
        </w:rPr>
        <w:t>, 2022)</w:t>
      </w:r>
      <w:bookmarkEnd w:id="119"/>
      <w:r w:rsidRPr="00D11BCD">
        <w:rPr>
          <w:rFonts w:cstheme="majorBidi"/>
        </w:rPr>
        <w:fldChar w:fldCharType="end"/>
      </w:r>
    </w:p>
    <w:p w14:paraId="3FF74B7F" w14:textId="52DCFEE4" w:rsidR="00906F6F" w:rsidRPr="00D11BCD" w:rsidRDefault="00906F6F" w:rsidP="00625081">
      <w:pPr>
        <w:pStyle w:val="Figures"/>
        <w:jc w:val="left"/>
        <w:rPr>
          <w:rFonts w:cstheme="majorBidi"/>
        </w:rPr>
      </w:pPr>
    </w:p>
    <w:p w14:paraId="55305C4C" w14:textId="77777777" w:rsidR="009E18BB" w:rsidRPr="00D11BCD" w:rsidRDefault="009E18BB" w:rsidP="002E033F">
      <w:pPr>
        <w:pStyle w:val="Heading3"/>
        <w:rPr>
          <w:rFonts w:asciiTheme="majorBidi" w:hAnsiTheme="majorBidi"/>
        </w:rPr>
      </w:pPr>
      <w:bookmarkStart w:id="120" w:name="_Toc136978916"/>
      <w:r w:rsidRPr="00D11BCD">
        <w:rPr>
          <w:rFonts w:asciiTheme="majorBidi" w:hAnsiTheme="majorBidi"/>
        </w:rPr>
        <w:lastRenderedPageBreak/>
        <w:t>Noise readings</w:t>
      </w:r>
      <w:bookmarkEnd w:id="120"/>
    </w:p>
    <w:p w14:paraId="3B51A7A7" w14:textId="77777777" w:rsidR="009E18BB" w:rsidRPr="00D11BCD" w:rsidRDefault="009E18BB" w:rsidP="009E18BB">
      <w:pPr>
        <w:rPr>
          <w:rFonts w:asciiTheme="majorBidi" w:hAnsiTheme="majorBidi" w:cstheme="majorBidi"/>
        </w:rPr>
      </w:pPr>
      <w:r w:rsidRPr="00D11BCD">
        <w:rPr>
          <w:rFonts w:asciiTheme="majorBidi" w:hAnsiTheme="majorBidi" w:cstheme="majorBidi"/>
        </w:rPr>
        <w:t>The readings were done using mobile application for sound level meter.</w:t>
      </w:r>
    </w:p>
    <w:p w14:paraId="4699758E" w14:textId="77777777" w:rsidR="009E18BB" w:rsidRPr="00D11BCD" w:rsidRDefault="009E18BB" w:rsidP="009E18BB">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9F8B9BA" wp14:editId="55FA02B7">
            <wp:extent cx="6119259" cy="297711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39102" cy="2986770"/>
                    </a:xfrm>
                    <a:prstGeom prst="rect">
                      <a:avLst/>
                    </a:prstGeom>
                  </pic:spPr>
                </pic:pic>
              </a:graphicData>
            </a:graphic>
          </wp:inline>
        </w:drawing>
      </w:r>
    </w:p>
    <w:p w14:paraId="083F91CB" w14:textId="625EA2C3" w:rsidR="009E18BB" w:rsidRPr="00D11BCD" w:rsidRDefault="009E18BB" w:rsidP="009E18BB">
      <w:pPr>
        <w:pStyle w:val="Figures"/>
        <w:rPr>
          <w:rFonts w:cstheme="majorBidi"/>
        </w:rPr>
      </w:pPr>
      <w:bookmarkStart w:id="121" w:name="_Toc13697855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28</w:t>
      </w:r>
      <w:r w:rsidR="006C6807">
        <w:rPr>
          <w:rFonts w:cstheme="majorBidi"/>
        </w:rPr>
        <w:fldChar w:fldCharType="end"/>
      </w:r>
      <w:r w:rsidRPr="00D11BCD">
        <w:rPr>
          <w:rFonts w:cstheme="majorBidi"/>
        </w:rPr>
        <w:t>: Noise readings</w:t>
      </w:r>
      <w:bookmarkEnd w:id="121"/>
    </w:p>
    <w:p w14:paraId="09C8DDFC" w14:textId="77777777" w:rsidR="009E18BB" w:rsidRPr="00D11BCD" w:rsidRDefault="009E18BB" w:rsidP="009E18BB">
      <w:pPr>
        <w:rPr>
          <w:rFonts w:asciiTheme="majorBidi" w:hAnsiTheme="majorBidi" w:cstheme="majorBidi"/>
        </w:rPr>
      </w:pPr>
      <w:r w:rsidRPr="00D11BCD">
        <w:rPr>
          <w:rFonts w:asciiTheme="majorBidi" w:hAnsiTheme="majorBidi" w:cstheme="majorBidi"/>
        </w:rPr>
        <w:t>From the previous readings, the background noise from vehicles is high, which will need a treatment for example: acoustical barriers.</w:t>
      </w:r>
    </w:p>
    <w:p w14:paraId="60B4B685" w14:textId="1FE3F56A" w:rsidR="009E18BB" w:rsidRPr="00D11BCD" w:rsidRDefault="009E18BB" w:rsidP="002E033F">
      <w:pPr>
        <w:pStyle w:val="Heading3"/>
        <w:rPr>
          <w:rFonts w:asciiTheme="majorBidi" w:hAnsiTheme="majorBidi"/>
          <w:color w:val="auto"/>
        </w:rPr>
      </w:pPr>
      <w:bookmarkStart w:id="122" w:name="_Toc136978917"/>
      <w:r w:rsidRPr="00D11BCD">
        <w:rPr>
          <w:rFonts w:asciiTheme="majorBidi" w:hAnsiTheme="majorBidi"/>
          <w:color w:val="auto"/>
        </w:rPr>
        <w:t>Shading analysis</w:t>
      </w:r>
      <w:bookmarkEnd w:id="122"/>
    </w:p>
    <w:p w14:paraId="56D0ADB7" w14:textId="77777777" w:rsidR="008F2EC6" w:rsidRPr="00D11BCD" w:rsidRDefault="008F2EC6" w:rsidP="008F2EC6">
      <w:pPr>
        <w:keepNext/>
        <w:jc w:val="center"/>
        <w:rPr>
          <w:rFonts w:asciiTheme="majorBidi" w:hAnsiTheme="majorBidi" w:cstheme="majorBidi"/>
        </w:rPr>
      </w:pPr>
      <w:r w:rsidRPr="00D11BCD">
        <w:rPr>
          <w:rFonts w:asciiTheme="majorBidi" w:hAnsiTheme="majorBidi" w:cstheme="majorBidi"/>
          <w:noProof/>
        </w:rPr>
        <w:drawing>
          <wp:inline distT="0" distB="0" distL="0" distR="0" wp14:anchorId="3EBDE953" wp14:editId="70F6A8E9">
            <wp:extent cx="5684520" cy="2709784"/>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1862" t="3572" r="3780" b="2932"/>
                    <a:stretch/>
                  </pic:blipFill>
                  <pic:spPr bwMode="auto">
                    <a:xfrm>
                      <a:off x="0" y="0"/>
                      <a:ext cx="5725197" cy="2729175"/>
                    </a:xfrm>
                    <a:prstGeom prst="rect">
                      <a:avLst/>
                    </a:prstGeom>
                    <a:ln>
                      <a:noFill/>
                    </a:ln>
                    <a:extLst>
                      <a:ext uri="{53640926-AAD7-44D8-BBD7-CCE9431645EC}">
                        <a14:shadowObscured xmlns:a14="http://schemas.microsoft.com/office/drawing/2010/main"/>
                      </a:ext>
                    </a:extLst>
                  </pic:spPr>
                </pic:pic>
              </a:graphicData>
            </a:graphic>
          </wp:inline>
        </w:drawing>
      </w:r>
    </w:p>
    <w:p w14:paraId="1EA51907" w14:textId="55979C2E" w:rsidR="008F2EC6" w:rsidRPr="00D11BCD" w:rsidRDefault="008F2EC6" w:rsidP="008F2EC6">
      <w:pPr>
        <w:pStyle w:val="Figures"/>
        <w:rPr>
          <w:rFonts w:cstheme="majorBidi"/>
          <w:rtl/>
        </w:rPr>
      </w:pPr>
      <w:bookmarkStart w:id="123" w:name="_Toc13697855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29</w:t>
      </w:r>
      <w:r w:rsidR="006C6807">
        <w:rPr>
          <w:rFonts w:cstheme="majorBidi"/>
        </w:rPr>
        <w:fldChar w:fldCharType="end"/>
      </w:r>
      <w:r w:rsidRPr="00D11BCD">
        <w:rPr>
          <w:rFonts w:cstheme="majorBidi"/>
        </w:rPr>
        <w:t>: Elevations of the building.</w:t>
      </w:r>
      <w:bookmarkEnd w:id="123"/>
      <w:r w:rsidRPr="00D11BCD">
        <w:rPr>
          <w:rFonts w:cstheme="majorBidi"/>
        </w:rPr>
        <w:t xml:space="preserve"> </w:t>
      </w:r>
    </w:p>
    <w:p w14:paraId="074AACB7" w14:textId="77777777" w:rsidR="008F2EC6" w:rsidRPr="00D11BCD" w:rsidRDefault="008F2EC6" w:rsidP="008F2EC6">
      <w:pPr>
        <w:rPr>
          <w:rFonts w:asciiTheme="majorBidi" w:hAnsiTheme="majorBidi" w:cstheme="majorBidi"/>
        </w:rPr>
      </w:pPr>
    </w:p>
    <w:p w14:paraId="0FCAFD76" w14:textId="77777777" w:rsidR="009E18BB" w:rsidRPr="00D11BCD" w:rsidRDefault="009E18BB" w:rsidP="009E18BB">
      <w:pPr>
        <w:spacing w:line="360" w:lineRule="auto"/>
        <w:jc w:val="both"/>
        <w:rPr>
          <w:rFonts w:asciiTheme="majorBidi" w:hAnsiTheme="majorBidi" w:cstheme="majorBidi"/>
        </w:rPr>
      </w:pPr>
      <w:r w:rsidRPr="00D11BCD">
        <w:rPr>
          <w:rFonts w:asciiTheme="majorBidi" w:hAnsiTheme="majorBidi" w:cstheme="majorBidi"/>
        </w:rPr>
        <w:lastRenderedPageBreak/>
        <w:t>The shading analysis will be divided into two parts, the first one is winter shading analysis and the second is summer shading analysis and through these two parts, three times will be analyzed (8.00AM, 12.00PM and 2.00 AM) before and after modifications.</w:t>
      </w:r>
    </w:p>
    <w:p w14:paraId="796A55FB" w14:textId="77777777" w:rsidR="009E18BB" w:rsidRPr="00D11BCD" w:rsidRDefault="009E18BB" w:rsidP="009E18BB">
      <w:pPr>
        <w:spacing w:line="360" w:lineRule="auto"/>
        <w:jc w:val="both"/>
        <w:rPr>
          <w:rFonts w:asciiTheme="majorBidi" w:hAnsiTheme="majorBidi" w:cstheme="majorBidi"/>
        </w:rPr>
      </w:pPr>
      <w:r w:rsidRPr="00D11BCD">
        <w:rPr>
          <w:rFonts w:asciiTheme="majorBidi" w:hAnsiTheme="majorBidi" w:cstheme="majorBidi"/>
        </w:rPr>
        <w:t>Summer day: 21/6</w:t>
      </w:r>
    </w:p>
    <w:p w14:paraId="7F716E46" w14:textId="77777777" w:rsidR="009E18BB" w:rsidRPr="00D11BCD" w:rsidRDefault="009E18BB" w:rsidP="009E18BB">
      <w:pPr>
        <w:spacing w:line="360" w:lineRule="auto"/>
        <w:jc w:val="both"/>
        <w:rPr>
          <w:rFonts w:asciiTheme="majorBidi" w:hAnsiTheme="majorBidi" w:cstheme="majorBidi"/>
        </w:rPr>
      </w:pPr>
      <w:r w:rsidRPr="00D11BCD">
        <w:rPr>
          <w:rFonts w:asciiTheme="majorBidi" w:hAnsiTheme="majorBidi" w:cstheme="majorBidi"/>
        </w:rPr>
        <w:t>Winter day: 21/12</w:t>
      </w:r>
    </w:p>
    <w:p w14:paraId="2AD22F9E" w14:textId="77777777" w:rsidR="009E18BB" w:rsidRPr="00D11BCD" w:rsidRDefault="009E18BB" w:rsidP="00115D65">
      <w:pPr>
        <w:pStyle w:val="ListParagraph"/>
        <w:numPr>
          <w:ilvl w:val="0"/>
          <w:numId w:val="21"/>
        </w:numPr>
        <w:spacing w:after="160" w:line="259" w:lineRule="auto"/>
        <w:rPr>
          <w:rFonts w:asciiTheme="majorBidi" w:hAnsiTheme="majorBidi" w:cstheme="majorBidi"/>
        </w:rPr>
      </w:pPr>
      <w:r w:rsidRPr="00D11BCD">
        <w:rPr>
          <w:rFonts w:asciiTheme="majorBidi" w:hAnsiTheme="majorBidi" w:cstheme="majorBidi"/>
        </w:rPr>
        <w:t>Before modifications</w:t>
      </w:r>
    </w:p>
    <w:p w14:paraId="5C79901F" w14:textId="77777777" w:rsidR="009E18BB" w:rsidRPr="00D11BCD" w:rsidRDefault="009E18BB" w:rsidP="00115D65">
      <w:pPr>
        <w:pStyle w:val="ListParagraph"/>
        <w:numPr>
          <w:ilvl w:val="0"/>
          <w:numId w:val="22"/>
        </w:numPr>
        <w:spacing w:after="160" w:line="259" w:lineRule="auto"/>
        <w:rPr>
          <w:rFonts w:asciiTheme="majorBidi" w:hAnsiTheme="majorBidi" w:cstheme="majorBidi"/>
        </w:rPr>
      </w:pPr>
      <w:r w:rsidRPr="00D11BCD">
        <w:rPr>
          <w:rFonts w:asciiTheme="majorBidi" w:hAnsiTheme="majorBidi" w:cstheme="majorBidi"/>
        </w:rPr>
        <w:t>Winter:</w:t>
      </w:r>
    </w:p>
    <w:p w14:paraId="3E9AD94B" w14:textId="77777777" w:rsidR="009E18BB" w:rsidRPr="00D11BCD" w:rsidRDefault="009E18BB" w:rsidP="009E18BB">
      <w:pPr>
        <w:rPr>
          <w:rFonts w:asciiTheme="majorBidi" w:hAnsiTheme="majorBidi" w:cstheme="majorBidi"/>
        </w:rPr>
      </w:pPr>
      <w:r w:rsidRPr="00D11BCD">
        <w:rPr>
          <w:rFonts w:asciiTheme="majorBidi" w:hAnsiTheme="majorBidi" w:cstheme="majorBidi"/>
        </w:rPr>
        <w:t>At 8AM</w:t>
      </w:r>
    </w:p>
    <w:p w14:paraId="558ED887" w14:textId="77777777" w:rsidR="009E18BB" w:rsidRPr="00D11BCD" w:rsidRDefault="009E18BB" w:rsidP="009E18BB">
      <w:pPr>
        <w:jc w:val="center"/>
        <w:rPr>
          <w:rFonts w:asciiTheme="majorBidi" w:hAnsiTheme="majorBidi" w:cstheme="majorBidi"/>
        </w:rPr>
      </w:pPr>
      <w:r w:rsidRPr="00D11BCD">
        <w:rPr>
          <w:rFonts w:asciiTheme="majorBidi" w:hAnsiTheme="majorBidi" w:cstheme="majorBidi"/>
          <w:noProof/>
        </w:rPr>
        <w:drawing>
          <wp:inline distT="0" distB="0" distL="0" distR="0" wp14:anchorId="27F0EA12" wp14:editId="58041E39">
            <wp:extent cx="2499360" cy="2232453"/>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549048" cy="2276835"/>
                    </a:xfrm>
                    <a:prstGeom prst="rect">
                      <a:avLst/>
                    </a:prstGeom>
                  </pic:spPr>
                </pic:pic>
              </a:graphicData>
            </a:graphic>
          </wp:inline>
        </w:drawing>
      </w:r>
    </w:p>
    <w:p w14:paraId="64159B6B" w14:textId="257D7989" w:rsidR="009E18BB" w:rsidRPr="00D11BCD" w:rsidRDefault="009E18BB" w:rsidP="009E18BB">
      <w:pPr>
        <w:pStyle w:val="Figures"/>
        <w:rPr>
          <w:rFonts w:cstheme="majorBidi"/>
        </w:rPr>
      </w:pPr>
      <w:bookmarkStart w:id="124" w:name="_Toc13697855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30</w:t>
      </w:r>
      <w:r w:rsidR="006C6807">
        <w:rPr>
          <w:rFonts w:cstheme="majorBidi"/>
        </w:rPr>
        <w:fldChar w:fldCharType="end"/>
      </w:r>
      <w:r w:rsidRPr="00D11BCD">
        <w:rPr>
          <w:rFonts w:cstheme="majorBidi"/>
        </w:rPr>
        <w:t>: Shading in winter at 8AM.</w:t>
      </w:r>
      <w:bookmarkEnd w:id="124"/>
    </w:p>
    <w:p w14:paraId="2BF832B0" w14:textId="094ECED7" w:rsidR="009E18BB" w:rsidRPr="00D11BCD" w:rsidRDefault="009E18BB" w:rsidP="009E18BB">
      <w:pPr>
        <w:rPr>
          <w:rFonts w:asciiTheme="majorBidi" w:hAnsiTheme="majorBidi" w:cstheme="majorBidi"/>
        </w:rPr>
      </w:pPr>
      <w:r w:rsidRPr="00D11BCD">
        <w:rPr>
          <w:rFonts w:asciiTheme="majorBidi" w:hAnsiTheme="majorBidi" w:cstheme="majorBidi"/>
        </w:rPr>
        <w:t>At 12PM</w:t>
      </w:r>
    </w:p>
    <w:p w14:paraId="6BBD431B" w14:textId="77777777" w:rsidR="009E18BB" w:rsidRPr="00D11BCD" w:rsidRDefault="009E18BB" w:rsidP="009E18BB">
      <w:pPr>
        <w:keepNext/>
        <w:jc w:val="center"/>
        <w:rPr>
          <w:rFonts w:asciiTheme="majorBidi" w:hAnsiTheme="majorBidi" w:cstheme="majorBidi"/>
        </w:rPr>
      </w:pPr>
      <w:r w:rsidRPr="00D11BCD">
        <w:rPr>
          <w:rFonts w:asciiTheme="majorBidi" w:hAnsiTheme="majorBidi" w:cstheme="majorBidi"/>
          <w:noProof/>
        </w:rPr>
        <w:drawing>
          <wp:inline distT="0" distB="0" distL="0" distR="0" wp14:anchorId="08A1C865" wp14:editId="48094E83">
            <wp:extent cx="2750820" cy="2307364"/>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784851" cy="2335909"/>
                    </a:xfrm>
                    <a:prstGeom prst="rect">
                      <a:avLst/>
                    </a:prstGeom>
                  </pic:spPr>
                </pic:pic>
              </a:graphicData>
            </a:graphic>
          </wp:inline>
        </w:drawing>
      </w:r>
    </w:p>
    <w:p w14:paraId="56C4535A" w14:textId="2D8CC7D5" w:rsidR="009E18BB" w:rsidRPr="00D11BCD" w:rsidRDefault="009E18BB" w:rsidP="009E18BB">
      <w:pPr>
        <w:pStyle w:val="Figures"/>
        <w:rPr>
          <w:rFonts w:cstheme="majorBidi"/>
        </w:rPr>
      </w:pPr>
      <w:bookmarkStart w:id="125" w:name="_Toc13697855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31</w:t>
      </w:r>
      <w:r w:rsidR="006C6807">
        <w:rPr>
          <w:rFonts w:cstheme="majorBidi"/>
        </w:rPr>
        <w:fldChar w:fldCharType="end"/>
      </w:r>
      <w:r w:rsidRPr="00D11BCD">
        <w:rPr>
          <w:rFonts w:cstheme="majorBidi"/>
        </w:rPr>
        <w:t>: Shading in winter at 12PM.</w:t>
      </w:r>
      <w:bookmarkEnd w:id="125"/>
    </w:p>
    <w:p w14:paraId="44BE76F1" w14:textId="77777777" w:rsidR="009E18BB" w:rsidRPr="00D11BCD" w:rsidRDefault="009E18BB" w:rsidP="009E18BB">
      <w:pPr>
        <w:rPr>
          <w:rFonts w:asciiTheme="majorBidi" w:hAnsiTheme="majorBidi" w:cstheme="majorBidi"/>
        </w:rPr>
      </w:pPr>
    </w:p>
    <w:p w14:paraId="59E5CDD2" w14:textId="77777777" w:rsidR="009E18BB" w:rsidRPr="00D11BCD" w:rsidRDefault="009E18BB" w:rsidP="009E18BB">
      <w:pPr>
        <w:rPr>
          <w:rFonts w:asciiTheme="majorBidi" w:hAnsiTheme="majorBidi" w:cstheme="majorBidi"/>
        </w:rPr>
      </w:pPr>
      <w:r w:rsidRPr="00D11BCD">
        <w:rPr>
          <w:rFonts w:asciiTheme="majorBidi" w:hAnsiTheme="majorBidi" w:cstheme="majorBidi"/>
        </w:rPr>
        <w:lastRenderedPageBreak/>
        <w:t>At 2PM</w:t>
      </w:r>
    </w:p>
    <w:p w14:paraId="6015DC0F" w14:textId="77777777" w:rsidR="009E18BB" w:rsidRPr="00D11BCD" w:rsidRDefault="009E18BB" w:rsidP="009E18BB">
      <w:pPr>
        <w:keepNext/>
        <w:jc w:val="center"/>
        <w:rPr>
          <w:rFonts w:asciiTheme="majorBidi" w:hAnsiTheme="majorBidi" w:cstheme="majorBidi"/>
        </w:rPr>
      </w:pPr>
      <w:r w:rsidRPr="00D11BCD">
        <w:rPr>
          <w:rFonts w:asciiTheme="majorBidi" w:hAnsiTheme="majorBidi" w:cstheme="majorBidi"/>
          <w:noProof/>
        </w:rPr>
        <w:drawing>
          <wp:inline distT="0" distB="0" distL="0" distR="0" wp14:anchorId="060C6483" wp14:editId="2478A998">
            <wp:extent cx="3632200" cy="3232072"/>
            <wp:effectExtent l="0" t="0" r="6350" b="698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645107" cy="3243557"/>
                    </a:xfrm>
                    <a:prstGeom prst="rect">
                      <a:avLst/>
                    </a:prstGeom>
                  </pic:spPr>
                </pic:pic>
              </a:graphicData>
            </a:graphic>
          </wp:inline>
        </w:drawing>
      </w:r>
    </w:p>
    <w:p w14:paraId="41A8256F" w14:textId="69E3A823" w:rsidR="009E18BB" w:rsidRPr="00D11BCD" w:rsidRDefault="009E18BB" w:rsidP="009E18BB">
      <w:pPr>
        <w:pStyle w:val="Figures"/>
        <w:rPr>
          <w:rFonts w:cstheme="majorBidi"/>
        </w:rPr>
      </w:pPr>
      <w:bookmarkStart w:id="126" w:name="_Toc13697855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32</w:t>
      </w:r>
      <w:r w:rsidR="006C6807">
        <w:rPr>
          <w:rFonts w:cstheme="majorBidi"/>
        </w:rPr>
        <w:fldChar w:fldCharType="end"/>
      </w:r>
      <w:r w:rsidRPr="00D11BCD">
        <w:rPr>
          <w:rFonts w:cstheme="majorBidi"/>
        </w:rPr>
        <w:t>: Shading in winter at 2PM.</w:t>
      </w:r>
      <w:bookmarkEnd w:id="126"/>
    </w:p>
    <w:p w14:paraId="6AB0E212" w14:textId="77777777" w:rsidR="009E18BB" w:rsidRPr="00D11BCD" w:rsidRDefault="009E18BB" w:rsidP="009E18BB">
      <w:pPr>
        <w:rPr>
          <w:rFonts w:asciiTheme="majorBidi" w:hAnsiTheme="majorBidi" w:cstheme="majorBidi"/>
        </w:rPr>
      </w:pPr>
      <w:r w:rsidRPr="00D11BCD">
        <w:rPr>
          <w:rFonts w:asciiTheme="majorBidi" w:hAnsiTheme="majorBidi" w:cstheme="majorBidi"/>
        </w:rPr>
        <w:t>Summary</w:t>
      </w:r>
    </w:p>
    <w:p w14:paraId="1EDDC912" w14:textId="7E261112" w:rsidR="009E18BB" w:rsidRPr="00D11BCD" w:rsidRDefault="009E18BB" w:rsidP="009E18BB">
      <w:pPr>
        <w:pStyle w:val="tables"/>
        <w:rPr>
          <w:rFonts w:asciiTheme="majorBidi" w:hAnsiTheme="majorBidi" w:cstheme="majorBidi"/>
        </w:rPr>
      </w:pPr>
      <w:bookmarkStart w:id="127" w:name="_Toc136974395"/>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6</w:t>
      </w:r>
      <w:r w:rsidR="005361B2">
        <w:rPr>
          <w:rFonts w:asciiTheme="majorBidi" w:hAnsiTheme="majorBidi" w:cstheme="majorBidi"/>
        </w:rPr>
        <w:fldChar w:fldCharType="end"/>
      </w:r>
      <w:r w:rsidRPr="00D11BCD">
        <w:rPr>
          <w:rFonts w:asciiTheme="majorBidi" w:hAnsiTheme="majorBidi" w:cstheme="majorBidi"/>
        </w:rPr>
        <w:t>: Shading analysis summary in winter.</w:t>
      </w:r>
      <w:bookmarkEnd w:id="127"/>
    </w:p>
    <w:tbl>
      <w:tblPr>
        <w:tblStyle w:val="GridTable1Light"/>
        <w:tblW w:w="0" w:type="auto"/>
        <w:tblLook w:val="04A0" w:firstRow="1" w:lastRow="0" w:firstColumn="1" w:lastColumn="0" w:noHBand="0" w:noVBand="1"/>
      </w:tblPr>
      <w:tblGrid>
        <w:gridCol w:w="1639"/>
        <w:gridCol w:w="1866"/>
        <w:gridCol w:w="1301"/>
        <w:gridCol w:w="1787"/>
        <w:gridCol w:w="1703"/>
      </w:tblGrid>
      <w:tr w:rsidR="009E18BB" w:rsidRPr="00D11BCD" w14:paraId="1D939F3C" w14:textId="77777777" w:rsidTr="003C6C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9" w:type="dxa"/>
            <w:shd w:val="clear" w:color="auto" w:fill="F2F2F2" w:themeFill="background1" w:themeFillShade="F2"/>
          </w:tcPr>
          <w:p w14:paraId="3D778D08" w14:textId="77777777" w:rsidR="009E18BB" w:rsidRPr="003C6C3A" w:rsidRDefault="009E18BB" w:rsidP="005B5023">
            <w:pPr>
              <w:jc w:val="center"/>
              <w:rPr>
                <w:rFonts w:asciiTheme="majorBidi" w:hAnsiTheme="majorBidi" w:cstheme="majorBidi"/>
              </w:rPr>
            </w:pPr>
            <w:r w:rsidRPr="003C6C3A">
              <w:rPr>
                <w:rFonts w:asciiTheme="majorBidi" w:hAnsiTheme="majorBidi" w:cstheme="majorBidi"/>
              </w:rPr>
              <w:t>Time</w:t>
            </w:r>
          </w:p>
        </w:tc>
        <w:tc>
          <w:tcPr>
            <w:tcW w:w="1866" w:type="dxa"/>
            <w:shd w:val="clear" w:color="auto" w:fill="F2F2F2" w:themeFill="background1" w:themeFillShade="F2"/>
          </w:tcPr>
          <w:p w14:paraId="2E6A4F6A" w14:textId="77777777" w:rsidR="009E18BB" w:rsidRPr="003C6C3A"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3C6C3A">
              <w:rPr>
                <w:rFonts w:asciiTheme="majorBidi" w:hAnsiTheme="majorBidi" w:cstheme="majorBidi"/>
              </w:rPr>
              <w:t>Elevation Name</w:t>
            </w:r>
          </w:p>
        </w:tc>
        <w:tc>
          <w:tcPr>
            <w:tcW w:w="1301" w:type="dxa"/>
            <w:shd w:val="clear" w:color="auto" w:fill="F2F2F2" w:themeFill="background1" w:themeFillShade="F2"/>
          </w:tcPr>
          <w:p w14:paraId="3F755160" w14:textId="77777777" w:rsidR="009E18BB" w:rsidRPr="003C6C3A"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3C6C3A">
              <w:rPr>
                <w:rFonts w:asciiTheme="majorBidi" w:hAnsiTheme="majorBidi" w:cstheme="majorBidi"/>
              </w:rPr>
              <w:t>Shading</w:t>
            </w:r>
          </w:p>
        </w:tc>
        <w:tc>
          <w:tcPr>
            <w:tcW w:w="1787" w:type="dxa"/>
            <w:shd w:val="clear" w:color="auto" w:fill="F2F2F2" w:themeFill="background1" w:themeFillShade="F2"/>
          </w:tcPr>
          <w:p w14:paraId="12BFAEBD" w14:textId="77777777" w:rsidR="009E18BB" w:rsidRPr="003C6C3A"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3C6C3A">
              <w:rPr>
                <w:rFonts w:asciiTheme="majorBidi" w:hAnsiTheme="majorBidi" w:cstheme="majorBidi"/>
              </w:rPr>
              <w:t>Shadowing</w:t>
            </w:r>
          </w:p>
        </w:tc>
        <w:tc>
          <w:tcPr>
            <w:tcW w:w="1703" w:type="dxa"/>
            <w:shd w:val="clear" w:color="auto" w:fill="F2F2F2" w:themeFill="background1" w:themeFillShade="F2"/>
          </w:tcPr>
          <w:p w14:paraId="5E9F3A7C" w14:textId="77777777" w:rsidR="009E18BB" w:rsidRPr="003C6C3A"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3C6C3A">
              <w:rPr>
                <w:rFonts w:asciiTheme="majorBidi" w:hAnsiTheme="majorBidi" w:cstheme="majorBidi"/>
              </w:rPr>
              <w:t>Case</w:t>
            </w:r>
          </w:p>
        </w:tc>
      </w:tr>
      <w:tr w:rsidR="009E18BB" w:rsidRPr="00D11BCD" w14:paraId="16931B10" w14:textId="77777777" w:rsidTr="005B5023">
        <w:trPr>
          <w:trHeight w:val="152"/>
        </w:trPr>
        <w:tc>
          <w:tcPr>
            <w:cnfStyle w:val="001000000000" w:firstRow="0" w:lastRow="0" w:firstColumn="1" w:lastColumn="0" w:oddVBand="0" w:evenVBand="0" w:oddHBand="0" w:evenHBand="0" w:firstRowFirstColumn="0" w:firstRowLastColumn="0" w:lastRowFirstColumn="0" w:lastRowLastColumn="0"/>
            <w:tcW w:w="1639" w:type="dxa"/>
            <w:vMerge w:val="restart"/>
          </w:tcPr>
          <w:p w14:paraId="435081C3" w14:textId="77777777" w:rsidR="009E18BB" w:rsidRPr="00D11BCD" w:rsidRDefault="009E18BB" w:rsidP="005B5023">
            <w:pPr>
              <w:jc w:val="center"/>
              <w:rPr>
                <w:rFonts w:asciiTheme="majorBidi" w:hAnsiTheme="majorBidi" w:cstheme="majorBidi"/>
              </w:rPr>
            </w:pPr>
          </w:p>
          <w:p w14:paraId="028EDBD4"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8AM</w:t>
            </w:r>
          </w:p>
        </w:tc>
        <w:tc>
          <w:tcPr>
            <w:tcW w:w="1866" w:type="dxa"/>
          </w:tcPr>
          <w:p w14:paraId="3D93FA28"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West</w:t>
            </w:r>
          </w:p>
        </w:tc>
        <w:tc>
          <w:tcPr>
            <w:tcW w:w="1301" w:type="dxa"/>
          </w:tcPr>
          <w:p w14:paraId="70F09577"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87" w:type="dxa"/>
          </w:tcPr>
          <w:p w14:paraId="58A2EB44"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7D288569"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Not ok</w:t>
            </w:r>
          </w:p>
        </w:tc>
      </w:tr>
      <w:tr w:rsidR="009E18BB" w:rsidRPr="00D11BCD" w14:paraId="42E68804"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2481E97D" w14:textId="77777777" w:rsidR="009E18BB" w:rsidRPr="00D11BCD" w:rsidRDefault="009E18BB" w:rsidP="005B5023">
            <w:pPr>
              <w:jc w:val="center"/>
              <w:rPr>
                <w:rFonts w:asciiTheme="majorBidi" w:hAnsiTheme="majorBidi" w:cstheme="majorBidi"/>
              </w:rPr>
            </w:pPr>
          </w:p>
        </w:tc>
        <w:tc>
          <w:tcPr>
            <w:tcW w:w="1866" w:type="dxa"/>
          </w:tcPr>
          <w:p w14:paraId="26E72E7D"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East</w:t>
            </w:r>
          </w:p>
        </w:tc>
        <w:tc>
          <w:tcPr>
            <w:tcW w:w="1301" w:type="dxa"/>
          </w:tcPr>
          <w:p w14:paraId="0DEF2F3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2BF3984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3B262F04"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19475920"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20FCD9F2" w14:textId="77777777" w:rsidR="009E18BB" w:rsidRPr="00D11BCD" w:rsidRDefault="009E18BB" w:rsidP="005B5023">
            <w:pPr>
              <w:jc w:val="center"/>
              <w:rPr>
                <w:rFonts w:asciiTheme="majorBidi" w:hAnsiTheme="majorBidi" w:cstheme="majorBidi"/>
              </w:rPr>
            </w:pPr>
          </w:p>
        </w:tc>
        <w:tc>
          <w:tcPr>
            <w:tcW w:w="1866" w:type="dxa"/>
          </w:tcPr>
          <w:p w14:paraId="1F41E04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East</w:t>
            </w:r>
          </w:p>
        </w:tc>
        <w:tc>
          <w:tcPr>
            <w:tcW w:w="1301" w:type="dxa"/>
          </w:tcPr>
          <w:p w14:paraId="3D44A7B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0DE3786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6A8F5F49"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7D70985E"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6132DFCA" w14:textId="77777777" w:rsidR="009E18BB" w:rsidRPr="00D11BCD" w:rsidRDefault="009E18BB" w:rsidP="005B5023">
            <w:pPr>
              <w:jc w:val="center"/>
              <w:rPr>
                <w:rFonts w:asciiTheme="majorBidi" w:hAnsiTheme="majorBidi" w:cstheme="majorBidi"/>
              </w:rPr>
            </w:pPr>
          </w:p>
        </w:tc>
        <w:tc>
          <w:tcPr>
            <w:tcW w:w="1866" w:type="dxa"/>
          </w:tcPr>
          <w:p w14:paraId="77C026F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West</w:t>
            </w:r>
          </w:p>
        </w:tc>
        <w:tc>
          <w:tcPr>
            <w:tcW w:w="1301" w:type="dxa"/>
          </w:tcPr>
          <w:p w14:paraId="21A2CE3C"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7DCE8FD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78700B5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58BEA384"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val="restart"/>
          </w:tcPr>
          <w:p w14:paraId="63924728" w14:textId="77777777" w:rsidR="009E18BB" w:rsidRPr="00D11BCD" w:rsidRDefault="009E18BB" w:rsidP="005B5023">
            <w:pPr>
              <w:jc w:val="center"/>
              <w:rPr>
                <w:rFonts w:asciiTheme="majorBidi" w:hAnsiTheme="majorBidi" w:cstheme="majorBidi"/>
              </w:rPr>
            </w:pPr>
          </w:p>
          <w:p w14:paraId="7DC0B0DB"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12PM</w:t>
            </w:r>
          </w:p>
        </w:tc>
        <w:tc>
          <w:tcPr>
            <w:tcW w:w="1866" w:type="dxa"/>
          </w:tcPr>
          <w:p w14:paraId="644DADE7"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West</w:t>
            </w:r>
          </w:p>
        </w:tc>
        <w:tc>
          <w:tcPr>
            <w:tcW w:w="1301" w:type="dxa"/>
          </w:tcPr>
          <w:p w14:paraId="131569F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87" w:type="dxa"/>
          </w:tcPr>
          <w:p w14:paraId="378DC8B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55592A75"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Not ok</w:t>
            </w:r>
          </w:p>
        </w:tc>
      </w:tr>
      <w:tr w:rsidR="009E18BB" w:rsidRPr="00D11BCD" w14:paraId="73CC5336"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2493F711" w14:textId="77777777" w:rsidR="009E18BB" w:rsidRPr="00D11BCD" w:rsidRDefault="009E18BB" w:rsidP="005B5023">
            <w:pPr>
              <w:jc w:val="center"/>
              <w:rPr>
                <w:rFonts w:asciiTheme="majorBidi" w:hAnsiTheme="majorBidi" w:cstheme="majorBidi"/>
              </w:rPr>
            </w:pPr>
          </w:p>
        </w:tc>
        <w:tc>
          <w:tcPr>
            <w:tcW w:w="1866" w:type="dxa"/>
          </w:tcPr>
          <w:p w14:paraId="5B7A012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East</w:t>
            </w:r>
          </w:p>
        </w:tc>
        <w:tc>
          <w:tcPr>
            <w:tcW w:w="1301" w:type="dxa"/>
          </w:tcPr>
          <w:p w14:paraId="728BBF1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762EA17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75F5DA8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636401A4"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00A1426C" w14:textId="77777777" w:rsidR="009E18BB" w:rsidRPr="00D11BCD" w:rsidRDefault="009E18BB" w:rsidP="005B5023">
            <w:pPr>
              <w:jc w:val="center"/>
              <w:rPr>
                <w:rFonts w:asciiTheme="majorBidi" w:hAnsiTheme="majorBidi" w:cstheme="majorBidi"/>
              </w:rPr>
            </w:pPr>
          </w:p>
        </w:tc>
        <w:tc>
          <w:tcPr>
            <w:tcW w:w="1866" w:type="dxa"/>
          </w:tcPr>
          <w:p w14:paraId="457DC9D4"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East</w:t>
            </w:r>
          </w:p>
        </w:tc>
        <w:tc>
          <w:tcPr>
            <w:tcW w:w="1301" w:type="dxa"/>
          </w:tcPr>
          <w:p w14:paraId="05B4A46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7E1304C9"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3AAB944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6FE20D28"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0E9FE3F9" w14:textId="77777777" w:rsidR="009E18BB" w:rsidRPr="00D11BCD" w:rsidRDefault="009E18BB" w:rsidP="005B5023">
            <w:pPr>
              <w:jc w:val="center"/>
              <w:rPr>
                <w:rFonts w:asciiTheme="majorBidi" w:hAnsiTheme="majorBidi" w:cstheme="majorBidi"/>
              </w:rPr>
            </w:pPr>
          </w:p>
        </w:tc>
        <w:tc>
          <w:tcPr>
            <w:tcW w:w="1866" w:type="dxa"/>
          </w:tcPr>
          <w:p w14:paraId="26F9707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West</w:t>
            </w:r>
          </w:p>
        </w:tc>
        <w:tc>
          <w:tcPr>
            <w:tcW w:w="1301" w:type="dxa"/>
          </w:tcPr>
          <w:p w14:paraId="4A5B869A"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34479CD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3A587DE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09C9725E"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val="restart"/>
          </w:tcPr>
          <w:p w14:paraId="4E1FB15D" w14:textId="77777777" w:rsidR="009E18BB" w:rsidRPr="00D11BCD" w:rsidRDefault="009E18BB" w:rsidP="005B5023">
            <w:pPr>
              <w:jc w:val="center"/>
              <w:rPr>
                <w:rFonts w:asciiTheme="majorBidi" w:hAnsiTheme="majorBidi" w:cstheme="majorBidi"/>
              </w:rPr>
            </w:pPr>
          </w:p>
          <w:p w14:paraId="30E4241D"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2PM</w:t>
            </w:r>
          </w:p>
        </w:tc>
        <w:tc>
          <w:tcPr>
            <w:tcW w:w="1866" w:type="dxa"/>
          </w:tcPr>
          <w:p w14:paraId="3B4A3285"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West</w:t>
            </w:r>
          </w:p>
        </w:tc>
        <w:tc>
          <w:tcPr>
            <w:tcW w:w="1301" w:type="dxa"/>
          </w:tcPr>
          <w:p w14:paraId="2880E4D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87" w:type="dxa"/>
          </w:tcPr>
          <w:p w14:paraId="73D71138"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1CBC95BF"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Not ok</w:t>
            </w:r>
          </w:p>
        </w:tc>
      </w:tr>
      <w:tr w:rsidR="009E18BB" w:rsidRPr="00D11BCD" w14:paraId="7ED4FCBD"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1035398C" w14:textId="77777777" w:rsidR="009E18BB" w:rsidRPr="00D11BCD" w:rsidRDefault="009E18BB" w:rsidP="005B5023">
            <w:pPr>
              <w:jc w:val="center"/>
              <w:rPr>
                <w:rFonts w:asciiTheme="majorBidi" w:hAnsiTheme="majorBidi" w:cstheme="majorBidi"/>
              </w:rPr>
            </w:pPr>
          </w:p>
        </w:tc>
        <w:tc>
          <w:tcPr>
            <w:tcW w:w="1866" w:type="dxa"/>
          </w:tcPr>
          <w:p w14:paraId="64ED6894"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East</w:t>
            </w:r>
          </w:p>
        </w:tc>
        <w:tc>
          <w:tcPr>
            <w:tcW w:w="1301" w:type="dxa"/>
          </w:tcPr>
          <w:p w14:paraId="02D1E2DE"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48F8FDBE"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132B4A7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41761C1C"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4BF0D75F" w14:textId="77777777" w:rsidR="009E18BB" w:rsidRPr="00D11BCD" w:rsidRDefault="009E18BB" w:rsidP="005B5023">
            <w:pPr>
              <w:jc w:val="center"/>
              <w:rPr>
                <w:rFonts w:asciiTheme="majorBidi" w:hAnsiTheme="majorBidi" w:cstheme="majorBidi"/>
              </w:rPr>
            </w:pPr>
          </w:p>
        </w:tc>
        <w:tc>
          <w:tcPr>
            <w:tcW w:w="1866" w:type="dxa"/>
          </w:tcPr>
          <w:p w14:paraId="718322F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East</w:t>
            </w:r>
          </w:p>
        </w:tc>
        <w:tc>
          <w:tcPr>
            <w:tcW w:w="1301" w:type="dxa"/>
          </w:tcPr>
          <w:p w14:paraId="4EE1343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309C53AF"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78431B2A"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17A18DD6"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6B212FC4" w14:textId="77777777" w:rsidR="009E18BB" w:rsidRPr="00D11BCD" w:rsidRDefault="009E18BB" w:rsidP="005B5023">
            <w:pPr>
              <w:jc w:val="center"/>
              <w:rPr>
                <w:rFonts w:asciiTheme="majorBidi" w:hAnsiTheme="majorBidi" w:cstheme="majorBidi"/>
              </w:rPr>
            </w:pPr>
          </w:p>
        </w:tc>
        <w:tc>
          <w:tcPr>
            <w:tcW w:w="1866" w:type="dxa"/>
          </w:tcPr>
          <w:p w14:paraId="73326AFC"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West</w:t>
            </w:r>
          </w:p>
        </w:tc>
        <w:tc>
          <w:tcPr>
            <w:tcW w:w="1301" w:type="dxa"/>
          </w:tcPr>
          <w:p w14:paraId="703F3E41"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4544356E"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64C2938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bl>
    <w:p w14:paraId="2BCB19A5" w14:textId="77777777" w:rsidR="009E18BB" w:rsidRPr="00D11BCD" w:rsidRDefault="009E18BB" w:rsidP="009E18BB">
      <w:pPr>
        <w:rPr>
          <w:rFonts w:asciiTheme="majorBidi" w:hAnsiTheme="majorBidi" w:cstheme="majorBidi"/>
        </w:rPr>
      </w:pPr>
    </w:p>
    <w:p w14:paraId="29A38CAF" w14:textId="77777777" w:rsidR="009E18BB" w:rsidRPr="00D11BCD" w:rsidRDefault="009E18BB" w:rsidP="009E18BB">
      <w:pPr>
        <w:rPr>
          <w:rFonts w:asciiTheme="majorBidi" w:hAnsiTheme="majorBidi" w:cstheme="majorBidi"/>
        </w:rPr>
      </w:pPr>
      <w:r w:rsidRPr="00D11BCD">
        <w:rPr>
          <w:rFonts w:asciiTheme="majorBidi" w:hAnsiTheme="majorBidi" w:cstheme="majorBidi"/>
        </w:rPr>
        <w:t xml:space="preserve">The big problem is that the high building faces the chamber of commerce building. </w:t>
      </w:r>
    </w:p>
    <w:p w14:paraId="0258E2D4" w14:textId="77777777" w:rsidR="009E18BB" w:rsidRPr="00D11BCD" w:rsidRDefault="009E18BB" w:rsidP="009E18BB">
      <w:pPr>
        <w:rPr>
          <w:rFonts w:asciiTheme="majorBidi" w:hAnsiTheme="majorBidi" w:cstheme="majorBidi"/>
        </w:rPr>
      </w:pPr>
    </w:p>
    <w:p w14:paraId="27029CE9" w14:textId="77777777" w:rsidR="009E18BB" w:rsidRPr="00D11BCD" w:rsidRDefault="009E18BB" w:rsidP="009E18BB">
      <w:pPr>
        <w:rPr>
          <w:rFonts w:asciiTheme="majorBidi" w:hAnsiTheme="majorBidi" w:cstheme="majorBidi"/>
        </w:rPr>
      </w:pPr>
    </w:p>
    <w:p w14:paraId="2A4A4B79" w14:textId="77777777" w:rsidR="009E18BB" w:rsidRPr="00D11BCD" w:rsidRDefault="009E18BB" w:rsidP="009E18BB">
      <w:pPr>
        <w:rPr>
          <w:rFonts w:asciiTheme="majorBidi" w:hAnsiTheme="majorBidi" w:cstheme="majorBidi"/>
        </w:rPr>
      </w:pPr>
    </w:p>
    <w:p w14:paraId="7F3E2D9B" w14:textId="77777777" w:rsidR="009E18BB" w:rsidRPr="00D11BCD" w:rsidRDefault="009E18BB" w:rsidP="009E18BB">
      <w:pPr>
        <w:rPr>
          <w:rFonts w:asciiTheme="majorBidi" w:hAnsiTheme="majorBidi" w:cstheme="majorBidi"/>
        </w:rPr>
      </w:pPr>
    </w:p>
    <w:p w14:paraId="0F688C8C" w14:textId="77777777" w:rsidR="009E18BB" w:rsidRPr="00D11BCD" w:rsidRDefault="009E18BB" w:rsidP="00115D65">
      <w:pPr>
        <w:pStyle w:val="ListParagraph"/>
        <w:numPr>
          <w:ilvl w:val="0"/>
          <w:numId w:val="22"/>
        </w:numPr>
        <w:spacing w:after="160" w:line="259" w:lineRule="auto"/>
        <w:rPr>
          <w:rFonts w:asciiTheme="majorBidi" w:hAnsiTheme="majorBidi" w:cstheme="majorBidi"/>
        </w:rPr>
      </w:pPr>
      <w:r w:rsidRPr="00D11BCD">
        <w:rPr>
          <w:rFonts w:asciiTheme="majorBidi" w:hAnsiTheme="majorBidi" w:cstheme="majorBidi"/>
        </w:rPr>
        <w:lastRenderedPageBreak/>
        <w:t>Summer:</w:t>
      </w:r>
    </w:p>
    <w:p w14:paraId="38E48671" w14:textId="77777777" w:rsidR="009E18BB" w:rsidRPr="00D11BCD" w:rsidRDefault="009E18BB" w:rsidP="009E18BB">
      <w:pPr>
        <w:rPr>
          <w:rFonts w:asciiTheme="majorBidi" w:hAnsiTheme="majorBidi" w:cstheme="majorBidi"/>
        </w:rPr>
      </w:pPr>
      <w:r w:rsidRPr="00D11BCD">
        <w:rPr>
          <w:rFonts w:asciiTheme="majorBidi" w:hAnsiTheme="majorBidi" w:cstheme="majorBidi"/>
        </w:rPr>
        <w:t>At 8AM</w:t>
      </w:r>
    </w:p>
    <w:p w14:paraId="32065DA4" w14:textId="77777777" w:rsidR="009E18BB" w:rsidRPr="00D11BCD" w:rsidRDefault="009E18BB" w:rsidP="009E18BB">
      <w:pPr>
        <w:jc w:val="center"/>
        <w:rPr>
          <w:rFonts w:asciiTheme="majorBidi" w:hAnsiTheme="majorBidi" w:cstheme="majorBidi"/>
        </w:rPr>
      </w:pPr>
    </w:p>
    <w:p w14:paraId="39432615" w14:textId="77777777" w:rsidR="009E18BB" w:rsidRPr="00D11BCD" w:rsidRDefault="009E18BB" w:rsidP="009E18BB">
      <w:pPr>
        <w:jc w:val="center"/>
        <w:rPr>
          <w:rFonts w:asciiTheme="majorBidi" w:hAnsiTheme="majorBidi" w:cstheme="majorBidi"/>
        </w:rPr>
      </w:pPr>
      <w:r w:rsidRPr="00D11BCD">
        <w:rPr>
          <w:rFonts w:asciiTheme="majorBidi" w:hAnsiTheme="majorBidi" w:cstheme="majorBidi"/>
          <w:noProof/>
        </w:rPr>
        <w:drawing>
          <wp:inline distT="0" distB="0" distL="0" distR="0" wp14:anchorId="440EE1F1" wp14:editId="09FEBD76">
            <wp:extent cx="3455003" cy="2963334"/>
            <wp:effectExtent l="0" t="0" r="0" b="889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473246" cy="2978981"/>
                    </a:xfrm>
                    <a:prstGeom prst="rect">
                      <a:avLst/>
                    </a:prstGeom>
                  </pic:spPr>
                </pic:pic>
              </a:graphicData>
            </a:graphic>
          </wp:inline>
        </w:drawing>
      </w:r>
    </w:p>
    <w:p w14:paraId="6018D4BC" w14:textId="1410514C" w:rsidR="009E18BB" w:rsidRPr="00D11BCD" w:rsidRDefault="009E18BB" w:rsidP="009E18BB">
      <w:pPr>
        <w:pStyle w:val="Figures"/>
        <w:rPr>
          <w:rFonts w:cstheme="majorBidi"/>
        </w:rPr>
      </w:pPr>
      <w:bookmarkStart w:id="128" w:name="_Toc13697855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33</w:t>
      </w:r>
      <w:r w:rsidR="006C6807">
        <w:rPr>
          <w:rFonts w:cstheme="majorBidi"/>
        </w:rPr>
        <w:fldChar w:fldCharType="end"/>
      </w:r>
      <w:r w:rsidRPr="00D11BCD">
        <w:rPr>
          <w:rFonts w:cstheme="majorBidi"/>
        </w:rPr>
        <w:t>: Shading in summer at 8AM.</w:t>
      </w:r>
      <w:bookmarkEnd w:id="128"/>
    </w:p>
    <w:p w14:paraId="33A619B9" w14:textId="77777777" w:rsidR="009E18BB" w:rsidRPr="00D11BCD" w:rsidRDefault="009E18BB" w:rsidP="009E18BB">
      <w:pPr>
        <w:rPr>
          <w:rFonts w:asciiTheme="majorBidi" w:hAnsiTheme="majorBidi" w:cstheme="majorBidi"/>
        </w:rPr>
      </w:pPr>
      <w:r w:rsidRPr="00D11BCD">
        <w:rPr>
          <w:rFonts w:asciiTheme="majorBidi" w:hAnsiTheme="majorBidi" w:cstheme="majorBidi"/>
        </w:rPr>
        <w:t>At 12PM</w:t>
      </w:r>
    </w:p>
    <w:p w14:paraId="0635977E" w14:textId="77777777" w:rsidR="009E18BB" w:rsidRPr="00D11BCD" w:rsidRDefault="009E18BB" w:rsidP="009E18BB">
      <w:pPr>
        <w:jc w:val="center"/>
        <w:rPr>
          <w:rFonts w:asciiTheme="majorBidi" w:hAnsiTheme="majorBidi" w:cstheme="majorBidi"/>
        </w:rPr>
      </w:pPr>
      <w:r w:rsidRPr="00D11BCD">
        <w:rPr>
          <w:rFonts w:asciiTheme="majorBidi" w:hAnsiTheme="majorBidi" w:cstheme="majorBidi"/>
          <w:noProof/>
        </w:rPr>
        <w:drawing>
          <wp:inline distT="0" distB="0" distL="0" distR="0" wp14:anchorId="0CB7025B" wp14:editId="63E21028">
            <wp:extent cx="3425588" cy="3282065"/>
            <wp:effectExtent l="0" t="0" r="381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436758" cy="3292767"/>
                    </a:xfrm>
                    <a:prstGeom prst="rect">
                      <a:avLst/>
                    </a:prstGeom>
                  </pic:spPr>
                </pic:pic>
              </a:graphicData>
            </a:graphic>
          </wp:inline>
        </w:drawing>
      </w:r>
    </w:p>
    <w:p w14:paraId="5101629D" w14:textId="5D0ABA11" w:rsidR="009E18BB" w:rsidRPr="00D11BCD" w:rsidRDefault="009E18BB" w:rsidP="009E18BB">
      <w:pPr>
        <w:pStyle w:val="Figures"/>
        <w:rPr>
          <w:rFonts w:cstheme="majorBidi"/>
        </w:rPr>
      </w:pPr>
      <w:bookmarkStart w:id="129" w:name="_Toc13697855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34</w:t>
      </w:r>
      <w:r w:rsidR="006C6807">
        <w:rPr>
          <w:rFonts w:cstheme="majorBidi"/>
        </w:rPr>
        <w:fldChar w:fldCharType="end"/>
      </w:r>
      <w:r w:rsidRPr="00D11BCD">
        <w:rPr>
          <w:rFonts w:cstheme="majorBidi"/>
        </w:rPr>
        <w:t xml:space="preserve"> Shading in summer at 12PM.</w:t>
      </w:r>
      <w:bookmarkEnd w:id="129"/>
    </w:p>
    <w:p w14:paraId="3D30F076" w14:textId="77777777" w:rsidR="009E18BB" w:rsidRPr="00D11BCD" w:rsidRDefault="009E18BB" w:rsidP="009E18BB">
      <w:pPr>
        <w:rPr>
          <w:rFonts w:asciiTheme="majorBidi" w:hAnsiTheme="majorBidi" w:cstheme="majorBidi"/>
        </w:rPr>
      </w:pPr>
    </w:p>
    <w:p w14:paraId="1985A707" w14:textId="77777777" w:rsidR="009E18BB" w:rsidRPr="00D11BCD" w:rsidRDefault="009E18BB" w:rsidP="009E18BB">
      <w:pPr>
        <w:rPr>
          <w:rFonts w:asciiTheme="majorBidi" w:hAnsiTheme="majorBidi" w:cstheme="majorBidi"/>
        </w:rPr>
      </w:pPr>
      <w:r w:rsidRPr="00D11BCD">
        <w:rPr>
          <w:rFonts w:asciiTheme="majorBidi" w:hAnsiTheme="majorBidi" w:cstheme="majorBidi"/>
        </w:rPr>
        <w:lastRenderedPageBreak/>
        <w:t>At 2PM</w:t>
      </w:r>
    </w:p>
    <w:p w14:paraId="376567F3" w14:textId="77777777" w:rsidR="009E18BB" w:rsidRPr="00D11BCD" w:rsidRDefault="009E18BB" w:rsidP="009E18BB">
      <w:pPr>
        <w:jc w:val="center"/>
        <w:rPr>
          <w:rFonts w:asciiTheme="majorBidi" w:hAnsiTheme="majorBidi" w:cstheme="majorBidi"/>
        </w:rPr>
      </w:pPr>
      <w:r w:rsidRPr="00D11BCD">
        <w:rPr>
          <w:rFonts w:asciiTheme="majorBidi" w:hAnsiTheme="majorBidi" w:cstheme="majorBidi"/>
          <w:noProof/>
        </w:rPr>
        <w:drawing>
          <wp:inline distT="0" distB="0" distL="0" distR="0" wp14:anchorId="7292CA16" wp14:editId="045F9BFE">
            <wp:extent cx="3777626" cy="3395133"/>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783798" cy="3400680"/>
                    </a:xfrm>
                    <a:prstGeom prst="rect">
                      <a:avLst/>
                    </a:prstGeom>
                  </pic:spPr>
                </pic:pic>
              </a:graphicData>
            </a:graphic>
          </wp:inline>
        </w:drawing>
      </w:r>
    </w:p>
    <w:p w14:paraId="485195CA" w14:textId="77777777" w:rsidR="009E18BB" w:rsidRPr="00D11BCD" w:rsidRDefault="009E18BB" w:rsidP="009E18BB">
      <w:pPr>
        <w:keepNext/>
        <w:jc w:val="center"/>
        <w:rPr>
          <w:rFonts w:asciiTheme="majorBidi" w:hAnsiTheme="majorBidi" w:cstheme="majorBidi"/>
        </w:rPr>
      </w:pPr>
    </w:p>
    <w:p w14:paraId="7CEC4F47" w14:textId="0D5FF1F8" w:rsidR="009E18BB" w:rsidRPr="00D11BCD" w:rsidRDefault="009E18BB" w:rsidP="009E18BB">
      <w:pPr>
        <w:pStyle w:val="Figures"/>
        <w:rPr>
          <w:rFonts w:cstheme="majorBidi"/>
        </w:rPr>
      </w:pPr>
      <w:bookmarkStart w:id="130" w:name="_Toc13697855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35</w:t>
      </w:r>
      <w:r w:rsidR="006C6807">
        <w:rPr>
          <w:rFonts w:cstheme="majorBidi"/>
        </w:rPr>
        <w:fldChar w:fldCharType="end"/>
      </w:r>
      <w:r w:rsidRPr="00D11BCD">
        <w:rPr>
          <w:rFonts w:cstheme="majorBidi"/>
        </w:rPr>
        <w:t xml:space="preserve"> Shading in summer at 2PM.</w:t>
      </w:r>
      <w:bookmarkEnd w:id="130"/>
    </w:p>
    <w:p w14:paraId="10AA6263" w14:textId="77777777" w:rsidR="009E18BB" w:rsidRPr="00D11BCD" w:rsidRDefault="009E18BB" w:rsidP="009E18BB">
      <w:pPr>
        <w:rPr>
          <w:rFonts w:asciiTheme="majorBidi" w:hAnsiTheme="majorBidi" w:cstheme="majorBidi"/>
        </w:rPr>
      </w:pPr>
      <w:r w:rsidRPr="00D11BCD">
        <w:rPr>
          <w:rFonts w:asciiTheme="majorBidi" w:hAnsiTheme="majorBidi" w:cstheme="majorBidi"/>
        </w:rPr>
        <w:t>Summary</w:t>
      </w:r>
    </w:p>
    <w:p w14:paraId="738D32B9" w14:textId="5D3181C8" w:rsidR="009E18BB" w:rsidRPr="00D11BCD" w:rsidRDefault="009E18BB" w:rsidP="009E18BB">
      <w:pPr>
        <w:pStyle w:val="Figures"/>
        <w:rPr>
          <w:rFonts w:cstheme="majorBidi"/>
        </w:rPr>
      </w:pPr>
      <w:bookmarkStart w:id="131" w:name="_Toc136974396"/>
      <w:r w:rsidRPr="00D11BCD">
        <w:rPr>
          <w:rFonts w:cstheme="majorBidi"/>
        </w:rPr>
        <w:t xml:space="preserve">Table </w:t>
      </w:r>
      <w:r w:rsidR="005361B2">
        <w:rPr>
          <w:rFonts w:cstheme="majorBidi"/>
        </w:rPr>
        <w:fldChar w:fldCharType="begin"/>
      </w:r>
      <w:r w:rsidR="005361B2">
        <w:rPr>
          <w:rFonts w:cstheme="majorBidi"/>
        </w:rPr>
        <w:instrText xml:space="preserve"> STYLEREF 1 \s </w:instrText>
      </w:r>
      <w:r w:rsidR="005361B2">
        <w:rPr>
          <w:rFonts w:cstheme="majorBidi"/>
        </w:rPr>
        <w:fldChar w:fldCharType="separate"/>
      </w:r>
      <w:r w:rsidR="00CC24D8">
        <w:rPr>
          <w:rFonts w:cstheme="majorBidi"/>
          <w:noProof/>
          <w:cs/>
        </w:rPr>
        <w:t>‎</w:t>
      </w:r>
      <w:r w:rsidR="00CC24D8">
        <w:rPr>
          <w:rFonts w:cstheme="majorBidi"/>
          <w:noProof/>
        </w:rPr>
        <w:t>2</w:t>
      </w:r>
      <w:r w:rsidR="005361B2">
        <w:rPr>
          <w:rFonts w:cstheme="majorBidi"/>
        </w:rPr>
        <w:fldChar w:fldCharType="end"/>
      </w:r>
      <w:r w:rsidR="005361B2">
        <w:rPr>
          <w:rFonts w:cstheme="majorBidi"/>
        </w:rPr>
        <w:noBreakHyphen/>
      </w:r>
      <w:r w:rsidR="005361B2">
        <w:rPr>
          <w:rFonts w:cstheme="majorBidi"/>
        </w:rPr>
        <w:fldChar w:fldCharType="begin"/>
      </w:r>
      <w:r w:rsidR="005361B2">
        <w:rPr>
          <w:rFonts w:cstheme="majorBidi"/>
        </w:rPr>
        <w:instrText xml:space="preserve"> SEQ Table \* ARABIC \s 1 </w:instrText>
      </w:r>
      <w:r w:rsidR="005361B2">
        <w:rPr>
          <w:rFonts w:cstheme="majorBidi"/>
        </w:rPr>
        <w:fldChar w:fldCharType="separate"/>
      </w:r>
      <w:r w:rsidR="00CC24D8">
        <w:rPr>
          <w:rFonts w:cstheme="majorBidi"/>
          <w:noProof/>
        </w:rPr>
        <w:t>7</w:t>
      </w:r>
      <w:r w:rsidR="005361B2">
        <w:rPr>
          <w:rFonts w:cstheme="majorBidi"/>
        </w:rPr>
        <w:fldChar w:fldCharType="end"/>
      </w:r>
      <w:r w:rsidRPr="00D11BCD">
        <w:rPr>
          <w:rFonts w:cstheme="majorBidi"/>
        </w:rPr>
        <w:t>: Shading analysis summary in summer.</w:t>
      </w:r>
      <w:bookmarkEnd w:id="131"/>
    </w:p>
    <w:tbl>
      <w:tblPr>
        <w:tblStyle w:val="GridTable1Light"/>
        <w:tblW w:w="0" w:type="auto"/>
        <w:tblLook w:val="04A0" w:firstRow="1" w:lastRow="0" w:firstColumn="1" w:lastColumn="0" w:noHBand="0" w:noVBand="1"/>
      </w:tblPr>
      <w:tblGrid>
        <w:gridCol w:w="1639"/>
        <w:gridCol w:w="1866"/>
        <w:gridCol w:w="1301"/>
        <w:gridCol w:w="1787"/>
        <w:gridCol w:w="1703"/>
      </w:tblGrid>
      <w:tr w:rsidR="009E18BB" w:rsidRPr="00D11BCD" w14:paraId="38E9FC66" w14:textId="77777777" w:rsidTr="001723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9" w:type="dxa"/>
            <w:shd w:val="clear" w:color="auto" w:fill="D9D9D9" w:themeFill="background1" w:themeFillShade="D9"/>
          </w:tcPr>
          <w:p w14:paraId="0ADFDD58"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Time</w:t>
            </w:r>
          </w:p>
        </w:tc>
        <w:tc>
          <w:tcPr>
            <w:tcW w:w="1866" w:type="dxa"/>
            <w:shd w:val="clear" w:color="auto" w:fill="D9D9D9" w:themeFill="background1" w:themeFillShade="D9"/>
          </w:tcPr>
          <w:p w14:paraId="493B2F71" w14:textId="77777777" w:rsidR="009E18BB" w:rsidRPr="00D11BCD"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Elevation Name</w:t>
            </w:r>
          </w:p>
        </w:tc>
        <w:tc>
          <w:tcPr>
            <w:tcW w:w="1301" w:type="dxa"/>
            <w:shd w:val="clear" w:color="auto" w:fill="D9D9D9" w:themeFill="background1" w:themeFillShade="D9"/>
          </w:tcPr>
          <w:p w14:paraId="7E97DDE9" w14:textId="77777777" w:rsidR="009E18BB" w:rsidRPr="00D11BCD"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Shading</w:t>
            </w:r>
          </w:p>
        </w:tc>
        <w:tc>
          <w:tcPr>
            <w:tcW w:w="1787" w:type="dxa"/>
            <w:shd w:val="clear" w:color="auto" w:fill="D9D9D9" w:themeFill="background1" w:themeFillShade="D9"/>
          </w:tcPr>
          <w:p w14:paraId="23292803" w14:textId="77777777" w:rsidR="009E18BB" w:rsidRPr="00D11BCD"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Shadowing</w:t>
            </w:r>
          </w:p>
        </w:tc>
        <w:tc>
          <w:tcPr>
            <w:tcW w:w="1703" w:type="dxa"/>
            <w:shd w:val="clear" w:color="auto" w:fill="D9D9D9" w:themeFill="background1" w:themeFillShade="D9"/>
          </w:tcPr>
          <w:p w14:paraId="7CF0B202" w14:textId="77777777" w:rsidR="009E18BB" w:rsidRPr="00D11BCD" w:rsidRDefault="009E18BB" w:rsidP="005B5023">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Case</w:t>
            </w:r>
          </w:p>
        </w:tc>
      </w:tr>
      <w:tr w:rsidR="009E18BB" w:rsidRPr="00D11BCD" w14:paraId="34CD3051"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val="restart"/>
          </w:tcPr>
          <w:p w14:paraId="0384B0B2" w14:textId="77777777" w:rsidR="009E18BB" w:rsidRPr="00D11BCD" w:rsidRDefault="009E18BB" w:rsidP="005B5023">
            <w:pPr>
              <w:jc w:val="center"/>
              <w:rPr>
                <w:rFonts w:asciiTheme="majorBidi" w:hAnsiTheme="majorBidi" w:cstheme="majorBidi"/>
              </w:rPr>
            </w:pPr>
          </w:p>
          <w:p w14:paraId="147B55C3"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8AM</w:t>
            </w:r>
          </w:p>
        </w:tc>
        <w:tc>
          <w:tcPr>
            <w:tcW w:w="1866" w:type="dxa"/>
          </w:tcPr>
          <w:p w14:paraId="5A95DD0D"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West</w:t>
            </w:r>
          </w:p>
        </w:tc>
        <w:tc>
          <w:tcPr>
            <w:tcW w:w="1301" w:type="dxa"/>
          </w:tcPr>
          <w:p w14:paraId="424E12F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87" w:type="dxa"/>
          </w:tcPr>
          <w:p w14:paraId="48396B83"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5DDE50C3"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Not ok</w:t>
            </w:r>
          </w:p>
        </w:tc>
      </w:tr>
      <w:tr w:rsidR="009E18BB" w:rsidRPr="00D11BCD" w14:paraId="2D2F675A"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3EC36759" w14:textId="77777777" w:rsidR="009E18BB" w:rsidRPr="00D11BCD" w:rsidRDefault="009E18BB" w:rsidP="005B5023">
            <w:pPr>
              <w:jc w:val="center"/>
              <w:rPr>
                <w:rFonts w:asciiTheme="majorBidi" w:hAnsiTheme="majorBidi" w:cstheme="majorBidi"/>
              </w:rPr>
            </w:pPr>
          </w:p>
        </w:tc>
        <w:tc>
          <w:tcPr>
            <w:tcW w:w="1866" w:type="dxa"/>
          </w:tcPr>
          <w:p w14:paraId="69608597"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East</w:t>
            </w:r>
          </w:p>
        </w:tc>
        <w:tc>
          <w:tcPr>
            <w:tcW w:w="1301" w:type="dxa"/>
          </w:tcPr>
          <w:p w14:paraId="36F1DDE7"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77DABDE8"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1DB46911"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44EC71FC"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0E9CA7B0" w14:textId="77777777" w:rsidR="009E18BB" w:rsidRPr="00D11BCD" w:rsidRDefault="009E18BB" w:rsidP="005B5023">
            <w:pPr>
              <w:jc w:val="center"/>
              <w:rPr>
                <w:rFonts w:asciiTheme="majorBidi" w:hAnsiTheme="majorBidi" w:cstheme="majorBidi"/>
              </w:rPr>
            </w:pPr>
          </w:p>
        </w:tc>
        <w:tc>
          <w:tcPr>
            <w:tcW w:w="1866" w:type="dxa"/>
          </w:tcPr>
          <w:p w14:paraId="2AD9C30F"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East</w:t>
            </w:r>
          </w:p>
        </w:tc>
        <w:tc>
          <w:tcPr>
            <w:tcW w:w="1301" w:type="dxa"/>
          </w:tcPr>
          <w:p w14:paraId="7F1CF228"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1482F553"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7F0A305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3D332D52"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3DDDB361" w14:textId="77777777" w:rsidR="009E18BB" w:rsidRPr="00D11BCD" w:rsidRDefault="009E18BB" w:rsidP="005B5023">
            <w:pPr>
              <w:jc w:val="center"/>
              <w:rPr>
                <w:rFonts w:asciiTheme="majorBidi" w:hAnsiTheme="majorBidi" w:cstheme="majorBidi"/>
              </w:rPr>
            </w:pPr>
          </w:p>
        </w:tc>
        <w:tc>
          <w:tcPr>
            <w:tcW w:w="1866" w:type="dxa"/>
          </w:tcPr>
          <w:p w14:paraId="7D375A1D"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West</w:t>
            </w:r>
          </w:p>
        </w:tc>
        <w:tc>
          <w:tcPr>
            <w:tcW w:w="1301" w:type="dxa"/>
          </w:tcPr>
          <w:p w14:paraId="4F890E7C"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57FD7FF1"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332212AC"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5EC8FF60"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val="restart"/>
          </w:tcPr>
          <w:p w14:paraId="6F5E7EA6" w14:textId="77777777" w:rsidR="009E18BB" w:rsidRPr="00D11BCD" w:rsidRDefault="009E18BB" w:rsidP="005B5023">
            <w:pPr>
              <w:jc w:val="center"/>
              <w:rPr>
                <w:rFonts w:asciiTheme="majorBidi" w:hAnsiTheme="majorBidi" w:cstheme="majorBidi"/>
              </w:rPr>
            </w:pPr>
          </w:p>
          <w:p w14:paraId="172D9AAC"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12PM</w:t>
            </w:r>
          </w:p>
        </w:tc>
        <w:tc>
          <w:tcPr>
            <w:tcW w:w="1866" w:type="dxa"/>
          </w:tcPr>
          <w:p w14:paraId="4B936F68"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West</w:t>
            </w:r>
          </w:p>
        </w:tc>
        <w:tc>
          <w:tcPr>
            <w:tcW w:w="1301" w:type="dxa"/>
          </w:tcPr>
          <w:p w14:paraId="7225C81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87" w:type="dxa"/>
          </w:tcPr>
          <w:p w14:paraId="2E79F5FF"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17DEF0CF"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Not ok</w:t>
            </w:r>
          </w:p>
        </w:tc>
      </w:tr>
      <w:tr w:rsidR="009E18BB" w:rsidRPr="00D11BCD" w14:paraId="15F47FAF"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5FF9FF55" w14:textId="77777777" w:rsidR="009E18BB" w:rsidRPr="00D11BCD" w:rsidRDefault="009E18BB" w:rsidP="005B5023">
            <w:pPr>
              <w:jc w:val="center"/>
              <w:rPr>
                <w:rFonts w:asciiTheme="majorBidi" w:hAnsiTheme="majorBidi" w:cstheme="majorBidi"/>
              </w:rPr>
            </w:pPr>
          </w:p>
        </w:tc>
        <w:tc>
          <w:tcPr>
            <w:tcW w:w="1866" w:type="dxa"/>
          </w:tcPr>
          <w:p w14:paraId="14C54A94"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East</w:t>
            </w:r>
          </w:p>
        </w:tc>
        <w:tc>
          <w:tcPr>
            <w:tcW w:w="1301" w:type="dxa"/>
          </w:tcPr>
          <w:p w14:paraId="6FCADC6A"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5476C7BE"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6BD999F7"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7F9EB958"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5FD3263A" w14:textId="77777777" w:rsidR="009E18BB" w:rsidRPr="00D11BCD" w:rsidRDefault="009E18BB" w:rsidP="005B5023">
            <w:pPr>
              <w:jc w:val="center"/>
              <w:rPr>
                <w:rFonts w:asciiTheme="majorBidi" w:hAnsiTheme="majorBidi" w:cstheme="majorBidi"/>
              </w:rPr>
            </w:pPr>
          </w:p>
        </w:tc>
        <w:tc>
          <w:tcPr>
            <w:tcW w:w="1866" w:type="dxa"/>
          </w:tcPr>
          <w:p w14:paraId="426E6E1D"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East</w:t>
            </w:r>
          </w:p>
        </w:tc>
        <w:tc>
          <w:tcPr>
            <w:tcW w:w="1301" w:type="dxa"/>
          </w:tcPr>
          <w:p w14:paraId="21832FB8"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40CA6FE0"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3132A989"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10072983"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0739573D" w14:textId="77777777" w:rsidR="009E18BB" w:rsidRPr="00D11BCD" w:rsidRDefault="009E18BB" w:rsidP="005B5023">
            <w:pPr>
              <w:jc w:val="center"/>
              <w:rPr>
                <w:rFonts w:asciiTheme="majorBidi" w:hAnsiTheme="majorBidi" w:cstheme="majorBidi"/>
              </w:rPr>
            </w:pPr>
          </w:p>
        </w:tc>
        <w:tc>
          <w:tcPr>
            <w:tcW w:w="1866" w:type="dxa"/>
          </w:tcPr>
          <w:p w14:paraId="3DD472C9"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West</w:t>
            </w:r>
          </w:p>
        </w:tc>
        <w:tc>
          <w:tcPr>
            <w:tcW w:w="1301" w:type="dxa"/>
          </w:tcPr>
          <w:p w14:paraId="1A4468A1"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4D6EB9A3"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2BD47131"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30C61BD8"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val="restart"/>
          </w:tcPr>
          <w:p w14:paraId="7DD04FB7" w14:textId="77777777" w:rsidR="009E18BB" w:rsidRPr="00D11BCD" w:rsidRDefault="009E18BB" w:rsidP="005B5023">
            <w:pPr>
              <w:jc w:val="center"/>
              <w:rPr>
                <w:rFonts w:asciiTheme="majorBidi" w:hAnsiTheme="majorBidi" w:cstheme="majorBidi"/>
              </w:rPr>
            </w:pPr>
          </w:p>
          <w:p w14:paraId="3B8F2A79" w14:textId="77777777" w:rsidR="009E18BB" w:rsidRPr="00D11BCD" w:rsidRDefault="009E18BB" w:rsidP="005B5023">
            <w:pPr>
              <w:jc w:val="center"/>
              <w:rPr>
                <w:rFonts w:asciiTheme="majorBidi" w:hAnsiTheme="majorBidi" w:cstheme="majorBidi"/>
              </w:rPr>
            </w:pPr>
            <w:r w:rsidRPr="00D11BCD">
              <w:rPr>
                <w:rFonts w:asciiTheme="majorBidi" w:hAnsiTheme="majorBidi" w:cstheme="majorBidi"/>
              </w:rPr>
              <w:t>2PM</w:t>
            </w:r>
          </w:p>
        </w:tc>
        <w:tc>
          <w:tcPr>
            <w:tcW w:w="1866" w:type="dxa"/>
          </w:tcPr>
          <w:p w14:paraId="7E5D3BB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West</w:t>
            </w:r>
          </w:p>
        </w:tc>
        <w:tc>
          <w:tcPr>
            <w:tcW w:w="1301" w:type="dxa"/>
          </w:tcPr>
          <w:p w14:paraId="59C81067"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87" w:type="dxa"/>
          </w:tcPr>
          <w:p w14:paraId="6B2A1941"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4917CAA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Not ok</w:t>
            </w:r>
          </w:p>
        </w:tc>
      </w:tr>
      <w:tr w:rsidR="009E18BB" w:rsidRPr="00D11BCD" w14:paraId="14F2B71D"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3B2709A2" w14:textId="77777777" w:rsidR="009E18BB" w:rsidRPr="00D11BCD" w:rsidRDefault="009E18BB" w:rsidP="005B5023">
            <w:pPr>
              <w:jc w:val="center"/>
              <w:rPr>
                <w:rFonts w:asciiTheme="majorBidi" w:hAnsiTheme="majorBidi" w:cstheme="majorBidi"/>
              </w:rPr>
            </w:pPr>
          </w:p>
        </w:tc>
        <w:tc>
          <w:tcPr>
            <w:tcW w:w="1866" w:type="dxa"/>
          </w:tcPr>
          <w:p w14:paraId="63A94F5C"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East</w:t>
            </w:r>
          </w:p>
        </w:tc>
        <w:tc>
          <w:tcPr>
            <w:tcW w:w="1301" w:type="dxa"/>
          </w:tcPr>
          <w:p w14:paraId="71566F8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1C00CE6E"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65FC23B5"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1A071488"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3E679DA4" w14:textId="77777777" w:rsidR="009E18BB" w:rsidRPr="00D11BCD" w:rsidRDefault="009E18BB" w:rsidP="005B5023">
            <w:pPr>
              <w:jc w:val="center"/>
              <w:rPr>
                <w:rFonts w:asciiTheme="majorBidi" w:hAnsiTheme="majorBidi" w:cstheme="majorBidi"/>
              </w:rPr>
            </w:pPr>
          </w:p>
        </w:tc>
        <w:tc>
          <w:tcPr>
            <w:tcW w:w="1866" w:type="dxa"/>
          </w:tcPr>
          <w:p w14:paraId="281768B5"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North East</w:t>
            </w:r>
          </w:p>
        </w:tc>
        <w:tc>
          <w:tcPr>
            <w:tcW w:w="1301" w:type="dxa"/>
          </w:tcPr>
          <w:p w14:paraId="2518B03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3F2CD3E5"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Yes</w:t>
            </w:r>
          </w:p>
        </w:tc>
        <w:tc>
          <w:tcPr>
            <w:tcW w:w="1703" w:type="dxa"/>
          </w:tcPr>
          <w:p w14:paraId="35C9CE96"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r w:rsidR="009E18BB" w:rsidRPr="00D11BCD" w14:paraId="48C4377D" w14:textId="77777777" w:rsidTr="005B5023">
        <w:tc>
          <w:tcPr>
            <w:cnfStyle w:val="001000000000" w:firstRow="0" w:lastRow="0" w:firstColumn="1" w:lastColumn="0" w:oddVBand="0" w:evenVBand="0" w:oddHBand="0" w:evenHBand="0" w:firstRowFirstColumn="0" w:firstRowLastColumn="0" w:lastRowFirstColumn="0" w:lastRowLastColumn="0"/>
            <w:tcW w:w="1639" w:type="dxa"/>
            <w:vMerge/>
          </w:tcPr>
          <w:p w14:paraId="1CAB5630" w14:textId="77777777" w:rsidR="009E18BB" w:rsidRPr="00D11BCD" w:rsidRDefault="009E18BB" w:rsidP="005B5023">
            <w:pPr>
              <w:jc w:val="center"/>
              <w:rPr>
                <w:rFonts w:asciiTheme="majorBidi" w:hAnsiTheme="majorBidi" w:cstheme="majorBidi"/>
              </w:rPr>
            </w:pPr>
          </w:p>
        </w:tc>
        <w:tc>
          <w:tcPr>
            <w:tcW w:w="1866" w:type="dxa"/>
          </w:tcPr>
          <w:p w14:paraId="74162C6D"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South West</w:t>
            </w:r>
          </w:p>
        </w:tc>
        <w:tc>
          <w:tcPr>
            <w:tcW w:w="1301" w:type="dxa"/>
          </w:tcPr>
          <w:p w14:paraId="11B34C42"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87" w:type="dxa"/>
          </w:tcPr>
          <w:p w14:paraId="268140C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No</w:t>
            </w:r>
          </w:p>
        </w:tc>
        <w:tc>
          <w:tcPr>
            <w:tcW w:w="1703" w:type="dxa"/>
          </w:tcPr>
          <w:p w14:paraId="479F63CB" w14:textId="77777777" w:rsidR="009E18BB" w:rsidRPr="00D11BCD" w:rsidRDefault="009E18BB" w:rsidP="005B5023">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D11BCD">
              <w:rPr>
                <w:rFonts w:asciiTheme="majorBidi" w:hAnsiTheme="majorBidi" w:cstheme="majorBidi"/>
              </w:rPr>
              <w:t>Ok</w:t>
            </w:r>
          </w:p>
        </w:tc>
      </w:tr>
    </w:tbl>
    <w:p w14:paraId="2A91A0F6" w14:textId="77777777" w:rsidR="009E18BB" w:rsidRPr="00D11BCD" w:rsidRDefault="009E18BB" w:rsidP="009E18BB">
      <w:pPr>
        <w:tabs>
          <w:tab w:val="left" w:pos="5135"/>
        </w:tabs>
        <w:rPr>
          <w:rFonts w:asciiTheme="majorBidi" w:hAnsiTheme="majorBidi" w:cstheme="majorBidi"/>
        </w:rPr>
      </w:pPr>
    </w:p>
    <w:p w14:paraId="2FD8BC15"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Summary:</w:t>
      </w:r>
    </w:p>
    <w:p w14:paraId="28B44CBE"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From the previous analysis, the environmental treatments will be for west and east elevations.</w:t>
      </w:r>
    </w:p>
    <w:p w14:paraId="0D2B9024" w14:textId="77777777" w:rsidR="009E18BB" w:rsidRPr="00D11BCD" w:rsidRDefault="009E18BB" w:rsidP="009E18BB">
      <w:pPr>
        <w:pStyle w:val="Heading3"/>
        <w:rPr>
          <w:rFonts w:asciiTheme="majorBidi" w:hAnsiTheme="majorBidi"/>
        </w:rPr>
      </w:pPr>
      <w:bookmarkStart w:id="132" w:name="_Toc136978918"/>
      <w:r w:rsidRPr="00D11BCD">
        <w:rPr>
          <w:rFonts w:asciiTheme="majorBidi" w:hAnsiTheme="majorBidi"/>
        </w:rPr>
        <w:lastRenderedPageBreak/>
        <w:t>Solar radiation analysis</w:t>
      </w:r>
      <w:bookmarkEnd w:id="132"/>
    </w:p>
    <w:p w14:paraId="5B456541" w14:textId="77777777" w:rsidR="009E18BB" w:rsidRPr="00D11BCD" w:rsidRDefault="009E18BB" w:rsidP="009E18BB">
      <w:pPr>
        <w:spacing w:line="360" w:lineRule="auto"/>
        <w:jc w:val="both"/>
        <w:rPr>
          <w:rFonts w:asciiTheme="majorBidi" w:hAnsiTheme="majorBidi" w:cstheme="majorBidi"/>
        </w:rPr>
      </w:pPr>
      <w:r w:rsidRPr="00D11BCD">
        <w:rPr>
          <w:rFonts w:asciiTheme="majorBidi" w:hAnsiTheme="majorBidi" w:cstheme="majorBidi"/>
        </w:rPr>
        <w:t>Solar radiation analysis will be in summer and winter at three different times (8.00AM, 12.00PM and 2.00 AM) before and after architectural modifications because there is no changing in building shape after modifications.</w:t>
      </w:r>
    </w:p>
    <w:p w14:paraId="104A66F4" w14:textId="77777777" w:rsidR="009E18BB" w:rsidRPr="00D11BCD" w:rsidRDefault="009E18BB" w:rsidP="009E18BB">
      <w:pPr>
        <w:rPr>
          <w:rFonts w:asciiTheme="majorBidi" w:hAnsiTheme="majorBidi" w:cstheme="majorBidi"/>
        </w:rPr>
      </w:pPr>
      <w:r w:rsidRPr="00D11BCD">
        <w:rPr>
          <w:rFonts w:asciiTheme="majorBidi" w:hAnsiTheme="majorBidi" w:cstheme="majorBidi"/>
        </w:rPr>
        <w:t>Summer day: 21/6 and Winter Day: 21/12</w:t>
      </w:r>
    </w:p>
    <w:p w14:paraId="115C472E" w14:textId="77777777" w:rsidR="009E18BB" w:rsidRPr="00D11BCD" w:rsidRDefault="009E18BB" w:rsidP="00115D65">
      <w:pPr>
        <w:pStyle w:val="ListParagraph"/>
        <w:numPr>
          <w:ilvl w:val="0"/>
          <w:numId w:val="22"/>
        </w:numPr>
        <w:tabs>
          <w:tab w:val="left" w:pos="5135"/>
        </w:tabs>
        <w:spacing w:after="160" w:line="259" w:lineRule="auto"/>
        <w:rPr>
          <w:rFonts w:asciiTheme="majorBidi" w:hAnsiTheme="majorBidi" w:cstheme="majorBidi"/>
        </w:rPr>
      </w:pPr>
      <w:r w:rsidRPr="00D11BCD">
        <w:rPr>
          <w:rFonts w:asciiTheme="majorBidi" w:hAnsiTheme="majorBidi" w:cstheme="majorBidi"/>
        </w:rPr>
        <w:t>Winter (21/12)</w:t>
      </w:r>
    </w:p>
    <w:p w14:paraId="1C236D74"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At 8AM</w:t>
      </w:r>
    </w:p>
    <w:p w14:paraId="162AC865"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South East elevation</w:t>
      </w:r>
    </w:p>
    <w:p w14:paraId="02568896" w14:textId="77777777" w:rsidR="009E18BB" w:rsidRPr="00D11BCD" w:rsidRDefault="009E18BB" w:rsidP="009E18BB">
      <w:pPr>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6E8EFD57" wp14:editId="7E99EDEF">
            <wp:extent cx="2101756" cy="2669797"/>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166271" cy="2751748"/>
                    </a:xfrm>
                    <a:prstGeom prst="rect">
                      <a:avLst/>
                    </a:prstGeom>
                  </pic:spPr>
                </pic:pic>
              </a:graphicData>
            </a:graphic>
          </wp:inline>
        </w:drawing>
      </w:r>
    </w:p>
    <w:p w14:paraId="4CC29751" w14:textId="77777777" w:rsidR="009E18BB" w:rsidRPr="00D11BCD" w:rsidRDefault="009E18BB" w:rsidP="009E18BB">
      <w:pPr>
        <w:keepNext/>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7249E96D" wp14:editId="188CE154">
            <wp:extent cx="3439236" cy="2536987"/>
            <wp:effectExtent l="0" t="0" r="889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550884" cy="2619345"/>
                    </a:xfrm>
                    <a:prstGeom prst="rect">
                      <a:avLst/>
                    </a:prstGeom>
                  </pic:spPr>
                </pic:pic>
              </a:graphicData>
            </a:graphic>
          </wp:inline>
        </w:drawing>
      </w:r>
    </w:p>
    <w:p w14:paraId="6033DA70" w14:textId="1139F31F" w:rsidR="009E18BB" w:rsidRPr="00D11BCD" w:rsidRDefault="009E18BB" w:rsidP="009E18BB">
      <w:pPr>
        <w:pStyle w:val="Figures"/>
        <w:rPr>
          <w:rFonts w:cstheme="majorBidi"/>
        </w:rPr>
      </w:pPr>
      <w:bookmarkStart w:id="133" w:name="_Toc13697855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36</w:t>
      </w:r>
      <w:r w:rsidR="006C6807">
        <w:rPr>
          <w:rFonts w:cstheme="majorBidi"/>
        </w:rPr>
        <w:fldChar w:fldCharType="end"/>
      </w:r>
      <w:r w:rsidRPr="00D11BCD">
        <w:rPr>
          <w:rFonts w:cstheme="majorBidi"/>
        </w:rPr>
        <w:t>: Solar radiation on south east elevation in winter at 8 am</w:t>
      </w:r>
      <w:bookmarkEnd w:id="133"/>
    </w:p>
    <w:p w14:paraId="404FEDA1" w14:textId="77777777" w:rsidR="009E18BB" w:rsidRPr="00D11BCD" w:rsidRDefault="009E18BB" w:rsidP="009E18BB">
      <w:pPr>
        <w:tabs>
          <w:tab w:val="left" w:pos="3600"/>
        </w:tabs>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winter for heating purposes. </w:t>
      </w:r>
    </w:p>
    <w:p w14:paraId="555C0564"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South West elevation</w:t>
      </w:r>
    </w:p>
    <w:p w14:paraId="4647A73E"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6FAD0830" wp14:editId="5C200DE0">
            <wp:extent cx="1937982" cy="2461760"/>
            <wp:effectExtent l="0" t="0" r="571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971026" cy="2503735"/>
                    </a:xfrm>
                    <a:prstGeom prst="rect">
                      <a:avLst/>
                    </a:prstGeom>
                  </pic:spPr>
                </pic:pic>
              </a:graphicData>
            </a:graphic>
          </wp:inline>
        </w:drawing>
      </w:r>
    </w:p>
    <w:p w14:paraId="45E7CE2A"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54C12EB4" wp14:editId="1229918D">
            <wp:extent cx="2770496" cy="2943201"/>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809284" cy="2984407"/>
                    </a:xfrm>
                    <a:prstGeom prst="rect">
                      <a:avLst/>
                    </a:prstGeom>
                  </pic:spPr>
                </pic:pic>
              </a:graphicData>
            </a:graphic>
          </wp:inline>
        </w:drawing>
      </w:r>
    </w:p>
    <w:p w14:paraId="68DCF686" w14:textId="7BFD3810" w:rsidR="009E18BB" w:rsidRPr="00D11BCD" w:rsidRDefault="009E18BB" w:rsidP="009E18BB">
      <w:pPr>
        <w:pStyle w:val="Figures"/>
        <w:rPr>
          <w:rFonts w:cstheme="majorBidi"/>
        </w:rPr>
      </w:pPr>
      <w:bookmarkStart w:id="134" w:name="_Toc13697855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37</w:t>
      </w:r>
      <w:r w:rsidR="006C6807">
        <w:rPr>
          <w:rFonts w:cstheme="majorBidi"/>
        </w:rPr>
        <w:fldChar w:fldCharType="end"/>
      </w:r>
      <w:r w:rsidRPr="00D11BCD">
        <w:rPr>
          <w:rFonts w:cstheme="majorBidi"/>
        </w:rPr>
        <w:t>: Solar radiation on south west elevation in winter at 8 am</w:t>
      </w:r>
      <w:bookmarkEnd w:id="134"/>
    </w:p>
    <w:p w14:paraId="7FEA67A4"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09BBFFFB" w14:textId="77777777" w:rsidR="005B5023" w:rsidRPr="00D11BCD" w:rsidRDefault="005B5023" w:rsidP="009E18BB">
      <w:pPr>
        <w:tabs>
          <w:tab w:val="left" w:pos="3600"/>
        </w:tabs>
        <w:rPr>
          <w:rFonts w:asciiTheme="majorBidi" w:hAnsiTheme="majorBidi" w:cstheme="majorBidi"/>
          <w:rtl/>
        </w:rPr>
      </w:pPr>
    </w:p>
    <w:p w14:paraId="27AC6F3A" w14:textId="77777777" w:rsidR="005B5023" w:rsidRPr="00D11BCD" w:rsidRDefault="005B5023" w:rsidP="009E18BB">
      <w:pPr>
        <w:tabs>
          <w:tab w:val="left" w:pos="3600"/>
        </w:tabs>
        <w:rPr>
          <w:rFonts w:asciiTheme="majorBidi" w:hAnsiTheme="majorBidi" w:cstheme="majorBidi"/>
          <w:rtl/>
        </w:rPr>
      </w:pPr>
    </w:p>
    <w:p w14:paraId="6A05E31E" w14:textId="77777777" w:rsidR="005B5023" w:rsidRPr="00D11BCD" w:rsidRDefault="005B5023" w:rsidP="009E18BB">
      <w:pPr>
        <w:tabs>
          <w:tab w:val="left" w:pos="3600"/>
        </w:tabs>
        <w:rPr>
          <w:rFonts w:asciiTheme="majorBidi" w:hAnsiTheme="majorBidi" w:cstheme="majorBidi"/>
          <w:rtl/>
        </w:rPr>
      </w:pPr>
    </w:p>
    <w:p w14:paraId="78AAEC98" w14:textId="77777777" w:rsidR="005B5023" w:rsidRPr="00D11BCD" w:rsidRDefault="005B5023" w:rsidP="009E18BB">
      <w:pPr>
        <w:tabs>
          <w:tab w:val="left" w:pos="3600"/>
        </w:tabs>
        <w:rPr>
          <w:rFonts w:asciiTheme="majorBidi" w:hAnsiTheme="majorBidi" w:cstheme="majorBidi"/>
          <w:rtl/>
        </w:rPr>
      </w:pPr>
    </w:p>
    <w:p w14:paraId="4982D311" w14:textId="77777777" w:rsidR="005B5023" w:rsidRPr="00D11BCD" w:rsidRDefault="005B5023" w:rsidP="009E18BB">
      <w:pPr>
        <w:tabs>
          <w:tab w:val="left" w:pos="3600"/>
        </w:tabs>
        <w:rPr>
          <w:rFonts w:asciiTheme="majorBidi" w:hAnsiTheme="majorBidi" w:cstheme="majorBidi"/>
          <w:rtl/>
        </w:rPr>
      </w:pPr>
    </w:p>
    <w:p w14:paraId="73C97E4D" w14:textId="77777777" w:rsidR="005B5023" w:rsidRPr="00D11BCD" w:rsidRDefault="005B5023" w:rsidP="009E18BB">
      <w:pPr>
        <w:tabs>
          <w:tab w:val="left" w:pos="3600"/>
        </w:tabs>
        <w:rPr>
          <w:rFonts w:asciiTheme="majorBidi" w:hAnsiTheme="majorBidi" w:cstheme="majorBidi"/>
          <w:rtl/>
        </w:rPr>
      </w:pPr>
    </w:p>
    <w:p w14:paraId="5E96ED2C" w14:textId="3AE81063"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West elevation</w:t>
      </w:r>
    </w:p>
    <w:p w14:paraId="5F158EB8"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5FC17FC0" wp14:editId="1D4EC510">
            <wp:extent cx="1733266" cy="2535261"/>
            <wp:effectExtent l="0" t="0" r="63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b="7043"/>
                    <a:stretch/>
                  </pic:blipFill>
                  <pic:spPr bwMode="auto">
                    <a:xfrm>
                      <a:off x="0" y="0"/>
                      <a:ext cx="1747005" cy="2555357"/>
                    </a:xfrm>
                    <a:prstGeom prst="rect">
                      <a:avLst/>
                    </a:prstGeom>
                    <a:ln>
                      <a:noFill/>
                    </a:ln>
                    <a:extLst>
                      <a:ext uri="{53640926-AAD7-44D8-BBD7-CCE9431645EC}">
                        <a14:shadowObscured xmlns:a14="http://schemas.microsoft.com/office/drawing/2010/main"/>
                      </a:ext>
                    </a:extLst>
                  </pic:spPr>
                </pic:pic>
              </a:graphicData>
            </a:graphic>
          </wp:inline>
        </w:drawing>
      </w:r>
    </w:p>
    <w:p w14:paraId="59110B99"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1EAC842" wp14:editId="571176D3">
            <wp:extent cx="2641600" cy="4227753"/>
            <wp:effectExtent l="0" t="0" r="6350" b="190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655034" cy="4249253"/>
                    </a:xfrm>
                    <a:prstGeom prst="rect">
                      <a:avLst/>
                    </a:prstGeom>
                  </pic:spPr>
                </pic:pic>
              </a:graphicData>
            </a:graphic>
          </wp:inline>
        </w:drawing>
      </w:r>
    </w:p>
    <w:p w14:paraId="7DF6D5DA" w14:textId="0DF74096" w:rsidR="009E18BB" w:rsidRPr="00D11BCD" w:rsidRDefault="009E18BB" w:rsidP="009E18BB">
      <w:pPr>
        <w:pStyle w:val="Figures"/>
        <w:rPr>
          <w:rFonts w:cstheme="majorBidi"/>
        </w:rPr>
      </w:pPr>
      <w:bookmarkStart w:id="135" w:name="_Toc13697856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38</w:t>
      </w:r>
      <w:r w:rsidR="006C6807">
        <w:rPr>
          <w:rFonts w:cstheme="majorBidi"/>
        </w:rPr>
        <w:fldChar w:fldCharType="end"/>
      </w:r>
      <w:r w:rsidRPr="00D11BCD">
        <w:rPr>
          <w:rFonts w:cstheme="majorBidi"/>
        </w:rPr>
        <w:t>: Solar radiation on North West elevation in winter at 8 am</w:t>
      </w:r>
      <w:bookmarkEnd w:id="135"/>
    </w:p>
    <w:p w14:paraId="01771445" w14:textId="77777777" w:rsidR="009E18BB" w:rsidRPr="00D11BCD" w:rsidRDefault="009E18BB" w:rsidP="009E18BB">
      <w:pPr>
        <w:tabs>
          <w:tab w:val="left" w:pos="3600"/>
        </w:tabs>
        <w:jc w:val="lowKashida"/>
        <w:rPr>
          <w:rFonts w:asciiTheme="majorBidi" w:hAnsiTheme="majorBidi" w:cstheme="majorBidi"/>
        </w:rPr>
      </w:pPr>
      <w:r w:rsidRPr="00D11BCD">
        <w:rPr>
          <w:rFonts w:asciiTheme="majorBidi" w:hAnsiTheme="majorBidi" w:cstheme="majorBidi"/>
        </w:rPr>
        <w:t>As shown in the previous figure the solar radiation is very bad because of the existing of the adjacent building which is very bad and there is no solution for that just artificial lighting.</w:t>
      </w:r>
    </w:p>
    <w:p w14:paraId="50514926" w14:textId="77777777" w:rsidR="009E18BB" w:rsidRPr="00D11BCD" w:rsidRDefault="009E18BB" w:rsidP="009E18BB">
      <w:pPr>
        <w:tabs>
          <w:tab w:val="left" w:pos="3600"/>
        </w:tabs>
        <w:jc w:val="lowKashida"/>
        <w:rPr>
          <w:rFonts w:asciiTheme="majorBidi" w:hAnsiTheme="majorBidi" w:cstheme="majorBidi"/>
        </w:rPr>
      </w:pPr>
    </w:p>
    <w:p w14:paraId="398F1A59"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East elevation</w:t>
      </w:r>
    </w:p>
    <w:p w14:paraId="41F299EE"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54085764" wp14:editId="5F0D6FE4">
            <wp:extent cx="2129051" cy="2664877"/>
            <wp:effectExtent l="0" t="0" r="5080" b="254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t="5018" b="4977"/>
                    <a:stretch/>
                  </pic:blipFill>
                  <pic:spPr bwMode="auto">
                    <a:xfrm>
                      <a:off x="0" y="0"/>
                      <a:ext cx="2159231" cy="2702652"/>
                    </a:xfrm>
                    <a:prstGeom prst="rect">
                      <a:avLst/>
                    </a:prstGeom>
                    <a:ln>
                      <a:noFill/>
                    </a:ln>
                    <a:extLst>
                      <a:ext uri="{53640926-AAD7-44D8-BBD7-CCE9431645EC}">
                        <a14:shadowObscured xmlns:a14="http://schemas.microsoft.com/office/drawing/2010/main"/>
                      </a:ext>
                    </a:extLst>
                  </pic:spPr>
                </pic:pic>
              </a:graphicData>
            </a:graphic>
          </wp:inline>
        </w:drawing>
      </w:r>
    </w:p>
    <w:p w14:paraId="130811E3" w14:textId="77777777" w:rsidR="009E18BB" w:rsidRPr="00D11BCD" w:rsidRDefault="009E18BB" w:rsidP="009E18BB">
      <w:pPr>
        <w:tabs>
          <w:tab w:val="left" w:pos="3600"/>
        </w:tabs>
        <w:jc w:val="center"/>
        <w:rPr>
          <w:rFonts w:asciiTheme="majorBidi" w:hAnsiTheme="majorBidi" w:cstheme="majorBidi"/>
        </w:rPr>
      </w:pPr>
    </w:p>
    <w:p w14:paraId="37A2DD73"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218A727E" wp14:editId="57571E7E">
            <wp:extent cx="3166533" cy="3601744"/>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191182" cy="3629781"/>
                    </a:xfrm>
                    <a:prstGeom prst="rect">
                      <a:avLst/>
                    </a:prstGeom>
                  </pic:spPr>
                </pic:pic>
              </a:graphicData>
            </a:graphic>
          </wp:inline>
        </w:drawing>
      </w:r>
    </w:p>
    <w:p w14:paraId="7E165027" w14:textId="5847147B" w:rsidR="009E18BB" w:rsidRPr="00D11BCD" w:rsidRDefault="009E18BB" w:rsidP="009E18BB">
      <w:pPr>
        <w:pStyle w:val="Figures"/>
        <w:rPr>
          <w:rFonts w:cstheme="majorBidi"/>
        </w:rPr>
      </w:pPr>
      <w:bookmarkStart w:id="136" w:name="_Toc13697856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39</w:t>
      </w:r>
      <w:r w:rsidR="006C6807">
        <w:rPr>
          <w:rFonts w:cstheme="majorBidi"/>
        </w:rPr>
        <w:fldChar w:fldCharType="end"/>
      </w:r>
      <w:r w:rsidRPr="00D11BCD">
        <w:rPr>
          <w:rFonts w:cstheme="majorBidi"/>
        </w:rPr>
        <w:t>: Solar radiation on north east elevation in winter at 8 am</w:t>
      </w:r>
      <w:bookmarkEnd w:id="136"/>
    </w:p>
    <w:p w14:paraId="390DDE08" w14:textId="77777777" w:rsidR="009E18BB" w:rsidRPr="00D11BCD" w:rsidRDefault="009E18BB" w:rsidP="009E18BB">
      <w:pPr>
        <w:tabs>
          <w:tab w:val="left" w:pos="3600"/>
        </w:tabs>
        <w:jc w:val="both"/>
        <w:rPr>
          <w:rFonts w:asciiTheme="majorBidi" w:hAnsiTheme="majorBidi" w:cstheme="majorBidi"/>
        </w:rPr>
      </w:pPr>
      <w:r w:rsidRPr="00D11BCD">
        <w:rPr>
          <w:rFonts w:asciiTheme="majorBidi" w:hAnsiTheme="majorBidi" w:cstheme="majorBidi"/>
        </w:rPr>
        <w:t>As shown in the previous figure the solar radiation is not a big on the north elevation which is not good for daylight factor and artificial lighting needed.</w:t>
      </w:r>
    </w:p>
    <w:p w14:paraId="640BA81B" w14:textId="77777777" w:rsidR="009E18BB" w:rsidRPr="00D11BCD" w:rsidRDefault="009E18BB" w:rsidP="009E18BB">
      <w:pPr>
        <w:tabs>
          <w:tab w:val="left" w:pos="3600"/>
        </w:tabs>
        <w:rPr>
          <w:rFonts w:asciiTheme="majorBidi" w:hAnsiTheme="majorBidi" w:cstheme="majorBidi"/>
        </w:rPr>
      </w:pPr>
    </w:p>
    <w:p w14:paraId="2E3CED6D" w14:textId="77777777" w:rsidR="009E18BB" w:rsidRPr="00D11BCD" w:rsidRDefault="009E18BB" w:rsidP="009E18BB">
      <w:pPr>
        <w:tabs>
          <w:tab w:val="left" w:pos="3600"/>
        </w:tabs>
        <w:rPr>
          <w:rFonts w:asciiTheme="majorBidi" w:hAnsiTheme="majorBidi" w:cstheme="majorBidi"/>
        </w:rPr>
      </w:pPr>
    </w:p>
    <w:p w14:paraId="726D2B5D"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lastRenderedPageBreak/>
        <w:t>At 12PM</w:t>
      </w:r>
    </w:p>
    <w:p w14:paraId="61257489"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South East elevation</w:t>
      </w:r>
    </w:p>
    <w:p w14:paraId="74F49F62" w14:textId="77777777" w:rsidR="009E18BB" w:rsidRPr="00D11BCD" w:rsidRDefault="009E18BB" w:rsidP="009E18BB">
      <w:pPr>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4439B5FE" wp14:editId="7507B287">
            <wp:extent cx="2156347" cy="2739143"/>
            <wp:effectExtent l="0" t="0" r="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190475" cy="2782495"/>
                    </a:xfrm>
                    <a:prstGeom prst="rect">
                      <a:avLst/>
                    </a:prstGeom>
                  </pic:spPr>
                </pic:pic>
              </a:graphicData>
            </a:graphic>
          </wp:inline>
        </w:drawing>
      </w:r>
    </w:p>
    <w:p w14:paraId="679356DB" w14:textId="77777777" w:rsidR="009E18BB" w:rsidRPr="00D11BCD" w:rsidRDefault="009E18BB" w:rsidP="009E18BB">
      <w:pPr>
        <w:keepNext/>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4358DC67" wp14:editId="430C42E5">
            <wp:extent cx="4467522" cy="3029803"/>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505436" cy="3055516"/>
                    </a:xfrm>
                    <a:prstGeom prst="rect">
                      <a:avLst/>
                    </a:prstGeom>
                  </pic:spPr>
                </pic:pic>
              </a:graphicData>
            </a:graphic>
          </wp:inline>
        </w:drawing>
      </w:r>
    </w:p>
    <w:p w14:paraId="1A77EAE6" w14:textId="02AEAE0F" w:rsidR="009E18BB" w:rsidRPr="00D11BCD" w:rsidRDefault="009E18BB" w:rsidP="009E18BB">
      <w:pPr>
        <w:pStyle w:val="Figures"/>
        <w:rPr>
          <w:rFonts w:cstheme="majorBidi"/>
        </w:rPr>
      </w:pPr>
      <w:bookmarkStart w:id="137" w:name="_Toc13697856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40</w:t>
      </w:r>
      <w:r w:rsidR="006C6807">
        <w:rPr>
          <w:rFonts w:cstheme="majorBidi"/>
        </w:rPr>
        <w:fldChar w:fldCharType="end"/>
      </w:r>
      <w:r w:rsidRPr="00D11BCD">
        <w:rPr>
          <w:rFonts w:cstheme="majorBidi"/>
        </w:rPr>
        <w:t>: Solar radiation on south east elevation in winter at 12 Pm</w:t>
      </w:r>
      <w:bookmarkEnd w:id="137"/>
    </w:p>
    <w:p w14:paraId="057B3D25" w14:textId="77777777" w:rsidR="009E18BB" w:rsidRPr="00D11BCD" w:rsidRDefault="009E18BB" w:rsidP="009E18BB">
      <w:pPr>
        <w:tabs>
          <w:tab w:val="left" w:pos="3600"/>
        </w:tabs>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winter for heating purposes. </w:t>
      </w:r>
    </w:p>
    <w:p w14:paraId="63E561C5" w14:textId="77777777" w:rsidR="009E18BB" w:rsidRPr="00D11BCD" w:rsidRDefault="009E18BB" w:rsidP="009E18BB">
      <w:pPr>
        <w:tabs>
          <w:tab w:val="left" w:pos="3600"/>
        </w:tabs>
        <w:rPr>
          <w:rFonts w:asciiTheme="majorBidi" w:hAnsiTheme="majorBidi" w:cstheme="majorBidi"/>
        </w:rPr>
      </w:pPr>
    </w:p>
    <w:p w14:paraId="71E4BEA5" w14:textId="77777777" w:rsidR="009E18BB" w:rsidRPr="00D11BCD" w:rsidRDefault="009E18BB" w:rsidP="009E18BB">
      <w:pPr>
        <w:tabs>
          <w:tab w:val="left" w:pos="3600"/>
        </w:tabs>
        <w:rPr>
          <w:rFonts w:asciiTheme="majorBidi" w:hAnsiTheme="majorBidi" w:cstheme="majorBidi"/>
        </w:rPr>
      </w:pPr>
    </w:p>
    <w:p w14:paraId="6F72B859" w14:textId="77777777" w:rsidR="009E18BB" w:rsidRPr="00D11BCD" w:rsidRDefault="009E18BB" w:rsidP="009E18BB">
      <w:pPr>
        <w:tabs>
          <w:tab w:val="left" w:pos="3600"/>
        </w:tabs>
        <w:rPr>
          <w:rFonts w:asciiTheme="majorBidi" w:hAnsiTheme="majorBidi" w:cstheme="majorBidi"/>
        </w:rPr>
      </w:pPr>
    </w:p>
    <w:p w14:paraId="1F172AA4" w14:textId="77777777" w:rsidR="009E18BB" w:rsidRPr="00D11BCD" w:rsidRDefault="009E18BB" w:rsidP="009E18BB">
      <w:pPr>
        <w:tabs>
          <w:tab w:val="left" w:pos="3600"/>
        </w:tabs>
        <w:rPr>
          <w:rFonts w:asciiTheme="majorBidi" w:hAnsiTheme="majorBidi" w:cstheme="majorBidi"/>
        </w:rPr>
      </w:pPr>
    </w:p>
    <w:p w14:paraId="56CB963D"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South West elevation</w:t>
      </w:r>
    </w:p>
    <w:p w14:paraId="5B4F98FF"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486F1F1C" wp14:editId="6A095FCB">
            <wp:extent cx="2333767" cy="2964513"/>
            <wp:effectExtent l="0" t="0" r="0" b="7620"/>
            <wp:docPr id="2240" name="Picture 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373847" cy="3015426"/>
                    </a:xfrm>
                    <a:prstGeom prst="rect">
                      <a:avLst/>
                    </a:prstGeom>
                  </pic:spPr>
                </pic:pic>
              </a:graphicData>
            </a:graphic>
          </wp:inline>
        </w:drawing>
      </w:r>
    </w:p>
    <w:p w14:paraId="17AD4BA0"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04ACDACC" wp14:editId="765274BC">
            <wp:extent cx="3620725" cy="3439235"/>
            <wp:effectExtent l="0" t="0" r="0" b="889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646327" cy="3463554"/>
                    </a:xfrm>
                    <a:prstGeom prst="rect">
                      <a:avLst/>
                    </a:prstGeom>
                  </pic:spPr>
                </pic:pic>
              </a:graphicData>
            </a:graphic>
          </wp:inline>
        </w:drawing>
      </w:r>
    </w:p>
    <w:p w14:paraId="6E3AFC8F" w14:textId="544CD392" w:rsidR="009E18BB" w:rsidRPr="00D11BCD" w:rsidRDefault="009E18BB" w:rsidP="009E18BB">
      <w:pPr>
        <w:pStyle w:val="Figures"/>
        <w:rPr>
          <w:rFonts w:cstheme="majorBidi"/>
        </w:rPr>
      </w:pPr>
      <w:bookmarkStart w:id="138" w:name="_Toc13697856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41</w:t>
      </w:r>
      <w:r w:rsidR="006C6807">
        <w:rPr>
          <w:rFonts w:cstheme="majorBidi"/>
        </w:rPr>
        <w:fldChar w:fldCharType="end"/>
      </w:r>
      <w:r w:rsidRPr="00D11BCD">
        <w:rPr>
          <w:rFonts w:cstheme="majorBidi"/>
        </w:rPr>
        <w:t>: Solar radiation on south west elevation in winter at 12 Pm</w:t>
      </w:r>
      <w:bookmarkEnd w:id="138"/>
    </w:p>
    <w:p w14:paraId="67F7E612" w14:textId="77777777" w:rsidR="009E18BB" w:rsidRPr="00D11BCD" w:rsidRDefault="009E18BB" w:rsidP="009E18BB">
      <w:pPr>
        <w:tabs>
          <w:tab w:val="left" w:pos="3600"/>
        </w:tabs>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2C421E93" w14:textId="77777777" w:rsidR="009E18BB" w:rsidRPr="00D11BCD" w:rsidRDefault="009E18BB" w:rsidP="009E18BB">
      <w:pPr>
        <w:tabs>
          <w:tab w:val="left" w:pos="3600"/>
        </w:tabs>
        <w:rPr>
          <w:rFonts w:asciiTheme="majorBidi" w:hAnsiTheme="majorBidi" w:cstheme="majorBidi"/>
        </w:rPr>
      </w:pPr>
    </w:p>
    <w:p w14:paraId="7F9BC5AA" w14:textId="77777777" w:rsidR="009E18BB" w:rsidRPr="00D11BCD" w:rsidRDefault="009E18BB" w:rsidP="009E18BB">
      <w:pPr>
        <w:tabs>
          <w:tab w:val="left" w:pos="3600"/>
        </w:tabs>
        <w:rPr>
          <w:rFonts w:asciiTheme="majorBidi" w:hAnsiTheme="majorBidi" w:cstheme="majorBidi"/>
        </w:rPr>
      </w:pPr>
    </w:p>
    <w:p w14:paraId="15FB09EA" w14:textId="77777777" w:rsidR="009E18BB" w:rsidRPr="00D11BCD" w:rsidRDefault="009E18BB" w:rsidP="009E18BB">
      <w:pPr>
        <w:tabs>
          <w:tab w:val="left" w:pos="3600"/>
        </w:tabs>
        <w:rPr>
          <w:rFonts w:asciiTheme="majorBidi" w:hAnsiTheme="majorBidi" w:cstheme="majorBidi"/>
        </w:rPr>
      </w:pPr>
    </w:p>
    <w:p w14:paraId="5AB812EC"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West elevation</w:t>
      </w:r>
    </w:p>
    <w:p w14:paraId="62BADB6C"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54554C14" wp14:editId="675477CD">
            <wp:extent cx="2101755" cy="3130323"/>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b="5348"/>
                    <a:stretch/>
                  </pic:blipFill>
                  <pic:spPr bwMode="auto">
                    <a:xfrm>
                      <a:off x="0" y="0"/>
                      <a:ext cx="2114833" cy="3149802"/>
                    </a:xfrm>
                    <a:prstGeom prst="rect">
                      <a:avLst/>
                    </a:prstGeom>
                    <a:ln>
                      <a:noFill/>
                    </a:ln>
                    <a:extLst>
                      <a:ext uri="{53640926-AAD7-44D8-BBD7-CCE9431645EC}">
                        <a14:shadowObscured xmlns:a14="http://schemas.microsoft.com/office/drawing/2010/main"/>
                      </a:ext>
                    </a:extLst>
                  </pic:spPr>
                </pic:pic>
              </a:graphicData>
            </a:graphic>
          </wp:inline>
        </w:drawing>
      </w:r>
    </w:p>
    <w:p w14:paraId="3580A975"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2E84D9D3" wp14:editId="39A55223">
            <wp:extent cx="2156346" cy="3729211"/>
            <wp:effectExtent l="0" t="0" r="0" b="508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164266" cy="3742908"/>
                    </a:xfrm>
                    <a:prstGeom prst="rect">
                      <a:avLst/>
                    </a:prstGeom>
                  </pic:spPr>
                </pic:pic>
              </a:graphicData>
            </a:graphic>
          </wp:inline>
        </w:drawing>
      </w:r>
    </w:p>
    <w:p w14:paraId="23F1C493" w14:textId="60307C5C" w:rsidR="009E18BB" w:rsidRPr="00D11BCD" w:rsidRDefault="009E18BB" w:rsidP="009E18BB">
      <w:pPr>
        <w:pStyle w:val="Figures"/>
        <w:rPr>
          <w:rFonts w:cstheme="majorBidi"/>
        </w:rPr>
      </w:pPr>
      <w:bookmarkStart w:id="139" w:name="_Toc13697856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42</w:t>
      </w:r>
      <w:r w:rsidR="006C6807">
        <w:rPr>
          <w:rFonts w:cstheme="majorBidi"/>
        </w:rPr>
        <w:fldChar w:fldCharType="end"/>
      </w:r>
      <w:r w:rsidRPr="00D11BCD">
        <w:rPr>
          <w:rFonts w:cstheme="majorBidi"/>
        </w:rPr>
        <w:t>: Solar radiation on North West elevation in winter at 12 Pm</w:t>
      </w:r>
      <w:bookmarkEnd w:id="139"/>
    </w:p>
    <w:p w14:paraId="0D0EF16E"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As shown in the previous figure the solar radiation is very bad because of the existing of the adjacent building which is very bad and there is no solution for that just artificial lighting.</w:t>
      </w:r>
    </w:p>
    <w:p w14:paraId="1150BB04"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East elevation</w:t>
      </w:r>
    </w:p>
    <w:p w14:paraId="612348D1"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164CE46E" wp14:editId="1EE41007">
            <wp:extent cx="2265528" cy="3150604"/>
            <wp:effectExtent l="0" t="0" r="190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286928" cy="3180364"/>
                    </a:xfrm>
                    <a:prstGeom prst="rect">
                      <a:avLst/>
                    </a:prstGeom>
                  </pic:spPr>
                </pic:pic>
              </a:graphicData>
            </a:graphic>
          </wp:inline>
        </w:drawing>
      </w:r>
    </w:p>
    <w:p w14:paraId="21AD54E4"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2E479BA2" wp14:editId="0C2A6D72">
            <wp:extent cx="3868574" cy="42717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896225" cy="4302283"/>
                    </a:xfrm>
                    <a:prstGeom prst="rect">
                      <a:avLst/>
                    </a:prstGeom>
                  </pic:spPr>
                </pic:pic>
              </a:graphicData>
            </a:graphic>
          </wp:inline>
        </w:drawing>
      </w:r>
    </w:p>
    <w:p w14:paraId="119E75F0" w14:textId="4200895D" w:rsidR="009E18BB" w:rsidRPr="00D11BCD" w:rsidRDefault="009E18BB" w:rsidP="009E18BB">
      <w:pPr>
        <w:pStyle w:val="Figures"/>
        <w:rPr>
          <w:rFonts w:cstheme="majorBidi"/>
        </w:rPr>
      </w:pPr>
      <w:bookmarkStart w:id="140" w:name="_Toc13697856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43</w:t>
      </w:r>
      <w:r w:rsidR="006C6807">
        <w:rPr>
          <w:rFonts w:cstheme="majorBidi"/>
        </w:rPr>
        <w:fldChar w:fldCharType="end"/>
      </w:r>
      <w:r w:rsidRPr="00D11BCD">
        <w:rPr>
          <w:rFonts w:cstheme="majorBidi"/>
        </w:rPr>
        <w:t>: Solar radiation on north east elevation in winter at 12 Pm</w:t>
      </w:r>
      <w:bookmarkEnd w:id="140"/>
    </w:p>
    <w:p w14:paraId="071F3A21" w14:textId="77777777" w:rsidR="009E18BB" w:rsidRPr="00D11BCD" w:rsidRDefault="009E18BB" w:rsidP="009E18BB">
      <w:pPr>
        <w:tabs>
          <w:tab w:val="left" w:pos="3600"/>
        </w:tabs>
        <w:jc w:val="both"/>
        <w:rPr>
          <w:rFonts w:asciiTheme="majorBidi" w:hAnsiTheme="majorBidi" w:cstheme="majorBidi"/>
          <w:rtl/>
        </w:rPr>
      </w:pPr>
      <w:r w:rsidRPr="00D11BCD">
        <w:rPr>
          <w:rFonts w:asciiTheme="majorBidi" w:hAnsiTheme="majorBidi" w:cstheme="majorBidi"/>
        </w:rPr>
        <w:t>As shown in the previous figure the solar radiation is not good.</w:t>
      </w:r>
    </w:p>
    <w:p w14:paraId="5405B178"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lastRenderedPageBreak/>
        <w:t>At 2PM</w:t>
      </w:r>
    </w:p>
    <w:p w14:paraId="79762C3F"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South East elevation</w:t>
      </w:r>
    </w:p>
    <w:p w14:paraId="458C5D0E" w14:textId="77777777" w:rsidR="009E18BB" w:rsidRPr="00D11BCD" w:rsidRDefault="009E18BB" w:rsidP="009E18BB">
      <w:pPr>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52B56EDA" wp14:editId="156A8321">
            <wp:extent cx="2234749" cy="2838734"/>
            <wp:effectExtent l="0" t="0" r="0" b="0"/>
            <wp:docPr id="2241" name="Picture 2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263195" cy="2874868"/>
                    </a:xfrm>
                    <a:prstGeom prst="rect">
                      <a:avLst/>
                    </a:prstGeom>
                  </pic:spPr>
                </pic:pic>
              </a:graphicData>
            </a:graphic>
          </wp:inline>
        </w:drawing>
      </w:r>
    </w:p>
    <w:p w14:paraId="34DAB8C7" w14:textId="77777777" w:rsidR="009E18BB" w:rsidRPr="00D11BCD" w:rsidRDefault="009E18BB" w:rsidP="009E18BB">
      <w:pPr>
        <w:keepNext/>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32354BFA" wp14:editId="41B07822">
            <wp:extent cx="4898777" cy="3139440"/>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920127" cy="3153122"/>
                    </a:xfrm>
                    <a:prstGeom prst="rect">
                      <a:avLst/>
                    </a:prstGeom>
                  </pic:spPr>
                </pic:pic>
              </a:graphicData>
            </a:graphic>
          </wp:inline>
        </w:drawing>
      </w:r>
    </w:p>
    <w:p w14:paraId="45EF8A33" w14:textId="53AE6E2C" w:rsidR="009E18BB" w:rsidRPr="00D11BCD" w:rsidRDefault="009E18BB" w:rsidP="009E18BB">
      <w:pPr>
        <w:pStyle w:val="Figures"/>
        <w:rPr>
          <w:rFonts w:cstheme="majorBidi"/>
        </w:rPr>
      </w:pPr>
      <w:bookmarkStart w:id="141" w:name="_Toc13697856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44</w:t>
      </w:r>
      <w:r w:rsidR="006C6807">
        <w:rPr>
          <w:rFonts w:cstheme="majorBidi"/>
        </w:rPr>
        <w:fldChar w:fldCharType="end"/>
      </w:r>
      <w:r w:rsidRPr="00D11BCD">
        <w:rPr>
          <w:rFonts w:cstheme="majorBidi"/>
        </w:rPr>
        <w:t>: Solar radiation on south east elevation in winter at 2 Pm</w:t>
      </w:r>
      <w:bookmarkEnd w:id="141"/>
    </w:p>
    <w:p w14:paraId="1195B38D"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winter for heating purposes. </w:t>
      </w:r>
    </w:p>
    <w:p w14:paraId="3715E6B7" w14:textId="77777777" w:rsidR="009E18BB" w:rsidRPr="00D11BCD" w:rsidRDefault="009E18BB" w:rsidP="009E18BB">
      <w:pPr>
        <w:tabs>
          <w:tab w:val="left" w:pos="3600"/>
        </w:tabs>
        <w:rPr>
          <w:rFonts w:asciiTheme="majorBidi" w:hAnsiTheme="majorBidi" w:cstheme="majorBidi"/>
        </w:rPr>
      </w:pPr>
    </w:p>
    <w:p w14:paraId="5E40C0B0" w14:textId="77777777" w:rsidR="009E18BB" w:rsidRPr="00D11BCD" w:rsidRDefault="009E18BB" w:rsidP="009E18BB">
      <w:pPr>
        <w:tabs>
          <w:tab w:val="left" w:pos="3600"/>
        </w:tabs>
        <w:rPr>
          <w:rFonts w:asciiTheme="majorBidi" w:hAnsiTheme="majorBidi" w:cstheme="majorBidi"/>
        </w:rPr>
      </w:pPr>
    </w:p>
    <w:p w14:paraId="752D0157" w14:textId="77777777" w:rsidR="009E18BB" w:rsidRPr="00D11BCD" w:rsidRDefault="009E18BB" w:rsidP="009E18BB">
      <w:pPr>
        <w:tabs>
          <w:tab w:val="left" w:pos="3600"/>
        </w:tabs>
        <w:rPr>
          <w:rFonts w:asciiTheme="majorBidi" w:hAnsiTheme="majorBidi" w:cstheme="majorBidi"/>
        </w:rPr>
      </w:pPr>
    </w:p>
    <w:p w14:paraId="5A996BE7"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South West elevation</w:t>
      </w:r>
    </w:p>
    <w:p w14:paraId="4ACD5C27"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29FD80AD" wp14:editId="7D3E3BE5">
            <wp:extent cx="2579427" cy="3276569"/>
            <wp:effectExtent l="0" t="0" r="0" b="635"/>
            <wp:docPr id="2242" name="Picture 2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611478" cy="3317283"/>
                    </a:xfrm>
                    <a:prstGeom prst="rect">
                      <a:avLst/>
                    </a:prstGeom>
                  </pic:spPr>
                </pic:pic>
              </a:graphicData>
            </a:graphic>
          </wp:inline>
        </w:drawing>
      </w:r>
    </w:p>
    <w:p w14:paraId="435518D6" w14:textId="77777777" w:rsidR="009E18BB" w:rsidRPr="00D11BCD" w:rsidRDefault="009E18BB" w:rsidP="009E18BB">
      <w:pPr>
        <w:tabs>
          <w:tab w:val="left" w:pos="3600"/>
        </w:tabs>
        <w:rPr>
          <w:rFonts w:asciiTheme="majorBidi" w:hAnsiTheme="majorBidi" w:cstheme="majorBidi"/>
        </w:rPr>
      </w:pPr>
    </w:p>
    <w:p w14:paraId="32A6AD53"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578CB23B" wp14:editId="4B9E6CF5">
            <wp:extent cx="3152633" cy="3278646"/>
            <wp:effectExtent l="0" t="0" r="0" b="0"/>
            <wp:docPr id="2244" name="Picture 2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179148" cy="3306221"/>
                    </a:xfrm>
                    <a:prstGeom prst="rect">
                      <a:avLst/>
                    </a:prstGeom>
                  </pic:spPr>
                </pic:pic>
              </a:graphicData>
            </a:graphic>
          </wp:inline>
        </w:drawing>
      </w:r>
    </w:p>
    <w:p w14:paraId="3F540BFD" w14:textId="28D57535" w:rsidR="009E18BB" w:rsidRPr="00D11BCD" w:rsidRDefault="009E18BB" w:rsidP="009E18BB">
      <w:pPr>
        <w:pStyle w:val="Figures"/>
        <w:rPr>
          <w:rFonts w:cstheme="majorBidi"/>
        </w:rPr>
      </w:pPr>
      <w:bookmarkStart w:id="142" w:name="_Toc13697856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45</w:t>
      </w:r>
      <w:r w:rsidR="006C6807">
        <w:rPr>
          <w:rFonts w:cstheme="majorBidi"/>
        </w:rPr>
        <w:fldChar w:fldCharType="end"/>
      </w:r>
      <w:r w:rsidRPr="00D11BCD">
        <w:rPr>
          <w:rFonts w:cstheme="majorBidi"/>
        </w:rPr>
        <w:t>: Solar radiation on south west elevation in winter at 2 Pm</w:t>
      </w:r>
      <w:bookmarkEnd w:id="142"/>
    </w:p>
    <w:p w14:paraId="165CC3A7"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winter for heating purposes. </w:t>
      </w:r>
    </w:p>
    <w:p w14:paraId="7FCA8FDE" w14:textId="77777777" w:rsidR="009E18BB" w:rsidRPr="00D11BCD" w:rsidRDefault="009E18BB" w:rsidP="009E18BB">
      <w:pPr>
        <w:tabs>
          <w:tab w:val="left" w:pos="3600"/>
        </w:tabs>
        <w:rPr>
          <w:rFonts w:asciiTheme="majorBidi" w:hAnsiTheme="majorBidi" w:cstheme="majorBidi"/>
        </w:rPr>
      </w:pPr>
    </w:p>
    <w:p w14:paraId="18FE2C51"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West elevation</w:t>
      </w:r>
    </w:p>
    <w:p w14:paraId="69F6CBDB"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17C6BF95" wp14:editId="3EB08308">
            <wp:extent cx="1904763" cy="2997200"/>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914668" cy="3012786"/>
                    </a:xfrm>
                    <a:prstGeom prst="rect">
                      <a:avLst/>
                    </a:prstGeom>
                  </pic:spPr>
                </pic:pic>
              </a:graphicData>
            </a:graphic>
          </wp:inline>
        </w:drawing>
      </w:r>
    </w:p>
    <w:p w14:paraId="3BF785BF"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149FA3D3" wp14:editId="4B5C87EE">
            <wp:extent cx="2979413" cy="3839845"/>
            <wp:effectExtent l="0" t="0" r="0" b="825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15000"/>
                    <a:stretch/>
                  </pic:blipFill>
                  <pic:spPr bwMode="auto">
                    <a:xfrm>
                      <a:off x="0" y="0"/>
                      <a:ext cx="2982676" cy="3844050"/>
                    </a:xfrm>
                    <a:prstGeom prst="rect">
                      <a:avLst/>
                    </a:prstGeom>
                    <a:ln>
                      <a:noFill/>
                    </a:ln>
                    <a:extLst>
                      <a:ext uri="{53640926-AAD7-44D8-BBD7-CCE9431645EC}">
                        <a14:shadowObscured xmlns:a14="http://schemas.microsoft.com/office/drawing/2010/main"/>
                      </a:ext>
                    </a:extLst>
                  </pic:spPr>
                </pic:pic>
              </a:graphicData>
            </a:graphic>
          </wp:inline>
        </w:drawing>
      </w:r>
    </w:p>
    <w:p w14:paraId="21D2CD86" w14:textId="4D832B98" w:rsidR="009E18BB" w:rsidRPr="00D11BCD" w:rsidRDefault="009E18BB" w:rsidP="009E18BB">
      <w:pPr>
        <w:pStyle w:val="Figures"/>
        <w:rPr>
          <w:rFonts w:cstheme="majorBidi"/>
        </w:rPr>
      </w:pPr>
      <w:bookmarkStart w:id="143" w:name="_Toc13697856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46</w:t>
      </w:r>
      <w:r w:rsidR="006C6807">
        <w:rPr>
          <w:rFonts w:cstheme="majorBidi"/>
        </w:rPr>
        <w:fldChar w:fldCharType="end"/>
      </w:r>
      <w:r w:rsidRPr="00D11BCD">
        <w:rPr>
          <w:rFonts w:cstheme="majorBidi"/>
        </w:rPr>
        <w:t>: Solar radiation on North West elevation in winter at 2 Pm</w:t>
      </w:r>
      <w:bookmarkEnd w:id="143"/>
    </w:p>
    <w:p w14:paraId="2F235F0E"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As shown in the previous figure the solar radiation is very bad because of the existing of the adjacent building which is very bad and there is no solution for that just artificial lighting.</w:t>
      </w:r>
    </w:p>
    <w:p w14:paraId="7B025999"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East elevation</w:t>
      </w:r>
    </w:p>
    <w:p w14:paraId="243447A8"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37D78ABB" wp14:editId="62F1F688">
            <wp:extent cx="2388358" cy="3140003"/>
            <wp:effectExtent l="0" t="0" r="0" b="381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b="5462"/>
                    <a:stretch/>
                  </pic:blipFill>
                  <pic:spPr bwMode="auto">
                    <a:xfrm>
                      <a:off x="0" y="0"/>
                      <a:ext cx="2413390" cy="3172913"/>
                    </a:xfrm>
                    <a:prstGeom prst="rect">
                      <a:avLst/>
                    </a:prstGeom>
                    <a:ln>
                      <a:noFill/>
                    </a:ln>
                    <a:extLst>
                      <a:ext uri="{53640926-AAD7-44D8-BBD7-CCE9431645EC}">
                        <a14:shadowObscured xmlns:a14="http://schemas.microsoft.com/office/drawing/2010/main"/>
                      </a:ext>
                    </a:extLst>
                  </pic:spPr>
                </pic:pic>
              </a:graphicData>
            </a:graphic>
          </wp:inline>
        </w:drawing>
      </w:r>
    </w:p>
    <w:p w14:paraId="04ADC24A"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78BADFF" wp14:editId="449F13BC">
            <wp:extent cx="4121137" cy="4148920"/>
            <wp:effectExtent l="0" t="0" r="0" b="444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152310" cy="4180303"/>
                    </a:xfrm>
                    <a:prstGeom prst="rect">
                      <a:avLst/>
                    </a:prstGeom>
                  </pic:spPr>
                </pic:pic>
              </a:graphicData>
            </a:graphic>
          </wp:inline>
        </w:drawing>
      </w:r>
    </w:p>
    <w:p w14:paraId="19034496" w14:textId="52A3AFFD" w:rsidR="009E18BB" w:rsidRPr="00D11BCD" w:rsidRDefault="009E18BB" w:rsidP="009E18BB">
      <w:pPr>
        <w:pStyle w:val="Figures"/>
        <w:rPr>
          <w:rFonts w:cstheme="majorBidi"/>
        </w:rPr>
      </w:pPr>
      <w:bookmarkStart w:id="144" w:name="_Toc13697856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47</w:t>
      </w:r>
      <w:r w:rsidR="006C6807">
        <w:rPr>
          <w:rFonts w:cstheme="majorBidi"/>
        </w:rPr>
        <w:fldChar w:fldCharType="end"/>
      </w:r>
      <w:r w:rsidRPr="00D11BCD">
        <w:rPr>
          <w:rFonts w:cstheme="majorBidi"/>
        </w:rPr>
        <w:t>: Solar radiation on north east elevation in winter at 2 Pm</w:t>
      </w:r>
      <w:bookmarkEnd w:id="144"/>
    </w:p>
    <w:p w14:paraId="2D6AEEB5" w14:textId="77777777" w:rsidR="009E18BB" w:rsidRPr="00D11BCD" w:rsidRDefault="009E18BB" w:rsidP="009E18BB">
      <w:pPr>
        <w:tabs>
          <w:tab w:val="left" w:pos="3600"/>
        </w:tabs>
        <w:jc w:val="both"/>
        <w:rPr>
          <w:rFonts w:asciiTheme="majorBidi" w:hAnsiTheme="majorBidi" w:cstheme="majorBidi"/>
        </w:rPr>
      </w:pPr>
      <w:r w:rsidRPr="00D11BCD">
        <w:rPr>
          <w:rFonts w:asciiTheme="majorBidi" w:hAnsiTheme="majorBidi" w:cstheme="majorBidi"/>
        </w:rPr>
        <w:t>As shown in the previous figure the solar radiation is not good</w:t>
      </w:r>
    </w:p>
    <w:p w14:paraId="7A5462C7" w14:textId="77777777" w:rsidR="009E18BB" w:rsidRPr="00D11BCD" w:rsidRDefault="009E18BB" w:rsidP="009E18BB">
      <w:pPr>
        <w:tabs>
          <w:tab w:val="left" w:pos="3600"/>
        </w:tabs>
        <w:rPr>
          <w:rFonts w:asciiTheme="majorBidi" w:hAnsiTheme="majorBidi" w:cstheme="majorBidi"/>
        </w:rPr>
      </w:pPr>
    </w:p>
    <w:p w14:paraId="125E6202" w14:textId="77777777" w:rsidR="009E18BB" w:rsidRPr="00D11BCD" w:rsidRDefault="009E18BB" w:rsidP="00115D65">
      <w:pPr>
        <w:pStyle w:val="ListParagraph"/>
        <w:numPr>
          <w:ilvl w:val="0"/>
          <w:numId w:val="22"/>
        </w:numPr>
        <w:tabs>
          <w:tab w:val="left" w:pos="5135"/>
        </w:tabs>
        <w:spacing w:after="160" w:line="259" w:lineRule="auto"/>
        <w:rPr>
          <w:rFonts w:asciiTheme="majorBidi" w:hAnsiTheme="majorBidi" w:cstheme="majorBidi"/>
        </w:rPr>
      </w:pPr>
      <w:r w:rsidRPr="00D11BCD">
        <w:rPr>
          <w:rFonts w:asciiTheme="majorBidi" w:hAnsiTheme="majorBidi" w:cstheme="majorBidi"/>
        </w:rPr>
        <w:lastRenderedPageBreak/>
        <w:t>Summer (21/6)</w:t>
      </w:r>
    </w:p>
    <w:p w14:paraId="49E2A7FD"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At 8AM</w:t>
      </w:r>
    </w:p>
    <w:p w14:paraId="175376C5"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South East elevation</w:t>
      </w:r>
    </w:p>
    <w:p w14:paraId="78001F95" w14:textId="77777777" w:rsidR="009E18BB" w:rsidRPr="00D11BCD" w:rsidRDefault="009E18BB" w:rsidP="009E18BB">
      <w:pPr>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25C4F621" wp14:editId="102319DF">
            <wp:extent cx="1778000" cy="2677218"/>
            <wp:effectExtent l="0" t="0" r="0" b="889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783518" cy="2685526"/>
                    </a:xfrm>
                    <a:prstGeom prst="rect">
                      <a:avLst/>
                    </a:prstGeom>
                  </pic:spPr>
                </pic:pic>
              </a:graphicData>
            </a:graphic>
          </wp:inline>
        </w:drawing>
      </w:r>
    </w:p>
    <w:p w14:paraId="37C883ED" w14:textId="77777777" w:rsidR="009E18BB" w:rsidRPr="00D11BCD" w:rsidRDefault="009E18BB" w:rsidP="009E18BB">
      <w:pPr>
        <w:keepNext/>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2DA4373C" wp14:editId="0FE7CD9E">
            <wp:extent cx="5006340" cy="2813579"/>
            <wp:effectExtent l="0" t="0" r="3810" b="635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023348" cy="2823138"/>
                    </a:xfrm>
                    <a:prstGeom prst="rect">
                      <a:avLst/>
                    </a:prstGeom>
                  </pic:spPr>
                </pic:pic>
              </a:graphicData>
            </a:graphic>
          </wp:inline>
        </w:drawing>
      </w:r>
    </w:p>
    <w:p w14:paraId="2279EB0C" w14:textId="71E2CA19" w:rsidR="009E18BB" w:rsidRPr="00D11BCD" w:rsidRDefault="009E18BB" w:rsidP="009E18BB">
      <w:pPr>
        <w:pStyle w:val="Figures"/>
        <w:rPr>
          <w:rFonts w:cstheme="majorBidi"/>
        </w:rPr>
      </w:pPr>
      <w:bookmarkStart w:id="145" w:name="_Toc13697857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48</w:t>
      </w:r>
      <w:r w:rsidR="006C6807">
        <w:rPr>
          <w:rFonts w:cstheme="majorBidi"/>
        </w:rPr>
        <w:fldChar w:fldCharType="end"/>
      </w:r>
      <w:r w:rsidRPr="00D11BCD">
        <w:rPr>
          <w:rFonts w:cstheme="majorBidi"/>
        </w:rPr>
        <w:t>: Solar radiation on South East elevation in summer at 8 am</w:t>
      </w:r>
      <w:bookmarkEnd w:id="145"/>
    </w:p>
    <w:p w14:paraId="3A3AFDEE"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042C73BF" w14:textId="77777777" w:rsidR="009E18BB" w:rsidRPr="00D11BCD" w:rsidRDefault="009E18BB" w:rsidP="009E18BB">
      <w:pPr>
        <w:tabs>
          <w:tab w:val="left" w:pos="3600"/>
        </w:tabs>
        <w:rPr>
          <w:rFonts w:asciiTheme="majorBidi" w:hAnsiTheme="majorBidi" w:cstheme="majorBidi"/>
        </w:rPr>
      </w:pPr>
    </w:p>
    <w:p w14:paraId="38612986" w14:textId="77777777" w:rsidR="009E18BB" w:rsidRPr="00D11BCD" w:rsidRDefault="009E18BB" w:rsidP="009E18BB">
      <w:pPr>
        <w:tabs>
          <w:tab w:val="left" w:pos="3600"/>
        </w:tabs>
        <w:rPr>
          <w:rFonts w:asciiTheme="majorBidi" w:hAnsiTheme="majorBidi" w:cstheme="majorBidi"/>
        </w:rPr>
      </w:pPr>
    </w:p>
    <w:p w14:paraId="0282C9EF" w14:textId="77777777" w:rsidR="009E18BB" w:rsidRPr="00D11BCD" w:rsidRDefault="009E18BB" w:rsidP="009E18BB">
      <w:pPr>
        <w:tabs>
          <w:tab w:val="left" w:pos="3600"/>
        </w:tabs>
        <w:rPr>
          <w:rFonts w:asciiTheme="majorBidi" w:hAnsiTheme="majorBidi" w:cstheme="majorBidi"/>
        </w:rPr>
      </w:pPr>
    </w:p>
    <w:p w14:paraId="6E89778A"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South West elevation</w:t>
      </w:r>
    </w:p>
    <w:p w14:paraId="2ABBDF4C"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4AC7F18D" wp14:editId="738A8F2D">
            <wp:extent cx="2287203" cy="3179929"/>
            <wp:effectExtent l="0" t="0" r="0" b="190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302283" cy="3200895"/>
                    </a:xfrm>
                    <a:prstGeom prst="rect">
                      <a:avLst/>
                    </a:prstGeom>
                  </pic:spPr>
                </pic:pic>
              </a:graphicData>
            </a:graphic>
          </wp:inline>
        </w:drawing>
      </w:r>
    </w:p>
    <w:p w14:paraId="04724240" w14:textId="77777777" w:rsidR="009E18BB" w:rsidRPr="00D11BCD" w:rsidRDefault="009E18BB" w:rsidP="009E18BB">
      <w:pPr>
        <w:pStyle w:val="Figures"/>
        <w:rPr>
          <w:rFonts w:cstheme="majorBidi"/>
        </w:rPr>
      </w:pPr>
      <w:r w:rsidRPr="00D11BCD">
        <w:rPr>
          <w:rFonts w:cstheme="majorBidi"/>
          <w:noProof/>
        </w:rPr>
        <w:drawing>
          <wp:inline distT="0" distB="0" distL="0" distR="0" wp14:anchorId="25A3B333" wp14:editId="141E7D21">
            <wp:extent cx="3627430" cy="4094328"/>
            <wp:effectExtent l="0" t="0" r="0" b="190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666123" cy="4138001"/>
                    </a:xfrm>
                    <a:prstGeom prst="rect">
                      <a:avLst/>
                    </a:prstGeom>
                  </pic:spPr>
                </pic:pic>
              </a:graphicData>
            </a:graphic>
          </wp:inline>
        </w:drawing>
      </w:r>
    </w:p>
    <w:p w14:paraId="2E644A59" w14:textId="63DA3298" w:rsidR="009E18BB" w:rsidRPr="00D11BCD" w:rsidRDefault="009E18BB" w:rsidP="009E18BB">
      <w:pPr>
        <w:pStyle w:val="Figures"/>
        <w:rPr>
          <w:rFonts w:cstheme="majorBidi"/>
        </w:rPr>
      </w:pPr>
      <w:bookmarkStart w:id="146" w:name="_Toc13697857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49</w:t>
      </w:r>
      <w:r w:rsidR="006C6807">
        <w:rPr>
          <w:rFonts w:cstheme="majorBidi"/>
        </w:rPr>
        <w:fldChar w:fldCharType="end"/>
      </w:r>
      <w:r w:rsidRPr="00D11BCD">
        <w:rPr>
          <w:rFonts w:cstheme="majorBidi"/>
        </w:rPr>
        <w:t>: Solar radiation on South West elevation in summer at 8 am</w:t>
      </w:r>
      <w:bookmarkEnd w:id="146"/>
    </w:p>
    <w:p w14:paraId="5884FB8B"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t>As shown in the previous figure the solar radiation is high, which is good for daylighting and in winter for heating purposes.</w:t>
      </w:r>
    </w:p>
    <w:p w14:paraId="00B2DAB8"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West elevation</w:t>
      </w:r>
    </w:p>
    <w:p w14:paraId="687D6270"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0B3070B" wp14:editId="1F2229B5">
            <wp:extent cx="2157043" cy="3116580"/>
            <wp:effectExtent l="0" t="0" r="0" b="762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172407" cy="3138779"/>
                    </a:xfrm>
                    <a:prstGeom prst="rect">
                      <a:avLst/>
                    </a:prstGeom>
                  </pic:spPr>
                </pic:pic>
              </a:graphicData>
            </a:graphic>
          </wp:inline>
        </w:drawing>
      </w:r>
    </w:p>
    <w:p w14:paraId="2D36593A"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CA6D034" wp14:editId="268E57B9">
            <wp:extent cx="2011680" cy="3879669"/>
            <wp:effectExtent l="0" t="0" r="7620" b="698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4490" cy="3923660"/>
                    </a:xfrm>
                    <a:prstGeom prst="rect">
                      <a:avLst/>
                    </a:prstGeom>
                  </pic:spPr>
                </pic:pic>
              </a:graphicData>
            </a:graphic>
          </wp:inline>
        </w:drawing>
      </w:r>
    </w:p>
    <w:p w14:paraId="1909D2A6" w14:textId="4B3A80EF" w:rsidR="009E18BB" w:rsidRPr="00D11BCD" w:rsidRDefault="009E18BB" w:rsidP="009E18BB">
      <w:pPr>
        <w:pStyle w:val="Figures"/>
        <w:rPr>
          <w:rFonts w:cstheme="majorBidi"/>
        </w:rPr>
      </w:pPr>
      <w:bookmarkStart w:id="147" w:name="_Toc13697857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50</w:t>
      </w:r>
      <w:r w:rsidR="006C6807">
        <w:rPr>
          <w:rFonts w:cstheme="majorBidi"/>
        </w:rPr>
        <w:fldChar w:fldCharType="end"/>
      </w:r>
      <w:r w:rsidRPr="00D11BCD">
        <w:rPr>
          <w:rFonts w:cstheme="majorBidi"/>
        </w:rPr>
        <w:t>: Solar radiation on North West elevation in summer at 8 am</w:t>
      </w:r>
      <w:bookmarkEnd w:id="147"/>
    </w:p>
    <w:p w14:paraId="28E2F635" w14:textId="0C26F40B"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As shown in the previous figure the solar radiation is very bad because of the existing of the adjacent building which is very bad and there is no solution for that just artificial lighting</w:t>
      </w:r>
      <w:r w:rsidR="000F5458">
        <w:rPr>
          <w:rFonts w:asciiTheme="majorBidi" w:hAnsiTheme="majorBidi" w:cstheme="majorBidi"/>
        </w:rPr>
        <w:t>.</w:t>
      </w:r>
    </w:p>
    <w:p w14:paraId="260C292B"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East elevation</w:t>
      </w:r>
    </w:p>
    <w:p w14:paraId="3B942F43"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3DC81F5C" wp14:editId="4167ED61">
            <wp:extent cx="1965277" cy="3144443"/>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008943" cy="3214309"/>
                    </a:xfrm>
                    <a:prstGeom prst="rect">
                      <a:avLst/>
                    </a:prstGeom>
                  </pic:spPr>
                </pic:pic>
              </a:graphicData>
            </a:graphic>
          </wp:inline>
        </w:drawing>
      </w:r>
    </w:p>
    <w:p w14:paraId="3EE5F29C" w14:textId="77777777" w:rsidR="009E18BB" w:rsidRPr="00D11BCD" w:rsidRDefault="009E18BB" w:rsidP="009E18BB">
      <w:pPr>
        <w:tabs>
          <w:tab w:val="left" w:pos="3600"/>
        </w:tabs>
        <w:rPr>
          <w:rFonts w:asciiTheme="majorBidi" w:hAnsiTheme="majorBidi" w:cstheme="majorBidi"/>
        </w:rPr>
      </w:pPr>
    </w:p>
    <w:p w14:paraId="16991946"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4B0A7DBA" wp14:editId="6C861A17">
            <wp:extent cx="2947916" cy="3957577"/>
            <wp:effectExtent l="0" t="0" r="5080" b="5080"/>
            <wp:docPr id="2245" name="Picture 2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963499" cy="3978498"/>
                    </a:xfrm>
                    <a:prstGeom prst="rect">
                      <a:avLst/>
                    </a:prstGeom>
                  </pic:spPr>
                </pic:pic>
              </a:graphicData>
            </a:graphic>
          </wp:inline>
        </w:drawing>
      </w:r>
    </w:p>
    <w:p w14:paraId="0A6B5AAA" w14:textId="480BEA7A" w:rsidR="009E18BB" w:rsidRPr="00D11BCD" w:rsidRDefault="009E18BB" w:rsidP="009E18BB">
      <w:pPr>
        <w:pStyle w:val="Figures"/>
        <w:rPr>
          <w:rFonts w:cstheme="majorBidi"/>
        </w:rPr>
      </w:pPr>
      <w:bookmarkStart w:id="148" w:name="_Toc13697857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51</w:t>
      </w:r>
      <w:r w:rsidR="006C6807">
        <w:rPr>
          <w:rFonts w:cstheme="majorBidi"/>
        </w:rPr>
        <w:fldChar w:fldCharType="end"/>
      </w:r>
      <w:r w:rsidRPr="00D11BCD">
        <w:rPr>
          <w:rFonts w:cstheme="majorBidi"/>
        </w:rPr>
        <w:t>: Solar radiation on north east elevation in summer at 8 am</w:t>
      </w:r>
      <w:bookmarkEnd w:id="148"/>
    </w:p>
    <w:p w14:paraId="5381E321"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t>As shown in the previous figure the solar radiation fair which is good for daylighting.</w:t>
      </w:r>
    </w:p>
    <w:p w14:paraId="38F34BBF"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lastRenderedPageBreak/>
        <w:t>At 12PM</w:t>
      </w:r>
    </w:p>
    <w:p w14:paraId="68ADA14C"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South East elevation</w:t>
      </w:r>
    </w:p>
    <w:p w14:paraId="6811C250" w14:textId="77777777" w:rsidR="009E18BB" w:rsidRPr="00D11BCD" w:rsidRDefault="009E18BB" w:rsidP="009E18BB">
      <w:pPr>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6FA3D62B" wp14:editId="7B5C2C86">
            <wp:extent cx="2381250" cy="292062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b="3445"/>
                    <a:stretch/>
                  </pic:blipFill>
                  <pic:spPr bwMode="auto">
                    <a:xfrm>
                      <a:off x="0" y="0"/>
                      <a:ext cx="2412323" cy="2958731"/>
                    </a:xfrm>
                    <a:prstGeom prst="rect">
                      <a:avLst/>
                    </a:prstGeom>
                    <a:ln>
                      <a:noFill/>
                    </a:ln>
                    <a:extLst>
                      <a:ext uri="{53640926-AAD7-44D8-BBD7-CCE9431645EC}">
                        <a14:shadowObscured xmlns:a14="http://schemas.microsoft.com/office/drawing/2010/main"/>
                      </a:ext>
                    </a:extLst>
                  </pic:spPr>
                </pic:pic>
              </a:graphicData>
            </a:graphic>
          </wp:inline>
        </w:drawing>
      </w:r>
    </w:p>
    <w:p w14:paraId="0C5871E0" w14:textId="77777777" w:rsidR="009E18BB" w:rsidRPr="00D11BCD" w:rsidRDefault="009E18BB" w:rsidP="009E18BB">
      <w:pPr>
        <w:keepNext/>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1A250918" wp14:editId="19DA8D4D">
            <wp:extent cx="5124737" cy="3154680"/>
            <wp:effectExtent l="0" t="0" r="0" b="762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148924" cy="3169569"/>
                    </a:xfrm>
                    <a:prstGeom prst="rect">
                      <a:avLst/>
                    </a:prstGeom>
                  </pic:spPr>
                </pic:pic>
              </a:graphicData>
            </a:graphic>
          </wp:inline>
        </w:drawing>
      </w:r>
    </w:p>
    <w:p w14:paraId="381546B0" w14:textId="35901364" w:rsidR="009E18BB" w:rsidRPr="00D11BCD" w:rsidRDefault="009E18BB" w:rsidP="009E18BB">
      <w:pPr>
        <w:pStyle w:val="Figures"/>
        <w:rPr>
          <w:rFonts w:cstheme="majorBidi"/>
        </w:rPr>
      </w:pPr>
      <w:bookmarkStart w:id="149" w:name="_Toc13697857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52</w:t>
      </w:r>
      <w:r w:rsidR="006C6807">
        <w:rPr>
          <w:rFonts w:cstheme="majorBidi"/>
        </w:rPr>
        <w:fldChar w:fldCharType="end"/>
      </w:r>
      <w:r w:rsidRPr="00D11BCD">
        <w:rPr>
          <w:rFonts w:cstheme="majorBidi"/>
        </w:rPr>
        <w:t>: Solar radiation on South East elevation in summer at 12 Pm</w:t>
      </w:r>
      <w:bookmarkEnd w:id="149"/>
    </w:p>
    <w:p w14:paraId="23459D24"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40AA2154" w14:textId="77777777" w:rsidR="009E18BB" w:rsidRPr="00D11BCD" w:rsidRDefault="009E18BB" w:rsidP="009E18BB">
      <w:pPr>
        <w:tabs>
          <w:tab w:val="left" w:pos="3600"/>
        </w:tabs>
        <w:rPr>
          <w:rFonts w:asciiTheme="majorBidi" w:hAnsiTheme="majorBidi" w:cstheme="majorBidi"/>
        </w:rPr>
      </w:pPr>
    </w:p>
    <w:p w14:paraId="59CD76A5" w14:textId="77777777" w:rsidR="009E18BB" w:rsidRPr="00D11BCD" w:rsidRDefault="009E18BB" w:rsidP="009E18BB">
      <w:pPr>
        <w:tabs>
          <w:tab w:val="left" w:pos="3600"/>
        </w:tabs>
        <w:rPr>
          <w:rFonts w:asciiTheme="majorBidi" w:hAnsiTheme="majorBidi" w:cstheme="majorBidi"/>
        </w:rPr>
      </w:pPr>
    </w:p>
    <w:p w14:paraId="3A4D7DB2"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South West elevation</w:t>
      </w:r>
    </w:p>
    <w:p w14:paraId="49DBE2C4"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06B838F" wp14:editId="67A2F4D1">
            <wp:extent cx="1992573" cy="3028711"/>
            <wp:effectExtent l="0" t="0" r="8255" b="635"/>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020081" cy="3070523"/>
                    </a:xfrm>
                    <a:prstGeom prst="rect">
                      <a:avLst/>
                    </a:prstGeom>
                  </pic:spPr>
                </pic:pic>
              </a:graphicData>
            </a:graphic>
          </wp:inline>
        </w:drawing>
      </w:r>
    </w:p>
    <w:p w14:paraId="13974F86"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196D71B" wp14:editId="42C71734">
            <wp:extent cx="3548418" cy="4133101"/>
            <wp:effectExtent l="0" t="0" r="0" b="127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3580384" cy="4170334"/>
                    </a:xfrm>
                    <a:prstGeom prst="rect">
                      <a:avLst/>
                    </a:prstGeom>
                  </pic:spPr>
                </pic:pic>
              </a:graphicData>
            </a:graphic>
          </wp:inline>
        </w:drawing>
      </w:r>
    </w:p>
    <w:p w14:paraId="2ED284BF" w14:textId="4B52FD55" w:rsidR="009E18BB" w:rsidRPr="00D11BCD" w:rsidRDefault="009E18BB" w:rsidP="009E18BB">
      <w:pPr>
        <w:pStyle w:val="Figures"/>
        <w:rPr>
          <w:rFonts w:cstheme="majorBidi"/>
        </w:rPr>
      </w:pPr>
      <w:bookmarkStart w:id="150" w:name="_Toc13697857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53</w:t>
      </w:r>
      <w:r w:rsidR="006C6807">
        <w:rPr>
          <w:rFonts w:cstheme="majorBidi"/>
        </w:rPr>
        <w:fldChar w:fldCharType="end"/>
      </w:r>
      <w:r w:rsidRPr="00D11BCD">
        <w:rPr>
          <w:rFonts w:cstheme="majorBidi"/>
        </w:rPr>
        <w:t>: Solar radiation on South West elevation in summer at 12 Pm</w:t>
      </w:r>
      <w:bookmarkEnd w:id="150"/>
    </w:p>
    <w:p w14:paraId="5D3B6EA6" w14:textId="79182836"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As shown in the previous figure the solar radiation is high, which is good for daylighting and in summer there is no high gain</w:t>
      </w:r>
      <w:r w:rsidR="00ED0B38">
        <w:rPr>
          <w:rFonts w:asciiTheme="majorBidi" w:hAnsiTheme="majorBidi" w:cstheme="majorBidi"/>
        </w:rPr>
        <w:t>.</w:t>
      </w:r>
    </w:p>
    <w:p w14:paraId="4C10B949"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West elevation</w:t>
      </w:r>
    </w:p>
    <w:p w14:paraId="38A0FD56"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6AD1EB0C" wp14:editId="12331E4D">
            <wp:extent cx="2133600" cy="3082709"/>
            <wp:effectExtent l="0" t="0" r="0" b="381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146679" cy="3101607"/>
                    </a:xfrm>
                    <a:prstGeom prst="rect">
                      <a:avLst/>
                    </a:prstGeom>
                  </pic:spPr>
                </pic:pic>
              </a:graphicData>
            </a:graphic>
          </wp:inline>
        </w:drawing>
      </w:r>
    </w:p>
    <w:p w14:paraId="1323A197"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4E1E3C06" wp14:editId="78F19A07">
            <wp:extent cx="2231399" cy="365760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2255485" cy="3697081"/>
                    </a:xfrm>
                    <a:prstGeom prst="rect">
                      <a:avLst/>
                    </a:prstGeom>
                  </pic:spPr>
                </pic:pic>
              </a:graphicData>
            </a:graphic>
          </wp:inline>
        </w:drawing>
      </w:r>
    </w:p>
    <w:p w14:paraId="58FACD0F" w14:textId="43F79E80" w:rsidR="009E18BB" w:rsidRPr="00D11BCD" w:rsidRDefault="009E18BB" w:rsidP="009E18BB">
      <w:pPr>
        <w:pStyle w:val="Figures"/>
        <w:rPr>
          <w:rFonts w:cstheme="majorBidi"/>
        </w:rPr>
      </w:pPr>
      <w:bookmarkStart w:id="151" w:name="_Toc13697857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54</w:t>
      </w:r>
      <w:r w:rsidR="006C6807">
        <w:rPr>
          <w:rFonts w:cstheme="majorBidi"/>
        </w:rPr>
        <w:fldChar w:fldCharType="end"/>
      </w:r>
      <w:r w:rsidRPr="00D11BCD">
        <w:rPr>
          <w:rFonts w:cstheme="majorBidi"/>
        </w:rPr>
        <w:t>: Solar radiation on North West elevation in summer at 12 Pm</w:t>
      </w:r>
      <w:bookmarkEnd w:id="151"/>
    </w:p>
    <w:p w14:paraId="2899A2ED"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As shown in the previous figure the solar radiation is very bad because of the existing of the adjacent building which is very bad and there is no solution for that just artificial lighting.</w:t>
      </w:r>
    </w:p>
    <w:p w14:paraId="290C15D9" w14:textId="77777777" w:rsidR="009E18BB" w:rsidRPr="00D11BCD" w:rsidRDefault="009E18BB" w:rsidP="009E18BB">
      <w:pPr>
        <w:tabs>
          <w:tab w:val="left" w:pos="3600"/>
        </w:tabs>
        <w:rPr>
          <w:rFonts w:asciiTheme="majorBidi" w:hAnsiTheme="majorBidi" w:cstheme="majorBidi"/>
        </w:rPr>
      </w:pPr>
    </w:p>
    <w:p w14:paraId="4FAEDEB4"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East elevation</w:t>
      </w:r>
    </w:p>
    <w:p w14:paraId="02A27410" w14:textId="77777777" w:rsidR="009E18BB" w:rsidRPr="00D11BCD" w:rsidRDefault="009E18BB" w:rsidP="009E18BB">
      <w:pPr>
        <w:tabs>
          <w:tab w:val="left" w:pos="2573"/>
          <w:tab w:val="left" w:pos="3600"/>
        </w:tabs>
        <w:jc w:val="center"/>
        <w:rPr>
          <w:rFonts w:asciiTheme="majorBidi" w:hAnsiTheme="majorBidi" w:cstheme="majorBidi"/>
          <w:rtl/>
        </w:rPr>
      </w:pPr>
      <w:r w:rsidRPr="00D11BCD">
        <w:rPr>
          <w:rFonts w:asciiTheme="majorBidi" w:hAnsiTheme="majorBidi" w:cstheme="majorBidi"/>
          <w:noProof/>
        </w:rPr>
        <w:drawing>
          <wp:inline distT="0" distB="0" distL="0" distR="0" wp14:anchorId="67AEF54D" wp14:editId="3E05876E">
            <wp:extent cx="2115403" cy="3049766"/>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134378" cy="3077122"/>
                    </a:xfrm>
                    <a:prstGeom prst="rect">
                      <a:avLst/>
                    </a:prstGeom>
                  </pic:spPr>
                </pic:pic>
              </a:graphicData>
            </a:graphic>
          </wp:inline>
        </w:drawing>
      </w:r>
    </w:p>
    <w:p w14:paraId="2D4B4708"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529557C" wp14:editId="4DC15DAC">
            <wp:extent cx="2825086" cy="3842624"/>
            <wp:effectExtent l="0" t="0" r="0" b="571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2845181" cy="3869957"/>
                    </a:xfrm>
                    <a:prstGeom prst="rect">
                      <a:avLst/>
                    </a:prstGeom>
                  </pic:spPr>
                </pic:pic>
              </a:graphicData>
            </a:graphic>
          </wp:inline>
        </w:drawing>
      </w:r>
    </w:p>
    <w:p w14:paraId="3BF0C0BF" w14:textId="50B55165" w:rsidR="009E18BB" w:rsidRPr="00D11BCD" w:rsidRDefault="009E18BB" w:rsidP="009E18BB">
      <w:pPr>
        <w:pStyle w:val="Figures"/>
        <w:rPr>
          <w:rFonts w:cstheme="majorBidi"/>
        </w:rPr>
      </w:pPr>
      <w:bookmarkStart w:id="152" w:name="_Toc13697857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55</w:t>
      </w:r>
      <w:r w:rsidR="006C6807">
        <w:rPr>
          <w:rFonts w:cstheme="majorBidi"/>
        </w:rPr>
        <w:fldChar w:fldCharType="end"/>
      </w:r>
      <w:r w:rsidRPr="00D11BCD">
        <w:rPr>
          <w:rFonts w:cstheme="majorBidi"/>
        </w:rPr>
        <w:t>: Solar radiation on North East elevation in summer at 12 Pm</w:t>
      </w:r>
      <w:bookmarkEnd w:id="152"/>
    </w:p>
    <w:p w14:paraId="1E1F2AC4"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2CB870B4" w14:textId="77777777" w:rsidR="009E18BB" w:rsidRPr="00D11BCD" w:rsidRDefault="009E18BB" w:rsidP="009E18BB">
      <w:pPr>
        <w:tabs>
          <w:tab w:val="left" w:pos="5135"/>
        </w:tabs>
        <w:rPr>
          <w:rFonts w:asciiTheme="majorBidi" w:hAnsiTheme="majorBidi" w:cstheme="majorBidi"/>
        </w:rPr>
      </w:pPr>
    </w:p>
    <w:p w14:paraId="3AC87884"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lastRenderedPageBreak/>
        <w:t>At 2PM</w:t>
      </w:r>
    </w:p>
    <w:p w14:paraId="37C4329A" w14:textId="77777777" w:rsidR="009E18BB" w:rsidRPr="00D11BCD" w:rsidRDefault="009E18BB" w:rsidP="009E18BB">
      <w:pPr>
        <w:tabs>
          <w:tab w:val="left" w:pos="5135"/>
        </w:tabs>
        <w:rPr>
          <w:rFonts w:asciiTheme="majorBidi" w:hAnsiTheme="majorBidi" w:cstheme="majorBidi"/>
        </w:rPr>
      </w:pPr>
      <w:r w:rsidRPr="00D11BCD">
        <w:rPr>
          <w:rFonts w:asciiTheme="majorBidi" w:hAnsiTheme="majorBidi" w:cstheme="majorBidi"/>
        </w:rPr>
        <w:t>South East elevation</w:t>
      </w:r>
    </w:p>
    <w:p w14:paraId="7CD5FED4" w14:textId="77777777" w:rsidR="009E18BB" w:rsidRPr="00D11BCD" w:rsidRDefault="009E18BB" w:rsidP="009E18BB">
      <w:pPr>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0E33716B" wp14:editId="6692D8DB">
            <wp:extent cx="2179016" cy="3220871"/>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b="1834"/>
                    <a:stretch/>
                  </pic:blipFill>
                  <pic:spPr bwMode="auto">
                    <a:xfrm>
                      <a:off x="0" y="0"/>
                      <a:ext cx="2189485" cy="3236346"/>
                    </a:xfrm>
                    <a:prstGeom prst="rect">
                      <a:avLst/>
                    </a:prstGeom>
                    <a:ln>
                      <a:noFill/>
                    </a:ln>
                    <a:extLst>
                      <a:ext uri="{53640926-AAD7-44D8-BBD7-CCE9431645EC}">
                        <a14:shadowObscured xmlns:a14="http://schemas.microsoft.com/office/drawing/2010/main"/>
                      </a:ext>
                    </a:extLst>
                  </pic:spPr>
                </pic:pic>
              </a:graphicData>
            </a:graphic>
          </wp:inline>
        </w:drawing>
      </w:r>
    </w:p>
    <w:p w14:paraId="389E16C2" w14:textId="77777777" w:rsidR="009E18BB" w:rsidRPr="00D11BCD" w:rsidRDefault="009E18BB" w:rsidP="009E18BB">
      <w:pPr>
        <w:keepNext/>
        <w:tabs>
          <w:tab w:val="left" w:pos="5135"/>
        </w:tabs>
        <w:jc w:val="center"/>
        <w:rPr>
          <w:rFonts w:asciiTheme="majorBidi" w:hAnsiTheme="majorBidi" w:cstheme="majorBidi"/>
        </w:rPr>
      </w:pPr>
      <w:r w:rsidRPr="00D11BCD">
        <w:rPr>
          <w:rFonts w:asciiTheme="majorBidi" w:hAnsiTheme="majorBidi" w:cstheme="majorBidi"/>
          <w:noProof/>
        </w:rPr>
        <w:drawing>
          <wp:inline distT="0" distB="0" distL="0" distR="0" wp14:anchorId="2A96323C" wp14:editId="5F11F81E">
            <wp:extent cx="5014519" cy="288036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037769" cy="2893715"/>
                    </a:xfrm>
                    <a:prstGeom prst="rect">
                      <a:avLst/>
                    </a:prstGeom>
                  </pic:spPr>
                </pic:pic>
              </a:graphicData>
            </a:graphic>
          </wp:inline>
        </w:drawing>
      </w:r>
    </w:p>
    <w:p w14:paraId="23DBE12D" w14:textId="3FE3C80B" w:rsidR="009E18BB" w:rsidRPr="00D11BCD" w:rsidRDefault="009E18BB" w:rsidP="009E18BB">
      <w:pPr>
        <w:pStyle w:val="Figures"/>
        <w:rPr>
          <w:rFonts w:cstheme="majorBidi"/>
        </w:rPr>
      </w:pPr>
      <w:bookmarkStart w:id="153" w:name="_Toc13697857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56</w:t>
      </w:r>
      <w:r w:rsidR="006C6807">
        <w:rPr>
          <w:rFonts w:cstheme="majorBidi"/>
        </w:rPr>
        <w:fldChar w:fldCharType="end"/>
      </w:r>
      <w:r w:rsidRPr="00D11BCD">
        <w:rPr>
          <w:rFonts w:cstheme="majorBidi"/>
        </w:rPr>
        <w:t>: Solar radiation on south east elevation in summer at 2 Pm</w:t>
      </w:r>
      <w:bookmarkEnd w:id="153"/>
    </w:p>
    <w:p w14:paraId="455A46E0"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335DDCD0" w14:textId="77777777" w:rsidR="009E18BB" w:rsidRPr="00D11BCD" w:rsidRDefault="009E18BB" w:rsidP="009E18BB">
      <w:pPr>
        <w:keepNext/>
        <w:tabs>
          <w:tab w:val="left" w:pos="5135"/>
        </w:tabs>
        <w:rPr>
          <w:rFonts w:asciiTheme="majorBidi" w:hAnsiTheme="majorBidi" w:cstheme="majorBidi"/>
        </w:rPr>
      </w:pPr>
    </w:p>
    <w:p w14:paraId="32ECDE72" w14:textId="77777777" w:rsidR="009E18BB" w:rsidRPr="00D11BCD" w:rsidRDefault="009E18BB" w:rsidP="009E18BB">
      <w:pPr>
        <w:tabs>
          <w:tab w:val="left" w:pos="3600"/>
        </w:tabs>
        <w:rPr>
          <w:rFonts w:asciiTheme="majorBidi" w:hAnsiTheme="majorBidi" w:cstheme="majorBidi"/>
        </w:rPr>
      </w:pPr>
    </w:p>
    <w:p w14:paraId="441E8ECF"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South West elevation</w:t>
      </w:r>
    </w:p>
    <w:p w14:paraId="63597B68"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4F688C4F" wp14:editId="78DBA4BD">
            <wp:extent cx="1692323" cy="2572332"/>
            <wp:effectExtent l="0" t="0" r="317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715424" cy="2607445"/>
                    </a:xfrm>
                    <a:prstGeom prst="rect">
                      <a:avLst/>
                    </a:prstGeom>
                  </pic:spPr>
                </pic:pic>
              </a:graphicData>
            </a:graphic>
          </wp:inline>
        </w:drawing>
      </w:r>
    </w:p>
    <w:p w14:paraId="7AE0274F"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1D4BD209" wp14:editId="00C561FD">
            <wp:extent cx="3534770" cy="4257133"/>
            <wp:effectExtent l="0" t="0" r="889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3557249" cy="4284206"/>
                    </a:xfrm>
                    <a:prstGeom prst="rect">
                      <a:avLst/>
                    </a:prstGeom>
                  </pic:spPr>
                </pic:pic>
              </a:graphicData>
            </a:graphic>
          </wp:inline>
        </w:drawing>
      </w:r>
    </w:p>
    <w:p w14:paraId="0450FC70" w14:textId="6CC74079" w:rsidR="009E18BB" w:rsidRPr="00D11BCD" w:rsidRDefault="009E18BB" w:rsidP="009E18BB">
      <w:pPr>
        <w:pStyle w:val="Figures"/>
        <w:rPr>
          <w:rFonts w:cstheme="majorBidi"/>
        </w:rPr>
      </w:pPr>
      <w:bookmarkStart w:id="154" w:name="_Toc13697857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57</w:t>
      </w:r>
      <w:r w:rsidR="006C6807">
        <w:rPr>
          <w:rFonts w:cstheme="majorBidi"/>
        </w:rPr>
        <w:fldChar w:fldCharType="end"/>
      </w:r>
      <w:r w:rsidRPr="00D11BCD">
        <w:rPr>
          <w:rFonts w:cstheme="majorBidi"/>
        </w:rPr>
        <w:t>: Solar radiation on south west elevation in summer at 2 Pm</w:t>
      </w:r>
      <w:bookmarkEnd w:id="154"/>
    </w:p>
    <w:p w14:paraId="31F0F62E"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 xml:space="preserve">As shown in the previous figure the solar radiation is high, which is good for daylighting and in summer there is no high gain. </w:t>
      </w:r>
    </w:p>
    <w:p w14:paraId="042123F9" w14:textId="77777777" w:rsidR="009E18BB" w:rsidRPr="00D11BCD" w:rsidRDefault="009E18BB" w:rsidP="009E18BB">
      <w:pPr>
        <w:tabs>
          <w:tab w:val="left" w:pos="3600"/>
        </w:tabs>
        <w:spacing w:line="360" w:lineRule="auto"/>
        <w:jc w:val="both"/>
        <w:rPr>
          <w:rFonts w:asciiTheme="majorBidi" w:hAnsiTheme="majorBidi" w:cstheme="majorBidi"/>
        </w:rPr>
      </w:pPr>
    </w:p>
    <w:p w14:paraId="066DB218"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West elevation</w:t>
      </w:r>
    </w:p>
    <w:p w14:paraId="395603C2"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2F4CDBA9" wp14:editId="3293B771">
            <wp:extent cx="1978925" cy="2859227"/>
            <wp:effectExtent l="0" t="0" r="254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001504" cy="2891850"/>
                    </a:xfrm>
                    <a:prstGeom prst="rect">
                      <a:avLst/>
                    </a:prstGeom>
                  </pic:spPr>
                </pic:pic>
              </a:graphicData>
            </a:graphic>
          </wp:inline>
        </w:drawing>
      </w:r>
    </w:p>
    <w:p w14:paraId="33DAF66E"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67F12F3F" wp14:editId="2AAE6722">
            <wp:extent cx="2306472" cy="3982316"/>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2317092" cy="4000652"/>
                    </a:xfrm>
                    <a:prstGeom prst="rect">
                      <a:avLst/>
                    </a:prstGeom>
                  </pic:spPr>
                </pic:pic>
              </a:graphicData>
            </a:graphic>
          </wp:inline>
        </w:drawing>
      </w:r>
    </w:p>
    <w:p w14:paraId="722CA257" w14:textId="62FE31E5" w:rsidR="009E18BB" w:rsidRPr="00D11BCD" w:rsidRDefault="009E18BB" w:rsidP="009E18BB">
      <w:pPr>
        <w:pStyle w:val="Figures"/>
        <w:rPr>
          <w:rFonts w:cstheme="majorBidi"/>
        </w:rPr>
      </w:pPr>
      <w:bookmarkStart w:id="155" w:name="_Toc13697858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58</w:t>
      </w:r>
      <w:r w:rsidR="006C6807">
        <w:rPr>
          <w:rFonts w:cstheme="majorBidi"/>
        </w:rPr>
        <w:fldChar w:fldCharType="end"/>
      </w:r>
      <w:r w:rsidRPr="00D11BCD">
        <w:rPr>
          <w:rFonts w:cstheme="majorBidi"/>
        </w:rPr>
        <w:t>: Solar radiation on North West elevation in summer at 2 Pm</w:t>
      </w:r>
      <w:bookmarkEnd w:id="155"/>
    </w:p>
    <w:p w14:paraId="355CCF47" w14:textId="77777777" w:rsidR="009E18BB" w:rsidRPr="00D11BCD" w:rsidRDefault="009E18BB" w:rsidP="009E18BB">
      <w:pPr>
        <w:tabs>
          <w:tab w:val="left" w:pos="3600"/>
        </w:tabs>
        <w:spacing w:line="360" w:lineRule="auto"/>
        <w:jc w:val="both"/>
        <w:rPr>
          <w:rFonts w:asciiTheme="majorBidi" w:hAnsiTheme="majorBidi" w:cstheme="majorBidi"/>
        </w:rPr>
      </w:pPr>
      <w:r w:rsidRPr="00D11BCD">
        <w:rPr>
          <w:rFonts w:asciiTheme="majorBidi" w:hAnsiTheme="majorBidi" w:cstheme="majorBidi"/>
        </w:rPr>
        <w:t>As shown in the previous figure the solar radiation is very bad because of the existing of the adjacent building which is very bad and there is no solution for that just artificial lighting.</w:t>
      </w:r>
    </w:p>
    <w:p w14:paraId="4488B162"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lastRenderedPageBreak/>
        <w:t>North East elevation</w:t>
      </w:r>
    </w:p>
    <w:p w14:paraId="4B09C73B" w14:textId="77777777" w:rsidR="009E18BB" w:rsidRPr="00D11BCD" w:rsidRDefault="009E18BB" w:rsidP="009E18BB">
      <w:pPr>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FB73A0C" wp14:editId="333ACF21">
            <wp:extent cx="1727200" cy="2490098"/>
            <wp:effectExtent l="0" t="0" r="6350" b="571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744699" cy="2515327"/>
                    </a:xfrm>
                    <a:prstGeom prst="rect">
                      <a:avLst/>
                    </a:prstGeom>
                  </pic:spPr>
                </pic:pic>
              </a:graphicData>
            </a:graphic>
          </wp:inline>
        </w:drawing>
      </w:r>
    </w:p>
    <w:p w14:paraId="512CF8FA" w14:textId="77777777" w:rsidR="009E18BB" w:rsidRPr="00D11BCD" w:rsidRDefault="009E18BB" w:rsidP="009E18BB">
      <w:pPr>
        <w:tabs>
          <w:tab w:val="left" w:pos="3600"/>
        </w:tabs>
        <w:rPr>
          <w:rFonts w:asciiTheme="majorBidi" w:hAnsiTheme="majorBidi" w:cstheme="majorBidi"/>
        </w:rPr>
      </w:pPr>
    </w:p>
    <w:p w14:paraId="455860CB" w14:textId="77777777" w:rsidR="009E18BB" w:rsidRPr="00D11BCD" w:rsidRDefault="009E18BB" w:rsidP="009E18BB">
      <w:pPr>
        <w:keepNext/>
        <w:tabs>
          <w:tab w:val="left" w:pos="3600"/>
        </w:tabs>
        <w:jc w:val="center"/>
        <w:rPr>
          <w:rFonts w:asciiTheme="majorBidi" w:hAnsiTheme="majorBidi" w:cstheme="majorBidi"/>
        </w:rPr>
      </w:pPr>
      <w:r w:rsidRPr="00D11BCD">
        <w:rPr>
          <w:rFonts w:asciiTheme="majorBidi" w:hAnsiTheme="majorBidi" w:cstheme="majorBidi"/>
          <w:noProof/>
        </w:rPr>
        <w:drawing>
          <wp:inline distT="0" distB="0" distL="0" distR="0" wp14:anchorId="7228E6B3" wp14:editId="26274655">
            <wp:extent cx="2461260" cy="3276708"/>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2472814" cy="3292090"/>
                    </a:xfrm>
                    <a:prstGeom prst="rect">
                      <a:avLst/>
                    </a:prstGeom>
                  </pic:spPr>
                </pic:pic>
              </a:graphicData>
            </a:graphic>
          </wp:inline>
        </w:drawing>
      </w:r>
    </w:p>
    <w:p w14:paraId="6A861AA5" w14:textId="7F0D56E5" w:rsidR="009E18BB" w:rsidRPr="00D11BCD" w:rsidRDefault="009E18BB" w:rsidP="009E18BB">
      <w:pPr>
        <w:pStyle w:val="Figures"/>
        <w:rPr>
          <w:rFonts w:cstheme="majorBidi"/>
        </w:rPr>
      </w:pPr>
      <w:bookmarkStart w:id="156" w:name="_Toc13697858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59</w:t>
      </w:r>
      <w:r w:rsidR="006C6807">
        <w:rPr>
          <w:rFonts w:cstheme="majorBidi"/>
        </w:rPr>
        <w:fldChar w:fldCharType="end"/>
      </w:r>
      <w:r w:rsidRPr="00D11BCD">
        <w:rPr>
          <w:rFonts w:cstheme="majorBidi"/>
        </w:rPr>
        <w:t>: Solar radiation on north east elevation in summer at 2 Pm</w:t>
      </w:r>
      <w:bookmarkEnd w:id="156"/>
    </w:p>
    <w:p w14:paraId="35B9100C" w14:textId="77777777" w:rsidR="009E18BB" w:rsidRPr="00D11BCD" w:rsidRDefault="009E18BB" w:rsidP="009E18BB">
      <w:pPr>
        <w:tabs>
          <w:tab w:val="left" w:pos="3600"/>
        </w:tabs>
        <w:rPr>
          <w:rFonts w:asciiTheme="majorBidi" w:hAnsiTheme="majorBidi" w:cstheme="majorBidi"/>
        </w:rPr>
      </w:pPr>
      <w:r w:rsidRPr="00D11BCD">
        <w:rPr>
          <w:rFonts w:asciiTheme="majorBidi" w:hAnsiTheme="majorBidi" w:cstheme="majorBidi"/>
        </w:rPr>
        <w:t>As shown in the previous figure the solar radiation is good.</w:t>
      </w:r>
    </w:p>
    <w:p w14:paraId="17A9699D" w14:textId="77777777" w:rsidR="009E18BB" w:rsidRPr="00D11BCD" w:rsidRDefault="009E18BB" w:rsidP="009E18BB">
      <w:pPr>
        <w:keepNext/>
        <w:tabs>
          <w:tab w:val="left" w:pos="3600"/>
        </w:tabs>
        <w:jc w:val="center"/>
        <w:rPr>
          <w:rFonts w:asciiTheme="majorBidi" w:hAnsiTheme="majorBidi" w:cstheme="majorBidi"/>
        </w:rPr>
      </w:pPr>
    </w:p>
    <w:p w14:paraId="594569ED" w14:textId="77777777" w:rsidR="009E18BB" w:rsidRPr="00D11BCD" w:rsidRDefault="009E18BB" w:rsidP="009E18BB">
      <w:pPr>
        <w:keepNext/>
        <w:tabs>
          <w:tab w:val="left" w:pos="3600"/>
        </w:tabs>
        <w:jc w:val="center"/>
        <w:rPr>
          <w:rFonts w:asciiTheme="majorBidi" w:hAnsiTheme="majorBidi" w:cstheme="majorBidi"/>
        </w:rPr>
      </w:pPr>
    </w:p>
    <w:p w14:paraId="56FD8449" w14:textId="77777777" w:rsidR="009E18BB" w:rsidRPr="00D11BCD" w:rsidRDefault="009E18BB" w:rsidP="009E18BB">
      <w:pPr>
        <w:keepNext/>
        <w:tabs>
          <w:tab w:val="left" w:pos="3600"/>
        </w:tabs>
        <w:jc w:val="center"/>
        <w:rPr>
          <w:rFonts w:asciiTheme="majorBidi" w:hAnsiTheme="majorBidi" w:cstheme="majorBidi"/>
        </w:rPr>
      </w:pPr>
    </w:p>
    <w:p w14:paraId="56C8C088" w14:textId="77777777" w:rsidR="009E18BB" w:rsidRPr="00D11BCD" w:rsidRDefault="009E18BB" w:rsidP="009E18BB">
      <w:pPr>
        <w:tabs>
          <w:tab w:val="left" w:pos="3600"/>
        </w:tabs>
        <w:rPr>
          <w:rFonts w:asciiTheme="majorBidi" w:hAnsiTheme="majorBidi" w:cstheme="majorBidi"/>
        </w:rPr>
      </w:pPr>
    </w:p>
    <w:p w14:paraId="1F952945" w14:textId="77777777" w:rsidR="009E18BB" w:rsidRPr="00D11BCD" w:rsidRDefault="009E18BB" w:rsidP="002E033F">
      <w:pPr>
        <w:pStyle w:val="Heading3"/>
        <w:rPr>
          <w:rFonts w:asciiTheme="majorBidi" w:hAnsiTheme="majorBidi"/>
        </w:rPr>
      </w:pPr>
      <w:bookmarkStart w:id="157" w:name="_Toc136978919"/>
      <w:r w:rsidRPr="00D11BCD">
        <w:rPr>
          <w:rFonts w:asciiTheme="majorBidi" w:hAnsiTheme="majorBidi"/>
        </w:rPr>
        <w:lastRenderedPageBreak/>
        <w:t>Wind</w:t>
      </w:r>
      <w:bookmarkEnd w:id="157"/>
      <w:r w:rsidRPr="00D11BCD">
        <w:rPr>
          <w:rFonts w:asciiTheme="majorBidi" w:hAnsiTheme="majorBidi"/>
        </w:rPr>
        <w:t xml:space="preserve"> </w:t>
      </w:r>
    </w:p>
    <w:p w14:paraId="385CFF5A" w14:textId="77777777" w:rsidR="009E18BB" w:rsidRPr="00D11BCD" w:rsidRDefault="009E18BB" w:rsidP="009E18BB">
      <w:pPr>
        <w:keepNext/>
        <w:jc w:val="center"/>
        <w:rPr>
          <w:rFonts w:asciiTheme="majorBidi" w:hAnsiTheme="majorBidi" w:cstheme="majorBidi"/>
        </w:rPr>
      </w:pPr>
      <w:r w:rsidRPr="00D11BCD">
        <w:rPr>
          <w:rFonts w:asciiTheme="majorBidi" w:hAnsiTheme="majorBidi" w:cstheme="majorBidi"/>
          <w:noProof/>
        </w:rPr>
        <w:drawing>
          <wp:inline distT="0" distB="0" distL="0" distR="0" wp14:anchorId="58D8BD69" wp14:editId="1E69424D">
            <wp:extent cx="4831080" cy="3133281"/>
            <wp:effectExtent l="0" t="0" r="7620" b="0"/>
            <wp:docPr id="2276" name="Picture 2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845816" cy="3142839"/>
                    </a:xfrm>
                    <a:prstGeom prst="rect">
                      <a:avLst/>
                    </a:prstGeom>
                  </pic:spPr>
                </pic:pic>
              </a:graphicData>
            </a:graphic>
          </wp:inline>
        </w:drawing>
      </w:r>
    </w:p>
    <w:p w14:paraId="62BCFDE1" w14:textId="4C21D0D4" w:rsidR="009E18BB" w:rsidRPr="00D11BCD" w:rsidRDefault="009E18BB" w:rsidP="009E18BB">
      <w:pPr>
        <w:pStyle w:val="Figures"/>
        <w:rPr>
          <w:rFonts w:cstheme="majorBidi"/>
        </w:rPr>
      </w:pPr>
      <w:bookmarkStart w:id="158" w:name="_Toc13697858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60</w:t>
      </w:r>
      <w:r w:rsidR="006C6807">
        <w:rPr>
          <w:rFonts w:cstheme="majorBidi"/>
        </w:rPr>
        <w:fldChar w:fldCharType="end"/>
      </w:r>
      <w:r w:rsidRPr="00D11BCD">
        <w:rPr>
          <w:rFonts w:cstheme="majorBidi"/>
        </w:rPr>
        <w:t>: Wind direction.</w:t>
      </w:r>
      <w:bookmarkEnd w:id="158"/>
    </w:p>
    <w:p w14:paraId="076486F2" w14:textId="77777777" w:rsidR="009E18BB" w:rsidRPr="00D11BCD" w:rsidRDefault="009E18BB" w:rsidP="009E18BB">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B7F1A2E" wp14:editId="561C5BDC">
            <wp:extent cx="4975860" cy="3674796"/>
            <wp:effectExtent l="0" t="0" r="0" b="1905"/>
            <wp:docPr id="2277" name="Picture 2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t="22656" b="9663"/>
                    <a:stretch/>
                  </pic:blipFill>
                  <pic:spPr bwMode="auto">
                    <a:xfrm>
                      <a:off x="0" y="0"/>
                      <a:ext cx="4978379" cy="3676656"/>
                    </a:xfrm>
                    <a:prstGeom prst="rect">
                      <a:avLst/>
                    </a:prstGeom>
                    <a:noFill/>
                    <a:ln>
                      <a:noFill/>
                    </a:ln>
                    <a:extLst>
                      <a:ext uri="{53640926-AAD7-44D8-BBD7-CCE9431645EC}">
                        <a14:shadowObscured xmlns:a14="http://schemas.microsoft.com/office/drawing/2010/main"/>
                      </a:ext>
                    </a:extLst>
                  </pic:spPr>
                </pic:pic>
              </a:graphicData>
            </a:graphic>
          </wp:inline>
        </w:drawing>
      </w:r>
    </w:p>
    <w:p w14:paraId="36999C19" w14:textId="54D706A4" w:rsidR="009E18BB" w:rsidRPr="00D11BCD" w:rsidRDefault="009E18BB" w:rsidP="009E18BB">
      <w:pPr>
        <w:pStyle w:val="Figures"/>
        <w:rPr>
          <w:rFonts w:cstheme="majorBidi"/>
        </w:rPr>
      </w:pPr>
      <w:bookmarkStart w:id="159" w:name="_Toc13697858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61</w:t>
      </w:r>
      <w:r w:rsidR="006C6807">
        <w:rPr>
          <w:rFonts w:cstheme="majorBidi"/>
        </w:rPr>
        <w:fldChar w:fldCharType="end"/>
      </w:r>
      <w:r w:rsidRPr="00D11BCD">
        <w:rPr>
          <w:rFonts w:cstheme="majorBidi"/>
        </w:rPr>
        <w:t>: Wind direction of the building.</w:t>
      </w:r>
      <w:bookmarkEnd w:id="159"/>
    </w:p>
    <w:p w14:paraId="3E064F09" w14:textId="77777777" w:rsidR="009E18BB" w:rsidRPr="00D11BCD" w:rsidRDefault="009E18BB" w:rsidP="009E18BB">
      <w:pPr>
        <w:rPr>
          <w:rFonts w:asciiTheme="majorBidi" w:hAnsiTheme="majorBidi" w:cstheme="majorBidi"/>
        </w:rPr>
      </w:pPr>
    </w:p>
    <w:p w14:paraId="1312F1F3" w14:textId="77777777" w:rsidR="009E18BB" w:rsidRPr="00D11BCD" w:rsidRDefault="009E18BB" w:rsidP="009E18BB">
      <w:pPr>
        <w:rPr>
          <w:rFonts w:asciiTheme="majorBidi" w:hAnsiTheme="majorBidi" w:cstheme="majorBidi"/>
        </w:rPr>
      </w:pPr>
    </w:p>
    <w:p w14:paraId="7107AC0F" w14:textId="61A99D86" w:rsidR="003F6FF2" w:rsidRPr="00D11BCD" w:rsidRDefault="006D6863" w:rsidP="00194215">
      <w:pPr>
        <w:pStyle w:val="Heading2"/>
        <w:rPr>
          <w:rFonts w:asciiTheme="majorBidi" w:hAnsiTheme="majorBidi"/>
        </w:rPr>
      </w:pPr>
      <w:bookmarkStart w:id="160" w:name="_Toc136978920"/>
      <w:r w:rsidRPr="00D11BCD">
        <w:rPr>
          <w:rFonts w:asciiTheme="majorBidi" w:hAnsiTheme="majorBidi"/>
        </w:rPr>
        <w:lastRenderedPageBreak/>
        <w:t>Architectural modifications</w:t>
      </w:r>
      <w:bookmarkEnd w:id="160"/>
    </w:p>
    <w:p w14:paraId="19BC08D9" w14:textId="72BE66E0" w:rsidR="003F6FF2" w:rsidRPr="00D11BCD" w:rsidRDefault="003F6FF2" w:rsidP="003F6FF2">
      <w:pPr>
        <w:rPr>
          <w:rFonts w:asciiTheme="majorBidi" w:hAnsiTheme="majorBidi" w:cstheme="majorBidi"/>
          <w:lang w:val="en-GB" w:bidi="ar-JO"/>
        </w:rPr>
      </w:pPr>
      <w:r w:rsidRPr="00D11BCD">
        <w:rPr>
          <w:rFonts w:asciiTheme="majorBidi" w:hAnsiTheme="majorBidi" w:cstheme="majorBidi"/>
          <w:lang w:val="en-GB" w:bidi="ar-JO"/>
        </w:rPr>
        <w:t>Spaces area assessment:</w:t>
      </w:r>
    </w:p>
    <w:p w14:paraId="5D5F1F23" w14:textId="67B0CC03" w:rsidR="003F6FF2" w:rsidRPr="00D11BCD" w:rsidRDefault="002F3571" w:rsidP="00115D65">
      <w:pPr>
        <w:pStyle w:val="ListParagraph"/>
        <w:numPr>
          <w:ilvl w:val="0"/>
          <w:numId w:val="15"/>
        </w:numPr>
        <w:rPr>
          <w:rFonts w:asciiTheme="majorBidi" w:hAnsiTheme="majorBidi" w:cstheme="majorBidi"/>
          <w:lang w:val="en-GB" w:bidi="ar-JO"/>
        </w:rPr>
      </w:pPr>
      <w:r w:rsidRPr="00D11BCD">
        <w:rPr>
          <w:rFonts w:asciiTheme="majorBidi" w:hAnsiTheme="majorBidi" w:cstheme="majorBidi"/>
          <w:lang w:val="en-GB" w:bidi="ar-JO"/>
        </w:rPr>
        <w:t>Ground floor</w:t>
      </w:r>
    </w:p>
    <w:tbl>
      <w:tblPr>
        <w:tblStyle w:val="GridTable1Light"/>
        <w:tblpPr w:leftFromText="180" w:rightFromText="180" w:vertAnchor="text" w:horzAnchor="margin" w:tblpY="533"/>
        <w:tblW w:w="9280" w:type="dxa"/>
        <w:tblLook w:val="04A0" w:firstRow="1" w:lastRow="0" w:firstColumn="1" w:lastColumn="0" w:noHBand="0" w:noVBand="1"/>
      </w:tblPr>
      <w:tblGrid>
        <w:gridCol w:w="3129"/>
        <w:gridCol w:w="2418"/>
        <w:gridCol w:w="1123"/>
        <w:gridCol w:w="1607"/>
        <w:gridCol w:w="1003"/>
      </w:tblGrid>
      <w:tr w:rsidR="009550FA" w:rsidRPr="00D11BCD" w14:paraId="7EC9F285" w14:textId="77777777" w:rsidTr="0017234C">
        <w:trPr>
          <w:cnfStyle w:val="100000000000" w:firstRow="1" w:lastRow="0" w:firstColumn="0" w:lastColumn="0" w:oddVBand="0" w:evenVBand="0" w:oddHBand="0"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3129" w:type="dxa"/>
            <w:shd w:val="clear" w:color="auto" w:fill="D9D9D9" w:themeFill="background1" w:themeFillShade="D9"/>
            <w:noWrap/>
            <w:hideMark/>
          </w:tcPr>
          <w:p w14:paraId="7707EA05"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Space Name</w:t>
            </w:r>
          </w:p>
        </w:tc>
        <w:tc>
          <w:tcPr>
            <w:tcW w:w="2418" w:type="dxa"/>
            <w:shd w:val="clear" w:color="auto" w:fill="D9D9D9" w:themeFill="background1" w:themeFillShade="D9"/>
            <w:noWrap/>
            <w:hideMark/>
          </w:tcPr>
          <w:p w14:paraId="05A9BA02" w14:textId="77777777" w:rsidR="009550FA" w:rsidRPr="00D11BCD" w:rsidRDefault="009550FA" w:rsidP="009550F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Current Area</w:t>
            </w:r>
          </w:p>
        </w:tc>
        <w:tc>
          <w:tcPr>
            <w:tcW w:w="1123" w:type="dxa"/>
            <w:shd w:val="clear" w:color="auto" w:fill="D9D9D9" w:themeFill="background1" w:themeFillShade="D9"/>
            <w:noWrap/>
            <w:hideMark/>
          </w:tcPr>
          <w:p w14:paraId="5B5184DD" w14:textId="77777777" w:rsidR="009550FA" w:rsidRPr="00D11BCD" w:rsidRDefault="009550FA" w:rsidP="009550F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Count</w:t>
            </w:r>
          </w:p>
        </w:tc>
        <w:tc>
          <w:tcPr>
            <w:tcW w:w="1607" w:type="dxa"/>
            <w:shd w:val="clear" w:color="auto" w:fill="D9D9D9" w:themeFill="background1" w:themeFillShade="D9"/>
            <w:noWrap/>
            <w:hideMark/>
          </w:tcPr>
          <w:p w14:paraId="6162FD95" w14:textId="77777777" w:rsidR="009550FA" w:rsidRPr="00D11BCD" w:rsidRDefault="009550FA" w:rsidP="009550F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Standard Area</w:t>
            </w:r>
          </w:p>
        </w:tc>
        <w:tc>
          <w:tcPr>
            <w:tcW w:w="1003" w:type="dxa"/>
            <w:shd w:val="clear" w:color="auto" w:fill="D9D9D9" w:themeFill="background1" w:themeFillShade="D9"/>
            <w:noWrap/>
            <w:hideMark/>
          </w:tcPr>
          <w:p w14:paraId="2DA71B2A" w14:textId="77777777" w:rsidR="009550FA" w:rsidRPr="00D11BCD" w:rsidRDefault="009550FA" w:rsidP="009550F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Case</w:t>
            </w:r>
          </w:p>
        </w:tc>
      </w:tr>
      <w:tr w:rsidR="009550FA" w:rsidRPr="00D11BCD" w14:paraId="4ECA42D0" w14:textId="77777777" w:rsidTr="007C7C91">
        <w:trPr>
          <w:trHeight w:val="191"/>
        </w:trPr>
        <w:tc>
          <w:tcPr>
            <w:cnfStyle w:val="001000000000" w:firstRow="0" w:lastRow="0" w:firstColumn="1" w:lastColumn="0" w:oddVBand="0" w:evenVBand="0" w:oddHBand="0" w:evenHBand="0" w:firstRowFirstColumn="0" w:firstRowLastColumn="0" w:lastRowFirstColumn="0" w:lastRowLastColumn="0"/>
            <w:tcW w:w="3129" w:type="dxa"/>
            <w:noWrap/>
            <w:hideMark/>
          </w:tcPr>
          <w:p w14:paraId="2469D779"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WC1</w:t>
            </w:r>
          </w:p>
        </w:tc>
        <w:tc>
          <w:tcPr>
            <w:tcW w:w="2418" w:type="dxa"/>
            <w:noWrap/>
            <w:hideMark/>
          </w:tcPr>
          <w:p w14:paraId="0B7BF9E1"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w:t>
            </w:r>
          </w:p>
        </w:tc>
        <w:tc>
          <w:tcPr>
            <w:tcW w:w="1123" w:type="dxa"/>
            <w:noWrap/>
            <w:hideMark/>
          </w:tcPr>
          <w:p w14:paraId="2E2DD3B4"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w:t>
            </w:r>
          </w:p>
        </w:tc>
        <w:tc>
          <w:tcPr>
            <w:tcW w:w="1607" w:type="dxa"/>
            <w:noWrap/>
            <w:hideMark/>
          </w:tcPr>
          <w:p w14:paraId="2F1F6540"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3" w:type="dxa"/>
            <w:noWrap/>
            <w:hideMark/>
          </w:tcPr>
          <w:p w14:paraId="627C1F51"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7A6FC7C9" w14:textId="77777777" w:rsidTr="007C7C91">
        <w:trPr>
          <w:trHeight w:val="191"/>
        </w:trPr>
        <w:tc>
          <w:tcPr>
            <w:cnfStyle w:val="001000000000" w:firstRow="0" w:lastRow="0" w:firstColumn="1" w:lastColumn="0" w:oddVBand="0" w:evenVBand="0" w:oddHBand="0" w:evenHBand="0" w:firstRowFirstColumn="0" w:firstRowLastColumn="0" w:lastRowFirstColumn="0" w:lastRowLastColumn="0"/>
            <w:tcW w:w="3129" w:type="dxa"/>
            <w:noWrap/>
            <w:hideMark/>
          </w:tcPr>
          <w:p w14:paraId="4071FDFA"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WC2</w:t>
            </w:r>
          </w:p>
        </w:tc>
        <w:tc>
          <w:tcPr>
            <w:tcW w:w="2418" w:type="dxa"/>
            <w:noWrap/>
            <w:hideMark/>
          </w:tcPr>
          <w:p w14:paraId="7029468B"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w:t>
            </w:r>
          </w:p>
        </w:tc>
        <w:tc>
          <w:tcPr>
            <w:tcW w:w="1123" w:type="dxa"/>
            <w:noWrap/>
            <w:hideMark/>
          </w:tcPr>
          <w:p w14:paraId="7A8443D2"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w:t>
            </w:r>
          </w:p>
        </w:tc>
        <w:tc>
          <w:tcPr>
            <w:tcW w:w="1607" w:type="dxa"/>
            <w:noWrap/>
            <w:hideMark/>
          </w:tcPr>
          <w:p w14:paraId="3F2ABCE9"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3" w:type="dxa"/>
            <w:noWrap/>
            <w:hideMark/>
          </w:tcPr>
          <w:p w14:paraId="659E0697"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66FBF164" w14:textId="77777777" w:rsidTr="007C7C91">
        <w:trPr>
          <w:trHeight w:val="191"/>
        </w:trPr>
        <w:tc>
          <w:tcPr>
            <w:cnfStyle w:val="001000000000" w:firstRow="0" w:lastRow="0" w:firstColumn="1" w:lastColumn="0" w:oddVBand="0" w:evenVBand="0" w:oddHBand="0" w:evenHBand="0" w:firstRowFirstColumn="0" w:firstRowLastColumn="0" w:lastRowFirstColumn="0" w:lastRowLastColumn="0"/>
            <w:tcW w:w="3129" w:type="dxa"/>
            <w:noWrap/>
            <w:hideMark/>
          </w:tcPr>
          <w:p w14:paraId="2D5070AB"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WC security</w:t>
            </w:r>
          </w:p>
        </w:tc>
        <w:tc>
          <w:tcPr>
            <w:tcW w:w="2418" w:type="dxa"/>
            <w:noWrap/>
            <w:hideMark/>
          </w:tcPr>
          <w:p w14:paraId="01FF1356"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w:t>
            </w:r>
          </w:p>
        </w:tc>
        <w:tc>
          <w:tcPr>
            <w:tcW w:w="1123" w:type="dxa"/>
            <w:noWrap/>
            <w:hideMark/>
          </w:tcPr>
          <w:p w14:paraId="31957B19"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4EA0320B"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3" w:type="dxa"/>
            <w:noWrap/>
            <w:hideMark/>
          </w:tcPr>
          <w:p w14:paraId="72ACB72B"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6C696258" w14:textId="77777777" w:rsidTr="007C7C91">
        <w:trPr>
          <w:trHeight w:val="191"/>
        </w:trPr>
        <w:tc>
          <w:tcPr>
            <w:cnfStyle w:val="001000000000" w:firstRow="0" w:lastRow="0" w:firstColumn="1" w:lastColumn="0" w:oddVBand="0" w:evenVBand="0" w:oddHBand="0" w:evenHBand="0" w:firstRowFirstColumn="0" w:firstRowLastColumn="0" w:lastRowFirstColumn="0" w:lastRowLastColumn="0"/>
            <w:tcW w:w="3129" w:type="dxa"/>
            <w:noWrap/>
            <w:hideMark/>
          </w:tcPr>
          <w:p w14:paraId="6A68846F"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WC3</w:t>
            </w:r>
          </w:p>
        </w:tc>
        <w:tc>
          <w:tcPr>
            <w:tcW w:w="2418" w:type="dxa"/>
            <w:noWrap/>
            <w:hideMark/>
          </w:tcPr>
          <w:p w14:paraId="46AD80DF"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2.65</w:t>
            </w:r>
          </w:p>
        </w:tc>
        <w:tc>
          <w:tcPr>
            <w:tcW w:w="1123" w:type="dxa"/>
            <w:noWrap/>
            <w:hideMark/>
          </w:tcPr>
          <w:p w14:paraId="0935D018"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707CDD77"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3" w:type="dxa"/>
            <w:noWrap/>
            <w:hideMark/>
          </w:tcPr>
          <w:p w14:paraId="014919A4"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37BF016A" w14:textId="77777777" w:rsidTr="007C7C91">
        <w:trPr>
          <w:trHeight w:val="191"/>
        </w:trPr>
        <w:tc>
          <w:tcPr>
            <w:cnfStyle w:val="001000000000" w:firstRow="0" w:lastRow="0" w:firstColumn="1" w:lastColumn="0" w:oddVBand="0" w:evenVBand="0" w:oddHBand="0" w:evenHBand="0" w:firstRowFirstColumn="0" w:firstRowLastColumn="0" w:lastRowFirstColumn="0" w:lastRowLastColumn="0"/>
            <w:tcW w:w="3129" w:type="dxa"/>
            <w:noWrap/>
            <w:hideMark/>
          </w:tcPr>
          <w:p w14:paraId="21EECBE6"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WC4</w:t>
            </w:r>
          </w:p>
        </w:tc>
        <w:tc>
          <w:tcPr>
            <w:tcW w:w="2418" w:type="dxa"/>
            <w:noWrap/>
            <w:hideMark/>
          </w:tcPr>
          <w:p w14:paraId="6110F438"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2.18</w:t>
            </w:r>
          </w:p>
        </w:tc>
        <w:tc>
          <w:tcPr>
            <w:tcW w:w="1123" w:type="dxa"/>
            <w:noWrap/>
            <w:hideMark/>
          </w:tcPr>
          <w:p w14:paraId="6275F4FD"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62447649"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3" w:type="dxa"/>
            <w:noWrap/>
            <w:hideMark/>
          </w:tcPr>
          <w:p w14:paraId="777AA954"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03266BDD" w14:textId="77777777" w:rsidTr="007C7C91">
        <w:trPr>
          <w:trHeight w:val="191"/>
        </w:trPr>
        <w:tc>
          <w:tcPr>
            <w:cnfStyle w:val="001000000000" w:firstRow="0" w:lastRow="0" w:firstColumn="1" w:lastColumn="0" w:oddVBand="0" w:evenVBand="0" w:oddHBand="0" w:evenHBand="0" w:firstRowFirstColumn="0" w:firstRowLastColumn="0" w:lastRowFirstColumn="0" w:lastRowLastColumn="0"/>
            <w:tcW w:w="3129" w:type="dxa"/>
            <w:noWrap/>
            <w:hideMark/>
          </w:tcPr>
          <w:p w14:paraId="35A609C3"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WC disabled</w:t>
            </w:r>
          </w:p>
        </w:tc>
        <w:tc>
          <w:tcPr>
            <w:tcW w:w="2418" w:type="dxa"/>
            <w:noWrap/>
            <w:hideMark/>
          </w:tcPr>
          <w:p w14:paraId="3DD157E7"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4.14</w:t>
            </w:r>
          </w:p>
        </w:tc>
        <w:tc>
          <w:tcPr>
            <w:tcW w:w="1123" w:type="dxa"/>
            <w:noWrap/>
            <w:hideMark/>
          </w:tcPr>
          <w:p w14:paraId="23261F7F"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0893182B"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w:t>
            </w:r>
          </w:p>
        </w:tc>
        <w:tc>
          <w:tcPr>
            <w:tcW w:w="1003" w:type="dxa"/>
            <w:noWrap/>
            <w:hideMark/>
          </w:tcPr>
          <w:p w14:paraId="0E12D29C"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3ABB5E91" w14:textId="77777777" w:rsidTr="007C7C91">
        <w:trPr>
          <w:trHeight w:val="200"/>
        </w:trPr>
        <w:tc>
          <w:tcPr>
            <w:cnfStyle w:val="001000000000" w:firstRow="0" w:lastRow="0" w:firstColumn="1" w:lastColumn="0" w:oddVBand="0" w:evenVBand="0" w:oddHBand="0" w:evenHBand="0" w:firstRowFirstColumn="0" w:firstRowLastColumn="0" w:lastRowFirstColumn="0" w:lastRowLastColumn="0"/>
            <w:tcW w:w="3129" w:type="dxa"/>
            <w:noWrap/>
            <w:hideMark/>
          </w:tcPr>
          <w:p w14:paraId="7404B1CF"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Investment unit 1</w:t>
            </w:r>
          </w:p>
        </w:tc>
        <w:tc>
          <w:tcPr>
            <w:tcW w:w="2418" w:type="dxa"/>
            <w:noWrap/>
            <w:hideMark/>
          </w:tcPr>
          <w:p w14:paraId="732638B3"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375</w:t>
            </w:r>
          </w:p>
        </w:tc>
        <w:tc>
          <w:tcPr>
            <w:tcW w:w="1123" w:type="dxa"/>
            <w:noWrap/>
            <w:hideMark/>
          </w:tcPr>
          <w:p w14:paraId="1C5A2E87"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4AB7C27D"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03" w:type="dxa"/>
            <w:noWrap/>
            <w:hideMark/>
          </w:tcPr>
          <w:p w14:paraId="06AD2043"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3CBD8333" w14:textId="77777777" w:rsidTr="007C7C91">
        <w:trPr>
          <w:trHeight w:val="200"/>
        </w:trPr>
        <w:tc>
          <w:tcPr>
            <w:cnfStyle w:val="001000000000" w:firstRow="0" w:lastRow="0" w:firstColumn="1" w:lastColumn="0" w:oddVBand="0" w:evenVBand="0" w:oddHBand="0" w:evenHBand="0" w:firstRowFirstColumn="0" w:firstRowLastColumn="0" w:lastRowFirstColumn="0" w:lastRowLastColumn="0"/>
            <w:tcW w:w="3129" w:type="dxa"/>
            <w:noWrap/>
            <w:hideMark/>
          </w:tcPr>
          <w:p w14:paraId="4127AB4E"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Investment unit 2</w:t>
            </w:r>
          </w:p>
        </w:tc>
        <w:tc>
          <w:tcPr>
            <w:tcW w:w="2418" w:type="dxa"/>
            <w:noWrap/>
            <w:hideMark/>
          </w:tcPr>
          <w:p w14:paraId="29E3A5E1"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200</w:t>
            </w:r>
          </w:p>
        </w:tc>
        <w:tc>
          <w:tcPr>
            <w:tcW w:w="1123" w:type="dxa"/>
            <w:noWrap/>
            <w:hideMark/>
          </w:tcPr>
          <w:p w14:paraId="1D5F7AB6"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72F36704"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03" w:type="dxa"/>
            <w:noWrap/>
            <w:hideMark/>
          </w:tcPr>
          <w:p w14:paraId="7EC3E88E"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9550FA" w:rsidRPr="00D11BCD" w14:paraId="4DE45C01" w14:textId="77777777" w:rsidTr="007C7C91">
        <w:trPr>
          <w:trHeight w:val="200"/>
        </w:trPr>
        <w:tc>
          <w:tcPr>
            <w:cnfStyle w:val="001000000000" w:firstRow="0" w:lastRow="0" w:firstColumn="1" w:lastColumn="0" w:oddVBand="0" w:evenVBand="0" w:oddHBand="0" w:evenHBand="0" w:firstRowFirstColumn="0" w:firstRowLastColumn="0" w:lastRowFirstColumn="0" w:lastRowLastColumn="0"/>
            <w:tcW w:w="3129" w:type="dxa"/>
            <w:noWrap/>
            <w:hideMark/>
          </w:tcPr>
          <w:p w14:paraId="4D5F1FDB" w14:textId="77777777" w:rsidR="009550FA" w:rsidRPr="00D11BCD" w:rsidRDefault="009550FA" w:rsidP="009550FA">
            <w:pPr>
              <w:jc w:val="center"/>
              <w:rPr>
                <w:rFonts w:asciiTheme="majorBidi" w:hAnsiTheme="majorBidi" w:cstheme="majorBidi"/>
                <w:color w:val="000000"/>
              </w:rPr>
            </w:pPr>
            <w:r w:rsidRPr="00D11BCD">
              <w:rPr>
                <w:rFonts w:asciiTheme="majorBidi" w:hAnsiTheme="majorBidi" w:cstheme="majorBidi"/>
                <w:color w:val="000000"/>
              </w:rPr>
              <w:t>Investment unit 3</w:t>
            </w:r>
          </w:p>
        </w:tc>
        <w:tc>
          <w:tcPr>
            <w:tcW w:w="2418" w:type="dxa"/>
            <w:noWrap/>
            <w:hideMark/>
          </w:tcPr>
          <w:p w14:paraId="5555F6B7"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360</w:t>
            </w:r>
          </w:p>
        </w:tc>
        <w:tc>
          <w:tcPr>
            <w:tcW w:w="1123" w:type="dxa"/>
            <w:noWrap/>
            <w:hideMark/>
          </w:tcPr>
          <w:p w14:paraId="5DE6A25F"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607" w:type="dxa"/>
            <w:noWrap/>
            <w:hideMark/>
          </w:tcPr>
          <w:p w14:paraId="73EFF2D2"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03" w:type="dxa"/>
            <w:noWrap/>
            <w:hideMark/>
          </w:tcPr>
          <w:p w14:paraId="57435A19" w14:textId="77777777" w:rsidR="009550FA" w:rsidRPr="00D11BCD" w:rsidRDefault="009550FA" w:rsidP="009550F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bl>
    <w:p w14:paraId="15194632" w14:textId="4D8DA66B" w:rsidR="002F3571" w:rsidRPr="00D11BCD" w:rsidRDefault="002F3571" w:rsidP="002F3571">
      <w:pPr>
        <w:pStyle w:val="tables"/>
        <w:rPr>
          <w:rFonts w:asciiTheme="majorBidi" w:hAnsiTheme="majorBidi" w:cstheme="majorBidi"/>
          <w:szCs w:val="20"/>
        </w:rPr>
      </w:pPr>
      <w:bookmarkStart w:id="161" w:name="_Toc136974397"/>
      <w:r w:rsidRPr="00D11BCD">
        <w:rPr>
          <w:rFonts w:asciiTheme="majorBidi" w:hAnsiTheme="majorBidi" w:cstheme="majorBidi"/>
          <w:szCs w:val="20"/>
        </w:rPr>
        <w:t xml:space="preserve">Table </w:t>
      </w:r>
      <w:r w:rsidR="005361B2">
        <w:rPr>
          <w:rFonts w:asciiTheme="majorBidi" w:hAnsiTheme="majorBidi" w:cstheme="majorBidi"/>
          <w:szCs w:val="20"/>
        </w:rPr>
        <w:fldChar w:fldCharType="begin"/>
      </w:r>
      <w:r w:rsidR="005361B2">
        <w:rPr>
          <w:rFonts w:asciiTheme="majorBidi" w:hAnsiTheme="majorBidi" w:cstheme="majorBidi"/>
          <w:szCs w:val="20"/>
        </w:rPr>
        <w:instrText xml:space="preserve"> STYLEREF 1 \s </w:instrText>
      </w:r>
      <w:r w:rsidR="005361B2">
        <w:rPr>
          <w:rFonts w:asciiTheme="majorBidi" w:hAnsiTheme="majorBidi" w:cstheme="majorBidi"/>
          <w:szCs w:val="20"/>
        </w:rPr>
        <w:fldChar w:fldCharType="separate"/>
      </w:r>
      <w:r w:rsidR="005361B2">
        <w:rPr>
          <w:rFonts w:asciiTheme="majorBidi" w:hAnsiTheme="majorBidi" w:cstheme="majorBidi"/>
          <w:noProof/>
          <w:szCs w:val="20"/>
          <w:cs/>
        </w:rPr>
        <w:t>‎</w:t>
      </w:r>
      <w:r w:rsidR="005361B2">
        <w:rPr>
          <w:rFonts w:asciiTheme="majorBidi" w:hAnsiTheme="majorBidi" w:cstheme="majorBidi"/>
          <w:noProof/>
          <w:szCs w:val="20"/>
        </w:rPr>
        <w:t>2</w:t>
      </w:r>
      <w:r w:rsidR="005361B2">
        <w:rPr>
          <w:rFonts w:asciiTheme="majorBidi" w:hAnsiTheme="majorBidi" w:cstheme="majorBidi"/>
          <w:szCs w:val="20"/>
        </w:rPr>
        <w:fldChar w:fldCharType="end"/>
      </w:r>
      <w:r w:rsidR="005361B2">
        <w:rPr>
          <w:rFonts w:asciiTheme="majorBidi" w:hAnsiTheme="majorBidi" w:cstheme="majorBidi"/>
          <w:szCs w:val="20"/>
        </w:rPr>
        <w:noBreakHyphen/>
      </w:r>
      <w:r w:rsidR="005361B2">
        <w:rPr>
          <w:rFonts w:asciiTheme="majorBidi" w:hAnsiTheme="majorBidi" w:cstheme="majorBidi"/>
          <w:szCs w:val="20"/>
        </w:rPr>
        <w:fldChar w:fldCharType="begin"/>
      </w:r>
      <w:r w:rsidR="005361B2">
        <w:rPr>
          <w:rFonts w:asciiTheme="majorBidi" w:hAnsiTheme="majorBidi" w:cstheme="majorBidi"/>
          <w:szCs w:val="20"/>
        </w:rPr>
        <w:instrText xml:space="preserve"> SEQ Table \* ARABIC \s 1 </w:instrText>
      </w:r>
      <w:r w:rsidR="005361B2">
        <w:rPr>
          <w:rFonts w:asciiTheme="majorBidi" w:hAnsiTheme="majorBidi" w:cstheme="majorBidi"/>
          <w:szCs w:val="20"/>
        </w:rPr>
        <w:fldChar w:fldCharType="separate"/>
      </w:r>
      <w:r w:rsidR="005361B2">
        <w:rPr>
          <w:rFonts w:asciiTheme="majorBidi" w:hAnsiTheme="majorBidi" w:cstheme="majorBidi"/>
          <w:noProof/>
          <w:szCs w:val="20"/>
        </w:rPr>
        <w:t>8</w:t>
      </w:r>
      <w:r w:rsidR="005361B2">
        <w:rPr>
          <w:rFonts w:asciiTheme="majorBidi" w:hAnsiTheme="majorBidi" w:cstheme="majorBidi"/>
          <w:szCs w:val="20"/>
        </w:rPr>
        <w:fldChar w:fldCharType="end"/>
      </w:r>
      <w:r w:rsidRPr="00D11BCD">
        <w:rPr>
          <w:rFonts w:asciiTheme="majorBidi" w:hAnsiTheme="majorBidi" w:cstheme="majorBidi"/>
          <w:szCs w:val="20"/>
        </w:rPr>
        <w:t>: Ground floor spaces assessment</w:t>
      </w:r>
      <w:bookmarkEnd w:id="161"/>
    </w:p>
    <w:p w14:paraId="6769A381" w14:textId="67601C09" w:rsidR="002F3571" w:rsidRPr="00D11BCD" w:rsidRDefault="002F3571" w:rsidP="003F6FF2">
      <w:pPr>
        <w:rPr>
          <w:rFonts w:asciiTheme="majorBidi" w:hAnsiTheme="majorBidi" w:cstheme="majorBidi"/>
          <w:sz w:val="22"/>
          <w:szCs w:val="22"/>
          <w:lang w:val="en-GB" w:bidi="ar-JO"/>
        </w:rPr>
      </w:pPr>
    </w:p>
    <w:p w14:paraId="6D206B65" w14:textId="6F3A3182" w:rsidR="009550FA" w:rsidRPr="00D11BCD" w:rsidRDefault="009550FA" w:rsidP="003F6FF2">
      <w:pPr>
        <w:rPr>
          <w:rFonts w:asciiTheme="majorBidi" w:hAnsiTheme="majorBidi" w:cstheme="majorBidi"/>
          <w:lang w:val="en-GB" w:bidi="ar-JO"/>
        </w:rPr>
      </w:pPr>
    </w:p>
    <w:p w14:paraId="60871AC2" w14:textId="140BCC60" w:rsidR="003F6FF2" w:rsidRPr="00D11BCD" w:rsidRDefault="003F6FF2" w:rsidP="00115D65">
      <w:pPr>
        <w:pStyle w:val="ListParagraph"/>
        <w:numPr>
          <w:ilvl w:val="0"/>
          <w:numId w:val="15"/>
        </w:numPr>
        <w:rPr>
          <w:rFonts w:asciiTheme="majorBidi" w:hAnsiTheme="majorBidi" w:cstheme="majorBidi"/>
          <w:lang w:val="en-GB" w:bidi="ar-JO"/>
        </w:rPr>
      </w:pPr>
      <w:r w:rsidRPr="00D11BCD">
        <w:rPr>
          <w:rFonts w:asciiTheme="majorBidi" w:hAnsiTheme="majorBidi" w:cstheme="majorBidi"/>
          <w:lang w:val="en-GB" w:bidi="ar-JO"/>
        </w:rPr>
        <w:t>1</w:t>
      </w:r>
      <w:r w:rsidRPr="00D11BCD">
        <w:rPr>
          <w:rFonts w:asciiTheme="majorBidi" w:hAnsiTheme="majorBidi" w:cstheme="majorBidi"/>
          <w:vertAlign w:val="superscript"/>
          <w:lang w:val="en-GB" w:bidi="ar-JO"/>
        </w:rPr>
        <w:t>st</w:t>
      </w:r>
      <w:r w:rsidRPr="00D11BCD">
        <w:rPr>
          <w:rFonts w:asciiTheme="majorBidi" w:hAnsiTheme="majorBidi" w:cstheme="majorBidi"/>
          <w:lang w:val="en-GB" w:bidi="ar-JO"/>
        </w:rPr>
        <w:t xml:space="preserve"> floor</w:t>
      </w:r>
    </w:p>
    <w:p w14:paraId="780232F4" w14:textId="1E73287B" w:rsidR="002F3571" w:rsidRPr="00D11BCD" w:rsidRDefault="002F3571" w:rsidP="002F3571">
      <w:pPr>
        <w:pStyle w:val="tables"/>
        <w:rPr>
          <w:rFonts w:asciiTheme="majorBidi" w:hAnsiTheme="majorBidi" w:cstheme="majorBidi"/>
        </w:rPr>
      </w:pPr>
      <w:bookmarkStart w:id="162" w:name="_Toc136974398"/>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9</w:t>
      </w:r>
      <w:r w:rsidR="005361B2">
        <w:rPr>
          <w:rFonts w:asciiTheme="majorBidi" w:hAnsiTheme="majorBidi" w:cstheme="majorBidi"/>
        </w:rPr>
        <w:fldChar w:fldCharType="end"/>
      </w:r>
      <w:r w:rsidRPr="00D11BCD">
        <w:rPr>
          <w:rFonts w:asciiTheme="majorBidi" w:hAnsiTheme="majorBidi" w:cstheme="majorBidi"/>
        </w:rPr>
        <w:t xml:space="preserve">: </w:t>
      </w:r>
      <w:r w:rsidR="008F46EA" w:rsidRPr="00D11BCD">
        <w:rPr>
          <w:rFonts w:asciiTheme="majorBidi" w:hAnsiTheme="majorBidi" w:cstheme="majorBidi"/>
        </w:rPr>
        <w:t>1</w:t>
      </w:r>
      <w:r w:rsidR="008F46EA" w:rsidRPr="00D11BCD">
        <w:rPr>
          <w:rFonts w:asciiTheme="majorBidi" w:hAnsiTheme="majorBidi" w:cstheme="majorBidi"/>
          <w:vertAlign w:val="superscript"/>
        </w:rPr>
        <w:t>st</w:t>
      </w:r>
      <w:r w:rsidR="008F46EA" w:rsidRPr="00D11BCD">
        <w:rPr>
          <w:rFonts w:asciiTheme="majorBidi" w:hAnsiTheme="majorBidi" w:cstheme="majorBidi"/>
        </w:rPr>
        <w:t xml:space="preserve"> floor</w:t>
      </w:r>
      <w:r w:rsidRPr="00D11BCD">
        <w:rPr>
          <w:rFonts w:asciiTheme="majorBidi" w:hAnsiTheme="majorBidi" w:cstheme="majorBidi"/>
        </w:rPr>
        <w:t xml:space="preserve"> spaces assessment</w:t>
      </w:r>
      <w:bookmarkEnd w:id="162"/>
    </w:p>
    <w:tbl>
      <w:tblPr>
        <w:tblStyle w:val="GridTable1Light"/>
        <w:tblW w:w="8857" w:type="dxa"/>
        <w:tblLook w:val="04A0" w:firstRow="1" w:lastRow="0" w:firstColumn="1" w:lastColumn="0" w:noHBand="0" w:noVBand="1"/>
      </w:tblPr>
      <w:tblGrid>
        <w:gridCol w:w="3989"/>
        <w:gridCol w:w="1676"/>
        <w:gridCol w:w="803"/>
        <w:gridCol w:w="1533"/>
        <w:gridCol w:w="958"/>
      </w:tblGrid>
      <w:tr w:rsidR="00194215" w:rsidRPr="00D11BCD" w14:paraId="3BB9F97D" w14:textId="77777777" w:rsidTr="0017234C">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3989" w:type="dxa"/>
            <w:shd w:val="clear" w:color="auto" w:fill="D9D9D9" w:themeFill="background1" w:themeFillShade="D9"/>
            <w:noWrap/>
            <w:hideMark/>
          </w:tcPr>
          <w:p w14:paraId="1BD747CF" w14:textId="77777777" w:rsidR="00194215" w:rsidRPr="00D11BCD" w:rsidRDefault="00194215" w:rsidP="002F3571">
            <w:pPr>
              <w:jc w:val="center"/>
              <w:rPr>
                <w:rFonts w:asciiTheme="majorBidi" w:hAnsiTheme="majorBidi" w:cstheme="majorBidi"/>
                <w:color w:val="000000"/>
              </w:rPr>
            </w:pPr>
            <w:r w:rsidRPr="00D11BCD">
              <w:rPr>
                <w:rFonts w:asciiTheme="majorBidi" w:hAnsiTheme="majorBidi" w:cstheme="majorBidi"/>
                <w:color w:val="000000"/>
              </w:rPr>
              <w:t>Space Name</w:t>
            </w:r>
          </w:p>
        </w:tc>
        <w:tc>
          <w:tcPr>
            <w:tcW w:w="1676" w:type="dxa"/>
            <w:shd w:val="clear" w:color="auto" w:fill="D9D9D9" w:themeFill="background1" w:themeFillShade="D9"/>
            <w:noWrap/>
            <w:hideMark/>
          </w:tcPr>
          <w:p w14:paraId="2CEA876C" w14:textId="77777777" w:rsidR="00194215" w:rsidRPr="00D11BCD" w:rsidRDefault="00194215" w:rsidP="002F3571">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Current Area</w:t>
            </w:r>
          </w:p>
        </w:tc>
        <w:tc>
          <w:tcPr>
            <w:tcW w:w="701" w:type="dxa"/>
            <w:shd w:val="clear" w:color="auto" w:fill="D9D9D9" w:themeFill="background1" w:themeFillShade="D9"/>
            <w:noWrap/>
            <w:hideMark/>
          </w:tcPr>
          <w:p w14:paraId="3C5A0F0E" w14:textId="77777777" w:rsidR="00194215" w:rsidRPr="00D11BCD" w:rsidRDefault="00194215" w:rsidP="002F3571">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Count</w:t>
            </w:r>
          </w:p>
        </w:tc>
        <w:tc>
          <w:tcPr>
            <w:tcW w:w="1533" w:type="dxa"/>
            <w:shd w:val="clear" w:color="auto" w:fill="D9D9D9" w:themeFill="background1" w:themeFillShade="D9"/>
            <w:noWrap/>
            <w:hideMark/>
          </w:tcPr>
          <w:p w14:paraId="6600573D" w14:textId="77777777" w:rsidR="00194215" w:rsidRPr="00D11BCD" w:rsidRDefault="00194215" w:rsidP="002F3571">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Standard Area</w:t>
            </w:r>
          </w:p>
        </w:tc>
        <w:tc>
          <w:tcPr>
            <w:tcW w:w="958" w:type="dxa"/>
            <w:shd w:val="clear" w:color="auto" w:fill="D9D9D9" w:themeFill="background1" w:themeFillShade="D9"/>
            <w:noWrap/>
            <w:hideMark/>
          </w:tcPr>
          <w:p w14:paraId="361FA01E" w14:textId="77777777" w:rsidR="00194215" w:rsidRPr="00D11BCD" w:rsidRDefault="00194215" w:rsidP="002F3571">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Case</w:t>
            </w:r>
          </w:p>
        </w:tc>
      </w:tr>
      <w:tr w:rsidR="00194215" w:rsidRPr="00D11BCD" w14:paraId="7FF4EAD6"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68A4FBDC" w14:textId="77777777" w:rsidR="00194215" w:rsidRPr="00D11BCD" w:rsidRDefault="00194215" w:rsidP="002F3571">
            <w:pPr>
              <w:jc w:val="center"/>
              <w:rPr>
                <w:rFonts w:asciiTheme="majorBidi" w:hAnsiTheme="majorBidi" w:cstheme="majorBidi"/>
                <w:color w:val="000000"/>
              </w:rPr>
            </w:pPr>
            <w:r w:rsidRPr="00D11BCD">
              <w:rPr>
                <w:rFonts w:asciiTheme="majorBidi" w:hAnsiTheme="majorBidi" w:cstheme="majorBidi"/>
                <w:color w:val="000000"/>
              </w:rPr>
              <w:t>IT Room</w:t>
            </w:r>
          </w:p>
        </w:tc>
        <w:tc>
          <w:tcPr>
            <w:tcW w:w="1676" w:type="dxa"/>
            <w:noWrap/>
            <w:hideMark/>
          </w:tcPr>
          <w:p w14:paraId="1C5F23C1"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24.3</w:t>
            </w:r>
          </w:p>
        </w:tc>
        <w:tc>
          <w:tcPr>
            <w:tcW w:w="701" w:type="dxa"/>
            <w:noWrap/>
            <w:hideMark/>
          </w:tcPr>
          <w:p w14:paraId="08EB6E1F"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4AEC47EB"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w:t>
            </w:r>
          </w:p>
        </w:tc>
        <w:tc>
          <w:tcPr>
            <w:tcW w:w="958" w:type="dxa"/>
            <w:noWrap/>
            <w:hideMark/>
          </w:tcPr>
          <w:p w14:paraId="658FE619"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58E5312A"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71E2136B" w14:textId="77777777" w:rsidR="00194215" w:rsidRPr="00D11BCD" w:rsidRDefault="00194215" w:rsidP="002F3571">
            <w:pPr>
              <w:jc w:val="center"/>
              <w:rPr>
                <w:rFonts w:asciiTheme="majorBidi" w:hAnsiTheme="majorBidi" w:cstheme="majorBidi"/>
                <w:color w:val="000000"/>
              </w:rPr>
            </w:pPr>
            <w:r w:rsidRPr="00D11BCD">
              <w:rPr>
                <w:rFonts w:asciiTheme="majorBidi" w:hAnsiTheme="majorBidi" w:cstheme="majorBidi"/>
                <w:color w:val="000000"/>
              </w:rPr>
              <w:t>Archive</w:t>
            </w:r>
          </w:p>
        </w:tc>
        <w:tc>
          <w:tcPr>
            <w:tcW w:w="1676" w:type="dxa"/>
            <w:noWrap/>
            <w:hideMark/>
          </w:tcPr>
          <w:p w14:paraId="090FDD7F"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8.18</w:t>
            </w:r>
          </w:p>
        </w:tc>
        <w:tc>
          <w:tcPr>
            <w:tcW w:w="701" w:type="dxa"/>
            <w:noWrap/>
            <w:hideMark/>
          </w:tcPr>
          <w:p w14:paraId="40B0FAB9"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608F5DC7"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w:t>
            </w:r>
          </w:p>
        </w:tc>
        <w:tc>
          <w:tcPr>
            <w:tcW w:w="958" w:type="dxa"/>
            <w:noWrap/>
            <w:hideMark/>
          </w:tcPr>
          <w:p w14:paraId="770D7B93"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Not ok</w:t>
            </w:r>
          </w:p>
        </w:tc>
      </w:tr>
      <w:tr w:rsidR="00194215" w:rsidRPr="00D11BCD" w14:paraId="53AA3EAE"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6B9C06B3" w14:textId="77777777" w:rsidR="00194215" w:rsidRPr="00D11BCD" w:rsidRDefault="00194215" w:rsidP="002F3571">
            <w:pPr>
              <w:jc w:val="center"/>
              <w:rPr>
                <w:rFonts w:asciiTheme="majorBidi" w:hAnsiTheme="majorBidi" w:cstheme="majorBidi"/>
                <w:color w:val="000000"/>
              </w:rPr>
            </w:pPr>
            <w:r w:rsidRPr="00D11BCD">
              <w:rPr>
                <w:rFonts w:asciiTheme="majorBidi" w:hAnsiTheme="majorBidi" w:cstheme="majorBidi"/>
                <w:color w:val="000000"/>
              </w:rPr>
              <w:t>Department of Economic</w:t>
            </w:r>
          </w:p>
        </w:tc>
        <w:tc>
          <w:tcPr>
            <w:tcW w:w="1676" w:type="dxa"/>
            <w:noWrap/>
            <w:hideMark/>
          </w:tcPr>
          <w:p w14:paraId="5BB9F730"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29</w:t>
            </w:r>
          </w:p>
        </w:tc>
        <w:tc>
          <w:tcPr>
            <w:tcW w:w="701" w:type="dxa"/>
            <w:noWrap/>
            <w:hideMark/>
          </w:tcPr>
          <w:p w14:paraId="084CD784"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06F485B9"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w:t>
            </w:r>
          </w:p>
        </w:tc>
        <w:tc>
          <w:tcPr>
            <w:tcW w:w="958" w:type="dxa"/>
            <w:noWrap/>
            <w:hideMark/>
          </w:tcPr>
          <w:p w14:paraId="6DBAC878"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4574396E"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453384F5" w14:textId="77777777" w:rsidR="00194215" w:rsidRPr="00D11BCD" w:rsidRDefault="00194215" w:rsidP="002F3571">
            <w:pPr>
              <w:jc w:val="center"/>
              <w:rPr>
                <w:rFonts w:asciiTheme="majorBidi" w:hAnsiTheme="majorBidi" w:cstheme="majorBidi"/>
                <w:color w:val="000000"/>
              </w:rPr>
            </w:pPr>
            <w:r w:rsidRPr="00D11BCD">
              <w:rPr>
                <w:rFonts w:asciiTheme="majorBidi" w:hAnsiTheme="majorBidi" w:cstheme="majorBidi"/>
                <w:color w:val="000000"/>
              </w:rPr>
              <w:t>Kitchen</w:t>
            </w:r>
          </w:p>
        </w:tc>
        <w:tc>
          <w:tcPr>
            <w:tcW w:w="1676" w:type="dxa"/>
            <w:noWrap/>
            <w:hideMark/>
          </w:tcPr>
          <w:p w14:paraId="64808C7C"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13.95</w:t>
            </w:r>
          </w:p>
        </w:tc>
        <w:tc>
          <w:tcPr>
            <w:tcW w:w="701" w:type="dxa"/>
            <w:noWrap/>
            <w:hideMark/>
          </w:tcPr>
          <w:p w14:paraId="329A56F3"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66068350"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w:t>
            </w:r>
          </w:p>
        </w:tc>
        <w:tc>
          <w:tcPr>
            <w:tcW w:w="958" w:type="dxa"/>
            <w:noWrap/>
            <w:hideMark/>
          </w:tcPr>
          <w:p w14:paraId="22E88881"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09D6B365"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16CC1119" w14:textId="77777777" w:rsidR="00194215" w:rsidRPr="00D11BCD" w:rsidRDefault="00194215" w:rsidP="002F3571">
            <w:pPr>
              <w:jc w:val="center"/>
              <w:rPr>
                <w:rFonts w:asciiTheme="majorBidi" w:hAnsiTheme="majorBidi" w:cstheme="majorBidi"/>
                <w:color w:val="000000"/>
              </w:rPr>
            </w:pPr>
            <w:r w:rsidRPr="00D11BCD">
              <w:rPr>
                <w:rFonts w:asciiTheme="majorBidi" w:hAnsiTheme="majorBidi" w:cstheme="majorBidi"/>
                <w:color w:val="000000"/>
              </w:rPr>
              <w:t>Store</w:t>
            </w:r>
          </w:p>
        </w:tc>
        <w:tc>
          <w:tcPr>
            <w:tcW w:w="1676" w:type="dxa"/>
            <w:noWrap/>
            <w:hideMark/>
          </w:tcPr>
          <w:p w14:paraId="2DB8A148"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3.68</w:t>
            </w:r>
          </w:p>
        </w:tc>
        <w:tc>
          <w:tcPr>
            <w:tcW w:w="701" w:type="dxa"/>
            <w:noWrap/>
            <w:hideMark/>
          </w:tcPr>
          <w:p w14:paraId="1F101FA6"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489AEAA3"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958" w:type="dxa"/>
            <w:noWrap/>
            <w:hideMark/>
          </w:tcPr>
          <w:p w14:paraId="7A28460E" w14:textId="77777777" w:rsidR="00194215" w:rsidRPr="00D11BCD" w:rsidRDefault="00194215" w:rsidP="002F357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422077A5"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0CACD095"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Servers room</w:t>
            </w:r>
          </w:p>
        </w:tc>
        <w:tc>
          <w:tcPr>
            <w:tcW w:w="1676" w:type="dxa"/>
            <w:noWrap/>
            <w:hideMark/>
          </w:tcPr>
          <w:p w14:paraId="5CCAA205"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7.36</w:t>
            </w:r>
          </w:p>
        </w:tc>
        <w:tc>
          <w:tcPr>
            <w:tcW w:w="701" w:type="dxa"/>
            <w:noWrap/>
            <w:hideMark/>
          </w:tcPr>
          <w:p w14:paraId="64B67501"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46B38360" w14:textId="31A5718A"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958" w:type="dxa"/>
            <w:noWrap/>
            <w:hideMark/>
          </w:tcPr>
          <w:p w14:paraId="6FC3D5CF" w14:textId="5F3E404F"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3058EB8F"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729ADB97"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Meeting Room</w:t>
            </w:r>
          </w:p>
        </w:tc>
        <w:tc>
          <w:tcPr>
            <w:tcW w:w="1676" w:type="dxa"/>
            <w:noWrap/>
            <w:hideMark/>
          </w:tcPr>
          <w:p w14:paraId="39E72A37"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30.46</w:t>
            </w:r>
          </w:p>
        </w:tc>
        <w:tc>
          <w:tcPr>
            <w:tcW w:w="701" w:type="dxa"/>
            <w:noWrap/>
            <w:hideMark/>
          </w:tcPr>
          <w:p w14:paraId="744B4B48"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0793F80E"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w:t>
            </w:r>
          </w:p>
        </w:tc>
        <w:tc>
          <w:tcPr>
            <w:tcW w:w="958" w:type="dxa"/>
            <w:noWrap/>
            <w:hideMark/>
          </w:tcPr>
          <w:p w14:paraId="529FDDF8"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7720C58F"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5E51A091"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WC1</w:t>
            </w:r>
          </w:p>
        </w:tc>
        <w:tc>
          <w:tcPr>
            <w:tcW w:w="1676" w:type="dxa"/>
            <w:noWrap/>
            <w:hideMark/>
          </w:tcPr>
          <w:p w14:paraId="7C89CFC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1.65</w:t>
            </w:r>
          </w:p>
        </w:tc>
        <w:tc>
          <w:tcPr>
            <w:tcW w:w="701" w:type="dxa"/>
            <w:noWrap/>
            <w:hideMark/>
          </w:tcPr>
          <w:p w14:paraId="4DF54E8D"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56D34CDD"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958" w:type="dxa"/>
            <w:noWrap/>
            <w:hideMark/>
          </w:tcPr>
          <w:p w14:paraId="0338ABBB"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3835374A"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3F47E71A"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WC2</w:t>
            </w:r>
          </w:p>
        </w:tc>
        <w:tc>
          <w:tcPr>
            <w:tcW w:w="1676" w:type="dxa"/>
            <w:noWrap/>
            <w:hideMark/>
          </w:tcPr>
          <w:p w14:paraId="44799681"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1.53</w:t>
            </w:r>
          </w:p>
        </w:tc>
        <w:tc>
          <w:tcPr>
            <w:tcW w:w="701" w:type="dxa"/>
            <w:noWrap/>
            <w:hideMark/>
          </w:tcPr>
          <w:p w14:paraId="078FA656"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2CECF20F"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958" w:type="dxa"/>
            <w:noWrap/>
            <w:hideMark/>
          </w:tcPr>
          <w:p w14:paraId="190EE180"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32D98E8A"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6C96D0BF"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WC3</w:t>
            </w:r>
          </w:p>
        </w:tc>
        <w:tc>
          <w:tcPr>
            <w:tcW w:w="1676" w:type="dxa"/>
            <w:noWrap/>
            <w:hideMark/>
          </w:tcPr>
          <w:p w14:paraId="70D3186F"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3.27</w:t>
            </w:r>
          </w:p>
        </w:tc>
        <w:tc>
          <w:tcPr>
            <w:tcW w:w="701" w:type="dxa"/>
            <w:noWrap/>
            <w:hideMark/>
          </w:tcPr>
          <w:p w14:paraId="6D5D4DA3"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2F78550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958" w:type="dxa"/>
            <w:noWrap/>
            <w:hideMark/>
          </w:tcPr>
          <w:p w14:paraId="3663069F"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0EB0A12F"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5F3E1BA6"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WC4</w:t>
            </w:r>
          </w:p>
        </w:tc>
        <w:tc>
          <w:tcPr>
            <w:tcW w:w="1676" w:type="dxa"/>
            <w:noWrap/>
            <w:hideMark/>
          </w:tcPr>
          <w:p w14:paraId="6CB78F23"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w:t>
            </w:r>
          </w:p>
        </w:tc>
        <w:tc>
          <w:tcPr>
            <w:tcW w:w="701" w:type="dxa"/>
            <w:noWrap/>
            <w:hideMark/>
          </w:tcPr>
          <w:p w14:paraId="58FB17C4"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w:t>
            </w:r>
          </w:p>
        </w:tc>
        <w:tc>
          <w:tcPr>
            <w:tcW w:w="1533" w:type="dxa"/>
            <w:noWrap/>
            <w:hideMark/>
          </w:tcPr>
          <w:p w14:paraId="33CBA354"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958" w:type="dxa"/>
            <w:noWrap/>
            <w:hideMark/>
          </w:tcPr>
          <w:p w14:paraId="2645A14A"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5C68B1E1"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292437F5"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WC disabled</w:t>
            </w:r>
          </w:p>
        </w:tc>
        <w:tc>
          <w:tcPr>
            <w:tcW w:w="1676" w:type="dxa"/>
            <w:noWrap/>
            <w:hideMark/>
          </w:tcPr>
          <w:p w14:paraId="6D83681A"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4.14</w:t>
            </w:r>
          </w:p>
        </w:tc>
        <w:tc>
          <w:tcPr>
            <w:tcW w:w="701" w:type="dxa"/>
            <w:noWrap/>
            <w:hideMark/>
          </w:tcPr>
          <w:p w14:paraId="653D8CD4"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055083B3"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w:t>
            </w:r>
          </w:p>
        </w:tc>
        <w:tc>
          <w:tcPr>
            <w:tcW w:w="958" w:type="dxa"/>
            <w:noWrap/>
            <w:hideMark/>
          </w:tcPr>
          <w:p w14:paraId="7CD925F7"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4B064362"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377CDDE7"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Public Relations</w:t>
            </w:r>
          </w:p>
        </w:tc>
        <w:tc>
          <w:tcPr>
            <w:tcW w:w="1676" w:type="dxa"/>
            <w:noWrap/>
            <w:hideMark/>
          </w:tcPr>
          <w:p w14:paraId="4C59C69A"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26.04</w:t>
            </w:r>
          </w:p>
        </w:tc>
        <w:tc>
          <w:tcPr>
            <w:tcW w:w="701" w:type="dxa"/>
            <w:noWrap/>
            <w:hideMark/>
          </w:tcPr>
          <w:p w14:paraId="2B24DA10"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3FCE62AB"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w:t>
            </w:r>
          </w:p>
        </w:tc>
        <w:tc>
          <w:tcPr>
            <w:tcW w:w="958" w:type="dxa"/>
            <w:noWrap/>
            <w:hideMark/>
          </w:tcPr>
          <w:p w14:paraId="6BABFF34"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054B9108"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4A53E71C"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President of the Chamber of Commerce</w:t>
            </w:r>
          </w:p>
        </w:tc>
        <w:tc>
          <w:tcPr>
            <w:tcW w:w="1676" w:type="dxa"/>
            <w:noWrap/>
            <w:hideMark/>
          </w:tcPr>
          <w:p w14:paraId="0FD5F537"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22.4</w:t>
            </w:r>
          </w:p>
        </w:tc>
        <w:tc>
          <w:tcPr>
            <w:tcW w:w="701" w:type="dxa"/>
            <w:noWrap/>
            <w:hideMark/>
          </w:tcPr>
          <w:p w14:paraId="1E2D02DE"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3FD3C7DB"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w:t>
            </w:r>
          </w:p>
        </w:tc>
        <w:tc>
          <w:tcPr>
            <w:tcW w:w="958" w:type="dxa"/>
            <w:noWrap/>
            <w:hideMark/>
          </w:tcPr>
          <w:p w14:paraId="3AA6E1CB"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07B68DBF"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3F0793D5"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General manager</w:t>
            </w:r>
          </w:p>
        </w:tc>
        <w:tc>
          <w:tcPr>
            <w:tcW w:w="1676" w:type="dxa"/>
            <w:noWrap/>
            <w:hideMark/>
          </w:tcPr>
          <w:p w14:paraId="20BF2780"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28</w:t>
            </w:r>
          </w:p>
        </w:tc>
        <w:tc>
          <w:tcPr>
            <w:tcW w:w="701" w:type="dxa"/>
            <w:noWrap/>
            <w:hideMark/>
          </w:tcPr>
          <w:p w14:paraId="605B1A2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22078DBC"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w:t>
            </w:r>
          </w:p>
        </w:tc>
        <w:tc>
          <w:tcPr>
            <w:tcW w:w="958" w:type="dxa"/>
            <w:noWrap/>
            <w:hideMark/>
          </w:tcPr>
          <w:p w14:paraId="16D51BEC"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579E3F48"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01688FFD"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Secretary</w:t>
            </w:r>
          </w:p>
        </w:tc>
        <w:tc>
          <w:tcPr>
            <w:tcW w:w="1676" w:type="dxa"/>
            <w:noWrap/>
            <w:hideMark/>
          </w:tcPr>
          <w:p w14:paraId="236887D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17.5</w:t>
            </w:r>
          </w:p>
        </w:tc>
        <w:tc>
          <w:tcPr>
            <w:tcW w:w="701" w:type="dxa"/>
            <w:noWrap/>
            <w:hideMark/>
          </w:tcPr>
          <w:p w14:paraId="7C304661"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6308E592"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w:t>
            </w:r>
          </w:p>
        </w:tc>
        <w:tc>
          <w:tcPr>
            <w:tcW w:w="958" w:type="dxa"/>
            <w:noWrap/>
            <w:hideMark/>
          </w:tcPr>
          <w:p w14:paraId="675BEAAD"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Not ok</w:t>
            </w:r>
          </w:p>
        </w:tc>
      </w:tr>
      <w:tr w:rsidR="00194215" w:rsidRPr="00D11BCD" w14:paraId="03E9FD16"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6CEE9BBF"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Public Services</w:t>
            </w:r>
          </w:p>
        </w:tc>
        <w:tc>
          <w:tcPr>
            <w:tcW w:w="1676" w:type="dxa"/>
            <w:noWrap/>
            <w:hideMark/>
          </w:tcPr>
          <w:p w14:paraId="18D9F27D"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69.3</w:t>
            </w:r>
          </w:p>
        </w:tc>
        <w:tc>
          <w:tcPr>
            <w:tcW w:w="701" w:type="dxa"/>
            <w:noWrap/>
            <w:hideMark/>
          </w:tcPr>
          <w:p w14:paraId="7C3861E0"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1A0FBE9F"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60</w:t>
            </w:r>
          </w:p>
        </w:tc>
        <w:tc>
          <w:tcPr>
            <w:tcW w:w="958" w:type="dxa"/>
            <w:noWrap/>
            <w:hideMark/>
          </w:tcPr>
          <w:p w14:paraId="69109122"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1A5A7613"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429EF056"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Waiting area</w:t>
            </w:r>
          </w:p>
        </w:tc>
        <w:tc>
          <w:tcPr>
            <w:tcW w:w="1676" w:type="dxa"/>
            <w:noWrap/>
            <w:hideMark/>
          </w:tcPr>
          <w:p w14:paraId="6676E7AF"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104.5</w:t>
            </w:r>
          </w:p>
        </w:tc>
        <w:tc>
          <w:tcPr>
            <w:tcW w:w="701" w:type="dxa"/>
            <w:noWrap/>
            <w:hideMark/>
          </w:tcPr>
          <w:p w14:paraId="7AA3199C"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5E1A6B3C"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958" w:type="dxa"/>
            <w:noWrap/>
            <w:hideMark/>
          </w:tcPr>
          <w:p w14:paraId="3690B67D"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15C1B151"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1B708461"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Meeting Hall</w:t>
            </w:r>
          </w:p>
        </w:tc>
        <w:tc>
          <w:tcPr>
            <w:tcW w:w="1676" w:type="dxa"/>
            <w:noWrap/>
            <w:hideMark/>
          </w:tcPr>
          <w:p w14:paraId="4693500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365</w:t>
            </w:r>
          </w:p>
        </w:tc>
        <w:tc>
          <w:tcPr>
            <w:tcW w:w="701" w:type="dxa"/>
            <w:noWrap/>
            <w:hideMark/>
          </w:tcPr>
          <w:p w14:paraId="1C72381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64DECDDA"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958" w:type="dxa"/>
            <w:noWrap/>
            <w:hideMark/>
          </w:tcPr>
          <w:p w14:paraId="528C1BEE"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710848A1"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42BC3AAE"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WC</w:t>
            </w:r>
          </w:p>
        </w:tc>
        <w:tc>
          <w:tcPr>
            <w:tcW w:w="1676" w:type="dxa"/>
            <w:noWrap/>
            <w:hideMark/>
          </w:tcPr>
          <w:p w14:paraId="4A23FF46"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w:t>
            </w:r>
          </w:p>
        </w:tc>
        <w:tc>
          <w:tcPr>
            <w:tcW w:w="701" w:type="dxa"/>
            <w:noWrap/>
            <w:hideMark/>
          </w:tcPr>
          <w:p w14:paraId="62050701"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w:t>
            </w:r>
          </w:p>
        </w:tc>
        <w:tc>
          <w:tcPr>
            <w:tcW w:w="1533" w:type="dxa"/>
            <w:noWrap/>
            <w:hideMark/>
          </w:tcPr>
          <w:p w14:paraId="75EAA4C0"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958" w:type="dxa"/>
            <w:noWrap/>
            <w:hideMark/>
          </w:tcPr>
          <w:p w14:paraId="45BF4F76"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194215" w:rsidRPr="00D11BCD" w14:paraId="3547E0DB" w14:textId="77777777" w:rsidTr="00B55BF3">
        <w:trPr>
          <w:trHeight w:val="262"/>
        </w:trPr>
        <w:tc>
          <w:tcPr>
            <w:cnfStyle w:val="001000000000" w:firstRow="0" w:lastRow="0" w:firstColumn="1" w:lastColumn="0" w:oddVBand="0" w:evenVBand="0" w:oddHBand="0" w:evenHBand="0" w:firstRowFirstColumn="0" w:firstRowLastColumn="0" w:lastRowFirstColumn="0" w:lastRowLastColumn="0"/>
            <w:tcW w:w="3989" w:type="dxa"/>
            <w:noWrap/>
            <w:hideMark/>
          </w:tcPr>
          <w:p w14:paraId="65D72ADE"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Meeting Hall Kitchen</w:t>
            </w:r>
          </w:p>
        </w:tc>
        <w:tc>
          <w:tcPr>
            <w:tcW w:w="1676" w:type="dxa"/>
            <w:noWrap/>
            <w:hideMark/>
          </w:tcPr>
          <w:p w14:paraId="0A947386"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4.32</w:t>
            </w:r>
          </w:p>
        </w:tc>
        <w:tc>
          <w:tcPr>
            <w:tcW w:w="701" w:type="dxa"/>
            <w:noWrap/>
            <w:hideMark/>
          </w:tcPr>
          <w:p w14:paraId="7C208C3B"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533" w:type="dxa"/>
            <w:noWrap/>
            <w:hideMark/>
          </w:tcPr>
          <w:p w14:paraId="07B0A840"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w:t>
            </w:r>
          </w:p>
        </w:tc>
        <w:tc>
          <w:tcPr>
            <w:tcW w:w="958" w:type="dxa"/>
            <w:noWrap/>
            <w:hideMark/>
          </w:tcPr>
          <w:p w14:paraId="1F33599F"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bl>
    <w:p w14:paraId="2D787C89" w14:textId="77777777" w:rsidR="00B55BF3" w:rsidRPr="00D11BCD" w:rsidRDefault="00B55BF3" w:rsidP="003F6FF2">
      <w:pPr>
        <w:rPr>
          <w:rFonts w:asciiTheme="majorBidi" w:hAnsiTheme="majorBidi" w:cstheme="majorBidi"/>
          <w:lang w:val="en-GB" w:bidi="ar-JO"/>
        </w:rPr>
      </w:pPr>
    </w:p>
    <w:p w14:paraId="1EF520A4" w14:textId="176476A9" w:rsidR="003F6FF2" w:rsidRPr="00D11BCD" w:rsidRDefault="003F6FF2" w:rsidP="00115D65">
      <w:pPr>
        <w:pStyle w:val="ListParagraph"/>
        <w:numPr>
          <w:ilvl w:val="0"/>
          <w:numId w:val="15"/>
        </w:numPr>
        <w:rPr>
          <w:rFonts w:asciiTheme="majorBidi" w:hAnsiTheme="majorBidi" w:cstheme="majorBidi"/>
          <w:lang w:val="en-GB" w:bidi="ar-JO"/>
        </w:rPr>
      </w:pPr>
      <w:r w:rsidRPr="00D11BCD">
        <w:rPr>
          <w:rFonts w:asciiTheme="majorBidi" w:hAnsiTheme="majorBidi" w:cstheme="majorBidi"/>
          <w:lang w:val="en-GB" w:bidi="ar-JO"/>
        </w:rPr>
        <w:lastRenderedPageBreak/>
        <w:t>2</w:t>
      </w:r>
      <w:r w:rsidRPr="00D11BCD">
        <w:rPr>
          <w:rFonts w:asciiTheme="majorBidi" w:hAnsiTheme="majorBidi" w:cstheme="majorBidi"/>
          <w:vertAlign w:val="superscript"/>
          <w:lang w:val="en-GB" w:bidi="ar-JO"/>
        </w:rPr>
        <w:t>nd</w:t>
      </w:r>
      <w:r w:rsidRPr="00D11BCD">
        <w:rPr>
          <w:rFonts w:asciiTheme="majorBidi" w:hAnsiTheme="majorBidi" w:cstheme="majorBidi"/>
          <w:lang w:val="en-GB" w:bidi="ar-JO"/>
        </w:rPr>
        <w:t xml:space="preserve"> and 3</w:t>
      </w:r>
      <w:r w:rsidRPr="00D11BCD">
        <w:rPr>
          <w:rFonts w:asciiTheme="majorBidi" w:hAnsiTheme="majorBidi" w:cstheme="majorBidi"/>
          <w:vertAlign w:val="superscript"/>
          <w:lang w:val="en-GB" w:bidi="ar-JO"/>
        </w:rPr>
        <w:t>rd</w:t>
      </w:r>
      <w:r w:rsidRPr="00D11BCD">
        <w:rPr>
          <w:rFonts w:asciiTheme="majorBidi" w:hAnsiTheme="majorBidi" w:cstheme="majorBidi"/>
          <w:lang w:val="en-GB" w:bidi="ar-JO"/>
        </w:rPr>
        <w:t xml:space="preserve"> </w:t>
      </w:r>
      <w:r w:rsidR="005B0E28" w:rsidRPr="00D11BCD">
        <w:rPr>
          <w:rFonts w:asciiTheme="majorBidi" w:hAnsiTheme="majorBidi" w:cstheme="majorBidi"/>
          <w:lang w:val="en-GB" w:bidi="ar-JO"/>
        </w:rPr>
        <w:t>floor</w:t>
      </w:r>
    </w:p>
    <w:p w14:paraId="77AC9888" w14:textId="636F8CF1" w:rsidR="008F46EA" w:rsidRPr="00D11BCD" w:rsidRDefault="008F46EA" w:rsidP="008F46EA">
      <w:pPr>
        <w:pStyle w:val="tables"/>
        <w:rPr>
          <w:rFonts w:asciiTheme="majorBidi" w:hAnsiTheme="majorBidi" w:cstheme="majorBidi"/>
        </w:rPr>
      </w:pPr>
      <w:bookmarkStart w:id="163" w:name="_Toc136974399"/>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10</w:t>
      </w:r>
      <w:r w:rsidR="005361B2">
        <w:rPr>
          <w:rFonts w:asciiTheme="majorBidi" w:hAnsiTheme="majorBidi" w:cstheme="majorBidi"/>
        </w:rPr>
        <w:fldChar w:fldCharType="end"/>
      </w:r>
      <w:r w:rsidRPr="00D11BCD">
        <w:rPr>
          <w:rFonts w:asciiTheme="majorBidi" w:hAnsiTheme="majorBidi" w:cstheme="majorBidi"/>
        </w:rPr>
        <w:t>: 2</w:t>
      </w:r>
      <w:r w:rsidRPr="00D11BCD">
        <w:rPr>
          <w:rFonts w:asciiTheme="majorBidi" w:hAnsiTheme="majorBidi" w:cstheme="majorBidi"/>
          <w:vertAlign w:val="superscript"/>
        </w:rPr>
        <w:t>nd</w:t>
      </w:r>
      <w:r w:rsidRPr="00D11BCD">
        <w:rPr>
          <w:rFonts w:asciiTheme="majorBidi" w:hAnsiTheme="majorBidi" w:cstheme="majorBidi"/>
        </w:rPr>
        <w:t xml:space="preserve"> and 3</w:t>
      </w:r>
      <w:r w:rsidRPr="00D11BCD">
        <w:rPr>
          <w:rFonts w:asciiTheme="majorBidi" w:hAnsiTheme="majorBidi" w:cstheme="majorBidi"/>
          <w:vertAlign w:val="superscript"/>
        </w:rPr>
        <w:t>rd</w:t>
      </w:r>
      <w:r w:rsidRPr="00D11BCD">
        <w:rPr>
          <w:rFonts w:asciiTheme="majorBidi" w:hAnsiTheme="majorBidi" w:cstheme="majorBidi"/>
        </w:rPr>
        <w:t xml:space="preserve"> floors spaces assessment</w:t>
      </w:r>
      <w:bookmarkEnd w:id="163"/>
    </w:p>
    <w:tbl>
      <w:tblPr>
        <w:tblStyle w:val="GridTable1Light"/>
        <w:tblW w:w="9681" w:type="dxa"/>
        <w:jc w:val="center"/>
        <w:tblLook w:val="04A0" w:firstRow="1" w:lastRow="0" w:firstColumn="1" w:lastColumn="0" w:noHBand="0" w:noVBand="1"/>
      </w:tblPr>
      <w:tblGrid>
        <w:gridCol w:w="3442"/>
        <w:gridCol w:w="1968"/>
        <w:gridCol w:w="1148"/>
        <w:gridCol w:w="2076"/>
        <w:gridCol w:w="1047"/>
      </w:tblGrid>
      <w:tr w:rsidR="00194215" w:rsidRPr="00D11BCD" w14:paraId="7AEB03AA" w14:textId="77777777" w:rsidTr="0017234C">
        <w:trPr>
          <w:cnfStyle w:val="100000000000" w:firstRow="1" w:lastRow="0" w:firstColumn="0" w:lastColumn="0" w:oddVBand="0" w:evenVBand="0" w:oddHBand="0" w:evenHBand="0" w:firstRowFirstColumn="0" w:firstRowLastColumn="0" w:lastRowFirstColumn="0" w:lastRowLastColumn="0"/>
          <w:trHeight w:val="301"/>
          <w:jc w:val="center"/>
        </w:trPr>
        <w:tc>
          <w:tcPr>
            <w:cnfStyle w:val="001000000000" w:firstRow="0" w:lastRow="0" w:firstColumn="1" w:lastColumn="0" w:oddVBand="0" w:evenVBand="0" w:oddHBand="0" w:evenHBand="0" w:firstRowFirstColumn="0" w:firstRowLastColumn="0" w:lastRowFirstColumn="0" w:lastRowLastColumn="0"/>
            <w:tcW w:w="3442" w:type="dxa"/>
            <w:shd w:val="clear" w:color="auto" w:fill="D9D9D9" w:themeFill="background1" w:themeFillShade="D9"/>
            <w:noWrap/>
            <w:hideMark/>
          </w:tcPr>
          <w:p w14:paraId="29CAD775" w14:textId="77777777" w:rsidR="00194215" w:rsidRPr="00D11BCD" w:rsidRDefault="00194215" w:rsidP="005B0E28">
            <w:pPr>
              <w:jc w:val="center"/>
              <w:rPr>
                <w:rFonts w:asciiTheme="majorBidi" w:hAnsiTheme="majorBidi" w:cstheme="majorBidi"/>
                <w:color w:val="000000"/>
              </w:rPr>
            </w:pPr>
            <w:r w:rsidRPr="00D11BCD">
              <w:rPr>
                <w:rFonts w:asciiTheme="majorBidi" w:hAnsiTheme="majorBidi" w:cstheme="majorBidi"/>
                <w:color w:val="000000"/>
              </w:rPr>
              <w:t>Space Name</w:t>
            </w:r>
          </w:p>
        </w:tc>
        <w:tc>
          <w:tcPr>
            <w:tcW w:w="1968" w:type="dxa"/>
            <w:shd w:val="clear" w:color="auto" w:fill="D9D9D9" w:themeFill="background1" w:themeFillShade="D9"/>
            <w:noWrap/>
            <w:hideMark/>
          </w:tcPr>
          <w:p w14:paraId="65B879E5" w14:textId="77777777" w:rsidR="00194215" w:rsidRPr="00D11BCD" w:rsidRDefault="00194215" w:rsidP="005B0E2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Current Area</w:t>
            </w:r>
          </w:p>
        </w:tc>
        <w:tc>
          <w:tcPr>
            <w:tcW w:w="1148" w:type="dxa"/>
            <w:shd w:val="clear" w:color="auto" w:fill="D9D9D9" w:themeFill="background1" w:themeFillShade="D9"/>
            <w:noWrap/>
            <w:hideMark/>
          </w:tcPr>
          <w:p w14:paraId="71293096" w14:textId="77777777" w:rsidR="00194215" w:rsidRPr="00D11BCD" w:rsidRDefault="00194215" w:rsidP="005B0E2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Count</w:t>
            </w:r>
          </w:p>
        </w:tc>
        <w:tc>
          <w:tcPr>
            <w:tcW w:w="2076" w:type="dxa"/>
            <w:shd w:val="clear" w:color="auto" w:fill="D9D9D9" w:themeFill="background1" w:themeFillShade="D9"/>
            <w:noWrap/>
            <w:hideMark/>
          </w:tcPr>
          <w:p w14:paraId="5439E7FF" w14:textId="77777777" w:rsidR="00194215" w:rsidRPr="00D11BCD" w:rsidRDefault="00194215" w:rsidP="005B0E2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Standard Area</w:t>
            </w:r>
          </w:p>
        </w:tc>
        <w:tc>
          <w:tcPr>
            <w:tcW w:w="1047" w:type="dxa"/>
            <w:shd w:val="clear" w:color="auto" w:fill="D9D9D9" w:themeFill="background1" w:themeFillShade="D9"/>
            <w:noWrap/>
            <w:hideMark/>
          </w:tcPr>
          <w:p w14:paraId="4C860511" w14:textId="77777777" w:rsidR="00194215" w:rsidRPr="00D11BCD" w:rsidRDefault="00194215" w:rsidP="005B0E2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Case</w:t>
            </w:r>
          </w:p>
        </w:tc>
      </w:tr>
      <w:tr w:rsidR="006C35B5" w:rsidRPr="00D11BCD" w14:paraId="21176C82"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24F88EF0"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w:t>
            </w:r>
          </w:p>
        </w:tc>
        <w:tc>
          <w:tcPr>
            <w:tcW w:w="1968" w:type="dxa"/>
            <w:noWrap/>
          </w:tcPr>
          <w:p w14:paraId="6E906287" w14:textId="3B1AD2C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27.00</w:t>
            </w:r>
          </w:p>
        </w:tc>
        <w:tc>
          <w:tcPr>
            <w:tcW w:w="1148" w:type="dxa"/>
            <w:noWrap/>
            <w:hideMark/>
          </w:tcPr>
          <w:p w14:paraId="3420D0F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9FDCB14" w14:textId="56FFC982"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4864AA50"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6B98B988"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AAA6D67"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2</w:t>
            </w:r>
          </w:p>
        </w:tc>
        <w:tc>
          <w:tcPr>
            <w:tcW w:w="1968" w:type="dxa"/>
            <w:noWrap/>
          </w:tcPr>
          <w:p w14:paraId="1733C869" w14:textId="0F156B9F"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20.58</w:t>
            </w:r>
          </w:p>
        </w:tc>
        <w:tc>
          <w:tcPr>
            <w:tcW w:w="1148" w:type="dxa"/>
            <w:noWrap/>
            <w:hideMark/>
          </w:tcPr>
          <w:p w14:paraId="389C1C4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7F5386A" w14:textId="2DE25F3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758220E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6D742BA9"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5D128B25"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3</w:t>
            </w:r>
          </w:p>
        </w:tc>
        <w:tc>
          <w:tcPr>
            <w:tcW w:w="1968" w:type="dxa"/>
            <w:noWrap/>
          </w:tcPr>
          <w:p w14:paraId="2B70E448" w14:textId="43CE7D3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18.90</w:t>
            </w:r>
          </w:p>
        </w:tc>
        <w:tc>
          <w:tcPr>
            <w:tcW w:w="1148" w:type="dxa"/>
            <w:noWrap/>
            <w:hideMark/>
          </w:tcPr>
          <w:p w14:paraId="24F26FD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3B8F169" w14:textId="606C66EC"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6911F101"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6056F601"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CBBD36E"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4</w:t>
            </w:r>
          </w:p>
        </w:tc>
        <w:tc>
          <w:tcPr>
            <w:tcW w:w="1968" w:type="dxa"/>
            <w:noWrap/>
          </w:tcPr>
          <w:p w14:paraId="6CAADF20" w14:textId="63A77C2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27.93</w:t>
            </w:r>
          </w:p>
        </w:tc>
        <w:tc>
          <w:tcPr>
            <w:tcW w:w="1148" w:type="dxa"/>
            <w:noWrap/>
            <w:hideMark/>
          </w:tcPr>
          <w:p w14:paraId="723EC95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DBF9647" w14:textId="39B55BA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69F5031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0081D6AE"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3287416"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5</w:t>
            </w:r>
          </w:p>
        </w:tc>
        <w:tc>
          <w:tcPr>
            <w:tcW w:w="1968" w:type="dxa"/>
            <w:noWrap/>
          </w:tcPr>
          <w:p w14:paraId="41FA1CCD" w14:textId="2B51D834"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35.73</w:t>
            </w:r>
          </w:p>
        </w:tc>
        <w:tc>
          <w:tcPr>
            <w:tcW w:w="1148" w:type="dxa"/>
            <w:noWrap/>
            <w:hideMark/>
          </w:tcPr>
          <w:p w14:paraId="332FAFC7"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477744D4" w14:textId="7D8AE3EB"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4598433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7B7C3A55"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0157781"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6</w:t>
            </w:r>
          </w:p>
        </w:tc>
        <w:tc>
          <w:tcPr>
            <w:tcW w:w="1968" w:type="dxa"/>
            <w:noWrap/>
          </w:tcPr>
          <w:p w14:paraId="22963C60" w14:textId="7DE0110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17.22</w:t>
            </w:r>
          </w:p>
        </w:tc>
        <w:tc>
          <w:tcPr>
            <w:tcW w:w="1148" w:type="dxa"/>
            <w:noWrap/>
            <w:hideMark/>
          </w:tcPr>
          <w:p w14:paraId="7896E9CE"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0946B80" w14:textId="5456BA09"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68ECDFB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9A3695F"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67D6C39D"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7</w:t>
            </w:r>
          </w:p>
        </w:tc>
        <w:tc>
          <w:tcPr>
            <w:tcW w:w="1968" w:type="dxa"/>
            <w:noWrap/>
          </w:tcPr>
          <w:p w14:paraId="351B5E3D" w14:textId="17FA97C8"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18.45</w:t>
            </w:r>
          </w:p>
        </w:tc>
        <w:tc>
          <w:tcPr>
            <w:tcW w:w="1148" w:type="dxa"/>
            <w:noWrap/>
            <w:hideMark/>
          </w:tcPr>
          <w:p w14:paraId="75FB1BD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D6793C5" w14:textId="1E2BDB4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499CBADE"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FB7F452"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2D0E1C68"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8</w:t>
            </w:r>
          </w:p>
        </w:tc>
        <w:tc>
          <w:tcPr>
            <w:tcW w:w="1968" w:type="dxa"/>
            <w:noWrap/>
          </w:tcPr>
          <w:p w14:paraId="116492C8" w14:textId="039DA3E9"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18.00</w:t>
            </w:r>
          </w:p>
        </w:tc>
        <w:tc>
          <w:tcPr>
            <w:tcW w:w="1148" w:type="dxa"/>
            <w:noWrap/>
            <w:hideMark/>
          </w:tcPr>
          <w:p w14:paraId="5A5FC3B1"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6E3509E" w14:textId="13886E9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799885C7"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02F07F8"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6F24B87D"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9</w:t>
            </w:r>
          </w:p>
        </w:tc>
        <w:tc>
          <w:tcPr>
            <w:tcW w:w="1968" w:type="dxa"/>
            <w:noWrap/>
          </w:tcPr>
          <w:p w14:paraId="6EC69748" w14:textId="51A5C35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18.00</w:t>
            </w:r>
          </w:p>
        </w:tc>
        <w:tc>
          <w:tcPr>
            <w:tcW w:w="1148" w:type="dxa"/>
            <w:noWrap/>
            <w:hideMark/>
          </w:tcPr>
          <w:p w14:paraId="53A6995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956A0DD" w14:textId="74066B7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4B65FF7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493153E4"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3751A184"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10</w:t>
            </w:r>
          </w:p>
        </w:tc>
        <w:tc>
          <w:tcPr>
            <w:tcW w:w="1968" w:type="dxa"/>
            <w:noWrap/>
          </w:tcPr>
          <w:p w14:paraId="51AE186C" w14:textId="5F449695"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12.94</w:t>
            </w:r>
          </w:p>
        </w:tc>
        <w:tc>
          <w:tcPr>
            <w:tcW w:w="1148" w:type="dxa"/>
            <w:noWrap/>
            <w:hideMark/>
          </w:tcPr>
          <w:p w14:paraId="1EEBCE6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75A708E" w14:textId="3556B12B"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439CCC5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92ABEBA"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46C2D05"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11</w:t>
            </w:r>
          </w:p>
        </w:tc>
        <w:tc>
          <w:tcPr>
            <w:tcW w:w="1968" w:type="dxa"/>
            <w:noWrap/>
          </w:tcPr>
          <w:p w14:paraId="4507CE77" w14:textId="6551BD20"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17.25</w:t>
            </w:r>
          </w:p>
        </w:tc>
        <w:tc>
          <w:tcPr>
            <w:tcW w:w="1148" w:type="dxa"/>
            <w:noWrap/>
            <w:hideMark/>
          </w:tcPr>
          <w:p w14:paraId="5788872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BB65197" w14:textId="59D783C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0C64E6F3"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A8529EA"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7E3B00D"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12</w:t>
            </w:r>
          </w:p>
        </w:tc>
        <w:tc>
          <w:tcPr>
            <w:tcW w:w="1968" w:type="dxa"/>
            <w:noWrap/>
          </w:tcPr>
          <w:p w14:paraId="14E5AB55" w14:textId="0BD15D2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18.00</w:t>
            </w:r>
          </w:p>
        </w:tc>
        <w:tc>
          <w:tcPr>
            <w:tcW w:w="1148" w:type="dxa"/>
            <w:noWrap/>
            <w:hideMark/>
          </w:tcPr>
          <w:p w14:paraId="49EA8FB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4698C715" w14:textId="3BE75C3C"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6E1A5BC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71550F08"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1A5AEA8"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13</w:t>
            </w:r>
          </w:p>
        </w:tc>
        <w:tc>
          <w:tcPr>
            <w:tcW w:w="1968" w:type="dxa"/>
            <w:noWrap/>
          </w:tcPr>
          <w:p w14:paraId="4C2A22CB" w14:textId="79EF638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18.00</w:t>
            </w:r>
          </w:p>
        </w:tc>
        <w:tc>
          <w:tcPr>
            <w:tcW w:w="1148" w:type="dxa"/>
            <w:noWrap/>
            <w:hideMark/>
          </w:tcPr>
          <w:p w14:paraId="0785B5B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F98147A" w14:textId="35CA35B3"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7856699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62C4D260"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672EABBA"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14</w:t>
            </w:r>
          </w:p>
        </w:tc>
        <w:tc>
          <w:tcPr>
            <w:tcW w:w="1968" w:type="dxa"/>
            <w:noWrap/>
          </w:tcPr>
          <w:p w14:paraId="047EE84C" w14:textId="6FCB15E0"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16.44</w:t>
            </w:r>
          </w:p>
        </w:tc>
        <w:tc>
          <w:tcPr>
            <w:tcW w:w="1148" w:type="dxa"/>
            <w:noWrap/>
            <w:hideMark/>
          </w:tcPr>
          <w:p w14:paraId="13A26A67"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8D8AD22" w14:textId="297AEDF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0B76E8A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B360ABF"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33C79B65"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15</w:t>
            </w:r>
          </w:p>
        </w:tc>
        <w:tc>
          <w:tcPr>
            <w:tcW w:w="1968" w:type="dxa"/>
            <w:noWrap/>
          </w:tcPr>
          <w:p w14:paraId="0BA14876" w14:textId="5D1323B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19.21</w:t>
            </w:r>
          </w:p>
        </w:tc>
        <w:tc>
          <w:tcPr>
            <w:tcW w:w="1148" w:type="dxa"/>
            <w:noWrap/>
            <w:hideMark/>
          </w:tcPr>
          <w:p w14:paraId="45659761"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56D4D23" w14:textId="6C070F30"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2D351CF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78F9F47"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43472232"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Office 16</w:t>
            </w:r>
          </w:p>
        </w:tc>
        <w:tc>
          <w:tcPr>
            <w:tcW w:w="1968" w:type="dxa"/>
            <w:noWrap/>
          </w:tcPr>
          <w:p w14:paraId="1AF7A5B8" w14:textId="424F031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19.00</w:t>
            </w:r>
          </w:p>
        </w:tc>
        <w:tc>
          <w:tcPr>
            <w:tcW w:w="1148" w:type="dxa"/>
            <w:noWrap/>
            <w:hideMark/>
          </w:tcPr>
          <w:p w14:paraId="299D373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F5D3698" w14:textId="65DEA01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9.00</w:t>
            </w:r>
          </w:p>
        </w:tc>
        <w:tc>
          <w:tcPr>
            <w:tcW w:w="1047" w:type="dxa"/>
            <w:noWrap/>
            <w:hideMark/>
          </w:tcPr>
          <w:p w14:paraId="06041C5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210036E3"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7BDE2102"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1</w:t>
            </w:r>
          </w:p>
        </w:tc>
        <w:tc>
          <w:tcPr>
            <w:tcW w:w="1968" w:type="dxa"/>
            <w:noWrap/>
          </w:tcPr>
          <w:p w14:paraId="13A54F1A" w14:textId="6C378098"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22.00</w:t>
            </w:r>
          </w:p>
        </w:tc>
        <w:tc>
          <w:tcPr>
            <w:tcW w:w="1148" w:type="dxa"/>
            <w:noWrap/>
            <w:hideMark/>
          </w:tcPr>
          <w:p w14:paraId="47D8583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1BCD932" w14:textId="28AFA14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54E53B3D"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35BF68CC"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20466B39"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2</w:t>
            </w:r>
          </w:p>
        </w:tc>
        <w:tc>
          <w:tcPr>
            <w:tcW w:w="1968" w:type="dxa"/>
            <w:noWrap/>
          </w:tcPr>
          <w:p w14:paraId="488C2B7E" w14:textId="284D3A3C"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28.56</w:t>
            </w:r>
          </w:p>
        </w:tc>
        <w:tc>
          <w:tcPr>
            <w:tcW w:w="1148" w:type="dxa"/>
            <w:noWrap/>
            <w:hideMark/>
          </w:tcPr>
          <w:p w14:paraId="446D6D0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4FD2AE5" w14:textId="74CB6A0C"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6F635C3E"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0D8BC0F1"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B242F15"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3</w:t>
            </w:r>
          </w:p>
        </w:tc>
        <w:tc>
          <w:tcPr>
            <w:tcW w:w="1968" w:type="dxa"/>
            <w:noWrap/>
          </w:tcPr>
          <w:p w14:paraId="062EEB5C" w14:textId="35BFE2B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54.00</w:t>
            </w:r>
          </w:p>
        </w:tc>
        <w:tc>
          <w:tcPr>
            <w:tcW w:w="1148" w:type="dxa"/>
            <w:noWrap/>
            <w:hideMark/>
          </w:tcPr>
          <w:p w14:paraId="5107DAC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560BA2B" w14:textId="3AB04A3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5AD2CE1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6621C9D5"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45758556"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4</w:t>
            </w:r>
          </w:p>
        </w:tc>
        <w:tc>
          <w:tcPr>
            <w:tcW w:w="1968" w:type="dxa"/>
            <w:noWrap/>
          </w:tcPr>
          <w:p w14:paraId="48891F64" w14:textId="1D6A6FC9"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25.10</w:t>
            </w:r>
          </w:p>
        </w:tc>
        <w:tc>
          <w:tcPr>
            <w:tcW w:w="1148" w:type="dxa"/>
            <w:noWrap/>
            <w:hideMark/>
          </w:tcPr>
          <w:p w14:paraId="4F860F6D"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50AA91A" w14:textId="181C0390"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650648D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098A2C66"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3948DBFA"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5</w:t>
            </w:r>
          </w:p>
        </w:tc>
        <w:tc>
          <w:tcPr>
            <w:tcW w:w="1968" w:type="dxa"/>
            <w:noWrap/>
          </w:tcPr>
          <w:p w14:paraId="3B2BD95E" w14:textId="174F46EB"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24.30</w:t>
            </w:r>
          </w:p>
        </w:tc>
        <w:tc>
          <w:tcPr>
            <w:tcW w:w="1148" w:type="dxa"/>
            <w:noWrap/>
            <w:hideMark/>
          </w:tcPr>
          <w:p w14:paraId="1C3EB2E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C632EC0" w14:textId="05C16E2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740550DE"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75402260"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4D602A6"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6</w:t>
            </w:r>
          </w:p>
        </w:tc>
        <w:tc>
          <w:tcPr>
            <w:tcW w:w="1968" w:type="dxa"/>
            <w:noWrap/>
          </w:tcPr>
          <w:p w14:paraId="7130599E" w14:textId="5760512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24.30</w:t>
            </w:r>
          </w:p>
        </w:tc>
        <w:tc>
          <w:tcPr>
            <w:tcW w:w="1148" w:type="dxa"/>
            <w:noWrap/>
            <w:hideMark/>
          </w:tcPr>
          <w:p w14:paraId="66EAEEE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DDBA1A1" w14:textId="68AB828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4DD4808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2C53FA26"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3873B92F"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7</w:t>
            </w:r>
          </w:p>
        </w:tc>
        <w:tc>
          <w:tcPr>
            <w:tcW w:w="1968" w:type="dxa"/>
            <w:noWrap/>
          </w:tcPr>
          <w:p w14:paraId="4A9400BD" w14:textId="25153BD4"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16.48</w:t>
            </w:r>
          </w:p>
        </w:tc>
        <w:tc>
          <w:tcPr>
            <w:tcW w:w="1148" w:type="dxa"/>
            <w:noWrap/>
            <w:hideMark/>
          </w:tcPr>
          <w:p w14:paraId="2AED232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669AC56" w14:textId="16BBE710"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7F05490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F277A1D"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2CB05C12"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8</w:t>
            </w:r>
          </w:p>
        </w:tc>
        <w:tc>
          <w:tcPr>
            <w:tcW w:w="1968" w:type="dxa"/>
            <w:noWrap/>
          </w:tcPr>
          <w:p w14:paraId="04C8F755" w14:textId="3AA4E984"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13.50</w:t>
            </w:r>
          </w:p>
        </w:tc>
        <w:tc>
          <w:tcPr>
            <w:tcW w:w="1148" w:type="dxa"/>
            <w:noWrap/>
            <w:hideMark/>
          </w:tcPr>
          <w:p w14:paraId="2CC534B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4846391" w14:textId="419C1F1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05EC7AA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06F4FD09"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884978F"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9</w:t>
            </w:r>
          </w:p>
        </w:tc>
        <w:tc>
          <w:tcPr>
            <w:tcW w:w="1968" w:type="dxa"/>
            <w:noWrap/>
          </w:tcPr>
          <w:p w14:paraId="61B70770" w14:textId="639F3AF4"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21.24</w:t>
            </w:r>
          </w:p>
        </w:tc>
        <w:tc>
          <w:tcPr>
            <w:tcW w:w="1148" w:type="dxa"/>
            <w:noWrap/>
            <w:hideMark/>
          </w:tcPr>
          <w:p w14:paraId="45A5404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F9F0561" w14:textId="1D626E42"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429E5F8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3A7DCBFA"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7F9BFF7B"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10</w:t>
            </w:r>
          </w:p>
        </w:tc>
        <w:tc>
          <w:tcPr>
            <w:tcW w:w="1968" w:type="dxa"/>
            <w:noWrap/>
          </w:tcPr>
          <w:p w14:paraId="1EA52140" w14:textId="6EA57FD9"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24.30</w:t>
            </w:r>
          </w:p>
        </w:tc>
        <w:tc>
          <w:tcPr>
            <w:tcW w:w="1148" w:type="dxa"/>
            <w:noWrap/>
            <w:hideMark/>
          </w:tcPr>
          <w:p w14:paraId="3FF948A0"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963FAB0" w14:textId="642CA1D5"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6B952699"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00102F0C"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7071715"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11</w:t>
            </w:r>
          </w:p>
        </w:tc>
        <w:tc>
          <w:tcPr>
            <w:tcW w:w="1968" w:type="dxa"/>
            <w:noWrap/>
          </w:tcPr>
          <w:p w14:paraId="360D2B44" w14:textId="5E26A689"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17.86</w:t>
            </w:r>
          </w:p>
        </w:tc>
        <w:tc>
          <w:tcPr>
            <w:tcW w:w="1148" w:type="dxa"/>
            <w:noWrap/>
            <w:hideMark/>
          </w:tcPr>
          <w:p w14:paraId="324190BE"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185A95FA" w14:textId="1F4949A3"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66386033"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14E5060"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7E97CA9"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12</w:t>
            </w:r>
          </w:p>
        </w:tc>
        <w:tc>
          <w:tcPr>
            <w:tcW w:w="1968" w:type="dxa"/>
            <w:noWrap/>
          </w:tcPr>
          <w:p w14:paraId="236013B3" w14:textId="0BCFB59B"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13.60</w:t>
            </w:r>
          </w:p>
        </w:tc>
        <w:tc>
          <w:tcPr>
            <w:tcW w:w="1148" w:type="dxa"/>
            <w:noWrap/>
            <w:hideMark/>
          </w:tcPr>
          <w:p w14:paraId="37E072E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8A56E2C" w14:textId="599AC336"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3D806EC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1C42D345"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46E3D96"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Waiting 13</w:t>
            </w:r>
          </w:p>
        </w:tc>
        <w:tc>
          <w:tcPr>
            <w:tcW w:w="1968" w:type="dxa"/>
            <w:noWrap/>
          </w:tcPr>
          <w:p w14:paraId="143D4B48" w14:textId="3A76BB00"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19.00</w:t>
            </w:r>
          </w:p>
        </w:tc>
        <w:tc>
          <w:tcPr>
            <w:tcW w:w="1148" w:type="dxa"/>
            <w:noWrap/>
            <w:hideMark/>
          </w:tcPr>
          <w:p w14:paraId="0E7DCDF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B5266A7" w14:textId="213FD605"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47" w:type="dxa"/>
            <w:noWrap/>
            <w:hideMark/>
          </w:tcPr>
          <w:p w14:paraId="7338CEC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C7EC9FA"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4AAFCE3D"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Kitchen1</w:t>
            </w:r>
          </w:p>
        </w:tc>
        <w:tc>
          <w:tcPr>
            <w:tcW w:w="1968" w:type="dxa"/>
            <w:noWrap/>
          </w:tcPr>
          <w:p w14:paraId="5587E1A3" w14:textId="77F0B19C"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6.00</w:t>
            </w:r>
          </w:p>
        </w:tc>
        <w:tc>
          <w:tcPr>
            <w:tcW w:w="1148" w:type="dxa"/>
            <w:noWrap/>
            <w:hideMark/>
          </w:tcPr>
          <w:p w14:paraId="58E7FE2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70D48F9" w14:textId="29024AC5"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4.00</w:t>
            </w:r>
          </w:p>
        </w:tc>
        <w:tc>
          <w:tcPr>
            <w:tcW w:w="1047" w:type="dxa"/>
            <w:noWrap/>
            <w:hideMark/>
          </w:tcPr>
          <w:p w14:paraId="33B56481"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4E6BBB4F"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717585C"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Kitchen2</w:t>
            </w:r>
          </w:p>
        </w:tc>
        <w:tc>
          <w:tcPr>
            <w:tcW w:w="1968" w:type="dxa"/>
            <w:noWrap/>
          </w:tcPr>
          <w:p w14:paraId="25A5816A" w14:textId="67DA99D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5.70</w:t>
            </w:r>
          </w:p>
        </w:tc>
        <w:tc>
          <w:tcPr>
            <w:tcW w:w="1148" w:type="dxa"/>
            <w:noWrap/>
            <w:hideMark/>
          </w:tcPr>
          <w:p w14:paraId="596277A1"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1943734" w14:textId="57FB2FF2"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1E1685F5"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6AEF9771"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5FDAC81"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Kitchen3</w:t>
            </w:r>
          </w:p>
        </w:tc>
        <w:tc>
          <w:tcPr>
            <w:tcW w:w="1968" w:type="dxa"/>
            <w:noWrap/>
          </w:tcPr>
          <w:p w14:paraId="3FCF8C6E" w14:textId="484DBE94"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6.75</w:t>
            </w:r>
          </w:p>
        </w:tc>
        <w:tc>
          <w:tcPr>
            <w:tcW w:w="1148" w:type="dxa"/>
            <w:noWrap/>
            <w:hideMark/>
          </w:tcPr>
          <w:p w14:paraId="184B4150"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1A155C60" w14:textId="5A6B4296"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40859F33"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00507A53"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0491B56D"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Kitchen4</w:t>
            </w:r>
          </w:p>
        </w:tc>
        <w:tc>
          <w:tcPr>
            <w:tcW w:w="1968" w:type="dxa"/>
            <w:noWrap/>
          </w:tcPr>
          <w:p w14:paraId="64E9D550" w14:textId="699500F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4.32</w:t>
            </w:r>
          </w:p>
        </w:tc>
        <w:tc>
          <w:tcPr>
            <w:tcW w:w="1148" w:type="dxa"/>
            <w:noWrap/>
            <w:hideMark/>
          </w:tcPr>
          <w:p w14:paraId="79A9392C"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6C034864" w14:textId="5FE64F0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54FD047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8C67C40"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2A71855D"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Kitchen5</w:t>
            </w:r>
          </w:p>
        </w:tc>
        <w:tc>
          <w:tcPr>
            <w:tcW w:w="1968" w:type="dxa"/>
            <w:noWrap/>
          </w:tcPr>
          <w:p w14:paraId="60161800" w14:textId="1451FAD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3.65</w:t>
            </w:r>
          </w:p>
        </w:tc>
        <w:tc>
          <w:tcPr>
            <w:tcW w:w="1148" w:type="dxa"/>
            <w:noWrap/>
            <w:hideMark/>
          </w:tcPr>
          <w:p w14:paraId="4AA3B0B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4BF0180" w14:textId="2171C364"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2EA934A3"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39E84B37"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51998A80"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Kitchen6</w:t>
            </w:r>
          </w:p>
        </w:tc>
        <w:tc>
          <w:tcPr>
            <w:tcW w:w="1968" w:type="dxa"/>
            <w:noWrap/>
          </w:tcPr>
          <w:p w14:paraId="0A6335E2" w14:textId="2810C30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6.00</w:t>
            </w:r>
          </w:p>
        </w:tc>
        <w:tc>
          <w:tcPr>
            <w:tcW w:w="1148" w:type="dxa"/>
            <w:noWrap/>
            <w:hideMark/>
          </w:tcPr>
          <w:p w14:paraId="1B16C95D"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5437B958" w14:textId="246187A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78CE468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445A7A1F"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1F9A5267"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Kitchen7</w:t>
            </w:r>
          </w:p>
        </w:tc>
        <w:tc>
          <w:tcPr>
            <w:tcW w:w="1968" w:type="dxa"/>
            <w:noWrap/>
          </w:tcPr>
          <w:p w14:paraId="7E57EF96" w14:textId="2617A55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148" w:type="dxa"/>
            <w:noWrap/>
            <w:hideMark/>
          </w:tcPr>
          <w:p w14:paraId="0E8F5A36"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C8481E4" w14:textId="4C9CFD16"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7277CB1C"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3F7FE2EF"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hideMark/>
          </w:tcPr>
          <w:p w14:paraId="5E0BCEDA"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Kitchen8</w:t>
            </w:r>
          </w:p>
        </w:tc>
        <w:tc>
          <w:tcPr>
            <w:tcW w:w="1968" w:type="dxa"/>
            <w:noWrap/>
          </w:tcPr>
          <w:p w14:paraId="060B6800" w14:textId="742F99E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148" w:type="dxa"/>
            <w:noWrap/>
            <w:hideMark/>
          </w:tcPr>
          <w:p w14:paraId="7EA18391"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15413B07" w14:textId="3DA6076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hideMark/>
          </w:tcPr>
          <w:p w14:paraId="02823E02"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4827C505" w14:textId="77777777" w:rsidTr="009A0E44">
        <w:trPr>
          <w:trHeight w:val="323"/>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827D842" w14:textId="7C69AD48" w:rsidR="007C7C91" w:rsidRPr="00D11BCD" w:rsidRDefault="007C7C91" w:rsidP="007C7C91">
            <w:pPr>
              <w:jc w:val="center"/>
              <w:rPr>
                <w:rFonts w:asciiTheme="majorBidi" w:hAnsiTheme="majorBidi" w:cstheme="majorBidi"/>
                <w:b w:val="0"/>
                <w:bCs w:val="0"/>
                <w:color w:val="000000"/>
              </w:rPr>
            </w:pPr>
            <w:r w:rsidRPr="00D11BCD">
              <w:rPr>
                <w:rFonts w:asciiTheme="majorBidi" w:hAnsiTheme="majorBidi" w:cstheme="majorBidi"/>
                <w:color w:val="000000"/>
              </w:rPr>
              <w:t>Kitchen9</w:t>
            </w:r>
          </w:p>
        </w:tc>
        <w:tc>
          <w:tcPr>
            <w:tcW w:w="1968" w:type="dxa"/>
            <w:noWrap/>
          </w:tcPr>
          <w:p w14:paraId="4BA00DF4" w14:textId="7D29B09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6.00</w:t>
            </w:r>
          </w:p>
        </w:tc>
        <w:tc>
          <w:tcPr>
            <w:tcW w:w="1148" w:type="dxa"/>
            <w:noWrap/>
          </w:tcPr>
          <w:p w14:paraId="56442966" w14:textId="43699B3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1</w:t>
            </w:r>
          </w:p>
        </w:tc>
        <w:tc>
          <w:tcPr>
            <w:tcW w:w="2076" w:type="dxa"/>
            <w:noWrap/>
          </w:tcPr>
          <w:p w14:paraId="0FF50D24" w14:textId="4573F2D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3.00</w:t>
            </w:r>
          </w:p>
        </w:tc>
        <w:tc>
          <w:tcPr>
            <w:tcW w:w="1047" w:type="dxa"/>
            <w:noWrap/>
          </w:tcPr>
          <w:p w14:paraId="4705E4CF" w14:textId="0C37A029"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Ok</w:t>
            </w:r>
          </w:p>
        </w:tc>
      </w:tr>
      <w:tr w:rsidR="007C7C91" w:rsidRPr="00D11BCD" w14:paraId="372B709E"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2831CE41" w14:textId="4D080302"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Kitchen10</w:t>
            </w:r>
          </w:p>
        </w:tc>
        <w:tc>
          <w:tcPr>
            <w:tcW w:w="1968" w:type="dxa"/>
            <w:noWrap/>
          </w:tcPr>
          <w:p w14:paraId="19C26EE1" w14:textId="476853D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3.65</w:t>
            </w:r>
          </w:p>
        </w:tc>
        <w:tc>
          <w:tcPr>
            <w:tcW w:w="1148" w:type="dxa"/>
            <w:noWrap/>
          </w:tcPr>
          <w:p w14:paraId="53246A5B" w14:textId="08646EF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710FCE0" w14:textId="1000CA4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tcPr>
          <w:p w14:paraId="21C1F2B8" w14:textId="095BC3A8"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4B5C602"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88C3B83" w14:textId="311A6613"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Kitchen11</w:t>
            </w:r>
          </w:p>
        </w:tc>
        <w:tc>
          <w:tcPr>
            <w:tcW w:w="1968" w:type="dxa"/>
            <w:noWrap/>
          </w:tcPr>
          <w:p w14:paraId="56D3C976" w14:textId="5CCAB82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3.45</w:t>
            </w:r>
          </w:p>
        </w:tc>
        <w:tc>
          <w:tcPr>
            <w:tcW w:w="1148" w:type="dxa"/>
            <w:noWrap/>
          </w:tcPr>
          <w:p w14:paraId="15E4888A" w14:textId="6806799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7B56D359" w14:textId="5B7296A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tcPr>
          <w:p w14:paraId="4CF6E688" w14:textId="560967F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761BE196" w14:textId="77777777" w:rsidTr="0017234C">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shd w:val="clear" w:color="auto" w:fill="D9D9D9" w:themeFill="background1" w:themeFillShade="D9"/>
            <w:noWrap/>
          </w:tcPr>
          <w:p w14:paraId="132211E7" w14:textId="7AC92EF0"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lastRenderedPageBreak/>
              <w:t>Space Name</w:t>
            </w:r>
          </w:p>
        </w:tc>
        <w:tc>
          <w:tcPr>
            <w:tcW w:w="1968" w:type="dxa"/>
            <w:shd w:val="clear" w:color="auto" w:fill="D9D9D9" w:themeFill="background1" w:themeFillShade="D9"/>
            <w:noWrap/>
          </w:tcPr>
          <w:p w14:paraId="1D158703" w14:textId="131AB43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Current Area</w:t>
            </w:r>
          </w:p>
        </w:tc>
        <w:tc>
          <w:tcPr>
            <w:tcW w:w="1148" w:type="dxa"/>
            <w:shd w:val="clear" w:color="auto" w:fill="D9D9D9" w:themeFill="background1" w:themeFillShade="D9"/>
            <w:noWrap/>
          </w:tcPr>
          <w:p w14:paraId="5DE94B7D" w14:textId="02803B6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Count</w:t>
            </w:r>
          </w:p>
        </w:tc>
        <w:tc>
          <w:tcPr>
            <w:tcW w:w="2076" w:type="dxa"/>
            <w:shd w:val="clear" w:color="auto" w:fill="D9D9D9" w:themeFill="background1" w:themeFillShade="D9"/>
            <w:noWrap/>
          </w:tcPr>
          <w:p w14:paraId="5A01EC99" w14:textId="0C72E82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Standard Area</w:t>
            </w:r>
          </w:p>
        </w:tc>
        <w:tc>
          <w:tcPr>
            <w:tcW w:w="1047" w:type="dxa"/>
            <w:shd w:val="clear" w:color="auto" w:fill="D9D9D9" w:themeFill="background1" w:themeFillShade="D9"/>
            <w:noWrap/>
          </w:tcPr>
          <w:p w14:paraId="16DEA2E5" w14:textId="2F4214C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Case</w:t>
            </w:r>
          </w:p>
        </w:tc>
      </w:tr>
      <w:tr w:rsidR="007C7C91" w:rsidRPr="00D11BCD" w14:paraId="754E429E"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3C7A0907" w14:textId="56453A49"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Kitchen12</w:t>
            </w:r>
          </w:p>
        </w:tc>
        <w:tc>
          <w:tcPr>
            <w:tcW w:w="1968" w:type="dxa"/>
            <w:noWrap/>
          </w:tcPr>
          <w:p w14:paraId="30B92444" w14:textId="38D9D8D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148" w:type="dxa"/>
            <w:noWrap/>
          </w:tcPr>
          <w:p w14:paraId="49B10C8F" w14:textId="18606D2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83BAB35" w14:textId="46490C3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tcPr>
          <w:p w14:paraId="1423E141" w14:textId="7B67AFD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592A281C"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565E9624" w14:textId="53D2AF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Kitchen13</w:t>
            </w:r>
          </w:p>
        </w:tc>
        <w:tc>
          <w:tcPr>
            <w:tcW w:w="1968" w:type="dxa"/>
            <w:noWrap/>
          </w:tcPr>
          <w:p w14:paraId="05B2CEE7" w14:textId="54A23D9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4.00</w:t>
            </w:r>
          </w:p>
        </w:tc>
        <w:tc>
          <w:tcPr>
            <w:tcW w:w="1148" w:type="dxa"/>
            <w:noWrap/>
          </w:tcPr>
          <w:p w14:paraId="37B83601" w14:textId="6F2105F8"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0FCA625" w14:textId="60EEE59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47" w:type="dxa"/>
            <w:noWrap/>
          </w:tcPr>
          <w:p w14:paraId="677EB4DA" w14:textId="47E9C9D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6DC9417F"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41519044" w14:textId="6EF1E31F"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w:t>
            </w:r>
          </w:p>
        </w:tc>
        <w:tc>
          <w:tcPr>
            <w:tcW w:w="1968" w:type="dxa"/>
            <w:noWrap/>
          </w:tcPr>
          <w:p w14:paraId="7118663A" w14:textId="50A3132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2.43</w:t>
            </w:r>
          </w:p>
        </w:tc>
        <w:tc>
          <w:tcPr>
            <w:tcW w:w="1148" w:type="dxa"/>
            <w:noWrap/>
          </w:tcPr>
          <w:p w14:paraId="5016C3FE" w14:textId="1B23630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1469CA1B" w14:textId="379A56B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397B37B0" w14:textId="36FE52A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1A06286"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5CE296A7" w14:textId="55B66B4C"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WC2</w:t>
            </w:r>
          </w:p>
        </w:tc>
        <w:tc>
          <w:tcPr>
            <w:tcW w:w="1968" w:type="dxa"/>
            <w:noWrap/>
          </w:tcPr>
          <w:p w14:paraId="7BBA65B2" w14:textId="523F222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2.50</w:t>
            </w:r>
          </w:p>
        </w:tc>
        <w:tc>
          <w:tcPr>
            <w:tcW w:w="1148" w:type="dxa"/>
            <w:noWrap/>
          </w:tcPr>
          <w:p w14:paraId="38DC667C" w14:textId="5B0DAF9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7A547098" w14:textId="371739D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14707759" w14:textId="1113714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B72C388"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70F07449" w14:textId="31ECBDA1"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WC3</w:t>
            </w:r>
          </w:p>
        </w:tc>
        <w:tc>
          <w:tcPr>
            <w:tcW w:w="1968" w:type="dxa"/>
            <w:noWrap/>
          </w:tcPr>
          <w:p w14:paraId="53AA0AE8" w14:textId="62339C5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3.55</w:t>
            </w:r>
          </w:p>
        </w:tc>
        <w:tc>
          <w:tcPr>
            <w:tcW w:w="1148" w:type="dxa"/>
            <w:noWrap/>
          </w:tcPr>
          <w:p w14:paraId="3D713FD2" w14:textId="71024B3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CAA3774" w14:textId="000C560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691E20A6" w14:textId="744BE96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0B12F90"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3CC40A14" w14:textId="1F4534F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WC4</w:t>
            </w:r>
          </w:p>
        </w:tc>
        <w:tc>
          <w:tcPr>
            <w:tcW w:w="1968" w:type="dxa"/>
            <w:noWrap/>
          </w:tcPr>
          <w:p w14:paraId="47C37AA8" w14:textId="3D0D994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2.40</w:t>
            </w:r>
          </w:p>
        </w:tc>
        <w:tc>
          <w:tcPr>
            <w:tcW w:w="1148" w:type="dxa"/>
            <w:noWrap/>
          </w:tcPr>
          <w:p w14:paraId="31454D42" w14:textId="4DBD554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4AB1A8BB" w14:textId="737DC95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1CA2D9EA" w14:textId="3BA1865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59724C67"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87A7CF5" w14:textId="3EAC7886"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WC5</w:t>
            </w:r>
          </w:p>
        </w:tc>
        <w:tc>
          <w:tcPr>
            <w:tcW w:w="1968" w:type="dxa"/>
            <w:noWrap/>
          </w:tcPr>
          <w:p w14:paraId="2E188E15" w14:textId="7998853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2.15</w:t>
            </w:r>
          </w:p>
        </w:tc>
        <w:tc>
          <w:tcPr>
            <w:tcW w:w="1148" w:type="dxa"/>
            <w:noWrap/>
          </w:tcPr>
          <w:p w14:paraId="7F0F959D" w14:textId="6B3C902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13EBAE03" w14:textId="0D74543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537F53DF" w14:textId="42D050B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93F98D0"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0E9FAEA" w14:textId="4CB4A0C5"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WC6</w:t>
            </w:r>
          </w:p>
        </w:tc>
        <w:tc>
          <w:tcPr>
            <w:tcW w:w="1968" w:type="dxa"/>
            <w:noWrap/>
          </w:tcPr>
          <w:p w14:paraId="7B4BA145" w14:textId="488872D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2.58</w:t>
            </w:r>
          </w:p>
        </w:tc>
        <w:tc>
          <w:tcPr>
            <w:tcW w:w="1148" w:type="dxa"/>
            <w:noWrap/>
          </w:tcPr>
          <w:p w14:paraId="1F76D219" w14:textId="35A9A02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C66D0A4" w14:textId="4772DFE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7F5EE8F5" w14:textId="1D04569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592D916"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67D61F47" w14:textId="4A79D49D"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WC7</w:t>
            </w:r>
          </w:p>
        </w:tc>
        <w:tc>
          <w:tcPr>
            <w:tcW w:w="1968" w:type="dxa"/>
            <w:noWrap/>
          </w:tcPr>
          <w:p w14:paraId="1C7ADE15" w14:textId="3EDE600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1.95</w:t>
            </w:r>
          </w:p>
        </w:tc>
        <w:tc>
          <w:tcPr>
            <w:tcW w:w="1148" w:type="dxa"/>
            <w:noWrap/>
          </w:tcPr>
          <w:p w14:paraId="30A685B3" w14:textId="7415DF7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7F63F519" w14:textId="062A3DD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38BEAE74" w14:textId="1D93D6C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22555CF9"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3D9EDEA9" w14:textId="4BA41A96"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WC8</w:t>
            </w:r>
          </w:p>
        </w:tc>
        <w:tc>
          <w:tcPr>
            <w:tcW w:w="1968" w:type="dxa"/>
            <w:noWrap/>
          </w:tcPr>
          <w:p w14:paraId="12D0BFAE" w14:textId="719CDB7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1.50</w:t>
            </w:r>
          </w:p>
        </w:tc>
        <w:tc>
          <w:tcPr>
            <w:tcW w:w="1148" w:type="dxa"/>
            <w:noWrap/>
          </w:tcPr>
          <w:p w14:paraId="6D563838" w14:textId="299C181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1FB7BD86" w14:textId="6454ABC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66EE76D9" w14:textId="1F4EDC7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4BB40956"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3FDC80CB" w14:textId="2F6BAB2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WC9</w:t>
            </w:r>
          </w:p>
        </w:tc>
        <w:tc>
          <w:tcPr>
            <w:tcW w:w="1968" w:type="dxa"/>
            <w:noWrap/>
          </w:tcPr>
          <w:p w14:paraId="0945B867" w14:textId="5091B15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2.58</w:t>
            </w:r>
          </w:p>
        </w:tc>
        <w:tc>
          <w:tcPr>
            <w:tcW w:w="1148" w:type="dxa"/>
            <w:noWrap/>
          </w:tcPr>
          <w:p w14:paraId="52BFF3ED" w14:textId="004C221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8FDA0E4" w14:textId="03C529B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251223D8" w14:textId="3DDD5AD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29E6FAF2"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54D718B5" w14:textId="6FF3F09D"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WC10</w:t>
            </w:r>
          </w:p>
        </w:tc>
        <w:tc>
          <w:tcPr>
            <w:tcW w:w="1968" w:type="dxa"/>
            <w:noWrap/>
          </w:tcPr>
          <w:p w14:paraId="5ADBCA3E" w14:textId="7C62BBA8"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2.15</w:t>
            </w:r>
          </w:p>
        </w:tc>
        <w:tc>
          <w:tcPr>
            <w:tcW w:w="1148" w:type="dxa"/>
            <w:noWrap/>
          </w:tcPr>
          <w:p w14:paraId="3CEA9B58" w14:textId="72C60959"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F564B40" w14:textId="32619C2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7C918647" w14:textId="65AFA77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50906C9"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D35D2FC" w14:textId="1EB8FF70"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WC11</w:t>
            </w:r>
          </w:p>
        </w:tc>
        <w:tc>
          <w:tcPr>
            <w:tcW w:w="1968" w:type="dxa"/>
            <w:noWrap/>
          </w:tcPr>
          <w:p w14:paraId="34EBC272" w14:textId="3A2C38C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1.80</w:t>
            </w:r>
          </w:p>
        </w:tc>
        <w:tc>
          <w:tcPr>
            <w:tcW w:w="1148" w:type="dxa"/>
            <w:noWrap/>
          </w:tcPr>
          <w:p w14:paraId="538F7265" w14:textId="4D8B73B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41246482" w14:textId="79E27D7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2C30A492" w14:textId="00F3CCC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ED2ADDC"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65604C5" w14:textId="24035E56"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WC12</w:t>
            </w:r>
          </w:p>
        </w:tc>
        <w:tc>
          <w:tcPr>
            <w:tcW w:w="1968" w:type="dxa"/>
            <w:noWrap/>
          </w:tcPr>
          <w:p w14:paraId="7D01B26F" w14:textId="3046C8A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1.62</w:t>
            </w:r>
          </w:p>
        </w:tc>
        <w:tc>
          <w:tcPr>
            <w:tcW w:w="1148" w:type="dxa"/>
            <w:noWrap/>
          </w:tcPr>
          <w:p w14:paraId="4527475B" w14:textId="268BC77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EE951CB" w14:textId="5B6F921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27F38328" w14:textId="6244F9A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A9AFEFC"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1364982F" w14:textId="0B2A43C1"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WC13</w:t>
            </w:r>
          </w:p>
        </w:tc>
        <w:tc>
          <w:tcPr>
            <w:tcW w:w="1968" w:type="dxa"/>
            <w:noWrap/>
          </w:tcPr>
          <w:p w14:paraId="152EEC96" w14:textId="6F75EC8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2.52</w:t>
            </w:r>
          </w:p>
        </w:tc>
        <w:tc>
          <w:tcPr>
            <w:tcW w:w="1148" w:type="dxa"/>
            <w:noWrap/>
          </w:tcPr>
          <w:p w14:paraId="44370218" w14:textId="1A00A1D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0D583720" w14:textId="254E371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47" w:type="dxa"/>
            <w:noWrap/>
          </w:tcPr>
          <w:p w14:paraId="0C478964" w14:textId="44A4096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57546D0E"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6734D778" w14:textId="6408A58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Store1</w:t>
            </w:r>
          </w:p>
        </w:tc>
        <w:tc>
          <w:tcPr>
            <w:tcW w:w="1968" w:type="dxa"/>
            <w:noWrap/>
          </w:tcPr>
          <w:p w14:paraId="713B1332" w14:textId="3AC31D5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6.60</w:t>
            </w:r>
          </w:p>
        </w:tc>
        <w:tc>
          <w:tcPr>
            <w:tcW w:w="1148" w:type="dxa"/>
            <w:noWrap/>
          </w:tcPr>
          <w:p w14:paraId="025C67FE" w14:textId="6A49384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2E0E3472" w14:textId="16017D19"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47" w:type="dxa"/>
            <w:noWrap/>
          </w:tcPr>
          <w:p w14:paraId="71FEC398" w14:textId="5228F87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1C121E2" w14:textId="77777777" w:rsidTr="009A0E44">
        <w:trPr>
          <w:trHeight w:val="301"/>
          <w:jc w:val="center"/>
        </w:trPr>
        <w:tc>
          <w:tcPr>
            <w:cnfStyle w:val="001000000000" w:firstRow="0" w:lastRow="0" w:firstColumn="1" w:lastColumn="0" w:oddVBand="0" w:evenVBand="0" w:oddHBand="0" w:evenHBand="0" w:firstRowFirstColumn="0" w:firstRowLastColumn="0" w:lastRowFirstColumn="0" w:lastRowLastColumn="0"/>
            <w:tcW w:w="3442" w:type="dxa"/>
            <w:noWrap/>
          </w:tcPr>
          <w:p w14:paraId="5CE8A5EC" w14:textId="08D15CB4"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Store2</w:t>
            </w:r>
          </w:p>
        </w:tc>
        <w:tc>
          <w:tcPr>
            <w:tcW w:w="1968" w:type="dxa"/>
            <w:noWrap/>
          </w:tcPr>
          <w:p w14:paraId="643247E4" w14:textId="62DE2CF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5.00</w:t>
            </w:r>
          </w:p>
        </w:tc>
        <w:tc>
          <w:tcPr>
            <w:tcW w:w="1148" w:type="dxa"/>
            <w:noWrap/>
          </w:tcPr>
          <w:p w14:paraId="77FCEB03" w14:textId="006F2BA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76" w:type="dxa"/>
            <w:noWrap/>
          </w:tcPr>
          <w:p w14:paraId="3CD0D597" w14:textId="43EAD3E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47" w:type="dxa"/>
            <w:noWrap/>
          </w:tcPr>
          <w:p w14:paraId="329ED34E" w14:textId="22CF1E48"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bl>
    <w:p w14:paraId="4FF07F97" w14:textId="5C9C2E78" w:rsidR="003F6FF2" w:rsidRPr="00D11BCD" w:rsidRDefault="002F3571" w:rsidP="00115D65">
      <w:pPr>
        <w:pStyle w:val="ListParagraph"/>
        <w:numPr>
          <w:ilvl w:val="0"/>
          <w:numId w:val="15"/>
        </w:numPr>
        <w:rPr>
          <w:rFonts w:asciiTheme="majorBidi" w:hAnsiTheme="majorBidi" w:cstheme="majorBidi"/>
          <w:lang w:val="en-GB" w:bidi="ar-JO"/>
        </w:rPr>
      </w:pPr>
      <w:r w:rsidRPr="00D11BCD">
        <w:rPr>
          <w:rFonts w:asciiTheme="majorBidi" w:hAnsiTheme="majorBidi" w:cstheme="majorBidi"/>
          <w:lang w:val="en-GB" w:bidi="ar-JO"/>
        </w:rPr>
        <w:t>4</w:t>
      </w:r>
      <w:r w:rsidRPr="00D11BCD">
        <w:rPr>
          <w:rFonts w:asciiTheme="majorBidi" w:hAnsiTheme="majorBidi" w:cstheme="majorBidi"/>
          <w:vertAlign w:val="superscript"/>
          <w:lang w:val="en-GB" w:bidi="ar-JO"/>
        </w:rPr>
        <w:t>th</w:t>
      </w:r>
      <w:r w:rsidRPr="00D11BCD">
        <w:rPr>
          <w:rFonts w:asciiTheme="majorBidi" w:hAnsiTheme="majorBidi" w:cstheme="majorBidi"/>
          <w:lang w:val="en-GB" w:bidi="ar-JO"/>
        </w:rPr>
        <w:t xml:space="preserve"> floor</w:t>
      </w:r>
    </w:p>
    <w:p w14:paraId="7C6E791F" w14:textId="424442A2" w:rsidR="00304317" w:rsidRPr="00D11BCD" w:rsidRDefault="00304317" w:rsidP="00304317">
      <w:pPr>
        <w:pStyle w:val="tables"/>
        <w:rPr>
          <w:rFonts w:asciiTheme="majorBidi" w:hAnsiTheme="majorBidi" w:cstheme="majorBidi"/>
        </w:rPr>
      </w:pPr>
      <w:bookmarkStart w:id="164" w:name="_Toc136974400"/>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11</w:t>
      </w:r>
      <w:r w:rsidR="005361B2">
        <w:rPr>
          <w:rFonts w:asciiTheme="majorBidi" w:hAnsiTheme="majorBidi" w:cstheme="majorBidi"/>
        </w:rPr>
        <w:fldChar w:fldCharType="end"/>
      </w:r>
      <w:r w:rsidRPr="00D11BCD">
        <w:rPr>
          <w:rFonts w:asciiTheme="majorBidi" w:hAnsiTheme="majorBidi" w:cstheme="majorBidi"/>
        </w:rPr>
        <w:t>: 4</w:t>
      </w:r>
      <w:r w:rsidRPr="00D11BCD">
        <w:rPr>
          <w:rFonts w:asciiTheme="majorBidi" w:hAnsiTheme="majorBidi" w:cstheme="majorBidi"/>
          <w:vertAlign w:val="superscript"/>
        </w:rPr>
        <w:t>th</w:t>
      </w:r>
      <w:r w:rsidRPr="00D11BCD">
        <w:rPr>
          <w:rFonts w:asciiTheme="majorBidi" w:hAnsiTheme="majorBidi" w:cstheme="majorBidi"/>
        </w:rPr>
        <w:t xml:space="preserve"> floor spaces assessment</w:t>
      </w:r>
      <w:bookmarkEnd w:id="164"/>
    </w:p>
    <w:tbl>
      <w:tblPr>
        <w:tblStyle w:val="GridTable1Light"/>
        <w:tblW w:w="9346" w:type="dxa"/>
        <w:jc w:val="center"/>
        <w:tblLook w:val="04A0" w:firstRow="1" w:lastRow="0" w:firstColumn="1" w:lastColumn="0" w:noHBand="0" w:noVBand="1"/>
      </w:tblPr>
      <w:tblGrid>
        <w:gridCol w:w="3256"/>
        <w:gridCol w:w="1984"/>
        <w:gridCol w:w="1077"/>
        <w:gridCol w:w="2035"/>
        <w:gridCol w:w="994"/>
      </w:tblGrid>
      <w:tr w:rsidR="00B1033B" w:rsidRPr="00D11BCD" w14:paraId="4B89B1C2" w14:textId="77777777" w:rsidTr="0017234C">
        <w:trPr>
          <w:cnfStyle w:val="100000000000" w:firstRow="1" w:lastRow="0" w:firstColumn="0" w:lastColumn="0" w:oddVBand="0" w:evenVBand="0" w:oddHBand="0"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3256" w:type="dxa"/>
            <w:shd w:val="clear" w:color="auto" w:fill="D9D9D9" w:themeFill="background1" w:themeFillShade="D9"/>
            <w:noWrap/>
            <w:hideMark/>
          </w:tcPr>
          <w:p w14:paraId="649C0FC2" w14:textId="77777777" w:rsidR="00B1033B" w:rsidRPr="00D11BCD" w:rsidRDefault="00B1033B" w:rsidP="008F46EA">
            <w:pPr>
              <w:jc w:val="center"/>
              <w:rPr>
                <w:rFonts w:asciiTheme="majorBidi" w:hAnsiTheme="majorBidi" w:cstheme="majorBidi"/>
                <w:color w:val="000000"/>
              </w:rPr>
            </w:pPr>
            <w:r w:rsidRPr="00D11BCD">
              <w:rPr>
                <w:rFonts w:asciiTheme="majorBidi" w:hAnsiTheme="majorBidi" w:cstheme="majorBidi"/>
                <w:color w:val="000000"/>
              </w:rPr>
              <w:t>Space Name</w:t>
            </w:r>
          </w:p>
        </w:tc>
        <w:tc>
          <w:tcPr>
            <w:tcW w:w="1984" w:type="dxa"/>
            <w:shd w:val="clear" w:color="auto" w:fill="D9D9D9" w:themeFill="background1" w:themeFillShade="D9"/>
            <w:noWrap/>
            <w:hideMark/>
          </w:tcPr>
          <w:p w14:paraId="521567A2" w14:textId="77777777" w:rsidR="00B1033B" w:rsidRPr="00D11BCD" w:rsidRDefault="00B1033B" w:rsidP="008F46E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Current Area</w:t>
            </w:r>
          </w:p>
        </w:tc>
        <w:tc>
          <w:tcPr>
            <w:tcW w:w="1077" w:type="dxa"/>
            <w:shd w:val="clear" w:color="auto" w:fill="D9D9D9" w:themeFill="background1" w:themeFillShade="D9"/>
            <w:noWrap/>
            <w:hideMark/>
          </w:tcPr>
          <w:p w14:paraId="1A3589BF" w14:textId="77777777" w:rsidR="00B1033B" w:rsidRPr="00D11BCD" w:rsidRDefault="00B1033B" w:rsidP="008F46E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Count</w:t>
            </w:r>
          </w:p>
        </w:tc>
        <w:tc>
          <w:tcPr>
            <w:tcW w:w="2035" w:type="dxa"/>
            <w:shd w:val="clear" w:color="auto" w:fill="D9D9D9" w:themeFill="background1" w:themeFillShade="D9"/>
            <w:noWrap/>
            <w:hideMark/>
          </w:tcPr>
          <w:p w14:paraId="12F21A57" w14:textId="77777777" w:rsidR="00B1033B" w:rsidRPr="00D11BCD" w:rsidRDefault="00B1033B" w:rsidP="008F46E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Standard Area</w:t>
            </w:r>
          </w:p>
        </w:tc>
        <w:tc>
          <w:tcPr>
            <w:tcW w:w="994" w:type="dxa"/>
            <w:shd w:val="clear" w:color="auto" w:fill="D9D9D9" w:themeFill="background1" w:themeFillShade="D9"/>
            <w:noWrap/>
            <w:hideMark/>
          </w:tcPr>
          <w:p w14:paraId="6CE926B0" w14:textId="77777777" w:rsidR="00B1033B" w:rsidRPr="00D11BCD" w:rsidRDefault="00B1033B" w:rsidP="008F46EA">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Case</w:t>
            </w:r>
          </w:p>
        </w:tc>
      </w:tr>
      <w:tr w:rsidR="00B1033B" w:rsidRPr="00D11BCD" w14:paraId="3F2C85E6" w14:textId="77777777" w:rsidTr="00556CD1">
        <w:trPr>
          <w:trHeight w:val="264"/>
          <w:jc w:val="center"/>
        </w:trPr>
        <w:tc>
          <w:tcPr>
            <w:cnfStyle w:val="001000000000" w:firstRow="0" w:lastRow="0" w:firstColumn="1" w:lastColumn="0" w:oddVBand="0" w:evenVBand="0" w:oddHBand="0" w:evenHBand="0" w:firstRowFirstColumn="0" w:firstRowLastColumn="0" w:lastRowFirstColumn="0" w:lastRowLastColumn="0"/>
            <w:tcW w:w="3256" w:type="dxa"/>
            <w:noWrap/>
            <w:hideMark/>
          </w:tcPr>
          <w:p w14:paraId="7C75380A" w14:textId="77777777" w:rsidR="00B1033B" w:rsidRPr="00D11BCD" w:rsidRDefault="00B1033B" w:rsidP="008F46EA">
            <w:pPr>
              <w:jc w:val="center"/>
              <w:rPr>
                <w:rFonts w:asciiTheme="majorBidi" w:hAnsiTheme="majorBidi" w:cstheme="majorBidi"/>
                <w:color w:val="000000"/>
              </w:rPr>
            </w:pPr>
            <w:r w:rsidRPr="00D11BCD">
              <w:rPr>
                <w:rFonts w:asciiTheme="majorBidi" w:hAnsiTheme="majorBidi" w:cstheme="majorBidi"/>
                <w:color w:val="000000"/>
              </w:rPr>
              <w:t>Show Area 1</w:t>
            </w:r>
          </w:p>
        </w:tc>
        <w:tc>
          <w:tcPr>
            <w:tcW w:w="1984" w:type="dxa"/>
            <w:noWrap/>
            <w:hideMark/>
          </w:tcPr>
          <w:p w14:paraId="37F3CC4C" w14:textId="1E8E5FC2"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640</w:t>
            </w:r>
            <w:r w:rsidR="006C35B5" w:rsidRPr="00D11BCD">
              <w:rPr>
                <w:rFonts w:asciiTheme="majorBidi" w:hAnsiTheme="majorBidi" w:cstheme="majorBidi"/>
                <w:color w:val="000000"/>
              </w:rPr>
              <w:t>.00</w:t>
            </w:r>
          </w:p>
        </w:tc>
        <w:tc>
          <w:tcPr>
            <w:tcW w:w="1077" w:type="dxa"/>
            <w:noWrap/>
            <w:hideMark/>
          </w:tcPr>
          <w:p w14:paraId="1EF15268"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35" w:type="dxa"/>
            <w:noWrap/>
            <w:hideMark/>
          </w:tcPr>
          <w:p w14:paraId="2AF32E9C" w14:textId="4D3DF032"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 -</w:t>
            </w:r>
          </w:p>
        </w:tc>
        <w:tc>
          <w:tcPr>
            <w:tcW w:w="994" w:type="dxa"/>
            <w:noWrap/>
            <w:hideMark/>
          </w:tcPr>
          <w:p w14:paraId="4E4FCD72" w14:textId="2EF5F518"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B1033B" w:rsidRPr="00D11BCD" w14:paraId="254A280B" w14:textId="77777777" w:rsidTr="00556CD1">
        <w:trPr>
          <w:trHeight w:val="264"/>
          <w:jc w:val="center"/>
        </w:trPr>
        <w:tc>
          <w:tcPr>
            <w:cnfStyle w:val="001000000000" w:firstRow="0" w:lastRow="0" w:firstColumn="1" w:lastColumn="0" w:oddVBand="0" w:evenVBand="0" w:oddHBand="0" w:evenHBand="0" w:firstRowFirstColumn="0" w:firstRowLastColumn="0" w:lastRowFirstColumn="0" w:lastRowLastColumn="0"/>
            <w:tcW w:w="3256" w:type="dxa"/>
            <w:noWrap/>
            <w:hideMark/>
          </w:tcPr>
          <w:p w14:paraId="2A19A744" w14:textId="77777777" w:rsidR="00B1033B" w:rsidRPr="00D11BCD" w:rsidRDefault="00B1033B" w:rsidP="008F46EA">
            <w:pPr>
              <w:jc w:val="center"/>
              <w:rPr>
                <w:rFonts w:asciiTheme="majorBidi" w:hAnsiTheme="majorBidi" w:cstheme="majorBidi"/>
                <w:color w:val="000000"/>
              </w:rPr>
            </w:pPr>
            <w:r w:rsidRPr="00D11BCD">
              <w:rPr>
                <w:rFonts w:asciiTheme="majorBidi" w:hAnsiTheme="majorBidi" w:cstheme="majorBidi"/>
                <w:color w:val="000000"/>
              </w:rPr>
              <w:t>Show Area 2</w:t>
            </w:r>
          </w:p>
        </w:tc>
        <w:tc>
          <w:tcPr>
            <w:tcW w:w="1984" w:type="dxa"/>
            <w:noWrap/>
            <w:hideMark/>
          </w:tcPr>
          <w:p w14:paraId="3532A5F5" w14:textId="059223B9"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365</w:t>
            </w:r>
            <w:r w:rsidR="006C35B5" w:rsidRPr="00D11BCD">
              <w:rPr>
                <w:rFonts w:asciiTheme="majorBidi" w:hAnsiTheme="majorBidi" w:cstheme="majorBidi"/>
                <w:color w:val="000000"/>
              </w:rPr>
              <w:t>.00</w:t>
            </w:r>
          </w:p>
        </w:tc>
        <w:tc>
          <w:tcPr>
            <w:tcW w:w="1077" w:type="dxa"/>
            <w:noWrap/>
            <w:hideMark/>
          </w:tcPr>
          <w:p w14:paraId="73158211"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35" w:type="dxa"/>
            <w:noWrap/>
            <w:hideMark/>
          </w:tcPr>
          <w:p w14:paraId="1B2BACC1" w14:textId="1FDD060C"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 -</w:t>
            </w:r>
          </w:p>
        </w:tc>
        <w:tc>
          <w:tcPr>
            <w:tcW w:w="994" w:type="dxa"/>
            <w:noWrap/>
            <w:hideMark/>
          </w:tcPr>
          <w:p w14:paraId="758F3536" w14:textId="07C9A7DF"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 </w:t>
            </w:r>
          </w:p>
        </w:tc>
      </w:tr>
      <w:tr w:rsidR="00B1033B" w:rsidRPr="00D11BCD" w14:paraId="74C09FFE" w14:textId="77777777" w:rsidTr="00556CD1">
        <w:trPr>
          <w:trHeight w:val="264"/>
          <w:jc w:val="center"/>
        </w:trPr>
        <w:tc>
          <w:tcPr>
            <w:cnfStyle w:val="001000000000" w:firstRow="0" w:lastRow="0" w:firstColumn="1" w:lastColumn="0" w:oddVBand="0" w:evenVBand="0" w:oddHBand="0" w:evenHBand="0" w:firstRowFirstColumn="0" w:firstRowLastColumn="0" w:lastRowFirstColumn="0" w:lastRowLastColumn="0"/>
            <w:tcW w:w="3256" w:type="dxa"/>
            <w:noWrap/>
            <w:hideMark/>
          </w:tcPr>
          <w:p w14:paraId="28EEE2E6" w14:textId="77777777" w:rsidR="00B1033B" w:rsidRPr="00D11BCD" w:rsidRDefault="00B1033B" w:rsidP="008F46EA">
            <w:pPr>
              <w:jc w:val="center"/>
              <w:rPr>
                <w:rFonts w:asciiTheme="majorBidi" w:hAnsiTheme="majorBidi" w:cstheme="majorBidi"/>
                <w:color w:val="000000"/>
              </w:rPr>
            </w:pPr>
            <w:r w:rsidRPr="00D11BCD">
              <w:rPr>
                <w:rFonts w:asciiTheme="majorBidi" w:hAnsiTheme="majorBidi" w:cstheme="majorBidi"/>
                <w:color w:val="000000"/>
              </w:rPr>
              <w:t>WC1</w:t>
            </w:r>
          </w:p>
        </w:tc>
        <w:tc>
          <w:tcPr>
            <w:tcW w:w="1984" w:type="dxa"/>
            <w:noWrap/>
            <w:hideMark/>
          </w:tcPr>
          <w:p w14:paraId="6F834E2B" w14:textId="2AE4BDF3"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w:t>
            </w:r>
            <w:r w:rsidR="006C35B5" w:rsidRPr="00D11BCD">
              <w:rPr>
                <w:rFonts w:asciiTheme="majorBidi" w:hAnsiTheme="majorBidi" w:cstheme="majorBidi"/>
                <w:color w:val="000000"/>
              </w:rPr>
              <w:t>0</w:t>
            </w:r>
          </w:p>
        </w:tc>
        <w:tc>
          <w:tcPr>
            <w:tcW w:w="1077" w:type="dxa"/>
            <w:noWrap/>
            <w:hideMark/>
          </w:tcPr>
          <w:p w14:paraId="1B5AC5CE"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w:t>
            </w:r>
          </w:p>
        </w:tc>
        <w:tc>
          <w:tcPr>
            <w:tcW w:w="2035" w:type="dxa"/>
            <w:noWrap/>
            <w:hideMark/>
          </w:tcPr>
          <w:p w14:paraId="04631ED2"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994" w:type="dxa"/>
            <w:noWrap/>
            <w:hideMark/>
          </w:tcPr>
          <w:p w14:paraId="69A20D7E"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B1033B" w:rsidRPr="00D11BCD" w14:paraId="03AF1D31" w14:textId="77777777" w:rsidTr="00556CD1">
        <w:trPr>
          <w:trHeight w:val="264"/>
          <w:jc w:val="center"/>
        </w:trPr>
        <w:tc>
          <w:tcPr>
            <w:cnfStyle w:val="001000000000" w:firstRow="0" w:lastRow="0" w:firstColumn="1" w:lastColumn="0" w:oddVBand="0" w:evenVBand="0" w:oddHBand="0" w:evenHBand="0" w:firstRowFirstColumn="0" w:firstRowLastColumn="0" w:lastRowFirstColumn="0" w:lastRowLastColumn="0"/>
            <w:tcW w:w="3256" w:type="dxa"/>
            <w:noWrap/>
            <w:hideMark/>
          </w:tcPr>
          <w:p w14:paraId="1CC6D8E0" w14:textId="77777777" w:rsidR="00B1033B" w:rsidRPr="00D11BCD" w:rsidRDefault="00B1033B" w:rsidP="008F46EA">
            <w:pPr>
              <w:jc w:val="center"/>
              <w:rPr>
                <w:rFonts w:asciiTheme="majorBidi" w:hAnsiTheme="majorBidi" w:cstheme="majorBidi"/>
                <w:color w:val="000000"/>
              </w:rPr>
            </w:pPr>
            <w:r w:rsidRPr="00D11BCD">
              <w:rPr>
                <w:rFonts w:asciiTheme="majorBidi" w:hAnsiTheme="majorBidi" w:cstheme="majorBidi"/>
                <w:color w:val="000000"/>
              </w:rPr>
              <w:t>WC disabled</w:t>
            </w:r>
          </w:p>
        </w:tc>
        <w:tc>
          <w:tcPr>
            <w:tcW w:w="1984" w:type="dxa"/>
            <w:noWrap/>
            <w:hideMark/>
          </w:tcPr>
          <w:p w14:paraId="137AB7C2"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4.14</w:t>
            </w:r>
          </w:p>
        </w:tc>
        <w:tc>
          <w:tcPr>
            <w:tcW w:w="1077" w:type="dxa"/>
            <w:noWrap/>
            <w:hideMark/>
          </w:tcPr>
          <w:p w14:paraId="65E851A9"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2035" w:type="dxa"/>
            <w:noWrap/>
            <w:hideMark/>
          </w:tcPr>
          <w:p w14:paraId="1C91A57A"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w:t>
            </w:r>
          </w:p>
        </w:tc>
        <w:tc>
          <w:tcPr>
            <w:tcW w:w="994" w:type="dxa"/>
            <w:noWrap/>
            <w:hideMark/>
          </w:tcPr>
          <w:p w14:paraId="1A85EE13" w14:textId="77777777" w:rsidR="00B1033B" w:rsidRPr="00D11BCD" w:rsidRDefault="00B1033B" w:rsidP="008F46EA">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bl>
    <w:p w14:paraId="1F108EA4" w14:textId="77777777" w:rsidR="008F46EA" w:rsidRPr="00D11BCD" w:rsidRDefault="008F46EA" w:rsidP="003F6FF2">
      <w:pPr>
        <w:rPr>
          <w:rFonts w:asciiTheme="majorBidi" w:hAnsiTheme="majorBidi" w:cstheme="majorBidi"/>
          <w:lang w:val="en-GB" w:bidi="ar-JO"/>
        </w:rPr>
      </w:pPr>
    </w:p>
    <w:p w14:paraId="53240B58" w14:textId="2172D16F" w:rsidR="002F3571" w:rsidRPr="00D11BCD" w:rsidRDefault="002F3571" w:rsidP="00115D65">
      <w:pPr>
        <w:pStyle w:val="ListParagraph"/>
        <w:numPr>
          <w:ilvl w:val="0"/>
          <w:numId w:val="15"/>
        </w:numPr>
        <w:rPr>
          <w:rFonts w:asciiTheme="majorBidi" w:hAnsiTheme="majorBidi" w:cstheme="majorBidi"/>
          <w:lang w:val="en-GB" w:bidi="ar-JO"/>
        </w:rPr>
      </w:pPr>
      <w:r w:rsidRPr="00D11BCD">
        <w:rPr>
          <w:rFonts w:asciiTheme="majorBidi" w:hAnsiTheme="majorBidi" w:cstheme="majorBidi"/>
          <w:lang w:val="en-GB" w:bidi="ar-JO"/>
        </w:rPr>
        <w:t>5</w:t>
      </w:r>
      <w:r w:rsidRPr="00D11BCD">
        <w:rPr>
          <w:rFonts w:asciiTheme="majorBidi" w:hAnsiTheme="majorBidi" w:cstheme="majorBidi"/>
          <w:vertAlign w:val="superscript"/>
          <w:lang w:val="en-GB" w:bidi="ar-JO"/>
        </w:rPr>
        <w:t>th</w:t>
      </w:r>
      <w:r w:rsidRPr="00D11BCD">
        <w:rPr>
          <w:rFonts w:asciiTheme="majorBidi" w:hAnsiTheme="majorBidi" w:cstheme="majorBidi"/>
          <w:lang w:val="en-GB" w:bidi="ar-JO"/>
        </w:rPr>
        <w:t xml:space="preserve"> floor</w:t>
      </w:r>
    </w:p>
    <w:p w14:paraId="1A44C197" w14:textId="6142DB39" w:rsidR="00F06434" w:rsidRPr="00D11BCD" w:rsidRDefault="00F06434" w:rsidP="00F06434">
      <w:pPr>
        <w:pStyle w:val="tables"/>
        <w:rPr>
          <w:rFonts w:asciiTheme="majorBidi" w:hAnsiTheme="majorBidi" w:cstheme="majorBidi"/>
        </w:rPr>
      </w:pPr>
      <w:bookmarkStart w:id="165" w:name="_Toc136974401"/>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12</w:t>
      </w:r>
      <w:r w:rsidR="005361B2">
        <w:rPr>
          <w:rFonts w:asciiTheme="majorBidi" w:hAnsiTheme="majorBidi" w:cstheme="majorBidi"/>
        </w:rPr>
        <w:fldChar w:fldCharType="end"/>
      </w:r>
      <w:r w:rsidRPr="00D11BCD">
        <w:rPr>
          <w:rFonts w:asciiTheme="majorBidi" w:hAnsiTheme="majorBidi" w:cstheme="majorBidi"/>
        </w:rPr>
        <w:t>: 5</w:t>
      </w:r>
      <w:r w:rsidRPr="00D11BCD">
        <w:rPr>
          <w:rFonts w:asciiTheme="majorBidi" w:hAnsiTheme="majorBidi" w:cstheme="majorBidi"/>
          <w:vertAlign w:val="superscript"/>
        </w:rPr>
        <w:t>th</w:t>
      </w:r>
      <w:r w:rsidRPr="00D11BCD">
        <w:rPr>
          <w:rFonts w:asciiTheme="majorBidi" w:hAnsiTheme="majorBidi" w:cstheme="majorBidi"/>
        </w:rPr>
        <w:t xml:space="preserve"> floor spaces assessment</w:t>
      </w:r>
      <w:bookmarkEnd w:id="165"/>
    </w:p>
    <w:tbl>
      <w:tblPr>
        <w:tblStyle w:val="GridTable1Light"/>
        <w:tblW w:w="9316" w:type="dxa"/>
        <w:jc w:val="center"/>
        <w:tblLook w:val="04A0" w:firstRow="1" w:lastRow="0" w:firstColumn="1" w:lastColumn="0" w:noHBand="0" w:noVBand="1"/>
      </w:tblPr>
      <w:tblGrid>
        <w:gridCol w:w="3889"/>
        <w:gridCol w:w="1678"/>
        <w:gridCol w:w="949"/>
        <w:gridCol w:w="1793"/>
        <w:gridCol w:w="1007"/>
      </w:tblGrid>
      <w:tr w:rsidR="00E75E78" w:rsidRPr="00D11BCD" w14:paraId="2F864614" w14:textId="77777777" w:rsidTr="0017234C">
        <w:trPr>
          <w:cnfStyle w:val="100000000000" w:firstRow="1" w:lastRow="0" w:firstColumn="0" w:lastColumn="0" w:oddVBand="0" w:evenVBand="0" w:oddHBand="0" w:evenHBand="0"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3889" w:type="dxa"/>
            <w:shd w:val="clear" w:color="auto" w:fill="D9D9D9" w:themeFill="background1" w:themeFillShade="D9"/>
            <w:noWrap/>
            <w:hideMark/>
          </w:tcPr>
          <w:p w14:paraId="06349EBD"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Space Name</w:t>
            </w:r>
          </w:p>
        </w:tc>
        <w:tc>
          <w:tcPr>
            <w:tcW w:w="1678" w:type="dxa"/>
            <w:shd w:val="clear" w:color="auto" w:fill="D9D9D9" w:themeFill="background1" w:themeFillShade="D9"/>
            <w:noWrap/>
            <w:hideMark/>
          </w:tcPr>
          <w:p w14:paraId="2BBA6086" w14:textId="77777777" w:rsidR="00194215" w:rsidRPr="00D11BCD" w:rsidRDefault="00194215" w:rsidP="00194215">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Current Area</w:t>
            </w:r>
          </w:p>
        </w:tc>
        <w:tc>
          <w:tcPr>
            <w:tcW w:w="949" w:type="dxa"/>
            <w:shd w:val="clear" w:color="auto" w:fill="D9D9D9" w:themeFill="background1" w:themeFillShade="D9"/>
            <w:noWrap/>
            <w:hideMark/>
          </w:tcPr>
          <w:p w14:paraId="2815C06F" w14:textId="77777777" w:rsidR="00194215" w:rsidRPr="00D11BCD" w:rsidRDefault="00194215" w:rsidP="00194215">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Count</w:t>
            </w:r>
          </w:p>
        </w:tc>
        <w:tc>
          <w:tcPr>
            <w:tcW w:w="1793" w:type="dxa"/>
            <w:shd w:val="clear" w:color="auto" w:fill="D9D9D9" w:themeFill="background1" w:themeFillShade="D9"/>
            <w:noWrap/>
            <w:hideMark/>
          </w:tcPr>
          <w:p w14:paraId="65842E4D" w14:textId="77777777" w:rsidR="00194215" w:rsidRPr="00D11BCD" w:rsidRDefault="00194215" w:rsidP="00194215">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Standard Area</w:t>
            </w:r>
          </w:p>
        </w:tc>
        <w:tc>
          <w:tcPr>
            <w:tcW w:w="1007" w:type="dxa"/>
            <w:shd w:val="clear" w:color="auto" w:fill="D9D9D9" w:themeFill="background1" w:themeFillShade="D9"/>
            <w:noWrap/>
            <w:hideMark/>
          </w:tcPr>
          <w:p w14:paraId="1AF120DC" w14:textId="77777777" w:rsidR="00194215" w:rsidRPr="00D11BCD" w:rsidRDefault="00194215" w:rsidP="00194215">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Case</w:t>
            </w:r>
          </w:p>
        </w:tc>
      </w:tr>
      <w:tr w:rsidR="00E75E78" w:rsidRPr="00D11BCD" w14:paraId="2CB66422"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4D3B42E8" w14:textId="77777777" w:rsidR="00194215" w:rsidRPr="00D11BCD" w:rsidRDefault="00194215" w:rsidP="00194215">
            <w:pPr>
              <w:jc w:val="center"/>
              <w:rPr>
                <w:rFonts w:asciiTheme="majorBidi" w:hAnsiTheme="majorBidi" w:cstheme="majorBidi"/>
                <w:color w:val="000000"/>
              </w:rPr>
            </w:pPr>
            <w:r w:rsidRPr="00D11BCD">
              <w:rPr>
                <w:rFonts w:asciiTheme="majorBidi" w:hAnsiTheme="majorBidi" w:cstheme="majorBidi"/>
                <w:color w:val="000000"/>
              </w:rPr>
              <w:t>Convention Hall</w:t>
            </w:r>
          </w:p>
        </w:tc>
        <w:tc>
          <w:tcPr>
            <w:tcW w:w="1678" w:type="dxa"/>
            <w:noWrap/>
            <w:hideMark/>
          </w:tcPr>
          <w:p w14:paraId="7582AFB8"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640</w:t>
            </w:r>
          </w:p>
        </w:tc>
        <w:tc>
          <w:tcPr>
            <w:tcW w:w="949" w:type="dxa"/>
            <w:noWrap/>
            <w:hideMark/>
          </w:tcPr>
          <w:p w14:paraId="319C2632"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4E722BD9"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07" w:type="dxa"/>
            <w:noWrap/>
            <w:hideMark/>
          </w:tcPr>
          <w:p w14:paraId="0D08FBF3" w14:textId="77777777" w:rsidR="00194215" w:rsidRPr="00D11BCD" w:rsidRDefault="00194215" w:rsidP="0019421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4722213F"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6C2C316F"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Room1</w:t>
            </w:r>
          </w:p>
        </w:tc>
        <w:tc>
          <w:tcPr>
            <w:tcW w:w="1678" w:type="dxa"/>
            <w:noWrap/>
            <w:hideMark/>
          </w:tcPr>
          <w:p w14:paraId="76715B4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16.65</w:t>
            </w:r>
          </w:p>
        </w:tc>
        <w:tc>
          <w:tcPr>
            <w:tcW w:w="949" w:type="dxa"/>
            <w:noWrap/>
            <w:hideMark/>
          </w:tcPr>
          <w:p w14:paraId="75C842B4"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1EB3FA57" w14:textId="32385945"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79979453"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749617A2"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036259B6"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Room2</w:t>
            </w:r>
          </w:p>
        </w:tc>
        <w:tc>
          <w:tcPr>
            <w:tcW w:w="1678" w:type="dxa"/>
            <w:noWrap/>
            <w:hideMark/>
          </w:tcPr>
          <w:p w14:paraId="6F185D34" w14:textId="0B358E8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17.10</w:t>
            </w:r>
          </w:p>
        </w:tc>
        <w:tc>
          <w:tcPr>
            <w:tcW w:w="949" w:type="dxa"/>
            <w:noWrap/>
            <w:hideMark/>
          </w:tcPr>
          <w:p w14:paraId="14BC75AD"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1CFB22F9" w14:textId="4FCF080F"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69797BF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5EA6C19"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3D159EAF"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Room3</w:t>
            </w:r>
          </w:p>
        </w:tc>
        <w:tc>
          <w:tcPr>
            <w:tcW w:w="1678" w:type="dxa"/>
            <w:noWrap/>
            <w:hideMark/>
          </w:tcPr>
          <w:p w14:paraId="01756AB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15.75</w:t>
            </w:r>
          </w:p>
        </w:tc>
        <w:tc>
          <w:tcPr>
            <w:tcW w:w="949" w:type="dxa"/>
            <w:noWrap/>
            <w:hideMark/>
          </w:tcPr>
          <w:p w14:paraId="108C4288"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6FE11087" w14:textId="2A8DE53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28440E6E"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1221FE2"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1D41E8A1"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Room4</w:t>
            </w:r>
          </w:p>
        </w:tc>
        <w:tc>
          <w:tcPr>
            <w:tcW w:w="1678" w:type="dxa"/>
            <w:noWrap/>
            <w:hideMark/>
          </w:tcPr>
          <w:p w14:paraId="04863166" w14:textId="4138349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15.20</w:t>
            </w:r>
          </w:p>
        </w:tc>
        <w:tc>
          <w:tcPr>
            <w:tcW w:w="949" w:type="dxa"/>
            <w:noWrap/>
            <w:hideMark/>
          </w:tcPr>
          <w:p w14:paraId="2B21BF6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48B92989" w14:textId="25FC64BD"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027B596B"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5C5E5813"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252DFBEB"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 xml:space="preserve">Bed Room1 </w:t>
            </w:r>
          </w:p>
        </w:tc>
        <w:tc>
          <w:tcPr>
            <w:tcW w:w="1678" w:type="dxa"/>
            <w:noWrap/>
            <w:hideMark/>
          </w:tcPr>
          <w:p w14:paraId="7026368B" w14:textId="5834D00A"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14.30</w:t>
            </w:r>
          </w:p>
        </w:tc>
        <w:tc>
          <w:tcPr>
            <w:tcW w:w="949" w:type="dxa"/>
            <w:noWrap/>
            <w:hideMark/>
          </w:tcPr>
          <w:p w14:paraId="050759F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06137975" w14:textId="58C9D51F"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3427225F"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3CD3EEFE"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2A65A845"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Bed Room2</w:t>
            </w:r>
          </w:p>
        </w:tc>
        <w:tc>
          <w:tcPr>
            <w:tcW w:w="1678" w:type="dxa"/>
            <w:noWrap/>
            <w:hideMark/>
          </w:tcPr>
          <w:p w14:paraId="18F530F7" w14:textId="44173B5E"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12.20</w:t>
            </w:r>
          </w:p>
        </w:tc>
        <w:tc>
          <w:tcPr>
            <w:tcW w:w="949" w:type="dxa"/>
            <w:noWrap/>
            <w:hideMark/>
          </w:tcPr>
          <w:p w14:paraId="11643BAA"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4D51AA9F" w14:textId="2F3DFD41"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510B62A3"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6C35B5" w:rsidRPr="00D11BCD" w14:paraId="44B8FF58"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29844FB4" w14:textId="77777777" w:rsidR="006C35B5" w:rsidRPr="00D11BCD" w:rsidRDefault="006C35B5" w:rsidP="006C35B5">
            <w:pPr>
              <w:jc w:val="center"/>
              <w:rPr>
                <w:rFonts w:asciiTheme="majorBidi" w:hAnsiTheme="majorBidi" w:cstheme="majorBidi"/>
                <w:color w:val="000000"/>
              </w:rPr>
            </w:pPr>
            <w:r w:rsidRPr="00D11BCD">
              <w:rPr>
                <w:rFonts w:asciiTheme="majorBidi" w:hAnsiTheme="majorBidi" w:cstheme="majorBidi"/>
                <w:color w:val="000000"/>
              </w:rPr>
              <w:t>Bed Room3</w:t>
            </w:r>
          </w:p>
        </w:tc>
        <w:tc>
          <w:tcPr>
            <w:tcW w:w="1678" w:type="dxa"/>
            <w:noWrap/>
            <w:hideMark/>
          </w:tcPr>
          <w:p w14:paraId="53F28687" w14:textId="5D7120BB"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18.00</w:t>
            </w:r>
          </w:p>
        </w:tc>
        <w:tc>
          <w:tcPr>
            <w:tcW w:w="949" w:type="dxa"/>
            <w:noWrap/>
            <w:hideMark/>
          </w:tcPr>
          <w:p w14:paraId="1A1FD697"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527827C3" w14:textId="685794A9"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12.00</w:t>
            </w:r>
          </w:p>
        </w:tc>
        <w:tc>
          <w:tcPr>
            <w:tcW w:w="1007" w:type="dxa"/>
            <w:noWrap/>
            <w:hideMark/>
          </w:tcPr>
          <w:p w14:paraId="669A3390" w14:textId="77777777" w:rsidR="006C35B5" w:rsidRPr="00D11BCD" w:rsidRDefault="006C35B5" w:rsidP="006C35B5">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1BB7957"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tcPr>
          <w:p w14:paraId="2D67D7AC" w14:textId="1283A095" w:rsidR="007C7C91" w:rsidRPr="00D11BCD" w:rsidRDefault="007C7C91" w:rsidP="007C7C91">
            <w:pPr>
              <w:jc w:val="center"/>
              <w:rPr>
                <w:rFonts w:asciiTheme="majorBidi" w:hAnsiTheme="majorBidi" w:cstheme="majorBidi"/>
                <w:b w:val="0"/>
                <w:bCs w:val="0"/>
                <w:color w:val="000000"/>
              </w:rPr>
            </w:pPr>
            <w:r w:rsidRPr="00D11BCD">
              <w:rPr>
                <w:rFonts w:asciiTheme="majorBidi" w:hAnsiTheme="majorBidi" w:cstheme="majorBidi"/>
                <w:color w:val="000000"/>
              </w:rPr>
              <w:t>Salon1</w:t>
            </w:r>
          </w:p>
        </w:tc>
        <w:tc>
          <w:tcPr>
            <w:tcW w:w="1678" w:type="dxa"/>
            <w:noWrap/>
          </w:tcPr>
          <w:p w14:paraId="03C9B1F6" w14:textId="5EB4244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13.50</w:t>
            </w:r>
          </w:p>
        </w:tc>
        <w:tc>
          <w:tcPr>
            <w:tcW w:w="949" w:type="dxa"/>
            <w:noWrap/>
          </w:tcPr>
          <w:p w14:paraId="6BBCE0FD" w14:textId="3FE1BCA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1</w:t>
            </w:r>
          </w:p>
        </w:tc>
        <w:tc>
          <w:tcPr>
            <w:tcW w:w="1793" w:type="dxa"/>
            <w:noWrap/>
          </w:tcPr>
          <w:p w14:paraId="481033B5" w14:textId="520FE16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10.00</w:t>
            </w:r>
          </w:p>
        </w:tc>
        <w:tc>
          <w:tcPr>
            <w:tcW w:w="1007" w:type="dxa"/>
            <w:noWrap/>
          </w:tcPr>
          <w:p w14:paraId="309C92E0" w14:textId="464650B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color w:val="000000"/>
              </w:rPr>
              <w:t>Ok</w:t>
            </w:r>
          </w:p>
        </w:tc>
      </w:tr>
      <w:tr w:rsidR="007C7C91" w:rsidRPr="00D11BCD" w14:paraId="7D5BBE0F"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tcPr>
          <w:p w14:paraId="08289941" w14:textId="1292FD02"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Salon2</w:t>
            </w:r>
          </w:p>
        </w:tc>
        <w:tc>
          <w:tcPr>
            <w:tcW w:w="1678" w:type="dxa"/>
            <w:noWrap/>
          </w:tcPr>
          <w:p w14:paraId="188C14A1" w14:textId="2C00F39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16.23</w:t>
            </w:r>
          </w:p>
        </w:tc>
        <w:tc>
          <w:tcPr>
            <w:tcW w:w="949" w:type="dxa"/>
            <w:noWrap/>
          </w:tcPr>
          <w:p w14:paraId="510018F0" w14:textId="3B8ECF9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tcPr>
          <w:p w14:paraId="0BC98EB9" w14:textId="70BE898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10.00</w:t>
            </w:r>
          </w:p>
        </w:tc>
        <w:tc>
          <w:tcPr>
            <w:tcW w:w="1007" w:type="dxa"/>
            <w:noWrap/>
          </w:tcPr>
          <w:p w14:paraId="4E751963" w14:textId="58ADF5C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B6B1277"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tcPr>
          <w:p w14:paraId="43973026" w14:textId="24BB8E85"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Salon3</w:t>
            </w:r>
          </w:p>
        </w:tc>
        <w:tc>
          <w:tcPr>
            <w:tcW w:w="1678" w:type="dxa"/>
            <w:noWrap/>
          </w:tcPr>
          <w:p w14:paraId="1A1EEE75" w14:textId="4A573E03"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24.30</w:t>
            </w:r>
          </w:p>
        </w:tc>
        <w:tc>
          <w:tcPr>
            <w:tcW w:w="949" w:type="dxa"/>
            <w:noWrap/>
          </w:tcPr>
          <w:p w14:paraId="2FAED160" w14:textId="0FF2CDB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tcPr>
          <w:p w14:paraId="60A325AB" w14:textId="70C98F2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10.00</w:t>
            </w:r>
          </w:p>
        </w:tc>
        <w:tc>
          <w:tcPr>
            <w:tcW w:w="1007" w:type="dxa"/>
            <w:noWrap/>
          </w:tcPr>
          <w:p w14:paraId="6DE8EA22" w14:textId="7F86EB6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23263CA3"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tcPr>
          <w:p w14:paraId="75B0194C" w14:textId="19DC9EEE"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Reception</w:t>
            </w:r>
          </w:p>
        </w:tc>
        <w:tc>
          <w:tcPr>
            <w:tcW w:w="1678" w:type="dxa"/>
            <w:noWrap/>
          </w:tcPr>
          <w:p w14:paraId="7FC7700B" w14:textId="3FC9CAAE"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47.70</w:t>
            </w:r>
          </w:p>
        </w:tc>
        <w:tc>
          <w:tcPr>
            <w:tcW w:w="949" w:type="dxa"/>
            <w:noWrap/>
          </w:tcPr>
          <w:p w14:paraId="21224484" w14:textId="3B715438"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tcPr>
          <w:p w14:paraId="3AAB52CC" w14:textId="05B8CE7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40.00</w:t>
            </w:r>
          </w:p>
        </w:tc>
        <w:tc>
          <w:tcPr>
            <w:tcW w:w="1007" w:type="dxa"/>
            <w:noWrap/>
          </w:tcPr>
          <w:p w14:paraId="59942397" w14:textId="1DD5C18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41C993E" w14:textId="77777777" w:rsidTr="0017234C">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shd w:val="clear" w:color="auto" w:fill="D9D9D9" w:themeFill="background1" w:themeFillShade="D9"/>
            <w:noWrap/>
          </w:tcPr>
          <w:p w14:paraId="791C5E8F"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lastRenderedPageBreak/>
              <w:t>Space Name</w:t>
            </w:r>
          </w:p>
        </w:tc>
        <w:tc>
          <w:tcPr>
            <w:tcW w:w="1678" w:type="dxa"/>
            <w:shd w:val="clear" w:color="auto" w:fill="D9D9D9" w:themeFill="background1" w:themeFillShade="D9"/>
            <w:noWrap/>
          </w:tcPr>
          <w:p w14:paraId="5064974C"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Current Area</w:t>
            </w:r>
          </w:p>
        </w:tc>
        <w:tc>
          <w:tcPr>
            <w:tcW w:w="949" w:type="dxa"/>
            <w:shd w:val="clear" w:color="auto" w:fill="D9D9D9" w:themeFill="background1" w:themeFillShade="D9"/>
            <w:noWrap/>
          </w:tcPr>
          <w:p w14:paraId="3E0D287C"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Count</w:t>
            </w:r>
          </w:p>
        </w:tc>
        <w:tc>
          <w:tcPr>
            <w:tcW w:w="1793" w:type="dxa"/>
            <w:shd w:val="clear" w:color="auto" w:fill="D9D9D9" w:themeFill="background1" w:themeFillShade="D9"/>
            <w:noWrap/>
          </w:tcPr>
          <w:p w14:paraId="19D6E9C7"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Standard Area</w:t>
            </w:r>
          </w:p>
        </w:tc>
        <w:tc>
          <w:tcPr>
            <w:tcW w:w="1007" w:type="dxa"/>
            <w:shd w:val="clear" w:color="auto" w:fill="D9D9D9" w:themeFill="background1" w:themeFillShade="D9"/>
            <w:noWrap/>
          </w:tcPr>
          <w:p w14:paraId="64D32AC4"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Pr>
            </w:pPr>
            <w:r w:rsidRPr="00D11BCD">
              <w:rPr>
                <w:rFonts w:asciiTheme="majorBidi" w:hAnsiTheme="majorBidi" w:cstheme="majorBidi"/>
                <w:b/>
                <w:bCs/>
                <w:color w:val="000000"/>
              </w:rPr>
              <w:t>Case</w:t>
            </w:r>
          </w:p>
        </w:tc>
      </w:tr>
      <w:tr w:rsidR="007C7C91" w:rsidRPr="00D11BCD" w14:paraId="27D5D458"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2F58CDC8"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Kitchen1</w:t>
            </w:r>
          </w:p>
        </w:tc>
        <w:tc>
          <w:tcPr>
            <w:tcW w:w="1678" w:type="dxa"/>
            <w:noWrap/>
          </w:tcPr>
          <w:p w14:paraId="7CDB4400" w14:textId="1AA173C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949" w:type="dxa"/>
            <w:noWrap/>
            <w:hideMark/>
          </w:tcPr>
          <w:p w14:paraId="02CCA5BF"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7FFF39AB" w14:textId="741B51F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07" w:type="dxa"/>
            <w:noWrap/>
            <w:hideMark/>
          </w:tcPr>
          <w:p w14:paraId="7D54588B"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5B50822"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513FF395"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Kitchen2</w:t>
            </w:r>
          </w:p>
        </w:tc>
        <w:tc>
          <w:tcPr>
            <w:tcW w:w="1678" w:type="dxa"/>
            <w:noWrap/>
          </w:tcPr>
          <w:p w14:paraId="1D707D23" w14:textId="3EE28862"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4.00</w:t>
            </w:r>
          </w:p>
        </w:tc>
        <w:tc>
          <w:tcPr>
            <w:tcW w:w="949" w:type="dxa"/>
            <w:noWrap/>
            <w:hideMark/>
          </w:tcPr>
          <w:p w14:paraId="7F7D71AA"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0A7E91AE" w14:textId="4026AB1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07" w:type="dxa"/>
            <w:noWrap/>
            <w:hideMark/>
          </w:tcPr>
          <w:p w14:paraId="34A76AB2"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106EC26"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5D05AF2E"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Kitchen3</w:t>
            </w:r>
          </w:p>
        </w:tc>
        <w:tc>
          <w:tcPr>
            <w:tcW w:w="1678" w:type="dxa"/>
            <w:noWrap/>
          </w:tcPr>
          <w:p w14:paraId="3E1E65B5" w14:textId="1396E63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4.94</w:t>
            </w:r>
          </w:p>
        </w:tc>
        <w:tc>
          <w:tcPr>
            <w:tcW w:w="949" w:type="dxa"/>
            <w:noWrap/>
            <w:hideMark/>
          </w:tcPr>
          <w:p w14:paraId="2F309D1B"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7707F22B" w14:textId="48FA5D1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07" w:type="dxa"/>
            <w:noWrap/>
            <w:hideMark/>
          </w:tcPr>
          <w:p w14:paraId="06E241E7"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4892BAF"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719E2E3E"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Kitchen4</w:t>
            </w:r>
          </w:p>
        </w:tc>
        <w:tc>
          <w:tcPr>
            <w:tcW w:w="1678" w:type="dxa"/>
            <w:noWrap/>
          </w:tcPr>
          <w:p w14:paraId="5C60E274" w14:textId="1F0A212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6.51</w:t>
            </w:r>
          </w:p>
        </w:tc>
        <w:tc>
          <w:tcPr>
            <w:tcW w:w="949" w:type="dxa"/>
            <w:noWrap/>
            <w:hideMark/>
          </w:tcPr>
          <w:p w14:paraId="0BDC6591"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213134F5" w14:textId="0022B02B"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07" w:type="dxa"/>
            <w:noWrap/>
            <w:hideMark/>
          </w:tcPr>
          <w:p w14:paraId="77C96734"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7F607B31"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1D5D7A5F"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Kitchen5</w:t>
            </w:r>
          </w:p>
        </w:tc>
        <w:tc>
          <w:tcPr>
            <w:tcW w:w="1678" w:type="dxa"/>
            <w:noWrap/>
          </w:tcPr>
          <w:p w14:paraId="262C3EEB" w14:textId="62A57FF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7.68</w:t>
            </w:r>
          </w:p>
        </w:tc>
        <w:tc>
          <w:tcPr>
            <w:tcW w:w="949" w:type="dxa"/>
            <w:noWrap/>
            <w:hideMark/>
          </w:tcPr>
          <w:p w14:paraId="0A767DE3"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7EC82FFF" w14:textId="4FF70E8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3.00</w:t>
            </w:r>
          </w:p>
        </w:tc>
        <w:tc>
          <w:tcPr>
            <w:tcW w:w="1007" w:type="dxa"/>
            <w:noWrap/>
            <w:hideMark/>
          </w:tcPr>
          <w:p w14:paraId="60E6553A"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2E4F8408"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336300EF"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w:t>
            </w:r>
          </w:p>
        </w:tc>
        <w:tc>
          <w:tcPr>
            <w:tcW w:w="1678" w:type="dxa"/>
            <w:noWrap/>
          </w:tcPr>
          <w:p w14:paraId="7827ADA8" w14:textId="022C3C6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2.55</w:t>
            </w:r>
          </w:p>
        </w:tc>
        <w:tc>
          <w:tcPr>
            <w:tcW w:w="949" w:type="dxa"/>
            <w:noWrap/>
            <w:hideMark/>
          </w:tcPr>
          <w:p w14:paraId="253E0842"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57CF9A2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5258A8C6"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77975C67"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3B88E10D"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WC2</w:t>
            </w:r>
          </w:p>
        </w:tc>
        <w:tc>
          <w:tcPr>
            <w:tcW w:w="1678" w:type="dxa"/>
            <w:noWrap/>
          </w:tcPr>
          <w:p w14:paraId="0D2E87C4" w14:textId="7615B199"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2.50</w:t>
            </w:r>
          </w:p>
        </w:tc>
        <w:tc>
          <w:tcPr>
            <w:tcW w:w="949" w:type="dxa"/>
            <w:noWrap/>
            <w:hideMark/>
          </w:tcPr>
          <w:p w14:paraId="4D1B2E16"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26C3F19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4616E68C"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4BCB9145"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04C0C991"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WC3</w:t>
            </w:r>
          </w:p>
        </w:tc>
        <w:tc>
          <w:tcPr>
            <w:tcW w:w="1678" w:type="dxa"/>
            <w:noWrap/>
          </w:tcPr>
          <w:p w14:paraId="730173C0" w14:textId="394B42A8"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3.44</w:t>
            </w:r>
          </w:p>
        </w:tc>
        <w:tc>
          <w:tcPr>
            <w:tcW w:w="949" w:type="dxa"/>
            <w:noWrap/>
            <w:hideMark/>
          </w:tcPr>
          <w:p w14:paraId="19C26FCF"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534810C5"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0EB834BB"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308FE6D"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5B90EBC4"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WC4</w:t>
            </w:r>
          </w:p>
        </w:tc>
        <w:tc>
          <w:tcPr>
            <w:tcW w:w="1678" w:type="dxa"/>
            <w:noWrap/>
          </w:tcPr>
          <w:p w14:paraId="61B1A707" w14:textId="1748EC31"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1.65</w:t>
            </w:r>
          </w:p>
        </w:tc>
        <w:tc>
          <w:tcPr>
            <w:tcW w:w="949" w:type="dxa"/>
            <w:noWrap/>
            <w:hideMark/>
          </w:tcPr>
          <w:p w14:paraId="776195CD"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75BCC6A4"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661D7471"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B970EA8"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5B155A3D"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WC5</w:t>
            </w:r>
          </w:p>
        </w:tc>
        <w:tc>
          <w:tcPr>
            <w:tcW w:w="1678" w:type="dxa"/>
            <w:noWrap/>
          </w:tcPr>
          <w:p w14:paraId="5D33AA4E" w14:textId="6399E060"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1.87</w:t>
            </w:r>
          </w:p>
        </w:tc>
        <w:tc>
          <w:tcPr>
            <w:tcW w:w="949" w:type="dxa"/>
            <w:noWrap/>
            <w:hideMark/>
          </w:tcPr>
          <w:p w14:paraId="22194B81"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3F724D2F"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1F07DC31"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3A80E60"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3D1A081E"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WC6</w:t>
            </w:r>
          </w:p>
        </w:tc>
        <w:tc>
          <w:tcPr>
            <w:tcW w:w="1678" w:type="dxa"/>
            <w:noWrap/>
          </w:tcPr>
          <w:p w14:paraId="2AB62C82" w14:textId="2141B525"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3.87</w:t>
            </w:r>
          </w:p>
        </w:tc>
        <w:tc>
          <w:tcPr>
            <w:tcW w:w="949" w:type="dxa"/>
            <w:noWrap/>
            <w:hideMark/>
          </w:tcPr>
          <w:p w14:paraId="29D6474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1C783BCB"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4B9A908B"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13E75FB3"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613C1F3D"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WC7</w:t>
            </w:r>
          </w:p>
        </w:tc>
        <w:tc>
          <w:tcPr>
            <w:tcW w:w="1678" w:type="dxa"/>
            <w:noWrap/>
          </w:tcPr>
          <w:p w14:paraId="5A8740FF" w14:textId="70CEFFFD"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3.44</w:t>
            </w:r>
          </w:p>
        </w:tc>
        <w:tc>
          <w:tcPr>
            <w:tcW w:w="949" w:type="dxa"/>
            <w:noWrap/>
            <w:hideMark/>
          </w:tcPr>
          <w:p w14:paraId="11D56EAD"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440395E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58998099"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78CFF3D5"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2E4F2202"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WC8</w:t>
            </w:r>
          </w:p>
        </w:tc>
        <w:tc>
          <w:tcPr>
            <w:tcW w:w="1678" w:type="dxa"/>
            <w:noWrap/>
          </w:tcPr>
          <w:p w14:paraId="2CD8613F" w14:textId="503F8BE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3.44</w:t>
            </w:r>
          </w:p>
        </w:tc>
        <w:tc>
          <w:tcPr>
            <w:tcW w:w="949" w:type="dxa"/>
            <w:noWrap/>
            <w:hideMark/>
          </w:tcPr>
          <w:p w14:paraId="04178269"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14F2A56D"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3BC111AD"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EBA54BE"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5CCA3859"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WC9</w:t>
            </w:r>
          </w:p>
        </w:tc>
        <w:tc>
          <w:tcPr>
            <w:tcW w:w="1678" w:type="dxa"/>
            <w:noWrap/>
          </w:tcPr>
          <w:p w14:paraId="54E0A5D7" w14:textId="30E7655A"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3.20</w:t>
            </w:r>
          </w:p>
        </w:tc>
        <w:tc>
          <w:tcPr>
            <w:tcW w:w="949" w:type="dxa"/>
            <w:noWrap/>
            <w:hideMark/>
          </w:tcPr>
          <w:p w14:paraId="49471E71"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4867C02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4F4254C1"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3F8A9751"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0D51D4B1"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WC10</w:t>
            </w:r>
          </w:p>
        </w:tc>
        <w:tc>
          <w:tcPr>
            <w:tcW w:w="1678" w:type="dxa"/>
            <w:noWrap/>
          </w:tcPr>
          <w:p w14:paraId="175951B6" w14:textId="38280344"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1.50</w:t>
            </w:r>
          </w:p>
        </w:tc>
        <w:tc>
          <w:tcPr>
            <w:tcW w:w="949" w:type="dxa"/>
            <w:noWrap/>
            <w:hideMark/>
          </w:tcPr>
          <w:p w14:paraId="58A06A9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w:t>
            </w:r>
          </w:p>
        </w:tc>
        <w:tc>
          <w:tcPr>
            <w:tcW w:w="1793" w:type="dxa"/>
            <w:noWrap/>
            <w:hideMark/>
          </w:tcPr>
          <w:p w14:paraId="1D25000A"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2F7F3E6D"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50640217"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42DBCF59"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WC11</w:t>
            </w:r>
          </w:p>
        </w:tc>
        <w:tc>
          <w:tcPr>
            <w:tcW w:w="1678" w:type="dxa"/>
            <w:noWrap/>
          </w:tcPr>
          <w:p w14:paraId="05AE69C5" w14:textId="72120BCF"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1.50</w:t>
            </w:r>
          </w:p>
        </w:tc>
        <w:tc>
          <w:tcPr>
            <w:tcW w:w="949" w:type="dxa"/>
            <w:noWrap/>
            <w:hideMark/>
          </w:tcPr>
          <w:p w14:paraId="0F1C5547"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w:t>
            </w:r>
          </w:p>
        </w:tc>
        <w:tc>
          <w:tcPr>
            <w:tcW w:w="1793" w:type="dxa"/>
            <w:noWrap/>
            <w:hideMark/>
          </w:tcPr>
          <w:p w14:paraId="4D004CCC"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1007" w:type="dxa"/>
            <w:noWrap/>
            <w:hideMark/>
          </w:tcPr>
          <w:p w14:paraId="1F8F1D4E"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0913546D"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27B11482"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WC disabled</w:t>
            </w:r>
          </w:p>
        </w:tc>
        <w:tc>
          <w:tcPr>
            <w:tcW w:w="1678" w:type="dxa"/>
            <w:noWrap/>
          </w:tcPr>
          <w:p w14:paraId="4F6C8522" w14:textId="395C08AC"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2.66</w:t>
            </w:r>
          </w:p>
        </w:tc>
        <w:tc>
          <w:tcPr>
            <w:tcW w:w="949" w:type="dxa"/>
            <w:noWrap/>
            <w:hideMark/>
          </w:tcPr>
          <w:p w14:paraId="113C5540"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529F414E" w14:textId="53BE1486"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2.20</w:t>
            </w:r>
          </w:p>
        </w:tc>
        <w:tc>
          <w:tcPr>
            <w:tcW w:w="1007" w:type="dxa"/>
            <w:noWrap/>
            <w:hideMark/>
          </w:tcPr>
          <w:p w14:paraId="42992AFF"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7C7C91" w:rsidRPr="00D11BCD" w14:paraId="5336BA2D" w14:textId="77777777" w:rsidTr="00556CD1">
        <w:trPr>
          <w:trHeight w:val="310"/>
          <w:jc w:val="center"/>
        </w:trPr>
        <w:tc>
          <w:tcPr>
            <w:cnfStyle w:val="001000000000" w:firstRow="0" w:lastRow="0" w:firstColumn="1" w:lastColumn="0" w:oddVBand="0" w:evenVBand="0" w:oddHBand="0" w:evenHBand="0" w:firstRowFirstColumn="0" w:firstRowLastColumn="0" w:lastRowFirstColumn="0" w:lastRowLastColumn="0"/>
            <w:tcW w:w="3889" w:type="dxa"/>
            <w:noWrap/>
            <w:hideMark/>
          </w:tcPr>
          <w:p w14:paraId="459AA0A1" w14:textId="77777777" w:rsidR="007C7C91" w:rsidRPr="00D11BCD" w:rsidRDefault="007C7C91" w:rsidP="007C7C91">
            <w:pPr>
              <w:jc w:val="center"/>
              <w:rPr>
                <w:rFonts w:asciiTheme="majorBidi" w:hAnsiTheme="majorBidi" w:cstheme="majorBidi"/>
                <w:color w:val="000000"/>
              </w:rPr>
            </w:pPr>
            <w:r w:rsidRPr="00D11BCD">
              <w:rPr>
                <w:rFonts w:asciiTheme="majorBidi" w:hAnsiTheme="majorBidi" w:cstheme="majorBidi"/>
                <w:color w:val="000000"/>
              </w:rPr>
              <w:t>Store</w:t>
            </w:r>
          </w:p>
        </w:tc>
        <w:tc>
          <w:tcPr>
            <w:tcW w:w="1678" w:type="dxa"/>
            <w:noWrap/>
          </w:tcPr>
          <w:p w14:paraId="581121D2" w14:textId="1AC58DB9"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1.68</w:t>
            </w:r>
          </w:p>
        </w:tc>
        <w:tc>
          <w:tcPr>
            <w:tcW w:w="949" w:type="dxa"/>
            <w:noWrap/>
            <w:hideMark/>
          </w:tcPr>
          <w:p w14:paraId="244B4D42"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93" w:type="dxa"/>
            <w:noWrap/>
            <w:hideMark/>
          </w:tcPr>
          <w:p w14:paraId="77DF99E4"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1007" w:type="dxa"/>
            <w:noWrap/>
            <w:hideMark/>
          </w:tcPr>
          <w:p w14:paraId="581FB384" w14:textId="77777777" w:rsidR="007C7C91" w:rsidRPr="00D11BCD" w:rsidRDefault="007C7C91" w:rsidP="007C7C91">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bl>
    <w:p w14:paraId="094ED3E1" w14:textId="77777777" w:rsidR="008F46EA" w:rsidRPr="00D11BCD" w:rsidRDefault="008F46EA" w:rsidP="003F6FF2">
      <w:pPr>
        <w:rPr>
          <w:rFonts w:asciiTheme="majorBidi" w:hAnsiTheme="majorBidi" w:cstheme="majorBidi"/>
          <w:lang w:val="en-GB" w:bidi="ar-JO"/>
        </w:rPr>
      </w:pPr>
    </w:p>
    <w:p w14:paraId="729DFB41" w14:textId="5E0CBFFA" w:rsidR="002F3571" w:rsidRPr="00D11BCD" w:rsidRDefault="002F3571" w:rsidP="00115D65">
      <w:pPr>
        <w:pStyle w:val="ListParagraph"/>
        <w:numPr>
          <w:ilvl w:val="0"/>
          <w:numId w:val="15"/>
        </w:numPr>
        <w:rPr>
          <w:rFonts w:asciiTheme="majorBidi" w:hAnsiTheme="majorBidi" w:cstheme="majorBidi"/>
          <w:lang w:val="en-GB" w:bidi="ar-JO"/>
        </w:rPr>
      </w:pPr>
      <w:r w:rsidRPr="00D11BCD">
        <w:rPr>
          <w:rFonts w:asciiTheme="majorBidi" w:hAnsiTheme="majorBidi" w:cstheme="majorBidi"/>
          <w:lang w:val="en-GB" w:bidi="ar-JO"/>
        </w:rPr>
        <w:t>6</w:t>
      </w:r>
      <w:r w:rsidRPr="00D11BCD">
        <w:rPr>
          <w:rFonts w:asciiTheme="majorBidi" w:hAnsiTheme="majorBidi" w:cstheme="majorBidi"/>
          <w:vertAlign w:val="superscript"/>
          <w:lang w:val="en-GB" w:bidi="ar-JO"/>
        </w:rPr>
        <w:t>th</w:t>
      </w:r>
      <w:r w:rsidRPr="00D11BCD">
        <w:rPr>
          <w:rFonts w:asciiTheme="majorBidi" w:hAnsiTheme="majorBidi" w:cstheme="majorBidi"/>
          <w:lang w:val="en-GB" w:bidi="ar-JO"/>
        </w:rPr>
        <w:t xml:space="preserve"> floor</w:t>
      </w:r>
    </w:p>
    <w:p w14:paraId="0D2F4B63" w14:textId="7789A2EF" w:rsidR="00F06434" w:rsidRPr="00D11BCD" w:rsidRDefault="00F06434" w:rsidP="00F06434">
      <w:pPr>
        <w:pStyle w:val="tables"/>
        <w:rPr>
          <w:rFonts w:asciiTheme="majorBidi" w:hAnsiTheme="majorBidi" w:cstheme="majorBidi"/>
        </w:rPr>
      </w:pPr>
      <w:bookmarkStart w:id="166" w:name="_Toc136974402"/>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13</w:t>
      </w:r>
      <w:r w:rsidR="005361B2">
        <w:rPr>
          <w:rFonts w:asciiTheme="majorBidi" w:hAnsiTheme="majorBidi" w:cstheme="majorBidi"/>
        </w:rPr>
        <w:fldChar w:fldCharType="end"/>
      </w:r>
      <w:r w:rsidRPr="00D11BCD">
        <w:rPr>
          <w:rFonts w:asciiTheme="majorBidi" w:hAnsiTheme="majorBidi" w:cstheme="majorBidi"/>
        </w:rPr>
        <w:t>: 6</w:t>
      </w:r>
      <w:r w:rsidRPr="00D11BCD">
        <w:rPr>
          <w:rFonts w:asciiTheme="majorBidi" w:hAnsiTheme="majorBidi" w:cstheme="majorBidi"/>
          <w:vertAlign w:val="superscript"/>
        </w:rPr>
        <w:t>th</w:t>
      </w:r>
      <w:r w:rsidRPr="00D11BCD">
        <w:rPr>
          <w:rFonts w:asciiTheme="majorBidi" w:hAnsiTheme="majorBidi" w:cstheme="majorBidi"/>
        </w:rPr>
        <w:t xml:space="preserve"> floor spaces assessment</w:t>
      </w:r>
      <w:bookmarkEnd w:id="166"/>
    </w:p>
    <w:tbl>
      <w:tblPr>
        <w:tblStyle w:val="GridTable1Light"/>
        <w:tblW w:w="9252" w:type="dxa"/>
        <w:jc w:val="center"/>
        <w:tblLook w:val="04A0" w:firstRow="1" w:lastRow="0" w:firstColumn="1" w:lastColumn="0" w:noHBand="0" w:noVBand="1"/>
      </w:tblPr>
      <w:tblGrid>
        <w:gridCol w:w="3720"/>
        <w:gridCol w:w="1810"/>
        <w:gridCol w:w="1121"/>
        <w:gridCol w:w="1725"/>
        <w:gridCol w:w="876"/>
      </w:tblGrid>
      <w:tr w:rsidR="00B1033B" w:rsidRPr="00D11BCD" w14:paraId="54F2510C" w14:textId="77777777" w:rsidTr="0017234C">
        <w:trPr>
          <w:cnfStyle w:val="100000000000" w:firstRow="1" w:lastRow="0" w:firstColumn="0" w:lastColumn="0" w:oddVBand="0" w:evenVBand="0" w:oddHBand="0" w:evenHBand="0"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3720" w:type="dxa"/>
            <w:shd w:val="clear" w:color="auto" w:fill="D9D9D9" w:themeFill="background1" w:themeFillShade="D9"/>
            <w:noWrap/>
            <w:hideMark/>
          </w:tcPr>
          <w:p w14:paraId="16100624" w14:textId="77777777" w:rsidR="00B1033B" w:rsidRPr="00D11BCD" w:rsidRDefault="00B1033B" w:rsidP="006240C0">
            <w:pPr>
              <w:jc w:val="center"/>
              <w:rPr>
                <w:rFonts w:asciiTheme="majorBidi" w:hAnsiTheme="majorBidi" w:cstheme="majorBidi"/>
                <w:color w:val="000000"/>
              </w:rPr>
            </w:pPr>
            <w:r w:rsidRPr="00D11BCD">
              <w:rPr>
                <w:rFonts w:asciiTheme="majorBidi" w:hAnsiTheme="majorBidi" w:cstheme="majorBidi"/>
                <w:color w:val="000000"/>
              </w:rPr>
              <w:t>Space Name</w:t>
            </w:r>
          </w:p>
        </w:tc>
        <w:tc>
          <w:tcPr>
            <w:tcW w:w="1810" w:type="dxa"/>
            <w:shd w:val="clear" w:color="auto" w:fill="D9D9D9" w:themeFill="background1" w:themeFillShade="D9"/>
            <w:noWrap/>
            <w:hideMark/>
          </w:tcPr>
          <w:p w14:paraId="7FC85B3B" w14:textId="77777777" w:rsidR="00B1033B" w:rsidRPr="00D11BCD" w:rsidRDefault="00B1033B" w:rsidP="006240C0">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Current Area</w:t>
            </w:r>
          </w:p>
        </w:tc>
        <w:tc>
          <w:tcPr>
            <w:tcW w:w="1121" w:type="dxa"/>
            <w:shd w:val="clear" w:color="auto" w:fill="D9D9D9" w:themeFill="background1" w:themeFillShade="D9"/>
            <w:noWrap/>
            <w:hideMark/>
          </w:tcPr>
          <w:p w14:paraId="4460E390" w14:textId="77777777" w:rsidR="00B1033B" w:rsidRPr="00D11BCD" w:rsidRDefault="00B1033B" w:rsidP="006240C0">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Count</w:t>
            </w:r>
          </w:p>
        </w:tc>
        <w:tc>
          <w:tcPr>
            <w:tcW w:w="1725" w:type="dxa"/>
            <w:shd w:val="clear" w:color="auto" w:fill="D9D9D9" w:themeFill="background1" w:themeFillShade="D9"/>
            <w:noWrap/>
            <w:hideMark/>
          </w:tcPr>
          <w:p w14:paraId="5406F257" w14:textId="77777777" w:rsidR="00B1033B" w:rsidRPr="00D11BCD" w:rsidRDefault="00B1033B" w:rsidP="006240C0">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Standard Area</w:t>
            </w:r>
          </w:p>
        </w:tc>
        <w:tc>
          <w:tcPr>
            <w:tcW w:w="876" w:type="dxa"/>
            <w:shd w:val="clear" w:color="auto" w:fill="D9D9D9" w:themeFill="background1" w:themeFillShade="D9"/>
            <w:noWrap/>
            <w:hideMark/>
          </w:tcPr>
          <w:p w14:paraId="298BC415" w14:textId="77777777" w:rsidR="00B1033B" w:rsidRPr="00D11BCD" w:rsidRDefault="00B1033B" w:rsidP="006240C0">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Case</w:t>
            </w:r>
          </w:p>
        </w:tc>
      </w:tr>
      <w:tr w:rsidR="00B1033B" w:rsidRPr="00D11BCD" w14:paraId="4FB22CA7" w14:textId="77777777" w:rsidTr="00556CD1">
        <w:trPr>
          <w:trHeight w:val="273"/>
          <w:jc w:val="center"/>
        </w:trPr>
        <w:tc>
          <w:tcPr>
            <w:cnfStyle w:val="001000000000" w:firstRow="0" w:lastRow="0" w:firstColumn="1" w:lastColumn="0" w:oddVBand="0" w:evenVBand="0" w:oddHBand="0" w:evenHBand="0" w:firstRowFirstColumn="0" w:firstRowLastColumn="0" w:lastRowFirstColumn="0" w:lastRowLastColumn="0"/>
            <w:tcW w:w="3720" w:type="dxa"/>
            <w:noWrap/>
            <w:hideMark/>
          </w:tcPr>
          <w:p w14:paraId="6F1C257A" w14:textId="77777777" w:rsidR="00B1033B" w:rsidRPr="00D11BCD" w:rsidRDefault="00B1033B" w:rsidP="006240C0">
            <w:pPr>
              <w:jc w:val="center"/>
              <w:rPr>
                <w:rFonts w:asciiTheme="majorBidi" w:hAnsiTheme="majorBidi" w:cstheme="majorBidi"/>
                <w:color w:val="000000"/>
              </w:rPr>
            </w:pPr>
            <w:r w:rsidRPr="00D11BCD">
              <w:rPr>
                <w:rFonts w:asciiTheme="majorBidi" w:hAnsiTheme="majorBidi" w:cstheme="majorBidi"/>
                <w:color w:val="000000"/>
              </w:rPr>
              <w:t>Restaurants</w:t>
            </w:r>
          </w:p>
        </w:tc>
        <w:tc>
          <w:tcPr>
            <w:tcW w:w="1810" w:type="dxa"/>
            <w:noWrap/>
            <w:hideMark/>
          </w:tcPr>
          <w:p w14:paraId="25D6BDA5"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640</w:t>
            </w:r>
          </w:p>
        </w:tc>
        <w:tc>
          <w:tcPr>
            <w:tcW w:w="1121" w:type="dxa"/>
            <w:noWrap/>
            <w:hideMark/>
          </w:tcPr>
          <w:p w14:paraId="3A363464"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25" w:type="dxa"/>
            <w:noWrap/>
            <w:hideMark/>
          </w:tcPr>
          <w:p w14:paraId="4C84A4D0"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w:t>
            </w:r>
          </w:p>
        </w:tc>
        <w:tc>
          <w:tcPr>
            <w:tcW w:w="876" w:type="dxa"/>
            <w:noWrap/>
            <w:hideMark/>
          </w:tcPr>
          <w:p w14:paraId="17B39A27"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B1033B" w:rsidRPr="00D11BCD" w14:paraId="3DD6F68E" w14:textId="77777777" w:rsidTr="00556CD1">
        <w:trPr>
          <w:trHeight w:val="273"/>
          <w:jc w:val="center"/>
        </w:trPr>
        <w:tc>
          <w:tcPr>
            <w:cnfStyle w:val="001000000000" w:firstRow="0" w:lastRow="0" w:firstColumn="1" w:lastColumn="0" w:oddVBand="0" w:evenVBand="0" w:oddHBand="0" w:evenHBand="0" w:firstRowFirstColumn="0" w:firstRowLastColumn="0" w:lastRowFirstColumn="0" w:lastRowLastColumn="0"/>
            <w:tcW w:w="3720" w:type="dxa"/>
            <w:noWrap/>
            <w:hideMark/>
          </w:tcPr>
          <w:p w14:paraId="0167D4A5" w14:textId="77777777" w:rsidR="00B1033B" w:rsidRPr="00D11BCD" w:rsidRDefault="00B1033B" w:rsidP="006240C0">
            <w:pPr>
              <w:jc w:val="center"/>
              <w:rPr>
                <w:rFonts w:asciiTheme="majorBidi" w:hAnsiTheme="majorBidi" w:cstheme="majorBidi"/>
                <w:color w:val="000000"/>
              </w:rPr>
            </w:pPr>
            <w:r w:rsidRPr="00D11BCD">
              <w:rPr>
                <w:rFonts w:asciiTheme="majorBidi" w:hAnsiTheme="majorBidi" w:cstheme="majorBidi"/>
                <w:color w:val="000000"/>
              </w:rPr>
              <w:t>WC</w:t>
            </w:r>
          </w:p>
        </w:tc>
        <w:tc>
          <w:tcPr>
            <w:tcW w:w="1810" w:type="dxa"/>
            <w:noWrap/>
            <w:hideMark/>
          </w:tcPr>
          <w:p w14:paraId="0755667B" w14:textId="70E5AD18"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1.5</w:t>
            </w:r>
            <w:r w:rsidR="006C35B5" w:rsidRPr="00D11BCD">
              <w:rPr>
                <w:rFonts w:asciiTheme="majorBidi" w:hAnsiTheme="majorBidi" w:cstheme="majorBidi"/>
                <w:color w:val="000000"/>
              </w:rPr>
              <w:t>0</w:t>
            </w:r>
          </w:p>
        </w:tc>
        <w:tc>
          <w:tcPr>
            <w:tcW w:w="1121" w:type="dxa"/>
            <w:noWrap/>
            <w:hideMark/>
          </w:tcPr>
          <w:p w14:paraId="72493A6C"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w:t>
            </w:r>
          </w:p>
        </w:tc>
        <w:tc>
          <w:tcPr>
            <w:tcW w:w="1725" w:type="dxa"/>
            <w:noWrap/>
            <w:hideMark/>
          </w:tcPr>
          <w:p w14:paraId="7E534059"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1.41</w:t>
            </w:r>
          </w:p>
        </w:tc>
        <w:tc>
          <w:tcPr>
            <w:tcW w:w="876" w:type="dxa"/>
            <w:noWrap/>
            <w:hideMark/>
          </w:tcPr>
          <w:p w14:paraId="5AD88958"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r w:rsidR="00B1033B" w:rsidRPr="00D11BCD" w14:paraId="74247FB1" w14:textId="77777777" w:rsidTr="00556CD1">
        <w:trPr>
          <w:trHeight w:val="273"/>
          <w:jc w:val="center"/>
        </w:trPr>
        <w:tc>
          <w:tcPr>
            <w:cnfStyle w:val="001000000000" w:firstRow="0" w:lastRow="0" w:firstColumn="1" w:lastColumn="0" w:oddVBand="0" w:evenVBand="0" w:oddHBand="0" w:evenHBand="0" w:firstRowFirstColumn="0" w:firstRowLastColumn="0" w:lastRowFirstColumn="0" w:lastRowLastColumn="0"/>
            <w:tcW w:w="3720" w:type="dxa"/>
            <w:noWrap/>
            <w:hideMark/>
          </w:tcPr>
          <w:p w14:paraId="7ABD7A7A" w14:textId="77777777" w:rsidR="00B1033B" w:rsidRPr="00D11BCD" w:rsidRDefault="00B1033B" w:rsidP="006240C0">
            <w:pPr>
              <w:jc w:val="center"/>
              <w:rPr>
                <w:rFonts w:asciiTheme="majorBidi" w:hAnsiTheme="majorBidi" w:cstheme="majorBidi"/>
                <w:color w:val="000000"/>
              </w:rPr>
            </w:pPr>
            <w:r w:rsidRPr="00D11BCD">
              <w:rPr>
                <w:rFonts w:asciiTheme="majorBidi" w:hAnsiTheme="majorBidi" w:cstheme="majorBidi"/>
                <w:color w:val="000000"/>
              </w:rPr>
              <w:t>WC disabled</w:t>
            </w:r>
          </w:p>
        </w:tc>
        <w:tc>
          <w:tcPr>
            <w:tcW w:w="1810" w:type="dxa"/>
            <w:noWrap/>
            <w:hideMark/>
          </w:tcPr>
          <w:p w14:paraId="521092CE"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4.14</w:t>
            </w:r>
          </w:p>
        </w:tc>
        <w:tc>
          <w:tcPr>
            <w:tcW w:w="1121" w:type="dxa"/>
            <w:noWrap/>
            <w:hideMark/>
          </w:tcPr>
          <w:p w14:paraId="60DCC5AC"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1</w:t>
            </w:r>
          </w:p>
        </w:tc>
        <w:tc>
          <w:tcPr>
            <w:tcW w:w="1725" w:type="dxa"/>
            <w:noWrap/>
            <w:hideMark/>
          </w:tcPr>
          <w:p w14:paraId="1098335A" w14:textId="32495172"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2.2</w:t>
            </w:r>
            <w:r w:rsidR="006C35B5" w:rsidRPr="00D11BCD">
              <w:rPr>
                <w:rFonts w:asciiTheme="majorBidi" w:hAnsiTheme="majorBidi" w:cstheme="majorBidi"/>
                <w:color w:val="000000"/>
              </w:rPr>
              <w:t>0</w:t>
            </w:r>
          </w:p>
        </w:tc>
        <w:tc>
          <w:tcPr>
            <w:tcW w:w="876" w:type="dxa"/>
            <w:noWrap/>
            <w:hideMark/>
          </w:tcPr>
          <w:p w14:paraId="39F6AB55" w14:textId="77777777" w:rsidR="00B1033B" w:rsidRPr="00D11BCD" w:rsidRDefault="00B1033B" w:rsidP="006240C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Ok</w:t>
            </w:r>
          </w:p>
        </w:tc>
      </w:tr>
    </w:tbl>
    <w:p w14:paraId="2E044FF6" w14:textId="4802D349" w:rsidR="008F46EA" w:rsidRPr="00D11BCD" w:rsidRDefault="008F46EA" w:rsidP="003F6FF2">
      <w:pPr>
        <w:rPr>
          <w:rFonts w:asciiTheme="majorBidi" w:hAnsiTheme="majorBidi" w:cstheme="majorBidi"/>
          <w:color w:val="FF0000"/>
          <w:lang w:bidi="ar-JO"/>
        </w:rPr>
      </w:pPr>
    </w:p>
    <w:p w14:paraId="684E3508" w14:textId="2D4B61C0" w:rsidR="00F66630" w:rsidRPr="00D11BCD" w:rsidRDefault="009550FA" w:rsidP="009550FA">
      <w:pPr>
        <w:rPr>
          <w:rFonts w:asciiTheme="majorBidi" w:hAnsiTheme="majorBidi" w:cstheme="majorBidi"/>
          <w:lang w:val="en-GB" w:bidi="ar-JO"/>
        </w:rPr>
      </w:pPr>
      <w:r w:rsidRPr="00D11BCD">
        <w:rPr>
          <w:rFonts w:asciiTheme="majorBidi" w:hAnsiTheme="majorBidi" w:cstheme="majorBidi"/>
          <w:lang w:val="en-GB" w:bidi="ar-JO"/>
        </w:rPr>
        <w:t>There are some weakness points in the previous design:</w:t>
      </w:r>
    </w:p>
    <w:p w14:paraId="6D4410F2" w14:textId="1C802537" w:rsidR="005769AD" w:rsidRPr="00D11BCD" w:rsidRDefault="009550FA" w:rsidP="009F7C0B">
      <w:pPr>
        <w:pStyle w:val="ListParagraph"/>
        <w:numPr>
          <w:ilvl w:val="0"/>
          <w:numId w:val="10"/>
        </w:numPr>
        <w:spacing w:after="160" w:line="360" w:lineRule="auto"/>
        <w:jc w:val="mediumKashida"/>
        <w:rPr>
          <w:rFonts w:asciiTheme="majorBidi" w:hAnsiTheme="majorBidi" w:cstheme="majorBidi"/>
          <w:lang w:val="en-GB"/>
        </w:rPr>
      </w:pPr>
      <w:r w:rsidRPr="00D11BCD">
        <w:rPr>
          <w:rFonts w:asciiTheme="majorBidi" w:hAnsiTheme="majorBidi" w:cstheme="majorBidi"/>
          <w:lang w:val="en-GB"/>
        </w:rPr>
        <w:t>Spaces relations.</w:t>
      </w:r>
    </w:p>
    <w:p w14:paraId="674AF685" w14:textId="19539CBE" w:rsidR="005769AD" w:rsidRPr="00D11BCD" w:rsidRDefault="005769AD" w:rsidP="009F7C0B">
      <w:pPr>
        <w:pStyle w:val="ListParagraph"/>
        <w:numPr>
          <w:ilvl w:val="0"/>
          <w:numId w:val="10"/>
        </w:numPr>
        <w:spacing w:after="160" w:line="360" w:lineRule="auto"/>
        <w:jc w:val="mediumKashida"/>
        <w:rPr>
          <w:rFonts w:asciiTheme="majorBidi" w:hAnsiTheme="majorBidi" w:cstheme="majorBidi"/>
          <w:lang w:val="en-GB"/>
        </w:rPr>
      </w:pPr>
      <w:r w:rsidRPr="00D11BCD">
        <w:rPr>
          <w:rFonts w:asciiTheme="majorBidi" w:hAnsiTheme="majorBidi" w:cstheme="majorBidi"/>
          <w:lang w:val="en-GB"/>
        </w:rPr>
        <w:t>Lack</w:t>
      </w:r>
      <w:r w:rsidR="009550FA" w:rsidRPr="00D11BCD">
        <w:rPr>
          <w:rFonts w:asciiTheme="majorBidi" w:hAnsiTheme="majorBidi" w:cstheme="majorBidi"/>
          <w:lang w:val="en-GB"/>
        </w:rPr>
        <w:t xml:space="preserve"> of elevators.</w:t>
      </w:r>
    </w:p>
    <w:p w14:paraId="41E027A7" w14:textId="0402FCD7" w:rsidR="005769AD" w:rsidRPr="00D11BCD" w:rsidRDefault="002A2D92" w:rsidP="009F7C0B">
      <w:pPr>
        <w:pStyle w:val="ListParagraph"/>
        <w:numPr>
          <w:ilvl w:val="0"/>
          <w:numId w:val="10"/>
        </w:numPr>
        <w:spacing w:after="160" w:line="360" w:lineRule="auto"/>
        <w:jc w:val="mediumKashida"/>
        <w:rPr>
          <w:rFonts w:asciiTheme="majorBidi" w:hAnsiTheme="majorBidi" w:cstheme="majorBidi"/>
          <w:lang w:val="en-GB"/>
        </w:rPr>
      </w:pPr>
      <w:r w:rsidRPr="00D11BCD">
        <w:rPr>
          <w:rFonts w:asciiTheme="majorBidi" w:hAnsiTheme="majorBidi" w:cstheme="majorBidi"/>
          <w:lang w:val="en-GB"/>
        </w:rPr>
        <w:t>Inappropriate locations of shafts</w:t>
      </w:r>
      <w:r w:rsidR="009550FA" w:rsidRPr="00D11BCD">
        <w:rPr>
          <w:rFonts w:asciiTheme="majorBidi" w:hAnsiTheme="majorBidi" w:cstheme="majorBidi"/>
          <w:lang w:val="en-GB"/>
        </w:rPr>
        <w:t>.</w:t>
      </w:r>
    </w:p>
    <w:p w14:paraId="4F5E1B9E" w14:textId="4D9961A4" w:rsidR="005769AD" w:rsidRPr="00D11BCD" w:rsidRDefault="009550FA" w:rsidP="009F7C0B">
      <w:pPr>
        <w:pStyle w:val="ListParagraph"/>
        <w:numPr>
          <w:ilvl w:val="0"/>
          <w:numId w:val="10"/>
        </w:numPr>
        <w:spacing w:after="160" w:line="360" w:lineRule="auto"/>
        <w:jc w:val="mediumKashida"/>
        <w:rPr>
          <w:rFonts w:asciiTheme="majorBidi" w:hAnsiTheme="majorBidi" w:cstheme="majorBidi"/>
          <w:lang w:val="en-GB"/>
        </w:rPr>
      </w:pPr>
      <w:r w:rsidRPr="00D11BCD">
        <w:rPr>
          <w:rFonts w:asciiTheme="majorBidi" w:hAnsiTheme="majorBidi" w:cstheme="majorBidi"/>
          <w:lang w:val="en-GB"/>
        </w:rPr>
        <w:t>Lack of disabled people Wc</w:t>
      </w:r>
      <w:r w:rsidRPr="00D11BCD">
        <w:rPr>
          <w:rFonts w:asciiTheme="majorBidi" w:hAnsiTheme="majorBidi" w:cstheme="majorBidi"/>
          <w:rtl/>
          <w:lang w:val="en-GB"/>
        </w:rPr>
        <w:t>’</w:t>
      </w:r>
      <w:r w:rsidRPr="00D11BCD">
        <w:rPr>
          <w:rFonts w:asciiTheme="majorBidi" w:hAnsiTheme="majorBidi" w:cstheme="majorBidi"/>
        </w:rPr>
        <w:t>s</w:t>
      </w:r>
    </w:p>
    <w:p w14:paraId="142BBED1" w14:textId="2FBDC94B" w:rsidR="005769AD" w:rsidRPr="00D11BCD" w:rsidRDefault="009550FA" w:rsidP="009F7C0B">
      <w:pPr>
        <w:pStyle w:val="ListParagraph"/>
        <w:numPr>
          <w:ilvl w:val="0"/>
          <w:numId w:val="10"/>
        </w:numPr>
        <w:spacing w:after="160" w:line="360" w:lineRule="auto"/>
        <w:jc w:val="mediumKashida"/>
        <w:rPr>
          <w:rFonts w:asciiTheme="majorBidi" w:hAnsiTheme="majorBidi" w:cstheme="majorBidi"/>
          <w:lang w:val="en-GB"/>
        </w:rPr>
      </w:pPr>
      <w:r w:rsidRPr="00D11BCD">
        <w:rPr>
          <w:rFonts w:asciiTheme="majorBidi" w:hAnsiTheme="majorBidi" w:cstheme="majorBidi"/>
          <w:lang w:val="en-GB"/>
        </w:rPr>
        <w:t>Lack of parking spaces needed.</w:t>
      </w:r>
    </w:p>
    <w:p w14:paraId="3C1362CD" w14:textId="6940A211" w:rsidR="0004730A" w:rsidRPr="00D11BCD" w:rsidRDefault="006D6863" w:rsidP="00482736">
      <w:pPr>
        <w:pStyle w:val="Heading3"/>
        <w:rPr>
          <w:rFonts w:asciiTheme="majorBidi" w:hAnsiTheme="majorBidi"/>
        </w:rPr>
      </w:pPr>
      <w:bookmarkStart w:id="167" w:name="_Toc136978921"/>
      <w:r w:rsidRPr="00D11BCD">
        <w:rPr>
          <w:rFonts w:asciiTheme="majorBidi" w:hAnsiTheme="majorBidi"/>
        </w:rPr>
        <w:lastRenderedPageBreak/>
        <w:t>Bubbles Diagram</w:t>
      </w:r>
      <w:r w:rsidR="005769AD" w:rsidRPr="00D11BCD">
        <w:rPr>
          <w:rFonts w:asciiTheme="majorBidi" w:hAnsiTheme="majorBidi"/>
        </w:rPr>
        <w:t xml:space="preserve"> after modifications</w:t>
      </w:r>
      <w:bookmarkEnd w:id="167"/>
    </w:p>
    <w:p w14:paraId="54F0A07F" w14:textId="77777777" w:rsidR="006E33C2" w:rsidRPr="00D11BCD" w:rsidRDefault="00482736" w:rsidP="006E33C2">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0AD3DF5" wp14:editId="6881247D">
            <wp:extent cx="2328530" cy="892240"/>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346832" cy="899253"/>
                    </a:xfrm>
                    <a:prstGeom prst="rect">
                      <a:avLst/>
                    </a:prstGeom>
                  </pic:spPr>
                </pic:pic>
              </a:graphicData>
            </a:graphic>
          </wp:inline>
        </w:drawing>
      </w:r>
    </w:p>
    <w:p w14:paraId="3E5FB67B" w14:textId="5B644E1D" w:rsidR="005769AD" w:rsidRPr="00D11BCD" w:rsidRDefault="006E33C2" w:rsidP="00CC69D1">
      <w:pPr>
        <w:pStyle w:val="Figures"/>
        <w:rPr>
          <w:rFonts w:cstheme="majorBidi"/>
        </w:rPr>
      </w:pPr>
      <w:bookmarkStart w:id="168" w:name="_Toc13697858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62</w:t>
      </w:r>
      <w:r w:rsidR="006C6807">
        <w:rPr>
          <w:rFonts w:cstheme="majorBidi"/>
        </w:rPr>
        <w:fldChar w:fldCharType="end"/>
      </w:r>
      <w:r w:rsidRPr="00D11BCD">
        <w:rPr>
          <w:rFonts w:cstheme="majorBidi"/>
        </w:rPr>
        <w:t>: Bubbles diagram legend.</w:t>
      </w:r>
      <w:bookmarkEnd w:id="168"/>
    </w:p>
    <w:p w14:paraId="2DF62CDF" w14:textId="3657278B" w:rsidR="003500DA" w:rsidRPr="00D11BCD" w:rsidRDefault="006D6863" w:rsidP="00115D65">
      <w:pPr>
        <w:pStyle w:val="ListParagraph"/>
        <w:numPr>
          <w:ilvl w:val="0"/>
          <w:numId w:val="15"/>
        </w:numPr>
        <w:rPr>
          <w:rFonts w:asciiTheme="majorBidi" w:hAnsiTheme="majorBidi" w:cstheme="majorBidi"/>
        </w:rPr>
      </w:pPr>
      <w:r w:rsidRPr="00D11BCD">
        <w:rPr>
          <w:rFonts w:asciiTheme="majorBidi" w:hAnsiTheme="majorBidi" w:cstheme="majorBidi"/>
        </w:rPr>
        <w:t>Ground floor</w:t>
      </w:r>
    </w:p>
    <w:p w14:paraId="43B03111" w14:textId="2E8EE359" w:rsidR="00CC69D1" w:rsidRPr="00D11BCD" w:rsidRDefault="00CC69D1" w:rsidP="00CC69D1">
      <w:pPr>
        <w:jc w:val="center"/>
        <w:rPr>
          <w:rFonts w:asciiTheme="majorBidi" w:hAnsiTheme="majorBidi" w:cstheme="majorBidi"/>
        </w:rPr>
      </w:pPr>
      <w:r w:rsidRPr="00D11BCD">
        <w:rPr>
          <w:rFonts w:asciiTheme="majorBidi" w:hAnsiTheme="majorBidi" w:cstheme="majorBidi"/>
          <w:noProof/>
        </w:rPr>
        <w:drawing>
          <wp:inline distT="0" distB="0" distL="0" distR="0" wp14:anchorId="7184F0C8" wp14:editId="5FB5B725">
            <wp:extent cx="5204460" cy="370502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238413" cy="3729200"/>
                    </a:xfrm>
                    <a:prstGeom prst="rect">
                      <a:avLst/>
                    </a:prstGeom>
                  </pic:spPr>
                </pic:pic>
              </a:graphicData>
            </a:graphic>
          </wp:inline>
        </w:drawing>
      </w:r>
    </w:p>
    <w:p w14:paraId="1FE9877C" w14:textId="4FFD5BFB" w:rsidR="00CC69D1" w:rsidRPr="00D11BCD" w:rsidRDefault="00CC69D1" w:rsidP="00CC69D1">
      <w:pPr>
        <w:pStyle w:val="Figures"/>
        <w:rPr>
          <w:rFonts w:cstheme="majorBidi"/>
        </w:rPr>
      </w:pPr>
      <w:bookmarkStart w:id="169" w:name="_Toc13697858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63</w:t>
      </w:r>
      <w:r w:rsidR="006C6807">
        <w:rPr>
          <w:rFonts w:cstheme="majorBidi"/>
        </w:rPr>
        <w:fldChar w:fldCharType="end"/>
      </w:r>
      <w:r w:rsidRPr="00D11BCD">
        <w:rPr>
          <w:rFonts w:cstheme="majorBidi"/>
        </w:rPr>
        <w:t>: Ground floor bubbles diagram</w:t>
      </w:r>
      <w:bookmarkEnd w:id="169"/>
    </w:p>
    <w:p w14:paraId="225B11F6" w14:textId="2A2636A1" w:rsidR="00CC69D1" w:rsidRPr="00D11BCD" w:rsidRDefault="00CC69D1" w:rsidP="00CC69D1">
      <w:pPr>
        <w:keepNext/>
        <w:rPr>
          <w:rFonts w:asciiTheme="majorBidi" w:hAnsiTheme="majorBidi" w:cstheme="majorBidi"/>
        </w:rPr>
      </w:pPr>
      <w:r w:rsidRPr="00D11BCD">
        <w:rPr>
          <w:rFonts w:asciiTheme="majorBidi" w:hAnsiTheme="majorBidi" w:cstheme="majorBidi"/>
        </w:rPr>
        <w:t>All spaces in the ground floor are within the standards and the functional relationships are ok but the function will change to Shops for all floor.</w:t>
      </w:r>
    </w:p>
    <w:p w14:paraId="35A17CF7" w14:textId="77777777" w:rsidR="00CC69D1" w:rsidRPr="00D11BCD" w:rsidRDefault="00CC69D1" w:rsidP="00CC69D1">
      <w:pPr>
        <w:pStyle w:val="Figures"/>
        <w:rPr>
          <w:rFonts w:cstheme="majorBidi"/>
          <w:sz w:val="28"/>
          <w:szCs w:val="28"/>
        </w:rPr>
      </w:pPr>
    </w:p>
    <w:p w14:paraId="3AB4884D" w14:textId="645892DD" w:rsidR="00CC69D1" w:rsidRPr="00D11BCD" w:rsidRDefault="00CC69D1" w:rsidP="00215B7E">
      <w:pPr>
        <w:rPr>
          <w:rFonts w:asciiTheme="majorBidi" w:hAnsiTheme="majorBidi" w:cstheme="majorBidi"/>
        </w:rPr>
      </w:pPr>
    </w:p>
    <w:p w14:paraId="35071887" w14:textId="6C44D0A0" w:rsidR="00001F4F" w:rsidRPr="00D11BCD" w:rsidRDefault="00001F4F" w:rsidP="00215B7E">
      <w:pPr>
        <w:rPr>
          <w:rFonts w:asciiTheme="majorBidi" w:hAnsiTheme="majorBidi" w:cstheme="majorBidi"/>
        </w:rPr>
      </w:pPr>
    </w:p>
    <w:p w14:paraId="2704854F" w14:textId="737AF2D9" w:rsidR="00001F4F" w:rsidRPr="00D11BCD" w:rsidRDefault="00001F4F" w:rsidP="00215B7E">
      <w:pPr>
        <w:rPr>
          <w:rFonts w:asciiTheme="majorBidi" w:hAnsiTheme="majorBidi" w:cstheme="majorBidi"/>
        </w:rPr>
      </w:pPr>
    </w:p>
    <w:p w14:paraId="4EC37627" w14:textId="3B9891CE" w:rsidR="00001F4F" w:rsidRPr="00D11BCD" w:rsidRDefault="00001F4F" w:rsidP="00215B7E">
      <w:pPr>
        <w:rPr>
          <w:rFonts w:asciiTheme="majorBidi" w:hAnsiTheme="majorBidi" w:cstheme="majorBidi"/>
        </w:rPr>
      </w:pPr>
    </w:p>
    <w:p w14:paraId="404D049C" w14:textId="77777777" w:rsidR="00001F4F" w:rsidRPr="00D11BCD" w:rsidRDefault="00001F4F" w:rsidP="00215B7E">
      <w:pPr>
        <w:rPr>
          <w:rFonts w:asciiTheme="majorBidi" w:hAnsiTheme="majorBidi" w:cstheme="majorBidi"/>
        </w:rPr>
      </w:pPr>
    </w:p>
    <w:p w14:paraId="77128AEC" w14:textId="144841C8" w:rsidR="00B55BF3" w:rsidRPr="00D11BCD" w:rsidRDefault="00B55BF3" w:rsidP="00115D65">
      <w:pPr>
        <w:pStyle w:val="ListParagraph"/>
        <w:numPr>
          <w:ilvl w:val="0"/>
          <w:numId w:val="15"/>
        </w:numPr>
        <w:rPr>
          <w:rFonts w:asciiTheme="majorBidi" w:hAnsiTheme="majorBidi" w:cstheme="majorBidi"/>
        </w:rPr>
      </w:pPr>
      <w:r w:rsidRPr="00D11BCD">
        <w:rPr>
          <w:rFonts w:asciiTheme="majorBidi" w:hAnsiTheme="majorBidi" w:cstheme="majorBidi"/>
        </w:rPr>
        <w:lastRenderedPageBreak/>
        <w:t>1</w:t>
      </w:r>
      <w:r w:rsidRPr="00D11BCD">
        <w:rPr>
          <w:rFonts w:asciiTheme="majorBidi" w:hAnsiTheme="majorBidi" w:cstheme="majorBidi"/>
          <w:vertAlign w:val="superscript"/>
        </w:rPr>
        <w:t>st</w:t>
      </w:r>
      <w:r w:rsidRPr="00D11BCD">
        <w:rPr>
          <w:rFonts w:asciiTheme="majorBidi" w:hAnsiTheme="majorBidi" w:cstheme="majorBidi"/>
        </w:rPr>
        <w:t xml:space="preserve"> floor</w:t>
      </w:r>
    </w:p>
    <w:p w14:paraId="4CC212BE" w14:textId="0D534DBD" w:rsidR="00A827E4" w:rsidRPr="00D11BCD" w:rsidRDefault="003216D6" w:rsidP="00B55BF3">
      <w:pPr>
        <w:keepNext/>
        <w:rPr>
          <w:rFonts w:asciiTheme="majorBidi" w:hAnsiTheme="majorBidi" w:cstheme="majorBidi"/>
        </w:rPr>
      </w:pPr>
      <w:r w:rsidRPr="00D11BCD">
        <w:rPr>
          <w:rFonts w:asciiTheme="majorBidi" w:hAnsiTheme="majorBidi" w:cstheme="majorBidi"/>
          <w:noProof/>
        </w:rPr>
        <w:drawing>
          <wp:inline distT="0" distB="0" distL="0" distR="0" wp14:anchorId="012E0134" wp14:editId="0A84ACC2">
            <wp:extent cx="4618301" cy="28962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3226" t="3127" r="1624" b="4319"/>
                    <a:stretch/>
                  </pic:blipFill>
                  <pic:spPr bwMode="auto">
                    <a:xfrm>
                      <a:off x="0" y="0"/>
                      <a:ext cx="4679577" cy="2934662"/>
                    </a:xfrm>
                    <a:prstGeom prst="rect">
                      <a:avLst/>
                    </a:prstGeom>
                    <a:ln>
                      <a:noFill/>
                    </a:ln>
                    <a:extLst>
                      <a:ext uri="{53640926-AAD7-44D8-BBD7-CCE9431645EC}">
                        <a14:shadowObscured xmlns:a14="http://schemas.microsoft.com/office/drawing/2010/main"/>
                      </a:ext>
                    </a:extLst>
                  </pic:spPr>
                </pic:pic>
              </a:graphicData>
            </a:graphic>
          </wp:inline>
        </w:drawing>
      </w:r>
    </w:p>
    <w:p w14:paraId="6B46629F" w14:textId="2613F975" w:rsidR="003500DA" w:rsidRPr="00D11BCD" w:rsidRDefault="00A827E4" w:rsidP="00A827E4">
      <w:pPr>
        <w:pStyle w:val="Figures"/>
        <w:rPr>
          <w:rFonts w:cstheme="majorBidi"/>
          <w:sz w:val="28"/>
          <w:szCs w:val="28"/>
        </w:rPr>
      </w:pPr>
      <w:bookmarkStart w:id="170" w:name="_Toc13697858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64</w:t>
      </w:r>
      <w:r w:rsidR="006C6807">
        <w:rPr>
          <w:rFonts w:cstheme="majorBidi"/>
        </w:rPr>
        <w:fldChar w:fldCharType="end"/>
      </w:r>
      <w:r w:rsidRPr="00D11BCD">
        <w:rPr>
          <w:rFonts w:cstheme="majorBidi"/>
        </w:rPr>
        <w:t>: first floor bubbles diagram</w:t>
      </w:r>
      <w:bookmarkEnd w:id="170"/>
    </w:p>
    <w:p w14:paraId="0642607B" w14:textId="36B219CE" w:rsidR="003500DA" w:rsidRPr="00D11BCD" w:rsidRDefault="00191504" w:rsidP="00881FB5">
      <w:pPr>
        <w:keepNext/>
        <w:spacing w:line="360" w:lineRule="auto"/>
        <w:rPr>
          <w:rFonts w:asciiTheme="majorBidi" w:hAnsiTheme="majorBidi" w:cstheme="majorBidi"/>
        </w:rPr>
      </w:pPr>
      <w:r w:rsidRPr="00D11BCD">
        <w:rPr>
          <w:rFonts w:asciiTheme="majorBidi" w:hAnsiTheme="majorBidi" w:cstheme="majorBidi"/>
        </w:rPr>
        <w:t>All spaces in the first floor are within the standards and the functional relationships are ok</w:t>
      </w:r>
      <w:r w:rsidR="00881FB5" w:rsidRPr="00D11BCD">
        <w:rPr>
          <w:rFonts w:asciiTheme="majorBidi" w:hAnsiTheme="majorBidi" w:cstheme="majorBidi"/>
        </w:rPr>
        <w:t>, but there is needing to increase some areas such that Manger room and adding Wc for management department</w:t>
      </w:r>
    </w:p>
    <w:p w14:paraId="73157600" w14:textId="4429B2E2" w:rsidR="00031F1B" w:rsidRPr="00D11BCD" w:rsidRDefault="00D40BFD" w:rsidP="00115D65">
      <w:pPr>
        <w:pStyle w:val="ListParagraph"/>
        <w:numPr>
          <w:ilvl w:val="0"/>
          <w:numId w:val="15"/>
        </w:numPr>
        <w:rPr>
          <w:rFonts w:asciiTheme="majorBidi" w:hAnsiTheme="majorBidi" w:cstheme="majorBidi"/>
        </w:rPr>
      </w:pPr>
      <w:r w:rsidRPr="00D11BCD">
        <w:rPr>
          <w:rFonts w:asciiTheme="majorBidi" w:hAnsiTheme="majorBidi" w:cstheme="majorBidi"/>
        </w:rPr>
        <w:t>2</w:t>
      </w:r>
      <w:r w:rsidRPr="00D11BCD">
        <w:rPr>
          <w:rFonts w:asciiTheme="majorBidi" w:hAnsiTheme="majorBidi" w:cstheme="majorBidi"/>
          <w:vertAlign w:val="superscript"/>
        </w:rPr>
        <w:t>nd</w:t>
      </w:r>
      <w:r w:rsidRPr="00D11BCD">
        <w:rPr>
          <w:rFonts w:asciiTheme="majorBidi" w:hAnsiTheme="majorBidi" w:cstheme="majorBidi"/>
        </w:rPr>
        <w:t xml:space="preserve"> and 3</w:t>
      </w:r>
      <w:r w:rsidRPr="00D11BCD">
        <w:rPr>
          <w:rFonts w:asciiTheme="majorBidi" w:hAnsiTheme="majorBidi" w:cstheme="majorBidi"/>
          <w:vertAlign w:val="superscript"/>
        </w:rPr>
        <w:t>rd</w:t>
      </w:r>
      <w:r w:rsidRPr="00D11BCD">
        <w:rPr>
          <w:rFonts w:asciiTheme="majorBidi" w:hAnsiTheme="majorBidi" w:cstheme="majorBidi"/>
        </w:rPr>
        <w:t xml:space="preserve"> and floors</w:t>
      </w:r>
    </w:p>
    <w:p w14:paraId="13C5F641" w14:textId="77777777" w:rsidR="00A827E4" w:rsidRPr="00D11BCD" w:rsidRDefault="00A827E4" w:rsidP="00881FB5">
      <w:pPr>
        <w:keepNext/>
        <w:jc w:val="center"/>
        <w:rPr>
          <w:rFonts w:asciiTheme="majorBidi" w:hAnsiTheme="majorBidi" w:cstheme="majorBidi"/>
        </w:rPr>
      </w:pPr>
      <w:r w:rsidRPr="00D11BCD">
        <w:rPr>
          <w:rFonts w:asciiTheme="majorBidi" w:hAnsiTheme="majorBidi" w:cstheme="majorBidi"/>
          <w:noProof/>
        </w:rPr>
        <w:drawing>
          <wp:inline distT="0" distB="0" distL="0" distR="0" wp14:anchorId="3C2216D2" wp14:editId="7D62E592">
            <wp:extent cx="3370521" cy="2138937"/>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395014" cy="2154480"/>
                    </a:xfrm>
                    <a:prstGeom prst="rect">
                      <a:avLst/>
                    </a:prstGeom>
                  </pic:spPr>
                </pic:pic>
              </a:graphicData>
            </a:graphic>
          </wp:inline>
        </w:drawing>
      </w:r>
    </w:p>
    <w:p w14:paraId="0516B670" w14:textId="51A1C423" w:rsidR="003216D6" w:rsidRPr="00D11BCD" w:rsidRDefault="00A827E4" w:rsidP="00A827E4">
      <w:pPr>
        <w:pStyle w:val="Figures"/>
        <w:rPr>
          <w:rFonts w:cstheme="majorBidi"/>
        </w:rPr>
      </w:pPr>
      <w:bookmarkStart w:id="171" w:name="_Toc13697858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65</w:t>
      </w:r>
      <w:r w:rsidR="006C6807">
        <w:rPr>
          <w:rFonts w:cstheme="majorBidi"/>
        </w:rPr>
        <w:fldChar w:fldCharType="end"/>
      </w:r>
      <w:r w:rsidRPr="00D11BCD">
        <w:rPr>
          <w:rFonts w:cstheme="majorBidi"/>
        </w:rPr>
        <w:t>: second and third floor bubbles diagram</w:t>
      </w:r>
      <w:bookmarkEnd w:id="171"/>
    </w:p>
    <w:p w14:paraId="1A9866A1" w14:textId="77D6ED13" w:rsidR="00191504" w:rsidRPr="00D11BCD" w:rsidRDefault="00D17231" w:rsidP="00191504">
      <w:pPr>
        <w:keepNext/>
        <w:rPr>
          <w:rFonts w:asciiTheme="majorBidi" w:hAnsiTheme="majorBidi" w:cstheme="majorBidi"/>
        </w:rPr>
      </w:pPr>
      <w:r w:rsidRPr="00D11BCD">
        <w:rPr>
          <w:rFonts w:asciiTheme="majorBidi" w:hAnsiTheme="majorBidi" w:cstheme="majorBidi"/>
        </w:rPr>
        <w:t>Not a</w:t>
      </w:r>
      <w:r w:rsidR="00191504" w:rsidRPr="00D11BCD">
        <w:rPr>
          <w:rFonts w:asciiTheme="majorBidi" w:hAnsiTheme="majorBidi" w:cstheme="majorBidi"/>
        </w:rPr>
        <w:t xml:space="preserve">ll spaces in the second and third floor are within the standards </w:t>
      </w:r>
      <w:r w:rsidRPr="00D11BCD">
        <w:rPr>
          <w:rFonts w:asciiTheme="majorBidi" w:hAnsiTheme="majorBidi" w:cstheme="majorBidi"/>
        </w:rPr>
        <w:t xml:space="preserve">especially the waiting areas are big than offices, so a redistribution and increasing offices areas will </w:t>
      </w:r>
      <w:r w:rsidR="00ED0B38" w:rsidRPr="00D11BCD">
        <w:rPr>
          <w:rFonts w:asciiTheme="majorBidi" w:hAnsiTheme="majorBidi" w:cstheme="majorBidi"/>
        </w:rPr>
        <w:t>have made</w:t>
      </w:r>
      <w:r w:rsidRPr="00D11BCD">
        <w:rPr>
          <w:rFonts w:asciiTheme="majorBidi" w:hAnsiTheme="majorBidi" w:cstheme="majorBidi"/>
        </w:rPr>
        <w:t xml:space="preserve"> </w:t>
      </w:r>
      <w:r w:rsidR="00191504" w:rsidRPr="00D11BCD">
        <w:rPr>
          <w:rFonts w:asciiTheme="majorBidi" w:hAnsiTheme="majorBidi" w:cstheme="majorBidi"/>
        </w:rPr>
        <w:t>and the functional relationships are ok.</w:t>
      </w:r>
    </w:p>
    <w:p w14:paraId="1EED2F8C" w14:textId="0140A186" w:rsidR="00881FB5" w:rsidRPr="00D11BCD" w:rsidRDefault="00881FB5" w:rsidP="00215B7E">
      <w:pPr>
        <w:rPr>
          <w:rFonts w:asciiTheme="majorBidi" w:hAnsiTheme="majorBidi" w:cstheme="majorBidi"/>
        </w:rPr>
      </w:pPr>
    </w:p>
    <w:p w14:paraId="27814023" w14:textId="77777777" w:rsidR="00881FB5" w:rsidRPr="00D11BCD" w:rsidRDefault="00881FB5" w:rsidP="00215B7E">
      <w:pPr>
        <w:rPr>
          <w:rFonts w:asciiTheme="majorBidi" w:hAnsiTheme="majorBidi" w:cstheme="majorBidi"/>
        </w:rPr>
      </w:pPr>
    </w:p>
    <w:p w14:paraId="275DD9C6" w14:textId="2F58841C" w:rsidR="003500DA" w:rsidRPr="00D11BCD" w:rsidRDefault="00215B7E" w:rsidP="00115D65">
      <w:pPr>
        <w:pStyle w:val="ListParagraph"/>
        <w:numPr>
          <w:ilvl w:val="0"/>
          <w:numId w:val="15"/>
        </w:numPr>
        <w:rPr>
          <w:rFonts w:asciiTheme="majorBidi" w:hAnsiTheme="majorBidi" w:cstheme="majorBidi"/>
        </w:rPr>
      </w:pPr>
      <w:r w:rsidRPr="00D11BCD">
        <w:rPr>
          <w:rFonts w:asciiTheme="majorBidi" w:hAnsiTheme="majorBidi" w:cstheme="majorBidi"/>
        </w:rPr>
        <w:lastRenderedPageBreak/>
        <w:t>4</w:t>
      </w:r>
      <w:r w:rsidRPr="00D11BCD">
        <w:rPr>
          <w:rFonts w:asciiTheme="majorBidi" w:hAnsiTheme="majorBidi" w:cstheme="majorBidi"/>
          <w:vertAlign w:val="superscript"/>
        </w:rPr>
        <w:t>th</w:t>
      </w:r>
      <w:r w:rsidR="006D6863" w:rsidRPr="00D11BCD">
        <w:rPr>
          <w:rFonts w:asciiTheme="majorBidi" w:hAnsiTheme="majorBidi" w:cstheme="majorBidi"/>
        </w:rPr>
        <w:t xml:space="preserve"> </w:t>
      </w:r>
      <w:r w:rsidRPr="00D11BCD">
        <w:rPr>
          <w:rFonts w:asciiTheme="majorBidi" w:hAnsiTheme="majorBidi" w:cstheme="majorBidi"/>
        </w:rPr>
        <w:t>f</w:t>
      </w:r>
      <w:r w:rsidR="006D6863" w:rsidRPr="00D11BCD">
        <w:rPr>
          <w:rFonts w:asciiTheme="majorBidi" w:hAnsiTheme="majorBidi" w:cstheme="majorBidi"/>
        </w:rPr>
        <w:t>loor</w:t>
      </w:r>
    </w:p>
    <w:p w14:paraId="1187FFFE" w14:textId="77777777" w:rsidR="003E3CC5" w:rsidRPr="00D11BCD" w:rsidRDefault="003E3CC5" w:rsidP="003E3CC5">
      <w:pPr>
        <w:keepNext/>
        <w:jc w:val="center"/>
        <w:rPr>
          <w:rFonts w:asciiTheme="majorBidi" w:hAnsiTheme="majorBidi" w:cstheme="majorBidi"/>
        </w:rPr>
      </w:pPr>
      <w:r w:rsidRPr="00D11BCD">
        <w:rPr>
          <w:rFonts w:asciiTheme="majorBidi" w:hAnsiTheme="majorBidi" w:cstheme="majorBidi"/>
          <w:noProof/>
        </w:rPr>
        <w:drawing>
          <wp:inline distT="0" distB="0" distL="0" distR="0" wp14:anchorId="4D0F8782" wp14:editId="0C25CDE6">
            <wp:extent cx="1967023" cy="1560662"/>
            <wp:effectExtent l="0" t="0" r="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1975440" cy="1567340"/>
                    </a:xfrm>
                    <a:prstGeom prst="rect">
                      <a:avLst/>
                    </a:prstGeom>
                  </pic:spPr>
                </pic:pic>
              </a:graphicData>
            </a:graphic>
          </wp:inline>
        </w:drawing>
      </w:r>
    </w:p>
    <w:p w14:paraId="02912BA7" w14:textId="50F3E223" w:rsidR="00215B7E" w:rsidRPr="00D11BCD" w:rsidRDefault="003E3CC5" w:rsidP="003E3CC5">
      <w:pPr>
        <w:pStyle w:val="Figures"/>
        <w:rPr>
          <w:rFonts w:cstheme="majorBidi"/>
        </w:rPr>
      </w:pPr>
      <w:bookmarkStart w:id="172" w:name="_Toc13697858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66</w:t>
      </w:r>
      <w:r w:rsidR="006C6807">
        <w:rPr>
          <w:rFonts w:cstheme="majorBidi"/>
        </w:rPr>
        <w:fldChar w:fldCharType="end"/>
      </w:r>
      <w:r w:rsidRPr="00D11BCD">
        <w:rPr>
          <w:rFonts w:cstheme="majorBidi"/>
        </w:rPr>
        <w:t xml:space="preserve">: fourth floor bubbles diagram </w:t>
      </w:r>
      <w:r w:rsidR="00215B7E" w:rsidRPr="00D11BCD">
        <w:rPr>
          <w:rFonts w:cstheme="majorBidi"/>
        </w:rPr>
        <w:t>5</w:t>
      </w:r>
      <w:r w:rsidR="00215B7E" w:rsidRPr="00D11BCD">
        <w:rPr>
          <w:rFonts w:cstheme="majorBidi"/>
          <w:vertAlign w:val="superscript"/>
        </w:rPr>
        <w:t>th</w:t>
      </w:r>
      <w:r w:rsidR="00215B7E" w:rsidRPr="00D11BCD">
        <w:rPr>
          <w:rFonts w:cstheme="majorBidi"/>
        </w:rPr>
        <w:t xml:space="preserve"> floor</w:t>
      </w:r>
      <w:bookmarkEnd w:id="172"/>
    </w:p>
    <w:p w14:paraId="08090069" w14:textId="446BDE9E" w:rsidR="003E3CC5" w:rsidRPr="00D11BCD" w:rsidRDefault="00191504" w:rsidP="007625C1">
      <w:pPr>
        <w:keepNext/>
        <w:spacing w:line="360" w:lineRule="auto"/>
        <w:jc w:val="lowKashida"/>
        <w:rPr>
          <w:rFonts w:asciiTheme="majorBidi" w:hAnsiTheme="majorBidi" w:cstheme="majorBidi"/>
        </w:rPr>
      </w:pPr>
      <w:r w:rsidRPr="00D11BCD">
        <w:rPr>
          <w:rFonts w:asciiTheme="majorBidi" w:hAnsiTheme="majorBidi" w:cstheme="majorBidi"/>
        </w:rPr>
        <w:t>All spaces in the fourth floor are within the standards and the functional relationships are ok</w:t>
      </w:r>
      <w:r w:rsidR="00D17231" w:rsidRPr="00D11BCD">
        <w:rPr>
          <w:rFonts w:asciiTheme="majorBidi" w:hAnsiTheme="majorBidi" w:cstheme="majorBidi"/>
        </w:rPr>
        <w:t>, but</w:t>
      </w:r>
      <w:r w:rsidR="005E23F2" w:rsidRPr="00D11BCD">
        <w:rPr>
          <w:rFonts w:asciiTheme="majorBidi" w:hAnsiTheme="majorBidi" w:cstheme="majorBidi"/>
        </w:rPr>
        <w:t xml:space="preserve"> the function will change to be furniture showroom and the location of this floor will in the first floor and chamber of the commerce floor will be in the third floor.</w:t>
      </w:r>
    </w:p>
    <w:p w14:paraId="14BEC2ED" w14:textId="3A53EFD5" w:rsidR="003E3CC5" w:rsidRPr="00D11BCD" w:rsidRDefault="003E3CC5" w:rsidP="00115D65">
      <w:pPr>
        <w:pStyle w:val="ListParagraph"/>
        <w:numPr>
          <w:ilvl w:val="0"/>
          <w:numId w:val="15"/>
        </w:numPr>
        <w:rPr>
          <w:rFonts w:asciiTheme="majorBidi" w:hAnsiTheme="majorBidi" w:cstheme="majorBidi"/>
        </w:rPr>
      </w:pPr>
      <w:r w:rsidRPr="00D11BCD">
        <w:rPr>
          <w:rFonts w:asciiTheme="majorBidi" w:hAnsiTheme="majorBidi" w:cstheme="majorBidi"/>
        </w:rPr>
        <w:t>5</w:t>
      </w:r>
      <w:r w:rsidRPr="00D11BCD">
        <w:rPr>
          <w:rFonts w:asciiTheme="majorBidi" w:hAnsiTheme="majorBidi" w:cstheme="majorBidi"/>
          <w:vertAlign w:val="superscript"/>
        </w:rPr>
        <w:t>th</w:t>
      </w:r>
      <w:r w:rsidR="00191504" w:rsidRPr="00D11BCD">
        <w:rPr>
          <w:rFonts w:asciiTheme="majorBidi" w:hAnsiTheme="majorBidi" w:cstheme="majorBidi"/>
        </w:rPr>
        <w:t xml:space="preserve"> floor</w:t>
      </w:r>
    </w:p>
    <w:p w14:paraId="63EA6C11" w14:textId="77777777" w:rsidR="00191504" w:rsidRPr="00D11BCD" w:rsidRDefault="00191504" w:rsidP="00191504">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BB189D9" wp14:editId="6835E3F0">
            <wp:extent cx="4816549" cy="3018317"/>
            <wp:effectExtent l="0" t="0" r="317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826095" cy="3024299"/>
                    </a:xfrm>
                    <a:prstGeom prst="rect">
                      <a:avLst/>
                    </a:prstGeom>
                  </pic:spPr>
                </pic:pic>
              </a:graphicData>
            </a:graphic>
          </wp:inline>
        </w:drawing>
      </w:r>
    </w:p>
    <w:p w14:paraId="58ECFF7E" w14:textId="0E531066" w:rsidR="003500DA" w:rsidRPr="00D11BCD" w:rsidRDefault="00191504" w:rsidP="007625C1">
      <w:pPr>
        <w:pStyle w:val="Figures"/>
        <w:rPr>
          <w:rFonts w:cstheme="majorBidi"/>
        </w:rPr>
      </w:pPr>
      <w:bookmarkStart w:id="173" w:name="_Toc13697858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67</w:t>
      </w:r>
      <w:r w:rsidR="006C6807">
        <w:rPr>
          <w:rFonts w:cstheme="majorBidi"/>
        </w:rPr>
        <w:fldChar w:fldCharType="end"/>
      </w:r>
      <w:r w:rsidRPr="00D11BCD">
        <w:rPr>
          <w:rFonts w:cstheme="majorBidi"/>
        </w:rPr>
        <w:t>: fifth floor bubbles diagram 5</w:t>
      </w:r>
      <w:r w:rsidRPr="00D11BCD">
        <w:rPr>
          <w:rFonts w:cstheme="majorBidi"/>
          <w:vertAlign w:val="superscript"/>
        </w:rPr>
        <w:t>th</w:t>
      </w:r>
      <w:r w:rsidRPr="00D11BCD">
        <w:rPr>
          <w:rFonts w:cstheme="majorBidi"/>
        </w:rPr>
        <w:t xml:space="preserve"> floor</w:t>
      </w:r>
      <w:r w:rsidR="006D6863" w:rsidRPr="00D11BCD">
        <w:rPr>
          <w:rFonts w:cstheme="majorBidi"/>
          <w:noProof/>
        </w:rPr>
        <mc:AlternateContent>
          <mc:Choice Requires="wps">
            <w:drawing>
              <wp:anchor distT="0" distB="0" distL="114300" distR="114300" simplePos="0" relativeHeight="251758592" behindDoc="0" locked="0" layoutInCell="1" hidden="0" allowOverlap="1" wp14:anchorId="30A84FC1" wp14:editId="42D356C5">
                <wp:simplePos x="0" y="0"/>
                <wp:positionH relativeFrom="column">
                  <wp:posOffset>1384300</wp:posOffset>
                </wp:positionH>
                <wp:positionV relativeFrom="paragraph">
                  <wp:posOffset>2667000</wp:posOffset>
                </wp:positionV>
                <wp:extent cx="2575560" cy="12700"/>
                <wp:effectExtent l="0" t="0" r="0" b="0"/>
                <wp:wrapSquare wrapText="bothSides" distT="0" distB="0" distL="114300" distR="114300"/>
                <wp:docPr id="2206" name="Rectangle 2206"/>
                <wp:cNvGraphicFramePr/>
                <a:graphic xmlns:a="http://schemas.openxmlformats.org/drawingml/2006/main">
                  <a:graphicData uri="http://schemas.microsoft.com/office/word/2010/wordprocessingShape">
                    <wps:wsp>
                      <wps:cNvSpPr/>
                      <wps:spPr>
                        <a:xfrm>
                          <a:off x="4058220" y="3779683"/>
                          <a:ext cx="2575560" cy="635"/>
                        </a:xfrm>
                        <a:prstGeom prst="rect">
                          <a:avLst/>
                        </a:prstGeom>
                        <a:solidFill>
                          <a:srgbClr val="FFFFFF"/>
                        </a:solidFill>
                        <a:ln>
                          <a:noFill/>
                        </a:ln>
                      </wps:spPr>
                      <wps:txbx>
                        <w:txbxContent>
                          <w:p w14:paraId="38A0671B" w14:textId="77777777" w:rsidR="00422238" w:rsidRDefault="00422238">
                            <w:pPr>
                              <w:spacing w:after="0" w:line="360" w:lineRule="auto"/>
                              <w:jc w:val="center"/>
                              <w:textDirection w:val="btLr"/>
                            </w:pPr>
                            <w:r>
                              <w:rPr>
                                <w:color w:val="366091"/>
                                <w:sz w:val="20"/>
                              </w:rPr>
                              <w:t>Figure  SEQ Figure \* ARABIC 41: Bubbles diagram of the third floor.</w:t>
                            </w:r>
                          </w:p>
                        </w:txbxContent>
                      </wps:txbx>
                      <wps:bodyPr spcFirstLastPara="1" wrap="square" lIns="0" tIns="0" rIns="0" bIns="0" anchor="t" anchorCtr="0">
                        <a:noAutofit/>
                      </wps:bodyPr>
                    </wps:wsp>
                  </a:graphicData>
                </a:graphic>
              </wp:anchor>
            </w:drawing>
          </mc:Choice>
          <mc:Fallback>
            <w:pict>
              <v:rect w14:anchorId="30A84FC1" id="Rectangle 2206" o:spid="_x0000_s1030" style="position:absolute;left:0;text-align:left;margin-left:109pt;margin-top:210pt;width:202.8pt;height:1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" stroked="f">
                <v:textbox inset="0,0,0,0">
                  <w:txbxContent>
                    <w:p w14:paraId="38A0671B" w14:textId="77777777" w:rsidR="00422238" w:rsidRDefault="00422238">
                      <w:pPr>
                        <w:spacing w:after="0" w:line="360" w:lineRule="auto"/>
                        <w:jc w:val="center"/>
                        <w:textDirection w:val="btLr"/>
                      </w:pPr>
                      <w:r>
                        <w:rPr>
                          <w:color w:val="366091"/>
                          <w:sz w:val="20"/>
                        </w:rPr>
                        <w:t>Figure  SEQ Figure \* ARABIC 41: Bubbles diagram of the third floor.</w:t>
                      </w:r>
                    </w:p>
                  </w:txbxContent>
                </v:textbox>
                <w10:wrap type="square"/>
              </v:rect>
            </w:pict>
          </mc:Fallback>
        </mc:AlternateContent>
      </w:r>
      <w:bookmarkEnd w:id="173"/>
    </w:p>
    <w:p w14:paraId="5C2BCE19" w14:textId="176A3008" w:rsidR="00191504" w:rsidRPr="00D11BCD" w:rsidRDefault="00191504" w:rsidP="00191504">
      <w:pPr>
        <w:keepNext/>
        <w:rPr>
          <w:rFonts w:asciiTheme="majorBidi" w:hAnsiTheme="majorBidi" w:cstheme="majorBidi"/>
        </w:rPr>
      </w:pPr>
      <w:r w:rsidRPr="00D11BCD">
        <w:rPr>
          <w:rFonts w:asciiTheme="majorBidi" w:hAnsiTheme="majorBidi" w:cstheme="majorBidi"/>
        </w:rPr>
        <w:t>All spaces in the 5th floor are within the standards and the functional relationships are ok</w:t>
      </w:r>
      <w:r w:rsidR="007625C1" w:rsidRPr="00D11BCD">
        <w:rPr>
          <w:rFonts w:asciiTheme="majorBidi" w:hAnsiTheme="majorBidi" w:cstheme="majorBidi"/>
        </w:rPr>
        <w:t xml:space="preserve"> but the convention hall area will change to be a coffee shop</w:t>
      </w:r>
      <w:r w:rsidRPr="00D11BCD">
        <w:rPr>
          <w:rFonts w:asciiTheme="majorBidi" w:hAnsiTheme="majorBidi" w:cstheme="majorBidi"/>
        </w:rPr>
        <w:t>.</w:t>
      </w:r>
    </w:p>
    <w:p w14:paraId="0B2AE513" w14:textId="5B083586" w:rsidR="007625C1" w:rsidRPr="00D11BCD" w:rsidRDefault="007625C1" w:rsidP="00E119E8">
      <w:pPr>
        <w:rPr>
          <w:rFonts w:asciiTheme="majorBidi" w:hAnsiTheme="majorBidi" w:cstheme="majorBidi"/>
        </w:rPr>
      </w:pPr>
    </w:p>
    <w:p w14:paraId="1F521F39" w14:textId="02344191" w:rsidR="000A30C0" w:rsidRPr="00D11BCD" w:rsidRDefault="000E6097" w:rsidP="00E119E8">
      <w:pPr>
        <w:rPr>
          <w:rFonts w:asciiTheme="majorBidi" w:hAnsiTheme="majorBidi" w:cstheme="majorBidi"/>
        </w:rPr>
      </w:pPr>
      <w:r w:rsidRPr="00D11BCD">
        <w:rPr>
          <w:rFonts w:asciiTheme="majorBidi" w:hAnsiTheme="majorBidi" w:cstheme="majorBidi"/>
        </w:rPr>
        <w:t>Note:</w:t>
      </w:r>
      <w:r w:rsidR="003B79B6" w:rsidRPr="00D11BCD">
        <w:rPr>
          <w:rFonts w:asciiTheme="majorBidi" w:hAnsiTheme="majorBidi" w:cstheme="majorBidi"/>
        </w:rPr>
        <w:t xml:space="preserve"> </w:t>
      </w:r>
      <w:r w:rsidR="00191504" w:rsidRPr="00D11BCD">
        <w:rPr>
          <w:rFonts w:asciiTheme="majorBidi" w:hAnsiTheme="majorBidi" w:cstheme="majorBidi"/>
        </w:rPr>
        <w:t>For 6</w:t>
      </w:r>
      <w:r w:rsidR="00191504" w:rsidRPr="00D11BCD">
        <w:rPr>
          <w:rFonts w:asciiTheme="majorBidi" w:hAnsiTheme="majorBidi" w:cstheme="majorBidi"/>
          <w:vertAlign w:val="superscript"/>
        </w:rPr>
        <w:t>th</w:t>
      </w:r>
      <w:r w:rsidR="00191504" w:rsidRPr="00D11BCD">
        <w:rPr>
          <w:rFonts w:asciiTheme="majorBidi" w:hAnsiTheme="majorBidi" w:cstheme="majorBidi"/>
        </w:rPr>
        <w:t xml:space="preserve"> floor there is only Restaurant and its area is fair. </w:t>
      </w:r>
    </w:p>
    <w:p w14:paraId="1672836B" w14:textId="77777777" w:rsidR="00AB5194" w:rsidRPr="00D11BCD" w:rsidRDefault="00AB5194" w:rsidP="00E119E8">
      <w:pPr>
        <w:rPr>
          <w:rFonts w:asciiTheme="majorBidi" w:hAnsiTheme="majorBidi" w:cstheme="majorBidi"/>
        </w:rPr>
      </w:pPr>
    </w:p>
    <w:p w14:paraId="3DBB8259" w14:textId="77777777" w:rsidR="00AB5194" w:rsidRPr="00D11BCD" w:rsidRDefault="00AB5194" w:rsidP="00E119E8">
      <w:pPr>
        <w:rPr>
          <w:rFonts w:asciiTheme="majorBidi" w:hAnsiTheme="majorBidi" w:cstheme="majorBidi"/>
        </w:rPr>
      </w:pPr>
    </w:p>
    <w:p w14:paraId="734B4F02" w14:textId="484FF512" w:rsidR="000A30C0" w:rsidRPr="00D11BCD" w:rsidRDefault="00581300" w:rsidP="00556CD1">
      <w:pPr>
        <w:pStyle w:val="Heading3"/>
        <w:rPr>
          <w:rFonts w:asciiTheme="majorBidi" w:hAnsiTheme="majorBidi"/>
        </w:rPr>
      </w:pPr>
      <w:bookmarkStart w:id="174" w:name="_Toc136978922"/>
      <w:r w:rsidRPr="00D11BCD">
        <w:rPr>
          <w:rFonts w:asciiTheme="majorBidi" w:hAnsiTheme="majorBidi"/>
        </w:rPr>
        <w:lastRenderedPageBreak/>
        <w:t>Conclusion</w:t>
      </w:r>
      <w:r w:rsidR="00BA3D92" w:rsidRPr="00D11BCD">
        <w:rPr>
          <w:rFonts w:asciiTheme="majorBidi" w:hAnsiTheme="majorBidi"/>
        </w:rPr>
        <w:t xml:space="preserve"> for architectural modifications</w:t>
      </w:r>
      <w:bookmarkEnd w:id="174"/>
    </w:p>
    <w:p w14:paraId="64862C81" w14:textId="7C38954E" w:rsidR="00581300" w:rsidRPr="00D11BCD" w:rsidRDefault="00581300" w:rsidP="00BA3D92">
      <w:pPr>
        <w:spacing w:line="360" w:lineRule="auto"/>
        <w:jc w:val="lowKashida"/>
        <w:rPr>
          <w:rFonts w:asciiTheme="majorBidi" w:hAnsiTheme="majorBidi" w:cstheme="majorBidi"/>
        </w:rPr>
      </w:pPr>
      <w:r w:rsidRPr="00D11BCD">
        <w:rPr>
          <w:rFonts w:asciiTheme="majorBidi" w:hAnsiTheme="majorBidi" w:cstheme="majorBidi"/>
        </w:rPr>
        <w:t>After making the assessment for the existed spaces and based on literature review data</w:t>
      </w:r>
      <w:r w:rsidR="00AB5194" w:rsidRPr="00D11BCD">
        <w:rPr>
          <w:rFonts w:asciiTheme="majorBidi" w:hAnsiTheme="majorBidi" w:cstheme="majorBidi"/>
        </w:rPr>
        <w:t xml:space="preserve"> and asking architectural engineers in the faculty</w:t>
      </w:r>
      <w:r w:rsidRPr="00D11BCD">
        <w:rPr>
          <w:rFonts w:asciiTheme="majorBidi" w:hAnsiTheme="majorBidi" w:cstheme="majorBidi"/>
        </w:rPr>
        <w:t>, all spaces are within the standards, but the modifications will only make on t</w:t>
      </w:r>
      <w:r w:rsidR="00BA3D92" w:rsidRPr="00D11BCD">
        <w:rPr>
          <w:rFonts w:asciiTheme="majorBidi" w:hAnsiTheme="majorBidi" w:cstheme="majorBidi"/>
        </w:rPr>
        <w:t xml:space="preserve">he </w:t>
      </w:r>
      <w:r w:rsidR="002C031B" w:rsidRPr="00D11BCD">
        <w:rPr>
          <w:rFonts w:asciiTheme="majorBidi" w:hAnsiTheme="majorBidi" w:cstheme="majorBidi"/>
        </w:rPr>
        <w:t>floor's</w:t>
      </w:r>
      <w:r w:rsidR="00BA3D92" w:rsidRPr="00D11BCD">
        <w:rPr>
          <w:rFonts w:asciiTheme="majorBidi" w:hAnsiTheme="majorBidi" w:cstheme="majorBidi"/>
        </w:rPr>
        <w:t xml:space="preserve"> functions arrangement, </w:t>
      </w:r>
      <w:r w:rsidRPr="00D11BCD">
        <w:rPr>
          <w:rFonts w:asciiTheme="majorBidi" w:hAnsiTheme="majorBidi" w:cstheme="majorBidi"/>
        </w:rPr>
        <w:t>changing some of the floors functions</w:t>
      </w:r>
      <w:r w:rsidR="00BA3D92" w:rsidRPr="00D11BCD">
        <w:rPr>
          <w:rFonts w:asciiTheme="majorBidi" w:hAnsiTheme="majorBidi" w:cstheme="majorBidi"/>
        </w:rPr>
        <w:t xml:space="preserve"> and rearrange of the floors</w:t>
      </w:r>
      <w:r w:rsidRPr="00D11BCD">
        <w:rPr>
          <w:rFonts w:asciiTheme="majorBidi" w:hAnsiTheme="majorBidi" w:cstheme="majorBidi"/>
        </w:rPr>
        <w:t>.</w:t>
      </w:r>
    </w:p>
    <w:p w14:paraId="30E6345F" w14:textId="2A5D7F2D" w:rsidR="002A2D92" w:rsidRPr="00D11BCD" w:rsidRDefault="002A2D92" w:rsidP="00AB5194">
      <w:pPr>
        <w:spacing w:line="360" w:lineRule="auto"/>
        <w:jc w:val="lowKashida"/>
        <w:rPr>
          <w:rFonts w:asciiTheme="majorBidi" w:hAnsiTheme="majorBidi" w:cstheme="majorBidi"/>
          <w:rtl/>
        </w:rPr>
      </w:pPr>
      <w:r w:rsidRPr="00D11BCD">
        <w:rPr>
          <w:rFonts w:asciiTheme="majorBidi" w:hAnsiTheme="majorBidi" w:cstheme="majorBidi"/>
        </w:rPr>
        <w:t>The importance points that added</w:t>
      </w:r>
      <w:r w:rsidR="005F31BB" w:rsidRPr="00D11BCD">
        <w:rPr>
          <w:rFonts w:asciiTheme="majorBidi" w:hAnsiTheme="majorBidi" w:cstheme="majorBidi"/>
        </w:rPr>
        <w:t xml:space="preserve"> and changings</w:t>
      </w:r>
      <w:r w:rsidRPr="00D11BCD">
        <w:rPr>
          <w:rFonts w:asciiTheme="majorBidi" w:hAnsiTheme="majorBidi" w:cstheme="majorBidi"/>
        </w:rPr>
        <w:t xml:space="preserve"> to the floors are the following:</w:t>
      </w:r>
    </w:p>
    <w:p w14:paraId="6B24A743" w14:textId="35708B9F" w:rsidR="002A2D92" w:rsidRPr="00D11BCD" w:rsidRDefault="002A2D92"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 xml:space="preserve">Adding </w:t>
      </w:r>
      <w:r w:rsidR="002C031B" w:rsidRPr="00D11BCD">
        <w:rPr>
          <w:rFonts w:asciiTheme="majorBidi" w:hAnsiTheme="majorBidi" w:cstheme="majorBidi"/>
        </w:rPr>
        <w:t>three elevators</w:t>
      </w:r>
      <w:r w:rsidRPr="00D11BCD">
        <w:rPr>
          <w:rFonts w:asciiTheme="majorBidi" w:hAnsiTheme="majorBidi" w:cstheme="majorBidi"/>
        </w:rPr>
        <w:t>, so total number of elevators will be 4 elevators for people, and service elevator will be added as service elevator for restaurant and coffee shop.</w:t>
      </w:r>
    </w:p>
    <w:p w14:paraId="4763D456" w14:textId="5CE946BE" w:rsidR="002A2D92" w:rsidRPr="00D11BCD" w:rsidRDefault="002A2D92"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Adding shops in the ground floor.</w:t>
      </w:r>
    </w:p>
    <w:p w14:paraId="7C4BDF94" w14:textId="34A1094D" w:rsidR="002A2D92" w:rsidRPr="00D11BCD" w:rsidRDefault="002A2D92"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Adding WC’s in the third and fourth floors for people and disabled people.</w:t>
      </w:r>
    </w:p>
    <w:p w14:paraId="7823DD02" w14:textId="51120326" w:rsidR="002A2D92" w:rsidRPr="00D11BCD" w:rsidRDefault="005F31BB"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Distribution of restaurant spaces.</w:t>
      </w:r>
    </w:p>
    <w:p w14:paraId="3B0F9FA6" w14:textId="4A92298A" w:rsidR="005F31BB" w:rsidRPr="00D11BCD" w:rsidRDefault="005F31BB"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Increasing doors areas.</w:t>
      </w:r>
    </w:p>
    <w:p w14:paraId="64507EBA" w14:textId="18D38DC9" w:rsidR="005F31BB" w:rsidRPr="00D11BCD" w:rsidRDefault="005F31BB"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Increasing the width of the main entrance.</w:t>
      </w:r>
    </w:p>
    <w:p w14:paraId="06F310E5" w14:textId="5DC25FA3" w:rsidR="005F31BB" w:rsidRPr="00D11BCD" w:rsidRDefault="005F31BB" w:rsidP="002A2D92">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Changing the shape of the disabled people ramp and its slope to be 6% as per standards.</w:t>
      </w:r>
    </w:p>
    <w:p w14:paraId="41843947" w14:textId="78DBF326" w:rsidR="005F31BB" w:rsidRPr="00D11BCD" w:rsidRDefault="005F31BB" w:rsidP="002C751A">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Adding a new basement to increa</w:t>
      </w:r>
      <w:r w:rsidR="002C751A" w:rsidRPr="00D11BCD">
        <w:rPr>
          <w:rFonts w:asciiTheme="majorBidi" w:hAnsiTheme="majorBidi" w:cstheme="majorBidi"/>
        </w:rPr>
        <w:t xml:space="preserve">se the number of parking spaces and </w:t>
      </w:r>
      <w:r w:rsidR="002C031B" w:rsidRPr="00D11BCD">
        <w:rPr>
          <w:rFonts w:asciiTheme="majorBidi" w:hAnsiTheme="majorBidi" w:cstheme="majorBidi"/>
        </w:rPr>
        <w:t>considering</w:t>
      </w:r>
      <w:r w:rsidR="002C751A" w:rsidRPr="00D11BCD">
        <w:rPr>
          <w:rFonts w:asciiTheme="majorBidi" w:hAnsiTheme="majorBidi" w:cstheme="majorBidi"/>
        </w:rPr>
        <w:t xml:space="preserve"> an extra three parking spaces will add for disabled people at the main entrance of the building.</w:t>
      </w:r>
    </w:p>
    <w:p w14:paraId="290BF111" w14:textId="0EAFEF80" w:rsidR="00114DFD" w:rsidRPr="00D11BCD" w:rsidRDefault="00114DFD" w:rsidP="00114DFD">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Adding atrium on the south-East elevation.</w:t>
      </w:r>
    </w:p>
    <w:p w14:paraId="60985116" w14:textId="746D1AE6" w:rsidR="00114DFD" w:rsidRPr="00D11BCD" w:rsidRDefault="00114DFD" w:rsidP="00114DFD">
      <w:pPr>
        <w:pStyle w:val="ListParagraph"/>
        <w:numPr>
          <w:ilvl w:val="6"/>
          <w:numId w:val="7"/>
        </w:numPr>
        <w:spacing w:line="360" w:lineRule="auto"/>
        <w:jc w:val="lowKashida"/>
        <w:rPr>
          <w:rFonts w:asciiTheme="majorBidi" w:hAnsiTheme="majorBidi" w:cstheme="majorBidi"/>
        </w:rPr>
      </w:pPr>
      <w:r w:rsidRPr="00D11BCD">
        <w:rPr>
          <w:rFonts w:asciiTheme="majorBidi" w:hAnsiTheme="majorBidi" w:cstheme="majorBidi"/>
        </w:rPr>
        <w:t>Adding a double skin façade on the South elevation.</w:t>
      </w:r>
    </w:p>
    <w:p w14:paraId="781A048B" w14:textId="53871D56" w:rsidR="00492FE9" w:rsidRPr="00D11BCD" w:rsidRDefault="00492FE9" w:rsidP="00492FE9">
      <w:pPr>
        <w:spacing w:line="360" w:lineRule="auto"/>
        <w:jc w:val="lowKashida"/>
        <w:rPr>
          <w:rFonts w:asciiTheme="majorBidi" w:hAnsiTheme="majorBidi" w:cstheme="majorBidi"/>
        </w:rPr>
      </w:pPr>
      <w:r w:rsidRPr="00D11BCD">
        <w:rPr>
          <w:rFonts w:asciiTheme="majorBidi" w:hAnsiTheme="majorBidi" w:cstheme="majorBidi"/>
        </w:rPr>
        <w:t>Here is a summary of the floors</w:t>
      </w:r>
      <w:r w:rsidRPr="00D11BCD">
        <w:rPr>
          <w:rFonts w:asciiTheme="majorBidi" w:hAnsiTheme="majorBidi" w:cstheme="majorBidi"/>
          <w:rtl/>
        </w:rPr>
        <w:t>’</w:t>
      </w:r>
      <w:r w:rsidRPr="00D11BCD">
        <w:rPr>
          <w:rFonts w:asciiTheme="majorBidi" w:hAnsiTheme="majorBidi" w:cstheme="majorBidi"/>
        </w:rPr>
        <w:t xml:space="preserve"> functions before and after</w:t>
      </w:r>
    </w:p>
    <w:p w14:paraId="44895816" w14:textId="74A4D637" w:rsidR="00492FE9" w:rsidRPr="00D11BCD" w:rsidRDefault="00492FE9" w:rsidP="00492FE9">
      <w:pPr>
        <w:pStyle w:val="tables"/>
        <w:rPr>
          <w:rFonts w:asciiTheme="majorBidi" w:hAnsiTheme="majorBidi" w:cstheme="majorBidi"/>
        </w:rPr>
      </w:pPr>
      <w:bookmarkStart w:id="175" w:name="_Toc136974403"/>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14</w:t>
      </w:r>
      <w:r w:rsidR="005361B2">
        <w:rPr>
          <w:rFonts w:asciiTheme="majorBidi" w:hAnsiTheme="majorBidi" w:cstheme="majorBidi"/>
        </w:rPr>
        <w:fldChar w:fldCharType="end"/>
      </w:r>
      <w:r w:rsidRPr="00D11BCD">
        <w:rPr>
          <w:rFonts w:asciiTheme="majorBidi" w:hAnsiTheme="majorBidi" w:cstheme="majorBidi"/>
        </w:rPr>
        <w:t>: Floors functions before and after modifications.</w:t>
      </w:r>
      <w:bookmarkEnd w:id="175"/>
    </w:p>
    <w:tbl>
      <w:tblPr>
        <w:tblStyle w:val="GridTable1Light"/>
        <w:tblW w:w="9395" w:type="dxa"/>
        <w:jc w:val="center"/>
        <w:tblLook w:val="04A0" w:firstRow="1" w:lastRow="0" w:firstColumn="1" w:lastColumn="0" w:noHBand="0" w:noVBand="1"/>
      </w:tblPr>
      <w:tblGrid>
        <w:gridCol w:w="2063"/>
        <w:gridCol w:w="3587"/>
        <w:gridCol w:w="3745"/>
      </w:tblGrid>
      <w:tr w:rsidR="00492FE9" w:rsidRPr="00D11BCD" w14:paraId="13794579" w14:textId="77777777" w:rsidTr="0017234C">
        <w:trPr>
          <w:cnfStyle w:val="100000000000" w:firstRow="1" w:lastRow="0" w:firstColumn="0" w:lastColumn="0" w:oddVBand="0" w:evenVBand="0" w:oddHBand="0"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2063" w:type="dxa"/>
            <w:shd w:val="clear" w:color="auto" w:fill="D9D9D9" w:themeFill="background1" w:themeFillShade="D9"/>
            <w:noWrap/>
            <w:hideMark/>
          </w:tcPr>
          <w:p w14:paraId="5D680790"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Floor Name</w:t>
            </w:r>
          </w:p>
        </w:tc>
        <w:tc>
          <w:tcPr>
            <w:tcW w:w="3587" w:type="dxa"/>
            <w:shd w:val="clear" w:color="auto" w:fill="D9D9D9" w:themeFill="background1" w:themeFillShade="D9"/>
            <w:noWrap/>
            <w:hideMark/>
          </w:tcPr>
          <w:p w14:paraId="7AF70C68" w14:textId="77777777" w:rsidR="00492FE9" w:rsidRPr="00D11BCD" w:rsidRDefault="00492FE9" w:rsidP="00492FE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Function before</w:t>
            </w:r>
          </w:p>
        </w:tc>
        <w:tc>
          <w:tcPr>
            <w:tcW w:w="3745" w:type="dxa"/>
            <w:shd w:val="clear" w:color="auto" w:fill="D9D9D9" w:themeFill="background1" w:themeFillShade="D9"/>
            <w:noWrap/>
            <w:hideMark/>
          </w:tcPr>
          <w:p w14:paraId="72A3DD9A" w14:textId="77777777" w:rsidR="00492FE9" w:rsidRPr="00D11BCD" w:rsidRDefault="00492FE9" w:rsidP="00492FE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Function After</w:t>
            </w:r>
          </w:p>
        </w:tc>
      </w:tr>
      <w:tr w:rsidR="00492FE9" w:rsidRPr="00D11BCD" w14:paraId="77661C51"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2E6AF56B"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Ground floor</w:t>
            </w:r>
          </w:p>
        </w:tc>
        <w:tc>
          <w:tcPr>
            <w:tcW w:w="3587" w:type="dxa"/>
            <w:noWrap/>
            <w:hideMark/>
          </w:tcPr>
          <w:p w14:paraId="5855E821"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Investments units</w:t>
            </w:r>
          </w:p>
        </w:tc>
        <w:tc>
          <w:tcPr>
            <w:tcW w:w="3745" w:type="dxa"/>
            <w:noWrap/>
            <w:hideMark/>
          </w:tcPr>
          <w:p w14:paraId="72B72728"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Shops</w:t>
            </w:r>
          </w:p>
        </w:tc>
      </w:tr>
      <w:tr w:rsidR="00492FE9" w:rsidRPr="00D11BCD" w14:paraId="36D6D806"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23595A1F"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First floor</w:t>
            </w:r>
          </w:p>
        </w:tc>
        <w:tc>
          <w:tcPr>
            <w:tcW w:w="3587" w:type="dxa"/>
            <w:noWrap/>
            <w:hideMark/>
          </w:tcPr>
          <w:p w14:paraId="35E31321"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Chamber of commerce</w:t>
            </w:r>
          </w:p>
        </w:tc>
        <w:tc>
          <w:tcPr>
            <w:tcW w:w="3745" w:type="dxa"/>
            <w:noWrap/>
            <w:hideMark/>
          </w:tcPr>
          <w:p w14:paraId="6361B7D8" w14:textId="3868A3DD"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Furniture show areas</w:t>
            </w:r>
          </w:p>
        </w:tc>
      </w:tr>
      <w:tr w:rsidR="00492FE9" w:rsidRPr="00D11BCD" w14:paraId="710095DF"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6B2A3000"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Second floor</w:t>
            </w:r>
          </w:p>
        </w:tc>
        <w:tc>
          <w:tcPr>
            <w:tcW w:w="3587" w:type="dxa"/>
            <w:noWrap/>
            <w:hideMark/>
          </w:tcPr>
          <w:p w14:paraId="4C805753"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offices</w:t>
            </w:r>
          </w:p>
        </w:tc>
        <w:tc>
          <w:tcPr>
            <w:tcW w:w="3745" w:type="dxa"/>
            <w:noWrap/>
            <w:hideMark/>
          </w:tcPr>
          <w:p w14:paraId="72A2F792"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Chamber of commerce</w:t>
            </w:r>
          </w:p>
        </w:tc>
      </w:tr>
      <w:tr w:rsidR="00492FE9" w:rsidRPr="00D11BCD" w14:paraId="58E8573F"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3E827357"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Third floor</w:t>
            </w:r>
          </w:p>
        </w:tc>
        <w:tc>
          <w:tcPr>
            <w:tcW w:w="3587" w:type="dxa"/>
            <w:noWrap/>
            <w:hideMark/>
          </w:tcPr>
          <w:p w14:paraId="2D8F96AA"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offices</w:t>
            </w:r>
          </w:p>
        </w:tc>
        <w:tc>
          <w:tcPr>
            <w:tcW w:w="3745" w:type="dxa"/>
            <w:noWrap/>
            <w:hideMark/>
          </w:tcPr>
          <w:p w14:paraId="7893CB3A"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offices</w:t>
            </w:r>
          </w:p>
        </w:tc>
      </w:tr>
      <w:tr w:rsidR="00492FE9" w:rsidRPr="00D11BCD" w14:paraId="547774CE"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6467EA5F" w14:textId="58742663"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Fourth floor</w:t>
            </w:r>
          </w:p>
        </w:tc>
        <w:tc>
          <w:tcPr>
            <w:tcW w:w="3587" w:type="dxa"/>
            <w:noWrap/>
            <w:hideMark/>
          </w:tcPr>
          <w:p w14:paraId="01971A3A" w14:textId="4AA6B17B"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Furniture show areas</w:t>
            </w:r>
          </w:p>
        </w:tc>
        <w:tc>
          <w:tcPr>
            <w:tcW w:w="3745" w:type="dxa"/>
            <w:noWrap/>
            <w:hideMark/>
          </w:tcPr>
          <w:p w14:paraId="1CD5E323"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offices</w:t>
            </w:r>
          </w:p>
        </w:tc>
      </w:tr>
      <w:tr w:rsidR="00492FE9" w:rsidRPr="00D11BCD" w14:paraId="6C8B98F7"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05C8E5EF"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Fifth floor</w:t>
            </w:r>
          </w:p>
        </w:tc>
        <w:tc>
          <w:tcPr>
            <w:tcW w:w="3587" w:type="dxa"/>
            <w:noWrap/>
            <w:hideMark/>
          </w:tcPr>
          <w:p w14:paraId="0729AA97"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Sweets</w:t>
            </w:r>
          </w:p>
        </w:tc>
        <w:tc>
          <w:tcPr>
            <w:tcW w:w="3745" w:type="dxa"/>
            <w:noWrap/>
            <w:hideMark/>
          </w:tcPr>
          <w:p w14:paraId="64820F23" w14:textId="77777777"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Sweets and coffee shop</w:t>
            </w:r>
          </w:p>
        </w:tc>
      </w:tr>
      <w:tr w:rsidR="00492FE9" w:rsidRPr="00D11BCD" w14:paraId="7CE46091" w14:textId="77777777" w:rsidTr="00556CD1">
        <w:trPr>
          <w:trHeight w:val="344"/>
          <w:jc w:val="center"/>
        </w:trPr>
        <w:tc>
          <w:tcPr>
            <w:cnfStyle w:val="001000000000" w:firstRow="0" w:lastRow="0" w:firstColumn="1" w:lastColumn="0" w:oddVBand="0" w:evenVBand="0" w:oddHBand="0" w:evenHBand="0" w:firstRowFirstColumn="0" w:firstRowLastColumn="0" w:lastRowFirstColumn="0" w:lastRowLastColumn="0"/>
            <w:tcW w:w="2063" w:type="dxa"/>
            <w:noWrap/>
            <w:hideMark/>
          </w:tcPr>
          <w:p w14:paraId="4278211C" w14:textId="77777777" w:rsidR="00492FE9" w:rsidRPr="00D11BCD" w:rsidRDefault="00492FE9" w:rsidP="00492FE9">
            <w:pPr>
              <w:jc w:val="center"/>
              <w:rPr>
                <w:rFonts w:asciiTheme="majorBidi" w:hAnsiTheme="majorBidi" w:cstheme="majorBidi"/>
                <w:color w:val="000000"/>
              </w:rPr>
            </w:pPr>
            <w:r w:rsidRPr="00D11BCD">
              <w:rPr>
                <w:rFonts w:asciiTheme="majorBidi" w:hAnsiTheme="majorBidi" w:cstheme="majorBidi"/>
                <w:color w:val="000000"/>
              </w:rPr>
              <w:t>Sixth floor</w:t>
            </w:r>
          </w:p>
        </w:tc>
        <w:tc>
          <w:tcPr>
            <w:tcW w:w="3587" w:type="dxa"/>
            <w:noWrap/>
            <w:hideMark/>
          </w:tcPr>
          <w:p w14:paraId="159AFFDF" w14:textId="7F9173E3"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Restaurant</w:t>
            </w:r>
          </w:p>
        </w:tc>
        <w:tc>
          <w:tcPr>
            <w:tcW w:w="3745" w:type="dxa"/>
            <w:noWrap/>
            <w:hideMark/>
          </w:tcPr>
          <w:p w14:paraId="7656D989" w14:textId="3467122F" w:rsidR="00492FE9" w:rsidRPr="00D11BCD" w:rsidRDefault="00492FE9" w:rsidP="00492F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Pr>
            </w:pPr>
            <w:r w:rsidRPr="00D11BCD">
              <w:rPr>
                <w:rFonts w:asciiTheme="majorBidi" w:hAnsiTheme="majorBidi" w:cstheme="majorBidi"/>
                <w:color w:val="000000"/>
              </w:rPr>
              <w:t>Restaurant</w:t>
            </w:r>
          </w:p>
        </w:tc>
      </w:tr>
    </w:tbl>
    <w:p w14:paraId="2F504CA3" w14:textId="77777777" w:rsidR="00492FE9" w:rsidRPr="00D11BCD" w:rsidRDefault="00492FE9" w:rsidP="00492FE9">
      <w:pPr>
        <w:spacing w:line="360" w:lineRule="auto"/>
        <w:ind w:left="540"/>
        <w:jc w:val="lowKashida"/>
        <w:rPr>
          <w:rFonts w:asciiTheme="majorBidi" w:hAnsiTheme="majorBidi" w:cstheme="majorBidi"/>
          <w:rtl/>
        </w:rPr>
      </w:pPr>
    </w:p>
    <w:p w14:paraId="7D6FF9E1" w14:textId="3DFD4127" w:rsidR="00086FE9" w:rsidRPr="00D11BCD" w:rsidRDefault="004A060D" w:rsidP="00086FE9">
      <w:pPr>
        <w:pStyle w:val="Heading3"/>
        <w:rPr>
          <w:rFonts w:asciiTheme="majorBidi" w:hAnsiTheme="majorBidi"/>
        </w:rPr>
      </w:pPr>
      <w:bookmarkStart w:id="176" w:name="_Toc136978923"/>
      <w:r w:rsidRPr="00D11BCD">
        <w:rPr>
          <w:rFonts w:asciiTheme="majorBidi" w:hAnsiTheme="majorBidi"/>
        </w:rPr>
        <w:lastRenderedPageBreak/>
        <w:t>Edited plans</w:t>
      </w:r>
      <w:bookmarkEnd w:id="176"/>
    </w:p>
    <w:p w14:paraId="37B95467" w14:textId="0BC5064F" w:rsidR="006801A5" w:rsidRPr="00D11BCD" w:rsidRDefault="006801A5" w:rsidP="006801A5">
      <w:pPr>
        <w:rPr>
          <w:rFonts w:asciiTheme="majorBidi" w:hAnsiTheme="majorBidi" w:cstheme="majorBidi"/>
        </w:rPr>
      </w:pPr>
      <w:r w:rsidRPr="00D11BCD">
        <w:rPr>
          <w:rFonts w:asciiTheme="majorBidi" w:hAnsiTheme="majorBidi" w:cstheme="majorBidi"/>
        </w:rPr>
        <w:t xml:space="preserve">After making </w:t>
      </w:r>
      <w:r w:rsidR="00070EE3" w:rsidRPr="00D11BCD">
        <w:rPr>
          <w:rFonts w:asciiTheme="majorBidi" w:hAnsiTheme="majorBidi" w:cstheme="majorBidi"/>
        </w:rPr>
        <w:t>modifications</w:t>
      </w:r>
      <w:r w:rsidRPr="00D11BCD">
        <w:rPr>
          <w:rFonts w:asciiTheme="majorBidi" w:hAnsiTheme="majorBidi" w:cstheme="majorBidi"/>
        </w:rPr>
        <w:t xml:space="preserve"> there is a comparison between before and after plans.</w:t>
      </w:r>
    </w:p>
    <w:p w14:paraId="428077FF" w14:textId="4F982B42" w:rsidR="003500DA" w:rsidRPr="00D11BCD" w:rsidRDefault="00FA6682" w:rsidP="00115D65">
      <w:pPr>
        <w:pStyle w:val="ListParagraph"/>
        <w:numPr>
          <w:ilvl w:val="0"/>
          <w:numId w:val="20"/>
        </w:numPr>
        <w:rPr>
          <w:rFonts w:asciiTheme="majorBidi" w:hAnsiTheme="majorBidi" w:cstheme="majorBidi"/>
        </w:rPr>
      </w:pPr>
      <w:r w:rsidRPr="00D11BCD">
        <w:rPr>
          <w:rFonts w:asciiTheme="majorBidi" w:hAnsiTheme="majorBidi" w:cstheme="majorBidi"/>
        </w:rPr>
        <w:t>Parking</w:t>
      </w:r>
    </w:p>
    <w:p w14:paraId="5C951A91" w14:textId="7754ABE4" w:rsidR="00FA6682" w:rsidRPr="00D11BCD" w:rsidRDefault="004A060D" w:rsidP="00076D64">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58FCFD2A" w14:textId="3FFB3C2B" w:rsidR="00DC4383" w:rsidRPr="00D11BCD" w:rsidRDefault="00782D75" w:rsidP="00DC4383">
      <w:pPr>
        <w:keepNext/>
        <w:jc w:val="center"/>
        <w:rPr>
          <w:rFonts w:asciiTheme="majorBidi" w:hAnsiTheme="majorBidi" w:cstheme="majorBidi"/>
        </w:rPr>
      </w:pPr>
      <w:r w:rsidRPr="00782D75">
        <w:rPr>
          <w:rFonts w:asciiTheme="majorBidi" w:hAnsiTheme="majorBidi" w:cstheme="majorBidi"/>
          <w:noProof/>
        </w:rPr>
        <w:drawing>
          <wp:inline distT="0" distB="0" distL="0" distR="0" wp14:anchorId="244004E1" wp14:editId="50074C86">
            <wp:extent cx="5283200" cy="2423795"/>
            <wp:effectExtent l="0" t="0" r="0" b="0"/>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283200" cy="2423795"/>
                    </a:xfrm>
                    <a:prstGeom prst="rect">
                      <a:avLst/>
                    </a:prstGeom>
                  </pic:spPr>
                </pic:pic>
              </a:graphicData>
            </a:graphic>
          </wp:inline>
        </w:drawing>
      </w:r>
    </w:p>
    <w:p w14:paraId="0653423E" w14:textId="1E6F0004" w:rsidR="00DC4383" w:rsidRPr="00D11BCD" w:rsidRDefault="00DC4383" w:rsidP="00DC4383">
      <w:pPr>
        <w:pStyle w:val="Figures"/>
        <w:rPr>
          <w:rFonts w:cstheme="majorBidi"/>
        </w:rPr>
      </w:pPr>
      <w:bookmarkStart w:id="177" w:name="_Toc13697859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68</w:t>
      </w:r>
      <w:r w:rsidR="006C6807">
        <w:rPr>
          <w:rFonts w:cstheme="majorBidi"/>
        </w:rPr>
        <w:fldChar w:fldCharType="end"/>
      </w:r>
      <w:r w:rsidRPr="00D11BCD">
        <w:rPr>
          <w:rFonts w:cstheme="majorBidi"/>
        </w:rPr>
        <w:t>: First basement plan</w:t>
      </w:r>
      <w:r w:rsidR="00CD5A4F" w:rsidRPr="00D11BCD">
        <w:rPr>
          <w:rFonts w:cstheme="majorBidi"/>
        </w:rPr>
        <w:t xml:space="preserve"> before modifications.</w:t>
      </w:r>
      <w:bookmarkEnd w:id="177"/>
    </w:p>
    <w:p w14:paraId="28BDBD07" w14:textId="5F18EA56" w:rsidR="005C0D7E" w:rsidRPr="00D11BCD" w:rsidRDefault="00782D75" w:rsidP="005C0D7E">
      <w:pPr>
        <w:keepNext/>
        <w:ind w:left="360"/>
        <w:jc w:val="center"/>
        <w:rPr>
          <w:rFonts w:asciiTheme="majorBidi" w:hAnsiTheme="majorBidi" w:cstheme="majorBidi"/>
        </w:rPr>
      </w:pPr>
      <w:r w:rsidRPr="00782D75">
        <w:rPr>
          <w:rFonts w:asciiTheme="majorBidi" w:hAnsiTheme="majorBidi" w:cstheme="majorBidi"/>
          <w:noProof/>
        </w:rPr>
        <w:drawing>
          <wp:inline distT="0" distB="0" distL="0" distR="0" wp14:anchorId="59E2BB7C" wp14:editId="644B6021">
            <wp:extent cx="5283200" cy="2345055"/>
            <wp:effectExtent l="0" t="0" r="0" b="0"/>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283200" cy="2345055"/>
                    </a:xfrm>
                    <a:prstGeom prst="rect">
                      <a:avLst/>
                    </a:prstGeom>
                  </pic:spPr>
                </pic:pic>
              </a:graphicData>
            </a:graphic>
          </wp:inline>
        </w:drawing>
      </w:r>
    </w:p>
    <w:p w14:paraId="03E8065C" w14:textId="0A7DAF20" w:rsidR="00DC4383" w:rsidRPr="00D11BCD" w:rsidRDefault="005C0D7E" w:rsidP="005C0D7E">
      <w:pPr>
        <w:pStyle w:val="Figures"/>
        <w:rPr>
          <w:rFonts w:cstheme="majorBidi"/>
        </w:rPr>
      </w:pPr>
      <w:bookmarkStart w:id="178" w:name="_Toc13697859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69</w:t>
      </w:r>
      <w:r w:rsidR="006C6807">
        <w:rPr>
          <w:rFonts w:cstheme="majorBidi"/>
        </w:rPr>
        <w:fldChar w:fldCharType="end"/>
      </w:r>
      <w:r w:rsidRPr="00D11BCD">
        <w:rPr>
          <w:rFonts w:cstheme="majorBidi"/>
        </w:rPr>
        <w:t>: Second basement plan</w:t>
      </w:r>
      <w:r w:rsidR="00CD5A4F" w:rsidRPr="00D11BCD">
        <w:rPr>
          <w:rFonts w:cstheme="majorBidi"/>
        </w:rPr>
        <w:t xml:space="preserve"> before modifications</w:t>
      </w:r>
      <w:r w:rsidRPr="00D11BCD">
        <w:rPr>
          <w:rFonts w:cstheme="majorBidi"/>
        </w:rPr>
        <w:t>.</w:t>
      </w:r>
      <w:bookmarkEnd w:id="178"/>
    </w:p>
    <w:p w14:paraId="3407C751" w14:textId="15F57075" w:rsidR="00086FE9" w:rsidRPr="00D11BCD" w:rsidRDefault="00086FE9" w:rsidP="00086FE9">
      <w:pPr>
        <w:ind w:left="360"/>
        <w:rPr>
          <w:rFonts w:asciiTheme="majorBidi" w:hAnsiTheme="majorBidi" w:cstheme="majorBidi"/>
        </w:rPr>
      </w:pPr>
      <w:r w:rsidRPr="00D11BCD">
        <w:rPr>
          <w:rFonts w:asciiTheme="majorBidi" w:hAnsiTheme="majorBidi" w:cstheme="majorBidi"/>
        </w:rPr>
        <w:t>Two basements with total number of parking spaces of 77</w:t>
      </w:r>
      <w:r w:rsidR="00DC4383" w:rsidRPr="00D11BCD">
        <w:rPr>
          <w:rFonts w:asciiTheme="majorBidi" w:hAnsiTheme="majorBidi" w:cstheme="majorBidi"/>
        </w:rPr>
        <w:t>.</w:t>
      </w:r>
    </w:p>
    <w:p w14:paraId="7C140880" w14:textId="55740037" w:rsidR="00DC4383" w:rsidRPr="00D11BCD" w:rsidRDefault="00DC4383" w:rsidP="00086FE9">
      <w:pPr>
        <w:ind w:left="360"/>
        <w:rPr>
          <w:rFonts w:asciiTheme="majorBidi" w:hAnsiTheme="majorBidi" w:cstheme="majorBidi"/>
        </w:rPr>
      </w:pPr>
    </w:p>
    <w:p w14:paraId="5E392C0C" w14:textId="525BC20B" w:rsidR="00CD5A4F" w:rsidRPr="00D11BCD" w:rsidRDefault="00CD5A4F" w:rsidP="00086FE9">
      <w:pPr>
        <w:ind w:left="360"/>
        <w:rPr>
          <w:rFonts w:asciiTheme="majorBidi" w:hAnsiTheme="majorBidi" w:cstheme="majorBidi"/>
        </w:rPr>
      </w:pPr>
    </w:p>
    <w:p w14:paraId="252FF93D" w14:textId="77777777" w:rsidR="00CD5A4F" w:rsidRPr="00D11BCD" w:rsidRDefault="00CD5A4F" w:rsidP="00086FE9">
      <w:pPr>
        <w:ind w:left="360"/>
        <w:rPr>
          <w:rFonts w:asciiTheme="majorBidi" w:hAnsiTheme="majorBidi" w:cstheme="majorBidi"/>
        </w:rPr>
      </w:pPr>
    </w:p>
    <w:p w14:paraId="6CFBEAF8" w14:textId="52A7116C" w:rsidR="00086FE9" w:rsidRDefault="004A060D" w:rsidP="00FB0288">
      <w:pPr>
        <w:pStyle w:val="ListParagraph"/>
        <w:numPr>
          <w:ilvl w:val="0"/>
          <w:numId w:val="6"/>
        </w:numPr>
        <w:rPr>
          <w:rFonts w:asciiTheme="majorBidi" w:hAnsiTheme="majorBidi" w:cstheme="majorBidi"/>
        </w:rPr>
      </w:pPr>
      <w:r w:rsidRPr="00D11BCD">
        <w:rPr>
          <w:rFonts w:asciiTheme="majorBidi" w:hAnsiTheme="majorBidi" w:cstheme="majorBidi"/>
        </w:rPr>
        <w:t>After</w:t>
      </w:r>
      <w:r w:rsidR="00BC307F" w:rsidRPr="00D11BCD">
        <w:rPr>
          <w:rFonts w:asciiTheme="majorBidi" w:hAnsiTheme="majorBidi" w:cstheme="majorBidi"/>
          <w:noProof/>
        </w:rPr>
        <w:t xml:space="preserve"> </w:t>
      </w:r>
    </w:p>
    <w:p w14:paraId="6E544ECC" w14:textId="605329BD" w:rsidR="00576B53" w:rsidRPr="00D11BCD" w:rsidRDefault="00576B53" w:rsidP="00576B53">
      <w:pPr>
        <w:pStyle w:val="ListParagraph"/>
        <w:rPr>
          <w:rFonts w:asciiTheme="majorBidi" w:hAnsiTheme="majorBidi" w:cstheme="majorBidi"/>
        </w:rPr>
      </w:pPr>
      <w:r w:rsidRPr="00576B53">
        <w:rPr>
          <w:rFonts w:asciiTheme="majorBidi" w:hAnsiTheme="majorBidi" w:cstheme="majorBidi"/>
          <w:noProof/>
        </w:rPr>
        <w:lastRenderedPageBreak/>
        <w:drawing>
          <wp:inline distT="0" distB="0" distL="0" distR="0" wp14:anchorId="71753217" wp14:editId="7C867799">
            <wp:extent cx="5274310" cy="3572510"/>
            <wp:effectExtent l="0" t="0" r="2540" b="889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274310" cy="3572510"/>
                    </a:xfrm>
                    <a:prstGeom prst="rect">
                      <a:avLst/>
                    </a:prstGeom>
                  </pic:spPr>
                </pic:pic>
              </a:graphicData>
            </a:graphic>
          </wp:inline>
        </w:drawing>
      </w:r>
    </w:p>
    <w:p w14:paraId="7DE4B922" w14:textId="01660E05" w:rsidR="00A434ED" w:rsidRPr="00D11BCD" w:rsidRDefault="00A434ED" w:rsidP="00A31C39">
      <w:pPr>
        <w:pStyle w:val="Figures"/>
        <w:rPr>
          <w:rFonts w:cstheme="majorBidi"/>
        </w:rPr>
      </w:pPr>
      <w:bookmarkStart w:id="179" w:name="_Toc13697859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70</w:t>
      </w:r>
      <w:r w:rsidR="006C6807">
        <w:rPr>
          <w:rFonts w:cstheme="majorBidi"/>
        </w:rPr>
        <w:fldChar w:fldCharType="end"/>
      </w:r>
      <w:r w:rsidRPr="00D11BCD">
        <w:rPr>
          <w:rFonts w:cstheme="majorBidi"/>
        </w:rPr>
        <w:t xml:space="preserve">: First </w:t>
      </w:r>
      <w:r w:rsidR="00576B53" w:rsidRPr="00D11BCD">
        <w:rPr>
          <w:rFonts w:cstheme="majorBidi"/>
        </w:rPr>
        <w:t>basement</w:t>
      </w:r>
      <w:r w:rsidR="00576B53" w:rsidRPr="00D11BCD">
        <w:rPr>
          <w:rFonts w:cstheme="majorBidi"/>
          <w:iCs w:val="0"/>
          <w:noProof/>
          <w:color w:val="000000" w:themeColor="text1"/>
          <w:sz w:val="24"/>
          <w:szCs w:val="24"/>
        </w:rPr>
        <w:t xml:space="preserve"> </w:t>
      </w:r>
      <w:r w:rsidR="00576B53" w:rsidRPr="00D11BCD">
        <w:rPr>
          <w:rFonts w:cstheme="majorBidi"/>
        </w:rPr>
        <w:t>plan</w:t>
      </w:r>
      <w:r w:rsidRPr="00D11BCD">
        <w:rPr>
          <w:rFonts w:cstheme="majorBidi"/>
        </w:rPr>
        <w:t xml:space="preserve"> before modifications.</w:t>
      </w:r>
      <w:bookmarkEnd w:id="179"/>
    </w:p>
    <w:p w14:paraId="7932DE22" w14:textId="0E0453FC" w:rsidR="00A434ED" w:rsidRPr="00D11BCD" w:rsidRDefault="00576B53" w:rsidP="00A434ED">
      <w:pPr>
        <w:jc w:val="center"/>
        <w:rPr>
          <w:rFonts w:asciiTheme="majorBidi" w:hAnsiTheme="majorBidi" w:cstheme="majorBidi"/>
        </w:rPr>
      </w:pPr>
      <w:r w:rsidRPr="00576B53">
        <w:rPr>
          <w:rFonts w:asciiTheme="majorBidi" w:hAnsiTheme="majorBidi" w:cstheme="majorBidi"/>
          <w:noProof/>
        </w:rPr>
        <w:drawing>
          <wp:inline distT="0" distB="0" distL="0" distR="0" wp14:anchorId="57169A20" wp14:editId="4E73FC68">
            <wp:extent cx="5274310" cy="3851275"/>
            <wp:effectExtent l="0" t="0" r="254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274310" cy="3851275"/>
                    </a:xfrm>
                    <a:prstGeom prst="rect">
                      <a:avLst/>
                    </a:prstGeom>
                  </pic:spPr>
                </pic:pic>
              </a:graphicData>
            </a:graphic>
          </wp:inline>
        </w:drawing>
      </w:r>
    </w:p>
    <w:p w14:paraId="5B11A7D8" w14:textId="0C2B2F06" w:rsidR="00A434ED" w:rsidRPr="00D11BCD" w:rsidRDefault="00A434ED" w:rsidP="00A434ED">
      <w:pPr>
        <w:pStyle w:val="Figures"/>
        <w:rPr>
          <w:rFonts w:cstheme="majorBidi"/>
        </w:rPr>
      </w:pPr>
      <w:bookmarkStart w:id="180" w:name="_Toc13697859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71</w:t>
      </w:r>
      <w:r w:rsidR="006C6807">
        <w:rPr>
          <w:rFonts w:cstheme="majorBidi"/>
        </w:rPr>
        <w:fldChar w:fldCharType="end"/>
      </w:r>
      <w:r w:rsidRPr="00D11BCD">
        <w:rPr>
          <w:rFonts w:cstheme="majorBidi"/>
        </w:rPr>
        <w:t>: Second basement plan before modifications.</w:t>
      </w:r>
      <w:bookmarkEnd w:id="180"/>
    </w:p>
    <w:p w14:paraId="295BF9DE" w14:textId="77777777" w:rsidR="00A434ED" w:rsidRPr="00D11BCD" w:rsidRDefault="00A434ED" w:rsidP="00A434ED">
      <w:pPr>
        <w:jc w:val="center"/>
        <w:rPr>
          <w:rFonts w:asciiTheme="majorBidi" w:hAnsiTheme="majorBidi" w:cstheme="majorBidi"/>
        </w:rPr>
      </w:pPr>
    </w:p>
    <w:p w14:paraId="7ED0B112" w14:textId="4C7B42DD" w:rsidR="00CD5A4F" w:rsidRPr="00D11BCD" w:rsidRDefault="00CD5A4F" w:rsidP="00A434ED">
      <w:pPr>
        <w:pStyle w:val="Figures"/>
        <w:jc w:val="left"/>
        <w:rPr>
          <w:rFonts w:cstheme="majorBidi"/>
        </w:rPr>
      </w:pPr>
    </w:p>
    <w:p w14:paraId="092C8349" w14:textId="3D7822CB" w:rsidR="00207A64" w:rsidRPr="00D11BCD" w:rsidRDefault="00576B53" w:rsidP="00207A64">
      <w:pPr>
        <w:keepNext/>
        <w:jc w:val="center"/>
        <w:rPr>
          <w:rFonts w:asciiTheme="majorBidi" w:hAnsiTheme="majorBidi" w:cstheme="majorBidi"/>
        </w:rPr>
      </w:pPr>
      <w:r w:rsidRPr="00576B53">
        <w:rPr>
          <w:rFonts w:asciiTheme="majorBidi" w:hAnsiTheme="majorBidi" w:cstheme="majorBidi"/>
          <w:noProof/>
        </w:rPr>
        <w:drawing>
          <wp:inline distT="0" distB="0" distL="0" distR="0" wp14:anchorId="44DB9386" wp14:editId="576F7FC0">
            <wp:extent cx="5274310" cy="3507105"/>
            <wp:effectExtent l="0" t="0" r="2540" b="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274310" cy="3507105"/>
                    </a:xfrm>
                    <a:prstGeom prst="rect">
                      <a:avLst/>
                    </a:prstGeom>
                  </pic:spPr>
                </pic:pic>
              </a:graphicData>
            </a:graphic>
          </wp:inline>
        </w:drawing>
      </w:r>
    </w:p>
    <w:p w14:paraId="1C336D77" w14:textId="72DE2030" w:rsidR="00CD5A4F" w:rsidRPr="00D11BCD" w:rsidRDefault="00CD5A4F" w:rsidP="00CD5A4F">
      <w:pPr>
        <w:pStyle w:val="Figures"/>
        <w:rPr>
          <w:rFonts w:cstheme="majorBidi"/>
        </w:rPr>
      </w:pPr>
      <w:bookmarkStart w:id="181" w:name="_Toc13697859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72</w:t>
      </w:r>
      <w:r w:rsidR="006C6807">
        <w:rPr>
          <w:rFonts w:cstheme="majorBidi"/>
        </w:rPr>
        <w:fldChar w:fldCharType="end"/>
      </w:r>
      <w:r w:rsidRPr="00D11BCD">
        <w:rPr>
          <w:rFonts w:cstheme="majorBidi"/>
        </w:rPr>
        <w:t>: Third basement plan before modifications.</w:t>
      </w:r>
      <w:bookmarkEnd w:id="181"/>
    </w:p>
    <w:p w14:paraId="2BC7DAD8" w14:textId="665CC25D" w:rsidR="00556CD1" w:rsidRPr="00D11BCD" w:rsidRDefault="00EB42F5" w:rsidP="00D25790">
      <w:pPr>
        <w:rPr>
          <w:rFonts w:asciiTheme="majorBidi" w:hAnsiTheme="majorBidi" w:cstheme="majorBidi"/>
        </w:rPr>
      </w:pPr>
      <w:r w:rsidRPr="00D11BCD">
        <w:rPr>
          <w:rFonts w:asciiTheme="majorBidi" w:hAnsiTheme="majorBidi" w:cstheme="majorBidi"/>
        </w:rPr>
        <w:t xml:space="preserve">Another basement was added </w:t>
      </w:r>
      <w:r w:rsidR="000058F7" w:rsidRPr="00D11BCD">
        <w:rPr>
          <w:rFonts w:asciiTheme="majorBidi" w:hAnsiTheme="majorBidi" w:cstheme="majorBidi"/>
        </w:rPr>
        <w:t xml:space="preserve">and the total number of parking spaces </w:t>
      </w:r>
      <w:r w:rsidR="00DC4383" w:rsidRPr="00D11BCD">
        <w:rPr>
          <w:rFonts w:asciiTheme="majorBidi" w:hAnsiTheme="majorBidi" w:cstheme="majorBidi"/>
        </w:rPr>
        <w:t xml:space="preserve">is </w:t>
      </w:r>
      <w:r w:rsidR="00207A64" w:rsidRPr="00D11BCD">
        <w:rPr>
          <w:rFonts w:asciiTheme="majorBidi" w:hAnsiTheme="majorBidi" w:cstheme="majorBidi"/>
        </w:rPr>
        <w:t>100</w:t>
      </w:r>
      <w:r w:rsidR="00DC4383" w:rsidRPr="00D11BCD">
        <w:rPr>
          <w:rFonts w:asciiTheme="majorBidi" w:hAnsiTheme="majorBidi" w:cstheme="majorBidi"/>
        </w:rPr>
        <w:t>.</w:t>
      </w:r>
    </w:p>
    <w:p w14:paraId="0CF78D59" w14:textId="143F5AF0" w:rsidR="003500DA" w:rsidRPr="00D11BCD" w:rsidRDefault="006D6863" w:rsidP="00115D65">
      <w:pPr>
        <w:pStyle w:val="ListParagraph"/>
        <w:numPr>
          <w:ilvl w:val="0"/>
          <w:numId w:val="15"/>
        </w:numPr>
        <w:rPr>
          <w:rFonts w:asciiTheme="majorBidi" w:hAnsiTheme="majorBidi" w:cstheme="majorBidi"/>
        </w:rPr>
      </w:pPr>
      <w:r w:rsidRPr="00D11BCD">
        <w:rPr>
          <w:rFonts w:asciiTheme="majorBidi" w:hAnsiTheme="majorBidi" w:cstheme="majorBidi"/>
        </w:rPr>
        <w:t xml:space="preserve">Ground </w:t>
      </w:r>
      <w:r w:rsidR="003150B8" w:rsidRPr="00D11BCD">
        <w:rPr>
          <w:rFonts w:asciiTheme="majorBidi" w:hAnsiTheme="majorBidi" w:cstheme="majorBidi"/>
        </w:rPr>
        <w:t>floors</w:t>
      </w:r>
    </w:p>
    <w:p w14:paraId="1AFBCF87" w14:textId="207F0A2E" w:rsidR="004E24C4" w:rsidRPr="00D11BCD" w:rsidRDefault="004E24C4" w:rsidP="00076D64">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44B64A8F" w14:textId="63F6F577" w:rsidR="00DD4F4C" w:rsidRPr="00D11BCD" w:rsidRDefault="00782D75" w:rsidP="00556CD1">
      <w:pPr>
        <w:rPr>
          <w:rFonts w:asciiTheme="majorBidi" w:hAnsiTheme="majorBidi" w:cstheme="majorBidi"/>
        </w:rPr>
      </w:pPr>
      <w:r w:rsidRPr="00782D75">
        <w:rPr>
          <w:rFonts w:asciiTheme="majorBidi" w:hAnsiTheme="majorBidi" w:cstheme="majorBidi"/>
          <w:noProof/>
        </w:rPr>
        <w:drawing>
          <wp:inline distT="0" distB="0" distL="0" distR="0" wp14:anchorId="1433C880" wp14:editId="16708DB1">
            <wp:extent cx="5283200" cy="2418715"/>
            <wp:effectExtent l="0" t="0" r="0" b="635"/>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283200" cy="2418715"/>
                    </a:xfrm>
                    <a:prstGeom prst="rect">
                      <a:avLst/>
                    </a:prstGeom>
                  </pic:spPr>
                </pic:pic>
              </a:graphicData>
            </a:graphic>
          </wp:inline>
        </w:drawing>
      </w:r>
    </w:p>
    <w:p w14:paraId="63D430A9" w14:textId="72E6D9C3" w:rsidR="00A14FE4" w:rsidRPr="00D11BCD" w:rsidRDefault="00A14FE4" w:rsidP="00A14FE4">
      <w:pPr>
        <w:pStyle w:val="Figures"/>
        <w:rPr>
          <w:rFonts w:cstheme="majorBidi"/>
        </w:rPr>
      </w:pPr>
      <w:bookmarkStart w:id="182" w:name="_Toc13697859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73</w:t>
      </w:r>
      <w:r w:rsidR="006C6807">
        <w:rPr>
          <w:rFonts w:cstheme="majorBidi"/>
        </w:rPr>
        <w:fldChar w:fldCharType="end"/>
      </w:r>
      <w:r w:rsidRPr="00D11BCD">
        <w:rPr>
          <w:rFonts w:cstheme="majorBidi"/>
        </w:rPr>
        <w:t>: Ground floor before modifications.</w:t>
      </w:r>
      <w:bookmarkEnd w:id="182"/>
    </w:p>
    <w:p w14:paraId="1272D237" w14:textId="77777777" w:rsidR="00D25790" w:rsidRPr="00D11BCD" w:rsidRDefault="00D25790" w:rsidP="00D25790">
      <w:pPr>
        <w:pStyle w:val="ListParagraph"/>
        <w:rPr>
          <w:rFonts w:asciiTheme="majorBidi" w:hAnsiTheme="majorBidi" w:cstheme="majorBidi"/>
        </w:rPr>
      </w:pPr>
    </w:p>
    <w:p w14:paraId="7FE9C40E" w14:textId="77777777" w:rsidR="00D25790" w:rsidRPr="00D11BCD" w:rsidRDefault="00D25790" w:rsidP="00D25790">
      <w:pPr>
        <w:pStyle w:val="ListParagraph"/>
        <w:rPr>
          <w:rFonts w:asciiTheme="majorBidi" w:hAnsiTheme="majorBidi" w:cstheme="majorBidi"/>
        </w:rPr>
      </w:pPr>
    </w:p>
    <w:p w14:paraId="6E71B714" w14:textId="77777777" w:rsidR="00D25790" w:rsidRPr="00D11BCD" w:rsidRDefault="00D25790" w:rsidP="00D25790">
      <w:pPr>
        <w:pStyle w:val="ListParagraph"/>
        <w:rPr>
          <w:rFonts w:asciiTheme="majorBidi" w:hAnsiTheme="majorBidi" w:cstheme="majorBidi"/>
        </w:rPr>
      </w:pPr>
    </w:p>
    <w:p w14:paraId="6C2E5ADB" w14:textId="4613535B" w:rsidR="00D25790" w:rsidRPr="00D11BCD" w:rsidRDefault="00D25790" w:rsidP="00D25790">
      <w:pPr>
        <w:pStyle w:val="ListParagraph"/>
        <w:numPr>
          <w:ilvl w:val="0"/>
          <w:numId w:val="6"/>
        </w:numPr>
        <w:rPr>
          <w:rFonts w:asciiTheme="majorBidi" w:hAnsiTheme="majorBidi" w:cstheme="majorBidi"/>
        </w:rPr>
      </w:pPr>
      <w:r w:rsidRPr="00D11BCD">
        <w:rPr>
          <w:rFonts w:asciiTheme="majorBidi" w:hAnsiTheme="majorBidi" w:cstheme="majorBidi"/>
        </w:rPr>
        <w:lastRenderedPageBreak/>
        <w:t>After</w:t>
      </w:r>
    </w:p>
    <w:p w14:paraId="37A7CCEF" w14:textId="3AAB4C88" w:rsidR="000938D1" w:rsidRPr="00D11BCD" w:rsidRDefault="00A31C39" w:rsidP="000938D1">
      <w:pPr>
        <w:keepNext/>
        <w:jc w:val="center"/>
        <w:rPr>
          <w:rFonts w:asciiTheme="majorBidi" w:hAnsiTheme="majorBidi" w:cstheme="majorBidi"/>
        </w:rPr>
      </w:pPr>
      <w:r w:rsidRPr="00D11BCD">
        <w:rPr>
          <w:rFonts w:asciiTheme="majorBidi" w:hAnsiTheme="majorBidi" w:cstheme="majorBidi"/>
          <w:noProof/>
        </w:rPr>
        <w:drawing>
          <wp:inline distT="0" distB="0" distL="0" distR="0" wp14:anchorId="58A3E149" wp14:editId="51421DBA">
            <wp:extent cx="5274310" cy="2753360"/>
            <wp:effectExtent l="0" t="0" r="2540" b="889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274310" cy="2753360"/>
                    </a:xfrm>
                    <a:prstGeom prst="rect">
                      <a:avLst/>
                    </a:prstGeom>
                  </pic:spPr>
                </pic:pic>
              </a:graphicData>
            </a:graphic>
          </wp:inline>
        </w:drawing>
      </w:r>
    </w:p>
    <w:p w14:paraId="6F637B46" w14:textId="5F0FAFD9" w:rsidR="002F00E4" w:rsidRPr="00D11BCD" w:rsidRDefault="000938D1" w:rsidP="00D25790">
      <w:pPr>
        <w:pStyle w:val="Figures"/>
        <w:rPr>
          <w:rFonts w:cstheme="majorBidi"/>
        </w:rPr>
      </w:pPr>
      <w:bookmarkStart w:id="183" w:name="_Toc13697859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74</w:t>
      </w:r>
      <w:r w:rsidR="006C6807">
        <w:rPr>
          <w:rFonts w:cstheme="majorBidi"/>
        </w:rPr>
        <w:fldChar w:fldCharType="end"/>
      </w:r>
      <w:r w:rsidRPr="00D11BCD">
        <w:rPr>
          <w:rFonts w:cstheme="majorBidi"/>
        </w:rPr>
        <w:t>: Ground floor after modifications.</w:t>
      </w:r>
      <w:bookmarkEnd w:id="183"/>
    </w:p>
    <w:p w14:paraId="0D132291" w14:textId="54974149" w:rsidR="002F00E4" w:rsidRPr="00D11BCD" w:rsidRDefault="002F00E4" w:rsidP="002F00E4">
      <w:pPr>
        <w:pStyle w:val="ListParagraph"/>
        <w:rPr>
          <w:rFonts w:asciiTheme="majorBidi" w:hAnsiTheme="majorBidi" w:cstheme="majorBidi"/>
        </w:rPr>
      </w:pPr>
    </w:p>
    <w:p w14:paraId="0F670B2C" w14:textId="3221DD22" w:rsidR="000938D1" w:rsidRPr="00D11BCD" w:rsidRDefault="000938D1" w:rsidP="00115D65">
      <w:pPr>
        <w:pStyle w:val="ListParagraph"/>
        <w:numPr>
          <w:ilvl w:val="0"/>
          <w:numId w:val="15"/>
        </w:numPr>
        <w:rPr>
          <w:rFonts w:asciiTheme="majorBidi" w:hAnsiTheme="majorBidi" w:cstheme="majorBidi"/>
        </w:rPr>
      </w:pPr>
      <w:r w:rsidRPr="00D11BCD">
        <w:rPr>
          <w:rFonts w:asciiTheme="majorBidi" w:hAnsiTheme="majorBidi" w:cstheme="majorBidi"/>
        </w:rPr>
        <w:t>1</w:t>
      </w:r>
      <w:r w:rsidRPr="00D11BCD">
        <w:rPr>
          <w:rFonts w:asciiTheme="majorBidi" w:hAnsiTheme="majorBidi" w:cstheme="majorBidi"/>
          <w:vertAlign w:val="superscript"/>
        </w:rPr>
        <w:t>st</w:t>
      </w:r>
      <w:r w:rsidRPr="00D11BCD">
        <w:rPr>
          <w:rFonts w:asciiTheme="majorBidi" w:hAnsiTheme="majorBidi" w:cstheme="majorBidi"/>
        </w:rPr>
        <w:t xml:space="preserve"> floors</w:t>
      </w:r>
    </w:p>
    <w:p w14:paraId="7F244C08" w14:textId="77777777" w:rsidR="000938D1" w:rsidRPr="00D11BCD" w:rsidRDefault="000938D1" w:rsidP="000938D1">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2E85BFD3" w14:textId="77777777" w:rsidR="000938D1" w:rsidRPr="00D11BCD" w:rsidRDefault="000938D1" w:rsidP="000938D1">
      <w:pPr>
        <w:keepNext/>
        <w:jc w:val="center"/>
        <w:rPr>
          <w:rFonts w:asciiTheme="majorBidi" w:hAnsiTheme="majorBidi" w:cstheme="majorBidi"/>
        </w:rPr>
      </w:pPr>
      <w:r w:rsidRPr="00D11BCD">
        <w:rPr>
          <w:rFonts w:asciiTheme="majorBidi" w:hAnsiTheme="majorBidi" w:cstheme="majorBidi"/>
          <w:noProof/>
        </w:rPr>
        <w:drawing>
          <wp:inline distT="0" distB="0" distL="0" distR="0" wp14:anchorId="58965408" wp14:editId="332F9721">
            <wp:extent cx="5300118" cy="2471057"/>
            <wp:effectExtent l="0" t="0" r="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srcRect b="1330"/>
                    <a:stretch/>
                  </pic:blipFill>
                  <pic:spPr bwMode="auto">
                    <a:xfrm>
                      <a:off x="0" y="0"/>
                      <a:ext cx="5331099" cy="2485501"/>
                    </a:xfrm>
                    <a:prstGeom prst="rect">
                      <a:avLst/>
                    </a:prstGeom>
                    <a:ln>
                      <a:noFill/>
                    </a:ln>
                    <a:extLst>
                      <a:ext uri="{53640926-AAD7-44D8-BBD7-CCE9431645EC}">
                        <a14:shadowObscured xmlns:a14="http://schemas.microsoft.com/office/drawing/2010/main"/>
                      </a:ext>
                    </a:extLst>
                  </pic:spPr>
                </pic:pic>
              </a:graphicData>
            </a:graphic>
          </wp:inline>
        </w:drawing>
      </w:r>
    </w:p>
    <w:p w14:paraId="5C1CD14D" w14:textId="760B5550" w:rsidR="000938D1" w:rsidRPr="00D11BCD" w:rsidRDefault="000938D1" w:rsidP="000938D1">
      <w:pPr>
        <w:pStyle w:val="Figures"/>
        <w:rPr>
          <w:rFonts w:cstheme="majorBidi"/>
        </w:rPr>
      </w:pPr>
      <w:bookmarkStart w:id="184" w:name="_Toc13697859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75</w:t>
      </w:r>
      <w:r w:rsidR="006C6807">
        <w:rPr>
          <w:rFonts w:cstheme="majorBidi"/>
        </w:rPr>
        <w:fldChar w:fldCharType="end"/>
      </w:r>
      <w:r w:rsidRPr="00D11BCD">
        <w:rPr>
          <w:rFonts w:cstheme="majorBidi"/>
        </w:rPr>
        <w:t>: First floor before modifications.</w:t>
      </w:r>
      <w:bookmarkEnd w:id="184"/>
    </w:p>
    <w:p w14:paraId="41380FF1" w14:textId="112C577E" w:rsidR="004E24C4" w:rsidRPr="00D11BCD" w:rsidRDefault="00EB42F5" w:rsidP="00C00355">
      <w:pPr>
        <w:rPr>
          <w:rFonts w:asciiTheme="majorBidi" w:hAnsiTheme="majorBidi" w:cstheme="majorBidi"/>
        </w:rPr>
      </w:pPr>
      <w:r w:rsidRPr="00D11BCD">
        <w:rPr>
          <w:rFonts w:asciiTheme="majorBidi" w:hAnsiTheme="majorBidi" w:cstheme="majorBidi"/>
        </w:rPr>
        <w:t xml:space="preserve">The function was </w:t>
      </w:r>
      <w:r w:rsidR="005A00FA" w:rsidRPr="00D11BCD">
        <w:rPr>
          <w:rFonts w:asciiTheme="majorBidi" w:hAnsiTheme="majorBidi" w:cstheme="majorBidi"/>
        </w:rPr>
        <w:t>chamber of commerce floor.</w:t>
      </w:r>
    </w:p>
    <w:p w14:paraId="5163F991" w14:textId="484866F2" w:rsidR="000938D1" w:rsidRPr="00D11BCD" w:rsidRDefault="000938D1" w:rsidP="00C00355">
      <w:pPr>
        <w:rPr>
          <w:rFonts w:asciiTheme="majorBidi" w:hAnsiTheme="majorBidi" w:cstheme="majorBidi"/>
        </w:rPr>
      </w:pPr>
    </w:p>
    <w:p w14:paraId="1CA22E01" w14:textId="14CB98E9" w:rsidR="00D25790" w:rsidRPr="00D11BCD" w:rsidRDefault="00D25790" w:rsidP="00C00355">
      <w:pPr>
        <w:rPr>
          <w:rFonts w:asciiTheme="majorBidi" w:hAnsiTheme="majorBidi" w:cstheme="majorBidi"/>
        </w:rPr>
      </w:pPr>
    </w:p>
    <w:p w14:paraId="61B5CD21" w14:textId="057BD60F" w:rsidR="00D25790" w:rsidRDefault="00D25790" w:rsidP="00C00355">
      <w:pPr>
        <w:rPr>
          <w:rFonts w:asciiTheme="majorBidi" w:hAnsiTheme="majorBidi" w:cstheme="majorBidi"/>
        </w:rPr>
      </w:pPr>
    </w:p>
    <w:p w14:paraId="7ACFC228" w14:textId="77777777" w:rsidR="00EB3DD3" w:rsidRPr="00D11BCD" w:rsidRDefault="00EB3DD3" w:rsidP="00C00355">
      <w:pPr>
        <w:rPr>
          <w:rFonts w:asciiTheme="majorBidi" w:hAnsiTheme="majorBidi" w:cstheme="majorBidi"/>
        </w:rPr>
      </w:pPr>
    </w:p>
    <w:p w14:paraId="125769F1" w14:textId="7FE6F6D4" w:rsidR="00A548F7" w:rsidRPr="00D11BCD" w:rsidRDefault="004E24C4" w:rsidP="00076D64">
      <w:pPr>
        <w:pStyle w:val="ListParagraph"/>
        <w:numPr>
          <w:ilvl w:val="0"/>
          <w:numId w:val="6"/>
        </w:numPr>
        <w:rPr>
          <w:rFonts w:asciiTheme="majorBidi" w:hAnsiTheme="majorBidi" w:cstheme="majorBidi"/>
        </w:rPr>
      </w:pPr>
      <w:r w:rsidRPr="00D11BCD">
        <w:rPr>
          <w:rFonts w:asciiTheme="majorBidi" w:hAnsiTheme="majorBidi" w:cstheme="majorBidi"/>
        </w:rPr>
        <w:lastRenderedPageBreak/>
        <w:t xml:space="preserve">After </w:t>
      </w:r>
    </w:p>
    <w:p w14:paraId="30AEBD0E" w14:textId="0DA7A7B7" w:rsidR="00EB42F5" w:rsidRPr="00D11BCD" w:rsidRDefault="00576B53" w:rsidP="00EB42F5">
      <w:pPr>
        <w:keepNext/>
        <w:jc w:val="center"/>
        <w:rPr>
          <w:rFonts w:asciiTheme="majorBidi" w:hAnsiTheme="majorBidi" w:cstheme="majorBidi"/>
        </w:rPr>
      </w:pPr>
      <w:r w:rsidRPr="00576B53">
        <w:rPr>
          <w:rFonts w:asciiTheme="majorBidi" w:hAnsiTheme="majorBidi" w:cstheme="majorBidi"/>
          <w:noProof/>
        </w:rPr>
        <w:drawing>
          <wp:inline distT="0" distB="0" distL="0" distR="0" wp14:anchorId="73D9DE23" wp14:editId="244FC5F7">
            <wp:extent cx="5274310" cy="2795905"/>
            <wp:effectExtent l="0" t="0" r="2540" b="4445"/>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274310" cy="2795905"/>
                    </a:xfrm>
                    <a:prstGeom prst="rect">
                      <a:avLst/>
                    </a:prstGeom>
                  </pic:spPr>
                </pic:pic>
              </a:graphicData>
            </a:graphic>
          </wp:inline>
        </w:drawing>
      </w:r>
    </w:p>
    <w:p w14:paraId="5A982431" w14:textId="6FCE98E2" w:rsidR="000938D1" w:rsidRPr="00D11BCD" w:rsidRDefault="00EB42F5" w:rsidP="00EB42F5">
      <w:pPr>
        <w:pStyle w:val="Figures"/>
        <w:rPr>
          <w:rFonts w:cstheme="majorBidi"/>
        </w:rPr>
      </w:pPr>
      <w:bookmarkStart w:id="185" w:name="_Toc13697859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76</w:t>
      </w:r>
      <w:r w:rsidR="006C6807">
        <w:rPr>
          <w:rFonts w:cstheme="majorBidi"/>
        </w:rPr>
        <w:fldChar w:fldCharType="end"/>
      </w:r>
      <w:r w:rsidRPr="00D11BCD">
        <w:rPr>
          <w:rFonts w:cstheme="majorBidi"/>
        </w:rPr>
        <w:t>: First floor after modifications.</w:t>
      </w:r>
      <w:bookmarkEnd w:id="185"/>
    </w:p>
    <w:p w14:paraId="5467F77A" w14:textId="168B4475" w:rsidR="002F00E4" w:rsidRPr="00D11BCD" w:rsidRDefault="005A00FA" w:rsidP="00D25790">
      <w:pPr>
        <w:rPr>
          <w:rFonts w:asciiTheme="majorBidi" w:hAnsiTheme="majorBidi" w:cstheme="majorBidi"/>
        </w:rPr>
      </w:pPr>
      <w:r w:rsidRPr="00D11BCD">
        <w:rPr>
          <w:rFonts w:asciiTheme="majorBidi" w:hAnsiTheme="majorBidi" w:cstheme="majorBidi"/>
        </w:rPr>
        <w:t>The function has become a furniture showroom</w:t>
      </w:r>
    </w:p>
    <w:p w14:paraId="0F130CBE" w14:textId="05C1246C" w:rsidR="00C81115" w:rsidRPr="00D11BCD" w:rsidRDefault="004E24C4" w:rsidP="00115D65">
      <w:pPr>
        <w:pStyle w:val="ListParagraph"/>
        <w:numPr>
          <w:ilvl w:val="0"/>
          <w:numId w:val="15"/>
        </w:numPr>
        <w:rPr>
          <w:rFonts w:asciiTheme="majorBidi" w:hAnsiTheme="majorBidi" w:cstheme="majorBidi"/>
        </w:rPr>
      </w:pPr>
      <w:r w:rsidRPr="00D11BCD">
        <w:rPr>
          <w:rFonts w:asciiTheme="majorBidi" w:hAnsiTheme="majorBidi" w:cstheme="majorBidi"/>
        </w:rPr>
        <w:t>2</w:t>
      </w:r>
      <w:r w:rsidRPr="00D11BCD">
        <w:rPr>
          <w:rFonts w:asciiTheme="majorBidi" w:hAnsiTheme="majorBidi" w:cstheme="majorBidi"/>
          <w:vertAlign w:val="superscript"/>
        </w:rPr>
        <w:t>nd</w:t>
      </w:r>
      <w:r w:rsidRPr="00D11BCD">
        <w:rPr>
          <w:rFonts w:asciiTheme="majorBidi" w:hAnsiTheme="majorBidi" w:cstheme="majorBidi"/>
        </w:rPr>
        <w:t xml:space="preserve"> </w:t>
      </w:r>
      <w:r w:rsidR="00EB42F5" w:rsidRPr="00D11BCD">
        <w:rPr>
          <w:rFonts w:asciiTheme="majorBidi" w:hAnsiTheme="majorBidi" w:cstheme="majorBidi"/>
        </w:rPr>
        <w:t>floor</w:t>
      </w:r>
    </w:p>
    <w:p w14:paraId="04804DDF" w14:textId="486BB86A" w:rsidR="004E24C4" w:rsidRPr="00D11BCD" w:rsidRDefault="004E24C4" w:rsidP="00076D64">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11554647" w14:textId="77777777" w:rsidR="00C00355" w:rsidRPr="00D11BCD" w:rsidRDefault="00C00355" w:rsidP="00C00355">
      <w:pPr>
        <w:keepNext/>
        <w:jc w:val="center"/>
        <w:rPr>
          <w:rFonts w:asciiTheme="majorBidi" w:hAnsiTheme="majorBidi" w:cstheme="majorBidi"/>
        </w:rPr>
      </w:pPr>
      <w:r w:rsidRPr="00D11BCD">
        <w:rPr>
          <w:rFonts w:asciiTheme="majorBidi" w:hAnsiTheme="majorBidi" w:cstheme="majorBidi"/>
          <w:noProof/>
        </w:rPr>
        <w:drawing>
          <wp:inline distT="0" distB="0" distL="0" distR="0" wp14:anchorId="14546693" wp14:editId="7F40B6AC">
            <wp:extent cx="5222325" cy="2378528"/>
            <wp:effectExtent l="0" t="0" r="0"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234223" cy="2383947"/>
                    </a:xfrm>
                    <a:prstGeom prst="rect">
                      <a:avLst/>
                    </a:prstGeom>
                  </pic:spPr>
                </pic:pic>
              </a:graphicData>
            </a:graphic>
          </wp:inline>
        </w:drawing>
      </w:r>
    </w:p>
    <w:p w14:paraId="5957CAF0" w14:textId="327F4618" w:rsidR="00C00355" w:rsidRPr="00D11BCD" w:rsidRDefault="00C00355" w:rsidP="00C00355">
      <w:pPr>
        <w:pStyle w:val="Figures"/>
        <w:rPr>
          <w:rFonts w:cstheme="majorBidi"/>
        </w:rPr>
      </w:pPr>
      <w:bookmarkStart w:id="186" w:name="_Toc136978599"/>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77</w:t>
      </w:r>
      <w:r w:rsidR="006C6807">
        <w:rPr>
          <w:rFonts w:cstheme="majorBidi"/>
        </w:rPr>
        <w:fldChar w:fldCharType="end"/>
      </w:r>
      <w:r w:rsidRPr="00D11BCD">
        <w:rPr>
          <w:rFonts w:cstheme="majorBidi"/>
        </w:rPr>
        <w:t xml:space="preserve">: Second </w:t>
      </w:r>
      <w:r w:rsidR="002B7CE9" w:rsidRPr="00D11BCD">
        <w:rPr>
          <w:rFonts w:cstheme="majorBidi"/>
        </w:rPr>
        <w:t xml:space="preserve">floor </w:t>
      </w:r>
      <w:r w:rsidRPr="00D11BCD">
        <w:rPr>
          <w:rFonts w:cstheme="majorBidi"/>
        </w:rPr>
        <w:t>before modifications.</w:t>
      </w:r>
      <w:bookmarkEnd w:id="186"/>
    </w:p>
    <w:p w14:paraId="2D8E7192" w14:textId="0B5B5C7E" w:rsidR="00EB42F5" w:rsidRPr="00D11BCD" w:rsidRDefault="00EB42F5" w:rsidP="002F00E4">
      <w:pPr>
        <w:rPr>
          <w:rFonts w:asciiTheme="majorBidi" w:hAnsiTheme="majorBidi" w:cstheme="majorBidi"/>
        </w:rPr>
      </w:pPr>
      <w:r w:rsidRPr="00D11BCD">
        <w:rPr>
          <w:rFonts w:asciiTheme="majorBidi" w:hAnsiTheme="majorBidi" w:cstheme="majorBidi"/>
        </w:rPr>
        <w:t>The function was offices</w:t>
      </w:r>
    </w:p>
    <w:p w14:paraId="4AF7FDCD" w14:textId="7E08D885" w:rsidR="00D25790" w:rsidRPr="00D11BCD" w:rsidRDefault="00D25790" w:rsidP="002F00E4">
      <w:pPr>
        <w:rPr>
          <w:rFonts w:asciiTheme="majorBidi" w:hAnsiTheme="majorBidi" w:cstheme="majorBidi"/>
        </w:rPr>
      </w:pPr>
    </w:p>
    <w:p w14:paraId="346760FA" w14:textId="5CDED760" w:rsidR="00D25790" w:rsidRDefault="00D25790" w:rsidP="002F00E4">
      <w:pPr>
        <w:rPr>
          <w:rFonts w:asciiTheme="majorBidi" w:hAnsiTheme="majorBidi" w:cstheme="majorBidi"/>
        </w:rPr>
      </w:pPr>
    </w:p>
    <w:p w14:paraId="07978044" w14:textId="77777777" w:rsidR="00D25790" w:rsidRDefault="00D25790" w:rsidP="002F00E4">
      <w:pPr>
        <w:rPr>
          <w:rFonts w:asciiTheme="majorBidi" w:hAnsiTheme="majorBidi" w:cstheme="majorBidi"/>
        </w:rPr>
      </w:pPr>
    </w:p>
    <w:p w14:paraId="6ABF6754" w14:textId="77777777" w:rsidR="00576B53" w:rsidRPr="00D11BCD" w:rsidRDefault="00576B53" w:rsidP="002F00E4">
      <w:pPr>
        <w:rPr>
          <w:rFonts w:asciiTheme="majorBidi" w:hAnsiTheme="majorBidi" w:cstheme="majorBidi"/>
        </w:rPr>
      </w:pPr>
    </w:p>
    <w:p w14:paraId="4BD3AB16" w14:textId="77777777" w:rsidR="00D34578" w:rsidRPr="00D11BCD" w:rsidRDefault="004E24C4" w:rsidP="00076D64">
      <w:pPr>
        <w:pStyle w:val="ListParagraph"/>
        <w:numPr>
          <w:ilvl w:val="0"/>
          <w:numId w:val="6"/>
        </w:numPr>
        <w:rPr>
          <w:rFonts w:asciiTheme="majorBidi" w:hAnsiTheme="majorBidi" w:cstheme="majorBidi"/>
        </w:rPr>
      </w:pPr>
      <w:r w:rsidRPr="00D11BCD">
        <w:rPr>
          <w:rFonts w:asciiTheme="majorBidi" w:hAnsiTheme="majorBidi" w:cstheme="majorBidi"/>
        </w:rPr>
        <w:lastRenderedPageBreak/>
        <w:t xml:space="preserve">After </w:t>
      </w:r>
    </w:p>
    <w:p w14:paraId="1242DDD7" w14:textId="7EC21143" w:rsidR="00EB42F5" w:rsidRPr="00D11BCD" w:rsidRDefault="00576B53" w:rsidP="00EB42F5">
      <w:pPr>
        <w:keepNext/>
        <w:rPr>
          <w:rFonts w:asciiTheme="majorBidi" w:hAnsiTheme="majorBidi" w:cstheme="majorBidi"/>
        </w:rPr>
      </w:pPr>
      <w:r w:rsidRPr="00576B53">
        <w:rPr>
          <w:rFonts w:asciiTheme="majorBidi" w:hAnsiTheme="majorBidi" w:cstheme="majorBidi"/>
          <w:noProof/>
        </w:rPr>
        <w:drawing>
          <wp:inline distT="0" distB="0" distL="0" distR="0" wp14:anchorId="761D3870" wp14:editId="4F8466D9">
            <wp:extent cx="5274310" cy="3118485"/>
            <wp:effectExtent l="0" t="0" r="2540" b="5715"/>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274310" cy="3118485"/>
                    </a:xfrm>
                    <a:prstGeom prst="rect">
                      <a:avLst/>
                    </a:prstGeom>
                  </pic:spPr>
                </pic:pic>
              </a:graphicData>
            </a:graphic>
          </wp:inline>
        </w:drawing>
      </w:r>
    </w:p>
    <w:p w14:paraId="3406A4ED" w14:textId="773A6ECD" w:rsidR="003500DA" w:rsidRPr="00D11BCD" w:rsidRDefault="00EB42F5" w:rsidP="00EB42F5">
      <w:pPr>
        <w:pStyle w:val="Figures"/>
        <w:rPr>
          <w:rFonts w:cstheme="majorBidi"/>
        </w:rPr>
      </w:pPr>
      <w:bookmarkStart w:id="187" w:name="_Toc136978600"/>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78</w:t>
      </w:r>
      <w:r w:rsidR="006C6807">
        <w:rPr>
          <w:rFonts w:cstheme="majorBidi"/>
        </w:rPr>
        <w:fldChar w:fldCharType="end"/>
      </w:r>
      <w:r w:rsidRPr="00D11BCD">
        <w:rPr>
          <w:rFonts w:cstheme="majorBidi"/>
        </w:rPr>
        <w:t xml:space="preserve">: Second </w:t>
      </w:r>
      <w:r w:rsidR="00005365" w:rsidRPr="00D11BCD">
        <w:rPr>
          <w:rFonts w:cstheme="majorBidi"/>
        </w:rPr>
        <w:t xml:space="preserve">floor </w:t>
      </w:r>
      <w:r w:rsidRPr="00D11BCD">
        <w:rPr>
          <w:rFonts w:cstheme="majorBidi"/>
        </w:rPr>
        <w:t>after modifications.</w:t>
      </w:r>
      <w:r w:rsidR="006D6863" w:rsidRPr="00D11BCD">
        <w:rPr>
          <w:rFonts w:cstheme="majorBidi"/>
          <w:noProof/>
        </w:rPr>
        <mc:AlternateContent>
          <mc:Choice Requires="wps">
            <w:drawing>
              <wp:anchor distT="0" distB="0" distL="114300" distR="114300" simplePos="0" relativeHeight="251781120" behindDoc="0" locked="0" layoutInCell="1" hidden="0" allowOverlap="1" wp14:anchorId="5CBD74F5" wp14:editId="428D41D1">
                <wp:simplePos x="0" y="0"/>
                <wp:positionH relativeFrom="column">
                  <wp:posOffset>1574800</wp:posOffset>
                </wp:positionH>
                <wp:positionV relativeFrom="paragraph">
                  <wp:posOffset>3429000</wp:posOffset>
                </wp:positionV>
                <wp:extent cx="1958340" cy="12700"/>
                <wp:effectExtent l="0" t="0" r="0" b="0"/>
                <wp:wrapSquare wrapText="bothSides" distT="0" distB="0" distL="114300" distR="114300"/>
                <wp:docPr id="2286" name="Rectangle 2286"/>
                <wp:cNvGraphicFramePr/>
                <a:graphic xmlns:a="http://schemas.openxmlformats.org/drawingml/2006/main">
                  <a:graphicData uri="http://schemas.microsoft.com/office/word/2010/wordprocessingShape">
                    <wps:wsp>
                      <wps:cNvSpPr/>
                      <wps:spPr>
                        <a:xfrm>
                          <a:off x="4366830" y="3779683"/>
                          <a:ext cx="1958340" cy="635"/>
                        </a:xfrm>
                        <a:prstGeom prst="rect">
                          <a:avLst/>
                        </a:prstGeom>
                        <a:solidFill>
                          <a:srgbClr val="FFFFFF"/>
                        </a:solidFill>
                        <a:ln>
                          <a:noFill/>
                        </a:ln>
                      </wps:spPr>
                      <wps:txbx>
                        <w:txbxContent>
                          <w:p w14:paraId="508F178A" w14:textId="77777777" w:rsidR="00422238" w:rsidRDefault="00422238">
                            <w:pPr>
                              <w:spacing w:after="0" w:line="240" w:lineRule="auto"/>
                              <w:textDirection w:val="btLr"/>
                            </w:pPr>
                            <w:r>
                              <w:rPr>
                                <w:color w:val="366091"/>
                                <w:sz w:val="20"/>
                              </w:rPr>
                              <w:t>Figure  SEQ Figure \* ARABIC 50: Old second floor design</w:t>
                            </w:r>
                            <w:r>
                              <w:rPr>
                                <w:b/>
                                <w:color w:val="000000"/>
                                <w:sz w:val="20"/>
                              </w:rPr>
                              <w:t>.</w:t>
                            </w:r>
                          </w:p>
                        </w:txbxContent>
                      </wps:txbx>
                      <wps:bodyPr spcFirstLastPara="1" wrap="square" lIns="0" tIns="0" rIns="0" bIns="0" anchor="t" anchorCtr="0">
                        <a:noAutofit/>
                      </wps:bodyPr>
                    </wps:wsp>
                  </a:graphicData>
                </a:graphic>
              </wp:anchor>
            </w:drawing>
          </mc:Choice>
          <mc:Fallback>
            <w:pict>
              <v:rect w14:anchorId="5CBD74F5" id="Rectangle 2286" o:spid="_x0000_s1031" style="position:absolute;left:0;text-align:left;margin-left:124pt;margin-top:270pt;width:154.2pt;height:1pt;z-index:251781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" stroked="f">
                <v:textbox inset="0,0,0,0">
                  <w:txbxContent>
                    <w:p w14:paraId="508F178A" w14:textId="77777777" w:rsidR="00422238" w:rsidRDefault="00422238">
                      <w:pPr>
                        <w:spacing w:after="0" w:line="240" w:lineRule="auto"/>
                        <w:textDirection w:val="btLr"/>
                      </w:pPr>
                      <w:r>
                        <w:rPr>
                          <w:color w:val="366091"/>
                          <w:sz w:val="20"/>
                        </w:rPr>
                        <w:t>Figure  SEQ Figure \* ARABIC 50: Old second floor design</w:t>
                      </w:r>
                      <w:r>
                        <w:rPr>
                          <w:b/>
                          <w:color w:val="000000"/>
                          <w:sz w:val="20"/>
                        </w:rPr>
                        <w:t>.</w:t>
                      </w:r>
                    </w:p>
                  </w:txbxContent>
                </v:textbox>
                <w10:wrap type="square"/>
              </v:rect>
            </w:pict>
          </mc:Fallback>
        </mc:AlternateContent>
      </w:r>
      <w:bookmarkEnd w:id="187"/>
    </w:p>
    <w:p w14:paraId="31BE2117" w14:textId="7FAEA7F8" w:rsidR="002F00E4" w:rsidRPr="00D11BCD" w:rsidRDefault="005A00FA" w:rsidP="00D25790">
      <w:pPr>
        <w:rPr>
          <w:rFonts w:asciiTheme="majorBidi" w:hAnsiTheme="majorBidi" w:cstheme="majorBidi"/>
        </w:rPr>
      </w:pPr>
      <w:r w:rsidRPr="00D11BCD">
        <w:rPr>
          <w:rFonts w:asciiTheme="majorBidi" w:hAnsiTheme="majorBidi" w:cstheme="majorBidi"/>
        </w:rPr>
        <w:t>The function has become chamber of commerce floor.</w:t>
      </w:r>
    </w:p>
    <w:p w14:paraId="58CAB7C4" w14:textId="66084E36" w:rsidR="007D0ED2" w:rsidRPr="00D11BCD" w:rsidRDefault="007D0ED2" w:rsidP="00115D65">
      <w:pPr>
        <w:pStyle w:val="ListParagraph"/>
        <w:numPr>
          <w:ilvl w:val="0"/>
          <w:numId w:val="15"/>
        </w:numPr>
        <w:rPr>
          <w:rFonts w:asciiTheme="majorBidi" w:hAnsiTheme="majorBidi" w:cstheme="majorBidi"/>
        </w:rPr>
      </w:pPr>
      <w:r w:rsidRPr="00D11BCD">
        <w:rPr>
          <w:rFonts w:asciiTheme="majorBidi" w:hAnsiTheme="majorBidi" w:cstheme="majorBidi"/>
        </w:rPr>
        <w:t>3</w:t>
      </w:r>
      <w:r w:rsidRPr="00D11BCD">
        <w:rPr>
          <w:rFonts w:asciiTheme="majorBidi" w:hAnsiTheme="majorBidi" w:cstheme="majorBidi"/>
          <w:vertAlign w:val="superscript"/>
        </w:rPr>
        <w:t>rd</w:t>
      </w:r>
      <w:r w:rsidRPr="00D11BCD">
        <w:rPr>
          <w:rFonts w:asciiTheme="majorBidi" w:hAnsiTheme="majorBidi" w:cstheme="majorBidi"/>
        </w:rPr>
        <w:t xml:space="preserve"> floor</w:t>
      </w:r>
    </w:p>
    <w:p w14:paraId="55A7844D" w14:textId="66CD5F2E" w:rsidR="007D0ED2" w:rsidRPr="00D11BCD" w:rsidRDefault="007D0ED2" w:rsidP="007D0ED2">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6FC95D1F" w14:textId="3467D5B3" w:rsidR="00416D7E" w:rsidRPr="00D11BCD" w:rsidRDefault="00D25790" w:rsidP="00416D7E">
      <w:pPr>
        <w:ind w:left="360"/>
        <w:rPr>
          <w:rFonts w:asciiTheme="majorBidi" w:hAnsiTheme="majorBidi" w:cstheme="majorBidi"/>
        </w:rPr>
      </w:pPr>
      <w:r w:rsidRPr="00D11BCD">
        <w:rPr>
          <w:rFonts w:asciiTheme="majorBidi" w:hAnsiTheme="majorBidi" w:cstheme="majorBidi"/>
          <w:noProof/>
        </w:rPr>
        <w:drawing>
          <wp:inline distT="0" distB="0" distL="0" distR="0" wp14:anchorId="0E7E01A8" wp14:editId="1120D739">
            <wp:extent cx="4757057" cy="2166778"/>
            <wp:effectExtent l="0" t="0" r="5715" b="5080"/>
            <wp:docPr id="2278" name="Picture 2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800688" cy="2186651"/>
                    </a:xfrm>
                    <a:prstGeom prst="rect">
                      <a:avLst/>
                    </a:prstGeom>
                  </pic:spPr>
                </pic:pic>
              </a:graphicData>
            </a:graphic>
          </wp:inline>
        </w:drawing>
      </w:r>
    </w:p>
    <w:p w14:paraId="6BBD16F6" w14:textId="4B6EA929" w:rsidR="007D0ED2" w:rsidRPr="00D11BCD" w:rsidRDefault="002B7CE9" w:rsidP="002B7CE9">
      <w:pPr>
        <w:pStyle w:val="Figures"/>
        <w:rPr>
          <w:rFonts w:cstheme="majorBidi"/>
        </w:rPr>
      </w:pPr>
      <w:bookmarkStart w:id="188" w:name="_Toc136978601"/>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79</w:t>
      </w:r>
      <w:r w:rsidR="006C6807">
        <w:rPr>
          <w:rFonts w:cstheme="majorBidi"/>
        </w:rPr>
        <w:fldChar w:fldCharType="end"/>
      </w:r>
      <w:r w:rsidRPr="00D11BCD">
        <w:rPr>
          <w:rFonts w:cstheme="majorBidi"/>
        </w:rPr>
        <w:t xml:space="preserve">: </w:t>
      </w:r>
      <w:r w:rsidR="00416D7E" w:rsidRPr="00D11BCD">
        <w:rPr>
          <w:rFonts w:cstheme="majorBidi"/>
        </w:rPr>
        <w:t xml:space="preserve">Third </w:t>
      </w:r>
      <w:r w:rsidRPr="00D11BCD">
        <w:rPr>
          <w:rFonts w:cstheme="majorBidi"/>
        </w:rPr>
        <w:t>floor before modifications.</w:t>
      </w:r>
      <w:bookmarkEnd w:id="188"/>
    </w:p>
    <w:p w14:paraId="27B4B456" w14:textId="54F7BDC4" w:rsidR="00416D7E" w:rsidRPr="00D11BCD" w:rsidRDefault="00A35B53" w:rsidP="00A35B53">
      <w:pPr>
        <w:rPr>
          <w:rFonts w:asciiTheme="majorBidi" w:hAnsiTheme="majorBidi" w:cstheme="majorBidi"/>
        </w:rPr>
      </w:pPr>
      <w:r w:rsidRPr="00D11BCD">
        <w:rPr>
          <w:rFonts w:asciiTheme="majorBidi" w:hAnsiTheme="majorBidi" w:cstheme="majorBidi"/>
        </w:rPr>
        <w:t>The function was</w:t>
      </w:r>
      <w:r w:rsidR="00D25790" w:rsidRPr="00D11BCD">
        <w:rPr>
          <w:rFonts w:asciiTheme="majorBidi" w:hAnsiTheme="majorBidi" w:cstheme="majorBidi"/>
        </w:rPr>
        <w:t xml:space="preserve"> </w:t>
      </w:r>
      <w:r w:rsidRPr="00D11BCD">
        <w:rPr>
          <w:rFonts w:asciiTheme="majorBidi" w:hAnsiTheme="majorBidi" w:cstheme="majorBidi"/>
        </w:rPr>
        <w:t>offices</w:t>
      </w:r>
    </w:p>
    <w:p w14:paraId="0B69863F" w14:textId="43AA6B3B" w:rsidR="00416D7E" w:rsidRPr="00D11BCD" w:rsidRDefault="00416D7E" w:rsidP="007D0ED2">
      <w:pPr>
        <w:rPr>
          <w:rFonts w:asciiTheme="majorBidi" w:hAnsiTheme="majorBidi" w:cstheme="majorBidi"/>
        </w:rPr>
      </w:pPr>
    </w:p>
    <w:p w14:paraId="7BE0A1E1" w14:textId="6B093C90" w:rsidR="00D25790" w:rsidRPr="00D11BCD" w:rsidRDefault="00D25790" w:rsidP="007D0ED2">
      <w:pPr>
        <w:rPr>
          <w:rFonts w:asciiTheme="majorBidi" w:hAnsiTheme="majorBidi" w:cstheme="majorBidi"/>
        </w:rPr>
      </w:pPr>
    </w:p>
    <w:p w14:paraId="5C653F52" w14:textId="333B12EB" w:rsidR="00D25790" w:rsidRPr="00D11BCD" w:rsidRDefault="00D25790" w:rsidP="007D0ED2">
      <w:pPr>
        <w:rPr>
          <w:rFonts w:asciiTheme="majorBidi" w:hAnsiTheme="majorBidi" w:cstheme="majorBidi"/>
        </w:rPr>
      </w:pPr>
    </w:p>
    <w:p w14:paraId="13188614" w14:textId="2EDC5787" w:rsidR="00D25790" w:rsidRPr="00D11BCD" w:rsidRDefault="00D25790" w:rsidP="007D0ED2">
      <w:pPr>
        <w:rPr>
          <w:rFonts w:asciiTheme="majorBidi" w:hAnsiTheme="majorBidi" w:cstheme="majorBidi"/>
        </w:rPr>
      </w:pPr>
    </w:p>
    <w:p w14:paraId="53229575" w14:textId="788927DC" w:rsidR="007D0ED2" w:rsidRPr="00D11BCD" w:rsidRDefault="007D0ED2" w:rsidP="007D0ED2">
      <w:pPr>
        <w:pStyle w:val="ListParagraph"/>
        <w:numPr>
          <w:ilvl w:val="0"/>
          <w:numId w:val="6"/>
        </w:numPr>
        <w:rPr>
          <w:rFonts w:asciiTheme="majorBidi" w:hAnsiTheme="majorBidi" w:cstheme="majorBidi"/>
        </w:rPr>
      </w:pPr>
      <w:r w:rsidRPr="00D11BCD">
        <w:rPr>
          <w:rFonts w:asciiTheme="majorBidi" w:hAnsiTheme="majorBidi" w:cstheme="majorBidi"/>
        </w:rPr>
        <w:t>After</w:t>
      </w:r>
    </w:p>
    <w:p w14:paraId="29985DAC" w14:textId="4DEE4405" w:rsidR="00174368" w:rsidRPr="00D11BCD" w:rsidRDefault="00576B53" w:rsidP="00174368">
      <w:pPr>
        <w:keepNext/>
        <w:jc w:val="center"/>
        <w:rPr>
          <w:rFonts w:asciiTheme="majorBidi" w:hAnsiTheme="majorBidi" w:cstheme="majorBidi"/>
        </w:rPr>
      </w:pPr>
      <w:r w:rsidRPr="00576B53">
        <w:rPr>
          <w:rFonts w:asciiTheme="majorBidi" w:hAnsiTheme="majorBidi" w:cstheme="majorBidi"/>
          <w:noProof/>
        </w:rPr>
        <w:drawing>
          <wp:inline distT="0" distB="0" distL="0" distR="0" wp14:anchorId="48B458E5" wp14:editId="32047E34">
            <wp:extent cx="5274310" cy="2698115"/>
            <wp:effectExtent l="0" t="0" r="2540" b="6985"/>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274310" cy="2698115"/>
                    </a:xfrm>
                    <a:prstGeom prst="rect">
                      <a:avLst/>
                    </a:prstGeom>
                  </pic:spPr>
                </pic:pic>
              </a:graphicData>
            </a:graphic>
          </wp:inline>
        </w:drawing>
      </w:r>
    </w:p>
    <w:p w14:paraId="2A0E19EA" w14:textId="33C978AC" w:rsidR="007D0ED2" w:rsidRPr="00D11BCD" w:rsidRDefault="00174368" w:rsidP="00174368">
      <w:pPr>
        <w:pStyle w:val="Figures"/>
        <w:rPr>
          <w:rFonts w:cstheme="majorBidi"/>
        </w:rPr>
      </w:pPr>
      <w:bookmarkStart w:id="189" w:name="_Toc13697860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80</w:t>
      </w:r>
      <w:r w:rsidR="006C6807">
        <w:rPr>
          <w:rFonts w:cstheme="majorBidi"/>
        </w:rPr>
        <w:fldChar w:fldCharType="end"/>
      </w:r>
      <w:r w:rsidRPr="00D11BCD">
        <w:rPr>
          <w:rFonts w:cstheme="majorBidi"/>
        </w:rPr>
        <w:t xml:space="preserve">: </w:t>
      </w:r>
      <w:r w:rsidR="00416D7E" w:rsidRPr="00D11BCD">
        <w:rPr>
          <w:rFonts w:cstheme="majorBidi"/>
        </w:rPr>
        <w:t>Third</w:t>
      </w:r>
      <w:r w:rsidRPr="00D11BCD">
        <w:rPr>
          <w:rFonts w:cstheme="majorBidi"/>
        </w:rPr>
        <w:t xml:space="preserve"> floor after modifications.</w:t>
      </w:r>
      <w:bookmarkEnd w:id="189"/>
    </w:p>
    <w:p w14:paraId="1090D718" w14:textId="68DEB168" w:rsidR="00A35B53" w:rsidRPr="00D11BCD" w:rsidRDefault="00A35B53" w:rsidP="00A35B53">
      <w:pPr>
        <w:rPr>
          <w:rFonts w:asciiTheme="majorBidi" w:hAnsiTheme="majorBidi" w:cstheme="majorBidi"/>
        </w:rPr>
      </w:pPr>
      <w:r w:rsidRPr="00D11BCD">
        <w:rPr>
          <w:rFonts w:asciiTheme="majorBidi" w:hAnsiTheme="majorBidi" w:cstheme="majorBidi"/>
        </w:rPr>
        <w:t>The function has still offices</w:t>
      </w:r>
    </w:p>
    <w:p w14:paraId="7DF1EBA4" w14:textId="38D321F7" w:rsidR="003500DA" w:rsidRPr="00D11BCD" w:rsidRDefault="003150B8" w:rsidP="00115D65">
      <w:pPr>
        <w:pStyle w:val="ListParagraph"/>
        <w:numPr>
          <w:ilvl w:val="0"/>
          <w:numId w:val="15"/>
        </w:numPr>
        <w:rPr>
          <w:rFonts w:asciiTheme="majorBidi" w:hAnsiTheme="majorBidi" w:cstheme="majorBidi"/>
        </w:rPr>
      </w:pPr>
      <w:r w:rsidRPr="00D11BCD">
        <w:rPr>
          <w:rFonts w:asciiTheme="majorBidi" w:hAnsiTheme="majorBidi" w:cstheme="majorBidi"/>
        </w:rPr>
        <w:t>4</w:t>
      </w:r>
      <w:r w:rsidRPr="00D11BCD">
        <w:rPr>
          <w:rFonts w:asciiTheme="majorBidi" w:hAnsiTheme="majorBidi" w:cstheme="majorBidi"/>
          <w:vertAlign w:val="superscript"/>
        </w:rPr>
        <w:t>th</w:t>
      </w:r>
      <w:r w:rsidRPr="00D11BCD">
        <w:rPr>
          <w:rFonts w:asciiTheme="majorBidi" w:hAnsiTheme="majorBidi" w:cstheme="majorBidi"/>
        </w:rPr>
        <w:t xml:space="preserve"> floors</w:t>
      </w:r>
    </w:p>
    <w:p w14:paraId="58E476E3" w14:textId="44BB93A3" w:rsidR="0081134D" w:rsidRPr="00D11BCD" w:rsidRDefault="003150B8" w:rsidP="0081134D">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0B6A1B3B" w14:textId="77777777" w:rsidR="00A35B53" w:rsidRPr="00D11BCD" w:rsidRDefault="00416D7E" w:rsidP="00416D7E">
      <w:pPr>
        <w:pStyle w:val="Figures"/>
        <w:rPr>
          <w:rFonts w:cstheme="majorBidi"/>
        </w:rPr>
      </w:pPr>
      <w:r w:rsidRPr="00D11BCD">
        <w:rPr>
          <w:rFonts w:cstheme="majorBidi"/>
          <w:noProof/>
        </w:rPr>
        <w:drawing>
          <wp:inline distT="0" distB="0" distL="0" distR="0" wp14:anchorId="58B2932B" wp14:editId="493975E8">
            <wp:extent cx="5737860" cy="2718358"/>
            <wp:effectExtent l="0" t="0" r="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777323" cy="2737054"/>
                    </a:xfrm>
                    <a:prstGeom prst="rect">
                      <a:avLst/>
                    </a:prstGeom>
                  </pic:spPr>
                </pic:pic>
              </a:graphicData>
            </a:graphic>
          </wp:inline>
        </w:drawing>
      </w:r>
    </w:p>
    <w:p w14:paraId="349DAD04" w14:textId="57FD1A0A" w:rsidR="0081134D" w:rsidRPr="00D11BCD" w:rsidRDefault="0081134D" w:rsidP="00416D7E">
      <w:pPr>
        <w:pStyle w:val="Figures"/>
        <w:rPr>
          <w:rFonts w:cstheme="majorBidi"/>
        </w:rPr>
      </w:pPr>
      <w:bookmarkStart w:id="190" w:name="_Toc13697860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81</w:t>
      </w:r>
      <w:r w:rsidR="006C6807">
        <w:rPr>
          <w:rFonts w:cstheme="majorBidi"/>
        </w:rPr>
        <w:fldChar w:fldCharType="end"/>
      </w:r>
      <w:r w:rsidRPr="00D11BCD">
        <w:rPr>
          <w:rFonts w:cstheme="majorBidi"/>
        </w:rPr>
        <w:t>: Fourth floor before modifications.</w:t>
      </w:r>
      <w:bookmarkEnd w:id="190"/>
    </w:p>
    <w:p w14:paraId="7334A784" w14:textId="3B6C6DCB" w:rsidR="00416D7E" w:rsidRPr="00D11BCD" w:rsidRDefault="00596D05" w:rsidP="00596D05">
      <w:pPr>
        <w:rPr>
          <w:rFonts w:asciiTheme="majorBidi" w:hAnsiTheme="majorBidi" w:cstheme="majorBidi"/>
        </w:rPr>
      </w:pPr>
      <w:r w:rsidRPr="00D11BCD">
        <w:rPr>
          <w:rFonts w:asciiTheme="majorBidi" w:hAnsiTheme="majorBidi" w:cstheme="majorBidi"/>
        </w:rPr>
        <w:t>The function was show areas.</w:t>
      </w:r>
    </w:p>
    <w:p w14:paraId="49BCD6A4" w14:textId="6C833FDF" w:rsidR="00D25790" w:rsidRPr="00D11BCD" w:rsidRDefault="00D25790" w:rsidP="00596D05">
      <w:pPr>
        <w:rPr>
          <w:rFonts w:asciiTheme="majorBidi" w:hAnsiTheme="majorBidi" w:cstheme="majorBidi"/>
        </w:rPr>
      </w:pPr>
    </w:p>
    <w:p w14:paraId="0236363E" w14:textId="77777777" w:rsidR="00D25790" w:rsidRPr="00D11BCD" w:rsidRDefault="00D25790" w:rsidP="00596D05">
      <w:pPr>
        <w:rPr>
          <w:rFonts w:asciiTheme="majorBidi" w:hAnsiTheme="majorBidi" w:cstheme="majorBidi"/>
        </w:rPr>
      </w:pPr>
    </w:p>
    <w:p w14:paraId="570E8E38" w14:textId="4991A732" w:rsidR="003150B8" w:rsidRPr="00D11BCD" w:rsidRDefault="003150B8" w:rsidP="00076D64">
      <w:pPr>
        <w:pStyle w:val="ListParagraph"/>
        <w:numPr>
          <w:ilvl w:val="0"/>
          <w:numId w:val="6"/>
        </w:numPr>
        <w:rPr>
          <w:rFonts w:asciiTheme="majorBidi" w:hAnsiTheme="majorBidi" w:cstheme="majorBidi"/>
        </w:rPr>
      </w:pPr>
      <w:r w:rsidRPr="00D11BCD">
        <w:rPr>
          <w:rFonts w:asciiTheme="majorBidi" w:hAnsiTheme="majorBidi" w:cstheme="majorBidi"/>
        </w:rPr>
        <w:lastRenderedPageBreak/>
        <w:t xml:space="preserve">After </w:t>
      </w:r>
    </w:p>
    <w:p w14:paraId="38A05E42" w14:textId="566293DD" w:rsidR="00A17F94" w:rsidRPr="00D11BCD" w:rsidRDefault="00576B53" w:rsidP="00D25790">
      <w:pPr>
        <w:keepNext/>
        <w:rPr>
          <w:rFonts w:asciiTheme="majorBidi" w:hAnsiTheme="majorBidi" w:cstheme="majorBidi"/>
        </w:rPr>
      </w:pPr>
      <w:r w:rsidRPr="00576B53">
        <w:rPr>
          <w:rFonts w:asciiTheme="majorBidi" w:hAnsiTheme="majorBidi" w:cstheme="majorBidi"/>
          <w:noProof/>
        </w:rPr>
        <w:drawing>
          <wp:inline distT="0" distB="0" distL="0" distR="0" wp14:anchorId="1ECF7C6C" wp14:editId="4A8FC91A">
            <wp:extent cx="5274310" cy="3033395"/>
            <wp:effectExtent l="0" t="0" r="254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274310" cy="3033395"/>
                    </a:xfrm>
                    <a:prstGeom prst="rect">
                      <a:avLst/>
                    </a:prstGeom>
                  </pic:spPr>
                </pic:pic>
              </a:graphicData>
            </a:graphic>
          </wp:inline>
        </w:drawing>
      </w:r>
    </w:p>
    <w:p w14:paraId="5E098A4C" w14:textId="3C442AEA" w:rsidR="002F00E4" w:rsidRPr="00D11BCD" w:rsidRDefault="00A17F94" w:rsidP="002F00E4">
      <w:pPr>
        <w:pStyle w:val="Figures"/>
        <w:rPr>
          <w:rFonts w:cstheme="majorBidi"/>
        </w:rPr>
      </w:pPr>
      <w:bookmarkStart w:id="191" w:name="_Toc13697860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82</w:t>
      </w:r>
      <w:r w:rsidR="006C6807">
        <w:rPr>
          <w:rFonts w:cstheme="majorBidi"/>
        </w:rPr>
        <w:fldChar w:fldCharType="end"/>
      </w:r>
      <w:r w:rsidRPr="00D11BCD">
        <w:rPr>
          <w:rFonts w:cstheme="majorBidi"/>
        </w:rPr>
        <w:t>: Fourth floor after modifications.</w:t>
      </w:r>
      <w:bookmarkEnd w:id="191"/>
    </w:p>
    <w:p w14:paraId="3462F503" w14:textId="60C97EE7" w:rsidR="002F00E4" w:rsidRPr="00D11BCD" w:rsidRDefault="00A17F94" w:rsidP="002F00E4">
      <w:pPr>
        <w:rPr>
          <w:rFonts w:asciiTheme="majorBidi" w:hAnsiTheme="majorBidi" w:cstheme="majorBidi"/>
        </w:rPr>
      </w:pPr>
      <w:r w:rsidRPr="00D11BCD">
        <w:rPr>
          <w:rFonts w:asciiTheme="majorBidi" w:hAnsiTheme="majorBidi" w:cstheme="majorBidi"/>
        </w:rPr>
        <w:t>The function has become offices.</w:t>
      </w:r>
    </w:p>
    <w:p w14:paraId="609A55C2" w14:textId="15421734" w:rsidR="00556CD1" w:rsidRPr="00D11BCD" w:rsidRDefault="003150B8" w:rsidP="00115D65">
      <w:pPr>
        <w:pStyle w:val="ListParagraph"/>
        <w:keepNext/>
        <w:numPr>
          <w:ilvl w:val="0"/>
          <w:numId w:val="15"/>
        </w:numPr>
        <w:jc w:val="both"/>
        <w:rPr>
          <w:rFonts w:asciiTheme="majorBidi" w:hAnsiTheme="majorBidi" w:cstheme="majorBidi"/>
        </w:rPr>
      </w:pPr>
      <w:r w:rsidRPr="00D11BCD">
        <w:rPr>
          <w:rFonts w:asciiTheme="majorBidi" w:hAnsiTheme="majorBidi" w:cstheme="majorBidi"/>
        </w:rPr>
        <w:t>5</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2380DD57" w14:textId="77777777" w:rsidR="00556CD1" w:rsidRPr="00D11BCD" w:rsidRDefault="00556CD1" w:rsidP="00556CD1">
      <w:pPr>
        <w:pStyle w:val="ListParagraph"/>
        <w:keepNext/>
        <w:jc w:val="both"/>
        <w:rPr>
          <w:rFonts w:asciiTheme="majorBidi" w:hAnsiTheme="majorBidi" w:cstheme="majorBidi"/>
        </w:rPr>
      </w:pPr>
    </w:p>
    <w:p w14:paraId="43FBD894" w14:textId="59787ADE" w:rsidR="003150B8" w:rsidRPr="00D11BCD" w:rsidRDefault="003150B8" w:rsidP="00076D64">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0BF4D5E0" w14:textId="77777777" w:rsidR="0081134D" w:rsidRPr="00D11BCD" w:rsidRDefault="0081134D" w:rsidP="0081134D">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B4B4687" wp14:editId="0EA82E29">
            <wp:extent cx="5686781" cy="2540086"/>
            <wp:effectExtent l="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708065" cy="2549593"/>
                    </a:xfrm>
                    <a:prstGeom prst="rect">
                      <a:avLst/>
                    </a:prstGeom>
                  </pic:spPr>
                </pic:pic>
              </a:graphicData>
            </a:graphic>
          </wp:inline>
        </w:drawing>
      </w:r>
    </w:p>
    <w:p w14:paraId="23752BB3" w14:textId="78F9F15E" w:rsidR="0081134D" w:rsidRPr="00D11BCD" w:rsidRDefault="0081134D" w:rsidP="002F00E4">
      <w:pPr>
        <w:pStyle w:val="Figures"/>
        <w:rPr>
          <w:rFonts w:cstheme="majorBidi"/>
        </w:rPr>
      </w:pPr>
      <w:bookmarkStart w:id="192" w:name="_Toc13697860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83</w:t>
      </w:r>
      <w:r w:rsidR="006C6807">
        <w:rPr>
          <w:rFonts w:cstheme="majorBidi"/>
        </w:rPr>
        <w:fldChar w:fldCharType="end"/>
      </w:r>
      <w:r w:rsidRPr="00D11BCD">
        <w:rPr>
          <w:rFonts w:cstheme="majorBidi"/>
        </w:rPr>
        <w:t>: Fifth floor before modifications.</w:t>
      </w:r>
      <w:bookmarkEnd w:id="192"/>
    </w:p>
    <w:p w14:paraId="6DCD365E" w14:textId="77777777" w:rsidR="00D25790" w:rsidRPr="00D11BCD" w:rsidRDefault="00D25790" w:rsidP="002F00E4">
      <w:pPr>
        <w:pStyle w:val="Figures"/>
        <w:rPr>
          <w:rFonts w:cstheme="majorBidi"/>
        </w:rPr>
      </w:pPr>
    </w:p>
    <w:p w14:paraId="573153D3" w14:textId="645BE6DD" w:rsidR="00D25790" w:rsidRDefault="00D25790" w:rsidP="00D25790">
      <w:pPr>
        <w:pStyle w:val="ListParagraph"/>
        <w:rPr>
          <w:rFonts w:asciiTheme="majorBidi" w:hAnsiTheme="majorBidi" w:cstheme="majorBidi"/>
        </w:rPr>
      </w:pPr>
    </w:p>
    <w:p w14:paraId="34B49A0E" w14:textId="77777777" w:rsidR="00EB3DD3" w:rsidRPr="00D11BCD" w:rsidRDefault="00EB3DD3" w:rsidP="00D25790">
      <w:pPr>
        <w:pStyle w:val="ListParagraph"/>
        <w:rPr>
          <w:rFonts w:asciiTheme="majorBidi" w:hAnsiTheme="majorBidi" w:cstheme="majorBidi"/>
        </w:rPr>
      </w:pPr>
    </w:p>
    <w:p w14:paraId="646B502A" w14:textId="77777777" w:rsidR="00D25790" w:rsidRPr="00D11BCD" w:rsidRDefault="00D25790" w:rsidP="00D25790">
      <w:pPr>
        <w:pStyle w:val="ListParagraph"/>
        <w:rPr>
          <w:rFonts w:asciiTheme="majorBidi" w:hAnsiTheme="majorBidi" w:cstheme="majorBidi"/>
        </w:rPr>
      </w:pPr>
    </w:p>
    <w:p w14:paraId="123813D7" w14:textId="1A69B5AC" w:rsidR="003150B8" w:rsidRPr="00D11BCD" w:rsidRDefault="003150B8" w:rsidP="00076D64">
      <w:pPr>
        <w:pStyle w:val="ListParagraph"/>
        <w:numPr>
          <w:ilvl w:val="0"/>
          <w:numId w:val="6"/>
        </w:numPr>
        <w:rPr>
          <w:rFonts w:asciiTheme="majorBidi" w:hAnsiTheme="majorBidi" w:cstheme="majorBidi"/>
        </w:rPr>
      </w:pPr>
      <w:r w:rsidRPr="00D11BCD">
        <w:rPr>
          <w:rFonts w:asciiTheme="majorBidi" w:hAnsiTheme="majorBidi" w:cstheme="majorBidi"/>
        </w:rPr>
        <w:t xml:space="preserve">After </w:t>
      </w:r>
    </w:p>
    <w:p w14:paraId="42534264" w14:textId="1905995D" w:rsidR="002F00E4" w:rsidRPr="00D11BCD" w:rsidRDefault="00576B53" w:rsidP="00D25790">
      <w:pPr>
        <w:pStyle w:val="ListParagraph"/>
        <w:keepNext/>
        <w:jc w:val="center"/>
        <w:rPr>
          <w:rFonts w:asciiTheme="majorBidi" w:hAnsiTheme="majorBidi" w:cstheme="majorBidi"/>
        </w:rPr>
      </w:pPr>
      <w:r w:rsidRPr="00576B53">
        <w:rPr>
          <w:rFonts w:asciiTheme="majorBidi" w:hAnsiTheme="majorBidi" w:cstheme="majorBidi"/>
          <w:noProof/>
        </w:rPr>
        <w:drawing>
          <wp:inline distT="0" distB="0" distL="0" distR="0" wp14:anchorId="06D94B85" wp14:editId="36A6683B">
            <wp:extent cx="5274310" cy="2702560"/>
            <wp:effectExtent l="0" t="0" r="2540" b="254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274310" cy="2702560"/>
                    </a:xfrm>
                    <a:prstGeom prst="rect">
                      <a:avLst/>
                    </a:prstGeom>
                  </pic:spPr>
                </pic:pic>
              </a:graphicData>
            </a:graphic>
          </wp:inline>
        </w:drawing>
      </w:r>
    </w:p>
    <w:p w14:paraId="47200037" w14:textId="7A23B83A" w:rsidR="002F00E4" w:rsidRPr="00D11BCD" w:rsidRDefault="002F00E4" w:rsidP="00D25790">
      <w:pPr>
        <w:pStyle w:val="Figures"/>
        <w:ind w:left="720"/>
        <w:rPr>
          <w:rFonts w:cstheme="majorBidi"/>
        </w:rPr>
      </w:pPr>
      <w:bookmarkStart w:id="193" w:name="_Toc13697860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84</w:t>
      </w:r>
      <w:r w:rsidR="006C6807">
        <w:rPr>
          <w:rFonts w:cstheme="majorBidi"/>
        </w:rPr>
        <w:fldChar w:fldCharType="end"/>
      </w:r>
      <w:r w:rsidRPr="00D11BCD">
        <w:rPr>
          <w:rFonts w:cstheme="majorBidi"/>
        </w:rPr>
        <w:t>: Fifth floor after modifications.</w:t>
      </w:r>
      <w:bookmarkEnd w:id="193"/>
    </w:p>
    <w:p w14:paraId="24DDF44A" w14:textId="77777777" w:rsidR="002F00E4" w:rsidRPr="00D11BCD" w:rsidRDefault="002F00E4" w:rsidP="00115D65">
      <w:pPr>
        <w:pStyle w:val="ListParagraph"/>
        <w:keepNext/>
        <w:numPr>
          <w:ilvl w:val="0"/>
          <w:numId w:val="15"/>
        </w:numPr>
        <w:jc w:val="both"/>
        <w:rPr>
          <w:rFonts w:asciiTheme="majorBidi" w:hAnsiTheme="majorBidi" w:cstheme="majorBidi"/>
        </w:rPr>
      </w:pPr>
      <w:r w:rsidRPr="00D11BCD">
        <w:rPr>
          <w:rFonts w:asciiTheme="majorBidi" w:hAnsiTheme="majorBidi" w:cstheme="majorBidi"/>
        </w:rPr>
        <w:t>6</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6DE17976" w14:textId="287BA8E4" w:rsidR="002F00E4" w:rsidRPr="00D11BCD" w:rsidRDefault="002F00E4" w:rsidP="00D25790">
      <w:pPr>
        <w:pStyle w:val="ListParagraph"/>
        <w:numPr>
          <w:ilvl w:val="0"/>
          <w:numId w:val="6"/>
        </w:numPr>
        <w:rPr>
          <w:rFonts w:asciiTheme="majorBidi" w:hAnsiTheme="majorBidi" w:cstheme="majorBidi"/>
        </w:rPr>
      </w:pPr>
      <w:r w:rsidRPr="00D11BCD">
        <w:rPr>
          <w:rFonts w:asciiTheme="majorBidi" w:hAnsiTheme="majorBidi" w:cstheme="majorBidi"/>
        </w:rPr>
        <w:t>Before</w:t>
      </w:r>
    </w:p>
    <w:p w14:paraId="49B2F30B" w14:textId="77777777" w:rsidR="006551B8" w:rsidRPr="00D11BCD" w:rsidRDefault="006551B8" w:rsidP="006551B8">
      <w:pPr>
        <w:keepNext/>
        <w:rPr>
          <w:rFonts w:asciiTheme="majorBidi" w:hAnsiTheme="majorBidi" w:cstheme="majorBidi"/>
        </w:rPr>
      </w:pPr>
      <w:r w:rsidRPr="00D11BCD">
        <w:rPr>
          <w:rFonts w:asciiTheme="majorBidi" w:hAnsiTheme="majorBidi" w:cstheme="majorBidi"/>
          <w:noProof/>
        </w:rPr>
        <w:drawing>
          <wp:inline distT="0" distB="0" distL="0" distR="0" wp14:anchorId="7EE40F7D" wp14:editId="20320E63">
            <wp:extent cx="5227320" cy="2453807"/>
            <wp:effectExtent l="0" t="0" r="0" b="381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236529" cy="2458130"/>
                    </a:xfrm>
                    <a:prstGeom prst="rect">
                      <a:avLst/>
                    </a:prstGeom>
                  </pic:spPr>
                </pic:pic>
              </a:graphicData>
            </a:graphic>
          </wp:inline>
        </w:drawing>
      </w:r>
    </w:p>
    <w:p w14:paraId="4F03F19C" w14:textId="3D6030FF" w:rsidR="004B6E24" w:rsidRPr="00D11BCD" w:rsidRDefault="006551B8" w:rsidP="002F00E4">
      <w:pPr>
        <w:pStyle w:val="Figures"/>
        <w:rPr>
          <w:rFonts w:cstheme="majorBidi"/>
        </w:rPr>
      </w:pPr>
      <w:bookmarkStart w:id="194" w:name="_Toc13697860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85</w:t>
      </w:r>
      <w:r w:rsidR="006C6807">
        <w:rPr>
          <w:rFonts w:cstheme="majorBidi"/>
        </w:rPr>
        <w:fldChar w:fldCharType="end"/>
      </w:r>
      <w:r w:rsidRPr="00D11BCD">
        <w:rPr>
          <w:rFonts w:cstheme="majorBidi"/>
        </w:rPr>
        <w:t>: sixth floor before modifications</w:t>
      </w:r>
      <w:r w:rsidR="00F400D8" w:rsidRPr="00D11BCD">
        <w:rPr>
          <w:rFonts w:cstheme="majorBidi"/>
        </w:rPr>
        <w:t>.</w:t>
      </w:r>
      <w:bookmarkEnd w:id="194"/>
    </w:p>
    <w:p w14:paraId="5DE6FC59" w14:textId="016BD580" w:rsidR="00D25790" w:rsidRPr="00D11BCD" w:rsidRDefault="00D25790" w:rsidP="002F00E4">
      <w:pPr>
        <w:pStyle w:val="Figures"/>
        <w:rPr>
          <w:rFonts w:cstheme="majorBidi"/>
        </w:rPr>
      </w:pPr>
    </w:p>
    <w:p w14:paraId="20EA49F2" w14:textId="57239677" w:rsidR="00D25790" w:rsidRPr="00D11BCD" w:rsidRDefault="00D25790" w:rsidP="002F00E4">
      <w:pPr>
        <w:pStyle w:val="Figures"/>
        <w:rPr>
          <w:rFonts w:cstheme="majorBidi"/>
        </w:rPr>
      </w:pPr>
    </w:p>
    <w:p w14:paraId="0B503880" w14:textId="1F943974" w:rsidR="00D25790" w:rsidRPr="00D11BCD" w:rsidRDefault="00D25790" w:rsidP="002F00E4">
      <w:pPr>
        <w:pStyle w:val="Figures"/>
        <w:rPr>
          <w:rFonts w:cstheme="majorBidi"/>
        </w:rPr>
      </w:pPr>
    </w:p>
    <w:p w14:paraId="146CDE67" w14:textId="77777777" w:rsidR="00D25790" w:rsidRPr="00D11BCD" w:rsidRDefault="00D25790" w:rsidP="002F00E4">
      <w:pPr>
        <w:pStyle w:val="Figures"/>
        <w:rPr>
          <w:rFonts w:cstheme="majorBidi"/>
        </w:rPr>
      </w:pPr>
    </w:p>
    <w:p w14:paraId="288F5A74" w14:textId="77777777" w:rsidR="00D25790" w:rsidRPr="00D11BCD" w:rsidRDefault="00D25790" w:rsidP="00D25790">
      <w:pPr>
        <w:pStyle w:val="ListParagraph"/>
        <w:rPr>
          <w:rFonts w:asciiTheme="majorBidi" w:hAnsiTheme="majorBidi" w:cstheme="majorBidi"/>
        </w:rPr>
      </w:pPr>
    </w:p>
    <w:p w14:paraId="109DCA76" w14:textId="77777777" w:rsidR="00EB3DD3" w:rsidRDefault="00EB3DD3" w:rsidP="00EB3DD3">
      <w:pPr>
        <w:pStyle w:val="ListParagraph"/>
        <w:rPr>
          <w:rFonts w:asciiTheme="majorBidi" w:hAnsiTheme="majorBidi" w:cstheme="majorBidi"/>
        </w:rPr>
      </w:pPr>
    </w:p>
    <w:p w14:paraId="710B1CC0" w14:textId="3EFD25BE" w:rsidR="003150B8" w:rsidRDefault="003150B8" w:rsidP="00076D64">
      <w:pPr>
        <w:pStyle w:val="ListParagraph"/>
        <w:numPr>
          <w:ilvl w:val="0"/>
          <w:numId w:val="6"/>
        </w:numPr>
        <w:rPr>
          <w:rFonts w:asciiTheme="majorBidi" w:hAnsiTheme="majorBidi" w:cstheme="majorBidi"/>
        </w:rPr>
      </w:pPr>
      <w:r w:rsidRPr="00D11BCD">
        <w:rPr>
          <w:rFonts w:asciiTheme="majorBidi" w:hAnsiTheme="majorBidi" w:cstheme="majorBidi"/>
        </w:rPr>
        <w:lastRenderedPageBreak/>
        <w:t xml:space="preserve">After </w:t>
      </w:r>
    </w:p>
    <w:p w14:paraId="0363DE7D" w14:textId="4B95D281" w:rsidR="00576B53" w:rsidRDefault="00576B53" w:rsidP="00576B53">
      <w:pPr>
        <w:pStyle w:val="ListParagraph"/>
        <w:rPr>
          <w:rFonts w:asciiTheme="majorBidi" w:hAnsiTheme="majorBidi" w:cstheme="majorBidi"/>
        </w:rPr>
      </w:pPr>
      <w:r w:rsidRPr="00576B53">
        <w:rPr>
          <w:rFonts w:asciiTheme="majorBidi" w:hAnsiTheme="majorBidi" w:cstheme="majorBidi"/>
          <w:noProof/>
        </w:rPr>
        <w:drawing>
          <wp:inline distT="0" distB="0" distL="0" distR="0" wp14:anchorId="4DB98930" wp14:editId="37095AD5">
            <wp:extent cx="5274310" cy="2640330"/>
            <wp:effectExtent l="0" t="0" r="2540" b="762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274310" cy="2640330"/>
                    </a:xfrm>
                    <a:prstGeom prst="rect">
                      <a:avLst/>
                    </a:prstGeom>
                  </pic:spPr>
                </pic:pic>
              </a:graphicData>
            </a:graphic>
          </wp:inline>
        </w:drawing>
      </w:r>
    </w:p>
    <w:p w14:paraId="41492CDD" w14:textId="28F969FD" w:rsidR="00F400D8" w:rsidRPr="00254658" w:rsidRDefault="00F400D8" w:rsidP="00254658">
      <w:pPr>
        <w:pStyle w:val="ListParagraph"/>
        <w:jc w:val="center"/>
        <w:rPr>
          <w:rFonts w:asciiTheme="majorBidi" w:hAnsiTheme="majorBidi" w:cstheme="majorBidi"/>
        </w:rPr>
      </w:pPr>
      <w:bookmarkStart w:id="195" w:name="_Toc136978608"/>
      <w:r w:rsidRPr="00254658">
        <w:rPr>
          <w:rStyle w:val="FiguresChar"/>
        </w:rPr>
        <w:t xml:space="preserve">Figure </w:t>
      </w:r>
      <w:r w:rsidR="006C6807" w:rsidRPr="00254658">
        <w:rPr>
          <w:rStyle w:val="FiguresChar"/>
        </w:rPr>
        <w:fldChar w:fldCharType="begin"/>
      </w:r>
      <w:r w:rsidR="006C6807" w:rsidRPr="00254658">
        <w:rPr>
          <w:rStyle w:val="FiguresChar"/>
        </w:rPr>
        <w:instrText xml:space="preserve"> STYLEREF 1 \s </w:instrText>
      </w:r>
      <w:r w:rsidR="006C6807" w:rsidRPr="00254658">
        <w:rPr>
          <w:rStyle w:val="FiguresChar"/>
        </w:rPr>
        <w:fldChar w:fldCharType="separate"/>
      </w:r>
      <w:r w:rsidR="00347BF9">
        <w:rPr>
          <w:rStyle w:val="FiguresChar"/>
          <w:noProof/>
          <w:cs/>
        </w:rPr>
        <w:t>‎</w:t>
      </w:r>
      <w:r w:rsidR="00347BF9">
        <w:rPr>
          <w:rStyle w:val="FiguresChar"/>
          <w:noProof/>
        </w:rPr>
        <w:t>2</w:t>
      </w:r>
      <w:r w:rsidR="006C6807" w:rsidRPr="00254658">
        <w:rPr>
          <w:rStyle w:val="FiguresChar"/>
        </w:rPr>
        <w:fldChar w:fldCharType="end"/>
      </w:r>
      <w:r w:rsidR="006C6807" w:rsidRPr="00254658">
        <w:rPr>
          <w:rStyle w:val="FiguresChar"/>
        </w:rPr>
        <w:t>.</w:t>
      </w:r>
      <w:r w:rsidR="006C6807" w:rsidRPr="00254658">
        <w:rPr>
          <w:rStyle w:val="FiguresChar"/>
        </w:rPr>
        <w:fldChar w:fldCharType="begin"/>
      </w:r>
      <w:r w:rsidR="006C6807" w:rsidRPr="00254658">
        <w:rPr>
          <w:rStyle w:val="FiguresChar"/>
        </w:rPr>
        <w:instrText xml:space="preserve"> SEQ Figure \* ARABIC \s 1 </w:instrText>
      </w:r>
      <w:r w:rsidR="006C6807" w:rsidRPr="00254658">
        <w:rPr>
          <w:rStyle w:val="FiguresChar"/>
        </w:rPr>
        <w:fldChar w:fldCharType="separate"/>
      </w:r>
      <w:r w:rsidR="00347BF9">
        <w:rPr>
          <w:rStyle w:val="FiguresChar"/>
          <w:noProof/>
        </w:rPr>
        <w:t>86</w:t>
      </w:r>
      <w:r w:rsidR="006C6807" w:rsidRPr="00254658">
        <w:rPr>
          <w:rStyle w:val="FiguresChar"/>
        </w:rPr>
        <w:fldChar w:fldCharType="end"/>
      </w:r>
      <w:r w:rsidRPr="00254658">
        <w:rPr>
          <w:rStyle w:val="FiguresChar"/>
        </w:rPr>
        <w:t>: Sixth floor after modifications.</w:t>
      </w:r>
      <w:bookmarkEnd w:id="195"/>
    </w:p>
    <w:p w14:paraId="3AC0762E" w14:textId="58DCA417" w:rsidR="003150B8" w:rsidRDefault="009477A3" w:rsidP="009477A3">
      <w:pPr>
        <w:pStyle w:val="Heading3"/>
      </w:pPr>
      <w:bookmarkStart w:id="196" w:name="_Toc136978924"/>
      <w:r>
        <w:lastRenderedPageBreak/>
        <w:t>3D model</w:t>
      </w:r>
      <w:bookmarkEnd w:id="196"/>
    </w:p>
    <w:p w14:paraId="4FC77361" w14:textId="77777777" w:rsidR="00391AFC" w:rsidRDefault="00391AFC" w:rsidP="00391AFC">
      <w:pPr>
        <w:keepNext/>
      </w:pPr>
      <w:r w:rsidRPr="00391AFC">
        <w:rPr>
          <w:noProof/>
        </w:rPr>
        <w:drawing>
          <wp:inline distT="0" distB="0" distL="0" distR="0" wp14:anchorId="32244402" wp14:editId="287F97C5">
            <wp:extent cx="5274310" cy="2944495"/>
            <wp:effectExtent l="0" t="0" r="2540" b="825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274310" cy="2944495"/>
                    </a:xfrm>
                    <a:prstGeom prst="rect">
                      <a:avLst/>
                    </a:prstGeom>
                  </pic:spPr>
                </pic:pic>
              </a:graphicData>
            </a:graphic>
          </wp:inline>
        </w:drawing>
      </w:r>
    </w:p>
    <w:p w14:paraId="73C57CFE" w14:textId="3FB7E767" w:rsidR="00391AFC" w:rsidRPr="00391AFC" w:rsidRDefault="00391AFC" w:rsidP="00391AFC">
      <w:pPr>
        <w:pStyle w:val="Figures"/>
      </w:pPr>
      <w:bookmarkStart w:id="197" w:name="_Toc136978609"/>
      <w:r>
        <w:t>Figure 2.</w:t>
      </w:r>
      <w:r w:rsidR="006C6897">
        <w:rPr>
          <w:noProof/>
        </w:rPr>
        <w:fldChar w:fldCharType="begin"/>
      </w:r>
      <w:r w:rsidR="006C6897">
        <w:rPr>
          <w:noProof/>
        </w:rPr>
        <w:instrText xml:space="preserve"> SEQ Figure \* ARABIC </w:instrText>
      </w:r>
      <w:r w:rsidR="006C6897">
        <w:rPr>
          <w:noProof/>
        </w:rPr>
        <w:fldChar w:fldCharType="separate"/>
      </w:r>
      <w:r w:rsidR="00347BF9">
        <w:rPr>
          <w:noProof/>
        </w:rPr>
        <w:t>87</w:t>
      </w:r>
      <w:r w:rsidR="006C6897">
        <w:rPr>
          <w:noProof/>
        </w:rPr>
        <w:fldChar w:fldCharType="end"/>
      </w:r>
      <w:r>
        <w:t>:</w:t>
      </w:r>
      <w:r w:rsidRPr="00391AFC">
        <w:rPr>
          <w:noProof/>
        </w:rPr>
        <w:t xml:space="preserve"> </w:t>
      </w:r>
      <w:r>
        <w:rPr>
          <w:noProof/>
        </w:rPr>
        <w:t>figure 1, 3D model from twinmotion</w:t>
      </w:r>
      <w:bookmarkEnd w:id="197"/>
    </w:p>
    <w:p w14:paraId="2AF1A12C" w14:textId="77777777" w:rsidR="003F0D83" w:rsidRDefault="009477A3" w:rsidP="003F0D83">
      <w:pPr>
        <w:keepNext/>
      </w:pPr>
      <w:r>
        <w:rPr>
          <w:noProof/>
        </w:rPr>
        <w:drawing>
          <wp:inline distT="0" distB="0" distL="0" distR="0" wp14:anchorId="077AD5C8" wp14:editId="3D9AF522">
            <wp:extent cx="5283200" cy="2971800"/>
            <wp:effectExtent l="0" t="0" r="0" b="0"/>
            <wp:docPr id="675" name="Pictur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 name="345456827_484125090570015_254422338826124644_n.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5283200" cy="2971800"/>
                    </a:xfrm>
                    <a:prstGeom prst="rect">
                      <a:avLst/>
                    </a:prstGeom>
                  </pic:spPr>
                </pic:pic>
              </a:graphicData>
            </a:graphic>
          </wp:inline>
        </w:drawing>
      </w:r>
    </w:p>
    <w:p w14:paraId="02553F53" w14:textId="4C989FDB" w:rsidR="00CC24D8" w:rsidRDefault="003F0D83" w:rsidP="00391AFC">
      <w:pPr>
        <w:pStyle w:val="Figures"/>
        <w:rPr>
          <w:noProof/>
        </w:rPr>
      </w:pPr>
      <w:bookmarkStart w:id="198" w:name="_Toc136978610"/>
      <w:r>
        <w:t>Figure</w:t>
      </w:r>
      <w:r w:rsidR="00CC24D8">
        <w:t>2.</w:t>
      </w:r>
      <w:r w:rsidR="00CC24D8">
        <w:rPr>
          <w:noProof/>
        </w:rPr>
        <w:fldChar w:fldCharType="begin"/>
      </w:r>
      <w:r w:rsidR="00CC24D8">
        <w:rPr>
          <w:noProof/>
        </w:rPr>
        <w:instrText xml:space="preserve"> SEQ Figure \* ARABIC </w:instrText>
      </w:r>
      <w:r w:rsidR="00CC24D8">
        <w:rPr>
          <w:noProof/>
        </w:rPr>
        <w:fldChar w:fldCharType="separate"/>
      </w:r>
      <w:r w:rsidR="00347BF9">
        <w:rPr>
          <w:noProof/>
        </w:rPr>
        <w:t>88</w:t>
      </w:r>
      <w:r w:rsidR="00CC24D8">
        <w:rPr>
          <w:noProof/>
        </w:rPr>
        <w:fldChar w:fldCharType="end"/>
      </w:r>
      <w:r>
        <w:rPr>
          <w:noProof/>
        </w:rPr>
        <w:t>:</w:t>
      </w:r>
      <w:r w:rsidR="00CC24D8">
        <w:rPr>
          <w:noProof/>
        </w:rPr>
        <w:t xml:space="preserve"> figure </w:t>
      </w:r>
      <w:r w:rsidR="00391AFC">
        <w:rPr>
          <w:noProof/>
        </w:rPr>
        <w:t>2</w:t>
      </w:r>
      <w:r w:rsidR="00CC24D8">
        <w:rPr>
          <w:noProof/>
        </w:rPr>
        <w:t xml:space="preserve">, </w:t>
      </w:r>
      <w:r>
        <w:rPr>
          <w:noProof/>
        </w:rPr>
        <w:t>3D</w:t>
      </w:r>
      <w:r w:rsidR="00CC24D8">
        <w:rPr>
          <w:noProof/>
        </w:rPr>
        <w:t xml:space="preserve"> </w:t>
      </w:r>
      <w:r>
        <w:rPr>
          <w:noProof/>
        </w:rPr>
        <w:t>model</w:t>
      </w:r>
      <w:r w:rsidR="00CC24D8">
        <w:rPr>
          <w:noProof/>
        </w:rPr>
        <w:t xml:space="preserve"> from twinmotion.</w:t>
      </w:r>
      <w:bookmarkEnd w:id="198"/>
    </w:p>
    <w:p w14:paraId="3229D683" w14:textId="77777777" w:rsidR="00CC24D8" w:rsidRDefault="00CC24D8" w:rsidP="00CC24D8">
      <w:pPr>
        <w:pStyle w:val="Figures"/>
      </w:pPr>
      <w:r w:rsidRPr="00CC24D8">
        <w:rPr>
          <w:noProof/>
        </w:rPr>
        <w:lastRenderedPageBreak/>
        <w:drawing>
          <wp:inline distT="0" distB="0" distL="0" distR="0" wp14:anchorId="51CD70E6" wp14:editId="694B57FE">
            <wp:extent cx="5274310" cy="3561080"/>
            <wp:effectExtent l="0" t="0" r="2540" b="127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274310" cy="3561080"/>
                    </a:xfrm>
                    <a:prstGeom prst="rect">
                      <a:avLst/>
                    </a:prstGeom>
                  </pic:spPr>
                </pic:pic>
              </a:graphicData>
            </a:graphic>
          </wp:inline>
        </w:drawing>
      </w:r>
    </w:p>
    <w:p w14:paraId="32A96809" w14:textId="3521C728" w:rsidR="00CC24D8" w:rsidRDefault="00CC24D8" w:rsidP="00391AFC">
      <w:pPr>
        <w:pStyle w:val="Figures"/>
        <w:rPr>
          <w:noProof/>
        </w:rPr>
      </w:pPr>
      <w:bookmarkStart w:id="199" w:name="_Toc136978611"/>
      <w:r>
        <w:t>Figure 2.</w:t>
      </w:r>
      <w:r w:rsidR="006C6897">
        <w:rPr>
          <w:noProof/>
        </w:rPr>
        <w:fldChar w:fldCharType="begin"/>
      </w:r>
      <w:r w:rsidR="006C6897">
        <w:rPr>
          <w:noProof/>
        </w:rPr>
        <w:instrText xml:space="preserve"> SEQ Figure \* ARABIC </w:instrText>
      </w:r>
      <w:r w:rsidR="006C6897">
        <w:rPr>
          <w:noProof/>
        </w:rPr>
        <w:fldChar w:fldCharType="separate"/>
      </w:r>
      <w:r w:rsidR="00347BF9">
        <w:rPr>
          <w:noProof/>
        </w:rPr>
        <w:t>89</w:t>
      </w:r>
      <w:r w:rsidR="006C6897">
        <w:rPr>
          <w:noProof/>
        </w:rPr>
        <w:fldChar w:fldCharType="end"/>
      </w:r>
      <w:r>
        <w:t xml:space="preserve">:  figure </w:t>
      </w:r>
      <w:r w:rsidR="00391AFC">
        <w:t>3</w:t>
      </w:r>
      <w:r>
        <w:t>, 3D model from twinmotion</w:t>
      </w:r>
      <w:bookmarkEnd w:id="199"/>
      <w:r>
        <w:t xml:space="preserve"> </w:t>
      </w:r>
    </w:p>
    <w:p w14:paraId="238FDBB3" w14:textId="0A7B8F15" w:rsidR="009477A3" w:rsidRDefault="00CC24D8" w:rsidP="003F0D83">
      <w:pPr>
        <w:pStyle w:val="Figures"/>
        <w:rPr>
          <w:noProof/>
          <w:rtl/>
        </w:rPr>
      </w:pPr>
      <w:r>
        <w:rPr>
          <w:noProof/>
        </w:rPr>
        <w:t xml:space="preserve"> </w:t>
      </w:r>
    </w:p>
    <w:p w14:paraId="7295CCD9" w14:textId="77777777" w:rsidR="00CC24D8" w:rsidRPr="009477A3" w:rsidRDefault="00CC24D8" w:rsidP="003F0D83">
      <w:pPr>
        <w:pStyle w:val="Figures"/>
      </w:pPr>
    </w:p>
    <w:p w14:paraId="169CBA67" w14:textId="4A94DDA5" w:rsidR="00EB3DD3" w:rsidRPr="00A4436D" w:rsidRDefault="00EB3DD3" w:rsidP="00A4436D">
      <w:pPr>
        <w:jc w:val="both"/>
        <w:rPr>
          <w:rFonts w:asciiTheme="majorBidi" w:hAnsiTheme="majorBidi" w:cstheme="majorBidi"/>
          <w:color w:val="FF0000"/>
        </w:rPr>
      </w:pPr>
    </w:p>
    <w:p w14:paraId="353EB29F" w14:textId="3F79E26C" w:rsidR="00624D2D" w:rsidRPr="00147919" w:rsidRDefault="00A4436D" w:rsidP="003B2EE8">
      <w:pPr>
        <w:pStyle w:val="Heading3"/>
        <w:jc w:val="center"/>
      </w:pPr>
      <w:bookmarkStart w:id="200" w:name="_Toc136978925"/>
      <w:r>
        <w:lastRenderedPageBreak/>
        <w:t>Elevations</w:t>
      </w:r>
      <w:r w:rsidR="00147919" w:rsidRPr="00147919">
        <w:rPr>
          <w:noProof/>
        </w:rPr>
        <w:t xml:space="preserve"> </w:t>
      </w:r>
      <w:r w:rsidR="00147919">
        <w:rPr>
          <w:noProof/>
        </w:rPr>
        <w:drawing>
          <wp:inline distT="0" distB="0" distL="0" distR="0" wp14:anchorId="16EAE454" wp14:editId="4894D4D8">
            <wp:extent cx="4020546" cy="3212416"/>
            <wp:effectExtent l="0" t="0" r="0" b="762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4056401" cy="3241064"/>
                    </a:xfrm>
                    <a:prstGeom prst="rect">
                      <a:avLst/>
                    </a:prstGeom>
                    <a:noFill/>
                    <a:ln>
                      <a:noFill/>
                    </a:ln>
                  </pic:spPr>
                </pic:pic>
              </a:graphicData>
            </a:graphic>
          </wp:inline>
        </w:drawing>
      </w:r>
      <w:bookmarkEnd w:id="200"/>
    </w:p>
    <w:p w14:paraId="309D7B9C" w14:textId="5E549173" w:rsidR="00D25790" w:rsidRPr="00D11BCD" w:rsidRDefault="00E72B2D" w:rsidP="003B2EE8">
      <w:pPr>
        <w:pStyle w:val="Figures"/>
        <w:rPr>
          <w:rFonts w:cstheme="majorBidi"/>
        </w:rPr>
      </w:pPr>
      <w:bookmarkStart w:id="201" w:name="_Toc136978612"/>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90</w:t>
      </w:r>
      <w:r w:rsidR="006C6807">
        <w:rPr>
          <w:rFonts w:cstheme="majorBidi"/>
        </w:rPr>
        <w:fldChar w:fldCharType="end"/>
      </w:r>
      <w:r w:rsidRPr="00D11BCD">
        <w:rPr>
          <w:rFonts w:cstheme="majorBidi"/>
        </w:rPr>
        <w:t>: North- East Elevation.</w:t>
      </w:r>
      <w:bookmarkEnd w:id="201"/>
    </w:p>
    <w:p w14:paraId="32C0A741" w14:textId="7809C191" w:rsidR="00E72B2D" w:rsidRPr="00D11BCD" w:rsidRDefault="008875EC" w:rsidP="00DD532E">
      <w:pPr>
        <w:keepNext/>
        <w:rPr>
          <w:rFonts w:asciiTheme="majorBidi" w:hAnsiTheme="majorBidi" w:cstheme="majorBidi"/>
        </w:rPr>
      </w:pPr>
      <w:r>
        <w:rPr>
          <w:noProof/>
        </w:rPr>
        <w:drawing>
          <wp:inline distT="0" distB="0" distL="0" distR="0" wp14:anchorId="70F2E30C" wp14:editId="73CAB88A">
            <wp:extent cx="5283200" cy="3650691"/>
            <wp:effectExtent l="0" t="0" r="0" b="6985"/>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283200" cy="3650691"/>
                    </a:xfrm>
                    <a:prstGeom prst="rect">
                      <a:avLst/>
                    </a:prstGeom>
                    <a:noFill/>
                    <a:ln>
                      <a:noFill/>
                    </a:ln>
                  </pic:spPr>
                </pic:pic>
              </a:graphicData>
            </a:graphic>
          </wp:inline>
        </w:drawing>
      </w:r>
    </w:p>
    <w:p w14:paraId="2971713E" w14:textId="2FC2D139" w:rsidR="00D25790" w:rsidRPr="00D11BCD" w:rsidRDefault="00E72B2D" w:rsidP="00E72B2D">
      <w:pPr>
        <w:pStyle w:val="Figures"/>
        <w:rPr>
          <w:rFonts w:cstheme="majorBidi"/>
        </w:rPr>
      </w:pPr>
      <w:bookmarkStart w:id="202" w:name="_Toc136978613"/>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91</w:t>
      </w:r>
      <w:r w:rsidR="006C6807">
        <w:rPr>
          <w:rFonts w:cstheme="majorBidi"/>
        </w:rPr>
        <w:fldChar w:fldCharType="end"/>
      </w:r>
      <w:r w:rsidRPr="00D11BCD">
        <w:rPr>
          <w:rFonts w:cstheme="majorBidi"/>
        </w:rPr>
        <w:t>: South- East Elevation.</w:t>
      </w:r>
      <w:bookmarkEnd w:id="202"/>
    </w:p>
    <w:p w14:paraId="52E026C5" w14:textId="77777777" w:rsidR="00D25790" w:rsidRPr="00D11BCD" w:rsidRDefault="00D25790">
      <w:pPr>
        <w:jc w:val="both"/>
        <w:rPr>
          <w:rFonts w:asciiTheme="majorBidi" w:hAnsiTheme="majorBidi" w:cstheme="majorBidi"/>
        </w:rPr>
      </w:pPr>
    </w:p>
    <w:p w14:paraId="257A137E" w14:textId="3DEF190F" w:rsidR="00E72B2D" w:rsidRPr="00D11BCD" w:rsidRDefault="008875EC" w:rsidP="008875EC">
      <w:pPr>
        <w:keepNext/>
        <w:jc w:val="center"/>
        <w:rPr>
          <w:rFonts w:asciiTheme="majorBidi" w:hAnsiTheme="majorBidi" w:cstheme="majorBidi"/>
        </w:rPr>
      </w:pPr>
      <w:r>
        <w:rPr>
          <w:noProof/>
        </w:rPr>
        <w:lastRenderedPageBreak/>
        <w:drawing>
          <wp:inline distT="0" distB="0" distL="0" distR="0" wp14:anchorId="50ACEDFF" wp14:editId="48EE73DE">
            <wp:extent cx="4502150" cy="3993405"/>
            <wp:effectExtent l="0" t="0" r="0" b="762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505379" cy="3996269"/>
                    </a:xfrm>
                    <a:prstGeom prst="rect">
                      <a:avLst/>
                    </a:prstGeom>
                    <a:noFill/>
                    <a:ln>
                      <a:noFill/>
                    </a:ln>
                  </pic:spPr>
                </pic:pic>
              </a:graphicData>
            </a:graphic>
          </wp:inline>
        </w:drawing>
      </w:r>
    </w:p>
    <w:p w14:paraId="61DB9A87" w14:textId="6F097084" w:rsidR="00D25790" w:rsidRPr="00D11BCD" w:rsidRDefault="00E72B2D" w:rsidP="00E72B2D">
      <w:pPr>
        <w:pStyle w:val="Figures"/>
        <w:rPr>
          <w:rFonts w:cstheme="majorBidi"/>
        </w:rPr>
      </w:pPr>
      <w:bookmarkStart w:id="203" w:name="_Toc136978614"/>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92</w:t>
      </w:r>
      <w:r w:rsidR="006C6807">
        <w:rPr>
          <w:rFonts w:cstheme="majorBidi"/>
        </w:rPr>
        <w:fldChar w:fldCharType="end"/>
      </w:r>
      <w:r w:rsidRPr="00D11BCD">
        <w:rPr>
          <w:rFonts w:cstheme="majorBidi"/>
        </w:rPr>
        <w:t xml:space="preserve">: South- </w:t>
      </w:r>
      <w:r w:rsidR="005C0BC4" w:rsidRPr="00D11BCD">
        <w:rPr>
          <w:rFonts w:cstheme="majorBidi"/>
        </w:rPr>
        <w:t>West</w:t>
      </w:r>
      <w:r w:rsidRPr="00D11BCD">
        <w:rPr>
          <w:rFonts w:cstheme="majorBidi"/>
        </w:rPr>
        <w:t xml:space="preserve"> Elevation.</w:t>
      </w:r>
      <w:bookmarkEnd w:id="203"/>
    </w:p>
    <w:p w14:paraId="7530C4EC" w14:textId="2EB3FE73" w:rsidR="005C0BC4" w:rsidRPr="00D11BCD" w:rsidRDefault="00CC24D8" w:rsidP="008875EC">
      <w:pPr>
        <w:keepNext/>
        <w:jc w:val="center"/>
        <w:rPr>
          <w:rFonts w:asciiTheme="majorBidi" w:hAnsiTheme="majorBidi" w:cstheme="majorBidi"/>
        </w:rPr>
      </w:pPr>
      <w:r>
        <w:rPr>
          <w:noProof/>
        </w:rPr>
        <w:drawing>
          <wp:inline distT="0" distB="0" distL="0" distR="0" wp14:anchorId="6BCD7388" wp14:editId="3E7D93A4">
            <wp:extent cx="5274310" cy="3344299"/>
            <wp:effectExtent l="0" t="0" r="2540" b="8890"/>
            <wp:docPr id="75" name="Picture 75" descr="C:\Users\taige\AppData\Local\Microsoft\Windows\INetCache\Content.Word\northh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ige\AppData\Local\Microsoft\Windows\INetCache\Content.Word\northhh.jp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274310" cy="3344299"/>
                    </a:xfrm>
                    <a:prstGeom prst="rect">
                      <a:avLst/>
                    </a:prstGeom>
                    <a:noFill/>
                    <a:ln>
                      <a:noFill/>
                    </a:ln>
                  </pic:spPr>
                </pic:pic>
              </a:graphicData>
            </a:graphic>
          </wp:inline>
        </w:drawing>
      </w:r>
    </w:p>
    <w:p w14:paraId="02B144C9" w14:textId="3660B649" w:rsidR="00D25790" w:rsidRDefault="005C0BC4" w:rsidP="001409FF">
      <w:pPr>
        <w:pStyle w:val="Figures"/>
        <w:rPr>
          <w:rFonts w:cstheme="majorBidi"/>
        </w:rPr>
      </w:pPr>
      <w:bookmarkStart w:id="204" w:name="_Toc136978615"/>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93</w:t>
      </w:r>
      <w:r w:rsidR="006C6807">
        <w:rPr>
          <w:rFonts w:cstheme="majorBidi"/>
        </w:rPr>
        <w:fldChar w:fldCharType="end"/>
      </w:r>
      <w:r w:rsidRPr="00D11BCD">
        <w:rPr>
          <w:rFonts w:cstheme="majorBidi"/>
        </w:rPr>
        <w:t>: North- West Elevation.</w:t>
      </w:r>
      <w:bookmarkEnd w:id="204"/>
    </w:p>
    <w:p w14:paraId="76290091" w14:textId="77777777" w:rsidR="00254658" w:rsidRPr="00D11BCD" w:rsidRDefault="00254658" w:rsidP="001409FF">
      <w:pPr>
        <w:pStyle w:val="Figures"/>
        <w:rPr>
          <w:rFonts w:cstheme="majorBidi"/>
        </w:rPr>
      </w:pPr>
    </w:p>
    <w:p w14:paraId="765002D5" w14:textId="77777777" w:rsidR="008875EC" w:rsidRPr="008875EC" w:rsidRDefault="008875EC" w:rsidP="008875EC">
      <w:pPr>
        <w:jc w:val="both"/>
        <w:rPr>
          <w:rFonts w:asciiTheme="majorBidi" w:hAnsiTheme="majorBidi" w:cstheme="majorBidi"/>
        </w:rPr>
      </w:pPr>
    </w:p>
    <w:p w14:paraId="54E6A0A3" w14:textId="7957D512" w:rsidR="00D25790" w:rsidRDefault="00D25790" w:rsidP="00115D65">
      <w:pPr>
        <w:pStyle w:val="ListParagraph"/>
        <w:numPr>
          <w:ilvl w:val="0"/>
          <w:numId w:val="15"/>
        </w:numPr>
        <w:jc w:val="both"/>
        <w:rPr>
          <w:rFonts w:asciiTheme="majorBidi" w:hAnsiTheme="majorBidi" w:cstheme="majorBidi"/>
        </w:rPr>
      </w:pPr>
      <w:r w:rsidRPr="00D11BCD">
        <w:rPr>
          <w:rFonts w:asciiTheme="majorBidi" w:hAnsiTheme="majorBidi" w:cstheme="majorBidi"/>
        </w:rPr>
        <w:t>Sections:</w:t>
      </w:r>
    </w:p>
    <w:p w14:paraId="62CD04C0" w14:textId="6BC8B899" w:rsidR="003B2EE8" w:rsidRPr="00D11BCD" w:rsidRDefault="003B2EE8" w:rsidP="003B2EE8">
      <w:pPr>
        <w:pStyle w:val="ListParagraph"/>
        <w:jc w:val="center"/>
        <w:rPr>
          <w:rFonts w:asciiTheme="majorBidi" w:hAnsiTheme="majorBidi" w:cstheme="majorBidi"/>
        </w:rPr>
      </w:pPr>
      <w:r>
        <w:rPr>
          <w:noProof/>
        </w:rPr>
        <w:drawing>
          <wp:inline distT="0" distB="0" distL="0" distR="0" wp14:anchorId="2FC557F2" wp14:editId="38B0E199">
            <wp:extent cx="5274310" cy="3923302"/>
            <wp:effectExtent l="0" t="0" r="2540" b="1270"/>
            <wp:docPr id="72" name="Picture 72" descr="C:\Users\taige\AppData\Local\Microsoft\Windows\INetCache\Content.Word\sec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aige\AppData\Local\Microsoft\Windows\INetCache\Content.Word\secaaa.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274310" cy="3923302"/>
                    </a:xfrm>
                    <a:prstGeom prst="rect">
                      <a:avLst/>
                    </a:prstGeom>
                    <a:noFill/>
                    <a:ln>
                      <a:noFill/>
                    </a:ln>
                  </pic:spPr>
                </pic:pic>
              </a:graphicData>
            </a:graphic>
          </wp:inline>
        </w:drawing>
      </w:r>
    </w:p>
    <w:p w14:paraId="05BB8CA8" w14:textId="4058F5C6" w:rsidR="00D25790" w:rsidRPr="00D11BCD" w:rsidRDefault="0062460C" w:rsidP="003B2EE8">
      <w:pPr>
        <w:pStyle w:val="Figures"/>
        <w:rPr>
          <w:rFonts w:cstheme="majorBidi"/>
        </w:rPr>
      </w:pPr>
      <w:bookmarkStart w:id="205" w:name="_Toc136978616"/>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94</w:t>
      </w:r>
      <w:r w:rsidR="006C6807">
        <w:rPr>
          <w:rFonts w:cstheme="majorBidi"/>
        </w:rPr>
        <w:fldChar w:fldCharType="end"/>
      </w:r>
      <w:r w:rsidRPr="00D11BCD">
        <w:rPr>
          <w:rFonts w:cstheme="majorBidi"/>
        </w:rPr>
        <w:t>: Section A-A.</w:t>
      </w:r>
      <w:bookmarkEnd w:id="205"/>
    </w:p>
    <w:p w14:paraId="246C8820" w14:textId="5E6064B9" w:rsidR="002B0A7F" w:rsidRPr="00D11BCD" w:rsidRDefault="006D6863" w:rsidP="002F00E4">
      <w:pPr>
        <w:rPr>
          <w:rFonts w:asciiTheme="majorBidi" w:hAnsiTheme="majorBidi" w:cstheme="majorBidi"/>
        </w:rPr>
      </w:pPr>
      <w:r w:rsidRPr="00D11BCD">
        <w:rPr>
          <w:rFonts w:asciiTheme="majorBidi" w:hAnsiTheme="majorBidi" w:cstheme="majorBidi"/>
          <w:noProof/>
        </w:rPr>
        <mc:AlternateContent>
          <mc:Choice Requires="wps">
            <w:drawing>
              <wp:anchor distT="0" distB="0" distL="114300" distR="114300" simplePos="0" relativeHeight="251795456" behindDoc="0" locked="0" layoutInCell="1" hidden="0" allowOverlap="1" wp14:anchorId="740B7F53" wp14:editId="3304E360">
                <wp:simplePos x="0" y="0"/>
                <wp:positionH relativeFrom="column">
                  <wp:posOffset>1663700</wp:posOffset>
                </wp:positionH>
                <wp:positionV relativeFrom="paragraph">
                  <wp:posOffset>3441700</wp:posOffset>
                </wp:positionV>
                <wp:extent cx="1943100" cy="12700"/>
                <wp:effectExtent l="0" t="0" r="0" b="0"/>
                <wp:wrapSquare wrapText="bothSides" distT="0" distB="0" distL="114300" distR="114300"/>
                <wp:docPr id="2237" name="Rectangle 2237"/>
                <wp:cNvGraphicFramePr/>
                <a:graphic xmlns:a="http://schemas.openxmlformats.org/drawingml/2006/main">
                  <a:graphicData uri="http://schemas.microsoft.com/office/word/2010/wordprocessingShape">
                    <wps:wsp>
                      <wps:cNvSpPr/>
                      <wps:spPr>
                        <a:xfrm>
                          <a:off x="4374450" y="3779683"/>
                          <a:ext cx="1943100" cy="635"/>
                        </a:xfrm>
                        <a:prstGeom prst="rect">
                          <a:avLst/>
                        </a:prstGeom>
                        <a:solidFill>
                          <a:srgbClr val="FFFFFF"/>
                        </a:solidFill>
                        <a:ln>
                          <a:noFill/>
                        </a:ln>
                      </wps:spPr>
                      <wps:txbx>
                        <w:txbxContent>
                          <w:p w14:paraId="7A38E8C3" w14:textId="77777777" w:rsidR="00422238" w:rsidRDefault="00422238">
                            <w:pPr>
                              <w:spacing w:after="0" w:line="360" w:lineRule="auto"/>
                              <w:jc w:val="center"/>
                              <w:textDirection w:val="btLr"/>
                            </w:pPr>
                            <w:r>
                              <w:rPr>
                                <w:color w:val="366091"/>
                                <w:sz w:val="20"/>
                              </w:rPr>
                              <w:t>Figure  SEQ Figure \* ARABIC 55: New fourth floor design</w:t>
                            </w:r>
                          </w:p>
                        </w:txbxContent>
                      </wps:txbx>
                      <wps:bodyPr spcFirstLastPara="1" wrap="square" lIns="0" tIns="0" rIns="0" bIns="0" anchor="t" anchorCtr="0">
                        <a:noAutofit/>
                      </wps:bodyPr>
                    </wps:wsp>
                  </a:graphicData>
                </a:graphic>
              </wp:anchor>
            </w:drawing>
          </mc:Choice>
          <mc:Fallback>
            <w:pict>
              <v:rect w14:anchorId="740B7F53" id="Rectangle 2237" o:spid="_x0000_s1032" style="position:absolute;margin-left:131pt;margin-top:271pt;width:153pt;height:1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" stroked="f">
                <v:textbox inset="0,0,0,0">
                  <w:txbxContent>
                    <w:p w14:paraId="7A38E8C3" w14:textId="77777777" w:rsidR="00422238" w:rsidRDefault="00422238">
                      <w:pPr>
                        <w:spacing w:after="0" w:line="360" w:lineRule="auto"/>
                        <w:jc w:val="center"/>
                        <w:textDirection w:val="btLr"/>
                      </w:pPr>
                      <w:r>
                        <w:rPr>
                          <w:color w:val="366091"/>
                          <w:sz w:val="20"/>
                        </w:rPr>
                        <w:t>Figure  SEQ Figure \* ARABIC 55: New fourth floor design</w:t>
                      </w:r>
                    </w:p>
                  </w:txbxContent>
                </v:textbox>
                <w10:wrap type="square"/>
              </v:rect>
            </w:pict>
          </mc:Fallback>
        </mc:AlternateContent>
      </w:r>
    </w:p>
    <w:p w14:paraId="6C94F0DD" w14:textId="4E15C506" w:rsidR="00087246" w:rsidRPr="00D11BCD" w:rsidRDefault="003B2EE8" w:rsidP="00087246">
      <w:pPr>
        <w:keepNext/>
        <w:rPr>
          <w:rFonts w:asciiTheme="majorBidi" w:hAnsiTheme="majorBidi" w:cstheme="majorBidi"/>
        </w:rPr>
      </w:pPr>
      <w:r>
        <w:rPr>
          <w:noProof/>
        </w:rPr>
        <w:lastRenderedPageBreak/>
        <w:drawing>
          <wp:inline distT="0" distB="0" distL="0" distR="0" wp14:anchorId="3272799C" wp14:editId="6AFEAAF7">
            <wp:extent cx="5274310" cy="6767696"/>
            <wp:effectExtent l="0" t="0" r="2540" b="0"/>
            <wp:docPr id="76" name="Picture 76" descr="C:\Users\taige\AppData\Local\Microsoft\Windows\INetCache\Content.Word\secbb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aige\AppData\Local\Microsoft\Windows\INetCache\Content.Word\secbbbb.jp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274310" cy="6767696"/>
                    </a:xfrm>
                    <a:prstGeom prst="rect">
                      <a:avLst/>
                    </a:prstGeom>
                    <a:noFill/>
                    <a:ln>
                      <a:noFill/>
                    </a:ln>
                  </pic:spPr>
                </pic:pic>
              </a:graphicData>
            </a:graphic>
          </wp:inline>
        </w:drawing>
      </w:r>
    </w:p>
    <w:p w14:paraId="22C18B70" w14:textId="6309325A" w:rsidR="002B0A7F" w:rsidRPr="00D11BCD" w:rsidRDefault="00087246" w:rsidP="00087246">
      <w:pPr>
        <w:pStyle w:val="Figures"/>
        <w:rPr>
          <w:rFonts w:cstheme="majorBidi"/>
        </w:rPr>
      </w:pPr>
      <w:bookmarkStart w:id="206" w:name="_Toc136978617"/>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2</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95</w:t>
      </w:r>
      <w:r w:rsidR="006C6807">
        <w:rPr>
          <w:rFonts w:cstheme="majorBidi"/>
        </w:rPr>
        <w:fldChar w:fldCharType="end"/>
      </w:r>
      <w:r w:rsidRPr="00D11BCD">
        <w:rPr>
          <w:rFonts w:cstheme="majorBidi"/>
        </w:rPr>
        <w:t>: Section B-B.</w:t>
      </w:r>
      <w:bookmarkEnd w:id="206"/>
    </w:p>
    <w:p w14:paraId="5AA77046" w14:textId="7D13E05B" w:rsidR="00DB5437" w:rsidRPr="00D11BCD" w:rsidRDefault="00DB5437" w:rsidP="00087246">
      <w:pPr>
        <w:pStyle w:val="Figures"/>
        <w:rPr>
          <w:rFonts w:cstheme="majorBidi"/>
          <w:b/>
          <w:color w:val="1F497D"/>
        </w:rPr>
      </w:pPr>
    </w:p>
    <w:p w14:paraId="7E92F492" w14:textId="65AD85ED" w:rsidR="00DB5437" w:rsidRPr="00D11BCD" w:rsidRDefault="00DB5437" w:rsidP="00087246">
      <w:pPr>
        <w:pStyle w:val="Figures"/>
        <w:rPr>
          <w:rFonts w:cstheme="majorBidi"/>
          <w:b/>
          <w:color w:val="1F497D"/>
        </w:rPr>
      </w:pPr>
    </w:p>
    <w:p w14:paraId="4CF7C32B" w14:textId="41FBBD09" w:rsidR="00DB5437" w:rsidRPr="00D11BCD" w:rsidRDefault="00DB5437" w:rsidP="00087246">
      <w:pPr>
        <w:pStyle w:val="Figures"/>
        <w:rPr>
          <w:rFonts w:cstheme="majorBidi"/>
          <w:b/>
          <w:color w:val="1F497D"/>
        </w:rPr>
      </w:pPr>
    </w:p>
    <w:p w14:paraId="718FD643" w14:textId="2BC5F855" w:rsidR="00DB5437" w:rsidRPr="00D11BCD" w:rsidRDefault="00DB5437" w:rsidP="00087246">
      <w:pPr>
        <w:pStyle w:val="Figures"/>
        <w:rPr>
          <w:rFonts w:cstheme="majorBidi"/>
          <w:b/>
          <w:color w:val="1F497D"/>
        </w:rPr>
      </w:pPr>
    </w:p>
    <w:p w14:paraId="44FA5FFF" w14:textId="77777777" w:rsidR="00DB5437" w:rsidRPr="00D11BCD" w:rsidRDefault="00DB5437" w:rsidP="008B27C9">
      <w:pPr>
        <w:pStyle w:val="Figures"/>
        <w:jc w:val="left"/>
        <w:rPr>
          <w:rFonts w:cstheme="majorBidi"/>
          <w:b/>
          <w:color w:val="1F497D"/>
        </w:rPr>
      </w:pPr>
    </w:p>
    <w:p w14:paraId="1059E945" w14:textId="1D3D78AA" w:rsidR="003500DA" w:rsidRPr="00D11BCD" w:rsidRDefault="006D6863" w:rsidP="006D3274">
      <w:pPr>
        <w:pStyle w:val="Heading2"/>
        <w:rPr>
          <w:rFonts w:asciiTheme="majorBidi" w:hAnsiTheme="majorBidi"/>
        </w:rPr>
      </w:pPr>
      <w:bookmarkStart w:id="207" w:name="_Toc136978926"/>
      <w:r w:rsidRPr="00D11BCD">
        <w:rPr>
          <w:rFonts w:asciiTheme="majorBidi" w:hAnsiTheme="majorBidi"/>
        </w:rPr>
        <w:lastRenderedPageBreak/>
        <w:t xml:space="preserve">Environmental </w:t>
      </w:r>
      <w:r w:rsidR="005D2E5E" w:rsidRPr="00D11BCD">
        <w:rPr>
          <w:rFonts w:asciiTheme="majorBidi" w:hAnsiTheme="majorBidi"/>
        </w:rPr>
        <w:t>analysis</w:t>
      </w:r>
      <w:r w:rsidRPr="00D11BCD">
        <w:rPr>
          <w:rFonts w:asciiTheme="majorBidi" w:hAnsiTheme="majorBidi"/>
        </w:rPr>
        <w:t xml:space="preserve"> and Design</w:t>
      </w:r>
      <w:bookmarkEnd w:id="207"/>
    </w:p>
    <w:p w14:paraId="5A4AD2CB" w14:textId="4E2C3A69" w:rsidR="00B56E4B" w:rsidRPr="00D11BCD" w:rsidRDefault="00B56E4B" w:rsidP="00B56E4B">
      <w:pPr>
        <w:pStyle w:val="Heading3"/>
        <w:rPr>
          <w:rFonts w:asciiTheme="majorBidi" w:hAnsiTheme="majorBidi"/>
          <w:lang w:val="en-GB" w:bidi="ar-JO"/>
        </w:rPr>
      </w:pPr>
      <w:bookmarkStart w:id="208" w:name="_Toc136978927"/>
      <w:r w:rsidRPr="00D11BCD">
        <w:rPr>
          <w:rFonts w:asciiTheme="majorBidi" w:hAnsiTheme="majorBidi"/>
        </w:rPr>
        <w:t>Design builder simulation</w:t>
      </w:r>
      <w:bookmarkEnd w:id="208"/>
    </w:p>
    <w:p w14:paraId="2A1DAD3C" w14:textId="483E09E7" w:rsidR="00955E58" w:rsidRPr="003B2EE8" w:rsidRDefault="00955E58" w:rsidP="00372C6E">
      <w:pPr>
        <w:pStyle w:val="ListParagraph"/>
        <w:numPr>
          <w:ilvl w:val="0"/>
          <w:numId w:val="67"/>
        </w:numPr>
        <w:rPr>
          <w:rFonts w:asciiTheme="majorBidi" w:hAnsiTheme="majorBidi" w:cstheme="majorBidi"/>
        </w:rPr>
      </w:pPr>
      <w:r w:rsidRPr="003B2EE8">
        <w:rPr>
          <w:rFonts w:asciiTheme="majorBidi" w:hAnsiTheme="majorBidi" w:cstheme="majorBidi"/>
        </w:rPr>
        <w:t xml:space="preserve">3D Model </w:t>
      </w:r>
    </w:p>
    <w:p w14:paraId="28A5DCE4" w14:textId="77777777" w:rsidR="00FC5363" w:rsidRDefault="00152916" w:rsidP="00FC5363">
      <w:pPr>
        <w:pStyle w:val="ListParagraph"/>
        <w:keepNext/>
        <w:jc w:val="center"/>
      </w:pPr>
      <w:r w:rsidRPr="003B2EE8">
        <w:rPr>
          <w:noProof/>
        </w:rPr>
        <w:drawing>
          <wp:inline distT="0" distB="0" distL="0" distR="0" wp14:anchorId="60903775" wp14:editId="605C8CF2">
            <wp:extent cx="4191000" cy="2554898"/>
            <wp:effectExtent l="0" t="0" r="0" b="0"/>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4195713" cy="2557771"/>
                    </a:xfrm>
                    <a:prstGeom prst="rect">
                      <a:avLst/>
                    </a:prstGeom>
                  </pic:spPr>
                </pic:pic>
              </a:graphicData>
            </a:graphic>
          </wp:inline>
        </w:drawing>
      </w:r>
    </w:p>
    <w:p w14:paraId="7B431499" w14:textId="567F2954" w:rsidR="005B2B84" w:rsidRPr="00D11BCD" w:rsidRDefault="00FC5363" w:rsidP="00FC5363">
      <w:pPr>
        <w:pStyle w:val="Caption"/>
        <w:jc w:val="center"/>
        <w:rPr>
          <w:rFonts w:cstheme="majorBidi"/>
        </w:rPr>
      </w:pPr>
      <w:bookmarkStart w:id="209" w:name="_Toc136978618"/>
      <w:r>
        <w:t xml:space="preserve">Figure </w:t>
      </w:r>
      <w:r w:rsidR="00CC24D8">
        <w:rPr>
          <w:noProof/>
        </w:rPr>
        <w:fldChar w:fldCharType="begin"/>
      </w:r>
      <w:r w:rsidR="00CC24D8">
        <w:rPr>
          <w:noProof/>
        </w:rPr>
        <w:instrText xml:space="preserve"> SEQ Figure \* ARABIC </w:instrText>
      </w:r>
      <w:r w:rsidR="00CC24D8">
        <w:rPr>
          <w:noProof/>
        </w:rPr>
        <w:fldChar w:fldCharType="separate"/>
      </w:r>
      <w:r w:rsidR="00347BF9">
        <w:rPr>
          <w:noProof/>
        </w:rPr>
        <w:t>96</w:t>
      </w:r>
      <w:r w:rsidR="00CC24D8">
        <w:rPr>
          <w:noProof/>
        </w:rPr>
        <w:fldChar w:fldCharType="end"/>
      </w:r>
      <w:r>
        <w:t>.92</w:t>
      </w:r>
      <w:r>
        <w:rPr>
          <w:noProof/>
        </w:rPr>
        <w:t>:3D Model</w:t>
      </w:r>
      <w:bookmarkEnd w:id="209"/>
    </w:p>
    <w:p w14:paraId="1437DE82" w14:textId="4D9A4323" w:rsidR="005B2B84" w:rsidRPr="00D11BCD" w:rsidRDefault="005B2B84" w:rsidP="00372C6E">
      <w:pPr>
        <w:pStyle w:val="ListParagraph"/>
        <w:numPr>
          <w:ilvl w:val="0"/>
          <w:numId w:val="28"/>
        </w:numPr>
        <w:rPr>
          <w:rFonts w:asciiTheme="majorBidi" w:hAnsiTheme="majorBidi" w:cstheme="majorBidi"/>
        </w:rPr>
      </w:pPr>
      <w:r w:rsidRPr="00D11BCD">
        <w:rPr>
          <w:rFonts w:asciiTheme="majorBidi" w:hAnsiTheme="majorBidi" w:cstheme="majorBidi"/>
        </w:rPr>
        <w:t>Layers</w:t>
      </w:r>
    </w:p>
    <w:p w14:paraId="320E65D0" w14:textId="77777777" w:rsidR="005B2B84" w:rsidRPr="00D11BCD" w:rsidRDefault="005B2B84" w:rsidP="005B2B84">
      <w:pPr>
        <w:pStyle w:val="ListParagraph"/>
        <w:rPr>
          <w:rFonts w:asciiTheme="majorBidi" w:hAnsiTheme="majorBidi" w:cstheme="majorBidi"/>
        </w:rPr>
      </w:pPr>
    </w:p>
    <w:p w14:paraId="622890B7" w14:textId="3B0E7A4F" w:rsidR="005B2B84" w:rsidRPr="003E51D6" w:rsidRDefault="005B2B84" w:rsidP="00372C6E">
      <w:pPr>
        <w:pStyle w:val="ListParagraph"/>
        <w:numPr>
          <w:ilvl w:val="0"/>
          <w:numId w:val="29"/>
        </w:numPr>
        <w:rPr>
          <w:rFonts w:asciiTheme="majorBidi" w:hAnsiTheme="majorBidi" w:cstheme="majorBidi"/>
          <w:color w:val="auto"/>
        </w:rPr>
      </w:pPr>
      <w:r w:rsidRPr="003E51D6">
        <w:rPr>
          <w:rFonts w:asciiTheme="majorBidi" w:hAnsiTheme="majorBidi" w:cstheme="majorBidi"/>
          <w:color w:val="auto"/>
        </w:rPr>
        <w:t>Wall</w:t>
      </w:r>
      <w:r w:rsidR="006F1E02" w:rsidRPr="003E51D6">
        <w:rPr>
          <w:rFonts w:asciiTheme="majorBidi" w:hAnsiTheme="majorBidi" w:cstheme="majorBidi"/>
          <w:color w:val="auto"/>
        </w:rPr>
        <w:t xml:space="preserve"> layers</w:t>
      </w:r>
    </w:p>
    <w:p w14:paraId="5219F5D8" w14:textId="77777777" w:rsidR="006F1E02" w:rsidRPr="00D11BCD" w:rsidRDefault="006F1E02" w:rsidP="006F1E02">
      <w:pPr>
        <w:keepNext/>
        <w:rPr>
          <w:rFonts w:asciiTheme="majorBidi" w:hAnsiTheme="majorBidi" w:cstheme="majorBidi"/>
        </w:rPr>
      </w:pPr>
      <w:r w:rsidRPr="00D11BCD">
        <w:rPr>
          <w:rFonts w:asciiTheme="majorBidi" w:hAnsiTheme="majorBidi" w:cstheme="majorBidi"/>
        </w:rPr>
        <w:t xml:space="preserve">U-value = 0.454 W/m2-K. </w:t>
      </w:r>
    </w:p>
    <w:p w14:paraId="3576F2D7" w14:textId="77777777" w:rsidR="006F1E02" w:rsidRPr="00D11BCD" w:rsidRDefault="006F1E02" w:rsidP="006F1E02">
      <w:pPr>
        <w:pStyle w:val="ListParagraph"/>
        <w:rPr>
          <w:rFonts w:asciiTheme="majorBidi" w:hAnsiTheme="majorBidi" w:cstheme="majorBidi"/>
        </w:rPr>
      </w:pPr>
    </w:p>
    <w:p w14:paraId="04D30173" w14:textId="31D47D63" w:rsidR="006F1E02" w:rsidRPr="00D11BCD" w:rsidRDefault="006F1E02" w:rsidP="006C6807">
      <w:pPr>
        <w:pStyle w:val="ListParagraph"/>
        <w:jc w:val="center"/>
        <w:rPr>
          <w:rFonts w:asciiTheme="majorBidi" w:hAnsiTheme="majorBidi" w:cstheme="majorBidi"/>
        </w:rPr>
      </w:pPr>
      <w:r w:rsidRPr="00D11BCD">
        <w:rPr>
          <w:rFonts w:asciiTheme="majorBidi" w:hAnsiTheme="majorBidi" w:cstheme="majorBidi"/>
          <w:noProof/>
        </w:rPr>
        <w:drawing>
          <wp:inline distT="0" distB="0" distL="0" distR="0" wp14:anchorId="3FDB0BC4" wp14:editId="75679202">
            <wp:extent cx="3860800" cy="2559050"/>
            <wp:effectExtent l="0" t="0" r="6350" b="0"/>
            <wp:docPr id="97" name="Picture 97"/>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26"/>
                    <a:stretch>
                      <a:fillRect/>
                    </a:stretch>
                  </pic:blipFill>
                  <pic:spPr>
                    <a:xfrm>
                      <a:off x="0" y="0"/>
                      <a:ext cx="3860800" cy="2559050"/>
                    </a:xfrm>
                    <a:prstGeom prst="rect">
                      <a:avLst/>
                    </a:prstGeom>
                  </pic:spPr>
                </pic:pic>
              </a:graphicData>
            </a:graphic>
          </wp:inline>
        </w:drawing>
      </w:r>
    </w:p>
    <w:p w14:paraId="4EF1416F" w14:textId="522B95B6" w:rsidR="005B2B84" w:rsidRPr="00D11BCD" w:rsidRDefault="005B2B84" w:rsidP="006F1E02">
      <w:pPr>
        <w:pStyle w:val="ListParagraph"/>
        <w:ind w:firstLine="720"/>
        <w:rPr>
          <w:rFonts w:asciiTheme="majorBidi" w:hAnsiTheme="majorBidi" w:cstheme="majorBidi"/>
        </w:rPr>
      </w:pPr>
    </w:p>
    <w:p w14:paraId="508A9737" w14:textId="2E45348F" w:rsidR="00152916" w:rsidRPr="00D11BCD" w:rsidRDefault="00152916" w:rsidP="00152916">
      <w:pPr>
        <w:pStyle w:val="Caption"/>
        <w:ind w:left="720"/>
        <w:jc w:val="center"/>
        <w:rPr>
          <w:rFonts w:asciiTheme="majorBidi" w:hAnsiTheme="majorBidi" w:cstheme="majorBidi"/>
        </w:rPr>
      </w:pPr>
      <w:bookmarkStart w:id="210" w:name="_Toc136978619"/>
      <w:r>
        <w:t xml:space="preserve">Figure </w:t>
      </w:r>
      <w:r>
        <w:rPr>
          <w:rFonts w:asciiTheme="majorBidi" w:hAnsiTheme="majorBidi" w:cstheme="majorBidi"/>
        </w:rPr>
        <w:fldChar w:fldCharType="begin"/>
      </w:r>
      <w:r>
        <w:rPr>
          <w:rFonts w:asciiTheme="majorBidi" w:hAnsiTheme="majorBidi" w:cstheme="majorBidi"/>
        </w:rPr>
        <w:instrText xml:space="preserve"> STYLEREF 1 \s </w:instrText>
      </w:r>
      <w:r>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Pr>
          <w:rFonts w:asciiTheme="majorBidi" w:hAnsiTheme="majorBidi" w:cstheme="majorBidi"/>
        </w:rPr>
        <w:fldChar w:fldCharType="end"/>
      </w:r>
      <w:r>
        <w:rPr>
          <w:rFonts w:asciiTheme="majorBidi" w:hAnsiTheme="majorBidi" w:cstheme="majorBidi"/>
        </w:rPr>
        <w:t>.</w:t>
      </w:r>
      <w:r>
        <w:rPr>
          <w:rFonts w:asciiTheme="majorBidi" w:hAnsiTheme="majorBidi" w:cstheme="majorBidi"/>
        </w:rPr>
        <w:fldChar w:fldCharType="begin"/>
      </w:r>
      <w:r>
        <w:rPr>
          <w:rFonts w:asciiTheme="majorBidi" w:hAnsiTheme="majorBidi" w:cstheme="majorBidi"/>
        </w:rPr>
        <w:instrText xml:space="preserve"> SEQ Figure \* ARABIC \s 1 </w:instrText>
      </w:r>
      <w:r>
        <w:rPr>
          <w:rFonts w:asciiTheme="majorBidi" w:hAnsiTheme="majorBidi" w:cstheme="majorBidi"/>
        </w:rPr>
        <w:fldChar w:fldCharType="separate"/>
      </w:r>
      <w:r w:rsidR="00347BF9">
        <w:rPr>
          <w:rFonts w:asciiTheme="majorBidi" w:hAnsiTheme="majorBidi" w:cstheme="majorBidi"/>
          <w:noProof/>
        </w:rPr>
        <w:t>97</w:t>
      </w:r>
      <w:r>
        <w:rPr>
          <w:rFonts w:asciiTheme="majorBidi" w:hAnsiTheme="majorBidi" w:cstheme="majorBidi"/>
        </w:rPr>
        <w:fldChar w:fldCharType="end"/>
      </w:r>
      <w:r>
        <w:rPr>
          <w:rFonts w:asciiTheme="majorBidi" w:hAnsiTheme="majorBidi" w:cstheme="majorBidi"/>
        </w:rPr>
        <w:t>: Wall layers and U-value.</w:t>
      </w:r>
      <w:bookmarkEnd w:id="210"/>
    </w:p>
    <w:p w14:paraId="6D1B478C" w14:textId="5997FA5A" w:rsidR="006F1E02" w:rsidRPr="00D11BCD" w:rsidRDefault="00727A89" w:rsidP="00372C6E">
      <w:pPr>
        <w:pStyle w:val="ListParagraph"/>
        <w:numPr>
          <w:ilvl w:val="0"/>
          <w:numId w:val="29"/>
        </w:numPr>
        <w:rPr>
          <w:rFonts w:asciiTheme="majorBidi" w:hAnsiTheme="majorBidi" w:cstheme="majorBidi"/>
        </w:rPr>
      </w:pPr>
      <w:r w:rsidRPr="00D11BCD">
        <w:rPr>
          <w:rFonts w:asciiTheme="majorBidi" w:hAnsiTheme="majorBidi" w:cstheme="majorBidi"/>
        </w:rPr>
        <w:t>Roof layers</w:t>
      </w:r>
    </w:p>
    <w:p w14:paraId="1F2B011D" w14:textId="77777777" w:rsidR="00F21F48" w:rsidRPr="00D11BCD" w:rsidRDefault="00F21F48" w:rsidP="00F21F48">
      <w:pPr>
        <w:ind w:left="360"/>
        <w:rPr>
          <w:rFonts w:asciiTheme="majorBidi" w:hAnsiTheme="majorBidi" w:cstheme="majorBidi"/>
        </w:rPr>
      </w:pPr>
      <w:r w:rsidRPr="00D11BCD">
        <w:rPr>
          <w:rFonts w:asciiTheme="majorBidi" w:hAnsiTheme="majorBidi" w:cstheme="majorBidi"/>
        </w:rPr>
        <w:lastRenderedPageBreak/>
        <w:t>U-Value = 0.40 W/m2-K.</w:t>
      </w:r>
    </w:p>
    <w:p w14:paraId="0297CDFD" w14:textId="7CBD4028" w:rsidR="006C6807" w:rsidRDefault="00123A8E" w:rsidP="00FC5363">
      <w:pPr>
        <w:pStyle w:val="ListParagraph"/>
        <w:keepNext/>
        <w:jc w:val="center"/>
      </w:pPr>
      <w:r>
        <w:rPr>
          <w:noProof/>
        </w:rPr>
        <w:drawing>
          <wp:inline distT="0" distB="0" distL="0" distR="0" wp14:anchorId="03533A04" wp14:editId="7FDA1265">
            <wp:extent cx="4191312" cy="332232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348377585_203024362685486_4296165097951399497_n.png"/>
                    <pic:cNvPicPr/>
                  </pic:nvPicPr>
                  <pic:blipFill>
                    <a:blip r:embed="rId127">
                      <a:extLst>
                        <a:ext uri="{28A0092B-C50C-407E-A947-70E740481C1C}">
                          <a14:useLocalDpi xmlns:a14="http://schemas.microsoft.com/office/drawing/2010/main" val="0"/>
                        </a:ext>
                      </a:extLst>
                    </a:blip>
                    <a:stretch>
                      <a:fillRect/>
                    </a:stretch>
                  </pic:blipFill>
                  <pic:spPr>
                    <a:xfrm>
                      <a:off x="0" y="0"/>
                      <a:ext cx="4211265" cy="3338136"/>
                    </a:xfrm>
                    <a:prstGeom prst="rect">
                      <a:avLst/>
                    </a:prstGeom>
                  </pic:spPr>
                </pic:pic>
              </a:graphicData>
            </a:graphic>
          </wp:inline>
        </w:drawing>
      </w:r>
    </w:p>
    <w:p w14:paraId="51B04DC1" w14:textId="03E7045E" w:rsidR="00F21F48" w:rsidRPr="00D11BCD" w:rsidRDefault="006C6807" w:rsidP="006C6807">
      <w:pPr>
        <w:pStyle w:val="Caption"/>
        <w:jc w:val="center"/>
        <w:rPr>
          <w:rFonts w:asciiTheme="majorBidi" w:hAnsiTheme="majorBidi" w:cstheme="majorBidi"/>
        </w:rPr>
      </w:pPr>
      <w:bookmarkStart w:id="211" w:name="_Toc136978620"/>
      <w:r>
        <w:t xml:space="preserve">Figure </w:t>
      </w:r>
      <w:r>
        <w:rPr>
          <w:rFonts w:asciiTheme="majorBidi" w:hAnsiTheme="majorBidi" w:cstheme="majorBidi"/>
        </w:rPr>
        <w:fldChar w:fldCharType="begin"/>
      </w:r>
      <w:r>
        <w:rPr>
          <w:rFonts w:asciiTheme="majorBidi" w:hAnsiTheme="majorBidi" w:cstheme="majorBidi"/>
        </w:rPr>
        <w:instrText xml:space="preserve"> STYLEREF 1 \s </w:instrText>
      </w:r>
      <w:r>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Pr>
          <w:rFonts w:asciiTheme="majorBidi" w:hAnsiTheme="majorBidi" w:cstheme="majorBidi"/>
        </w:rPr>
        <w:fldChar w:fldCharType="end"/>
      </w:r>
      <w:r>
        <w:rPr>
          <w:rFonts w:asciiTheme="majorBidi" w:hAnsiTheme="majorBidi" w:cstheme="majorBidi"/>
        </w:rPr>
        <w:t>.</w:t>
      </w:r>
      <w:r>
        <w:rPr>
          <w:rFonts w:asciiTheme="majorBidi" w:hAnsiTheme="majorBidi" w:cstheme="majorBidi"/>
        </w:rPr>
        <w:fldChar w:fldCharType="begin"/>
      </w:r>
      <w:r>
        <w:rPr>
          <w:rFonts w:asciiTheme="majorBidi" w:hAnsiTheme="majorBidi" w:cstheme="majorBidi"/>
        </w:rPr>
        <w:instrText xml:space="preserve"> SEQ Figure \* ARABIC \s 1 </w:instrText>
      </w:r>
      <w:r>
        <w:rPr>
          <w:rFonts w:asciiTheme="majorBidi" w:hAnsiTheme="majorBidi" w:cstheme="majorBidi"/>
        </w:rPr>
        <w:fldChar w:fldCharType="separate"/>
      </w:r>
      <w:r w:rsidR="00347BF9">
        <w:rPr>
          <w:rFonts w:asciiTheme="majorBidi" w:hAnsiTheme="majorBidi" w:cstheme="majorBidi"/>
          <w:noProof/>
        </w:rPr>
        <w:t>98</w:t>
      </w:r>
      <w:r>
        <w:rPr>
          <w:rFonts w:asciiTheme="majorBidi" w:hAnsiTheme="majorBidi" w:cstheme="majorBidi"/>
        </w:rPr>
        <w:fldChar w:fldCharType="end"/>
      </w:r>
      <w:r>
        <w:rPr>
          <w:rFonts w:asciiTheme="majorBidi" w:hAnsiTheme="majorBidi" w:cstheme="majorBidi"/>
        </w:rPr>
        <w:t>: Roof layers and U-value.</w:t>
      </w:r>
      <w:bookmarkEnd w:id="211"/>
    </w:p>
    <w:p w14:paraId="34F030BE" w14:textId="4BE20469" w:rsidR="00F21F48" w:rsidRPr="00D11BCD" w:rsidRDefault="00F21F48" w:rsidP="00372C6E">
      <w:pPr>
        <w:pStyle w:val="ListParagraph"/>
        <w:numPr>
          <w:ilvl w:val="0"/>
          <w:numId w:val="29"/>
        </w:numPr>
        <w:rPr>
          <w:rFonts w:asciiTheme="majorBidi" w:hAnsiTheme="majorBidi" w:cstheme="majorBidi"/>
        </w:rPr>
      </w:pPr>
      <w:r w:rsidRPr="00D11BCD">
        <w:rPr>
          <w:rFonts w:asciiTheme="majorBidi" w:hAnsiTheme="majorBidi" w:cstheme="majorBidi"/>
        </w:rPr>
        <w:t>Internal Floor</w:t>
      </w:r>
    </w:p>
    <w:p w14:paraId="204D992B" w14:textId="77777777" w:rsidR="00F21F48" w:rsidRPr="00D11BCD" w:rsidRDefault="00F21F48" w:rsidP="00F21F48">
      <w:pPr>
        <w:ind w:left="360"/>
        <w:rPr>
          <w:rFonts w:asciiTheme="majorBidi" w:hAnsiTheme="majorBidi" w:cstheme="majorBidi"/>
        </w:rPr>
      </w:pPr>
      <w:r w:rsidRPr="00D11BCD">
        <w:rPr>
          <w:rFonts w:asciiTheme="majorBidi" w:hAnsiTheme="majorBidi" w:cstheme="majorBidi"/>
        </w:rPr>
        <w:t>U-value = 0.56 W/m2-K</w:t>
      </w:r>
    </w:p>
    <w:p w14:paraId="14C54CFB" w14:textId="77777777" w:rsidR="006C6807" w:rsidRDefault="00F21F48" w:rsidP="00123A8E">
      <w:pPr>
        <w:keepNext/>
        <w:jc w:val="center"/>
      </w:pPr>
      <w:r w:rsidRPr="00D11BCD">
        <w:rPr>
          <w:rFonts w:asciiTheme="majorBidi" w:hAnsiTheme="majorBidi" w:cstheme="majorBidi"/>
          <w:noProof/>
        </w:rPr>
        <w:drawing>
          <wp:inline distT="0" distB="0" distL="0" distR="0" wp14:anchorId="3B10ED61" wp14:editId="3A34DB1E">
            <wp:extent cx="4125595" cy="2914650"/>
            <wp:effectExtent l="0" t="0" r="8255"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125595" cy="2914650"/>
                    </a:xfrm>
                    <a:prstGeom prst="rect">
                      <a:avLst/>
                    </a:prstGeom>
                    <a:noFill/>
                    <a:ln>
                      <a:noFill/>
                    </a:ln>
                  </pic:spPr>
                </pic:pic>
              </a:graphicData>
            </a:graphic>
          </wp:inline>
        </w:drawing>
      </w:r>
    </w:p>
    <w:p w14:paraId="60EF6C40" w14:textId="683D4F69" w:rsidR="00F21F48" w:rsidRPr="00D11BCD" w:rsidRDefault="006C6807" w:rsidP="006C6807">
      <w:pPr>
        <w:pStyle w:val="Caption"/>
        <w:jc w:val="center"/>
        <w:rPr>
          <w:rFonts w:asciiTheme="majorBidi" w:hAnsiTheme="majorBidi" w:cstheme="majorBidi"/>
        </w:rPr>
      </w:pPr>
      <w:bookmarkStart w:id="212" w:name="_Toc136978621"/>
      <w:r>
        <w:t xml:space="preserve">Figure </w:t>
      </w:r>
      <w:r>
        <w:rPr>
          <w:rFonts w:asciiTheme="majorBidi" w:hAnsiTheme="majorBidi" w:cstheme="majorBidi"/>
        </w:rPr>
        <w:fldChar w:fldCharType="begin"/>
      </w:r>
      <w:r>
        <w:rPr>
          <w:rFonts w:asciiTheme="majorBidi" w:hAnsiTheme="majorBidi" w:cstheme="majorBidi"/>
        </w:rPr>
        <w:instrText xml:space="preserve"> STYLEREF 1 \s </w:instrText>
      </w:r>
      <w:r>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Pr>
          <w:rFonts w:asciiTheme="majorBidi" w:hAnsiTheme="majorBidi" w:cstheme="majorBidi"/>
        </w:rPr>
        <w:fldChar w:fldCharType="end"/>
      </w:r>
      <w:r>
        <w:rPr>
          <w:rFonts w:asciiTheme="majorBidi" w:hAnsiTheme="majorBidi" w:cstheme="majorBidi"/>
        </w:rPr>
        <w:t>.</w:t>
      </w:r>
      <w:r>
        <w:rPr>
          <w:rFonts w:asciiTheme="majorBidi" w:hAnsiTheme="majorBidi" w:cstheme="majorBidi"/>
        </w:rPr>
        <w:fldChar w:fldCharType="begin"/>
      </w:r>
      <w:r>
        <w:rPr>
          <w:rFonts w:asciiTheme="majorBidi" w:hAnsiTheme="majorBidi" w:cstheme="majorBidi"/>
        </w:rPr>
        <w:instrText xml:space="preserve"> SEQ Figure \* ARABIC \s 1 </w:instrText>
      </w:r>
      <w:r>
        <w:rPr>
          <w:rFonts w:asciiTheme="majorBidi" w:hAnsiTheme="majorBidi" w:cstheme="majorBidi"/>
        </w:rPr>
        <w:fldChar w:fldCharType="separate"/>
      </w:r>
      <w:r w:rsidR="00347BF9">
        <w:rPr>
          <w:rFonts w:asciiTheme="majorBidi" w:hAnsiTheme="majorBidi" w:cstheme="majorBidi"/>
          <w:noProof/>
        </w:rPr>
        <w:t>99</w:t>
      </w:r>
      <w:r>
        <w:rPr>
          <w:rFonts w:asciiTheme="majorBidi" w:hAnsiTheme="majorBidi" w:cstheme="majorBidi"/>
        </w:rPr>
        <w:fldChar w:fldCharType="end"/>
      </w:r>
      <w:r w:rsidR="00601266">
        <w:rPr>
          <w:rFonts w:asciiTheme="majorBidi" w:hAnsiTheme="majorBidi" w:cstheme="majorBidi"/>
        </w:rPr>
        <w:t>: Internal Floor layers and U-value</w:t>
      </w:r>
      <w:bookmarkEnd w:id="212"/>
    </w:p>
    <w:p w14:paraId="07C07AAC" w14:textId="73EEBBE9" w:rsidR="00EC6601" w:rsidRDefault="00EC6601" w:rsidP="00EC6601">
      <w:pPr>
        <w:rPr>
          <w:rFonts w:asciiTheme="majorBidi" w:hAnsiTheme="majorBidi" w:cstheme="majorBidi"/>
          <w:lang w:val="en-GB" w:bidi="ar-JO"/>
        </w:rPr>
      </w:pPr>
    </w:p>
    <w:p w14:paraId="437EF2FE" w14:textId="77777777" w:rsidR="006C6807" w:rsidRPr="00D11BCD" w:rsidRDefault="006C6807" w:rsidP="00EC6601">
      <w:pPr>
        <w:rPr>
          <w:rFonts w:asciiTheme="majorBidi" w:hAnsiTheme="majorBidi" w:cstheme="majorBidi"/>
          <w:lang w:val="en-GB" w:bidi="ar-JO"/>
        </w:rPr>
      </w:pPr>
    </w:p>
    <w:p w14:paraId="0D433BE8" w14:textId="55290F64" w:rsidR="002B0A7F" w:rsidRPr="00D11BCD" w:rsidRDefault="002B0A7F" w:rsidP="0032446C">
      <w:pPr>
        <w:pStyle w:val="Heading3"/>
        <w:rPr>
          <w:rFonts w:asciiTheme="majorBidi" w:hAnsiTheme="majorBidi"/>
        </w:rPr>
      </w:pPr>
      <w:bookmarkStart w:id="213" w:name="_Toc136978928"/>
      <w:r w:rsidRPr="00D11BCD">
        <w:rPr>
          <w:rFonts w:asciiTheme="majorBidi" w:hAnsiTheme="majorBidi"/>
        </w:rPr>
        <w:lastRenderedPageBreak/>
        <w:t>Daylight factor</w:t>
      </w:r>
      <w:bookmarkEnd w:id="213"/>
    </w:p>
    <w:p w14:paraId="4416A14B" w14:textId="77777777" w:rsidR="001A17AC" w:rsidRPr="00D11BCD" w:rsidRDefault="001A17AC" w:rsidP="001A17AC">
      <w:pPr>
        <w:rPr>
          <w:rFonts w:asciiTheme="majorBidi" w:hAnsiTheme="majorBidi" w:cstheme="majorBidi"/>
        </w:rPr>
      </w:pPr>
      <w:r w:rsidRPr="00D11BCD">
        <w:rPr>
          <w:rFonts w:asciiTheme="majorBidi" w:hAnsiTheme="majorBidi" w:cstheme="majorBidi"/>
        </w:rPr>
        <w:t>Daylight factor:</w:t>
      </w:r>
    </w:p>
    <w:p w14:paraId="33369283" w14:textId="77777777" w:rsidR="001A17AC" w:rsidRPr="00D11BCD" w:rsidRDefault="001A17AC" w:rsidP="001A17AC">
      <w:pPr>
        <w:rPr>
          <w:rFonts w:asciiTheme="majorBidi" w:hAnsiTheme="majorBidi" w:cstheme="majorBidi"/>
          <w:b/>
          <w:bCs/>
        </w:rPr>
      </w:pPr>
      <w:r w:rsidRPr="00D11BCD">
        <w:rPr>
          <w:rFonts w:asciiTheme="majorBidi" w:hAnsiTheme="majorBidi" w:cstheme="majorBidi"/>
          <w:b/>
          <w:bCs/>
        </w:rPr>
        <w:t>Before</w:t>
      </w:r>
    </w:p>
    <w:p w14:paraId="4F9F8461" w14:textId="77777777" w:rsidR="001A17AC" w:rsidRPr="00D11BCD" w:rsidRDefault="001A17AC" w:rsidP="001A17AC">
      <w:pPr>
        <w:rPr>
          <w:rFonts w:asciiTheme="majorBidi" w:hAnsiTheme="majorBidi" w:cstheme="majorBidi"/>
        </w:rPr>
      </w:pPr>
      <w:r w:rsidRPr="00D11BCD">
        <w:rPr>
          <w:rFonts w:asciiTheme="majorBidi" w:hAnsiTheme="majorBidi" w:cstheme="majorBidi"/>
        </w:rPr>
        <w:t>GF</w:t>
      </w:r>
    </w:p>
    <w:p w14:paraId="35A66072" w14:textId="77777777" w:rsidR="001A17AC" w:rsidRPr="00D11BCD" w:rsidRDefault="001A17AC" w:rsidP="001A17AC">
      <w:pPr>
        <w:rPr>
          <w:rFonts w:asciiTheme="majorBidi" w:hAnsiTheme="majorBidi" w:cstheme="majorBidi"/>
        </w:rPr>
      </w:pPr>
      <w:r w:rsidRPr="00D11BCD">
        <w:rPr>
          <w:rFonts w:asciiTheme="majorBidi" w:hAnsiTheme="majorBidi" w:cstheme="majorBidi"/>
          <w:noProof/>
        </w:rPr>
        <w:drawing>
          <wp:inline distT="0" distB="0" distL="0" distR="0" wp14:anchorId="2545807D" wp14:editId="765F0729">
            <wp:extent cx="5274310" cy="2749550"/>
            <wp:effectExtent l="0" t="0" r="254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5274310" cy="2749550"/>
                    </a:xfrm>
                    <a:prstGeom prst="rect">
                      <a:avLst/>
                    </a:prstGeom>
                  </pic:spPr>
                </pic:pic>
              </a:graphicData>
            </a:graphic>
          </wp:inline>
        </w:drawing>
      </w:r>
    </w:p>
    <w:p w14:paraId="4ACEBBC5" w14:textId="6A299890" w:rsidR="001A17AC" w:rsidRPr="00D11BCD" w:rsidRDefault="001A17AC" w:rsidP="00CC206C">
      <w:pPr>
        <w:pStyle w:val="Caption"/>
        <w:jc w:val="center"/>
        <w:rPr>
          <w:rFonts w:asciiTheme="majorBidi" w:hAnsiTheme="majorBidi" w:cstheme="majorBidi"/>
        </w:rPr>
      </w:pPr>
      <w:bookmarkStart w:id="214" w:name="_Toc136978622"/>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100</w:t>
      </w:r>
      <w:r w:rsidR="006C6807">
        <w:rPr>
          <w:rFonts w:asciiTheme="majorBidi" w:hAnsiTheme="majorBidi" w:cstheme="majorBidi"/>
        </w:rPr>
        <w:fldChar w:fldCharType="end"/>
      </w:r>
      <w:r w:rsidRPr="00D11BCD">
        <w:rPr>
          <w:rFonts w:asciiTheme="majorBidi" w:hAnsiTheme="majorBidi" w:cstheme="majorBidi"/>
        </w:rPr>
        <w:t>: Daylight factor in ground floor before.</w:t>
      </w:r>
      <w:bookmarkEnd w:id="214"/>
    </w:p>
    <w:p w14:paraId="780663E8"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2833B857" w14:textId="77777777" w:rsidR="001A17AC" w:rsidRPr="00D11BCD" w:rsidRDefault="001A17AC" w:rsidP="001A17AC">
      <w:pPr>
        <w:rPr>
          <w:rFonts w:asciiTheme="majorBidi" w:hAnsiTheme="majorBidi" w:cstheme="majorBidi"/>
        </w:rPr>
      </w:pPr>
    </w:p>
    <w:p w14:paraId="63339B39" w14:textId="77777777" w:rsidR="001A17AC" w:rsidRPr="00D11BCD" w:rsidRDefault="001A17AC" w:rsidP="001A17AC">
      <w:pPr>
        <w:rPr>
          <w:rFonts w:asciiTheme="majorBidi" w:hAnsiTheme="majorBidi" w:cstheme="majorBidi"/>
        </w:rPr>
      </w:pPr>
      <w:r w:rsidRPr="00D11BCD">
        <w:rPr>
          <w:rFonts w:asciiTheme="majorBidi" w:hAnsiTheme="majorBidi" w:cstheme="majorBidi"/>
        </w:rPr>
        <w:t>1</w:t>
      </w:r>
      <w:r w:rsidRPr="00D11BCD">
        <w:rPr>
          <w:rFonts w:asciiTheme="majorBidi" w:hAnsiTheme="majorBidi" w:cstheme="majorBidi"/>
          <w:vertAlign w:val="superscript"/>
        </w:rPr>
        <w:t>st</w:t>
      </w:r>
      <w:r w:rsidRPr="00D11BCD">
        <w:rPr>
          <w:rFonts w:asciiTheme="majorBidi" w:hAnsiTheme="majorBidi" w:cstheme="majorBidi"/>
        </w:rPr>
        <w:t xml:space="preserve"> floor</w:t>
      </w:r>
    </w:p>
    <w:p w14:paraId="4DD6CDB2" w14:textId="77777777" w:rsidR="001A17AC" w:rsidRPr="00D11BCD" w:rsidRDefault="001A17AC" w:rsidP="001A17AC">
      <w:pPr>
        <w:keepNext/>
        <w:jc w:val="center"/>
        <w:rPr>
          <w:rFonts w:asciiTheme="majorBidi" w:hAnsiTheme="majorBidi" w:cstheme="majorBidi"/>
        </w:rPr>
      </w:pPr>
      <w:r w:rsidRPr="00D11BCD">
        <w:rPr>
          <w:rFonts w:asciiTheme="majorBidi" w:hAnsiTheme="majorBidi" w:cstheme="majorBidi"/>
          <w:noProof/>
        </w:rPr>
        <w:drawing>
          <wp:inline distT="0" distB="0" distL="0" distR="0" wp14:anchorId="36A2A23C" wp14:editId="1836B8D5">
            <wp:extent cx="5274310" cy="2616835"/>
            <wp:effectExtent l="0" t="0" r="254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274310" cy="2616835"/>
                    </a:xfrm>
                    <a:prstGeom prst="rect">
                      <a:avLst/>
                    </a:prstGeom>
                  </pic:spPr>
                </pic:pic>
              </a:graphicData>
            </a:graphic>
          </wp:inline>
        </w:drawing>
      </w:r>
    </w:p>
    <w:p w14:paraId="7D683DA2" w14:textId="4AC78025" w:rsidR="001A17AC" w:rsidRPr="00D11BCD" w:rsidRDefault="001A17AC" w:rsidP="00601266">
      <w:pPr>
        <w:pStyle w:val="Caption"/>
        <w:jc w:val="center"/>
        <w:rPr>
          <w:rFonts w:asciiTheme="majorBidi" w:hAnsiTheme="majorBidi" w:cstheme="majorBidi"/>
        </w:rPr>
      </w:pPr>
      <w:bookmarkStart w:id="215" w:name="_Toc136978623"/>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101</w:t>
      </w:r>
      <w:r w:rsidR="006C6807">
        <w:rPr>
          <w:rFonts w:asciiTheme="majorBidi" w:hAnsiTheme="majorBidi" w:cstheme="majorBidi"/>
        </w:rPr>
        <w:fldChar w:fldCharType="end"/>
      </w:r>
      <w:r w:rsidRPr="00D11BCD">
        <w:rPr>
          <w:rFonts w:asciiTheme="majorBidi" w:hAnsiTheme="majorBidi" w:cstheme="majorBidi"/>
        </w:rPr>
        <w:t>: Daylight factor in first floor before.</w:t>
      </w:r>
      <w:bookmarkEnd w:id="215"/>
    </w:p>
    <w:p w14:paraId="618F13D5" w14:textId="1108018C" w:rsidR="001A17AC" w:rsidRPr="00D11BCD" w:rsidRDefault="001A17AC" w:rsidP="00601266">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2681EE49" w14:textId="77777777" w:rsidR="001A17AC" w:rsidRPr="00D11BCD" w:rsidRDefault="001A17AC" w:rsidP="001A17AC">
      <w:pPr>
        <w:rPr>
          <w:rFonts w:asciiTheme="majorBidi" w:hAnsiTheme="majorBidi" w:cstheme="majorBidi"/>
        </w:rPr>
      </w:pPr>
      <w:r w:rsidRPr="00D11BCD">
        <w:rPr>
          <w:rFonts w:asciiTheme="majorBidi" w:hAnsiTheme="majorBidi" w:cstheme="majorBidi"/>
        </w:rPr>
        <w:lastRenderedPageBreak/>
        <w:t>2</w:t>
      </w:r>
      <w:r w:rsidRPr="00D11BCD">
        <w:rPr>
          <w:rFonts w:asciiTheme="majorBidi" w:hAnsiTheme="majorBidi" w:cstheme="majorBidi"/>
          <w:vertAlign w:val="superscript"/>
        </w:rPr>
        <w:t>nd</w:t>
      </w:r>
      <w:r w:rsidRPr="00D11BCD">
        <w:rPr>
          <w:rFonts w:asciiTheme="majorBidi" w:hAnsiTheme="majorBidi" w:cstheme="majorBidi"/>
        </w:rPr>
        <w:t xml:space="preserve"> floor</w:t>
      </w:r>
    </w:p>
    <w:p w14:paraId="619F24DC" w14:textId="77777777" w:rsidR="001A17AC" w:rsidRPr="00D11BCD" w:rsidRDefault="001A17AC" w:rsidP="001A17AC">
      <w:pPr>
        <w:keepNext/>
        <w:rPr>
          <w:rFonts w:asciiTheme="majorBidi" w:hAnsiTheme="majorBidi" w:cstheme="majorBidi"/>
        </w:rPr>
      </w:pPr>
      <w:r w:rsidRPr="00D11BCD">
        <w:rPr>
          <w:rFonts w:asciiTheme="majorBidi" w:hAnsiTheme="majorBidi" w:cstheme="majorBidi"/>
          <w:noProof/>
        </w:rPr>
        <w:drawing>
          <wp:inline distT="0" distB="0" distL="0" distR="0" wp14:anchorId="065D7F7A" wp14:editId="4BF0125C">
            <wp:extent cx="5274310" cy="2790190"/>
            <wp:effectExtent l="0" t="0" r="254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274310" cy="2790190"/>
                    </a:xfrm>
                    <a:prstGeom prst="rect">
                      <a:avLst/>
                    </a:prstGeom>
                  </pic:spPr>
                </pic:pic>
              </a:graphicData>
            </a:graphic>
          </wp:inline>
        </w:drawing>
      </w:r>
    </w:p>
    <w:p w14:paraId="3155EA8F" w14:textId="0F5A112B" w:rsidR="001A17AC" w:rsidRPr="00D11BCD" w:rsidRDefault="001A17AC" w:rsidP="00CC206C">
      <w:pPr>
        <w:pStyle w:val="Caption"/>
        <w:jc w:val="center"/>
        <w:rPr>
          <w:rFonts w:asciiTheme="majorBidi" w:hAnsiTheme="majorBidi" w:cstheme="majorBidi"/>
        </w:rPr>
      </w:pPr>
      <w:bookmarkStart w:id="216" w:name="_Toc136978624"/>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102</w:t>
      </w:r>
      <w:r w:rsidR="006C6807">
        <w:rPr>
          <w:rFonts w:asciiTheme="majorBidi" w:hAnsiTheme="majorBidi" w:cstheme="majorBidi"/>
        </w:rPr>
        <w:fldChar w:fldCharType="end"/>
      </w:r>
      <w:r w:rsidRPr="00D11BCD">
        <w:rPr>
          <w:rFonts w:asciiTheme="majorBidi" w:hAnsiTheme="majorBidi" w:cstheme="majorBidi"/>
        </w:rPr>
        <w:t>: Daylight factor in 2</w:t>
      </w:r>
      <w:r w:rsidRPr="00D11BCD">
        <w:rPr>
          <w:rFonts w:asciiTheme="majorBidi" w:hAnsiTheme="majorBidi" w:cstheme="majorBidi"/>
          <w:vertAlign w:val="superscript"/>
        </w:rPr>
        <w:t>nd</w:t>
      </w:r>
      <w:r w:rsidRPr="00D11BCD">
        <w:rPr>
          <w:rFonts w:asciiTheme="majorBidi" w:hAnsiTheme="majorBidi" w:cstheme="majorBidi"/>
        </w:rPr>
        <w:t xml:space="preserve"> floor before.</w:t>
      </w:r>
      <w:bookmarkEnd w:id="216"/>
    </w:p>
    <w:p w14:paraId="4814333C"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49FE62FB" w14:textId="77777777" w:rsidR="001A17AC" w:rsidRPr="00D11BCD" w:rsidRDefault="001A17AC" w:rsidP="001A17AC">
      <w:pPr>
        <w:rPr>
          <w:rFonts w:asciiTheme="majorBidi" w:hAnsiTheme="majorBidi" w:cstheme="majorBidi"/>
        </w:rPr>
      </w:pPr>
    </w:p>
    <w:p w14:paraId="3F281D63" w14:textId="77777777" w:rsidR="001A17AC" w:rsidRPr="00D11BCD" w:rsidRDefault="001A17AC" w:rsidP="001A17AC">
      <w:pPr>
        <w:rPr>
          <w:rFonts w:asciiTheme="majorBidi" w:hAnsiTheme="majorBidi" w:cstheme="majorBidi"/>
        </w:rPr>
      </w:pPr>
      <w:r w:rsidRPr="00D11BCD">
        <w:rPr>
          <w:rFonts w:asciiTheme="majorBidi" w:hAnsiTheme="majorBidi" w:cstheme="majorBidi"/>
        </w:rPr>
        <w:t>3</w:t>
      </w:r>
      <w:r w:rsidRPr="00D11BCD">
        <w:rPr>
          <w:rFonts w:asciiTheme="majorBidi" w:hAnsiTheme="majorBidi" w:cstheme="majorBidi"/>
          <w:vertAlign w:val="superscript"/>
        </w:rPr>
        <w:t>rd</w:t>
      </w:r>
      <w:r w:rsidRPr="00D11BCD">
        <w:rPr>
          <w:rFonts w:asciiTheme="majorBidi" w:hAnsiTheme="majorBidi" w:cstheme="majorBidi"/>
        </w:rPr>
        <w:t xml:space="preserve"> floor</w:t>
      </w:r>
    </w:p>
    <w:p w14:paraId="00FC2F84" w14:textId="77777777" w:rsidR="001A17AC" w:rsidRPr="00D11BCD" w:rsidRDefault="001A17AC" w:rsidP="001A17AC">
      <w:pPr>
        <w:keepNext/>
        <w:rPr>
          <w:rFonts w:asciiTheme="majorBidi" w:hAnsiTheme="majorBidi" w:cstheme="majorBidi"/>
        </w:rPr>
      </w:pPr>
      <w:r w:rsidRPr="00D11BCD">
        <w:rPr>
          <w:rFonts w:asciiTheme="majorBidi" w:hAnsiTheme="majorBidi" w:cstheme="majorBidi"/>
          <w:noProof/>
        </w:rPr>
        <w:drawing>
          <wp:inline distT="0" distB="0" distL="0" distR="0" wp14:anchorId="53FD1F40" wp14:editId="30A4AD32">
            <wp:extent cx="5274310" cy="2670810"/>
            <wp:effectExtent l="0" t="0" r="254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274310" cy="2670810"/>
                    </a:xfrm>
                    <a:prstGeom prst="rect">
                      <a:avLst/>
                    </a:prstGeom>
                  </pic:spPr>
                </pic:pic>
              </a:graphicData>
            </a:graphic>
          </wp:inline>
        </w:drawing>
      </w:r>
    </w:p>
    <w:p w14:paraId="65B7988B" w14:textId="25EE48F6" w:rsidR="001A17AC" w:rsidRPr="00D11BCD" w:rsidRDefault="001A17AC" w:rsidP="00CC206C">
      <w:pPr>
        <w:pStyle w:val="Caption"/>
        <w:jc w:val="center"/>
        <w:rPr>
          <w:rFonts w:asciiTheme="majorBidi" w:hAnsiTheme="majorBidi" w:cstheme="majorBidi"/>
        </w:rPr>
      </w:pPr>
      <w:bookmarkStart w:id="217" w:name="_Toc136978625"/>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103</w:t>
      </w:r>
      <w:r w:rsidR="006C6807">
        <w:rPr>
          <w:rFonts w:asciiTheme="majorBidi" w:hAnsiTheme="majorBidi" w:cstheme="majorBidi"/>
        </w:rPr>
        <w:fldChar w:fldCharType="end"/>
      </w:r>
      <w:r w:rsidRPr="00D11BCD">
        <w:rPr>
          <w:rFonts w:asciiTheme="majorBidi" w:hAnsiTheme="majorBidi" w:cstheme="majorBidi"/>
        </w:rPr>
        <w:t>: Daylight factor in 3</w:t>
      </w:r>
      <w:r w:rsidRPr="00D11BCD">
        <w:rPr>
          <w:rFonts w:asciiTheme="majorBidi" w:hAnsiTheme="majorBidi" w:cstheme="majorBidi"/>
          <w:vertAlign w:val="superscript"/>
        </w:rPr>
        <w:t>rd</w:t>
      </w:r>
      <w:r w:rsidRPr="00D11BCD">
        <w:rPr>
          <w:rFonts w:asciiTheme="majorBidi" w:hAnsiTheme="majorBidi" w:cstheme="majorBidi"/>
        </w:rPr>
        <w:t xml:space="preserve"> floor before.</w:t>
      </w:r>
      <w:bookmarkEnd w:id="217"/>
    </w:p>
    <w:p w14:paraId="4F63F22D" w14:textId="77777777" w:rsidR="001A17AC" w:rsidRPr="00D11BCD" w:rsidRDefault="001A17AC" w:rsidP="001A17AC">
      <w:pPr>
        <w:rPr>
          <w:rFonts w:asciiTheme="majorBidi" w:hAnsiTheme="majorBidi" w:cstheme="majorBidi"/>
        </w:rPr>
      </w:pPr>
    </w:p>
    <w:p w14:paraId="484E79F2"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05A90B57" w14:textId="77777777" w:rsidR="001A17AC" w:rsidRPr="00D11BCD" w:rsidRDefault="001A17AC" w:rsidP="001A17AC">
      <w:pPr>
        <w:rPr>
          <w:rFonts w:asciiTheme="majorBidi" w:hAnsiTheme="majorBidi" w:cstheme="majorBidi"/>
        </w:rPr>
      </w:pPr>
    </w:p>
    <w:p w14:paraId="0654FBBD" w14:textId="77777777" w:rsidR="001A17AC" w:rsidRPr="00D11BCD" w:rsidRDefault="001A17AC" w:rsidP="001A17AC">
      <w:pPr>
        <w:rPr>
          <w:rFonts w:asciiTheme="majorBidi" w:hAnsiTheme="majorBidi" w:cstheme="majorBidi"/>
        </w:rPr>
      </w:pPr>
    </w:p>
    <w:p w14:paraId="054A2DF2" w14:textId="77777777" w:rsidR="001A17AC" w:rsidRPr="00D11BCD" w:rsidRDefault="001A17AC" w:rsidP="001A17AC">
      <w:pPr>
        <w:rPr>
          <w:rFonts w:asciiTheme="majorBidi" w:hAnsiTheme="majorBidi" w:cstheme="majorBidi"/>
        </w:rPr>
      </w:pPr>
      <w:r w:rsidRPr="00D11BCD">
        <w:rPr>
          <w:rFonts w:asciiTheme="majorBidi" w:hAnsiTheme="majorBidi" w:cstheme="majorBidi"/>
        </w:rPr>
        <w:lastRenderedPageBreak/>
        <w:t>4</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09D15DCE" w14:textId="77777777" w:rsidR="001A17AC" w:rsidRPr="00D11BCD" w:rsidRDefault="001A17AC" w:rsidP="001A17AC">
      <w:pPr>
        <w:keepNext/>
        <w:rPr>
          <w:rFonts w:asciiTheme="majorBidi" w:hAnsiTheme="majorBidi" w:cstheme="majorBidi"/>
        </w:rPr>
      </w:pPr>
      <w:r w:rsidRPr="00D11BCD">
        <w:rPr>
          <w:rFonts w:asciiTheme="majorBidi" w:hAnsiTheme="majorBidi" w:cstheme="majorBidi"/>
          <w:noProof/>
        </w:rPr>
        <w:drawing>
          <wp:inline distT="0" distB="0" distL="0" distR="0" wp14:anchorId="389533ED" wp14:editId="4EF5DFFE">
            <wp:extent cx="5274310" cy="2603500"/>
            <wp:effectExtent l="0" t="0" r="2540" b="635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274310" cy="2603500"/>
                    </a:xfrm>
                    <a:prstGeom prst="rect">
                      <a:avLst/>
                    </a:prstGeom>
                  </pic:spPr>
                </pic:pic>
              </a:graphicData>
            </a:graphic>
          </wp:inline>
        </w:drawing>
      </w:r>
    </w:p>
    <w:p w14:paraId="400866DA" w14:textId="2DF6C49B" w:rsidR="001A17AC" w:rsidRPr="00D11BCD" w:rsidRDefault="001A17AC" w:rsidP="00CC206C">
      <w:pPr>
        <w:pStyle w:val="Caption"/>
        <w:jc w:val="center"/>
        <w:rPr>
          <w:rFonts w:asciiTheme="majorBidi" w:hAnsiTheme="majorBidi" w:cstheme="majorBidi"/>
        </w:rPr>
      </w:pPr>
      <w:bookmarkStart w:id="218" w:name="_Toc136978626"/>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104</w:t>
      </w:r>
      <w:r w:rsidR="006C6807">
        <w:rPr>
          <w:rFonts w:asciiTheme="majorBidi" w:hAnsiTheme="majorBidi" w:cstheme="majorBidi"/>
        </w:rPr>
        <w:fldChar w:fldCharType="end"/>
      </w:r>
      <w:r w:rsidRPr="00D11BCD">
        <w:rPr>
          <w:rFonts w:asciiTheme="majorBidi" w:hAnsiTheme="majorBidi" w:cstheme="majorBidi"/>
        </w:rPr>
        <w:t>: Daylight factor in 4</w:t>
      </w:r>
      <w:r w:rsidRPr="00D11BCD">
        <w:rPr>
          <w:rFonts w:asciiTheme="majorBidi" w:hAnsiTheme="majorBidi" w:cstheme="majorBidi"/>
          <w:vertAlign w:val="superscript"/>
        </w:rPr>
        <w:t>th</w:t>
      </w:r>
      <w:r w:rsidRPr="00D11BCD">
        <w:rPr>
          <w:rFonts w:asciiTheme="majorBidi" w:hAnsiTheme="majorBidi" w:cstheme="majorBidi"/>
        </w:rPr>
        <w:t xml:space="preserve"> floor before.</w:t>
      </w:r>
      <w:bookmarkEnd w:id="218"/>
    </w:p>
    <w:p w14:paraId="1D5E89D2"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4EDA01D9" w14:textId="77777777" w:rsidR="001A17AC" w:rsidRPr="00D11BCD" w:rsidRDefault="001A17AC" w:rsidP="001A17AC">
      <w:pPr>
        <w:rPr>
          <w:rFonts w:asciiTheme="majorBidi" w:hAnsiTheme="majorBidi" w:cstheme="majorBidi"/>
        </w:rPr>
      </w:pPr>
    </w:p>
    <w:p w14:paraId="1C85C364" w14:textId="77777777" w:rsidR="001A17AC" w:rsidRPr="00D11BCD" w:rsidRDefault="001A17AC" w:rsidP="001A17AC">
      <w:pPr>
        <w:rPr>
          <w:rFonts w:asciiTheme="majorBidi" w:hAnsiTheme="majorBidi" w:cstheme="majorBidi"/>
        </w:rPr>
      </w:pPr>
      <w:r w:rsidRPr="00D11BCD">
        <w:rPr>
          <w:rFonts w:asciiTheme="majorBidi" w:hAnsiTheme="majorBidi" w:cstheme="majorBidi"/>
        </w:rPr>
        <w:t>5</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52A599D6" w14:textId="77777777" w:rsidR="001A17AC" w:rsidRPr="00D11BCD" w:rsidRDefault="001A17AC" w:rsidP="001A17AC">
      <w:pPr>
        <w:keepNext/>
        <w:jc w:val="center"/>
        <w:rPr>
          <w:rFonts w:asciiTheme="majorBidi" w:hAnsiTheme="majorBidi" w:cstheme="majorBidi"/>
        </w:rPr>
      </w:pPr>
      <w:r w:rsidRPr="00D11BCD">
        <w:rPr>
          <w:rFonts w:asciiTheme="majorBidi" w:hAnsiTheme="majorBidi" w:cstheme="majorBidi"/>
          <w:noProof/>
        </w:rPr>
        <w:drawing>
          <wp:inline distT="0" distB="0" distL="0" distR="0" wp14:anchorId="499EE565" wp14:editId="6FD33086">
            <wp:extent cx="5274310" cy="2632075"/>
            <wp:effectExtent l="0" t="0" r="2540" b="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274310" cy="2632075"/>
                    </a:xfrm>
                    <a:prstGeom prst="rect">
                      <a:avLst/>
                    </a:prstGeom>
                  </pic:spPr>
                </pic:pic>
              </a:graphicData>
            </a:graphic>
          </wp:inline>
        </w:drawing>
      </w:r>
    </w:p>
    <w:p w14:paraId="360B7DA9" w14:textId="219A5CB4" w:rsidR="001A17AC" w:rsidRPr="00D11BCD" w:rsidRDefault="001A17AC" w:rsidP="00CC206C">
      <w:pPr>
        <w:pStyle w:val="Caption"/>
        <w:jc w:val="center"/>
        <w:rPr>
          <w:rFonts w:asciiTheme="majorBidi" w:hAnsiTheme="majorBidi" w:cstheme="majorBidi"/>
        </w:rPr>
      </w:pPr>
      <w:bookmarkStart w:id="219" w:name="_Toc136978627"/>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105</w:t>
      </w:r>
      <w:r w:rsidR="006C6807">
        <w:rPr>
          <w:rFonts w:asciiTheme="majorBidi" w:hAnsiTheme="majorBidi" w:cstheme="majorBidi"/>
        </w:rPr>
        <w:fldChar w:fldCharType="end"/>
      </w:r>
      <w:r w:rsidRPr="00D11BCD">
        <w:rPr>
          <w:rFonts w:asciiTheme="majorBidi" w:hAnsiTheme="majorBidi" w:cstheme="majorBidi"/>
        </w:rPr>
        <w:t>: Daylight factor in 5</w:t>
      </w:r>
      <w:r w:rsidRPr="00D11BCD">
        <w:rPr>
          <w:rFonts w:asciiTheme="majorBidi" w:hAnsiTheme="majorBidi" w:cstheme="majorBidi"/>
          <w:vertAlign w:val="superscript"/>
        </w:rPr>
        <w:t>th</w:t>
      </w:r>
      <w:r w:rsidRPr="00D11BCD">
        <w:rPr>
          <w:rFonts w:asciiTheme="majorBidi" w:hAnsiTheme="majorBidi" w:cstheme="majorBidi"/>
        </w:rPr>
        <w:t xml:space="preserve"> floor before.</w:t>
      </w:r>
      <w:bookmarkEnd w:id="219"/>
    </w:p>
    <w:p w14:paraId="71E08AD7" w14:textId="77777777" w:rsidR="001A17AC" w:rsidRPr="00D11BCD" w:rsidRDefault="001A17AC" w:rsidP="00CC206C">
      <w:pPr>
        <w:pStyle w:val="Caption"/>
        <w:jc w:val="center"/>
        <w:rPr>
          <w:rFonts w:asciiTheme="majorBidi" w:hAnsiTheme="majorBidi" w:cstheme="majorBidi"/>
        </w:rPr>
      </w:pPr>
    </w:p>
    <w:p w14:paraId="4E3B6120"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5709EEC0" w14:textId="77777777" w:rsidR="001A17AC" w:rsidRPr="00D11BCD" w:rsidRDefault="001A17AC" w:rsidP="001A17AC">
      <w:pPr>
        <w:rPr>
          <w:rFonts w:asciiTheme="majorBidi" w:hAnsiTheme="majorBidi" w:cstheme="majorBidi"/>
        </w:rPr>
      </w:pPr>
    </w:p>
    <w:p w14:paraId="33192BB2" w14:textId="77777777" w:rsidR="001A17AC" w:rsidRPr="00D11BCD" w:rsidRDefault="001A17AC" w:rsidP="001A17AC">
      <w:pPr>
        <w:rPr>
          <w:rFonts w:asciiTheme="majorBidi" w:hAnsiTheme="majorBidi" w:cstheme="majorBidi"/>
        </w:rPr>
      </w:pPr>
    </w:p>
    <w:p w14:paraId="1AEE0B5E" w14:textId="77777777" w:rsidR="001A17AC" w:rsidRPr="00D11BCD" w:rsidRDefault="001A17AC" w:rsidP="001A17AC">
      <w:pPr>
        <w:rPr>
          <w:rFonts w:asciiTheme="majorBidi" w:hAnsiTheme="majorBidi" w:cstheme="majorBidi"/>
        </w:rPr>
      </w:pPr>
    </w:p>
    <w:p w14:paraId="3936DDD4" w14:textId="77777777" w:rsidR="001A17AC" w:rsidRPr="00D11BCD" w:rsidRDefault="001A17AC" w:rsidP="001A17AC">
      <w:pPr>
        <w:rPr>
          <w:rFonts w:asciiTheme="majorBidi" w:hAnsiTheme="majorBidi" w:cstheme="majorBidi"/>
        </w:rPr>
      </w:pPr>
      <w:r w:rsidRPr="00D11BCD">
        <w:rPr>
          <w:rFonts w:asciiTheme="majorBidi" w:hAnsiTheme="majorBidi" w:cstheme="majorBidi"/>
        </w:rPr>
        <w:lastRenderedPageBreak/>
        <w:t>6</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08E8EF34" w14:textId="77777777" w:rsidR="001A17AC" w:rsidRPr="00D11BCD" w:rsidRDefault="001A17AC" w:rsidP="001A17AC">
      <w:pPr>
        <w:keepNext/>
        <w:jc w:val="center"/>
        <w:rPr>
          <w:rFonts w:asciiTheme="majorBidi" w:hAnsiTheme="majorBidi" w:cstheme="majorBidi"/>
        </w:rPr>
      </w:pPr>
      <w:r w:rsidRPr="00D11BCD">
        <w:rPr>
          <w:rFonts w:asciiTheme="majorBidi" w:hAnsiTheme="majorBidi" w:cstheme="majorBidi"/>
          <w:noProof/>
        </w:rPr>
        <w:drawing>
          <wp:inline distT="0" distB="0" distL="0" distR="0" wp14:anchorId="13F986E8" wp14:editId="66B9406E">
            <wp:extent cx="5274310" cy="2693670"/>
            <wp:effectExtent l="0" t="0" r="2540" b="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274310" cy="2693670"/>
                    </a:xfrm>
                    <a:prstGeom prst="rect">
                      <a:avLst/>
                    </a:prstGeom>
                  </pic:spPr>
                </pic:pic>
              </a:graphicData>
            </a:graphic>
          </wp:inline>
        </w:drawing>
      </w:r>
    </w:p>
    <w:p w14:paraId="6B2D418E" w14:textId="66A41AD0" w:rsidR="001A17AC" w:rsidRPr="00D11BCD" w:rsidRDefault="001A17AC" w:rsidP="00CC206C">
      <w:pPr>
        <w:pStyle w:val="Caption"/>
        <w:jc w:val="center"/>
        <w:rPr>
          <w:rFonts w:asciiTheme="majorBidi" w:hAnsiTheme="majorBidi" w:cstheme="majorBidi"/>
        </w:rPr>
      </w:pPr>
      <w:bookmarkStart w:id="220" w:name="_Toc136978628"/>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106</w:t>
      </w:r>
      <w:r w:rsidR="006C6807">
        <w:rPr>
          <w:rFonts w:asciiTheme="majorBidi" w:hAnsiTheme="majorBidi" w:cstheme="majorBidi"/>
        </w:rPr>
        <w:fldChar w:fldCharType="end"/>
      </w:r>
      <w:r w:rsidRPr="00D11BCD">
        <w:rPr>
          <w:rFonts w:asciiTheme="majorBidi" w:hAnsiTheme="majorBidi" w:cstheme="majorBidi"/>
        </w:rPr>
        <w:t>: Daylight factor in 6</w:t>
      </w:r>
      <w:r w:rsidRPr="00D11BCD">
        <w:rPr>
          <w:rFonts w:asciiTheme="majorBidi" w:hAnsiTheme="majorBidi" w:cstheme="majorBidi"/>
          <w:vertAlign w:val="superscript"/>
        </w:rPr>
        <w:t>th</w:t>
      </w:r>
      <w:r w:rsidRPr="00D11BCD">
        <w:rPr>
          <w:rFonts w:asciiTheme="majorBidi" w:hAnsiTheme="majorBidi" w:cstheme="majorBidi"/>
        </w:rPr>
        <w:t xml:space="preserve"> floor before.</w:t>
      </w:r>
      <w:bookmarkEnd w:id="220"/>
    </w:p>
    <w:p w14:paraId="4238D01C"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in most times is not suitable and need treatments.</w:t>
      </w:r>
    </w:p>
    <w:p w14:paraId="18948ED4" w14:textId="77777777" w:rsidR="001A17AC" w:rsidRPr="00D11BCD" w:rsidRDefault="001A17AC" w:rsidP="001A17AC">
      <w:pPr>
        <w:rPr>
          <w:rFonts w:asciiTheme="majorBidi" w:hAnsiTheme="majorBidi" w:cstheme="majorBidi"/>
        </w:rPr>
      </w:pPr>
    </w:p>
    <w:p w14:paraId="16380787" w14:textId="77777777" w:rsidR="001A17AC" w:rsidRPr="00D11BCD" w:rsidRDefault="001A17AC" w:rsidP="001A17AC">
      <w:pPr>
        <w:rPr>
          <w:rFonts w:asciiTheme="majorBidi" w:hAnsiTheme="majorBidi" w:cstheme="majorBidi"/>
        </w:rPr>
      </w:pPr>
    </w:p>
    <w:p w14:paraId="7E857578" w14:textId="77777777" w:rsidR="001A17AC" w:rsidRPr="00D11BCD" w:rsidRDefault="001A17AC" w:rsidP="001A17AC">
      <w:pPr>
        <w:rPr>
          <w:rFonts w:asciiTheme="majorBidi" w:hAnsiTheme="majorBidi" w:cstheme="majorBidi"/>
          <w:b/>
          <w:bCs/>
        </w:rPr>
      </w:pPr>
      <w:r w:rsidRPr="00D11BCD">
        <w:rPr>
          <w:rFonts w:asciiTheme="majorBidi" w:hAnsiTheme="majorBidi" w:cstheme="majorBidi"/>
          <w:b/>
          <w:bCs/>
        </w:rPr>
        <w:t>After</w:t>
      </w:r>
    </w:p>
    <w:p w14:paraId="60F87BF8" w14:textId="77777777" w:rsidR="001A17AC" w:rsidRPr="00D11BCD" w:rsidRDefault="001A17AC" w:rsidP="001A17AC">
      <w:pPr>
        <w:rPr>
          <w:rFonts w:asciiTheme="majorBidi" w:hAnsiTheme="majorBidi" w:cstheme="majorBidi"/>
        </w:rPr>
      </w:pPr>
      <w:r w:rsidRPr="00D11BCD">
        <w:rPr>
          <w:rFonts w:asciiTheme="majorBidi" w:hAnsiTheme="majorBidi" w:cstheme="majorBidi"/>
        </w:rPr>
        <w:t>GF</w:t>
      </w:r>
    </w:p>
    <w:p w14:paraId="37B8D134" w14:textId="77777777" w:rsidR="001A17AC" w:rsidRPr="00D11BCD" w:rsidRDefault="001A17AC" w:rsidP="001A17AC">
      <w:pPr>
        <w:jc w:val="center"/>
        <w:rPr>
          <w:rFonts w:asciiTheme="majorBidi" w:hAnsiTheme="majorBidi" w:cstheme="majorBidi"/>
        </w:rPr>
      </w:pPr>
      <w:r w:rsidRPr="00D11BCD">
        <w:rPr>
          <w:rFonts w:asciiTheme="majorBidi" w:hAnsiTheme="majorBidi" w:cstheme="majorBidi"/>
          <w:noProof/>
        </w:rPr>
        <w:drawing>
          <wp:inline distT="0" distB="0" distL="0" distR="0" wp14:anchorId="6BE9A71B" wp14:editId="141D69B8">
            <wp:extent cx="5242560" cy="2507019"/>
            <wp:effectExtent l="0" t="0" r="0" b="762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b="5370"/>
                    <a:stretch/>
                  </pic:blipFill>
                  <pic:spPr bwMode="auto">
                    <a:xfrm>
                      <a:off x="0" y="0"/>
                      <a:ext cx="5248035" cy="2509637"/>
                    </a:xfrm>
                    <a:prstGeom prst="rect">
                      <a:avLst/>
                    </a:prstGeom>
                    <a:ln>
                      <a:noFill/>
                    </a:ln>
                    <a:extLst>
                      <a:ext uri="{53640926-AAD7-44D8-BBD7-CCE9431645EC}">
                        <a14:shadowObscured xmlns:a14="http://schemas.microsoft.com/office/drawing/2010/main"/>
                      </a:ext>
                    </a:extLst>
                  </pic:spPr>
                </pic:pic>
              </a:graphicData>
            </a:graphic>
          </wp:inline>
        </w:drawing>
      </w:r>
    </w:p>
    <w:p w14:paraId="483E9840" w14:textId="77777777" w:rsidR="001A17AC" w:rsidRPr="00D11BCD" w:rsidRDefault="001A17AC" w:rsidP="001A17AC">
      <w:pPr>
        <w:keepNext/>
        <w:rPr>
          <w:rFonts w:asciiTheme="majorBidi" w:hAnsiTheme="majorBidi" w:cstheme="majorBidi"/>
        </w:rPr>
      </w:pPr>
    </w:p>
    <w:p w14:paraId="1BFF0430" w14:textId="3DF99107" w:rsidR="001A17AC" w:rsidRPr="00D11BCD" w:rsidRDefault="001A17AC" w:rsidP="00601266">
      <w:pPr>
        <w:pStyle w:val="Caption"/>
        <w:jc w:val="center"/>
        <w:rPr>
          <w:rFonts w:asciiTheme="majorBidi" w:hAnsiTheme="majorBidi" w:cstheme="majorBidi"/>
        </w:rPr>
      </w:pPr>
      <w:bookmarkStart w:id="221" w:name="_Toc136978629"/>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107</w:t>
      </w:r>
      <w:r w:rsidR="006C6807">
        <w:rPr>
          <w:rFonts w:asciiTheme="majorBidi" w:hAnsiTheme="majorBidi" w:cstheme="majorBidi"/>
        </w:rPr>
        <w:fldChar w:fldCharType="end"/>
      </w:r>
      <w:r w:rsidRPr="00D11BCD">
        <w:rPr>
          <w:rFonts w:asciiTheme="majorBidi" w:hAnsiTheme="majorBidi" w:cstheme="majorBidi"/>
        </w:rPr>
        <w:t xml:space="preserve">: Daylight factor in ground floor </w:t>
      </w:r>
      <w:r w:rsidR="003B2EE8" w:rsidRPr="00D11BCD">
        <w:rPr>
          <w:rFonts w:asciiTheme="majorBidi" w:hAnsiTheme="majorBidi" w:cstheme="majorBidi"/>
        </w:rPr>
        <w:t>after</w:t>
      </w:r>
      <w:r w:rsidRPr="00D11BCD">
        <w:rPr>
          <w:rFonts w:asciiTheme="majorBidi" w:hAnsiTheme="majorBidi" w:cstheme="majorBidi"/>
        </w:rPr>
        <w:t>.</w:t>
      </w:r>
      <w:bookmarkEnd w:id="221"/>
    </w:p>
    <w:p w14:paraId="68DE9B0E" w14:textId="476D749C" w:rsidR="001A17AC" w:rsidRPr="00D11BCD" w:rsidRDefault="001A17AC" w:rsidP="00601266">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3EEF4B71" w14:textId="77777777" w:rsidR="001A17AC" w:rsidRPr="00D11BCD" w:rsidRDefault="001A17AC" w:rsidP="001A17AC">
      <w:pPr>
        <w:rPr>
          <w:rFonts w:asciiTheme="majorBidi" w:hAnsiTheme="majorBidi" w:cstheme="majorBidi"/>
        </w:rPr>
      </w:pPr>
      <w:r w:rsidRPr="00D11BCD">
        <w:rPr>
          <w:rFonts w:asciiTheme="majorBidi" w:hAnsiTheme="majorBidi" w:cstheme="majorBidi"/>
        </w:rPr>
        <w:lastRenderedPageBreak/>
        <w:t>1</w:t>
      </w:r>
      <w:r w:rsidRPr="00D11BCD">
        <w:rPr>
          <w:rFonts w:asciiTheme="majorBidi" w:hAnsiTheme="majorBidi" w:cstheme="majorBidi"/>
          <w:vertAlign w:val="superscript"/>
        </w:rPr>
        <w:t>st</w:t>
      </w:r>
      <w:r w:rsidRPr="00D11BCD">
        <w:rPr>
          <w:rFonts w:asciiTheme="majorBidi" w:hAnsiTheme="majorBidi" w:cstheme="majorBidi"/>
        </w:rPr>
        <w:t xml:space="preserve"> floor</w:t>
      </w:r>
      <w:r w:rsidRPr="00D11BCD">
        <w:rPr>
          <w:rFonts w:asciiTheme="majorBidi" w:hAnsiTheme="majorBidi" w:cstheme="majorBidi"/>
          <w:noProof/>
        </w:rPr>
        <w:drawing>
          <wp:inline distT="0" distB="0" distL="0" distR="0" wp14:anchorId="4A5010A6" wp14:editId="7C9B8F63">
            <wp:extent cx="5943600" cy="3021330"/>
            <wp:effectExtent l="0" t="0" r="0" b="762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943600" cy="3021330"/>
                    </a:xfrm>
                    <a:prstGeom prst="rect">
                      <a:avLst/>
                    </a:prstGeom>
                  </pic:spPr>
                </pic:pic>
              </a:graphicData>
            </a:graphic>
          </wp:inline>
        </w:drawing>
      </w:r>
    </w:p>
    <w:p w14:paraId="7D2E0257" w14:textId="5A0FC0EC" w:rsidR="001A17AC" w:rsidRPr="00D11BCD" w:rsidRDefault="001A17AC" w:rsidP="00CC206C">
      <w:pPr>
        <w:pStyle w:val="Caption"/>
        <w:jc w:val="center"/>
        <w:rPr>
          <w:rFonts w:asciiTheme="majorBidi" w:hAnsiTheme="majorBidi" w:cstheme="majorBidi"/>
        </w:rPr>
      </w:pPr>
      <w:bookmarkStart w:id="222" w:name="_Toc136978630"/>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108</w:t>
      </w:r>
      <w:r w:rsidR="006C6807">
        <w:rPr>
          <w:rFonts w:asciiTheme="majorBidi" w:hAnsiTheme="majorBidi" w:cstheme="majorBidi"/>
        </w:rPr>
        <w:fldChar w:fldCharType="end"/>
      </w:r>
      <w:r w:rsidRPr="00D11BCD">
        <w:rPr>
          <w:rFonts w:asciiTheme="majorBidi" w:hAnsiTheme="majorBidi" w:cstheme="majorBidi"/>
        </w:rPr>
        <w:t>: Daylight factor in 1</w:t>
      </w:r>
      <w:r w:rsidRPr="00D11BCD">
        <w:rPr>
          <w:rFonts w:asciiTheme="majorBidi" w:hAnsiTheme="majorBidi" w:cstheme="majorBidi"/>
          <w:vertAlign w:val="superscript"/>
        </w:rPr>
        <w:t>st</w:t>
      </w:r>
      <w:r w:rsidRPr="00D11BCD">
        <w:rPr>
          <w:rFonts w:asciiTheme="majorBidi" w:hAnsiTheme="majorBidi" w:cstheme="majorBidi"/>
        </w:rPr>
        <w:t xml:space="preserve"> floor </w:t>
      </w:r>
      <w:r w:rsidR="003B2EE8" w:rsidRPr="00D11BCD">
        <w:rPr>
          <w:rFonts w:asciiTheme="majorBidi" w:hAnsiTheme="majorBidi" w:cstheme="majorBidi"/>
        </w:rPr>
        <w:t>after</w:t>
      </w:r>
      <w:r w:rsidRPr="00D11BCD">
        <w:rPr>
          <w:rFonts w:asciiTheme="majorBidi" w:hAnsiTheme="majorBidi" w:cstheme="majorBidi"/>
        </w:rPr>
        <w:t>.</w:t>
      </w:r>
      <w:bookmarkEnd w:id="222"/>
    </w:p>
    <w:p w14:paraId="691CD111"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118D76FC" w14:textId="77777777" w:rsidR="001A17AC" w:rsidRPr="00D11BCD" w:rsidRDefault="001A17AC" w:rsidP="001A17AC">
      <w:pPr>
        <w:rPr>
          <w:rFonts w:asciiTheme="majorBidi" w:hAnsiTheme="majorBidi" w:cstheme="majorBidi"/>
        </w:rPr>
      </w:pPr>
    </w:p>
    <w:p w14:paraId="7B1A540C" w14:textId="77777777" w:rsidR="001A17AC" w:rsidRPr="00D11BCD" w:rsidRDefault="001A17AC" w:rsidP="001A17AC">
      <w:pPr>
        <w:rPr>
          <w:rFonts w:asciiTheme="majorBidi" w:hAnsiTheme="majorBidi" w:cstheme="majorBidi"/>
        </w:rPr>
      </w:pPr>
      <w:r w:rsidRPr="00D11BCD">
        <w:rPr>
          <w:rFonts w:asciiTheme="majorBidi" w:hAnsiTheme="majorBidi" w:cstheme="majorBidi"/>
        </w:rPr>
        <w:t>2</w:t>
      </w:r>
      <w:r w:rsidRPr="00D11BCD">
        <w:rPr>
          <w:rFonts w:asciiTheme="majorBidi" w:hAnsiTheme="majorBidi" w:cstheme="majorBidi"/>
          <w:vertAlign w:val="superscript"/>
        </w:rPr>
        <w:t>nd</w:t>
      </w:r>
      <w:r w:rsidRPr="00D11BCD">
        <w:rPr>
          <w:rFonts w:asciiTheme="majorBidi" w:hAnsiTheme="majorBidi" w:cstheme="majorBidi"/>
        </w:rPr>
        <w:t xml:space="preserve"> floor</w:t>
      </w:r>
    </w:p>
    <w:p w14:paraId="3C173A89" w14:textId="77777777" w:rsidR="001A17AC" w:rsidRPr="00D11BCD" w:rsidRDefault="001A17AC" w:rsidP="005A7D6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6D8B60F" wp14:editId="03D21268">
            <wp:extent cx="5577840" cy="2799647"/>
            <wp:effectExtent l="0" t="0" r="3810" b="127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5584083" cy="2802781"/>
                    </a:xfrm>
                    <a:prstGeom prst="rect">
                      <a:avLst/>
                    </a:prstGeom>
                  </pic:spPr>
                </pic:pic>
              </a:graphicData>
            </a:graphic>
          </wp:inline>
        </w:drawing>
      </w:r>
    </w:p>
    <w:p w14:paraId="622D5C14" w14:textId="46D8106C" w:rsidR="001A17AC" w:rsidRPr="00D11BCD" w:rsidRDefault="001A17AC" w:rsidP="00CC206C">
      <w:pPr>
        <w:pStyle w:val="Caption"/>
        <w:jc w:val="center"/>
        <w:rPr>
          <w:rFonts w:asciiTheme="majorBidi" w:hAnsiTheme="majorBidi" w:cstheme="majorBidi"/>
        </w:rPr>
      </w:pPr>
      <w:bookmarkStart w:id="223" w:name="_Toc136978631"/>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109</w:t>
      </w:r>
      <w:r w:rsidR="006C6807">
        <w:rPr>
          <w:rFonts w:asciiTheme="majorBidi" w:hAnsiTheme="majorBidi" w:cstheme="majorBidi"/>
        </w:rPr>
        <w:fldChar w:fldCharType="end"/>
      </w:r>
      <w:r w:rsidRPr="00D11BCD">
        <w:rPr>
          <w:rFonts w:asciiTheme="majorBidi" w:hAnsiTheme="majorBidi" w:cstheme="majorBidi"/>
        </w:rPr>
        <w:t>: Daylight factor in 2</w:t>
      </w:r>
      <w:r w:rsidRPr="00D11BCD">
        <w:rPr>
          <w:rFonts w:asciiTheme="majorBidi" w:hAnsiTheme="majorBidi" w:cstheme="majorBidi"/>
          <w:vertAlign w:val="superscript"/>
        </w:rPr>
        <w:t>nd</w:t>
      </w:r>
      <w:r w:rsidRPr="00D11BCD">
        <w:rPr>
          <w:rFonts w:asciiTheme="majorBidi" w:hAnsiTheme="majorBidi" w:cstheme="majorBidi"/>
        </w:rPr>
        <w:t xml:space="preserve"> floor </w:t>
      </w:r>
      <w:r w:rsidR="003B2EE8" w:rsidRPr="00D11BCD">
        <w:rPr>
          <w:rFonts w:asciiTheme="majorBidi" w:hAnsiTheme="majorBidi" w:cstheme="majorBidi"/>
        </w:rPr>
        <w:t>after</w:t>
      </w:r>
      <w:r w:rsidRPr="00D11BCD">
        <w:rPr>
          <w:rFonts w:asciiTheme="majorBidi" w:hAnsiTheme="majorBidi" w:cstheme="majorBidi"/>
        </w:rPr>
        <w:t>.</w:t>
      </w:r>
      <w:bookmarkEnd w:id="223"/>
    </w:p>
    <w:p w14:paraId="013261F5" w14:textId="77777777" w:rsidR="001A17AC" w:rsidRPr="00D11BCD" w:rsidRDefault="001A17AC" w:rsidP="001A17AC">
      <w:pPr>
        <w:rPr>
          <w:rFonts w:asciiTheme="majorBidi" w:hAnsiTheme="majorBidi" w:cstheme="majorBidi"/>
        </w:rPr>
      </w:pPr>
    </w:p>
    <w:p w14:paraId="515BFDFB" w14:textId="2D18C10D" w:rsidR="001A17AC" w:rsidRPr="00D11BCD" w:rsidRDefault="001A17AC" w:rsidP="00601266">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512B56B0" w14:textId="77777777" w:rsidR="001A17AC" w:rsidRPr="00D11BCD" w:rsidRDefault="001A17AC" w:rsidP="001A17AC">
      <w:pPr>
        <w:rPr>
          <w:rFonts w:asciiTheme="majorBidi" w:hAnsiTheme="majorBidi" w:cstheme="majorBidi"/>
        </w:rPr>
      </w:pPr>
      <w:r w:rsidRPr="00D11BCD">
        <w:rPr>
          <w:rFonts w:asciiTheme="majorBidi" w:hAnsiTheme="majorBidi" w:cstheme="majorBidi"/>
        </w:rPr>
        <w:lastRenderedPageBreak/>
        <w:t>3</w:t>
      </w:r>
      <w:r w:rsidRPr="00D11BCD">
        <w:rPr>
          <w:rFonts w:asciiTheme="majorBidi" w:hAnsiTheme="majorBidi" w:cstheme="majorBidi"/>
          <w:vertAlign w:val="superscript"/>
        </w:rPr>
        <w:t>rd</w:t>
      </w:r>
      <w:r w:rsidRPr="00D11BCD">
        <w:rPr>
          <w:rFonts w:asciiTheme="majorBidi" w:hAnsiTheme="majorBidi" w:cstheme="majorBidi"/>
        </w:rPr>
        <w:t xml:space="preserve"> floor</w:t>
      </w:r>
    </w:p>
    <w:p w14:paraId="06A989FD" w14:textId="77777777" w:rsidR="001A17AC" w:rsidRPr="00D11BCD" w:rsidRDefault="001A17AC" w:rsidP="005A7D6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4880C497" wp14:editId="0F02BDAF">
            <wp:extent cx="5943600" cy="3049270"/>
            <wp:effectExtent l="0" t="0" r="0"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943600" cy="3049270"/>
                    </a:xfrm>
                    <a:prstGeom prst="rect">
                      <a:avLst/>
                    </a:prstGeom>
                  </pic:spPr>
                </pic:pic>
              </a:graphicData>
            </a:graphic>
          </wp:inline>
        </w:drawing>
      </w:r>
    </w:p>
    <w:p w14:paraId="311F5F8A" w14:textId="1696D06C" w:rsidR="001A17AC" w:rsidRPr="00D11BCD" w:rsidRDefault="001A17AC" w:rsidP="00CC206C">
      <w:pPr>
        <w:pStyle w:val="Caption"/>
        <w:jc w:val="center"/>
        <w:rPr>
          <w:rFonts w:asciiTheme="majorBidi" w:hAnsiTheme="majorBidi" w:cstheme="majorBidi"/>
        </w:rPr>
      </w:pPr>
      <w:bookmarkStart w:id="224" w:name="_Toc136978632"/>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110</w:t>
      </w:r>
      <w:r w:rsidR="006C6807">
        <w:rPr>
          <w:rFonts w:asciiTheme="majorBidi" w:hAnsiTheme="majorBidi" w:cstheme="majorBidi"/>
        </w:rPr>
        <w:fldChar w:fldCharType="end"/>
      </w:r>
      <w:r w:rsidRPr="00D11BCD">
        <w:rPr>
          <w:rFonts w:asciiTheme="majorBidi" w:hAnsiTheme="majorBidi" w:cstheme="majorBidi"/>
        </w:rPr>
        <w:t>: Daylight factor in 3</w:t>
      </w:r>
      <w:r w:rsidRPr="00D11BCD">
        <w:rPr>
          <w:rFonts w:asciiTheme="majorBidi" w:hAnsiTheme="majorBidi" w:cstheme="majorBidi"/>
          <w:vertAlign w:val="superscript"/>
        </w:rPr>
        <w:t>rd</w:t>
      </w:r>
      <w:r w:rsidRPr="00D11BCD">
        <w:rPr>
          <w:rFonts w:asciiTheme="majorBidi" w:hAnsiTheme="majorBidi" w:cstheme="majorBidi"/>
        </w:rPr>
        <w:t xml:space="preserve"> floor </w:t>
      </w:r>
      <w:r w:rsidR="003B2EE8" w:rsidRPr="00D11BCD">
        <w:rPr>
          <w:rFonts w:asciiTheme="majorBidi" w:hAnsiTheme="majorBidi" w:cstheme="majorBidi"/>
        </w:rPr>
        <w:t>after</w:t>
      </w:r>
      <w:r w:rsidRPr="00D11BCD">
        <w:rPr>
          <w:rFonts w:asciiTheme="majorBidi" w:hAnsiTheme="majorBidi" w:cstheme="majorBidi"/>
        </w:rPr>
        <w:t>.</w:t>
      </w:r>
      <w:bookmarkEnd w:id="224"/>
    </w:p>
    <w:p w14:paraId="1BA1068E"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0B852BC3" w14:textId="77777777" w:rsidR="001A17AC" w:rsidRPr="00D11BCD" w:rsidRDefault="001A17AC" w:rsidP="001A17AC">
      <w:pPr>
        <w:rPr>
          <w:rFonts w:asciiTheme="majorBidi" w:hAnsiTheme="majorBidi" w:cstheme="majorBidi"/>
        </w:rPr>
      </w:pPr>
    </w:p>
    <w:p w14:paraId="0EEC97D5" w14:textId="77777777" w:rsidR="001A17AC" w:rsidRPr="00D11BCD" w:rsidRDefault="001A17AC" w:rsidP="001A17AC">
      <w:pPr>
        <w:rPr>
          <w:rFonts w:asciiTheme="majorBidi" w:hAnsiTheme="majorBidi" w:cstheme="majorBidi"/>
        </w:rPr>
      </w:pPr>
      <w:r w:rsidRPr="00D11BCD">
        <w:rPr>
          <w:rFonts w:asciiTheme="majorBidi" w:hAnsiTheme="majorBidi" w:cstheme="majorBidi"/>
        </w:rPr>
        <w:t>4</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25897E81" w14:textId="77777777" w:rsidR="001A17AC" w:rsidRPr="00D11BCD" w:rsidRDefault="001A17AC" w:rsidP="005A7D6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77339A78" wp14:editId="11B9DAC4">
            <wp:extent cx="5943600" cy="2910205"/>
            <wp:effectExtent l="0" t="0" r="0" b="4445"/>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5943600" cy="2910205"/>
                    </a:xfrm>
                    <a:prstGeom prst="rect">
                      <a:avLst/>
                    </a:prstGeom>
                  </pic:spPr>
                </pic:pic>
              </a:graphicData>
            </a:graphic>
          </wp:inline>
        </w:drawing>
      </w:r>
    </w:p>
    <w:p w14:paraId="26C6D037" w14:textId="0683EFBE" w:rsidR="001A17AC" w:rsidRPr="00D11BCD" w:rsidRDefault="001A17AC" w:rsidP="00CC206C">
      <w:pPr>
        <w:pStyle w:val="Caption"/>
        <w:jc w:val="center"/>
        <w:rPr>
          <w:rFonts w:asciiTheme="majorBidi" w:hAnsiTheme="majorBidi" w:cstheme="majorBidi"/>
        </w:rPr>
      </w:pPr>
      <w:bookmarkStart w:id="225" w:name="_Toc136978633"/>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111</w:t>
      </w:r>
      <w:r w:rsidR="006C6807">
        <w:rPr>
          <w:rFonts w:asciiTheme="majorBidi" w:hAnsiTheme="majorBidi" w:cstheme="majorBidi"/>
        </w:rPr>
        <w:fldChar w:fldCharType="end"/>
      </w:r>
      <w:r w:rsidRPr="00D11BCD">
        <w:rPr>
          <w:rFonts w:asciiTheme="majorBidi" w:hAnsiTheme="majorBidi" w:cstheme="majorBidi"/>
        </w:rPr>
        <w:t>: Daylight factor in 4</w:t>
      </w:r>
      <w:r w:rsidRPr="00D11BCD">
        <w:rPr>
          <w:rFonts w:asciiTheme="majorBidi" w:hAnsiTheme="majorBidi" w:cstheme="majorBidi"/>
          <w:vertAlign w:val="superscript"/>
        </w:rPr>
        <w:t>th</w:t>
      </w:r>
      <w:r w:rsidRPr="00D11BCD">
        <w:rPr>
          <w:rFonts w:asciiTheme="majorBidi" w:hAnsiTheme="majorBidi" w:cstheme="majorBidi"/>
        </w:rPr>
        <w:t xml:space="preserve"> floor </w:t>
      </w:r>
      <w:r w:rsidR="003B2EE8" w:rsidRPr="00D11BCD">
        <w:rPr>
          <w:rFonts w:asciiTheme="majorBidi" w:hAnsiTheme="majorBidi" w:cstheme="majorBidi"/>
        </w:rPr>
        <w:t>after</w:t>
      </w:r>
      <w:r w:rsidRPr="00D11BCD">
        <w:rPr>
          <w:rFonts w:asciiTheme="majorBidi" w:hAnsiTheme="majorBidi" w:cstheme="majorBidi"/>
        </w:rPr>
        <w:t>.</w:t>
      </w:r>
      <w:bookmarkEnd w:id="225"/>
    </w:p>
    <w:p w14:paraId="616C105E" w14:textId="29B2DC14" w:rsidR="001A17AC" w:rsidRPr="00D11BCD" w:rsidRDefault="001A17AC" w:rsidP="00601266">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09BCCD07" w14:textId="77777777" w:rsidR="001A17AC" w:rsidRPr="00D11BCD" w:rsidRDefault="001A17AC" w:rsidP="001A17AC">
      <w:pPr>
        <w:rPr>
          <w:rFonts w:asciiTheme="majorBidi" w:hAnsiTheme="majorBidi" w:cstheme="majorBidi"/>
        </w:rPr>
      </w:pPr>
      <w:r w:rsidRPr="00D11BCD">
        <w:rPr>
          <w:rFonts w:asciiTheme="majorBidi" w:hAnsiTheme="majorBidi" w:cstheme="majorBidi"/>
        </w:rPr>
        <w:lastRenderedPageBreak/>
        <w:t>5</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2B124815" w14:textId="77777777" w:rsidR="001A17AC" w:rsidRPr="00D11BCD" w:rsidRDefault="001A17AC" w:rsidP="005A7D6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220A5DB5" wp14:editId="02B9ADB1">
            <wp:extent cx="5943600" cy="3044825"/>
            <wp:effectExtent l="0" t="0" r="0" b="3175"/>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5943600" cy="3044825"/>
                    </a:xfrm>
                    <a:prstGeom prst="rect">
                      <a:avLst/>
                    </a:prstGeom>
                  </pic:spPr>
                </pic:pic>
              </a:graphicData>
            </a:graphic>
          </wp:inline>
        </w:drawing>
      </w:r>
    </w:p>
    <w:p w14:paraId="77640C7E" w14:textId="6E0AE79F" w:rsidR="001A17AC" w:rsidRPr="00D11BCD" w:rsidRDefault="001A17AC" w:rsidP="00CC206C">
      <w:pPr>
        <w:pStyle w:val="Caption"/>
        <w:jc w:val="center"/>
        <w:rPr>
          <w:rFonts w:asciiTheme="majorBidi" w:hAnsiTheme="majorBidi" w:cstheme="majorBidi"/>
        </w:rPr>
      </w:pPr>
      <w:bookmarkStart w:id="226" w:name="_Toc136978634"/>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112</w:t>
      </w:r>
      <w:r w:rsidR="006C6807">
        <w:rPr>
          <w:rFonts w:asciiTheme="majorBidi" w:hAnsiTheme="majorBidi" w:cstheme="majorBidi"/>
        </w:rPr>
        <w:fldChar w:fldCharType="end"/>
      </w:r>
      <w:r w:rsidRPr="00D11BCD">
        <w:rPr>
          <w:rFonts w:asciiTheme="majorBidi" w:hAnsiTheme="majorBidi" w:cstheme="majorBidi"/>
        </w:rPr>
        <w:t>: Daylight factor in 5</w:t>
      </w:r>
      <w:r w:rsidRPr="00D11BCD">
        <w:rPr>
          <w:rFonts w:asciiTheme="majorBidi" w:hAnsiTheme="majorBidi" w:cstheme="majorBidi"/>
          <w:vertAlign w:val="superscript"/>
        </w:rPr>
        <w:t>th</w:t>
      </w:r>
      <w:r w:rsidRPr="00D11BCD">
        <w:rPr>
          <w:rFonts w:asciiTheme="majorBidi" w:hAnsiTheme="majorBidi" w:cstheme="majorBidi"/>
        </w:rPr>
        <w:t xml:space="preserve"> floor </w:t>
      </w:r>
      <w:r w:rsidR="003B2EE8" w:rsidRPr="00D11BCD">
        <w:rPr>
          <w:rFonts w:asciiTheme="majorBidi" w:hAnsiTheme="majorBidi" w:cstheme="majorBidi"/>
        </w:rPr>
        <w:t>after</w:t>
      </w:r>
      <w:r w:rsidRPr="00D11BCD">
        <w:rPr>
          <w:rFonts w:asciiTheme="majorBidi" w:hAnsiTheme="majorBidi" w:cstheme="majorBidi"/>
        </w:rPr>
        <w:t>.</w:t>
      </w:r>
      <w:bookmarkEnd w:id="226"/>
    </w:p>
    <w:p w14:paraId="544026D2" w14:textId="77777777" w:rsidR="001A17AC" w:rsidRPr="00D11BCD" w:rsidRDefault="001A17AC" w:rsidP="001A17AC">
      <w:pPr>
        <w:rPr>
          <w:rFonts w:asciiTheme="majorBidi" w:hAnsiTheme="majorBidi" w:cstheme="majorBidi"/>
        </w:rPr>
      </w:pPr>
    </w:p>
    <w:p w14:paraId="3C1E399B"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6E94B7B0" w14:textId="77777777" w:rsidR="001A17AC" w:rsidRPr="00D11BCD" w:rsidRDefault="001A17AC" w:rsidP="001A17AC">
      <w:pPr>
        <w:rPr>
          <w:rFonts w:asciiTheme="majorBidi" w:hAnsiTheme="majorBidi" w:cstheme="majorBidi"/>
        </w:rPr>
      </w:pPr>
    </w:p>
    <w:p w14:paraId="5A57C69C" w14:textId="77777777" w:rsidR="001A17AC" w:rsidRPr="00D11BCD" w:rsidRDefault="001A17AC" w:rsidP="001A17AC">
      <w:pPr>
        <w:rPr>
          <w:rFonts w:asciiTheme="majorBidi" w:hAnsiTheme="majorBidi" w:cstheme="majorBidi"/>
        </w:rPr>
      </w:pPr>
      <w:r w:rsidRPr="00D11BCD">
        <w:rPr>
          <w:rFonts w:asciiTheme="majorBidi" w:hAnsiTheme="majorBidi" w:cstheme="majorBidi"/>
        </w:rPr>
        <w:t>6</w:t>
      </w:r>
      <w:r w:rsidRPr="00D11BCD">
        <w:rPr>
          <w:rFonts w:asciiTheme="majorBidi" w:hAnsiTheme="majorBidi" w:cstheme="majorBidi"/>
          <w:vertAlign w:val="superscript"/>
        </w:rPr>
        <w:t>th</w:t>
      </w:r>
      <w:r w:rsidRPr="00D11BCD">
        <w:rPr>
          <w:rFonts w:asciiTheme="majorBidi" w:hAnsiTheme="majorBidi" w:cstheme="majorBidi"/>
        </w:rPr>
        <w:t xml:space="preserve"> floor</w:t>
      </w:r>
    </w:p>
    <w:p w14:paraId="746B2942" w14:textId="77777777" w:rsidR="001A17AC" w:rsidRPr="00D11BCD" w:rsidRDefault="001A17AC" w:rsidP="005A7D6E">
      <w:pPr>
        <w:keepNext/>
        <w:jc w:val="center"/>
        <w:rPr>
          <w:rFonts w:asciiTheme="majorBidi" w:hAnsiTheme="majorBidi" w:cstheme="majorBidi"/>
        </w:rPr>
      </w:pPr>
      <w:r w:rsidRPr="00D11BCD">
        <w:rPr>
          <w:rFonts w:asciiTheme="majorBidi" w:hAnsiTheme="majorBidi" w:cstheme="majorBidi"/>
          <w:noProof/>
        </w:rPr>
        <w:drawing>
          <wp:inline distT="0" distB="0" distL="0" distR="0" wp14:anchorId="284916F9" wp14:editId="0293ADB3">
            <wp:extent cx="4488180" cy="2290123"/>
            <wp:effectExtent l="0" t="0" r="7620" b="0"/>
            <wp:docPr id="2112" name="Picture 2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498982" cy="2295635"/>
                    </a:xfrm>
                    <a:prstGeom prst="rect">
                      <a:avLst/>
                    </a:prstGeom>
                  </pic:spPr>
                </pic:pic>
              </a:graphicData>
            </a:graphic>
          </wp:inline>
        </w:drawing>
      </w:r>
    </w:p>
    <w:p w14:paraId="4E1AB9F8" w14:textId="7962CAEB" w:rsidR="001A17AC" w:rsidRPr="00D11BCD" w:rsidRDefault="001A17AC" w:rsidP="00CC206C">
      <w:pPr>
        <w:pStyle w:val="Caption"/>
        <w:jc w:val="center"/>
        <w:rPr>
          <w:rFonts w:asciiTheme="majorBidi" w:hAnsiTheme="majorBidi" w:cstheme="majorBidi"/>
        </w:rPr>
      </w:pPr>
      <w:bookmarkStart w:id="227" w:name="_Toc136978635"/>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113</w:t>
      </w:r>
      <w:r w:rsidR="006C6807">
        <w:rPr>
          <w:rFonts w:asciiTheme="majorBidi" w:hAnsiTheme="majorBidi" w:cstheme="majorBidi"/>
        </w:rPr>
        <w:fldChar w:fldCharType="end"/>
      </w:r>
      <w:r w:rsidRPr="00D11BCD">
        <w:rPr>
          <w:rFonts w:asciiTheme="majorBidi" w:hAnsiTheme="majorBidi" w:cstheme="majorBidi"/>
        </w:rPr>
        <w:t>: Daylight factor in 6</w:t>
      </w:r>
      <w:r w:rsidRPr="00D11BCD">
        <w:rPr>
          <w:rFonts w:asciiTheme="majorBidi" w:hAnsiTheme="majorBidi" w:cstheme="majorBidi"/>
          <w:vertAlign w:val="superscript"/>
        </w:rPr>
        <w:t>th</w:t>
      </w:r>
      <w:r w:rsidRPr="00D11BCD">
        <w:rPr>
          <w:rFonts w:asciiTheme="majorBidi" w:hAnsiTheme="majorBidi" w:cstheme="majorBidi"/>
        </w:rPr>
        <w:t xml:space="preserve"> floor </w:t>
      </w:r>
      <w:r w:rsidR="00DC2CF1" w:rsidRPr="00D11BCD">
        <w:rPr>
          <w:rFonts w:asciiTheme="majorBidi" w:hAnsiTheme="majorBidi" w:cstheme="majorBidi"/>
        </w:rPr>
        <w:t>after</w:t>
      </w:r>
      <w:r w:rsidRPr="00D11BCD">
        <w:rPr>
          <w:rFonts w:asciiTheme="majorBidi" w:hAnsiTheme="majorBidi" w:cstheme="majorBidi"/>
        </w:rPr>
        <w:t>.</w:t>
      </w:r>
      <w:bookmarkEnd w:id="227"/>
    </w:p>
    <w:p w14:paraId="725D35A2" w14:textId="77777777" w:rsidR="001A17AC" w:rsidRPr="00D11BCD" w:rsidRDefault="001A17AC" w:rsidP="001A17AC">
      <w:pPr>
        <w:jc w:val="both"/>
        <w:rPr>
          <w:rFonts w:asciiTheme="majorBidi" w:hAnsiTheme="majorBidi" w:cstheme="majorBidi"/>
        </w:rPr>
      </w:pPr>
      <w:r w:rsidRPr="00D11BCD">
        <w:rPr>
          <w:rFonts w:asciiTheme="majorBidi" w:hAnsiTheme="majorBidi" w:cstheme="majorBidi"/>
        </w:rPr>
        <w:t>As shown the daylight factor s is suitable and there is a big change between the base model and the treated model.</w:t>
      </w:r>
    </w:p>
    <w:p w14:paraId="7CDF802F" w14:textId="77777777" w:rsidR="001A17AC" w:rsidRPr="00D11BCD" w:rsidRDefault="001A17AC" w:rsidP="001A17AC">
      <w:pPr>
        <w:rPr>
          <w:rFonts w:asciiTheme="majorBidi" w:hAnsiTheme="majorBidi" w:cstheme="majorBidi"/>
        </w:rPr>
      </w:pPr>
      <w:r w:rsidRPr="00D11BCD">
        <w:rPr>
          <w:rFonts w:asciiTheme="majorBidi" w:hAnsiTheme="majorBidi" w:cstheme="majorBidi"/>
        </w:rPr>
        <w:t>In general, the daylight factor has been changed to the suitable case.</w:t>
      </w:r>
    </w:p>
    <w:p w14:paraId="557742FC" w14:textId="229DCF2B" w:rsidR="00CE69FE" w:rsidRDefault="0028763C" w:rsidP="0063028E">
      <w:pPr>
        <w:pStyle w:val="Heading4"/>
      </w:pPr>
      <w:r>
        <w:lastRenderedPageBreak/>
        <w:t>Energy consumption:</w:t>
      </w:r>
    </w:p>
    <w:p w14:paraId="7E7D78D7" w14:textId="77777777" w:rsidR="0063028E" w:rsidRDefault="0063028E" w:rsidP="0063028E">
      <w:pPr>
        <w:rPr>
          <w:rFonts w:asciiTheme="majorBidi" w:hAnsiTheme="majorBidi" w:cstheme="majorBidi"/>
        </w:rPr>
      </w:pPr>
      <w:r w:rsidRPr="00D11BCD">
        <w:rPr>
          <w:rFonts w:asciiTheme="majorBidi" w:hAnsiTheme="majorBidi" w:cstheme="majorBidi"/>
        </w:rPr>
        <w:t>The baseline energy is 198.5 KWH/m2</w:t>
      </w:r>
    </w:p>
    <w:p w14:paraId="6F91C984" w14:textId="0521B58A" w:rsidR="0063028E" w:rsidRDefault="0063028E" w:rsidP="0063028E">
      <w:pPr>
        <w:pStyle w:val="Heading5"/>
      </w:pPr>
      <w:r w:rsidRPr="0063028E">
        <w:t>Before treating</w:t>
      </w:r>
    </w:p>
    <w:p w14:paraId="26DD8FE4" w14:textId="7D4F6D4A" w:rsidR="0063028E" w:rsidRPr="0063028E" w:rsidRDefault="0063028E" w:rsidP="0063028E">
      <w:pPr>
        <w:pStyle w:val="Caption"/>
        <w:keepNext/>
        <w:jc w:val="center"/>
        <w:rPr>
          <w:b w:val="0"/>
          <w:bCs w:val="0"/>
        </w:rPr>
      </w:pPr>
      <w:bookmarkStart w:id="228" w:name="_Toc136974404"/>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2</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15</w:t>
      </w:r>
      <w:r w:rsidR="00CC24D8">
        <w:rPr>
          <w:noProof/>
        </w:rPr>
        <w:fldChar w:fldCharType="end"/>
      </w:r>
      <w:r>
        <w:t>:</w:t>
      </w:r>
      <w:r w:rsidRPr="00D11BCD">
        <w:rPr>
          <w:rFonts w:asciiTheme="majorBidi" w:hAnsiTheme="majorBidi" w:cstheme="majorBidi"/>
        </w:rPr>
        <w:t xml:space="preserve"> Site and source energy</w:t>
      </w:r>
      <w:r>
        <w:rPr>
          <w:rFonts w:asciiTheme="majorBidi" w:hAnsiTheme="majorBidi" w:cstheme="majorBidi"/>
        </w:rPr>
        <w:t xml:space="preserve"> before treating</w:t>
      </w:r>
      <w:r w:rsidRPr="00D11BCD">
        <w:rPr>
          <w:rFonts w:asciiTheme="majorBidi" w:hAnsiTheme="majorBidi" w:cstheme="majorBidi"/>
        </w:rPr>
        <w:t>.</w:t>
      </w:r>
      <w:bookmarkEnd w:id="228"/>
    </w:p>
    <w:p w14:paraId="00AF7174" w14:textId="4A93A220" w:rsidR="0063028E" w:rsidRDefault="0063028E" w:rsidP="0063028E">
      <w:r>
        <w:rPr>
          <w:noProof/>
        </w:rPr>
        <w:drawing>
          <wp:inline distT="0" distB="0" distL="0" distR="0" wp14:anchorId="1A2C66C5" wp14:editId="3F1ABE68">
            <wp:extent cx="5739386" cy="996950"/>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361" b="2768"/>
                    <a:stretch/>
                  </pic:blipFill>
                  <pic:spPr bwMode="auto">
                    <a:xfrm>
                      <a:off x="0" y="0"/>
                      <a:ext cx="5740379" cy="997122"/>
                    </a:xfrm>
                    <a:prstGeom prst="rect">
                      <a:avLst/>
                    </a:prstGeom>
                    <a:ln>
                      <a:noFill/>
                    </a:ln>
                    <a:extLst>
                      <a:ext uri="{53640926-AAD7-44D8-BBD7-CCE9431645EC}">
                        <a14:shadowObscured xmlns:a14="http://schemas.microsoft.com/office/drawing/2010/main"/>
                      </a:ext>
                    </a:extLst>
                  </pic:spPr>
                </pic:pic>
              </a:graphicData>
            </a:graphic>
          </wp:inline>
        </w:drawing>
      </w:r>
    </w:p>
    <w:p w14:paraId="1CBF780C" w14:textId="4782930F" w:rsidR="0063028E" w:rsidRDefault="0063028E" w:rsidP="0063028E">
      <w:r>
        <w:t xml:space="preserve">Energy consumption before = 192.34 KWh/m2 </w:t>
      </w:r>
    </w:p>
    <w:p w14:paraId="074AF9C6" w14:textId="50FC78B4" w:rsidR="0063028E" w:rsidRPr="0063028E" w:rsidRDefault="0063028E" w:rsidP="0063028E">
      <w:pPr>
        <w:pStyle w:val="Heading5"/>
      </w:pPr>
      <w:r w:rsidRPr="0063028E">
        <w:t>After treating</w:t>
      </w:r>
    </w:p>
    <w:p w14:paraId="4BC62A43" w14:textId="272CB32C" w:rsidR="0028763C" w:rsidRPr="0028763C" w:rsidRDefault="0076569B" w:rsidP="0028763C">
      <w:pPr>
        <w:pStyle w:val="Caption"/>
        <w:keepNext/>
        <w:jc w:val="center"/>
        <w:rPr>
          <w:rFonts w:asciiTheme="majorBidi" w:hAnsiTheme="majorBidi" w:cstheme="majorBidi"/>
        </w:rPr>
      </w:pPr>
      <w:bookmarkStart w:id="229" w:name="_Toc136974405"/>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2</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16</w:t>
      </w:r>
      <w:r w:rsidR="005361B2">
        <w:rPr>
          <w:rFonts w:asciiTheme="majorBidi" w:hAnsiTheme="majorBidi" w:cstheme="majorBidi"/>
        </w:rPr>
        <w:fldChar w:fldCharType="end"/>
      </w:r>
      <w:r w:rsidRPr="00D11BCD">
        <w:rPr>
          <w:rFonts w:asciiTheme="majorBidi" w:hAnsiTheme="majorBidi" w:cstheme="majorBidi"/>
        </w:rPr>
        <w:t>: Site and source energy</w:t>
      </w:r>
      <w:r w:rsidR="0063028E">
        <w:rPr>
          <w:rFonts w:asciiTheme="majorBidi" w:hAnsiTheme="majorBidi" w:cstheme="majorBidi"/>
        </w:rPr>
        <w:t xml:space="preserve"> after treating</w:t>
      </w:r>
      <w:r w:rsidRPr="00D11BCD">
        <w:rPr>
          <w:rFonts w:asciiTheme="majorBidi" w:hAnsiTheme="majorBidi" w:cstheme="majorBidi"/>
        </w:rPr>
        <w:t>.</w:t>
      </w:r>
      <w:bookmarkEnd w:id="229"/>
    </w:p>
    <w:p w14:paraId="130594F0" w14:textId="212985BD" w:rsidR="0063028E" w:rsidRPr="0063028E" w:rsidRDefault="0076569B" w:rsidP="0063028E">
      <w:pPr>
        <w:rPr>
          <w:rFonts w:asciiTheme="majorBidi" w:hAnsiTheme="majorBidi" w:cstheme="majorBidi"/>
        </w:rPr>
      </w:pPr>
      <w:r w:rsidRPr="00D11BCD">
        <w:rPr>
          <w:rFonts w:asciiTheme="majorBidi" w:hAnsiTheme="majorBidi" w:cstheme="majorBidi"/>
          <w:noProof/>
        </w:rPr>
        <w:drawing>
          <wp:inline distT="0" distB="0" distL="0" distR="0" wp14:anchorId="57593023" wp14:editId="13988303">
            <wp:extent cx="5943600" cy="1186180"/>
            <wp:effectExtent l="0" t="0" r="0" b="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943600" cy="1186180"/>
                    </a:xfrm>
                    <a:prstGeom prst="rect">
                      <a:avLst/>
                    </a:prstGeom>
                  </pic:spPr>
                </pic:pic>
              </a:graphicData>
            </a:graphic>
          </wp:inline>
        </w:drawing>
      </w:r>
    </w:p>
    <w:p w14:paraId="2207EC91" w14:textId="76075D56" w:rsidR="0063028E" w:rsidRDefault="0063028E" w:rsidP="0063028E">
      <w:r>
        <w:t xml:space="preserve">Energy consumption after = 92.03KWh/m2 </w:t>
      </w:r>
    </w:p>
    <w:p w14:paraId="4D8DDCA5" w14:textId="097CC7DD" w:rsidR="0063028E" w:rsidRDefault="0063028E" w:rsidP="0063028E">
      <w:pPr>
        <w:rPr>
          <w:rtl/>
        </w:rPr>
      </w:pPr>
      <w:r>
        <w:t xml:space="preserve">% of saving = </w:t>
      </w:r>
      <w:r w:rsidR="00DE2B34">
        <w:t>(</w:t>
      </w:r>
      <w:r>
        <w:t>192.34-92.03</w:t>
      </w:r>
      <w:r w:rsidR="00DE2B34">
        <w:t>)/192.</w:t>
      </w:r>
      <w:r w:rsidR="005A7D6E">
        <w:t>34) *</w:t>
      </w:r>
      <w:r w:rsidR="00DE2B34">
        <w:t>100%=52%</w:t>
      </w:r>
    </w:p>
    <w:p w14:paraId="0F0C6BFA" w14:textId="77777777" w:rsidR="007064DD" w:rsidRDefault="007130E6" w:rsidP="007064DD">
      <w:pPr>
        <w:keepNext/>
        <w:jc w:val="center"/>
      </w:pPr>
      <w:r>
        <w:rPr>
          <w:noProof/>
        </w:rPr>
        <w:lastRenderedPageBreak/>
        <w:drawing>
          <wp:inline distT="0" distB="0" distL="0" distR="0" wp14:anchorId="6327A764" wp14:editId="56840CC5">
            <wp:extent cx="5274310" cy="4269783"/>
            <wp:effectExtent l="0" t="0" r="2540" b="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348366262_244851428160148_6426356103772345280_n.png"/>
                    <pic:cNvPicPr/>
                  </pic:nvPicPr>
                  <pic:blipFill>
                    <a:blip r:embed="rId145">
                      <a:extLst>
                        <a:ext uri="{28A0092B-C50C-407E-A947-70E740481C1C}">
                          <a14:useLocalDpi xmlns:a14="http://schemas.microsoft.com/office/drawing/2010/main" val="0"/>
                        </a:ext>
                      </a:extLst>
                    </a:blip>
                    <a:stretch>
                      <a:fillRect/>
                    </a:stretch>
                  </pic:blipFill>
                  <pic:spPr>
                    <a:xfrm>
                      <a:off x="0" y="0"/>
                      <a:ext cx="5279079" cy="4273644"/>
                    </a:xfrm>
                    <a:prstGeom prst="rect">
                      <a:avLst/>
                    </a:prstGeom>
                  </pic:spPr>
                </pic:pic>
              </a:graphicData>
            </a:graphic>
          </wp:inline>
        </w:drawing>
      </w:r>
    </w:p>
    <w:p w14:paraId="7F219BE4" w14:textId="3B9CF471" w:rsidR="007130E6" w:rsidRDefault="007064DD" w:rsidP="007064DD">
      <w:pPr>
        <w:pStyle w:val="Figures"/>
      </w:pPr>
      <w:bookmarkStart w:id="230" w:name="_Toc136978636"/>
      <w:r>
        <w:t>Figure</w:t>
      </w:r>
      <w:r w:rsidR="003B2EE8">
        <w:t xml:space="preserve"> </w:t>
      </w:r>
      <w:r>
        <w:t>2.</w:t>
      </w:r>
      <w:r w:rsidR="006C6897">
        <w:rPr>
          <w:noProof/>
        </w:rPr>
        <w:fldChar w:fldCharType="begin"/>
      </w:r>
      <w:r w:rsidR="006C6897">
        <w:rPr>
          <w:noProof/>
        </w:rPr>
        <w:instrText xml:space="preserve"> SEQ Figure \* ARABIC </w:instrText>
      </w:r>
      <w:r w:rsidR="006C6897">
        <w:rPr>
          <w:noProof/>
        </w:rPr>
        <w:fldChar w:fldCharType="separate"/>
      </w:r>
      <w:r w:rsidR="00347BF9">
        <w:rPr>
          <w:noProof/>
        </w:rPr>
        <w:t>114</w:t>
      </w:r>
      <w:r w:rsidR="006C6897">
        <w:rPr>
          <w:noProof/>
        </w:rPr>
        <w:fldChar w:fldCharType="end"/>
      </w:r>
      <w:r>
        <w:t xml:space="preserve"> :</w:t>
      </w:r>
      <w:r w:rsidR="003B2EE8">
        <w:t xml:space="preserve"> </w:t>
      </w:r>
      <w:r>
        <w:t>percentage of saving for building</w:t>
      </w:r>
      <w:bookmarkEnd w:id="230"/>
    </w:p>
    <w:p w14:paraId="4ED2D471" w14:textId="092CC8EC" w:rsidR="0063028E" w:rsidRDefault="0063028E" w:rsidP="0063028E"/>
    <w:p w14:paraId="1624BF5B" w14:textId="1ACDD3B0" w:rsidR="0063028E" w:rsidRDefault="0063028E" w:rsidP="0063028E"/>
    <w:p w14:paraId="653EC14E" w14:textId="338ABA48" w:rsidR="0063028E" w:rsidRDefault="0063028E" w:rsidP="0063028E"/>
    <w:p w14:paraId="6C193A0A" w14:textId="1ED48254" w:rsidR="0063028E" w:rsidRDefault="0063028E" w:rsidP="0063028E"/>
    <w:p w14:paraId="59988B2F" w14:textId="4C206C88" w:rsidR="0063028E" w:rsidRDefault="0063028E" w:rsidP="0063028E"/>
    <w:p w14:paraId="12F06ACF" w14:textId="2C3E5307" w:rsidR="0063028E" w:rsidRDefault="0063028E" w:rsidP="0063028E"/>
    <w:p w14:paraId="6E04067C" w14:textId="2B79C62C" w:rsidR="0063028E" w:rsidRDefault="0063028E" w:rsidP="0063028E"/>
    <w:p w14:paraId="79B45B06" w14:textId="1714FB9B" w:rsidR="0063028E" w:rsidRDefault="0063028E" w:rsidP="0063028E"/>
    <w:p w14:paraId="1B0517B1" w14:textId="2D6AA57D" w:rsidR="0063028E" w:rsidRDefault="0063028E" w:rsidP="0063028E"/>
    <w:p w14:paraId="6F5B6B1F" w14:textId="77777777" w:rsidR="0063028E" w:rsidRPr="0063028E" w:rsidRDefault="0063028E" w:rsidP="0063028E"/>
    <w:p w14:paraId="5BAF3C62" w14:textId="4EC49177" w:rsidR="00CE69FE" w:rsidRDefault="000178D4" w:rsidP="00B73B1D">
      <w:pPr>
        <w:pStyle w:val="Heading3"/>
        <w:rPr>
          <w:rFonts w:asciiTheme="majorBidi" w:hAnsiTheme="majorBidi"/>
        </w:rPr>
      </w:pPr>
      <w:bookmarkStart w:id="231" w:name="_Toc136978929"/>
      <w:r w:rsidRPr="00D11BCD">
        <w:rPr>
          <w:rFonts w:asciiTheme="majorBidi" w:hAnsiTheme="majorBidi"/>
        </w:rPr>
        <w:lastRenderedPageBreak/>
        <w:t>Heating and cooling load</w:t>
      </w:r>
      <w:r w:rsidR="00B73B1D">
        <w:rPr>
          <w:rFonts w:asciiTheme="majorBidi" w:hAnsiTheme="majorBidi"/>
        </w:rPr>
        <w:t xml:space="preserve"> before treatments</w:t>
      </w:r>
      <w:r w:rsidRPr="00D11BCD">
        <w:rPr>
          <w:rFonts w:asciiTheme="majorBidi" w:hAnsiTheme="majorBidi"/>
        </w:rPr>
        <w:t>:</w:t>
      </w:r>
      <w:bookmarkEnd w:id="231"/>
    </w:p>
    <w:p w14:paraId="2525445E" w14:textId="3F4BFB12" w:rsidR="00CA46B4" w:rsidRPr="005361B2" w:rsidRDefault="00B73B1D" w:rsidP="005361B2">
      <w:pPr>
        <w:pStyle w:val="Heading4"/>
      </w:pPr>
      <w:r>
        <w:t>Cooling load</w:t>
      </w:r>
    </w:p>
    <w:p w14:paraId="68946EDB" w14:textId="1AFA23C1" w:rsidR="005361B2" w:rsidRDefault="005361B2" w:rsidP="005361B2">
      <w:pPr>
        <w:pStyle w:val="Caption"/>
        <w:keepNext/>
        <w:jc w:val="center"/>
      </w:pPr>
      <w:bookmarkStart w:id="232" w:name="_Toc136974406"/>
      <w:r>
        <w:t xml:space="preserve">Table </w:t>
      </w:r>
      <w:r w:rsidR="00CC24D8">
        <w:rPr>
          <w:noProof/>
        </w:rPr>
        <w:fldChar w:fldCharType="begin"/>
      </w:r>
      <w:r w:rsidR="00CC24D8">
        <w:rPr>
          <w:noProof/>
        </w:rPr>
        <w:instrText xml:space="preserve"> STYLEREF 1 \s </w:instrText>
      </w:r>
      <w:r w:rsidR="00CC24D8">
        <w:rPr>
          <w:noProof/>
        </w:rPr>
        <w:fldChar w:fldCharType="separate"/>
      </w:r>
      <w:r>
        <w:rPr>
          <w:noProof/>
          <w:cs/>
        </w:rPr>
        <w:t>‎</w:t>
      </w:r>
      <w:r>
        <w:rPr>
          <w:noProof/>
        </w:rPr>
        <w:t>2</w:t>
      </w:r>
      <w:r w:rsidR="00CC24D8">
        <w:rPr>
          <w:noProof/>
        </w:rPr>
        <w:fldChar w:fldCharType="end"/>
      </w:r>
      <w:r>
        <w:noBreakHyphen/>
      </w:r>
      <w:r w:rsidR="00CC24D8">
        <w:rPr>
          <w:noProof/>
        </w:rPr>
        <w:fldChar w:fldCharType="begin"/>
      </w:r>
      <w:r w:rsidR="00CC24D8">
        <w:rPr>
          <w:noProof/>
        </w:rPr>
        <w:instrText xml:space="preserve"> SEQ Table \* ARABIC \s 1 </w:instrText>
      </w:r>
      <w:r w:rsidR="00CC24D8">
        <w:rPr>
          <w:noProof/>
        </w:rPr>
        <w:fldChar w:fldCharType="separate"/>
      </w:r>
      <w:r>
        <w:rPr>
          <w:noProof/>
        </w:rPr>
        <w:t>17</w:t>
      </w:r>
      <w:r w:rsidR="00CC24D8">
        <w:rPr>
          <w:noProof/>
        </w:rPr>
        <w:fldChar w:fldCharType="end"/>
      </w:r>
      <w:r>
        <w:t xml:space="preserve"> cooling load before treatments</w:t>
      </w:r>
      <w:bookmarkEnd w:id="232"/>
    </w:p>
    <w:p w14:paraId="4288D1FB" w14:textId="0640386C" w:rsidR="00B73B1D" w:rsidRPr="00B73B1D" w:rsidRDefault="00B73B1D" w:rsidP="00CA46B4">
      <w:pPr>
        <w:jc w:val="center"/>
      </w:pPr>
      <w:r>
        <w:rPr>
          <w:noProof/>
        </w:rPr>
        <w:drawing>
          <wp:inline distT="0" distB="0" distL="0" distR="0" wp14:anchorId="68C13FBA" wp14:editId="72442D3B">
            <wp:extent cx="4869180" cy="2730721"/>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48383329_117503951362779_3523683708859670888_n.png"/>
                    <pic:cNvPicPr/>
                  </pic:nvPicPr>
                  <pic:blipFill>
                    <a:blip r:embed="rId146">
                      <a:extLst>
                        <a:ext uri="{28A0092B-C50C-407E-A947-70E740481C1C}">
                          <a14:useLocalDpi xmlns:a14="http://schemas.microsoft.com/office/drawing/2010/main" val="0"/>
                        </a:ext>
                      </a:extLst>
                    </a:blip>
                    <a:stretch>
                      <a:fillRect/>
                    </a:stretch>
                  </pic:blipFill>
                  <pic:spPr>
                    <a:xfrm>
                      <a:off x="0" y="0"/>
                      <a:ext cx="4905154" cy="2750896"/>
                    </a:xfrm>
                    <a:prstGeom prst="rect">
                      <a:avLst/>
                    </a:prstGeom>
                  </pic:spPr>
                </pic:pic>
              </a:graphicData>
            </a:graphic>
          </wp:inline>
        </w:drawing>
      </w:r>
    </w:p>
    <w:p w14:paraId="7A8BE48E" w14:textId="387A089A" w:rsidR="00CA46B4" w:rsidRDefault="00B73B1D" w:rsidP="00CA46B4">
      <w:pPr>
        <w:pStyle w:val="Heading4"/>
      </w:pPr>
      <w:r>
        <w:t>Heating load</w:t>
      </w:r>
    </w:p>
    <w:p w14:paraId="3BBF3086" w14:textId="7A832840" w:rsidR="00CA46B4" w:rsidRPr="00CA46B4" w:rsidRDefault="00CA46B4" w:rsidP="005361B2">
      <w:pPr>
        <w:pStyle w:val="Caption"/>
        <w:jc w:val="center"/>
      </w:pPr>
      <w:bookmarkStart w:id="233" w:name="_Toc136974407"/>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2</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18</w:t>
      </w:r>
      <w:r w:rsidR="00CC24D8">
        <w:rPr>
          <w:noProof/>
        </w:rPr>
        <w:fldChar w:fldCharType="end"/>
      </w:r>
      <w:r w:rsidR="00391AFC">
        <w:rPr>
          <w:noProof/>
        </w:rPr>
        <w:t>:</w:t>
      </w:r>
      <w:r w:rsidR="00391AFC">
        <w:t xml:space="preserve"> heating</w:t>
      </w:r>
      <w:r>
        <w:rPr>
          <w:noProof/>
        </w:rPr>
        <w:t xml:space="preserve"> load before treatments</w:t>
      </w:r>
      <w:bookmarkEnd w:id="233"/>
    </w:p>
    <w:p w14:paraId="706E32CA" w14:textId="168B547A" w:rsidR="00B73B1D" w:rsidRPr="00B73B1D" w:rsidRDefault="00B73B1D" w:rsidP="00CA46B4">
      <w:pPr>
        <w:jc w:val="center"/>
      </w:pPr>
      <w:r>
        <w:rPr>
          <w:noProof/>
        </w:rPr>
        <w:drawing>
          <wp:inline distT="0" distB="0" distL="0" distR="0" wp14:anchorId="7A349526" wp14:editId="29D4922B">
            <wp:extent cx="4732020" cy="3519834"/>
            <wp:effectExtent l="0" t="0" r="0" b="444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348369201_206415722338296_1026700214974824420_n.png"/>
                    <pic:cNvPicPr/>
                  </pic:nvPicPr>
                  <pic:blipFill rotWithShape="1">
                    <a:blip r:embed="rId147">
                      <a:extLst>
                        <a:ext uri="{28A0092B-C50C-407E-A947-70E740481C1C}">
                          <a14:useLocalDpi xmlns:a14="http://schemas.microsoft.com/office/drawing/2010/main" val="0"/>
                        </a:ext>
                      </a:extLst>
                    </a:blip>
                    <a:srcRect b="5415"/>
                    <a:stretch/>
                  </pic:blipFill>
                  <pic:spPr bwMode="auto">
                    <a:xfrm>
                      <a:off x="0" y="0"/>
                      <a:ext cx="4743508" cy="3528379"/>
                    </a:xfrm>
                    <a:prstGeom prst="rect">
                      <a:avLst/>
                    </a:prstGeom>
                    <a:ln>
                      <a:noFill/>
                    </a:ln>
                    <a:extLst>
                      <a:ext uri="{53640926-AAD7-44D8-BBD7-CCE9431645EC}">
                        <a14:shadowObscured xmlns:a14="http://schemas.microsoft.com/office/drawing/2010/main"/>
                      </a:ext>
                    </a:extLst>
                  </pic:spPr>
                </pic:pic>
              </a:graphicData>
            </a:graphic>
          </wp:inline>
        </w:drawing>
      </w:r>
    </w:p>
    <w:p w14:paraId="783FB1FA" w14:textId="7ED351AA" w:rsidR="00B73B1D" w:rsidRPr="00B73B1D" w:rsidRDefault="00B73B1D" w:rsidP="00B73B1D">
      <w:pPr>
        <w:pStyle w:val="Heading3"/>
        <w:rPr>
          <w:rFonts w:asciiTheme="majorBidi" w:hAnsiTheme="majorBidi"/>
        </w:rPr>
      </w:pPr>
      <w:bookmarkStart w:id="234" w:name="_Toc136978930"/>
      <w:r w:rsidRPr="00D11BCD">
        <w:rPr>
          <w:rFonts w:asciiTheme="majorBidi" w:hAnsiTheme="majorBidi"/>
        </w:rPr>
        <w:lastRenderedPageBreak/>
        <w:t>Heating and cooling load</w:t>
      </w:r>
      <w:r>
        <w:rPr>
          <w:rFonts w:asciiTheme="majorBidi" w:hAnsiTheme="majorBidi"/>
        </w:rPr>
        <w:t xml:space="preserve"> after</w:t>
      </w:r>
      <w:r w:rsidRPr="00B73B1D">
        <w:rPr>
          <w:rFonts w:asciiTheme="majorBidi" w:hAnsiTheme="majorBidi"/>
        </w:rPr>
        <w:t xml:space="preserve"> </w:t>
      </w:r>
      <w:r>
        <w:rPr>
          <w:rFonts w:asciiTheme="majorBidi" w:hAnsiTheme="majorBidi"/>
        </w:rPr>
        <w:t>treatments</w:t>
      </w:r>
      <w:r w:rsidRPr="00D11BCD">
        <w:rPr>
          <w:rFonts w:asciiTheme="majorBidi" w:hAnsiTheme="majorBidi"/>
        </w:rPr>
        <w:t>:</w:t>
      </w:r>
      <w:bookmarkEnd w:id="234"/>
    </w:p>
    <w:tbl>
      <w:tblPr>
        <w:tblW w:w="8301" w:type="dxa"/>
        <w:tblInd w:w="-5" w:type="dxa"/>
        <w:tblLook w:val="04A0" w:firstRow="1" w:lastRow="0" w:firstColumn="1" w:lastColumn="0" w:noHBand="0" w:noVBand="1"/>
      </w:tblPr>
      <w:tblGrid>
        <w:gridCol w:w="806"/>
        <w:gridCol w:w="1920"/>
        <w:gridCol w:w="1040"/>
        <w:gridCol w:w="1536"/>
        <w:gridCol w:w="1040"/>
        <w:gridCol w:w="1959"/>
      </w:tblGrid>
      <w:tr w:rsidR="00492D4C" w:rsidRPr="00991E81" w14:paraId="75C03C8D" w14:textId="77777777" w:rsidTr="00492D4C">
        <w:trPr>
          <w:trHeight w:val="288"/>
        </w:trPr>
        <w:tc>
          <w:tcPr>
            <w:tcW w:w="8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1EF3198" w14:textId="77777777" w:rsidR="00492D4C" w:rsidRPr="00991E81" w:rsidRDefault="00492D4C" w:rsidP="00572D6F">
            <w:pPr>
              <w:spacing w:after="0" w:line="240" w:lineRule="auto"/>
              <w:rPr>
                <w:rFonts w:asciiTheme="majorBidi" w:hAnsiTheme="majorBidi" w:cstheme="majorBidi"/>
                <w:color w:val="000000"/>
                <w:sz w:val="16"/>
                <w:szCs w:val="16"/>
              </w:rPr>
            </w:pPr>
            <w:r w:rsidRPr="00991E81">
              <w:rPr>
                <w:rFonts w:asciiTheme="majorBidi" w:hAnsiTheme="majorBidi" w:cstheme="majorBidi"/>
                <w:color w:val="000000"/>
                <w:sz w:val="16"/>
                <w:szCs w:val="16"/>
              </w:rPr>
              <w:t>Block</w:t>
            </w:r>
          </w:p>
        </w:tc>
        <w:tc>
          <w:tcPr>
            <w:tcW w:w="1920"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204E463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w:t>
            </w:r>
          </w:p>
        </w:tc>
        <w:tc>
          <w:tcPr>
            <w:tcW w:w="1040"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75E7CBE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Cooling load </w:t>
            </w:r>
          </w:p>
        </w:tc>
        <w:tc>
          <w:tcPr>
            <w:tcW w:w="1536"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5886FBD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Design Cooling/(W/m2)</w:t>
            </w:r>
          </w:p>
        </w:tc>
        <w:tc>
          <w:tcPr>
            <w:tcW w:w="1040"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4D776E1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Heating load </w:t>
            </w:r>
          </w:p>
        </w:tc>
        <w:tc>
          <w:tcPr>
            <w:tcW w:w="195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79C7818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Design Heating/(W/m2)</w:t>
            </w:r>
          </w:p>
        </w:tc>
      </w:tr>
      <w:tr w:rsidR="00492D4C" w:rsidRPr="00991E81" w14:paraId="6A55F376" w14:textId="77777777" w:rsidTr="00CE69FE">
        <w:trPr>
          <w:trHeight w:val="288"/>
        </w:trPr>
        <w:tc>
          <w:tcPr>
            <w:tcW w:w="8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DFF5D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GF</w:t>
            </w:r>
          </w:p>
        </w:tc>
        <w:tc>
          <w:tcPr>
            <w:tcW w:w="1920" w:type="dxa"/>
            <w:tcBorders>
              <w:top w:val="nil"/>
              <w:left w:val="nil"/>
              <w:bottom w:val="single" w:sz="4" w:space="0" w:color="auto"/>
              <w:right w:val="single" w:sz="4" w:space="0" w:color="auto"/>
            </w:tcBorders>
            <w:shd w:val="clear" w:color="auto" w:fill="auto"/>
            <w:noWrap/>
            <w:vAlign w:val="center"/>
            <w:hideMark/>
          </w:tcPr>
          <w:p w14:paraId="2CE631D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Zone21</w:t>
            </w:r>
          </w:p>
        </w:tc>
        <w:tc>
          <w:tcPr>
            <w:tcW w:w="1040" w:type="dxa"/>
            <w:tcBorders>
              <w:top w:val="nil"/>
              <w:left w:val="nil"/>
              <w:bottom w:val="single" w:sz="4" w:space="0" w:color="auto"/>
              <w:right w:val="single" w:sz="4" w:space="0" w:color="auto"/>
            </w:tcBorders>
            <w:shd w:val="clear" w:color="auto" w:fill="auto"/>
            <w:noWrap/>
            <w:vAlign w:val="center"/>
            <w:hideMark/>
          </w:tcPr>
          <w:p w14:paraId="1613A42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17.83</w:t>
            </w:r>
          </w:p>
        </w:tc>
        <w:tc>
          <w:tcPr>
            <w:tcW w:w="1536" w:type="dxa"/>
            <w:tcBorders>
              <w:top w:val="nil"/>
              <w:left w:val="nil"/>
              <w:bottom w:val="single" w:sz="4" w:space="0" w:color="auto"/>
              <w:right w:val="single" w:sz="4" w:space="0" w:color="auto"/>
            </w:tcBorders>
            <w:shd w:val="clear" w:color="auto" w:fill="auto"/>
            <w:noWrap/>
            <w:vAlign w:val="center"/>
            <w:hideMark/>
          </w:tcPr>
          <w:p w14:paraId="0A8D673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56.5</w:t>
            </w:r>
          </w:p>
        </w:tc>
        <w:tc>
          <w:tcPr>
            <w:tcW w:w="1040" w:type="dxa"/>
            <w:tcBorders>
              <w:top w:val="nil"/>
              <w:left w:val="nil"/>
              <w:bottom w:val="single" w:sz="4" w:space="0" w:color="auto"/>
              <w:right w:val="single" w:sz="4" w:space="0" w:color="auto"/>
            </w:tcBorders>
            <w:shd w:val="clear" w:color="auto" w:fill="auto"/>
            <w:noWrap/>
            <w:vAlign w:val="center"/>
            <w:hideMark/>
          </w:tcPr>
          <w:p w14:paraId="6DBCF31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20.68</w:t>
            </w:r>
          </w:p>
        </w:tc>
        <w:tc>
          <w:tcPr>
            <w:tcW w:w="1959" w:type="dxa"/>
            <w:tcBorders>
              <w:top w:val="nil"/>
              <w:left w:val="nil"/>
              <w:bottom w:val="single" w:sz="4" w:space="0" w:color="auto"/>
              <w:right w:val="single" w:sz="4" w:space="0" w:color="auto"/>
            </w:tcBorders>
            <w:shd w:val="clear" w:color="auto" w:fill="auto"/>
            <w:noWrap/>
            <w:vAlign w:val="center"/>
            <w:hideMark/>
          </w:tcPr>
          <w:p w14:paraId="04C73C0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65.5106</w:t>
            </w:r>
          </w:p>
        </w:tc>
      </w:tr>
      <w:tr w:rsidR="00492D4C" w:rsidRPr="00991E81" w14:paraId="25B4C4E6"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E69F4C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1E1046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Zone20</w:t>
            </w:r>
          </w:p>
        </w:tc>
        <w:tc>
          <w:tcPr>
            <w:tcW w:w="1040" w:type="dxa"/>
            <w:tcBorders>
              <w:top w:val="nil"/>
              <w:left w:val="nil"/>
              <w:bottom w:val="single" w:sz="4" w:space="0" w:color="auto"/>
              <w:right w:val="single" w:sz="4" w:space="0" w:color="auto"/>
            </w:tcBorders>
            <w:shd w:val="clear" w:color="auto" w:fill="auto"/>
            <w:noWrap/>
            <w:vAlign w:val="center"/>
            <w:hideMark/>
          </w:tcPr>
          <w:p w14:paraId="707302F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2.29</w:t>
            </w:r>
          </w:p>
        </w:tc>
        <w:tc>
          <w:tcPr>
            <w:tcW w:w="1536" w:type="dxa"/>
            <w:tcBorders>
              <w:top w:val="nil"/>
              <w:left w:val="nil"/>
              <w:bottom w:val="single" w:sz="4" w:space="0" w:color="auto"/>
              <w:right w:val="single" w:sz="4" w:space="0" w:color="auto"/>
            </w:tcBorders>
            <w:shd w:val="clear" w:color="auto" w:fill="auto"/>
            <w:noWrap/>
            <w:vAlign w:val="center"/>
            <w:hideMark/>
          </w:tcPr>
          <w:p w14:paraId="0744A66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80.7</w:t>
            </w:r>
          </w:p>
        </w:tc>
        <w:tc>
          <w:tcPr>
            <w:tcW w:w="1040" w:type="dxa"/>
            <w:tcBorders>
              <w:top w:val="nil"/>
              <w:left w:val="nil"/>
              <w:bottom w:val="single" w:sz="4" w:space="0" w:color="auto"/>
              <w:right w:val="single" w:sz="4" w:space="0" w:color="auto"/>
            </w:tcBorders>
            <w:shd w:val="clear" w:color="auto" w:fill="auto"/>
            <w:noWrap/>
            <w:vAlign w:val="center"/>
            <w:hideMark/>
          </w:tcPr>
          <w:p w14:paraId="6FAF8E0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1.89</w:t>
            </w:r>
          </w:p>
        </w:tc>
        <w:tc>
          <w:tcPr>
            <w:tcW w:w="1959" w:type="dxa"/>
            <w:tcBorders>
              <w:top w:val="nil"/>
              <w:left w:val="nil"/>
              <w:bottom w:val="single" w:sz="4" w:space="0" w:color="auto"/>
              <w:right w:val="single" w:sz="4" w:space="0" w:color="auto"/>
            </w:tcBorders>
            <w:shd w:val="clear" w:color="auto" w:fill="auto"/>
            <w:noWrap/>
            <w:vAlign w:val="center"/>
            <w:hideMark/>
          </w:tcPr>
          <w:p w14:paraId="3CE7DA7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88.8983</w:t>
            </w:r>
          </w:p>
        </w:tc>
      </w:tr>
      <w:tr w:rsidR="00492D4C" w:rsidRPr="00991E81" w14:paraId="6F3536CB"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2F271D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A06071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Zone19</w:t>
            </w:r>
          </w:p>
        </w:tc>
        <w:tc>
          <w:tcPr>
            <w:tcW w:w="1040" w:type="dxa"/>
            <w:tcBorders>
              <w:top w:val="nil"/>
              <w:left w:val="nil"/>
              <w:bottom w:val="single" w:sz="4" w:space="0" w:color="auto"/>
              <w:right w:val="single" w:sz="4" w:space="0" w:color="auto"/>
            </w:tcBorders>
            <w:shd w:val="clear" w:color="auto" w:fill="auto"/>
            <w:noWrap/>
            <w:vAlign w:val="center"/>
            <w:hideMark/>
          </w:tcPr>
          <w:p w14:paraId="644BE4B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2.81</w:t>
            </w:r>
          </w:p>
        </w:tc>
        <w:tc>
          <w:tcPr>
            <w:tcW w:w="1536" w:type="dxa"/>
            <w:tcBorders>
              <w:top w:val="nil"/>
              <w:left w:val="nil"/>
              <w:bottom w:val="single" w:sz="4" w:space="0" w:color="auto"/>
              <w:right w:val="single" w:sz="4" w:space="0" w:color="auto"/>
            </w:tcBorders>
            <w:shd w:val="clear" w:color="auto" w:fill="auto"/>
            <w:noWrap/>
            <w:vAlign w:val="center"/>
            <w:hideMark/>
          </w:tcPr>
          <w:p w14:paraId="4E91F9A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74.5</w:t>
            </w:r>
          </w:p>
        </w:tc>
        <w:tc>
          <w:tcPr>
            <w:tcW w:w="1040" w:type="dxa"/>
            <w:tcBorders>
              <w:top w:val="nil"/>
              <w:left w:val="nil"/>
              <w:bottom w:val="single" w:sz="4" w:space="0" w:color="auto"/>
              <w:right w:val="single" w:sz="4" w:space="0" w:color="auto"/>
            </w:tcBorders>
            <w:shd w:val="clear" w:color="auto" w:fill="auto"/>
            <w:noWrap/>
            <w:vAlign w:val="center"/>
            <w:hideMark/>
          </w:tcPr>
          <w:p w14:paraId="512345D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2.22</w:t>
            </w:r>
          </w:p>
        </w:tc>
        <w:tc>
          <w:tcPr>
            <w:tcW w:w="1959" w:type="dxa"/>
            <w:tcBorders>
              <w:top w:val="nil"/>
              <w:left w:val="nil"/>
              <w:bottom w:val="single" w:sz="4" w:space="0" w:color="auto"/>
              <w:right w:val="single" w:sz="4" w:space="0" w:color="auto"/>
            </w:tcBorders>
            <w:shd w:val="clear" w:color="auto" w:fill="auto"/>
            <w:noWrap/>
            <w:vAlign w:val="center"/>
            <w:hideMark/>
          </w:tcPr>
          <w:p w14:paraId="513B68E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87.5217</w:t>
            </w:r>
          </w:p>
        </w:tc>
      </w:tr>
      <w:tr w:rsidR="00492D4C" w:rsidRPr="00991E81" w14:paraId="77750296"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783FCC2"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D8497C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Zone13</w:t>
            </w:r>
          </w:p>
        </w:tc>
        <w:tc>
          <w:tcPr>
            <w:tcW w:w="1040" w:type="dxa"/>
            <w:tcBorders>
              <w:top w:val="nil"/>
              <w:left w:val="nil"/>
              <w:bottom w:val="single" w:sz="4" w:space="0" w:color="auto"/>
              <w:right w:val="single" w:sz="4" w:space="0" w:color="auto"/>
            </w:tcBorders>
            <w:shd w:val="clear" w:color="auto" w:fill="auto"/>
            <w:noWrap/>
            <w:vAlign w:val="center"/>
            <w:hideMark/>
          </w:tcPr>
          <w:p w14:paraId="72BFD6C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2.64</w:t>
            </w:r>
          </w:p>
        </w:tc>
        <w:tc>
          <w:tcPr>
            <w:tcW w:w="1536" w:type="dxa"/>
            <w:tcBorders>
              <w:top w:val="nil"/>
              <w:left w:val="nil"/>
              <w:bottom w:val="single" w:sz="4" w:space="0" w:color="auto"/>
              <w:right w:val="single" w:sz="4" w:space="0" w:color="auto"/>
            </w:tcBorders>
            <w:shd w:val="clear" w:color="auto" w:fill="auto"/>
            <w:noWrap/>
            <w:vAlign w:val="center"/>
            <w:hideMark/>
          </w:tcPr>
          <w:p w14:paraId="449F8B8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83</w:t>
            </w:r>
          </w:p>
        </w:tc>
        <w:tc>
          <w:tcPr>
            <w:tcW w:w="1040" w:type="dxa"/>
            <w:tcBorders>
              <w:top w:val="nil"/>
              <w:left w:val="nil"/>
              <w:bottom w:val="single" w:sz="4" w:space="0" w:color="auto"/>
              <w:right w:val="single" w:sz="4" w:space="0" w:color="auto"/>
            </w:tcBorders>
            <w:shd w:val="clear" w:color="auto" w:fill="auto"/>
            <w:noWrap/>
            <w:vAlign w:val="center"/>
            <w:hideMark/>
          </w:tcPr>
          <w:p w14:paraId="37B9726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2.08</w:t>
            </w:r>
          </w:p>
        </w:tc>
        <w:tc>
          <w:tcPr>
            <w:tcW w:w="1959" w:type="dxa"/>
            <w:tcBorders>
              <w:top w:val="nil"/>
              <w:left w:val="nil"/>
              <w:bottom w:val="single" w:sz="4" w:space="0" w:color="auto"/>
              <w:right w:val="single" w:sz="4" w:space="0" w:color="auto"/>
            </w:tcBorders>
            <w:shd w:val="clear" w:color="auto" w:fill="auto"/>
            <w:noWrap/>
            <w:vAlign w:val="center"/>
            <w:hideMark/>
          </w:tcPr>
          <w:p w14:paraId="606756A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86.2799</w:t>
            </w:r>
          </w:p>
        </w:tc>
      </w:tr>
      <w:tr w:rsidR="00492D4C" w:rsidRPr="00991E81" w14:paraId="26117BD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EF1293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4C7964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Zone12</w:t>
            </w:r>
          </w:p>
        </w:tc>
        <w:tc>
          <w:tcPr>
            <w:tcW w:w="1040" w:type="dxa"/>
            <w:tcBorders>
              <w:top w:val="nil"/>
              <w:left w:val="nil"/>
              <w:bottom w:val="single" w:sz="4" w:space="0" w:color="auto"/>
              <w:right w:val="single" w:sz="4" w:space="0" w:color="auto"/>
            </w:tcBorders>
            <w:shd w:val="clear" w:color="auto" w:fill="auto"/>
            <w:noWrap/>
            <w:vAlign w:val="center"/>
            <w:hideMark/>
          </w:tcPr>
          <w:p w14:paraId="57DCCD1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w:t>
            </w:r>
          </w:p>
        </w:tc>
        <w:tc>
          <w:tcPr>
            <w:tcW w:w="1536" w:type="dxa"/>
            <w:tcBorders>
              <w:top w:val="nil"/>
              <w:left w:val="nil"/>
              <w:bottom w:val="single" w:sz="4" w:space="0" w:color="auto"/>
              <w:right w:val="single" w:sz="4" w:space="0" w:color="auto"/>
            </w:tcBorders>
            <w:shd w:val="clear" w:color="auto" w:fill="auto"/>
            <w:noWrap/>
            <w:vAlign w:val="center"/>
            <w:hideMark/>
          </w:tcPr>
          <w:p w14:paraId="4CB537D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65</w:t>
            </w:r>
          </w:p>
        </w:tc>
        <w:tc>
          <w:tcPr>
            <w:tcW w:w="1040" w:type="dxa"/>
            <w:tcBorders>
              <w:top w:val="nil"/>
              <w:left w:val="nil"/>
              <w:bottom w:val="single" w:sz="4" w:space="0" w:color="auto"/>
              <w:right w:val="single" w:sz="4" w:space="0" w:color="auto"/>
            </w:tcBorders>
            <w:shd w:val="clear" w:color="auto" w:fill="auto"/>
            <w:noWrap/>
            <w:vAlign w:val="center"/>
            <w:hideMark/>
          </w:tcPr>
          <w:p w14:paraId="5F2BDAF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2.06</w:t>
            </w:r>
          </w:p>
        </w:tc>
        <w:tc>
          <w:tcPr>
            <w:tcW w:w="1959" w:type="dxa"/>
            <w:tcBorders>
              <w:top w:val="nil"/>
              <w:left w:val="nil"/>
              <w:bottom w:val="single" w:sz="4" w:space="0" w:color="auto"/>
              <w:right w:val="single" w:sz="4" w:space="0" w:color="auto"/>
            </w:tcBorders>
            <w:shd w:val="clear" w:color="auto" w:fill="auto"/>
            <w:noWrap/>
            <w:vAlign w:val="center"/>
            <w:hideMark/>
          </w:tcPr>
          <w:p w14:paraId="307C27D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86.6297</w:t>
            </w:r>
          </w:p>
        </w:tc>
      </w:tr>
      <w:tr w:rsidR="00492D4C" w:rsidRPr="00991E81" w14:paraId="63156985"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7C79516"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EAF1B2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Zone11</w:t>
            </w:r>
          </w:p>
        </w:tc>
        <w:tc>
          <w:tcPr>
            <w:tcW w:w="1040" w:type="dxa"/>
            <w:tcBorders>
              <w:top w:val="nil"/>
              <w:left w:val="nil"/>
              <w:bottom w:val="single" w:sz="4" w:space="0" w:color="auto"/>
              <w:right w:val="single" w:sz="4" w:space="0" w:color="auto"/>
            </w:tcBorders>
            <w:shd w:val="clear" w:color="auto" w:fill="auto"/>
            <w:noWrap/>
            <w:vAlign w:val="center"/>
            <w:hideMark/>
          </w:tcPr>
          <w:p w14:paraId="6EB1567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w:t>
            </w:r>
          </w:p>
        </w:tc>
        <w:tc>
          <w:tcPr>
            <w:tcW w:w="1536" w:type="dxa"/>
            <w:tcBorders>
              <w:top w:val="nil"/>
              <w:left w:val="nil"/>
              <w:bottom w:val="single" w:sz="4" w:space="0" w:color="auto"/>
              <w:right w:val="single" w:sz="4" w:space="0" w:color="auto"/>
            </w:tcBorders>
            <w:shd w:val="clear" w:color="auto" w:fill="auto"/>
            <w:noWrap/>
            <w:vAlign w:val="center"/>
            <w:hideMark/>
          </w:tcPr>
          <w:p w14:paraId="244E44D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63</w:t>
            </w:r>
          </w:p>
        </w:tc>
        <w:tc>
          <w:tcPr>
            <w:tcW w:w="1040" w:type="dxa"/>
            <w:tcBorders>
              <w:top w:val="nil"/>
              <w:left w:val="nil"/>
              <w:bottom w:val="single" w:sz="4" w:space="0" w:color="auto"/>
              <w:right w:val="single" w:sz="4" w:space="0" w:color="auto"/>
            </w:tcBorders>
            <w:shd w:val="clear" w:color="auto" w:fill="auto"/>
            <w:noWrap/>
            <w:vAlign w:val="center"/>
            <w:hideMark/>
          </w:tcPr>
          <w:p w14:paraId="69B45FB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2.12</w:t>
            </w:r>
          </w:p>
        </w:tc>
        <w:tc>
          <w:tcPr>
            <w:tcW w:w="1959" w:type="dxa"/>
            <w:tcBorders>
              <w:top w:val="nil"/>
              <w:left w:val="nil"/>
              <w:bottom w:val="single" w:sz="4" w:space="0" w:color="auto"/>
              <w:right w:val="single" w:sz="4" w:space="0" w:color="auto"/>
            </w:tcBorders>
            <w:shd w:val="clear" w:color="auto" w:fill="auto"/>
            <w:noWrap/>
            <w:vAlign w:val="center"/>
            <w:hideMark/>
          </w:tcPr>
          <w:p w14:paraId="47C81D3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89.3704</w:t>
            </w:r>
          </w:p>
        </w:tc>
      </w:tr>
      <w:tr w:rsidR="00492D4C" w:rsidRPr="00991E81" w14:paraId="4F26AB62"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77E096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93B987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Zone5</w:t>
            </w:r>
          </w:p>
        </w:tc>
        <w:tc>
          <w:tcPr>
            <w:tcW w:w="1040" w:type="dxa"/>
            <w:tcBorders>
              <w:top w:val="nil"/>
              <w:left w:val="nil"/>
              <w:bottom w:val="single" w:sz="4" w:space="0" w:color="auto"/>
              <w:right w:val="single" w:sz="4" w:space="0" w:color="auto"/>
            </w:tcBorders>
            <w:shd w:val="clear" w:color="auto" w:fill="auto"/>
            <w:noWrap/>
            <w:vAlign w:val="center"/>
            <w:hideMark/>
          </w:tcPr>
          <w:p w14:paraId="0E543A1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w:t>
            </w:r>
          </w:p>
        </w:tc>
        <w:tc>
          <w:tcPr>
            <w:tcW w:w="1536" w:type="dxa"/>
            <w:tcBorders>
              <w:top w:val="nil"/>
              <w:left w:val="nil"/>
              <w:bottom w:val="single" w:sz="4" w:space="0" w:color="auto"/>
              <w:right w:val="single" w:sz="4" w:space="0" w:color="auto"/>
            </w:tcBorders>
            <w:shd w:val="clear" w:color="auto" w:fill="auto"/>
            <w:noWrap/>
            <w:vAlign w:val="center"/>
            <w:hideMark/>
          </w:tcPr>
          <w:p w14:paraId="504439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55.6</w:t>
            </w:r>
          </w:p>
        </w:tc>
        <w:tc>
          <w:tcPr>
            <w:tcW w:w="1040" w:type="dxa"/>
            <w:tcBorders>
              <w:top w:val="nil"/>
              <w:left w:val="nil"/>
              <w:bottom w:val="single" w:sz="4" w:space="0" w:color="auto"/>
              <w:right w:val="single" w:sz="4" w:space="0" w:color="auto"/>
            </w:tcBorders>
            <w:shd w:val="clear" w:color="auto" w:fill="auto"/>
            <w:noWrap/>
            <w:vAlign w:val="center"/>
            <w:hideMark/>
          </w:tcPr>
          <w:p w14:paraId="646B2E7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0.29</w:t>
            </w:r>
          </w:p>
        </w:tc>
        <w:tc>
          <w:tcPr>
            <w:tcW w:w="1959" w:type="dxa"/>
            <w:tcBorders>
              <w:top w:val="nil"/>
              <w:left w:val="nil"/>
              <w:bottom w:val="single" w:sz="4" w:space="0" w:color="auto"/>
              <w:right w:val="single" w:sz="4" w:space="0" w:color="auto"/>
            </w:tcBorders>
            <w:shd w:val="clear" w:color="auto" w:fill="auto"/>
            <w:noWrap/>
            <w:vAlign w:val="center"/>
            <w:hideMark/>
          </w:tcPr>
          <w:p w14:paraId="7EE26AC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206.7417</w:t>
            </w:r>
          </w:p>
        </w:tc>
      </w:tr>
      <w:tr w:rsidR="00492D4C" w:rsidRPr="00991E81" w14:paraId="42B33DD7"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989A1D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012D41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Zone7</w:t>
            </w:r>
          </w:p>
        </w:tc>
        <w:tc>
          <w:tcPr>
            <w:tcW w:w="1040" w:type="dxa"/>
            <w:tcBorders>
              <w:top w:val="nil"/>
              <w:left w:val="nil"/>
              <w:bottom w:val="single" w:sz="4" w:space="0" w:color="auto"/>
              <w:right w:val="single" w:sz="4" w:space="0" w:color="auto"/>
            </w:tcBorders>
            <w:shd w:val="clear" w:color="auto" w:fill="auto"/>
            <w:noWrap/>
            <w:vAlign w:val="center"/>
            <w:hideMark/>
          </w:tcPr>
          <w:p w14:paraId="7D5FD43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5.77</w:t>
            </w:r>
          </w:p>
        </w:tc>
        <w:tc>
          <w:tcPr>
            <w:tcW w:w="1536" w:type="dxa"/>
            <w:tcBorders>
              <w:top w:val="nil"/>
              <w:left w:val="nil"/>
              <w:bottom w:val="single" w:sz="4" w:space="0" w:color="auto"/>
              <w:right w:val="single" w:sz="4" w:space="0" w:color="auto"/>
            </w:tcBorders>
            <w:shd w:val="clear" w:color="auto" w:fill="auto"/>
            <w:noWrap/>
            <w:vAlign w:val="center"/>
            <w:hideMark/>
          </w:tcPr>
          <w:p w14:paraId="605D3BF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54</w:t>
            </w:r>
          </w:p>
        </w:tc>
        <w:tc>
          <w:tcPr>
            <w:tcW w:w="1040" w:type="dxa"/>
            <w:tcBorders>
              <w:top w:val="nil"/>
              <w:left w:val="nil"/>
              <w:bottom w:val="single" w:sz="4" w:space="0" w:color="auto"/>
              <w:right w:val="single" w:sz="4" w:space="0" w:color="auto"/>
            </w:tcBorders>
            <w:shd w:val="clear" w:color="auto" w:fill="auto"/>
            <w:noWrap/>
            <w:vAlign w:val="center"/>
            <w:hideMark/>
          </w:tcPr>
          <w:p w14:paraId="73D2417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3.71</w:t>
            </w:r>
          </w:p>
        </w:tc>
        <w:tc>
          <w:tcPr>
            <w:tcW w:w="1959" w:type="dxa"/>
            <w:tcBorders>
              <w:top w:val="nil"/>
              <w:left w:val="nil"/>
              <w:bottom w:val="single" w:sz="4" w:space="0" w:color="auto"/>
              <w:right w:val="single" w:sz="4" w:space="0" w:color="auto"/>
            </w:tcBorders>
            <w:shd w:val="clear" w:color="auto" w:fill="auto"/>
            <w:noWrap/>
            <w:vAlign w:val="center"/>
            <w:hideMark/>
          </w:tcPr>
          <w:p w14:paraId="6426E1D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102.7713</w:t>
            </w:r>
          </w:p>
        </w:tc>
      </w:tr>
      <w:tr w:rsidR="00492D4C" w:rsidRPr="00991E81" w14:paraId="34B862D2"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1582C2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EA3E11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Zone9</w:t>
            </w:r>
          </w:p>
        </w:tc>
        <w:tc>
          <w:tcPr>
            <w:tcW w:w="1040" w:type="dxa"/>
            <w:tcBorders>
              <w:top w:val="nil"/>
              <w:left w:val="nil"/>
              <w:bottom w:val="single" w:sz="4" w:space="0" w:color="auto"/>
              <w:right w:val="single" w:sz="4" w:space="0" w:color="auto"/>
            </w:tcBorders>
            <w:shd w:val="clear" w:color="auto" w:fill="auto"/>
            <w:noWrap/>
            <w:vAlign w:val="center"/>
            <w:hideMark/>
          </w:tcPr>
          <w:p w14:paraId="4FFE027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7.83</w:t>
            </w:r>
          </w:p>
        </w:tc>
        <w:tc>
          <w:tcPr>
            <w:tcW w:w="1536" w:type="dxa"/>
            <w:tcBorders>
              <w:top w:val="nil"/>
              <w:left w:val="nil"/>
              <w:bottom w:val="single" w:sz="4" w:space="0" w:color="auto"/>
              <w:right w:val="single" w:sz="4" w:space="0" w:color="auto"/>
            </w:tcBorders>
            <w:shd w:val="clear" w:color="auto" w:fill="auto"/>
            <w:noWrap/>
            <w:vAlign w:val="center"/>
            <w:hideMark/>
          </w:tcPr>
          <w:p w14:paraId="5EB29A4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82</w:t>
            </w:r>
          </w:p>
        </w:tc>
        <w:tc>
          <w:tcPr>
            <w:tcW w:w="1040" w:type="dxa"/>
            <w:tcBorders>
              <w:top w:val="nil"/>
              <w:left w:val="nil"/>
              <w:bottom w:val="single" w:sz="4" w:space="0" w:color="auto"/>
              <w:right w:val="single" w:sz="4" w:space="0" w:color="auto"/>
            </w:tcBorders>
            <w:shd w:val="clear" w:color="auto" w:fill="auto"/>
            <w:noWrap/>
            <w:vAlign w:val="center"/>
            <w:hideMark/>
          </w:tcPr>
          <w:p w14:paraId="04D47A7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4.27</w:t>
            </w:r>
          </w:p>
        </w:tc>
        <w:tc>
          <w:tcPr>
            <w:tcW w:w="1959" w:type="dxa"/>
            <w:tcBorders>
              <w:top w:val="nil"/>
              <w:left w:val="nil"/>
              <w:bottom w:val="single" w:sz="4" w:space="0" w:color="auto"/>
              <w:right w:val="single" w:sz="4" w:space="0" w:color="auto"/>
            </w:tcBorders>
            <w:shd w:val="clear" w:color="auto" w:fill="auto"/>
            <w:noWrap/>
            <w:vAlign w:val="center"/>
            <w:hideMark/>
          </w:tcPr>
          <w:p w14:paraId="666B12A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101.4878</w:t>
            </w:r>
          </w:p>
        </w:tc>
      </w:tr>
      <w:tr w:rsidR="00492D4C" w:rsidRPr="00991E81" w14:paraId="0AC6935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0B3E251"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FFDF09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Zone8</w:t>
            </w:r>
          </w:p>
        </w:tc>
        <w:tc>
          <w:tcPr>
            <w:tcW w:w="1040" w:type="dxa"/>
            <w:tcBorders>
              <w:top w:val="nil"/>
              <w:left w:val="nil"/>
              <w:bottom w:val="single" w:sz="4" w:space="0" w:color="auto"/>
              <w:right w:val="single" w:sz="4" w:space="0" w:color="auto"/>
            </w:tcBorders>
            <w:shd w:val="clear" w:color="auto" w:fill="auto"/>
            <w:noWrap/>
            <w:vAlign w:val="center"/>
            <w:hideMark/>
          </w:tcPr>
          <w:p w14:paraId="3C04201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7.5</w:t>
            </w:r>
          </w:p>
        </w:tc>
        <w:tc>
          <w:tcPr>
            <w:tcW w:w="1536" w:type="dxa"/>
            <w:tcBorders>
              <w:top w:val="nil"/>
              <w:left w:val="nil"/>
              <w:bottom w:val="single" w:sz="4" w:space="0" w:color="auto"/>
              <w:right w:val="single" w:sz="4" w:space="0" w:color="auto"/>
            </w:tcBorders>
            <w:shd w:val="clear" w:color="auto" w:fill="auto"/>
            <w:noWrap/>
            <w:vAlign w:val="center"/>
            <w:hideMark/>
          </w:tcPr>
          <w:p w14:paraId="055095B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67.5</w:t>
            </w:r>
          </w:p>
        </w:tc>
        <w:tc>
          <w:tcPr>
            <w:tcW w:w="1040" w:type="dxa"/>
            <w:tcBorders>
              <w:top w:val="nil"/>
              <w:left w:val="nil"/>
              <w:bottom w:val="single" w:sz="4" w:space="0" w:color="auto"/>
              <w:right w:val="single" w:sz="4" w:space="0" w:color="auto"/>
            </w:tcBorders>
            <w:shd w:val="clear" w:color="auto" w:fill="auto"/>
            <w:noWrap/>
            <w:vAlign w:val="center"/>
            <w:hideMark/>
          </w:tcPr>
          <w:p w14:paraId="7F8B274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6.49</w:t>
            </w:r>
          </w:p>
        </w:tc>
        <w:tc>
          <w:tcPr>
            <w:tcW w:w="1959" w:type="dxa"/>
            <w:tcBorders>
              <w:top w:val="nil"/>
              <w:left w:val="nil"/>
              <w:bottom w:val="single" w:sz="4" w:space="0" w:color="auto"/>
              <w:right w:val="single" w:sz="4" w:space="0" w:color="auto"/>
            </w:tcBorders>
            <w:shd w:val="clear" w:color="auto" w:fill="auto"/>
            <w:noWrap/>
            <w:vAlign w:val="center"/>
            <w:hideMark/>
          </w:tcPr>
          <w:p w14:paraId="186F8ED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99.7513</w:t>
            </w:r>
          </w:p>
        </w:tc>
      </w:tr>
      <w:tr w:rsidR="00492D4C" w:rsidRPr="00991E81" w14:paraId="14B39988"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F0E1E0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BA3EF8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Zone6</w:t>
            </w:r>
          </w:p>
        </w:tc>
        <w:tc>
          <w:tcPr>
            <w:tcW w:w="1040" w:type="dxa"/>
            <w:tcBorders>
              <w:top w:val="nil"/>
              <w:left w:val="nil"/>
              <w:bottom w:val="single" w:sz="4" w:space="0" w:color="auto"/>
              <w:right w:val="single" w:sz="4" w:space="0" w:color="auto"/>
            </w:tcBorders>
            <w:shd w:val="clear" w:color="auto" w:fill="auto"/>
            <w:noWrap/>
            <w:vAlign w:val="center"/>
            <w:hideMark/>
          </w:tcPr>
          <w:p w14:paraId="3B29E6C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9.01</w:t>
            </w:r>
          </w:p>
        </w:tc>
        <w:tc>
          <w:tcPr>
            <w:tcW w:w="1536" w:type="dxa"/>
            <w:tcBorders>
              <w:top w:val="nil"/>
              <w:left w:val="nil"/>
              <w:bottom w:val="single" w:sz="4" w:space="0" w:color="auto"/>
              <w:right w:val="single" w:sz="4" w:space="0" w:color="auto"/>
            </w:tcBorders>
            <w:shd w:val="clear" w:color="auto" w:fill="auto"/>
            <w:noWrap/>
            <w:vAlign w:val="center"/>
            <w:hideMark/>
          </w:tcPr>
          <w:p w14:paraId="5187A2C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57.5</w:t>
            </w:r>
          </w:p>
        </w:tc>
        <w:tc>
          <w:tcPr>
            <w:tcW w:w="1040" w:type="dxa"/>
            <w:tcBorders>
              <w:top w:val="nil"/>
              <w:left w:val="nil"/>
              <w:bottom w:val="single" w:sz="4" w:space="0" w:color="auto"/>
              <w:right w:val="single" w:sz="4" w:space="0" w:color="auto"/>
            </w:tcBorders>
            <w:shd w:val="clear" w:color="auto" w:fill="auto"/>
            <w:noWrap/>
            <w:vAlign w:val="center"/>
            <w:hideMark/>
          </w:tcPr>
          <w:p w14:paraId="5B7DA75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4.93</w:t>
            </w:r>
          </w:p>
        </w:tc>
        <w:tc>
          <w:tcPr>
            <w:tcW w:w="1959" w:type="dxa"/>
            <w:tcBorders>
              <w:top w:val="nil"/>
              <w:left w:val="nil"/>
              <w:bottom w:val="single" w:sz="4" w:space="0" w:color="auto"/>
              <w:right w:val="single" w:sz="4" w:space="0" w:color="auto"/>
            </w:tcBorders>
            <w:shd w:val="clear" w:color="auto" w:fill="auto"/>
            <w:noWrap/>
            <w:vAlign w:val="center"/>
            <w:hideMark/>
          </w:tcPr>
          <w:p w14:paraId="7E8A24D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134.3466</w:t>
            </w:r>
          </w:p>
        </w:tc>
      </w:tr>
      <w:tr w:rsidR="00492D4C" w:rsidRPr="00991E81" w14:paraId="61C1DE84"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915B90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167BAA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Zone16</w:t>
            </w:r>
          </w:p>
        </w:tc>
        <w:tc>
          <w:tcPr>
            <w:tcW w:w="1040" w:type="dxa"/>
            <w:tcBorders>
              <w:top w:val="nil"/>
              <w:left w:val="nil"/>
              <w:bottom w:val="single" w:sz="4" w:space="0" w:color="auto"/>
              <w:right w:val="single" w:sz="4" w:space="0" w:color="auto"/>
            </w:tcBorders>
            <w:shd w:val="clear" w:color="auto" w:fill="auto"/>
            <w:noWrap/>
            <w:vAlign w:val="center"/>
            <w:hideMark/>
          </w:tcPr>
          <w:p w14:paraId="6370573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6.04</w:t>
            </w:r>
          </w:p>
        </w:tc>
        <w:tc>
          <w:tcPr>
            <w:tcW w:w="1536" w:type="dxa"/>
            <w:tcBorders>
              <w:top w:val="nil"/>
              <w:left w:val="nil"/>
              <w:bottom w:val="single" w:sz="4" w:space="0" w:color="auto"/>
              <w:right w:val="single" w:sz="4" w:space="0" w:color="auto"/>
            </w:tcBorders>
            <w:shd w:val="clear" w:color="auto" w:fill="auto"/>
            <w:noWrap/>
            <w:vAlign w:val="center"/>
            <w:hideMark/>
          </w:tcPr>
          <w:p w14:paraId="67CF65F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63.2</w:t>
            </w:r>
          </w:p>
        </w:tc>
        <w:tc>
          <w:tcPr>
            <w:tcW w:w="1040" w:type="dxa"/>
            <w:tcBorders>
              <w:top w:val="nil"/>
              <w:left w:val="nil"/>
              <w:bottom w:val="single" w:sz="4" w:space="0" w:color="auto"/>
              <w:right w:val="single" w:sz="4" w:space="0" w:color="auto"/>
            </w:tcBorders>
            <w:shd w:val="clear" w:color="auto" w:fill="auto"/>
            <w:noWrap/>
            <w:vAlign w:val="center"/>
            <w:hideMark/>
          </w:tcPr>
          <w:p w14:paraId="1A87DEB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3.35</w:t>
            </w:r>
          </w:p>
        </w:tc>
        <w:tc>
          <w:tcPr>
            <w:tcW w:w="1959" w:type="dxa"/>
            <w:tcBorders>
              <w:top w:val="nil"/>
              <w:left w:val="nil"/>
              <w:bottom w:val="single" w:sz="4" w:space="0" w:color="auto"/>
              <w:right w:val="single" w:sz="4" w:space="0" w:color="auto"/>
            </w:tcBorders>
            <w:shd w:val="clear" w:color="auto" w:fill="auto"/>
            <w:noWrap/>
            <w:vAlign w:val="center"/>
            <w:hideMark/>
          </w:tcPr>
          <w:p w14:paraId="6978FE5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102.8415</w:t>
            </w:r>
          </w:p>
        </w:tc>
      </w:tr>
      <w:tr w:rsidR="00492D4C" w:rsidRPr="00991E81" w14:paraId="0F6C46A8"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5824D6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2E09EB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Zone15</w:t>
            </w:r>
          </w:p>
        </w:tc>
        <w:tc>
          <w:tcPr>
            <w:tcW w:w="1040" w:type="dxa"/>
            <w:tcBorders>
              <w:top w:val="nil"/>
              <w:left w:val="nil"/>
              <w:bottom w:val="single" w:sz="4" w:space="0" w:color="auto"/>
              <w:right w:val="single" w:sz="4" w:space="0" w:color="auto"/>
            </w:tcBorders>
            <w:shd w:val="clear" w:color="auto" w:fill="auto"/>
            <w:noWrap/>
            <w:vAlign w:val="center"/>
            <w:hideMark/>
          </w:tcPr>
          <w:p w14:paraId="0E35D01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5.82</w:t>
            </w:r>
          </w:p>
        </w:tc>
        <w:tc>
          <w:tcPr>
            <w:tcW w:w="1536" w:type="dxa"/>
            <w:tcBorders>
              <w:top w:val="nil"/>
              <w:left w:val="nil"/>
              <w:bottom w:val="single" w:sz="4" w:space="0" w:color="auto"/>
              <w:right w:val="single" w:sz="4" w:space="0" w:color="auto"/>
            </w:tcBorders>
            <w:shd w:val="clear" w:color="auto" w:fill="auto"/>
            <w:noWrap/>
            <w:vAlign w:val="center"/>
            <w:hideMark/>
          </w:tcPr>
          <w:p w14:paraId="417BB9C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73.6</w:t>
            </w:r>
          </w:p>
        </w:tc>
        <w:tc>
          <w:tcPr>
            <w:tcW w:w="1040" w:type="dxa"/>
            <w:tcBorders>
              <w:top w:val="nil"/>
              <w:left w:val="nil"/>
              <w:bottom w:val="single" w:sz="4" w:space="0" w:color="auto"/>
              <w:right w:val="single" w:sz="4" w:space="0" w:color="auto"/>
            </w:tcBorders>
            <w:shd w:val="clear" w:color="auto" w:fill="auto"/>
            <w:noWrap/>
            <w:vAlign w:val="center"/>
            <w:hideMark/>
          </w:tcPr>
          <w:p w14:paraId="4292B11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4.19</w:t>
            </w:r>
          </w:p>
        </w:tc>
        <w:tc>
          <w:tcPr>
            <w:tcW w:w="1959" w:type="dxa"/>
            <w:tcBorders>
              <w:top w:val="nil"/>
              <w:left w:val="nil"/>
              <w:bottom w:val="single" w:sz="4" w:space="0" w:color="auto"/>
              <w:right w:val="single" w:sz="4" w:space="0" w:color="auto"/>
            </w:tcBorders>
            <w:shd w:val="clear" w:color="auto" w:fill="auto"/>
            <w:noWrap/>
            <w:vAlign w:val="center"/>
            <w:hideMark/>
          </w:tcPr>
          <w:p w14:paraId="10A119E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100.7325</w:t>
            </w:r>
          </w:p>
        </w:tc>
      </w:tr>
      <w:tr w:rsidR="00492D4C" w:rsidRPr="00991E81" w14:paraId="341D758A"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7DF5F4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F5785E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Zone10</w:t>
            </w:r>
          </w:p>
        </w:tc>
        <w:tc>
          <w:tcPr>
            <w:tcW w:w="1040" w:type="dxa"/>
            <w:tcBorders>
              <w:top w:val="nil"/>
              <w:left w:val="nil"/>
              <w:bottom w:val="single" w:sz="4" w:space="0" w:color="auto"/>
              <w:right w:val="single" w:sz="4" w:space="0" w:color="auto"/>
            </w:tcBorders>
            <w:shd w:val="clear" w:color="auto" w:fill="auto"/>
            <w:noWrap/>
            <w:vAlign w:val="center"/>
            <w:hideMark/>
          </w:tcPr>
          <w:p w14:paraId="3BB9D2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14.71</w:t>
            </w:r>
          </w:p>
        </w:tc>
        <w:tc>
          <w:tcPr>
            <w:tcW w:w="1536" w:type="dxa"/>
            <w:tcBorders>
              <w:top w:val="nil"/>
              <w:left w:val="nil"/>
              <w:bottom w:val="single" w:sz="4" w:space="0" w:color="auto"/>
              <w:right w:val="single" w:sz="4" w:space="0" w:color="auto"/>
            </w:tcBorders>
            <w:shd w:val="clear" w:color="auto" w:fill="auto"/>
            <w:noWrap/>
            <w:vAlign w:val="center"/>
            <w:hideMark/>
          </w:tcPr>
          <w:p w14:paraId="62CB818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78.6</w:t>
            </w:r>
          </w:p>
        </w:tc>
        <w:tc>
          <w:tcPr>
            <w:tcW w:w="1040" w:type="dxa"/>
            <w:tcBorders>
              <w:top w:val="nil"/>
              <w:left w:val="nil"/>
              <w:bottom w:val="single" w:sz="4" w:space="0" w:color="auto"/>
              <w:right w:val="single" w:sz="4" w:space="0" w:color="auto"/>
            </w:tcBorders>
            <w:shd w:val="clear" w:color="auto" w:fill="auto"/>
            <w:noWrap/>
            <w:vAlign w:val="center"/>
            <w:hideMark/>
          </w:tcPr>
          <w:p w14:paraId="3436277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11.15</w:t>
            </w:r>
          </w:p>
        </w:tc>
        <w:tc>
          <w:tcPr>
            <w:tcW w:w="1959" w:type="dxa"/>
            <w:tcBorders>
              <w:top w:val="nil"/>
              <w:left w:val="nil"/>
              <w:bottom w:val="single" w:sz="4" w:space="0" w:color="auto"/>
              <w:right w:val="single" w:sz="4" w:space="0" w:color="auto"/>
            </w:tcBorders>
            <w:shd w:val="clear" w:color="auto" w:fill="auto"/>
            <w:noWrap/>
            <w:vAlign w:val="center"/>
            <w:hideMark/>
          </w:tcPr>
          <w:p w14:paraId="1C95A66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95.5604</w:t>
            </w:r>
          </w:p>
        </w:tc>
      </w:tr>
      <w:tr w:rsidR="00492D4C" w:rsidRPr="00991E81" w14:paraId="71C3665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9330AD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633E6E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Zone4</w:t>
            </w:r>
          </w:p>
        </w:tc>
        <w:tc>
          <w:tcPr>
            <w:tcW w:w="1040" w:type="dxa"/>
            <w:tcBorders>
              <w:top w:val="nil"/>
              <w:left w:val="nil"/>
              <w:bottom w:val="single" w:sz="4" w:space="0" w:color="auto"/>
              <w:right w:val="single" w:sz="4" w:space="0" w:color="auto"/>
            </w:tcBorders>
            <w:shd w:val="clear" w:color="auto" w:fill="auto"/>
            <w:noWrap/>
            <w:vAlign w:val="center"/>
            <w:hideMark/>
          </w:tcPr>
          <w:p w14:paraId="702DC4A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3.17</w:t>
            </w:r>
          </w:p>
        </w:tc>
        <w:tc>
          <w:tcPr>
            <w:tcW w:w="1536" w:type="dxa"/>
            <w:tcBorders>
              <w:top w:val="nil"/>
              <w:left w:val="nil"/>
              <w:bottom w:val="single" w:sz="4" w:space="0" w:color="auto"/>
              <w:right w:val="single" w:sz="4" w:space="0" w:color="auto"/>
            </w:tcBorders>
            <w:shd w:val="clear" w:color="auto" w:fill="auto"/>
            <w:noWrap/>
            <w:vAlign w:val="center"/>
            <w:hideMark/>
          </w:tcPr>
          <w:p w14:paraId="26DDC58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51.6</w:t>
            </w:r>
          </w:p>
        </w:tc>
        <w:tc>
          <w:tcPr>
            <w:tcW w:w="1040" w:type="dxa"/>
            <w:tcBorders>
              <w:top w:val="nil"/>
              <w:left w:val="nil"/>
              <w:bottom w:val="single" w:sz="4" w:space="0" w:color="auto"/>
              <w:right w:val="single" w:sz="4" w:space="0" w:color="auto"/>
            </w:tcBorders>
            <w:shd w:val="clear" w:color="auto" w:fill="auto"/>
            <w:noWrap/>
            <w:vAlign w:val="center"/>
            <w:hideMark/>
          </w:tcPr>
          <w:p w14:paraId="24EFD94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2.61</w:t>
            </w:r>
          </w:p>
        </w:tc>
        <w:tc>
          <w:tcPr>
            <w:tcW w:w="1959" w:type="dxa"/>
            <w:tcBorders>
              <w:top w:val="nil"/>
              <w:left w:val="nil"/>
              <w:bottom w:val="single" w:sz="4" w:space="0" w:color="auto"/>
              <w:right w:val="single" w:sz="4" w:space="0" w:color="auto"/>
            </w:tcBorders>
            <w:shd w:val="clear" w:color="auto" w:fill="auto"/>
            <w:noWrap/>
            <w:vAlign w:val="center"/>
            <w:hideMark/>
          </w:tcPr>
          <w:p w14:paraId="206F880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85.79</w:t>
            </w:r>
          </w:p>
        </w:tc>
      </w:tr>
      <w:tr w:rsidR="00492D4C" w:rsidRPr="00991E81" w14:paraId="0C44AF37"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038F41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3F9C97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Zone3</w:t>
            </w:r>
          </w:p>
        </w:tc>
        <w:tc>
          <w:tcPr>
            <w:tcW w:w="1040" w:type="dxa"/>
            <w:tcBorders>
              <w:top w:val="nil"/>
              <w:left w:val="nil"/>
              <w:bottom w:val="single" w:sz="4" w:space="0" w:color="auto"/>
              <w:right w:val="single" w:sz="4" w:space="0" w:color="auto"/>
            </w:tcBorders>
            <w:shd w:val="clear" w:color="auto" w:fill="auto"/>
            <w:noWrap/>
            <w:vAlign w:val="center"/>
            <w:hideMark/>
          </w:tcPr>
          <w:p w14:paraId="30B388D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4.01</w:t>
            </w:r>
          </w:p>
        </w:tc>
        <w:tc>
          <w:tcPr>
            <w:tcW w:w="1536" w:type="dxa"/>
            <w:tcBorders>
              <w:top w:val="nil"/>
              <w:left w:val="nil"/>
              <w:bottom w:val="single" w:sz="4" w:space="0" w:color="auto"/>
              <w:right w:val="single" w:sz="4" w:space="0" w:color="auto"/>
            </w:tcBorders>
            <w:shd w:val="clear" w:color="auto" w:fill="auto"/>
            <w:noWrap/>
            <w:vAlign w:val="center"/>
            <w:hideMark/>
          </w:tcPr>
          <w:p w14:paraId="729678E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67.1</w:t>
            </w:r>
          </w:p>
        </w:tc>
        <w:tc>
          <w:tcPr>
            <w:tcW w:w="1040" w:type="dxa"/>
            <w:tcBorders>
              <w:top w:val="nil"/>
              <w:left w:val="nil"/>
              <w:bottom w:val="single" w:sz="4" w:space="0" w:color="auto"/>
              <w:right w:val="single" w:sz="4" w:space="0" w:color="auto"/>
            </w:tcBorders>
            <w:shd w:val="clear" w:color="auto" w:fill="auto"/>
            <w:noWrap/>
            <w:vAlign w:val="center"/>
            <w:hideMark/>
          </w:tcPr>
          <w:p w14:paraId="11A9F27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3.25</w:t>
            </w:r>
          </w:p>
        </w:tc>
        <w:tc>
          <w:tcPr>
            <w:tcW w:w="1959" w:type="dxa"/>
            <w:tcBorders>
              <w:top w:val="nil"/>
              <w:left w:val="nil"/>
              <w:bottom w:val="single" w:sz="4" w:space="0" w:color="auto"/>
              <w:right w:val="single" w:sz="4" w:space="0" w:color="auto"/>
            </w:tcBorders>
            <w:shd w:val="clear" w:color="auto" w:fill="auto"/>
            <w:noWrap/>
            <w:vAlign w:val="center"/>
            <w:hideMark/>
          </w:tcPr>
          <w:p w14:paraId="3FC88FE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86.0019</w:t>
            </w:r>
          </w:p>
        </w:tc>
      </w:tr>
      <w:tr w:rsidR="00492D4C" w:rsidRPr="00991E81" w14:paraId="579C62FE"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20289D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66F44D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w:t>
            </w:r>
          </w:p>
        </w:tc>
        <w:tc>
          <w:tcPr>
            <w:tcW w:w="1040" w:type="dxa"/>
            <w:tcBorders>
              <w:top w:val="nil"/>
              <w:left w:val="nil"/>
              <w:bottom w:val="single" w:sz="4" w:space="0" w:color="auto"/>
              <w:right w:val="single" w:sz="4" w:space="0" w:color="auto"/>
            </w:tcBorders>
            <w:shd w:val="clear" w:color="auto" w:fill="auto"/>
            <w:noWrap/>
            <w:vAlign w:val="center"/>
            <w:hideMark/>
          </w:tcPr>
          <w:p w14:paraId="25B1B5D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10.69</w:t>
            </w:r>
          </w:p>
        </w:tc>
        <w:tc>
          <w:tcPr>
            <w:tcW w:w="1536" w:type="dxa"/>
            <w:tcBorders>
              <w:top w:val="nil"/>
              <w:left w:val="nil"/>
              <w:bottom w:val="single" w:sz="4" w:space="0" w:color="auto"/>
              <w:right w:val="single" w:sz="4" w:space="0" w:color="auto"/>
            </w:tcBorders>
            <w:shd w:val="clear" w:color="auto" w:fill="auto"/>
            <w:noWrap/>
            <w:vAlign w:val="center"/>
            <w:hideMark/>
          </w:tcPr>
          <w:p w14:paraId="2D9AC89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63.2</w:t>
            </w:r>
          </w:p>
        </w:tc>
        <w:tc>
          <w:tcPr>
            <w:tcW w:w="1040" w:type="dxa"/>
            <w:tcBorders>
              <w:top w:val="nil"/>
              <w:left w:val="nil"/>
              <w:bottom w:val="single" w:sz="4" w:space="0" w:color="auto"/>
              <w:right w:val="single" w:sz="4" w:space="0" w:color="auto"/>
            </w:tcBorders>
            <w:shd w:val="clear" w:color="auto" w:fill="auto"/>
            <w:noWrap/>
            <w:vAlign w:val="center"/>
            <w:hideMark/>
          </w:tcPr>
          <w:p w14:paraId="260CF7A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6.49</w:t>
            </w:r>
          </w:p>
        </w:tc>
        <w:tc>
          <w:tcPr>
            <w:tcW w:w="1959" w:type="dxa"/>
            <w:tcBorders>
              <w:top w:val="nil"/>
              <w:left w:val="nil"/>
              <w:bottom w:val="single" w:sz="4" w:space="0" w:color="auto"/>
              <w:right w:val="single" w:sz="4" w:space="0" w:color="auto"/>
            </w:tcBorders>
            <w:shd w:val="clear" w:color="auto" w:fill="auto"/>
            <w:noWrap/>
            <w:vAlign w:val="center"/>
            <w:hideMark/>
          </w:tcPr>
          <w:p w14:paraId="5A85BC7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106.171</w:t>
            </w:r>
          </w:p>
        </w:tc>
      </w:tr>
      <w:tr w:rsidR="00492D4C" w:rsidRPr="00991E81" w14:paraId="4876483F"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58E9FD6"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B96AE5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w:t>
            </w:r>
          </w:p>
        </w:tc>
        <w:tc>
          <w:tcPr>
            <w:tcW w:w="1040" w:type="dxa"/>
            <w:tcBorders>
              <w:top w:val="nil"/>
              <w:left w:val="nil"/>
              <w:bottom w:val="single" w:sz="4" w:space="0" w:color="auto"/>
              <w:right w:val="single" w:sz="4" w:space="0" w:color="auto"/>
            </w:tcBorders>
            <w:shd w:val="clear" w:color="auto" w:fill="auto"/>
            <w:noWrap/>
            <w:vAlign w:val="center"/>
            <w:hideMark/>
          </w:tcPr>
          <w:p w14:paraId="0EABBC3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9.84</w:t>
            </w:r>
          </w:p>
        </w:tc>
        <w:tc>
          <w:tcPr>
            <w:tcW w:w="1536" w:type="dxa"/>
            <w:tcBorders>
              <w:top w:val="nil"/>
              <w:left w:val="nil"/>
              <w:bottom w:val="single" w:sz="4" w:space="0" w:color="auto"/>
              <w:right w:val="single" w:sz="4" w:space="0" w:color="auto"/>
            </w:tcBorders>
            <w:shd w:val="clear" w:color="auto" w:fill="auto"/>
            <w:noWrap/>
            <w:vAlign w:val="center"/>
            <w:hideMark/>
          </w:tcPr>
          <w:p w14:paraId="6D5F634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53.7</w:t>
            </w:r>
          </w:p>
        </w:tc>
        <w:tc>
          <w:tcPr>
            <w:tcW w:w="1040" w:type="dxa"/>
            <w:tcBorders>
              <w:top w:val="nil"/>
              <w:left w:val="nil"/>
              <w:bottom w:val="single" w:sz="4" w:space="0" w:color="auto"/>
              <w:right w:val="single" w:sz="4" w:space="0" w:color="auto"/>
            </w:tcBorders>
            <w:shd w:val="clear" w:color="auto" w:fill="auto"/>
            <w:noWrap/>
            <w:vAlign w:val="center"/>
            <w:hideMark/>
          </w:tcPr>
          <w:p w14:paraId="7F6FFBC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6.15</w:t>
            </w:r>
          </w:p>
        </w:tc>
        <w:tc>
          <w:tcPr>
            <w:tcW w:w="1959" w:type="dxa"/>
            <w:tcBorders>
              <w:top w:val="nil"/>
              <w:left w:val="nil"/>
              <w:bottom w:val="single" w:sz="4" w:space="0" w:color="auto"/>
              <w:right w:val="single" w:sz="4" w:space="0" w:color="auto"/>
            </w:tcBorders>
            <w:shd w:val="clear" w:color="auto" w:fill="auto"/>
            <w:noWrap/>
            <w:vAlign w:val="center"/>
            <w:hideMark/>
          </w:tcPr>
          <w:p w14:paraId="061AAD4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100.0614</w:t>
            </w:r>
          </w:p>
        </w:tc>
      </w:tr>
      <w:tr w:rsidR="00492D4C" w:rsidRPr="00991E81" w14:paraId="4E406CD4" w14:textId="77777777" w:rsidTr="00CE69FE">
        <w:trPr>
          <w:trHeight w:val="288"/>
        </w:trPr>
        <w:tc>
          <w:tcPr>
            <w:tcW w:w="8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BE6F5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1st floor</w:t>
            </w:r>
          </w:p>
        </w:tc>
        <w:tc>
          <w:tcPr>
            <w:tcW w:w="1920" w:type="dxa"/>
            <w:tcBorders>
              <w:top w:val="nil"/>
              <w:left w:val="nil"/>
              <w:bottom w:val="single" w:sz="4" w:space="0" w:color="auto"/>
              <w:right w:val="single" w:sz="4" w:space="0" w:color="auto"/>
            </w:tcBorders>
            <w:shd w:val="clear" w:color="auto" w:fill="auto"/>
            <w:noWrap/>
            <w:vAlign w:val="center"/>
            <w:hideMark/>
          </w:tcPr>
          <w:p w14:paraId="30C2C11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Zone4</w:t>
            </w:r>
          </w:p>
        </w:tc>
        <w:tc>
          <w:tcPr>
            <w:tcW w:w="1040" w:type="dxa"/>
            <w:tcBorders>
              <w:top w:val="nil"/>
              <w:left w:val="nil"/>
              <w:bottom w:val="single" w:sz="4" w:space="0" w:color="auto"/>
              <w:right w:val="single" w:sz="4" w:space="0" w:color="auto"/>
            </w:tcBorders>
            <w:shd w:val="clear" w:color="auto" w:fill="auto"/>
            <w:noWrap/>
            <w:vAlign w:val="center"/>
            <w:hideMark/>
          </w:tcPr>
          <w:p w14:paraId="3A7555E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w:t>
            </w:r>
          </w:p>
        </w:tc>
        <w:tc>
          <w:tcPr>
            <w:tcW w:w="1536" w:type="dxa"/>
            <w:tcBorders>
              <w:top w:val="nil"/>
              <w:left w:val="nil"/>
              <w:bottom w:val="single" w:sz="4" w:space="0" w:color="auto"/>
              <w:right w:val="single" w:sz="4" w:space="0" w:color="auto"/>
            </w:tcBorders>
            <w:shd w:val="clear" w:color="auto" w:fill="auto"/>
            <w:noWrap/>
            <w:vAlign w:val="center"/>
            <w:hideMark/>
          </w:tcPr>
          <w:p w14:paraId="426D8FF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71.3</w:t>
            </w:r>
          </w:p>
        </w:tc>
        <w:tc>
          <w:tcPr>
            <w:tcW w:w="1040" w:type="dxa"/>
            <w:tcBorders>
              <w:top w:val="nil"/>
              <w:left w:val="nil"/>
              <w:bottom w:val="single" w:sz="4" w:space="0" w:color="auto"/>
              <w:right w:val="single" w:sz="4" w:space="0" w:color="auto"/>
            </w:tcBorders>
            <w:shd w:val="clear" w:color="auto" w:fill="auto"/>
            <w:noWrap/>
            <w:vAlign w:val="center"/>
            <w:hideMark/>
          </w:tcPr>
          <w:p w14:paraId="00395CD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w:t>
            </w:r>
          </w:p>
        </w:tc>
        <w:tc>
          <w:tcPr>
            <w:tcW w:w="1959" w:type="dxa"/>
            <w:tcBorders>
              <w:top w:val="nil"/>
              <w:left w:val="nil"/>
              <w:bottom w:val="single" w:sz="4" w:space="0" w:color="auto"/>
              <w:right w:val="single" w:sz="4" w:space="0" w:color="auto"/>
            </w:tcBorders>
            <w:shd w:val="clear" w:color="auto" w:fill="auto"/>
            <w:noWrap/>
            <w:vAlign w:val="center"/>
            <w:hideMark/>
          </w:tcPr>
          <w:p w14:paraId="33AB509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58.8122</w:t>
            </w:r>
          </w:p>
        </w:tc>
      </w:tr>
      <w:tr w:rsidR="00492D4C" w:rsidRPr="00991E81" w14:paraId="725033A9"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89BE86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0301D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Zone5</w:t>
            </w:r>
          </w:p>
        </w:tc>
        <w:tc>
          <w:tcPr>
            <w:tcW w:w="1040" w:type="dxa"/>
            <w:tcBorders>
              <w:top w:val="nil"/>
              <w:left w:val="nil"/>
              <w:bottom w:val="single" w:sz="4" w:space="0" w:color="auto"/>
              <w:right w:val="single" w:sz="4" w:space="0" w:color="auto"/>
            </w:tcBorders>
            <w:shd w:val="clear" w:color="auto" w:fill="auto"/>
            <w:noWrap/>
            <w:vAlign w:val="center"/>
            <w:hideMark/>
          </w:tcPr>
          <w:p w14:paraId="40F4F00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w:t>
            </w:r>
          </w:p>
        </w:tc>
        <w:tc>
          <w:tcPr>
            <w:tcW w:w="1536" w:type="dxa"/>
            <w:tcBorders>
              <w:top w:val="nil"/>
              <w:left w:val="nil"/>
              <w:bottom w:val="single" w:sz="4" w:space="0" w:color="auto"/>
              <w:right w:val="single" w:sz="4" w:space="0" w:color="auto"/>
            </w:tcBorders>
            <w:shd w:val="clear" w:color="auto" w:fill="auto"/>
            <w:noWrap/>
            <w:vAlign w:val="center"/>
            <w:hideMark/>
          </w:tcPr>
          <w:p w14:paraId="0FA94E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69.7</w:t>
            </w:r>
          </w:p>
        </w:tc>
        <w:tc>
          <w:tcPr>
            <w:tcW w:w="1040" w:type="dxa"/>
            <w:tcBorders>
              <w:top w:val="nil"/>
              <w:left w:val="nil"/>
              <w:bottom w:val="single" w:sz="4" w:space="0" w:color="auto"/>
              <w:right w:val="single" w:sz="4" w:space="0" w:color="auto"/>
            </w:tcBorders>
            <w:shd w:val="clear" w:color="auto" w:fill="auto"/>
            <w:noWrap/>
            <w:vAlign w:val="center"/>
            <w:hideMark/>
          </w:tcPr>
          <w:p w14:paraId="6D385E4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19</w:t>
            </w:r>
          </w:p>
        </w:tc>
        <w:tc>
          <w:tcPr>
            <w:tcW w:w="1959" w:type="dxa"/>
            <w:tcBorders>
              <w:top w:val="nil"/>
              <w:left w:val="nil"/>
              <w:bottom w:val="single" w:sz="4" w:space="0" w:color="auto"/>
              <w:right w:val="single" w:sz="4" w:space="0" w:color="auto"/>
            </w:tcBorders>
            <w:shd w:val="clear" w:color="auto" w:fill="auto"/>
            <w:noWrap/>
            <w:vAlign w:val="center"/>
            <w:hideMark/>
          </w:tcPr>
          <w:p w14:paraId="2685B3D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56.9501</w:t>
            </w:r>
          </w:p>
        </w:tc>
      </w:tr>
      <w:tr w:rsidR="00492D4C" w:rsidRPr="00991E81" w14:paraId="55B7746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9DAD95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BD0139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Zone6</w:t>
            </w:r>
          </w:p>
        </w:tc>
        <w:tc>
          <w:tcPr>
            <w:tcW w:w="1040" w:type="dxa"/>
            <w:tcBorders>
              <w:top w:val="nil"/>
              <w:left w:val="nil"/>
              <w:bottom w:val="single" w:sz="4" w:space="0" w:color="auto"/>
              <w:right w:val="single" w:sz="4" w:space="0" w:color="auto"/>
            </w:tcBorders>
            <w:shd w:val="clear" w:color="auto" w:fill="auto"/>
            <w:noWrap/>
            <w:vAlign w:val="center"/>
            <w:hideMark/>
          </w:tcPr>
          <w:p w14:paraId="688CDB9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10.58</w:t>
            </w:r>
          </w:p>
        </w:tc>
        <w:tc>
          <w:tcPr>
            <w:tcW w:w="1536" w:type="dxa"/>
            <w:tcBorders>
              <w:top w:val="nil"/>
              <w:left w:val="nil"/>
              <w:bottom w:val="single" w:sz="4" w:space="0" w:color="auto"/>
              <w:right w:val="single" w:sz="4" w:space="0" w:color="auto"/>
            </w:tcBorders>
            <w:shd w:val="clear" w:color="auto" w:fill="auto"/>
            <w:noWrap/>
            <w:vAlign w:val="center"/>
            <w:hideMark/>
          </w:tcPr>
          <w:p w14:paraId="7ED188E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83</w:t>
            </w:r>
          </w:p>
        </w:tc>
        <w:tc>
          <w:tcPr>
            <w:tcW w:w="1040" w:type="dxa"/>
            <w:tcBorders>
              <w:top w:val="nil"/>
              <w:left w:val="nil"/>
              <w:bottom w:val="single" w:sz="4" w:space="0" w:color="auto"/>
              <w:right w:val="single" w:sz="4" w:space="0" w:color="auto"/>
            </w:tcBorders>
            <w:shd w:val="clear" w:color="auto" w:fill="auto"/>
            <w:noWrap/>
            <w:vAlign w:val="center"/>
            <w:hideMark/>
          </w:tcPr>
          <w:p w14:paraId="477EA7B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7.48</w:t>
            </w:r>
          </w:p>
        </w:tc>
        <w:tc>
          <w:tcPr>
            <w:tcW w:w="1959" w:type="dxa"/>
            <w:tcBorders>
              <w:top w:val="nil"/>
              <w:left w:val="nil"/>
              <w:bottom w:val="single" w:sz="4" w:space="0" w:color="auto"/>
              <w:right w:val="single" w:sz="4" w:space="0" w:color="auto"/>
            </w:tcBorders>
            <w:shd w:val="clear" w:color="auto" w:fill="auto"/>
            <w:noWrap/>
            <w:vAlign w:val="center"/>
            <w:hideMark/>
          </w:tcPr>
          <w:p w14:paraId="60F5ED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70.9982</w:t>
            </w:r>
          </w:p>
        </w:tc>
      </w:tr>
      <w:tr w:rsidR="00492D4C" w:rsidRPr="00991E81" w14:paraId="4EDB7725"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9F85792"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7446DE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w:t>
            </w:r>
          </w:p>
        </w:tc>
        <w:tc>
          <w:tcPr>
            <w:tcW w:w="1040" w:type="dxa"/>
            <w:tcBorders>
              <w:top w:val="nil"/>
              <w:left w:val="nil"/>
              <w:bottom w:val="single" w:sz="4" w:space="0" w:color="auto"/>
              <w:right w:val="single" w:sz="4" w:space="0" w:color="auto"/>
            </w:tcBorders>
            <w:shd w:val="clear" w:color="auto" w:fill="auto"/>
            <w:noWrap/>
            <w:vAlign w:val="center"/>
            <w:hideMark/>
          </w:tcPr>
          <w:p w14:paraId="273A20E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1.83</w:t>
            </w:r>
          </w:p>
        </w:tc>
        <w:tc>
          <w:tcPr>
            <w:tcW w:w="1536" w:type="dxa"/>
            <w:tcBorders>
              <w:top w:val="nil"/>
              <w:left w:val="nil"/>
              <w:bottom w:val="single" w:sz="4" w:space="0" w:color="auto"/>
              <w:right w:val="single" w:sz="4" w:space="0" w:color="auto"/>
            </w:tcBorders>
            <w:shd w:val="clear" w:color="auto" w:fill="auto"/>
            <w:noWrap/>
            <w:vAlign w:val="center"/>
            <w:hideMark/>
          </w:tcPr>
          <w:p w14:paraId="7C0CDE6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46.4</w:t>
            </w:r>
          </w:p>
        </w:tc>
        <w:tc>
          <w:tcPr>
            <w:tcW w:w="1040" w:type="dxa"/>
            <w:tcBorders>
              <w:top w:val="nil"/>
              <w:left w:val="nil"/>
              <w:bottom w:val="single" w:sz="4" w:space="0" w:color="auto"/>
              <w:right w:val="single" w:sz="4" w:space="0" w:color="auto"/>
            </w:tcBorders>
            <w:shd w:val="clear" w:color="auto" w:fill="auto"/>
            <w:noWrap/>
            <w:vAlign w:val="center"/>
            <w:hideMark/>
          </w:tcPr>
          <w:p w14:paraId="14BE421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1.78</w:t>
            </w:r>
          </w:p>
        </w:tc>
        <w:tc>
          <w:tcPr>
            <w:tcW w:w="1959" w:type="dxa"/>
            <w:tcBorders>
              <w:top w:val="nil"/>
              <w:left w:val="nil"/>
              <w:bottom w:val="single" w:sz="4" w:space="0" w:color="auto"/>
              <w:right w:val="single" w:sz="4" w:space="0" w:color="auto"/>
            </w:tcBorders>
            <w:shd w:val="clear" w:color="auto" w:fill="auto"/>
            <w:noWrap/>
            <w:vAlign w:val="center"/>
            <w:hideMark/>
          </w:tcPr>
          <w:p w14:paraId="61F9FFE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45.0338</w:t>
            </w:r>
          </w:p>
        </w:tc>
      </w:tr>
      <w:tr w:rsidR="00492D4C" w:rsidRPr="00991E81" w14:paraId="68ADFB73" w14:textId="77777777" w:rsidTr="00CE69FE">
        <w:trPr>
          <w:trHeight w:val="288"/>
        </w:trPr>
        <w:tc>
          <w:tcPr>
            <w:tcW w:w="8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7696B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2nd floor</w:t>
            </w:r>
          </w:p>
        </w:tc>
        <w:tc>
          <w:tcPr>
            <w:tcW w:w="1920" w:type="dxa"/>
            <w:tcBorders>
              <w:top w:val="nil"/>
              <w:left w:val="nil"/>
              <w:bottom w:val="single" w:sz="4" w:space="0" w:color="auto"/>
              <w:right w:val="single" w:sz="4" w:space="0" w:color="auto"/>
            </w:tcBorders>
            <w:shd w:val="clear" w:color="auto" w:fill="auto"/>
            <w:noWrap/>
            <w:vAlign w:val="center"/>
            <w:hideMark/>
          </w:tcPr>
          <w:p w14:paraId="647FCC6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Zone5</w:t>
            </w:r>
          </w:p>
        </w:tc>
        <w:tc>
          <w:tcPr>
            <w:tcW w:w="1040" w:type="dxa"/>
            <w:tcBorders>
              <w:top w:val="nil"/>
              <w:left w:val="nil"/>
              <w:bottom w:val="single" w:sz="4" w:space="0" w:color="auto"/>
              <w:right w:val="single" w:sz="4" w:space="0" w:color="auto"/>
            </w:tcBorders>
            <w:shd w:val="clear" w:color="auto" w:fill="auto"/>
            <w:noWrap/>
            <w:vAlign w:val="center"/>
            <w:hideMark/>
          </w:tcPr>
          <w:p w14:paraId="15D09B6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w:t>
            </w:r>
          </w:p>
        </w:tc>
        <w:tc>
          <w:tcPr>
            <w:tcW w:w="1536" w:type="dxa"/>
            <w:tcBorders>
              <w:top w:val="nil"/>
              <w:left w:val="nil"/>
              <w:bottom w:val="single" w:sz="4" w:space="0" w:color="auto"/>
              <w:right w:val="single" w:sz="4" w:space="0" w:color="auto"/>
            </w:tcBorders>
            <w:shd w:val="clear" w:color="auto" w:fill="auto"/>
            <w:noWrap/>
            <w:vAlign w:val="center"/>
            <w:hideMark/>
          </w:tcPr>
          <w:p w14:paraId="7EE6830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63.2</w:t>
            </w:r>
          </w:p>
        </w:tc>
        <w:tc>
          <w:tcPr>
            <w:tcW w:w="1040" w:type="dxa"/>
            <w:tcBorders>
              <w:top w:val="nil"/>
              <w:left w:val="nil"/>
              <w:bottom w:val="single" w:sz="4" w:space="0" w:color="auto"/>
              <w:right w:val="single" w:sz="4" w:space="0" w:color="auto"/>
            </w:tcBorders>
            <w:shd w:val="clear" w:color="auto" w:fill="auto"/>
            <w:noWrap/>
            <w:vAlign w:val="center"/>
            <w:hideMark/>
          </w:tcPr>
          <w:p w14:paraId="6C3E723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0.36</w:t>
            </w:r>
          </w:p>
        </w:tc>
        <w:tc>
          <w:tcPr>
            <w:tcW w:w="1959" w:type="dxa"/>
            <w:tcBorders>
              <w:top w:val="nil"/>
              <w:left w:val="nil"/>
              <w:bottom w:val="single" w:sz="4" w:space="0" w:color="auto"/>
              <w:right w:val="single" w:sz="4" w:space="0" w:color="auto"/>
            </w:tcBorders>
            <w:shd w:val="clear" w:color="auto" w:fill="auto"/>
            <w:noWrap/>
            <w:vAlign w:val="center"/>
            <w:hideMark/>
          </w:tcPr>
          <w:p w14:paraId="32B1C3B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57.0036</w:t>
            </w:r>
          </w:p>
        </w:tc>
      </w:tr>
      <w:tr w:rsidR="00492D4C" w:rsidRPr="00991E81" w14:paraId="753B4934"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5945EE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80A25A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Secretary</w:t>
            </w:r>
          </w:p>
        </w:tc>
        <w:tc>
          <w:tcPr>
            <w:tcW w:w="1040" w:type="dxa"/>
            <w:tcBorders>
              <w:top w:val="nil"/>
              <w:left w:val="nil"/>
              <w:bottom w:val="single" w:sz="4" w:space="0" w:color="auto"/>
              <w:right w:val="single" w:sz="4" w:space="0" w:color="auto"/>
            </w:tcBorders>
            <w:shd w:val="clear" w:color="auto" w:fill="auto"/>
            <w:noWrap/>
            <w:vAlign w:val="center"/>
            <w:hideMark/>
          </w:tcPr>
          <w:p w14:paraId="185442A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0.95</w:t>
            </w:r>
          </w:p>
        </w:tc>
        <w:tc>
          <w:tcPr>
            <w:tcW w:w="1536" w:type="dxa"/>
            <w:tcBorders>
              <w:top w:val="nil"/>
              <w:left w:val="nil"/>
              <w:bottom w:val="single" w:sz="4" w:space="0" w:color="auto"/>
              <w:right w:val="single" w:sz="4" w:space="0" w:color="auto"/>
            </w:tcBorders>
            <w:shd w:val="clear" w:color="auto" w:fill="auto"/>
            <w:noWrap/>
            <w:vAlign w:val="center"/>
            <w:hideMark/>
          </w:tcPr>
          <w:p w14:paraId="738CD9B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47.6</w:t>
            </w:r>
          </w:p>
        </w:tc>
        <w:tc>
          <w:tcPr>
            <w:tcW w:w="1040" w:type="dxa"/>
            <w:tcBorders>
              <w:top w:val="nil"/>
              <w:left w:val="nil"/>
              <w:bottom w:val="single" w:sz="4" w:space="0" w:color="auto"/>
              <w:right w:val="single" w:sz="4" w:space="0" w:color="auto"/>
            </w:tcBorders>
            <w:shd w:val="clear" w:color="auto" w:fill="auto"/>
            <w:noWrap/>
            <w:vAlign w:val="center"/>
            <w:hideMark/>
          </w:tcPr>
          <w:p w14:paraId="7D899A1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0.81</w:t>
            </w:r>
          </w:p>
        </w:tc>
        <w:tc>
          <w:tcPr>
            <w:tcW w:w="1959" w:type="dxa"/>
            <w:tcBorders>
              <w:top w:val="nil"/>
              <w:left w:val="nil"/>
              <w:bottom w:val="single" w:sz="4" w:space="0" w:color="auto"/>
              <w:right w:val="single" w:sz="4" w:space="0" w:color="auto"/>
            </w:tcBorders>
            <w:shd w:val="clear" w:color="auto" w:fill="auto"/>
            <w:noWrap/>
            <w:vAlign w:val="center"/>
            <w:hideMark/>
          </w:tcPr>
          <w:p w14:paraId="22E98FB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40.5375</w:t>
            </w:r>
          </w:p>
        </w:tc>
      </w:tr>
      <w:tr w:rsidR="00492D4C" w:rsidRPr="00991E81" w14:paraId="49E4C003"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E74350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B23C93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Public Service</w:t>
            </w:r>
          </w:p>
        </w:tc>
        <w:tc>
          <w:tcPr>
            <w:tcW w:w="1040" w:type="dxa"/>
            <w:tcBorders>
              <w:top w:val="nil"/>
              <w:left w:val="nil"/>
              <w:bottom w:val="single" w:sz="4" w:space="0" w:color="auto"/>
              <w:right w:val="single" w:sz="4" w:space="0" w:color="auto"/>
            </w:tcBorders>
            <w:shd w:val="clear" w:color="auto" w:fill="auto"/>
            <w:noWrap/>
            <w:vAlign w:val="center"/>
            <w:hideMark/>
          </w:tcPr>
          <w:p w14:paraId="36EB950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16.98</w:t>
            </w:r>
          </w:p>
        </w:tc>
        <w:tc>
          <w:tcPr>
            <w:tcW w:w="1536" w:type="dxa"/>
            <w:tcBorders>
              <w:top w:val="nil"/>
              <w:left w:val="nil"/>
              <w:bottom w:val="single" w:sz="4" w:space="0" w:color="auto"/>
              <w:right w:val="single" w:sz="4" w:space="0" w:color="auto"/>
            </w:tcBorders>
            <w:shd w:val="clear" w:color="auto" w:fill="auto"/>
            <w:noWrap/>
            <w:vAlign w:val="center"/>
            <w:hideMark/>
          </w:tcPr>
          <w:p w14:paraId="06C0268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57.8</w:t>
            </w:r>
          </w:p>
        </w:tc>
        <w:tc>
          <w:tcPr>
            <w:tcW w:w="1040" w:type="dxa"/>
            <w:tcBorders>
              <w:top w:val="nil"/>
              <w:left w:val="nil"/>
              <w:bottom w:val="single" w:sz="4" w:space="0" w:color="auto"/>
              <w:right w:val="single" w:sz="4" w:space="0" w:color="auto"/>
            </w:tcBorders>
            <w:shd w:val="clear" w:color="auto" w:fill="auto"/>
            <w:noWrap/>
            <w:vAlign w:val="center"/>
            <w:hideMark/>
          </w:tcPr>
          <w:p w14:paraId="1492B06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13.01</w:t>
            </w:r>
          </w:p>
        </w:tc>
        <w:tc>
          <w:tcPr>
            <w:tcW w:w="1959" w:type="dxa"/>
            <w:tcBorders>
              <w:top w:val="nil"/>
              <w:left w:val="nil"/>
              <w:bottom w:val="single" w:sz="4" w:space="0" w:color="auto"/>
              <w:right w:val="single" w:sz="4" w:space="0" w:color="auto"/>
            </w:tcBorders>
            <w:shd w:val="clear" w:color="auto" w:fill="auto"/>
            <w:noWrap/>
            <w:vAlign w:val="center"/>
            <w:hideMark/>
          </w:tcPr>
          <w:p w14:paraId="5A8560F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44.309</w:t>
            </w:r>
          </w:p>
        </w:tc>
      </w:tr>
      <w:tr w:rsidR="00492D4C" w:rsidRPr="00991E81" w14:paraId="4318B458"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7A7115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F51708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MainStair1</w:t>
            </w:r>
          </w:p>
        </w:tc>
        <w:tc>
          <w:tcPr>
            <w:tcW w:w="1040" w:type="dxa"/>
            <w:tcBorders>
              <w:top w:val="nil"/>
              <w:left w:val="nil"/>
              <w:bottom w:val="single" w:sz="4" w:space="0" w:color="auto"/>
              <w:right w:val="single" w:sz="4" w:space="0" w:color="auto"/>
            </w:tcBorders>
            <w:shd w:val="clear" w:color="auto" w:fill="auto"/>
            <w:noWrap/>
            <w:vAlign w:val="center"/>
            <w:hideMark/>
          </w:tcPr>
          <w:p w14:paraId="4255D14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9.95</w:t>
            </w:r>
          </w:p>
        </w:tc>
        <w:tc>
          <w:tcPr>
            <w:tcW w:w="1536" w:type="dxa"/>
            <w:tcBorders>
              <w:top w:val="nil"/>
              <w:left w:val="nil"/>
              <w:bottom w:val="single" w:sz="4" w:space="0" w:color="auto"/>
              <w:right w:val="single" w:sz="4" w:space="0" w:color="auto"/>
            </w:tcBorders>
            <w:shd w:val="clear" w:color="auto" w:fill="auto"/>
            <w:noWrap/>
            <w:vAlign w:val="center"/>
            <w:hideMark/>
          </w:tcPr>
          <w:p w14:paraId="714AE83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91.7</w:t>
            </w:r>
          </w:p>
        </w:tc>
        <w:tc>
          <w:tcPr>
            <w:tcW w:w="1040" w:type="dxa"/>
            <w:tcBorders>
              <w:top w:val="nil"/>
              <w:left w:val="nil"/>
              <w:bottom w:val="single" w:sz="4" w:space="0" w:color="auto"/>
              <w:right w:val="single" w:sz="4" w:space="0" w:color="auto"/>
            </w:tcBorders>
            <w:shd w:val="clear" w:color="auto" w:fill="auto"/>
            <w:noWrap/>
            <w:vAlign w:val="center"/>
            <w:hideMark/>
          </w:tcPr>
          <w:p w14:paraId="61BB41C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7.29</w:t>
            </w:r>
          </w:p>
        </w:tc>
        <w:tc>
          <w:tcPr>
            <w:tcW w:w="1959" w:type="dxa"/>
            <w:tcBorders>
              <w:top w:val="nil"/>
              <w:left w:val="nil"/>
              <w:bottom w:val="single" w:sz="4" w:space="0" w:color="auto"/>
              <w:right w:val="single" w:sz="4" w:space="0" w:color="auto"/>
            </w:tcBorders>
            <w:shd w:val="clear" w:color="auto" w:fill="auto"/>
            <w:noWrap/>
            <w:vAlign w:val="center"/>
            <w:hideMark/>
          </w:tcPr>
          <w:p w14:paraId="67D720F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67.1571</w:t>
            </w:r>
          </w:p>
        </w:tc>
      </w:tr>
      <w:tr w:rsidR="00492D4C" w:rsidRPr="00991E81" w14:paraId="6A754F2B"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5CB5D2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5C24C9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Meeting Hall</w:t>
            </w:r>
          </w:p>
        </w:tc>
        <w:tc>
          <w:tcPr>
            <w:tcW w:w="1040" w:type="dxa"/>
            <w:tcBorders>
              <w:top w:val="nil"/>
              <w:left w:val="nil"/>
              <w:bottom w:val="single" w:sz="4" w:space="0" w:color="auto"/>
              <w:right w:val="single" w:sz="4" w:space="0" w:color="auto"/>
            </w:tcBorders>
            <w:shd w:val="clear" w:color="auto" w:fill="auto"/>
            <w:noWrap/>
            <w:vAlign w:val="center"/>
            <w:hideMark/>
          </w:tcPr>
          <w:p w14:paraId="0A00C3A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22.13</w:t>
            </w:r>
          </w:p>
        </w:tc>
        <w:tc>
          <w:tcPr>
            <w:tcW w:w="1536" w:type="dxa"/>
            <w:tcBorders>
              <w:top w:val="nil"/>
              <w:left w:val="nil"/>
              <w:bottom w:val="single" w:sz="4" w:space="0" w:color="auto"/>
              <w:right w:val="single" w:sz="4" w:space="0" w:color="auto"/>
            </w:tcBorders>
            <w:shd w:val="clear" w:color="auto" w:fill="auto"/>
            <w:noWrap/>
            <w:vAlign w:val="center"/>
            <w:hideMark/>
          </w:tcPr>
          <w:p w14:paraId="5A5F8BA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75.1</w:t>
            </w:r>
          </w:p>
        </w:tc>
        <w:tc>
          <w:tcPr>
            <w:tcW w:w="1040" w:type="dxa"/>
            <w:tcBorders>
              <w:top w:val="nil"/>
              <w:left w:val="nil"/>
              <w:bottom w:val="single" w:sz="4" w:space="0" w:color="auto"/>
              <w:right w:val="single" w:sz="4" w:space="0" w:color="auto"/>
            </w:tcBorders>
            <w:shd w:val="clear" w:color="auto" w:fill="auto"/>
            <w:noWrap/>
            <w:vAlign w:val="center"/>
            <w:hideMark/>
          </w:tcPr>
          <w:p w14:paraId="1E7C79C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w:t>
            </w:r>
          </w:p>
        </w:tc>
        <w:tc>
          <w:tcPr>
            <w:tcW w:w="1959" w:type="dxa"/>
            <w:tcBorders>
              <w:top w:val="nil"/>
              <w:left w:val="nil"/>
              <w:bottom w:val="single" w:sz="4" w:space="0" w:color="auto"/>
              <w:right w:val="single" w:sz="4" w:space="0" w:color="auto"/>
            </w:tcBorders>
            <w:shd w:val="clear" w:color="auto" w:fill="auto"/>
            <w:noWrap/>
            <w:vAlign w:val="center"/>
            <w:hideMark/>
          </w:tcPr>
          <w:p w14:paraId="28589C6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87.0763</w:t>
            </w:r>
          </w:p>
        </w:tc>
      </w:tr>
      <w:tr w:rsidR="00492D4C" w:rsidRPr="00991E81" w14:paraId="27F8A77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316B1B75"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509347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Servers</w:t>
            </w:r>
          </w:p>
        </w:tc>
        <w:tc>
          <w:tcPr>
            <w:tcW w:w="1040" w:type="dxa"/>
            <w:tcBorders>
              <w:top w:val="nil"/>
              <w:left w:val="nil"/>
              <w:bottom w:val="single" w:sz="4" w:space="0" w:color="auto"/>
              <w:right w:val="single" w:sz="4" w:space="0" w:color="auto"/>
            </w:tcBorders>
            <w:shd w:val="clear" w:color="auto" w:fill="auto"/>
            <w:noWrap/>
            <w:vAlign w:val="center"/>
            <w:hideMark/>
          </w:tcPr>
          <w:p w14:paraId="7D2F893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0.51</w:t>
            </w:r>
          </w:p>
        </w:tc>
        <w:tc>
          <w:tcPr>
            <w:tcW w:w="1536" w:type="dxa"/>
            <w:tcBorders>
              <w:top w:val="nil"/>
              <w:left w:val="nil"/>
              <w:bottom w:val="single" w:sz="4" w:space="0" w:color="auto"/>
              <w:right w:val="single" w:sz="4" w:space="0" w:color="auto"/>
            </w:tcBorders>
            <w:shd w:val="clear" w:color="auto" w:fill="auto"/>
            <w:noWrap/>
            <w:vAlign w:val="center"/>
            <w:hideMark/>
          </w:tcPr>
          <w:p w14:paraId="23AFA26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52.8</w:t>
            </w:r>
          </w:p>
        </w:tc>
        <w:tc>
          <w:tcPr>
            <w:tcW w:w="1040" w:type="dxa"/>
            <w:tcBorders>
              <w:top w:val="nil"/>
              <w:left w:val="nil"/>
              <w:bottom w:val="single" w:sz="4" w:space="0" w:color="auto"/>
              <w:right w:val="single" w:sz="4" w:space="0" w:color="auto"/>
            </w:tcBorders>
            <w:shd w:val="clear" w:color="auto" w:fill="auto"/>
            <w:noWrap/>
            <w:vAlign w:val="center"/>
            <w:hideMark/>
          </w:tcPr>
          <w:p w14:paraId="23F51AE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0.46</w:t>
            </w:r>
          </w:p>
        </w:tc>
        <w:tc>
          <w:tcPr>
            <w:tcW w:w="1959" w:type="dxa"/>
            <w:tcBorders>
              <w:top w:val="nil"/>
              <w:left w:val="nil"/>
              <w:bottom w:val="single" w:sz="4" w:space="0" w:color="auto"/>
              <w:right w:val="single" w:sz="4" w:space="0" w:color="auto"/>
            </w:tcBorders>
            <w:shd w:val="clear" w:color="auto" w:fill="auto"/>
            <w:noWrap/>
            <w:vAlign w:val="center"/>
            <w:hideMark/>
          </w:tcPr>
          <w:p w14:paraId="0D1634E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46.8992</w:t>
            </w:r>
          </w:p>
        </w:tc>
      </w:tr>
      <w:tr w:rsidR="00492D4C" w:rsidRPr="00991E81" w14:paraId="5C78CEA7"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93C308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51E97C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Kitchen</w:t>
            </w:r>
          </w:p>
        </w:tc>
        <w:tc>
          <w:tcPr>
            <w:tcW w:w="1040" w:type="dxa"/>
            <w:tcBorders>
              <w:top w:val="nil"/>
              <w:left w:val="nil"/>
              <w:bottom w:val="single" w:sz="4" w:space="0" w:color="auto"/>
              <w:right w:val="single" w:sz="4" w:space="0" w:color="auto"/>
            </w:tcBorders>
            <w:shd w:val="clear" w:color="auto" w:fill="auto"/>
            <w:noWrap/>
            <w:vAlign w:val="center"/>
            <w:hideMark/>
          </w:tcPr>
          <w:p w14:paraId="61B1032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0.48</w:t>
            </w:r>
          </w:p>
        </w:tc>
        <w:tc>
          <w:tcPr>
            <w:tcW w:w="1536" w:type="dxa"/>
            <w:tcBorders>
              <w:top w:val="nil"/>
              <w:left w:val="nil"/>
              <w:bottom w:val="single" w:sz="4" w:space="0" w:color="auto"/>
              <w:right w:val="single" w:sz="4" w:space="0" w:color="auto"/>
            </w:tcBorders>
            <w:shd w:val="clear" w:color="auto" w:fill="auto"/>
            <w:noWrap/>
            <w:vAlign w:val="center"/>
            <w:hideMark/>
          </w:tcPr>
          <w:p w14:paraId="5ED3F8C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55.6</w:t>
            </w:r>
          </w:p>
        </w:tc>
        <w:tc>
          <w:tcPr>
            <w:tcW w:w="1040" w:type="dxa"/>
            <w:tcBorders>
              <w:top w:val="nil"/>
              <w:left w:val="nil"/>
              <w:bottom w:val="single" w:sz="4" w:space="0" w:color="auto"/>
              <w:right w:val="single" w:sz="4" w:space="0" w:color="auto"/>
            </w:tcBorders>
            <w:shd w:val="clear" w:color="auto" w:fill="auto"/>
            <w:noWrap/>
            <w:vAlign w:val="center"/>
            <w:hideMark/>
          </w:tcPr>
          <w:p w14:paraId="04FB571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0.45</w:t>
            </w:r>
          </w:p>
        </w:tc>
        <w:tc>
          <w:tcPr>
            <w:tcW w:w="1959" w:type="dxa"/>
            <w:tcBorders>
              <w:top w:val="nil"/>
              <w:left w:val="nil"/>
              <w:bottom w:val="single" w:sz="4" w:space="0" w:color="auto"/>
              <w:right w:val="single" w:sz="4" w:space="0" w:color="auto"/>
            </w:tcBorders>
            <w:shd w:val="clear" w:color="auto" w:fill="auto"/>
            <w:noWrap/>
            <w:vAlign w:val="center"/>
            <w:hideMark/>
          </w:tcPr>
          <w:p w14:paraId="3949BA3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52.0899</w:t>
            </w:r>
          </w:p>
        </w:tc>
      </w:tr>
      <w:tr w:rsidR="00492D4C" w:rsidRPr="00991E81" w14:paraId="6438218E"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19CC93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6E10A9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Archive</w:t>
            </w:r>
          </w:p>
        </w:tc>
        <w:tc>
          <w:tcPr>
            <w:tcW w:w="1040" w:type="dxa"/>
            <w:tcBorders>
              <w:top w:val="nil"/>
              <w:left w:val="nil"/>
              <w:bottom w:val="single" w:sz="4" w:space="0" w:color="auto"/>
              <w:right w:val="single" w:sz="4" w:space="0" w:color="auto"/>
            </w:tcBorders>
            <w:shd w:val="clear" w:color="auto" w:fill="auto"/>
            <w:noWrap/>
            <w:vAlign w:val="center"/>
            <w:hideMark/>
          </w:tcPr>
          <w:p w14:paraId="525F3B9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0.73</w:t>
            </w:r>
          </w:p>
        </w:tc>
        <w:tc>
          <w:tcPr>
            <w:tcW w:w="1536" w:type="dxa"/>
            <w:tcBorders>
              <w:top w:val="nil"/>
              <w:left w:val="nil"/>
              <w:bottom w:val="single" w:sz="4" w:space="0" w:color="auto"/>
              <w:right w:val="single" w:sz="4" w:space="0" w:color="auto"/>
            </w:tcBorders>
            <w:shd w:val="clear" w:color="auto" w:fill="auto"/>
            <w:noWrap/>
            <w:vAlign w:val="center"/>
            <w:hideMark/>
          </w:tcPr>
          <w:p w14:paraId="2A7EAED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49.7</w:t>
            </w:r>
          </w:p>
        </w:tc>
        <w:tc>
          <w:tcPr>
            <w:tcW w:w="1040" w:type="dxa"/>
            <w:tcBorders>
              <w:top w:val="nil"/>
              <w:left w:val="nil"/>
              <w:bottom w:val="single" w:sz="4" w:space="0" w:color="auto"/>
              <w:right w:val="single" w:sz="4" w:space="0" w:color="auto"/>
            </w:tcBorders>
            <w:shd w:val="clear" w:color="auto" w:fill="auto"/>
            <w:noWrap/>
            <w:vAlign w:val="center"/>
            <w:hideMark/>
          </w:tcPr>
          <w:p w14:paraId="5905EF1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w:t>
            </w:r>
          </w:p>
        </w:tc>
        <w:tc>
          <w:tcPr>
            <w:tcW w:w="1959" w:type="dxa"/>
            <w:tcBorders>
              <w:top w:val="nil"/>
              <w:left w:val="nil"/>
              <w:bottom w:val="single" w:sz="4" w:space="0" w:color="auto"/>
              <w:right w:val="single" w:sz="4" w:space="0" w:color="auto"/>
            </w:tcBorders>
            <w:shd w:val="clear" w:color="auto" w:fill="auto"/>
            <w:noWrap/>
            <w:vAlign w:val="center"/>
            <w:hideMark/>
          </w:tcPr>
          <w:p w14:paraId="53B1B9F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47.799</w:t>
            </w:r>
          </w:p>
        </w:tc>
      </w:tr>
      <w:tr w:rsidR="00492D4C" w:rsidRPr="00991E81" w14:paraId="2F8999BF"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86C22D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781A5A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Control Room</w:t>
            </w:r>
          </w:p>
        </w:tc>
        <w:tc>
          <w:tcPr>
            <w:tcW w:w="1040" w:type="dxa"/>
            <w:tcBorders>
              <w:top w:val="nil"/>
              <w:left w:val="nil"/>
              <w:bottom w:val="single" w:sz="4" w:space="0" w:color="auto"/>
              <w:right w:val="single" w:sz="4" w:space="0" w:color="auto"/>
            </w:tcBorders>
            <w:shd w:val="clear" w:color="auto" w:fill="auto"/>
            <w:noWrap/>
            <w:vAlign w:val="center"/>
            <w:hideMark/>
          </w:tcPr>
          <w:p w14:paraId="53BC510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0.98</w:t>
            </w:r>
          </w:p>
        </w:tc>
        <w:tc>
          <w:tcPr>
            <w:tcW w:w="1536" w:type="dxa"/>
            <w:tcBorders>
              <w:top w:val="nil"/>
              <w:left w:val="nil"/>
              <w:bottom w:val="single" w:sz="4" w:space="0" w:color="auto"/>
              <w:right w:val="single" w:sz="4" w:space="0" w:color="auto"/>
            </w:tcBorders>
            <w:shd w:val="clear" w:color="auto" w:fill="auto"/>
            <w:noWrap/>
            <w:vAlign w:val="center"/>
            <w:hideMark/>
          </w:tcPr>
          <w:p w14:paraId="7A7C77B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57.2</w:t>
            </w:r>
          </w:p>
        </w:tc>
        <w:tc>
          <w:tcPr>
            <w:tcW w:w="1040" w:type="dxa"/>
            <w:tcBorders>
              <w:top w:val="nil"/>
              <w:left w:val="nil"/>
              <w:bottom w:val="single" w:sz="4" w:space="0" w:color="auto"/>
              <w:right w:val="single" w:sz="4" w:space="0" w:color="auto"/>
            </w:tcBorders>
            <w:shd w:val="clear" w:color="auto" w:fill="auto"/>
            <w:noWrap/>
            <w:vAlign w:val="center"/>
            <w:hideMark/>
          </w:tcPr>
          <w:p w14:paraId="1408A37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0.92</w:t>
            </w:r>
          </w:p>
        </w:tc>
        <w:tc>
          <w:tcPr>
            <w:tcW w:w="1959" w:type="dxa"/>
            <w:tcBorders>
              <w:top w:val="nil"/>
              <w:left w:val="nil"/>
              <w:bottom w:val="single" w:sz="4" w:space="0" w:color="auto"/>
              <w:right w:val="single" w:sz="4" w:space="0" w:color="auto"/>
            </w:tcBorders>
            <w:shd w:val="clear" w:color="auto" w:fill="auto"/>
            <w:noWrap/>
            <w:vAlign w:val="center"/>
            <w:hideMark/>
          </w:tcPr>
          <w:p w14:paraId="2A73978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53.8642</w:t>
            </w:r>
          </w:p>
        </w:tc>
      </w:tr>
      <w:tr w:rsidR="00492D4C" w:rsidRPr="00991E81" w14:paraId="5902E99E"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CDBFD9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E9C75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Meeting Room</w:t>
            </w:r>
          </w:p>
        </w:tc>
        <w:tc>
          <w:tcPr>
            <w:tcW w:w="1040" w:type="dxa"/>
            <w:tcBorders>
              <w:top w:val="nil"/>
              <w:left w:val="nil"/>
              <w:bottom w:val="single" w:sz="4" w:space="0" w:color="auto"/>
              <w:right w:val="single" w:sz="4" w:space="0" w:color="auto"/>
            </w:tcBorders>
            <w:shd w:val="clear" w:color="auto" w:fill="auto"/>
            <w:noWrap/>
            <w:vAlign w:val="center"/>
            <w:hideMark/>
          </w:tcPr>
          <w:p w14:paraId="4352B6B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3.07</w:t>
            </w:r>
          </w:p>
        </w:tc>
        <w:tc>
          <w:tcPr>
            <w:tcW w:w="1536" w:type="dxa"/>
            <w:tcBorders>
              <w:top w:val="nil"/>
              <w:left w:val="nil"/>
              <w:bottom w:val="single" w:sz="4" w:space="0" w:color="auto"/>
              <w:right w:val="single" w:sz="4" w:space="0" w:color="auto"/>
            </w:tcBorders>
            <w:shd w:val="clear" w:color="auto" w:fill="auto"/>
            <w:noWrap/>
            <w:vAlign w:val="center"/>
            <w:hideMark/>
          </w:tcPr>
          <w:p w14:paraId="573745B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44.9</w:t>
            </w:r>
          </w:p>
        </w:tc>
        <w:tc>
          <w:tcPr>
            <w:tcW w:w="1040" w:type="dxa"/>
            <w:tcBorders>
              <w:top w:val="nil"/>
              <w:left w:val="nil"/>
              <w:bottom w:val="single" w:sz="4" w:space="0" w:color="auto"/>
              <w:right w:val="single" w:sz="4" w:space="0" w:color="auto"/>
            </w:tcBorders>
            <w:shd w:val="clear" w:color="auto" w:fill="auto"/>
            <w:noWrap/>
            <w:vAlign w:val="center"/>
            <w:hideMark/>
          </w:tcPr>
          <w:p w14:paraId="7E7A7E2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2.69</w:t>
            </w:r>
          </w:p>
        </w:tc>
        <w:tc>
          <w:tcPr>
            <w:tcW w:w="1959" w:type="dxa"/>
            <w:tcBorders>
              <w:top w:val="nil"/>
              <w:left w:val="nil"/>
              <w:bottom w:val="single" w:sz="4" w:space="0" w:color="auto"/>
              <w:right w:val="single" w:sz="4" w:space="0" w:color="auto"/>
            </w:tcBorders>
            <w:shd w:val="clear" w:color="auto" w:fill="auto"/>
            <w:noWrap/>
            <w:vAlign w:val="center"/>
            <w:hideMark/>
          </w:tcPr>
          <w:p w14:paraId="3C45B37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39.4602</w:t>
            </w:r>
          </w:p>
        </w:tc>
      </w:tr>
      <w:tr w:rsidR="00492D4C" w:rsidRPr="00991E81" w14:paraId="10BFCFDF"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FC9493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80B5FC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IT Room</w:t>
            </w:r>
          </w:p>
        </w:tc>
        <w:tc>
          <w:tcPr>
            <w:tcW w:w="1040" w:type="dxa"/>
            <w:tcBorders>
              <w:top w:val="nil"/>
              <w:left w:val="nil"/>
              <w:bottom w:val="single" w:sz="4" w:space="0" w:color="auto"/>
              <w:right w:val="single" w:sz="4" w:space="0" w:color="auto"/>
            </w:tcBorders>
            <w:shd w:val="clear" w:color="auto" w:fill="auto"/>
            <w:noWrap/>
            <w:vAlign w:val="center"/>
            <w:hideMark/>
          </w:tcPr>
          <w:p w14:paraId="776665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1.53</w:t>
            </w:r>
          </w:p>
        </w:tc>
        <w:tc>
          <w:tcPr>
            <w:tcW w:w="1536" w:type="dxa"/>
            <w:tcBorders>
              <w:top w:val="nil"/>
              <w:left w:val="nil"/>
              <w:bottom w:val="single" w:sz="4" w:space="0" w:color="auto"/>
              <w:right w:val="single" w:sz="4" w:space="0" w:color="auto"/>
            </w:tcBorders>
            <w:shd w:val="clear" w:color="auto" w:fill="auto"/>
            <w:noWrap/>
            <w:vAlign w:val="center"/>
            <w:hideMark/>
          </w:tcPr>
          <w:p w14:paraId="2E4EFF4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55.8</w:t>
            </w:r>
          </w:p>
        </w:tc>
        <w:tc>
          <w:tcPr>
            <w:tcW w:w="1040" w:type="dxa"/>
            <w:tcBorders>
              <w:top w:val="nil"/>
              <w:left w:val="nil"/>
              <w:bottom w:val="single" w:sz="4" w:space="0" w:color="auto"/>
              <w:right w:val="single" w:sz="4" w:space="0" w:color="auto"/>
            </w:tcBorders>
            <w:shd w:val="clear" w:color="auto" w:fill="auto"/>
            <w:noWrap/>
            <w:vAlign w:val="center"/>
            <w:hideMark/>
          </w:tcPr>
          <w:p w14:paraId="27A38B6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1.35</w:t>
            </w:r>
          </w:p>
        </w:tc>
        <w:tc>
          <w:tcPr>
            <w:tcW w:w="1959" w:type="dxa"/>
            <w:tcBorders>
              <w:top w:val="nil"/>
              <w:left w:val="nil"/>
              <w:bottom w:val="single" w:sz="4" w:space="0" w:color="auto"/>
              <w:right w:val="single" w:sz="4" w:space="0" w:color="auto"/>
            </w:tcBorders>
            <w:shd w:val="clear" w:color="auto" w:fill="auto"/>
            <w:noWrap/>
            <w:vAlign w:val="center"/>
            <w:hideMark/>
          </w:tcPr>
          <w:p w14:paraId="4826BA2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49.4381</w:t>
            </w:r>
          </w:p>
        </w:tc>
      </w:tr>
      <w:tr w:rsidR="00492D4C" w:rsidRPr="00991E81" w14:paraId="68C960D5"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9965AD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82849EC" w14:textId="251AD2A6"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Economic </w:t>
            </w:r>
            <w:r w:rsidR="009660FD" w:rsidRPr="00991E81">
              <w:rPr>
                <w:rFonts w:asciiTheme="majorBidi" w:hAnsiTheme="majorBidi" w:cstheme="majorBidi"/>
                <w:color w:val="000000"/>
                <w:sz w:val="16"/>
                <w:szCs w:val="16"/>
              </w:rPr>
              <w:t>Department</w:t>
            </w:r>
          </w:p>
        </w:tc>
        <w:tc>
          <w:tcPr>
            <w:tcW w:w="1040" w:type="dxa"/>
            <w:tcBorders>
              <w:top w:val="nil"/>
              <w:left w:val="nil"/>
              <w:bottom w:val="single" w:sz="4" w:space="0" w:color="auto"/>
              <w:right w:val="single" w:sz="4" w:space="0" w:color="auto"/>
            </w:tcBorders>
            <w:shd w:val="clear" w:color="auto" w:fill="auto"/>
            <w:noWrap/>
            <w:vAlign w:val="center"/>
            <w:hideMark/>
          </w:tcPr>
          <w:p w14:paraId="0CA8855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2.59</w:t>
            </w:r>
          </w:p>
        </w:tc>
        <w:tc>
          <w:tcPr>
            <w:tcW w:w="1536" w:type="dxa"/>
            <w:tcBorders>
              <w:top w:val="nil"/>
              <w:left w:val="nil"/>
              <w:bottom w:val="single" w:sz="4" w:space="0" w:color="auto"/>
              <w:right w:val="single" w:sz="4" w:space="0" w:color="auto"/>
            </w:tcBorders>
            <w:shd w:val="clear" w:color="auto" w:fill="auto"/>
            <w:noWrap/>
            <w:vAlign w:val="center"/>
            <w:hideMark/>
          </w:tcPr>
          <w:p w14:paraId="3810A46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80.5</w:t>
            </w:r>
          </w:p>
        </w:tc>
        <w:tc>
          <w:tcPr>
            <w:tcW w:w="1040" w:type="dxa"/>
            <w:tcBorders>
              <w:top w:val="nil"/>
              <w:left w:val="nil"/>
              <w:bottom w:val="single" w:sz="4" w:space="0" w:color="auto"/>
              <w:right w:val="single" w:sz="4" w:space="0" w:color="auto"/>
            </w:tcBorders>
            <w:shd w:val="clear" w:color="auto" w:fill="auto"/>
            <w:noWrap/>
            <w:vAlign w:val="center"/>
            <w:hideMark/>
          </w:tcPr>
          <w:p w14:paraId="717F49D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1.44</w:t>
            </w:r>
          </w:p>
        </w:tc>
        <w:tc>
          <w:tcPr>
            <w:tcW w:w="1959" w:type="dxa"/>
            <w:tcBorders>
              <w:top w:val="nil"/>
              <w:left w:val="nil"/>
              <w:bottom w:val="single" w:sz="4" w:space="0" w:color="auto"/>
              <w:right w:val="single" w:sz="4" w:space="0" w:color="auto"/>
            </w:tcBorders>
            <w:shd w:val="clear" w:color="auto" w:fill="auto"/>
            <w:noWrap/>
            <w:vAlign w:val="center"/>
            <w:hideMark/>
          </w:tcPr>
          <w:p w14:paraId="3B41DD0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57.5972</w:t>
            </w:r>
          </w:p>
        </w:tc>
      </w:tr>
      <w:tr w:rsidR="00492D4C" w:rsidRPr="00991E81" w14:paraId="6F7A36B2"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094BEE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56D1AA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Public Relations</w:t>
            </w:r>
          </w:p>
        </w:tc>
        <w:tc>
          <w:tcPr>
            <w:tcW w:w="1040" w:type="dxa"/>
            <w:tcBorders>
              <w:top w:val="nil"/>
              <w:left w:val="nil"/>
              <w:bottom w:val="single" w:sz="4" w:space="0" w:color="auto"/>
              <w:right w:val="single" w:sz="4" w:space="0" w:color="auto"/>
            </w:tcBorders>
            <w:shd w:val="clear" w:color="auto" w:fill="auto"/>
            <w:noWrap/>
            <w:vAlign w:val="center"/>
            <w:hideMark/>
          </w:tcPr>
          <w:p w14:paraId="35A47E5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1.47</w:t>
            </w:r>
          </w:p>
        </w:tc>
        <w:tc>
          <w:tcPr>
            <w:tcW w:w="1536" w:type="dxa"/>
            <w:tcBorders>
              <w:top w:val="nil"/>
              <w:left w:val="nil"/>
              <w:bottom w:val="single" w:sz="4" w:space="0" w:color="auto"/>
              <w:right w:val="single" w:sz="4" w:space="0" w:color="auto"/>
            </w:tcBorders>
            <w:shd w:val="clear" w:color="auto" w:fill="auto"/>
            <w:noWrap/>
            <w:vAlign w:val="center"/>
            <w:hideMark/>
          </w:tcPr>
          <w:p w14:paraId="028FAB3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58.4</w:t>
            </w:r>
          </w:p>
        </w:tc>
        <w:tc>
          <w:tcPr>
            <w:tcW w:w="1040" w:type="dxa"/>
            <w:tcBorders>
              <w:top w:val="nil"/>
              <w:left w:val="nil"/>
              <w:bottom w:val="single" w:sz="4" w:space="0" w:color="auto"/>
              <w:right w:val="single" w:sz="4" w:space="0" w:color="auto"/>
            </w:tcBorders>
            <w:shd w:val="clear" w:color="auto" w:fill="auto"/>
            <w:noWrap/>
            <w:vAlign w:val="center"/>
            <w:hideMark/>
          </w:tcPr>
          <w:p w14:paraId="5CA948F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1.19</w:t>
            </w:r>
          </w:p>
        </w:tc>
        <w:tc>
          <w:tcPr>
            <w:tcW w:w="1959" w:type="dxa"/>
            <w:tcBorders>
              <w:top w:val="nil"/>
              <w:left w:val="nil"/>
              <w:bottom w:val="single" w:sz="4" w:space="0" w:color="auto"/>
              <w:right w:val="single" w:sz="4" w:space="0" w:color="auto"/>
            </w:tcBorders>
            <w:shd w:val="clear" w:color="auto" w:fill="auto"/>
            <w:noWrap/>
            <w:vAlign w:val="center"/>
            <w:hideMark/>
          </w:tcPr>
          <w:p w14:paraId="6561AEC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47.5722</w:t>
            </w:r>
          </w:p>
        </w:tc>
      </w:tr>
      <w:tr w:rsidR="00492D4C" w:rsidRPr="00991E81" w14:paraId="22803DF3"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3E912BE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24ECDE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Preidentified</w:t>
            </w:r>
          </w:p>
        </w:tc>
        <w:tc>
          <w:tcPr>
            <w:tcW w:w="1040" w:type="dxa"/>
            <w:tcBorders>
              <w:top w:val="nil"/>
              <w:left w:val="nil"/>
              <w:bottom w:val="single" w:sz="4" w:space="0" w:color="auto"/>
              <w:right w:val="single" w:sz="4" w:space="0" w:color="auto"/>
            </w:tcBorders>
            <w:shd w:val="clear" w:color="auto" w:fill="auto"/>
            <w:noWrap/>
            <w:vAlign w:val="center"/>
            <w:hideMark/>
          </w:tcPr>
          <w:p w14:paraId="043D261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2.45</w:t>
            </w:r>
          </w:p>
        </w:tc>
        <w:tc>
          <w:tcPr>
            <w:tcW w:w="1536" w:type="dxa"/>
            <w:tcBorders>
              <w:top w:val="nil"/>
              <w:left w:val="nil"/>
              <w:bottom w:val="single" w:sz="4" w:space="0" w:color="auto"/>
              <w:right w:val="single" w:sz="4" w:space="0" w:color="auto"/>
            </w:tcBorders>
            <w:shd w:val="clear" w:color="auto" w:fill="auto"/>
            <w:noWrap/>
            <w:vAlign w:val="center"/>
            <w:hideMark/>
          </w:tcPr>
          <w:p w14:paraId="38EA91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70.9</w:t>
            </w:r>
          </w:p>
        </w:tc>
        <w:tc>
          <w:tcPr>
            <w:tcW w:w="1040" w:type="dxa"/>
            <w:tcBorders>
              <w:top w:val="nil"/>
              <w:left w:val="nil"/>
              <w:bottom w:val="single" w:sz="4" w:space="0" w:color="auto"/>
              <w:right w:val="single" w:sz="4" w:space="0" w:color="auto"/>
            </w:tcBorders>
            <w:shd w:val="clear" w:color="auto" w:fill="auto"/>
            <w:noWrap/>
            <w:vAlign w:val="center"/>
            <w:hideMark/>
          </w:tcPr>
          <w:p w14:paraId="19EEECF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1.94</w:t>
            </w:r>
          </w:p>
        </w:tc>
        <w:tc>
          <w:tcPr>
            <w:tcW w:w="1959" w:type="dxa"/>
            <w:tcBorders>
              <w:top w:val="nil"/>
              <w:left w:val="nil"/>
              <w:bottom w:val="single" w:sz="4" w:space="0" w:color="auto"/>
              <w:right w:val="single" w:sz="4" w:space="0" w:color="auto"/>
            </w:tcBorders>
            <w:shd w:val="clear" w:color="auto" w:fill="auto"/>
            <w:noWrap/>
            <w:vAlign w:val="center"/>
            <w:hideMark/>
          </w:tcPr>
          <w:p w14:paraId="7E050AE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56.3349</w:t>
            </w:r>
          </w:p>
        </w:tc>
      </w:tr>
      <w:tr w:rsidR="00492D4C" w:rsidRPr="00991E81" w14:paraId="3E21EA7D"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CD55AD6"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00A892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Secretary1</w:t>
            </w:r>
          </w:p>
        </w:tc>
        <w:tc>
          <w:tcPr>
            <w:tcW w:w="1040" w:type="dxa"/>
            <w:tcBorders>
              <w:top w:val="nil"/>
              <w:left w:val="nil"/>
              <w:bottom w:val="single" w:sz="4" w:space="0" w:color="auto"/>
              <w:right w:val="single" w:sz="4" w:space="0" w:color="auto"/>
            </w:tcBorders>
            <w:shd w:val="clear" w:color="auto" w:fill="auto"/>
            <w:noWrap/>
            <w:vAlign w:val="center"/>
            <w:hideMark/>
          </w:tcPr>
          <w:p w14:paraId="7F3B721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w:t>
            </w:r>
          </w:p>
        </w:tc>
        <w:tc>
          <w:tcPr>
            <w:tcW w:w="1536" w:type="dxa"/>
            <w:tcBorders>
              <w:top w:val="nil"/>
              <w:left w:val="nil"/>
              <w:bottom w:val="single" w:sz="4" w:space="0" w:color="auto"/>
              <w:right w:val="single" w:sz="4" w:space="0" w:color="auto"/>
            </w:tcBorders>
            <w:shd w:val="clear" w:color="auto" w:fill="auto"/>
            <w:noWrap/>
            <w:vAlign w:val="center"/>
            <w:hideMark/>
          </w:tcPr>
          <w:p w14:paraId="26955BB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w:t>
            </w:r>
          </w:p>
        </w:tc>
        <w:tc>
          <w:tcPr>
            <w:tcW w:w="1040" w:type="dxa"/>
            <w:tcBorders>
              <w:top w:val="nil"/>
              <w:left w:val="nil"/>
              <w:bottom w:val="single" w:sz="4" w:space="0" w:color="auto"/>
              <w:right w:val="single" w:sz="4" w:space="0" w:color="auto"/>
            </w:tcBorders>
            <w:shd w:val="clear" w:color="auto" w:fill="auto"/>
            <w:noWrap/>
            <w:vAlign w:val="center"/>
            <w:hideMark/>
          </w:tcPr>
          <w:p w14:paraId="4AEC302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0.68</w:t>
            </w:r>
          </w:p>
        </w:tc>
        <w:tc>
          <w:tcPr>
            <w:tcW w:w="1959" w:type="dxa"/>
            <w:tcBorders>
              <w:top w:val="nil"/>
              <w:left w:val="nil"/>
              <w:bottom w:val="single" w:sz="4" w:space="0" w:color="auto"/>
              <w:right w:val="single" w:sz="4" w:space="0" w:color="auto"/>
            </w:tcBorders>
            <w:shd w:val="clear" w:color="auto" w:fill="auto"/>
            <w:noWrap/>
            <w:vAlign w:val="center"/>
            <w:hideMark/>
          </w:tcPr>
          <w:p w14:paraId="62003C9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42.7886</w:t>
            </w:r>
          </w:p>
        </w:tc>
      </w:tr>
      <w:tr w:rsidR="00492D4C" w:rsidRPr="00991E81" w14:paraId="065681EA"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362D91A1"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D38ADA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General Manager Office</w:t>
            </w:r>
          </w:p>
        </w:tc>
        <w:tc>
          <w:tcPr>
            <w:tcW w:w="1040" w:type="dxa"/>
            <w:tcBorders>
              <w:top w:val="nil"/>
              <w:left w:val="nil"/>
              <w:bottom w:val="single" w:sz="4" w:space="0" w:color="auto"/>
              <w:right w:val="single" w:sz="4" w:space="0" w:color="auto"/>
            </w:tcBorders>
            <w:shd w:val="clear" w:color="auto" w:fill="auto"/>
            <w:noWrap/>
            <w:vAlign w:val="center"/>
            <w:hideMark/>
          </w:tcPr>
          <w:p w14:paraId="5269885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4.37</w:t>
            </w:r>
          </w:p>
        </w:tc>
        <w:tc>
          <w:tcPr>
            <w:tcW w:w="1536" w:type="dxa"/>
            <w:tcBorders>
              <w:top w:val="nil"/>
              <w:left w:val="nil"/>
              <w:bottom w:val="single" w:sz="4" w:space="0" w:color="auto"/>
              <w:right w:val="single" w:sz="4" w:space="0" w:color="auto"/>
            </w:tcBorders>
            <w:shd w:val="clear" w:color="auto" w:fill="auto"/>
            <w:noWrap/>
            <w:vAlign w:val="center"/>
            <w:hideMark/>
          </w:tcPr>
          <w:p w14:paraId="359FB0A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97.1</w:t>
            </w:r>
          </w:p>
        </w:tc>
        <w:tc>
          <w:tcPr>
            <w:tcW w:w="1040" w:type="dxa"/>
            <w:tcBorders>
              <w:top w:val="nil"/>
              <w:left w:val="nil"/>
              <w:bottom w:val="single" w:sz="4" w:space="0" w:color="auto"/>
              <w:right w:val="single" w:sz="4" w:space="0" w:color="auto"/>
            </w:tcBorders>
            <w:shd w:val="clear" w:color="auto" w:fill="auto"/>
            <w:noWrap/>
            <w:vAlign w:val="center"/>
            <w:hideMark/>
          </w:tcPr>
          <w:p w14:paraId="4A48714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3.28</w:t>
            </w:r>
          </w:p>
        </w:tc>
        <w:tc>
          <w:tcPr>
            <w:tcW w:w="1959" w:type="dxa"/>
            <w:tcBorders>
              <w:top w:val="nil"/>
              <w:left w:val="nil"/>
              <w:bottom w:val="single" w:sz="4" w:space="0" w:color="auto"/>
              <w:right w:val="single" w:sz="4" w:space="0" w:color="auto"/>
            </w:tcBorders>
            <w:shd w:val="clear" w:color="auto" w:fill="auto"/>
            <w:noWrap/>
            <w:vAlign w:val="center"/>
            <w:hideMark/>
          </w:tcPr>
          <w:p w14:paraId="582E614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72.6895</w:t>
            </w:r>
          </w:p>
        </w:tc>
      </w:tr>
      <w:tr w:rsidR="00492D4C" w:rsidRPr="00991E81" w14:paraId="704E03C6" w14:textId="77777777" w:rsidTr="00CE69FE">
        <w:trPr>
          <w:trHeight w:val="288"/>
        </w:trPr>
        <w:tc>
          <w:tcPr>
            <w:tcW w:w="8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C2AC6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3rd floor</w:t>
            </w:r>
          </w:p>
        </w:tc>
        <w:tc>
          <w:tcPr>
            <w:tcW w:w="1920" w:type="dxa"/>
            <w:tcBorders>
              <w:top w:val="nil"/>
              <w:left w:val="nil"/>
              <w:bottom w:val="single" w:sz="4" w:space="0" w:color="auto"/>
              <w:right w:val="single" w:sz="4" w:space="0" w:color="auto"/>
            </w:tcBorders>
            <w:shd w:val="clear" w:color="auto" w:fill="auto"/>
            <w:noWrap/>
            <w:vAlign w:val="center"/>
            <w:hideMark/>
          </w:tcPr>
          <w:p w14:paraId="2A5D90D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w:t>
            </w:r>
          </w:p>
        </w:tc>
        <w:tc>
          <w:tcPr>
            <w:tcW w:w="1040" w:type="dxa"/>
            <w:tcBorders>
              <w:top w:val="nil"/>
              <w:left w:val="nil"/>
              <w:bottom w:val="single" w:sz="4" w:space="0" w:color="auto"/>
              <w:right w:val="single" w:sz="4" w:space="0" w:color="auto"/>
            </w:tcBorders>
            <w:shd w:val="clear" w:color="auto" w:fill="auto"/>
            <w:noWrap/>
            <w:vAlign w:val="center"/>
            <w:hideMark/>
          </w:tcPr>
          <w:p w14:paraId="628A474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1.98</w:t>
            </w:r>
          </w:p>
        </w:tc>
        <w:tc>
          <w:tcPr>
            <w:tcW w:w="1536" w:type="dxa"/>
            <w:tcBorders>
              <w:top w:val="nil"/>
              <w:left w:val="nil"/>
              <w:bottom w:val="single" w:sz="4" w:space="0" w:color="auto"/>
              <w:right w:val="single" w:sz="4" w:space="0" w:color="auto"/>
            </w:tcBorders>
            <w:shd w:val="clear" w:color="auto" w:fill="auto"/>
            <w:noWrap/>
            <w:vAlign w:val="center"/>
            <w:hideMark/>
          </w:tcPr>
          <w:p w14:paraId="6DDD00A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50.1</w:t>
            </w:r>
          </w:p>
        </w:tc>
        <w:tc>
          <w:tcPr>
            <w:tcW w:w="1040" w:type="dxa"/>
            <w:tcBorders>
              <w:top w:val="nil"/>
              <w:left w:val="nil"/>
              <w:bottom w:val="single" w:sz="4" w:space="0" w:color="auto"/>
              <w:right w:val="single" w:sz="4" w:space="0" w:color="auto"/>
            </w:tcBorders>
            <w:shd w:val="clear" w:color="auto" w:fill="auto"/>
            <w:noWrap/>
            <w:vAlign w:val="center"/>
            <w:hideMark/>
          </w:tcPr>
          <w:p w14:paraId="526DDCC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1.7</w:t>
            </w:r>
          </w:p>
        </w:tc>
        <w:tc>
          <w:tcPr>
            <w:tcW w:w="1959" w:type="dxa"/>
            <w:tcBorders>
              <w:top w:val="nil"/>
              <w:left w:val="nil"/>
              <w:bottom w:val="single" w:sz="4" w:space="0" w:color="auto"/>
              <w:right w:val="single" w:sz="4" w:space="0" w:color="auto"/>
            </w:tcBorders>
            <w:shd w:val="clear" w:color="auto" w:fill="auto"/>
            <w:noWrap/>
            <w:vAlign w:val="center"/>
            <w:hideMark/>
          </w:tcPr>
          <w:p w14:paraId="5BBCAD3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43.0045</w:t>
            </w:r>
          </w:p>
        </w:tc>
      </w:tr>
      <w:tr w:rsidR="00492D4C" w:rsidRPr="00991E81" w14:paraId="262ABC74"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BF3B93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016522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Office2</w:t>
            </w:r>
          </w:p>
        </w:tc>
        <w:tc>
          <w:tcPr>
            <w:tcW w:w="1040" w:type="dxa"/>
            <w:tcBorders>
              <w:top w:val="nil"/>
              <w:left w:val="nil"/>
              <w:bottom w:val="single" w:sz="4" w:space="0" w:color="auto"/>
              <w:right w:val="single" w:sz="4" w:space="0" w:color="auto"/>
            </w:tcBorders>
            <w:shd w:val="clear" w:color="auto" w:fill="auto"/>
            <w:noWrap/>
            <w:vAlign w:val="center"/>
            <w:hideMark/>
          </w:tcPr>
          <w:p w14:paraId="035B22F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1.08</w:t>
            </w:r>
          </w:p>
        </w:tc>
        <w:tc>
          <w:tcPr>
            <w:tcW w:w="1536" w:type="dxa"/>
            <w:tcBorders>
              <w:top w:val="nil"/>
              <w:left w:val="nil"/>
              <w:bottom w:val="single" w:sz="4" w:space="0" w:color="auto"/>
              <w:right w:val="single" w:sz="4" w:space="0" w:color="auto"/>
            </w:tcBorders>
            <w:shd w:val="clear" w:color="auto" w:fill="auto"/>
            <w:noWrap/>
            <w:vAlign w:val="center"/>
            <w:hideMark/>
          </w:tcPr>
          <w:p w14:paraId="5A588A4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44.9</w:t>
            </w:r>
          </w:p>
        </w:tc>
        <w:tc>
          <w:tcPr>
            <w:tcW w:w="1040" w:type="dxa"/>
            <w:tcBorders>
              <w:top w:val="nil"/>
              <w:left w:val="nil"/>
              <w:bottom w:val="single" w:sz="4" w:space="0" w:color="auto"/>
              <w:right w:val="single" w:sz="4" w:space="0" w:color="auto"/>
            </w:tcBorders>
            <w:shd w:val="clear" w:color="auto" w:fill="auto"/>
            <w:noWrap/>
            <w:vAlign w:val="center"/>
            <w:hideMark/>
          </w:tcPr>
          <w:p w14:paraId="11BCF8D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0.97</w:t>
            </w:r>
          </w:p>
        </w:tc>
        <w:tc>
          <w:tcPr>
            <w:tcW w:w="1959" w:type="dxa"/>
            <w:tcBorders>
              <w:top w:val="nil"/>
              <w:left w:val="nil"/>
              <w:bottom w:val="single" w:sz="4" w:space="0" w:color="auto"/>
              <w:right w:val="single" w:sz="4" w:space="0" w:color="auto"/>
            </w:tcBorders>
            <w:shd w:val="clear" w:color="auto" w:fill="auto"/>
            <w:noWrap/>
            <w:vAlign w:val="center"/>
            <w:hideMark/>
          </w:tcPr>
          <w:p w14:paraId="19A33B6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40.0567</w:t>
            </w:r>
          </w:p>
        </w:tc>
      </w:tr>
      <w:tr w:rsidR="00492D4C" w:rsidRPr="00991E81" w14:paraId="48BB7C83"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08C866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A0D1C9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Office3</w:t>
            </w:r>
          </w:p>
        </w:tc>
        <w:tc>
          <w:tcPr>
            <w:tcW w:w="1040" w:type="dxa"/>
            <w:tcBorders>
              <w:top w:val="nil"/>
              <w:left w:val="nil"/>
              <w:bottom w:val="single" w:sz="4" w:space="0" w:color="auto"/>
              <w:right w:val="single" w:sz="4" w:space="0" w:color="auto"/>
            </w:tcBorders>
            <w:shd w:val="clear" w:color="auto" w:fill="auto"/>
            <w:noWrap/>
            <w:vAlign w:val="center"/>
            <w:hideMark/>
          </w:tcPr>
          <w:p w14:paraId="240DF03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1.02</w:t>
            </w:r>
          </w:p>
        </w:tc>
        <w:tc>
          <w:tcPr>
            <w:tcW w:w="1536" w:type="dxa"/>
            <w:tcBorders>
              <w:top w:val="nil"/>
              <w:left w:val="nil"/>
              <w:bottom w:val="single" w:sz="4" w:space="0" w:color="auto"/>
              <w:right w:val="single" w:sz="4" w:space="0" w:color="auto"/>
            </w:tcBorders>
            <w:shd w:val="clear" w:color="auto" w:fill="auto"/>
            <w:noWrap/>
            <w:vAlign w:val="center"/>
            <w:hideMark/>
          </w:tcPr>
          <w:p w14:paraId="45C6673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52.6</w:t>
            </w:r>
          </w:p>
        </w:tc>
        <w:tc>
          <w:tcPr>
            <w:tcW w:w="1040" w:type="dxa"/>
            <w:tcBorders>
              <w:top w:val="nil"/>
              <w:left w:val="nil"/>
              <w:bottom w:val="single" w:sz="4" w:space="0" w:color="auto"/>
              <w:right w:val="single" w:sz="4" w:space="0" w:color="auto"/>
            </w:tcBorders>
            <w:shd w:val="clear" w:color="auto" w:fill="auto"/>
            <w:noWrap/>
            <w:vAlign w:val="center"/>
            <w:hideMark/>
          </w:tcPr>
          <w:p w14:paraId="6773A4D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0.91</w:t>
            </w:r>
          </w:p>
        </w:tc>
        <w:tc>
          <w:tcPr>
            <w:tcW w:w="1959" w:type="dxa"/>
            <w:tcBorders>
              <w:top w:val="nil"/>
              <w:left w:val="nil"/>
              <w:bottom w:val="single" w:sz="4" w:space="0" w:color="auto"/>
              <w:right w:val="single" w:sz="4" w:space="0" w:color="auto"/>
            </w:tcBorders>
            <w:shd w:val="clear" w:color="auto" w:fill="auto"/>
            <w:noWrap/>
            <w:vAlign w:val="center"/>
            <w:hideMark/>
          </w:tcPr>
          <w:p w14:paraId="5A88AF5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46.8643</w:t>
            </w:r>
          </w:p>
        </w:tc>
      </w:tr>
      <w:tr w:rsidR="00492D4C" w:rsidRPr="00991E81" w14:paraId="65D3C987"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BA49A9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4CC378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Waiting1</w:t>
            </w:r>
          </w:p>
        </w:tc>
        <w:tc>
          <w:tcPr>
            <w:tcW w:w="1040" w:type="dxa"/>
            <w:tcBorders>
              <w:top w:val="nil"/>
              <w:left w:val="nil"/>
              <w:bottom w:val="single" w:sz="4" w:space="0" w:color="auto"/>
              <w:right w:val="single" w:sz="4" w:space="0" w:color="auto"/>
            </w:tcBorders>
            <w:shd w:val="clear" w:color="auto" w:fill="auto"/>
            <w:noWrap/>
            <w:vAlign w:val="center"/>
            <w:hideMark/>
          </w:tcPr>
          <w:p w14:paraId="397AFC4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1.29</w:t>
            </w:r>
          </w:p>
        </w:tc>
        <w:tc>
          <w:tcPr>
            <w:tcW w:w="1536" w:type="dxa"/>
            <w:tcBorders>
              <w:top w:val="nil"/>
              <w:left w:val="nil"/>
              <w:bottom w:val="single" w:sz="4" w:space="0" w:color="auto"/>
              <w:right w:val="single" w:sz="4" w:space="0" w:color="auto"/>
            </w:tcBorders>
            <w:shd w:val="clear" w:color="auto" w:fill="auto"/>
            <w:noWrap/>
            <w:vAlign w:val="center"/>
            <w:hideMark/>
          </w:tcPr>
          <w:p w14:paraId="3E2C04A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51.8</w:t>
            </w:r>
          </w:p>
        </w:tc>
        <w:tc>
          <w:tcPr>
            <w:tcW w:w="1040" w:type="dxa"/>
            <w:tcBorders>
              <w:top w:val="nil"/>
              <w:left w:val="nil"/>
              <w:bottom w:val="single" w:sz="4" w:space="0" w:color="auto"/>
              <w:right w:val="single" w:sz="4" w:space="0" w:color="auto"/>
            </w:tcBorders>
            <w:shd w:val="clear" w:color="auto" w:fill="auto"/>
            <w:noWrap/>
            <w:vAlign w:val="center"/>
            <w:hideMark/>
          </w:tcPr>
          <w:p w14:paraId="39BB7FF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1.12</w:t>
            </w:r>
          </w:p>
        </w:tc>
        <w:tc>
          <w:tcPr>
            <w:tcW w:w="1959" w:type="dxa"/>
            <w:tcBorders>
              <w:top w:val="nil"/>
              <w:left w:val="nil"/>
              <w:bottom w:val="single" w:sz="4" w:space="0" w:color="auto"/>
              <w:right w:val="single" w:sz="4" w:space="0" w:color="auto"/>
            </w:tcBorders>
            <w:shd w:val="clear" w:color="auto" w:fill="auto"/>
            <w:noWrap/>
            <w:vAlign w:val="center"/>
            <w:hideMark/>
          </w:tcPr>
          <w:p w14:paraId="692905E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44.8293</w:t>
            </w:r>
          </w:p>
        </w:tc>
      </w:tr>
      <w:tr w:rsidR="00492D4C" w:rsidRPr="00991E81" w14:paraId="473601B8"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8E727BF"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6EC8CD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Office4</w:t>
            </w:r>
          </w:p>
        </w:tc>
        <w:tc>
          <w:tcPr>
            <w:tcW w:w="1040" w:type="dxa"/>
            <w:tcBorders>
              <w:top w:val="nil"/>
              <w:left w:val="nil"/>
              <w:bottom w:val="single" w:sz="4" w:space="0" w:color="auto"/>
              <w:right w:val="single" w:sz="4" w:space="0" w:color="auto"/>
            </w:tcBorders>
            <w:shd w:val="clear" w:color="auto" w:fill="auto"/>
            <w:noWrap/>
            <w:vAlign w:val="center"/>
            <w:hideMark/>
          </w:tcPr>
          <w:p w14:paraId="5BE43F1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1.07</w:t>
            </w:r>
          </w:p>
        </w:tc>
        <w:tc>
          <w:tcPr>
            <w:tcW w:w="1536" w:type="dxa"/>
            <w:tcBorders>
              <w:top w:val="nil"/>
              <w:left w:val="nil"/>
              <w:bottom w:val="single" w:sz="4" w:space="0" w:color="auto"/>
              <w:right w:val="single" w:sz="4" w:space="0" w:color="auto"/>
            </w:tcBorders>
            <w:shd w:val="clear" w:color="auto" w:fill="auto"/>
            <w:noWrap/>
            <w:vAlign w:val="center"/>
            <w:hideMark/>
          </w:tcPr>
          <w:p w14:paraId="5E55428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53.7</w:t>
            </w:r>
          </w:p>
        </w:tc>
        <w:tc>
          <w:tcPr>
            <w:tcW w:w="1040" w:type="dxa"/>
            <w:tcBorders>
              <w:top w:val="nil"/>
              <w:left w:val="nil"/>
              <w:bottom w:val="single" w:sz="4" w:space="0" w:color="auto"/>
              <w:right w:val="single" w:sz="4" w:space="0" w:color="auto"/>
            </w:tcBorders>
            <w:shd w:val="clear" w:color="auto" w:fill="auto"/>
            <w:noWrap/>
            <w:vAlign w:val="center"/>
            <w:hideMark/>
          </w:tcPr>
          <w:p w14:paraId="07E6017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0.92</w:t>
            </w:r>
          </w:p>
        </w:tc>
        <w:tc>
          <w:tcPr>
            <w:tcW w:w="1959" w:type="dxa"/>
            <w:tcBorders>
              <w:top w:val="nil"/>
              <w:left w:val="nil"/>
              <w:bottom w:val="single" w:sz="4" w:space="0" w:color="auto"/>
              <w:right w:val="single" w:sz="4" w:space="0" w:color="auto"/>
            </w:tcBorders>
            <w:shd w:val="clear" w:color="auto" w:fill="auto"/>
            <w:noWrap/>
            <w:vAlign w:val="center"/>
            <w:hideMark/>
          </w:tcPr>
          <w:p w14:paraId="1DD33CED" w14:textId="77777777" w:rsidR="00492D4C" w:rsidRPr="00991E81" w:rsidRDefault="00492D4C" w:rsidP="00CE69FE">
            <w:pPr>
              <w:spacing w:after="0" w:line="240" w:lineRule="auto"/>
              <w:jc w:val="center"/>
              <w:rPr>
                <w:rFonts w:asciiTheme="majorBidi" w:hAnsiTheme="majorBidi" w:cstheme="majorBidi"/>
                <w:color w:val="000000"/>
                <w:sz w:val="16"/>
                <w:szCs w:val="16"/>
              </w:rPr>
            </w:pPr>
          </w:p>
          <w:p w14:paraId="4BD50BE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46.0844</w:t>
            </w:r>
          </w:p>
        </w:tc>
      </w:tr>
      <w:tr w:rsidR="00492D4C" w:rsidRPr="00991E81" w14:paraId="30D8F1CF"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tcPr>
          <w:p w14:paraId="7DECCC2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tcPr>
          <w:p w14:paraId="0060EBF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w:t>
            </w:r>
          </w:p>
        </w:tc>
        <w:tc>
          <w:tcPr>
            <w:tcW w:w="1040" w:type="dxa"/>
            <w:tcBorders>
              <w:top w:val="nil"/>
              <w:left w:val="nil"/>
              <w:bottom w:val="single" w:sz="4" w:space="0" w:color="auto"/>
              <w:right w:val="single" w:sz="4" w:space="0" w:color="auto"/>
            </w:tcBorders>
            <w:shd w:val="clear" w:color="auto" w:fill="auto"/>
            <w:noWrap/>
            <w:vAlign w:val="center"/>
          </w:tcPr>
          <w:p w14:paraId="2149C0B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Cooling load </w:t>
            </w:r>
          </w:p>
        </w:tc>
        <w:tc>
          <w:tcPr>
            <w:tcW w:w="1536" w:type="dxa"/>
            <w:tcBorders>
              <w:top w:val="nil"/>
              <w:left w:val="nil"/>
              <w:bottom w:val="single" w:sz="4" w:space="0" w:color="auto"/>
              <w:right w:val="single" w:sz="4" w:space="0" w:color="auto"/>
            </w:tcBorders>
            <w:shd w:val="clear" w:color="auto" w:fill="auto"/>
            <w:noWrap/>
            <w:vAlign w:val="center"/>
          </w:tcPr>
          <w:p w14:paraId="25741A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Design Cooling/(W/m2)</w:t>
            </w:r>
          </w:p>
        </w:tc>
        <w:tc>
          <w:tcPr>
            <w:tcW w:w="1040" w:type="dxa"/>
            <w:tcBorders>
              <w:top w:val="nil"/>
              <w:left w:val="nil"/>
              <w:bottom w:val="single" w:sz="4" w:space="0" w:color="auto"/>
              <w:right w:val="single" w:sz="4" w:space="0" w:color="auto"/>
            </w:tcBorders>
            <w:shd w:val="clear" w:color="auto" w:fill="auto"/>
            <w:noWrap/>
            <w:vAlign w:val="center"/>
          </w:tcPr>
          <w:p w14:paraId="722C9B0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Heating load </w:t>
            </w:r>
          </w:p>
        </w:tc>
        <w:tc>
          <w:tcPr>
            <w:tcW w:w="1959" w:type="dxa"/>
            <w:tcBorders>
              <w:top w:val="nil"/>
              <w:left w:val="nil"/>
              <w:bottom w:val="single" w:sz="4" w:space="0" w:color="auto"/>
              <w:right w:val="single" w:sz="4" w:space="0" w:color="auto"/>
            </w:tcBorders>
            <w:shd w:val="clear" w:color="auto" w:fill="auto"/>
            <w:noWrap/>
            <w:vAlign w:val="center"/>
          </w:tcPr>
          <w:p w14:paraId="3444074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Design Heating/(W/m2)</w:t>
            </w:r>
          </w:p>
        </w:tc>
      </w:tr>
      <w:tr w:rsidR="00492D4C" w:rsidRPr="00991E81" w14:paraId="3FE0F965"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DC16E11"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0A829D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Waiting2</w:t>
            </w:r>
          </w:p>
        </w:tc>
        <w:tc>
          <w:tcPr>
            <w:tcW w:w="1040" w:type="dxa"/>
            <w:tcBorders>
              <w:top w:val="nil"/>
              <w:left w:val="nil"/>
              <w:bottom w:val="single" w:sz="4" w:space="0" w:color="auto"/>
              <w:right w:val="single" w:sz="4" w:space="0" w:color="auto"/>
            </w:tcBorders>
            <w:shd w:val="clear" w:color="auto" w:fill="auto"/>
            <w:noWrap/>
            <w:vAlign w:val="center"/>
            <w:hideMark/>
          </w:tcPr>
          <w:p w14:paraId="5E58EDC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1.24</w:t>
            </w:r>
          </w:p>
        </w:tc>
        <w:tc>
          <w:tcPr>
            <w:tcW w:w="1536" w:type="dxa"/>
            <w:tcBorders>
              <w:top w:val="nil"/>
              <w:left w:val="nil"/>
              <w:bottom w:val="single" w:sz="4" w:space="0" w:color="auto"/>
              <w:right w:val="single" w:sz="4" w:space="0" w:color="auto"/>
            </w:tcBorders>
            <w:shd w:val="clear" w:color="auto" w:fill="auto"/>
            <w:noWrap/>
            <w:vAlign w:val="center"/>
            <w:hideMark/>
          </w:tcPr>
          <w:p w14:paraId="14A69D4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51.6</w:t>
            </w:r>
          </w:p>
        </w:tc>
        <w:tc>
          <w:tcPr>
            <w:tcW w:w="1040" w:type="dxa"/>
            <w:tcBorders>
              <w:top w:val="nil"/>
              <w:left w:val="nil"/>
              <w:bottom w:val="single" w:sz="4" w:space="0" w:color="auto"/>
              <w:right w:val="single" w:sz="4" w:space="0" w:color="auto"/>
            </w:tcBorders>
            <w:shd w:val="clear" w:color="auto" w:fill="auto"/>
            <w:noWrap/>
            <w:vAlign w:val="center"/>
            <w:hideMark/>
          </w:tcPr>
          <w:p w14:paraId="56EC3F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1.07</w:t>
            </w:r>
          </w:p>
        </w:tc>
        <w:tc>
          <w:tcPr>
            <w:tcW w:w="1959" w:type="dxa"/>
            <w:tcBorders>
              <w:top w:val="nil"/>
              <w:left w:val="nil"/>
              <w:bottom w:val="single" w:sz="4" w:space="0" w:color="auto"/>
              <w:right w:val="single" w:sz="4" w:space="0" w:color="auto"/>
            </w:tcBorders>
            <w:shd w:val="clear" w:color="auto" w:fill="auto"/>
            <w:noWrap/>
            <w:vAlign w:val="center"/>
            <w:hideMark/>
          </w:tcPr>
          <w:p w14:paraId="405960B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44.5658</w:t>
            </w:r>
          </w:p>
        </w:tc>
      </w:tr>
      <w:tr w:rsidR="00492D4C" w:rsidRPr="00991E81" w14:paraId="05A47485"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34CC5D2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F1E634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Office5</w:t>
            </w:r>
          </w:p>
        </w:tc>
        <w:tc>
          <w:tcPr>
            <w:tcW w:w="1040" w:type="dxa"/>
            <w:tcBorders>
              <w:top w:val="nil"/>
              <w:left w:val="nil"/>
              <w:bottom w:val="single" w:sz="4" w:space="0" w:color="auto"/>
              <w:right w:val="single" w:sz="4" w:space="0" w:color="auto"/>
            </w:tcBorders>
            <w:shd w:val="clear" w:color="auto" w:fill="auto"/>
            <w:noWrap/>
            <w:vAlign w:val="center"/>
            <w:hideMark/>
          </w:tcPr>
          <w:p w14:paraId="6BD2966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1.15</w:t>
            </w:r>
          </w:p>
        </w:tc>
        <w:tc>
          <w:tcPr>
            <w:tcW w:w="1536" w:type="dxa"/>
            <w:tcBorders>
              <w:top w:val="nil"/>
              <w:left w:val="nil"/>
              <w:bottom w:val="single" w:sz="4" w:space="0" w:color="auto"/>
              <w:right w:val="single" w:sz="4" w:space="0" w:color="auto"/>
            </w:tcBorders>
            <w:shd w:val="clear" w:color="auto" w:fill="auto"/>
            <w:noWrap/>
            <w:vAlign w:val="center"/>
            <w:hideMark/>
          </w:tcPr>
          <w:p w14:paraId="08E07C1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56.2</w:t>
            </w:r>
          </w:p>
        </w:tc>
        <w:tc>
          <w:tcPr>
            <w:tcW w:w="1040" w:type="dxa"/>
            <w:tcBorders>
              <w:top w:val="nil"/>
              <w:left w:val="nil"/>
              <w:bottom w:val="single" w:sz="4" w:space="0" w:color="auto"/>
              <w:right w:val="single" w:sz="4" w:space="0" w:color="auto"/>
            </w:tcBorders>
            <w:shd w:val="clear" w:color="auto" w:fill="auto"/>
            <w:noWrap/>
            <w:vAlign w:val="center"/>
            <w:hideMark/>
          </w:tcPr>
          <w:p w14:paraId="2705E25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1.07</w:t>
            </w:r>
          </w:p>
        </w:tc>
        <w:tc>
          <w:tcPr>
            <w:tcW w:w="1959" w:type="dxa"/>
            <w:tcBorders>
              <w:top w:val="nil"/>
              <w:left w:val="nil"/>
              <w:bottom w:val="single" w:sz="4" w:space="0" w:color="auto"/>
              <w:right w:val="single" w:sz="4" w:space="0" w:color="auto"/>
            </w:tcBorders>
            <w:shd w:val="clear" w:color="auto" w:fill="auto"/>
            <w:noWrap/>
            <w:vAlign w:val="center"/>
            <w:hideMark/>
          </w:tcPr>
          <w:p w14:paraId="27C9D95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52.0546</w:t>
            </w:r>
          </w:p>
        </w:tc>
      </w:tr>
      <w:tr w:rsidR="00492D4C" w:rsidRPr="00991E81" w14:paraId="44FAF1D2"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116BA7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FFCC1F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Office6</w:t>
            </w:r>
          </w:p>
        </w:tc>
        <w:tc>
          <w:tcPr>
            <w:tcW w:w="1040" w:type="dxa"/>
            <w:tcBorders>
              <w:top w:val="nil"/>
              <w:left w:val="nil"/>
              <w:bottom w:val="single" w:sz="4" w:space="0" w:color="auto"/>
              <w:right w:val="single" w:sz="4" w:space="0" w:color="auto"/>
            </w:tcBorders>
            <w:shd w:val="clear" w:color="auto" w:fill="auto"/>
            <w:noWrap/>
            <w:vAlign w:val="center"/>
            <w:hideMark/>
          </w:tcPr>
          <w:p w14:paraId="0EA942C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0.91</w:t>
            </w:r>
          </w:p>
        </w:tc>
        <w:tc>
          <w:tcPr>
            <w:tcW w:w="1536" w:type="dxa"/>
            <w:tcBorders>
              <w:top w:val="nil"/>
              <w:left w:val="nil"/>
              <w:bottom w:val="single" w:sz="4" w:space="0" w:color="auto"/>
              <w:right w:val="single" w:sz="4" w:space="0" w:color="auto"/>
            </w:tcBorders>
            <w:shd w:val="clear" w:color="auto" w:fill="auto"/>
            <w:noWrap/>
            <w:vAlign w:val="center"/>
            <w:hideMark/>
          </w:tcPr>
          <w:p w14:paraId="0E7361F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48.2</w:t>
            </w:r>
          </w:p>
        </w:tc>
        <w:tc>
          <w:tcPr>
            <w:tcW w:w="1040" w:type="dxa"/>
            <w:tcBorders>
              <w:top w:val="nil"/>
              <w:left w:val="nil"/>
              <w:bottom w:val="single" w:sz="4" w:space="0" w:color="auto"/>
              <w:right w:val="single" w:sz="4" w:space="0" w:color="auto"/>
            </w:tcBorders>
            <w:shd w:val="clear" w:color="auto" w:fill="auto"/>
            <w:noWrap/>
            <w:vAlign w:val="center"/>
            <w:hideMark/>
          </w:tcPr>
          <w:p w14:paraId="7B816DB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0.81</w:t>
            </w:r>
          </w:p>
        </w:tc>
        <w:tc>
          <w:tcPr>
            <w:tcW w:w="1959" w:type="dxa"/>
            <w:tcBorders>
              <w:top w:val="nil"/>
              <w:left w:val="nil"/>
              <w:bottom w:val="single" w:sz="4" w:space="0" w:color="auto"/>
              <w:right w:val="single" w:sz="4" w:space="0" w:color="auto"/>
            </w:tcBorders>
            <w:shd w:val="clear" w:color="auto" w:fill="auto"/>
            <w:noWrap/>
            <w:vAlign w:val="center"/>
            <w:hideMark/>
          </w:tcPr>
          <w:p w14:paraId="2F5AAF1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43.1402</w:t>
            </w:r>
          </w:p>
        </w:tc>
      </w:tr>
      <w:tr w:rsidR="00492D4C" w:rsidRPr="00991E81" w14:paraId="63C747E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A1BEC8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C4E4F8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Corridor2</w:t>
            </w:r>
          </w:p>
        </w:tc>
        <w:tc>
          <w:tcPr>
            <w:tcW w:w="1040" w:type="dxa"/>
            <w:tcBorders>
              <w:top w:val="nil"/>
              <w:left w:val="nil"/>
              <w:bottom w:val="single" w:sz="4" w:space="0" w:color="auto"/>
              <w:right w:val="single" w:sz="4" w:space="0" w:color="auto"/>
            </w:tcBorders>
            <w:shd w:val="clear" w:color="auto" w:fill="auto"/>
            <w:noWrap/>
            <w:vAlign w:val="center"/>
            <w:hideMark/>
          </w:tcPr>
          <w:p w14:paraId="734D253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14.6</w:t>
            </w:r>
          </w:p>
        </w:tc>
        <w:tc>
          <w:tcPr>
            <w:tcW w:w="1536" w:type="dxa"/>
            <w:tcBorders>
              <w:top w:val="nil"/>
              <w:left w:val="nil"/>
              <w:bottom w:val="single" w:sz="4" w:space="0" w:color="auto"/>
              <w:right w:val="single" w:sz="4" w:space="0" w:color="auto"/>
            </w:tcBorders>
            <w:shd w:val="clear" w:color="auto" w:fill="auto"/>
            <w:noWrap/>
            <w:vAlign w:val="center"/>
            <w:hideMark/>
          </w:tcPr>
          <w:p w14:paraId="7199738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62.4</w:t>
            </w:r>
          </w:p>
        </w:tc>
        <w:tc>
          <w:tcPr>
            <w:tcW w:w="1040" w:type="dxa"/>
            <w:tcBorders>
              <w:top w:val="nil"/>
              <w:left w:val="nil"/>
              <w:bottom w:val="single" w:sz="4" w:space="0" w:color="auto"/>
              <w:right w:val="single" w:sz="4" w:space="0" w:color="auto"/>
            </w:tcBorders>
            <w:shd w:val="clear" w:color="auto" w:fill="auto"/>
            <w:noWrap/>
            <w:vAlign w:val="center"/>
            <w:hideMark/>
          </w:tcPr>
          <w:p w14:paraId="26F256C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12.94</w:t>
            </w:r>
          </w:p>
        </w:tc>
        <w:tc>
          <w:tcPr>
            <w:tcW w:w="1959" w:type="dxa"/>
            <w:tcBorders>
              <w:top w:val="nil"/>
              <w:left w:val="nil"/>
              <w:bottom w:val="single" w:sz="4" w:space="0" w:color="auto"/>
              <w:right w:val="single" w:sz="4" w:space="0" w:color="auto"/>
            </w:tcBorders>
            <w:shd w:val="clear" w:color="auto" w:fill="auto"/>
            <w:noWrap/>
            <w:vAlign w:val="center"/>
            <w:hideMark/>
          </w:tcPr>
          <w:p w14:paraId="39F76AC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55.2994</w:t>
            </w:r>
          </w:p>
        </w:tc>
      </w:tr>
      <w:tr w:rsidR="00492D4C" w:rsidRPr="00991E81" w14:paraId="4B6DB37F"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F1D4D7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230C58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Waiting3</w:t>
            </w:r>
          </w:p>
        </w:tc>
        <w:tc>
          <w:tcPr>
            <w:tcW w:w="1040" w:type="dxa"/>
            <w:tcBorders>
              <w:top w:val="nil"/>
              <w:left w:val="nil"/>
              <w:bottom w:val="single" w:sz="4" w:space="0" w:color="auto"/>
              <w:right w:val="single" w:sz="4" w:space="0" w:color="auto"/>
            </w:tcBorders>
            <w:shd w:val="clear" w:color="auto" w:fill="auto"/>
            <w:noWrap/>
            <w:vAlign w:val="center"/>
            <w:hideMark/>
          </w:tcPr>
          <w:p w14:paraId="3417F32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0.69</w:t>
            </w:r>
          </w:p>
        </w:tc>
        <w:tc>
          <w:tcPr>
            <w:tcW w:w="1536" w:type="dxa"/>
            <w:tcBorders>
              <w:top w:val="nil"/>
              <w:left w:val="nil"/>
              <w:bottom w:val="single" w:sz="4" w:space="0" w:color="auto"/>
              <w:right w:val="single" w:sz="4" w:space="0" w:color="auto"/>
            </w:tcBorders>
            <w:shd w:val="clear" w:color="auto" w:fill="auto"/>
            <w:noWrap/>
            <w:vAlign w:val="center"/>
            <w:hideMark/>
          </w:tcPr>
          <w:p w14:paraId="15D8618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47.4</w:t>
            </w:r>
          </w:p>
        </w:tc>
        <w:tc>
          <w:tcPr>
            <w:tcW w:w="1040" w:type="dxa"/>
            <w:tcBorders>
              <w:top w:val="nil"/>
              <w:left w:val="nil"/>
              <w:bottom w:val="single" w:sz="4" w:space="0" w:color="auto"/>
              <w:right w:val="single" w:sz="4" w:space="0" w:color="auto"/>
            </w:tcBorders>
            <w:shd w:val="clear" w:color="auto" w:fill="auto"/>
            <w:noWrap/>
            <w:vAlign w:val="center"/>
            <w:hideMark/>
          </w:tcPr>
          <w:p w14:paraId="29227EF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0.59</w:t>
            </w:r>
          </w:p>
        </w:tc>
        <w:tc>
          <w:tcPr>
            <w:tcW w:w="1959" w:type="dxa"/>
            <w:tcBorders>
              <w:top w:val="nil"/>
              <w:left w:val="nil"/>
              <w:bottom w:val="single" w:sz="4" w:space="0" w:color="auto"/>
              <w:right w:val="single" w:sz="4" w:space="0" w:color="auto"/>
            </w:tcBorders>
            <w:shd w:val="clear" w:color="auto" w:fill="auto"/>
            <w:noWrap/>
            <w:vAlign w:val="center"/>
            <w:hideMark/>
          </w:tcPr>
          <w:p w14:paraId="2B6E8EE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40.2978</w:t>
            </w:r>
          </w:p>
        </w:tc>
      </w:tr>
      <w:tr w:rsidR="00492D4C" w:rsidRPr="00991E81" w14:paraId="25D9C044"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A8BFF1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7C58A5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Office7</w:t>
            </w:r>
          </w:p>
        </w:tc>
        <w:tc>
          <w:tcPr>
            <w:tcW w:w="1040" w:type="dxa"/>
            <w:tcBorders>
              <w:top w:val="nil"/>
              <w:left w:val="nil"/>
              <w:bottom w:val="single" w:sz="4" w:space="0" w:color="auto"/>
              <w:right w:val="single" w:sz="4" w:space="0" w:color="auto"/>
            </w:tcBorders>
            <w:shd w:val="clear" w:color="auto" w:fill="auto"/>
            <w:noWrap/>
            <w:vAlign w:val="center"/>
            <w:hideMark/>
          </w:tcPr>
          <w:p w14:paraId="705910E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2.57</w:t>
            </w:r>
          </w:p>
        </w:tc>
        <w:tc>
          <w:tcPr>
            <w:tcW w:w="1536" w:type="dxa"/>
            <w:tcBorders>
              <w:top w:val="nil"/>
              <w:left w:val="nil"/>
              <w:bottom w:val="single" w:sz="4" w:space="0" w:color="auto"/>
              <w:right w:val="single" w:sz="4" w:space="0" w:color="auto"/>
            </w:tcBorders>
            <w:shd w:val="clear" w:color="auto" w:fill="auto"/>
            <w:noWrap/>
            <w:vAlign w:val="center"/>
            <w:hideMark/>
          </w:tcPr>
          <w:p w14:paraId="23EA844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53.7</w:t>
            </w:r>
          </w:p>
        </w:tc>
        <w:tc>
          <w:tcPr>
            <w:tcW w:w="1040" w:type="dxa"/>
            <w:tcBorders>
              <w:top w:val="nil"/>
              <w:left w:val="nil"/>
              <w:bottom w:val="single" w:sz="4" w:space="0" w:color="auto"/>
              <w:right w:val="single" w:sz="4" w:space="0" w:color="auto"/>
            </w:tcBorders>
            <w:shd w:val="clear" w:color="auto" w:fill="auto"/>
            <w:noWrap/>
            <w:vAlign w:val="center"/>
            <w:hideMark/>
          </w:tcPr>
          <w:p w14:paraId="76E246B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1.37</w:t>
            </w:r>
          </w:p>
        </w:tc>
        <w:tc>
          <w:tcPr>
            <w:tcW w:w="1959" w:type="dxa"/>
            <w:tcBorders>
              <w:top w:val="nil"/>
              <w:left w:val="nil"/>
              <w:bottom w:val="single" w:sz="4" w:space="0" w:color="auto"/>
              <w:right w:val="single" w:sz="4" w:space="0" w:color="auto"/>
            </w:tcBorders>
            <w:shd w:val="clear" w:color="auto" w:fill="auto"/>
            <w:noWrap/>
            <w:vAlign w:val="center"/>
            <w:hideMark/>
          </w:tcPr>
          <w:p w14:paraId="61C035B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68.0976</w:t>
            </w:r>
          </w:p>
        </w:tc>
      </w:tr>
      <w:tr w:rsidR="00492D4C" w:rsidRPr="00991E81" w14:paraId="3719B26F"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DB1C42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7BFB32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Waiting4</w:t>
            </w:r>
          </w:p>
        </w:tc>
        <w:tc>
          <w:tcPr>
            <w:tcW w:w="1040" w:type="dxa"/>
            <w:tcBorders>
              <w:top w:val="nil"/>
              <w:left w:val="nil"/>
              <w:bottom w:val="single" w:sz="4" w:space="0" w:color="auto"/>
              <w:right w:val="single" w:sz="4" w:space="0" w:color="auto"/>
            </w:tcBorders>
            <w:shd w:val="clear" w:color="auto" w:fill="auto"/>
            <w:noWrap/>
            <w:vAlign w:val="center"/>
            <w:hideMark/>
          </w:tcPr>
          <w:p w14:paraId="30490A4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0.84</w:t>
            </w:r>
          </w:p>
        </w:tc>
        <w:tc>
          <w:tcPr>
            <w:tcW w:w="1536" w:type="dxa"/>
            <w:tcBorders>
              <w:top w:val="nil"/>
              <w:left w:val="nil"/>
              <w:bottom w:val="single" w:sz="4" w:space="0" w:color="auto"/>
              <w:right w:val="single" w:sz="4" w:space="0" w:color="auto"/>
            </w:tcBorders>
            <w:shd w:val="clear" w:color="auto" w:fill="auto"/>
            <w:noWrap/>
            <w:vAlign w:val="center"/>
            <w:hideMark/>
          </w:tcPr>
          <w:p w14:paraId="7D1D271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66.1</w:t>
            </w:r>
          </w:p>
        </w:tc>
        <w:tc>
          <w:tcPr>
            <w:tcW w:w="1040" w:type="dxa"/>
            <w:tcBorders>
              <w:top w:val="nil"/>
              <w:left w:val="nil"/>
              <w:bottom w:val="single" w:sz="4" w:space="0" w:color="auto"/>
              <w:right w:val="single" w:sz="4" w:space="0" w:color="auto"/>
            </w:tcBorders>
            <w:shd w:val="clear" w:color="auto" w:fill="auto"/>
            <w:noWrap/>
            <w:vAlign w:val="center"/>
            <w:hideMark/>
          </w:tcPr>
          <w:p w14:paraId="627114D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0.66</w:t>
            </w:r>
          </w:p>
        </w:tc>
        <w:tc>
          <w:tcPr>
            <w:tcW w:w="1959" w:type="dxa"/>
            <w:tcBorders>
              <w:top w:val="nil"/>
              <w:left w:val="nil"/>
              <w:bottom w:val="single" w:sz="4" w:space="0" w:color="auto"/>
              <w:right w:val="single" w:sz="4" w:space="0" w:color="auto"/>
            </w:tcBorders>
            <w:shd w:val="clear" w:color="auto" w:fill="auto"/>
            <w:noWrap/>
            <w:vAlign w:val="center"/>
            <w:hideMark/>
          </w:tcPr>
          <w:p w14:paraId="273854C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52.0472</w:t>
            </w:r>
          </w:p>
        </w:tc>
      </w:tr>
      <w:tr w:rsidR="00492D4C" w:rsidRPr="00991E81" w14:paraId="0B57477A"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FDF192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CD3C16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Office8</w:t>
            </w:r>
          </w:p>
        </w:tc>
        <w:tc>
          <w:tcPr>
            <w:tcW w:w="1040" w:type="dxa"/>
            <w:tcBorders>
              <w:top w:val="nil"/>
              <w:left w:val="nil"/>
              <w:bottom w:val="single" w:sz="4" w:space="0" w:color="auto"/>
              <w:right w:val="single" w:sz="4" w:space="0" w:color="auto"/>
            </w:tcBorders>
            <w:shd w:val="clear" w:color="auto" w:fill="auto"/>
            <w:noWrap/>
            <w:vAlign w:val="center"/>
            <w:hideMark/>
          </w:tcPr>
          <w:p w14:paraId="42B08CE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2.13</w:t>
            </w:r>
          </w:p>
        </w:tc>
        <w:tc>
          <w:tcPr>
            <w:tcW w:w="1536" w:type="dxa"/>
            <w:tcBorders>
              <w:top w:val="nil"/>
              <w:left w:val="nil"/>
              <w:bottom w:val="single" w:sz="4" w:space="0" w:color="auto"/>
              <w:right w:val="single" w:sz="4" w:space="0" w:color="auto"/>
            </w:tcBorders>
            <w:shd w:val="clear" w:color="auto" w:fill="auto"/>
            <w:noWrap/>
            <w:vAlign w:val="center"/>
            <w:hideMark/>
          </w:tcPr>
          <w:p w14:paraId="0A19472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132.7</w:t>
            </w:r>
          </w:p>
        </w:tc>
        <w:tc>
          <w:tcPr>
            <w:tcW w:w="1040" w:type="dxa"/>
            <w:tcBorders>
              <w:top w:val="nil"/>
              <w:left w:val="nil"/>
              <w:bottom w:val="single" w:sz="4" w:space="0" w:color="auto"/>
              <w:right w:val="single" w:sz="4" w:space="0" w:color="auto"/>
            </w:tcBorders>
            <w:shd w:val="clear" w:color="auto" w:fill="auto"/>
            <w:noWrap/>
            <w:vAlign w:val="center"/>
            <w:hideMark/>
          </w:tcPr>
          <w:p w14:paraId="06CAFAC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1.11</w:t>
            </w:r>
          </w:p>
        </w:tc>
        <w:tc>
          <w:tcPr>
            <w:tcW w:w="1959" w:type="dxa"/>
            <w:tcBorders>
              <w:top w:val="nil"/>
              <w:left w:val="nil"/>
              <w:bottom w:val="single" w:sz="4" w:space="0" w:color="auto"/>
              <w:right w:val="single" w:sz="4" w:space="0" w:color="auto"/>
            </w:tcBorders>
            <w:shd w:val="clear" w:color="auto" w:fill="auto"/>
            <w:noWrap/>
            <w:vAlign w:val="center"/>
            <w:hideMark/>
          </w:tcPr>
          <w:p w14:paraId="3403A82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69.1124</w:t>
            </w:r>
          </w:p>
        </w:tc>
      </w:tr>
      <w:tr w:rsidR="00492D4C" w:rsidRPr="00991E81" w14:paraId="720F5C76"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2E5DBC3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D0B040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Office9</w:t>
            </w:r>
          </w:p>
        </w:tc>
        <w:tc>
          <w:tcPr>
            <w:tcW w:w="1040" w:type="dxa"/>
            <w:tcBorders>
              <w:top w:val="nil"/>
              <w:left w:val="nil"/>
              <w:bottom w:val="single" w:sz="4" w:space="0" w:color="auto"/>
              <w:right w:val="single" w:sz="4" w:space="0" w:color="auto"/>
            </w:tcBorders>
            <w:shd w:val="clear" w:color="auto" w:fill="auto"/>
            <w:noWrap/>
            <w:vAlign w:val="center"/>
            <w:hideMark/>
          </w:tcPr>
          <w:p w14:paraId="0AA5EC7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2.48</w:t>
            </w:r>
          </w:p>
        </w:tc>
        <w:tc>
          <w:tcPr>
            <w:tcW w:w="1536" w:type="dxa"/>
            <w:tcBorders>
              <w:top w:val="nil"/>
              <w:left w:val="nil"/>
              <w:bottom w:val="single" w:sz="4" w:space="0" w:color="auto"/>
              <w:right w:val="single" w:sz="4" w:space="0" w:color="auto"/>
            </w:tcBorders>
            <w:shd w:val="clear" w:color="auto" w:fill="auto"/>
            <w:noWrap/>
            <w:vAlign w:val="center"/>
            <w:hideMark/>
          </w:tcPr>
          <w:p w14:paraId="1A6D50F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77</w:t>
            </w:r>
          </w:p>
        </w:tc>
        <w:tc>
          <w:tcPr>
            <w:tcW w:w="1040" w:type="dxa"/>
            <w:tcBorders>
              <w:top w:val="nil"/>
              <w:left w:val="nil"/>
              <w:bottom w:val="single" w:sz="4" w:space="0" w:color="auto"/>
              <w:right w:val="single" w:sz="4" w:space="0" w:color="auto"/>
            </w:tcBorders>
            <w:shd w:val="clear" w:color="auto" w:fill="auto"/>
            <w:noWrap/>
            <w:vAlign w:val="center"/>
            <w:hideMark/>
          </w:tcPr>
          <w:p w14:paraId="6EC9103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w:t>
            </w:r>
          </w:p>
        </w:tc>
        <w:tc>
          <w:tcPr>
            <w:tcW w:w="1959" w:type="dxa"/>
            <w:tcBorders>
              <w:top w:val="nil"/>
              <w:left w:val="nil"/>
              <w:bottom w:val="single" w:sz="4" w:space="0" w:color="auto"/>
              <w:right w:val="single" w:sz="4" w:space="0" w:color="auto"/>
            </w:tcBorders>
            <w:shd w:val="clear" w:color="auto" w:fill="auto"/>
            <w:noWrap/>
            <w:vAlign w:val="center"/>
            <w:hideMark/>
          </w:tcPr>
          <w:p w14:paraId="327FF60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61.7778</w:t>
            </w:r>
          </w:p>
        </w:tc>
      </w:tr>
      <w:tr w:rsidR="00492D4C" w:rsidRPr="00991E81" w14:paraId="0218FA16"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25B11D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AC8C31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Waiting5</w:t>
            </w:r>
          </w:p>
        </w:tc>
        <w:tc>
          <w:tcPr>
            <w:tcW w:w="1040" w:type="dxa"/>
            <w:tcBorders>
              <w:top w:val="nil"/>
              <w:left w:val="nil"/>
              <w:bottom w:val="single" w:sz="4" w:space="0" w:color="auto"/>
              <w:right w:val="single" w:sz="4" w:space="0" w:color="auto"/>
            </w:tcBorders>
            <w:shd w:val="clear" w:color="auto" w:fill="auto"/>
            <w:noWrap/>
            <w:vAlign w:val="center"/>
            <w:hideMark/>
          </w:tcPr>
          <w:p w14:paraId="52F237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0.92</w:t>
            </w:r>
          </w:p>
        </w:tc>
        <w:tc>
          <w:tcPr>
            <w:tcW w:w="1536" w:type="dxa"/>
            <w:tcBorders>
              <w:top w:val="nil"/>
              <w:left w:val="nil"/>
              <w:bottom w:val="single" w:sz="4" w:space="0" w:color="auto"/>
              <w:right w:val="single" w:sz="4" w:space="0" w:color="auto"/>
            </w:tcBorders>
            <w:shd w:val="clear" w:color="auto" w:fill="auto"/>
            <w:noWrap/>
            <w:vAlign w:val="center"/>
            <w:hideMark/>
          </w:tcPr>
          <w:p w14:paraId="31464A0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w:t>
            </w:r>
          </w:p>
        </w:tc>
        <w:tc>
          <w:tcPr>
            <w:tcW w:w="1040" w:type="dxa"/>
            <w:tcBorders>
              <w:top w:val="nil"/>
              <w:left w:val="nil"/>
              <w:bottom w:val="single" w:sz="4" w:space="0" w:color="auto"/>
              <w:right w:val="single" w:sz="4" w:space="0" w:color="auto"/>
            </w:tcBorders>
            <w:shd w:val="clear" w:color="auto" w:fill="auto"/>
            <w:noWrap/>
            <w:vAlign w:val="center"/>
            <w:hideMark/>
          </w:tcPr>
          <w:p w14:paraId="70922C0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w:t>
            </w:r>
          </w:p>
        </w:tc>
        <w:tc>
          <w:tcPr>
            <w:tcW w:w="1959" w:type="dxa"/>
            <w:tcBorders>
              <w:top w:val="nil"/>
              <w:left w:val="nil"/>
              <w:bottom w:val="single" w:sz="4" w:space="0" w:color="auto"/>
              <w:right w:val="single" w:sz="4" w:space="0" w:color="auto"/>
            </w:tcBorders>
            <w:shd w:val="clear" w:color="auto" w:fill="auto"/>
            <w:noWrap/>
            <w:vAlign w:val="center"/>
            <w:hideMark/>
          </w:tcPr>
          <w:p w14:paraId="32AF172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40.8217</w:t>
            </w:r>
          </w:p>
        </w:tc>
      </w:tr>
      <w:tr w:rsidR="00492D4C" w:rsidRPr="00991E81" w14:paraId="6D8C5B8C"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33EBE3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913FB8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Office10</w:t>
            </w:r>
          </w:p>
        </w:tc>
        <w:tc>
          <w:tcPr>
            <w:tcW w:w="1040" w:type="dxa"/>
            <w:tcBorders>
              <w:top w:val="nil"/>
              <w:left w:val="nil"/>
              <w:bottom w:val="single" w:sz="4" w:space="0" w:color="auto"/>
              <w:right w:val="single" w:sz="4" w:space="0" w:color="auto"/>
            </w:tcBorders>
            <w:shd w:val="clear" w:color="auto" w:fill="auto"/>
            <w:noWrap/>
            <w:vAlign w:val="center"/>
            <w:hideMark/>
          </w:tcPr>
          <w:p w14:paraId="3EA4653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2.27</w:t>
            </w:r>
          </w:p>
        </w:tc>
        <w:tc>
          <w:tcPr>
            <w:tcW w:w="1536" w:type="dxa"/>
            <w:tcBorders>
              <w:top w:val="nil"/>
              <w:left w:val="nil"/>
              <w:bottom w:val="single" w:sz="4" w:space="0" w:color="auto"/>
              <w:right w:val="single" w:sz="4" w:space="0" w:color="auto"/>
            </w:tcBorders>
            <w:shd w:val="clear" w:color="auto" w:fill="auto"/>
            <w:noWrap/>
            <w:vAlign w:val="center"/>
            <w:hideMark/>
          </w:tcPr>
          <w:p w14:paraId="43CB072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50.3</w:t>
            </w:r>
          </w:p>
        </w:tc>
        <w:tc>
          <w:tcPr>
            <w:tcW w:w="1040" w:type="dxa"/>
            <w:tcBorders>
              <w:top w:val="nil"/>
              <w:left w:val="nil"/>
              <w:bottom w:val="single" w:sz="4" w:space="0" w:color="auto"/>
              <w:right w:val="single" w:sz="4" w:space="0" w:color="auto"/>
            </w:tcBorders>
            <w:shd w:val="clear" w:color="auto" w:fill="auto"/>
            <w:noWrap/>
            <w:vAlign w:val="center"/>
            <w:hideMark/>
          </w:tcPr>
          <w:p w14:paraId="5EDD604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1.18</w:t>
            </w:r>
          </w:p>
        </w:tc>
        <w:tc>
          <w:tcPr>
            <w:tcW w:w="1959" w:type="dxa"/>
            <w:tcBorders>
              <w:top w:val="nil"/>
              <w:left w:val="nil"/>
              <w:bottom w:val="single" w:sz="4" w:space="0" w:color="auto"/>
              <w:right w:val="single" w:sz="4" w:space="0" w:color="auto"/>
            </w:tcBorders>
            <w:shd w:val="clear" w:color="auto" w:fill="auto"/>
            <w:noWrap/>
            <w:vAlign w:val="center"/>
            <w:hideMark/>
          </w:tcPr>
          <w:p w14:paraId="6DC3046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75.7218</w:t>
            </w:r>
          </w:p>
        </w:tc>
      </w:tr>
      <w:tr w:rsidR="00492D4C" w:rsidRPr="00991E81" w14:paraId="63854127"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3CA1075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8A45E3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Office11</w:t>
            </w:r>
          </w:p>
        </w:tc>
        <w:tc>
          <w:tcPr>
            <w:tcW w:w="1040" w:type="dxa"/>
            <w:tcBorders>
              <w:top w:val="nil"/>
              <w:left w:val="nil"/>
              <w:bottom w:val="single" w:sz="4" w:space="0" w:color="auto"/>
              <w:right w:val="single" w:sz="4" w:space="0" w:color="auto"/>
            </w:tcBorders>
            <w:shd w:val="clear" w:color="auto" w:fill="auto"/>
            <w:noWrap/>
            <w:vAlign w:val="center"/>
            <w:hideMark/>
          </w:tcPr>
          <w:p w14:paraId="24BF3F3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1.54</w:t>
            </w:r>
          </w:p>
        </w:tc>
        <w:tc>
          <w:tcPr>
            <w:tcW w:w="1536" w:type="dxa"/>
            <w:tcBorders>
              <w:top w:val="nil"/>
              <w:left w:val="nil"/>
              <w:bottom w:val="single" w:sz="4" w:space="0" w:color="auto"/>
              <w:right w:val="single" w:sz="4" w:space="0" w:color="auto"/>
            </w:tcBorders>
            <w:shd w:val="clear" w:color="auto" w:fill="auto"/>
            <w:noWrap/>
            <w:vAlign w:val="center"/>
            <w:hideMark/>
          </w:tcPr>
          <w:p w14:paraId="57EA108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59.4</w:t>
            </w:r>
          </w:p>
        </w:tc>
        <w:tc>
          <w:tcPr>
            <w:tcW w:w="1040" w:type="dxa"/>
            <w:tcBorders>
              <w:top w:val="nil"/>
              <w:left w:val="nil"/>
              <w:bottom w:val="single" w:sz="4" w:space="0" w:color="auto"/>
              <w:right w:val="single" w:sz="4" w:space="0" w:color="auto"/>
            </w:tcBorders>
            <w:shd w:val="clear" w:color="auto" w:fill="auto"/>
            <w:noWrap/>
            <w:vAlign w:val="center"/>
            <w:hideMark/>
          </w:tcPr>
          <w:p w14:paraId="4987FCA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1.12</w:t>
            </w:r>
          </w:p>
        </w:tc>
        <w:tc>
          <w:tcPr>
            <w:tcW w:w="1959" w:type="dxa"/>
            <w:tcBorders>
              <w:top w:val="nil"/>
              <w:left w:val="nil"/>
              <w:bottom w:val="single" w:sz="4" w:space="0" w:color="auto"/>
              <w:right w:val="single" w:sz="4" w:space="0" w:color="auto"/>
            </w:tcBorders>
            <w:shd w:val="clear" w:color="auto" w:fill="auto"/>
            <w:noWrap/>
            <w:vAlign w:val="center"/>
            <w:hideMark/>
          </w:tcPr>
          <w:p w14:paraId="00F5748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43.4982</w:t>
            </w:r>
          </w:p>
        </w:tc>
      </w:tr>
      <w:tr w:rsidR="00492D4C" w:rsidRPr="00991E81" w14:paraId="60253A9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A215FA5"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D5F002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Corridor</w:t>
            </w:r>
          </w:p>
        </w:tc>
        <w:tc>
          <w:tcPr>
            <w:tcW w:w="1040" w:type="dxa"/>
            <w:tcBorders>
              <w:top w:val="nil"/>
              <w:left w:val="nil"/>
              <w:bottom w:val="single" w:sz="4" w:space="0" w:color="auto"/>
              <w:right w:val="single" w:sz="4" w:space="0" w:color="auto"/>
            </w:tcBorders>
            <w:shd w:val="clear" w:color="auto" w:fill="auto"/>
            <w:noWrap/>
            <w:vAlign w:val="center"/>
            <w:hideMark/>
          </w:tcPr>
          <w:p w14:paraId="0095AF6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1.85</w:t>
            </w:r>
          </w:p>
        </w:tc>
        <w:tc>
          <w:tcPr>
            <w:tcW w:w="1536" w:type="dxa"/>
            <w:tcBorders>
              <w:top w:val="nil"/>
              <w:left w:val="nil"/>
              <w:bottom w:val="single" w:sz="4" w:space="0" w:color="auto"/>
              <w:right w:val="single" w:sz="4" w:space="0" w:color="auto"/>
            </w:tcBorders>
            <w:shd w:val="clear" w:color="auto" w:fill="auto"/>
            <w:noWrap/>
            <w:vAlign w:val="center"/>
            <w:hideMark/>
          </w:tcPr>
          <w:p w14:paraId="09762CE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88.6</w:t>
            </w:r>
          </w:p>
        </w:tc>
        <w:tc>
          <w:tcPr>
            <w:tcW w:w="1040" w:type="dxa"/>
            <w:tcBorders>
              <w:top w:val="nil"/>
              <w:left w:val="nil"/>
              <w:bottom w:val="single" w:sz="4" w:space="0" w:color="auto"/>
              <w:right w:val="single" w:sz="4" w:space="0" w:color="auto"/>
            </w:tcBorders>
            <w:shd w:val="clear" w:color="auto" w:fill="auto"/>
            <w:noWrap/>
            <w:vAlign w:val="center"/>
            <w:hideMark/>
          </w:tcPr>
          <w:p w14:paraId="15A6504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1.13</w:t>
            </w:r>
          </w:p>
        </w:tc>
        <w:tc>
          <w:tcPr>
            <w:tcW w:w="1959" w:type="dxa"/>
            <w:tcBorders>
              <w:top w:val="nil"/>
              <w:left w:val="nil"/>
              <w:bottom w:val="single" w:sz="4" w:space="0" w:color="auto"/>
              <w:right w:val="single" w:sz="4" w:space="0" w:color="auto"/>
            </w:tcBorders>
            <w:shd w:val="clear" w:color="auto" w:fill="auto"/>
            <w:noWrap/>
            <w:vAlign w:val="center"/>
            <w:hideMark/>
          </w:tcPr>
          <w:p w14:paraId="28625A0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54.0794</w:t>
            </w:r>
          </w:p>
        </w:tc>
      </w:tr>
      <w:tr w:rsidR="00492D4C" w:rsidRPr="00991E81" w14:paraId="7533A0F4"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F44915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488DC3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Waiting6</w:t>
            </w:r>
          </w:p>
        </w:tc>
        <w:tc>
          <w:tcPr>
            <w:tcW w:w="1040" w:type="dxa"/>
            <w:tcBorders>
              <w:top w:val="nil"/>
              <w:left w:val="nil"/>
              <w:bottom w:val="single" w:sz="4" w:space="0" w:color="auto"/>
              <w:right w:val="single" w:sz="4" w:space="0" w:color="auto"/>
            </w:tcBorders>
            <w:shd w:val="clear" w:color="auto" w:fill="auto"/>
            <w:noWrap/>
            <w:vAlign w:val="center"/>
            <w:hideMark/>
          </w:tcPr>
          <w:p w14:paraId="2174545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w:t>
            </w:r>
          </w:p>
        </w:tc>
        <w:tc>
          <w:tcPr>
            <w:tcW w:w="1536" w:type="dxa"/>
            <w:tcBorders>
              <w:top w:val="nil"/>
              <w:left w:val="nil"/>
              <w:bottom w:val="single" w:sz="4" w:space="0" w:color="auto"/>
              <w:right w:val="single" w:sz="4" w:space="0" w:color="auto"/>
            </w:tcBorders>
            <w:shd w:val="clear" w:color="auto" w:fill="auto"/>
            <w:noWrap/>
            <w:vAlign w:val="center"/>
            <w:hideMark/>
          </w:tcPr>
          <w:p w14:paraId="06D44FD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44.9</w:t>
            </w:r>
          </w:p>
        </w:tc>
        <w:tc>
          <w:tcPr>
            <w:tcW w:w="1040" w:type="dxa"/>
            <w:tcBorders>
              <w:top w:val="nil"/>
              <w:left w:val="nil"/>
              <w:bottom w:val="single" w:sz="4" w:space="0" w:color="auto"/>
              <w:right w:val="single" w:sz="4" w:space="0" w:color="auto"/>
            </w:tcBorders>
            <w:shd w:val="clear" w:color="auto" w:fill="auto"/>
            <w:noWrap/>
            <w:vAlign w:val="center"/>
            <w:hideMark/>
          </w:tcPr>
          <w:p w14:paraId="1A07DAD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0.73</w:t>
            </w:r>
          </w:p>
        </w:tc>
        <w:tc>
          <w:tcPr>
            <w:tcW w:w="1959" w:type="dxa"/>
            <w:tcBorders>
              <w:top w:val="nil"/>
              <w:left w:val="nil"/>
              <w:bottom w:val="single" w:sz="4" w:space="0" w:color="auto"/>
              <w:right w:val="single" w:sz="4" w:space="0" w:color="auto"/>
            </w:tcBorders>
            <w:shd w:val="clear" w:color="auto" w:fill="auto"/>
            <w:noWrap/>
            <w:vAlign w:val="center"/>
            <w:hideMark/>
          </w:tcPr>
          <w:p w14:paraId="3A62A3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36.3928</w:t>
            </w:r>
          </w:p>
        </w:tc>
      </w:tr>
      <w:tr w:rsidR="00492D4C" w:rsidRPr="00991E81" w14:paraId="757469A8"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58B29F8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79F1E0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Waiting7</w:t>
            </w:r>
          </w:p>
        </w:tc>
        <w:tc>
          <w:tcPr>
            <w:tcW w:w="1040" w:type="dxa"/>
            <w:tcBorders>
              <w:top w:val="nil"/>
              <w:left w:val="nil"/>
              <w:bottom w:val="single" w:sz="4" w:space="0" w:color="auto"/>
              <w:right w:val="single" w:sz="4" w:space="0" w:color="auto"/>
            </w:tcBorders>
            <w:shd w:val="clear" w:color="auto" w:fill="auto"/>
            <w:noWrap/>
            <w:vAlign w:val="center"/>
            <w:hideMark/>
          </w:tcPr>
          <w:p w14:paraId="0E4F51B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2.05</w:t>
            </w:r>
          </w:p>
        </w:tc>
        <w:tc>
          <w:tcPr>
            <w:tcW w:w="1536" w:type="dxa"/>
            <w:tcBorders>
              <w:top w:val="nil"/>
              <w:left w:val="nil"/>
              <w:bottom w:val="single" w:sz="4" w:space="0" w:color="auto"/>
              <w:right w:val="single" w:sz="4" w:space="0" w:color="auto"/>
            </w:tcBorders>
            <w:shd w:val="clear" w:color="auto" w:fill="auto"/>
            <w:noWrap/>
            <w:vAlign w:val="center"/>
            <w:hideMark/>
          </w:tcPr>
          <w:p w14:paraId="13FF10F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44.3</w:t>
            </w:r>
          </w:p>
        </w:tc>
        <w:tc>
          <w:tcPr>
            <w:tcW w:w="1040" w:type="dxa"/>
            <w:tcBorders>
              <w:top w:val="nil"/>
              <w:left w:val="nil"/>
              <w:bottom w:val="single" w:sz="4" w:space="0" w:color="auto"/>
              <w:right w:val="single" w:sz="4" w:space="0" w:color="auto"/>
            </w:tcBorders>
            <w:shd w:val="clear" w:color="auto" w:fill="auto"/>
            <w:noWrap/>
            <w:vAlign w:val="center"/>
            <w:hideMark/>
          </w:tcPr>
          <w:p w14:paraId="3B3B40C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1.63</w:t>
            </w:r>
          </w:p>
        </w:tc>
        <w:tc>
          <w:tcPr>
            <w:tcW w:w="1959" w:type="dxa"/>
            <w:tcBorders>
              <w:top w:val="nil"/>
              <w:left w:val="nil"/>
              <w:bottom w:val="single" w:sz="4" w:space="0" w:color="auto"/>
              <w:right w:val="single" w:sz="4" w:space="0" w:color="auto"/>
            </w:tcBorders>
            <w:shd w:val="clear" w:color="auto" w:fill="auto"/>
            <w:noWrap/>
            <w:vAlign w:val="center"/>
            <w:hideMark/>
          </w:tcPr>
          <w:p w14:paraId="6B31ED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35.3027</w:t>
            </w:r>
          </w:p>
        </w:tc>
      </w:tr>
      <w:tr w:rsidR="00492D4C" w:rsidRPr="00991E81" w14:paraId="00907442"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0E064E0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2ECA0C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Kitchen</w:t>
            </w:r>
          </w:p>
        </w:tc>
        <w:tc>
          <w:tcPr>
            <w:tcW w:w="1040" w:type="dxa"/>
            <w:tcBorders>
              <w:top w:val="nil"/>
              <w:left w:val="nil"/>
              <w:bottom w:val="single" w:sz="4" w:space="0" w:color="auto"/>
              <w:right w:val="single" w:sz="4" w:space="0" w:color="auto"/>
            </w:tcBorders>
            <w:shd w:val="clear" w:color="auto" w:fill="auto"/>
            <w:noWrap/>
            <w:vAlign w:val="center"/>
            <w:hideMark/>
          </w:tcPr>
          <w:p w14:paraId="6AE11FF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0.28</w:t>
            </w:r>
          </w:p>
        </w:tc>
        <w:tc>
          <w:tcPr>
            <w:tcW w:w="1536" w:type="dxa"/>
            <w:tcBorders>
              <w:top w:val="nil"/>
              <w:left w:val="nil"/>
              <w:bottom w:val="single" w:sz="4" w:space="0" w:color="auto"/>
              <w:right w:val="single" w:sz="4" w:space="0" w:color="auto"/>
            </w:tcBorders>
            <w:shd w:val="clear" w:color="auto" w:fill="auto"/>
            <w:noWrap/>
            <w:vAlign w:val="center"/>
            <w:hideMark/>
          </w:tcPr>
          <w:p w14:paraId="5994954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48.2</w:t>
            </w:r>
          </w:p>
        </w:tc>
        <w:tc>
          <w:tcPr>
            <w:tcW w:w="1040" w:type="dxa"/>
            <w:tcBorders>
              <w:top w:val="nil"/>
              <w:left w:val="nil"/>
              <w:bottom w:val="single" w:sz="4" w:space="0" w:color="auto"/>
              <w:right w:val="single" w:sz="4" w:space="0" w:color="auto"/>
            </w:tcBorders>
            <w:shd w:val="clear" w:color="auto" w:fill="auto"/>
            <w:noWrap/>
            <w:vAlign w:val="center"/>
            <w:hideMark/>
          </w:tcPr>
          <w:p w14:paraId="3430C94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0.23</w:t>
            </w:r>
          </w:p>
        </w:tc>
        <w:tc>
          <w:tcPr>
            <w:tcW w:w="1959" w:type="dxa"/>
            <w:tcBorders>
              <w:top w:val="nil"/>
              <w:left w:val="nil"/>
              <w:bottom w:val="single" w:sz="4" w:space="0" w:color="auto"/>
              <w:right w:val="single" w:sz="4" w:space="0" w:color="auto"/>
            </w:tcBorders>
            <w:shd w:val="clear" w:color="auto" w:fill="auto"/>
            <w:noWrap/>
            <w:vAlign w:val="center"/>
            <w:hideMark/>
          </w:tcPr>
          <w:p w14:paraId="4EA73B0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38.5038</w:t>
            </w:r>
          </w:p>
        </w:tc>
      </w:tr>
      <w:tr w:rsidR="00492D4C" w:rsidRPr="00991E81" w14:paraId="19C7C06D"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0C8ACF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DA15BC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Office12</w:t>
            </w:r>
          </w:p>
        </w:tc>
        <w:tc>
          <w:tcPr>
            <w:tcW w:w="1040" w:type="dxa"/>
            <w:tcBorders>
              <w:top w:val="nil"/>
              <w:left w:val="nil"/>
              <w:bottom w:val="single" w:sz="4" w:space="0" w:color="auto"/>
              <w:right w:val="single" w:sz="4" w:space="0" w:color="auto"/>
            </w:tcBorders>
            <w:shd w:val="clear" w:color="auto" w:fill="auto"/>
            <w:noWrap/>
            <w:vAlign w:val="center"/>
            <w:hideMark/>
          </w:tcPr>
          <w:p w14:paraId="624A958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9.03</w:t>
            </w:r>
          </w:p>
        </w:tc>
        <w:tc>
          <w:tcPr>
            <w:tcW w:w="1536" w:type="dxa"/>
            <w:tcBorders>
              <w:top w:val="nil"/>
              <w:left w:val="nil"/>
              <w:bottom w:val="single" w:sz="4" w:space="0" w:color="auto"/>
              <w:right w:val="single" w:sz="4" w:space="0" w:color="auto"/>
            </w:tcBorders>
            <w:shd w:val="clear" w:color="auto" w:fill="auto"/>
            <w:noWrap/>
            <w:vAlign w:val="center"/>
            <w:hideMark/>
          </w:tcPr>
          <w:p w14:paraId="6256DA0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50.3</w:t>
            </w:r>
          </w:p>
        </w:tc>
        <w:tc>
          <w:tcPr>
            <w:tcW w:w="1040" w:type="dxa"/>
            <w:tcBorders>
              <w:top w:val="nil"/>
              <w:left w:val="nil"/>
              <w:bottom w:val="single" w:sz="4" w:space="0" w:color="auto"/>
              <w:right w:val="single" w:sz="4" w:space="0" w:color="auto"/>
            </w:tcBorders>
            <w:shd w:val="clear" w:color="auto" w:fill="auto"/>
            <w:noWrap/>
            <w:vAlign w:val="center"/>
            <w:hideMark/>
          </w:tcPr>
          <w:p w14:paraId="38F6CF5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4.03</w:t>
            </w:r>
          </w:p>
        </w:tc>
        <w:tc>
          <w:tcPr>
            <w:tcW w:w="1959" w:type="dxa"/>
            <w:tcBorders>
              <w:top w:val="nil"/>
              <w:left w:val="nil"/>
              <w:bottom w:val="single" w:sz="4" w:space="0" w:color="auto"/>
              <w:right w:val="single" w:sz="4" w:space="0" w:color="auto"/>
            </w:tcBorders>
            <w:shd w:val="clear" w:color="auto" w:fill="auto"/>
            <w:noWrap/>
            <w:vAlign w:val="center"/>
            <w:hideMark/>
          </w:tcPr>
          <w:p w14:paraId="6F7C975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61.2035</w:t>
            </w:r>
          </w:p>
        </w:tc>
      </w:tr>
      <w:tr w:rsidR="00492D4C" w:rsidRPr="00991E81" w14:paraId="40FF2950"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F2DCFF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B9023A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Office13</w:t>
            </w:r>
          </w:p>
        </w:tc>
        <w:tc>
          <w:tcPr>
            <w:tcW w:w="1040" w:type="dxa"/>
            <w:tcBorders>
              <w:top w:val="nil"/>
              <w:left w:val="nil"/>
              <w:bottom w:val="single" w:sz="4" w:space="0" w:color="auto"/>
              <w:right w:val="single" w:sz="4" w:space="0" w:color="auto"/>
            </w:tcBorders>
            <w:shd w:val="clear" w:color="auto" w:fill="auto"/>
            <w:noWrap/>
            <w:vAlign w:val="center"/>
            <w:hideMark/>
          </w:tcPr>
          <w:p w14:paraId="23B581B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1.39</w:t>
            </w:r>
          </w:p>
        </w:tc>
        <w:tc>
          <w:tcPr>
            <w:tcW w:w="1536" w:type="dxa"/>
            <w:tcBorders>
              <w:top w:val="nil"/>
              <w:left w:val="nil"/>
              <w:bottom w:val="single" w:sz="4" w:space="0" w:color="auto"/>
              <w:right w:val="single" w:sz="4" w:space="0" w:color="auto"/>
            </w:tcBorders>
            <w:shd w:val="clear" w:color="auto" w:fill="auto"/>
            <w:noWrap/>
            <w:vAlign w:val="center"/>
            <w:hideMark/>
          </w:tcPr>
          <w:p w14:paraId="053ED3A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45.8</w:t>
            </w:r>
          </w:p>
        </w:tc>
        <w:tc>
          <w:tcPr>
            <w:tcW w:w="1040" w:type="dxa"/>
            <w:tcBorders>
              <w:top w:val="nil"/>
              <w:left w:val="nil"/>
              <w:bottom w:val="single" w:sz="4" w:space="0" w:color="auto"/>
              <w:right w:val="single" w:sz="4" w:space="0" w:color="auto"/>
            </w:tcBorders>
            <w:shd w:val="clear" w:color="auto" w:fill="auto"/>
            <w:noWrap/>
            <w:vAlign w:val="center"/>
            <w:hideMark/>
          </w:tcPr>
          <w:p w14:paraId="5649822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1.26</w:t>
            </w:r>
          </w:p>
        </w:tc>
        <w:tc>
          <w:tcPr>
            <w:tcW w:w="1959" w:type="dxa"/>
            <w:tcBorders>
              <w:top w:val="nil"/>
              <w:left w:val="nil"/>
              <w:bottom w:val="single" w:sz="4" w:space="0" w:color="auto"/>
              <w:right w:val="single" w:sz="4" w:space="0" w:color="auto"/>
            </w:tcBorders>
            <w:shd w:val="clear" w:color="auto" w:fill="auto"/>
            <w:noWrap/>
            <w:vAlign w:val="center"/>
            <w:hideMark/>
          </w:tcPr>
          <w:p w14:paraId="5D131AF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41.6691</w:t>
            </w:r>
          </w:p>
        </w:tc>
      </w:tr>
      <w:tr w:rsidR="00492D4C" w:rsidRPr="00991E81" w14:paraId="644BB4EB"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7E0ADE5"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17BD6C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Waiting8</w:t>
            </w:r>
          </w:p>
        </w:tc>
        <w:tc>
          <w:tcPr>
            <w:tcW w:w="1040" w:type="dxa"/>
            <w:tcBorders>
              <w:top w:val="nil"/>
              <w:left w:val="nil"/>
              <w:bottom w:val="single" w:sz="4" w:space="0" w:color="auto"/>
              <w:right w:val="single" w:sz="4" w:space="0" w:color="auto"/>
            </w:tcBorders>
            <w:shd w:val="clear" w:color="auto" w:fill="auto"/>
            <w:noWrap/>
            <w:vAlign w:val="center"/>
            <w:hideMark/>
          </w:tcPr>
          <w:p w14:paraId="26EB46B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0.81</w:t>
            </w:r>
          </w:p>
        </w:tc>
        <w:tc>
          <w:tcPr>
            <w:tcW w:w="1536" w:type="dxa"/>
            <w:tcBorders>
              <w:top w:val="nil"/>
              <w:left w:val="nil"/>
              <w:bottom w:val="single" w:sz="4" w:space="0" w:color="auto"/>
              <w:right w:val="single" w:sz="4" w:space="0" w:color="auto"/>
            </w:tcBorders>
            <w:shd w:val="clear" w:color="auto" w:fill="auto"/>
            <w:noWrap/>
            <w:vAlign w:val="center"/>
            <w:hideMark/>
          </w:tcPr>
          <w:p w14:paraId="2B03C93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w:t>
            </w:r>
          </w:p>
        </w:tc>
        <w:tc>
          <w:tcPr>
            <w:tcW w:w="1040" w:type="dxa"/>
            <w:tcBorders>
              <w:top w:val="nil"/>
              <w:left w:val="nil"/>
              <w:bottom w:val="single" w:sz="4" w:space="0" w:color="auto"/>
              <w:right w:val="single" w:sz="4" w:space="0" w:color="auto"/>
            </w:tcBorders>
            <w:shd w:val="clear" w:color="auto" w:fill="auto"/>
            <w:noWrap/>
            <w:vAlign w:val="center"/>
            <w:hideMark/>
          </w:tcPr>
          <w:p w14:paraId="4B4A554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0.66</w:t>
            </w:r>
          </w:p>
        </w:tc>
        <w:tc>
          <w:tcPr>
            <w:tcW w:w="1959" w:type="dxa"/>
            <w:tcBorders>
              <w:top w:val="nil"/>
              <w:left w:val="nil"/>
              <w:bottom w:val="single" w:sz="4" w:space="0" w:color="auto"/>
              <w:right w:val="single" w:sz="4" w:space="0" w:color="auto"/>
            </w:tcBorders>
            <w:shd w:val="clear" w:color="auto" w:fill="auto"/>
            <w:noWrap/>
            <w:vAlign w:val="center"/>
            <w:hideMark/>
          </w:tcPr>
          <w:p w14:paraId="7DB6AE5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34.8184</w:t>
            </w:r>
          </w:p>
        </w:tc>
      </w:tr>
      <w:tr w:rsidR="00492D4C" w:rsidRPr="00991E81" w14:paraId="1A2B91A9"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7688FE2"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164BC4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Waiting9</w:t>
            </w:r>
          </w:p>
        </w:tc>
        <w:tc>
          <w:tcPr>
            <w:tcW w:w="1040" w:type="dxa"/>
            <w:tcBorders>
              <w:top w:val="nil"/>
              <w:left w:val="nil"/>
              <w:bottom w:val="single" w:sz="4" w:space="0" w:color="auto"/>
              <w:right w:val="single" w:sz="4" w:space="0" w:color="auto"/>
            </w:tcBorders>
            <w:shd w:val="clear" w:color="auto" w:fill="auto"/>
            <w:noWrap/>
            <w:vAlign w:val="center"/>
            <w:hideMark/>
          </w:tcPr>
          <w:p w14:paraId="6096B35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0.82</w:t>
            </w:r>
          </w:p>
        </w:tc>
        <w:tc>
          <w:tcPr>
            <w:tcW w:w="1536" w:type="dxa"/>
            <w:tcBorders>
              <w:top w:val="nil"/>
              <w:left w:val="nil"/>
              <w:bottom w:val="single" w:sz="4" w:space="0" w:color="auto"/>
              <w:right w:val="single" w:sz="4" w:space="0" w:color="auto"/>
            </w:tcBorders>
            <w:shd w:val="clear" w:color="auto" w:fill="auto"/>
            <w:noWrap/>
            <w:vAlign w:val="center"/>
            <w:hideMark/>
          </w:tcPr>
          <w:p w14:paraId="106B3DD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44.4</w:t>
            </w:r>
          </w:p>
        </w:tc>
        <w:tc>
          <w:tcPr>
            <w:tcW w:w="1040" w:type="dxa"/>
            <w:tcBorders>
              <w:top w:val="nil"/>
              <w:left w:val="nil"/>
              <w:bottom w:val="single" w:sz="4" w:space="0" w:color="auto"/>
              <w:right w:val="single" w:sz="4" w:space="0" w:color="auto"/>
            </w:tcBorders>
            <w:shd w:val="clear" w:color="auto" w:fill="auto"/>
            <w:noWrap/>
            <w:vAlign w:val="center"/>
            <w:hideMark/>
          </w:tcPr>
          <w:p w14:paraId="7D30392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0.65</w:t>
            </w:r>
          </w:p>
        </w:tc>
        <w:tc>
          <w:tcPr>
            <w:tcW w:w="1959" w:type="dxa"/>
            <w:tcBorders>
              <w:top w:val="nil"/>
              <w:left w:val="nil"/>
              <w:bottom w:val="single" w:sz="4" w:space="0" w:color="auto"/>
              <w:right w:val="single" w:sz="4" w:space="0" w:color="auto"/>
            </w:tcBorders>
            <w:shd w:val="clear" w:color="auto" w:fill="auto"/>
            <w:noWrap/>
            <w:vAlign w:val="center"/>
            <w:hideMark/>
          </w:tcPr>
          <w:p w14:paraId="3E0D2AB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35.4342</w:t>
            </w:r>
          </w:p>
        </w:tc>
      </w:tr>
      <w:tr w:rsidR="00492D4C" w:rsidRPr="00991E81" w14:paraId="0FB71855"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147FAD3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1246F3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w:t>
            </w:r>
          </w:p>
        </w:tc>
        <w:tc>
          <w:tcPr>
            <w:tcW w:w="1040" w:type="dxa"/>
            <w:tcBorders>
              <w:top w:val="nil"/>
              <w:left w:val="nil"/>
              <w:bottom w:val="single" w:sz="4" w:space="0" w:color="auto"/>
              <w:right w:val="single" w:sz="4" w:space="0" w:color="auto"/>
            </w:tcBorders>
            <w:shd w:val="clear" w:color="auto" w:fill="auto"/>
            <w:noWrap/>
            <w:vAlign w:val="center"/>
            <w:hideMark/>
          </w:tcPr>
          <w:p w14:paraId="6DCA99B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1.95</w:t>
            </w:r>
          </w:p>
        </w:tc>
        <w:tc>
          <w:tcPr>
            <w:tcW w:w="1536" w:type="dxa"/>
            <w:tcBorders>
              <w:top w:val="nil"/>
              <w:left w:val="nil"/>
              <w:bottom w:val="single" w:sz="4" w:space="0" w:color="auto"/>
              <w:right w:val="single" w:sz="4" w:space="0" w:color="auto"/>
            </w:tcBorders>
            <w:shd w:val="clear" w:color="auto" w:fill="auto"/>
            <w:noWrap/>
            <w:vAlign w:val="center"/>
            <w:hideMark/>
          </w:tcPr>
          <w:p w14:paraId="107714E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59.4</w:t>
            </w:r>
          </w:p>
        </w:tc>
        <w:tc>
          <w:tcPr>
            <w:tcW w:w="1040" w:type="dxa"/>
            <w:tcBorders>
              <w:top w:val="nil"/>
              <w:left w:val="nil"/>
              <w:bottom w:val="single" w:sz="4" w:space="0" w:color="auto"/>
              <w:right w:val="single" w:sz="4" w:space="0" w:color="auto"/>
            </w:tcBorders>
            <w:shd w:val="clear" w:color="auto" w:fill="auto"/>
            <w:noWrap/>
            <w:vAlign w:val="center"/>
            <w:hideMark/>
          </w:tcPr>
          <w:p w14:paraId="436A0C8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1.52</w:t>
            </w:r>
          </w:p>
        </w:tc>
        <w:tc>
          <w:tcPr>
            <w:tcW w:w="1959" w:type="dxa"/>
            <w:tcBorders>
              <w:top w:val="nil"/>
              <w:left w:val="nil"/>
              <w:bottom w:val="single" w:sz="4" w:space="0" w:color="auto"/>
              <w:right w:val="single" w:sz="4" w:space="0" w:color="auto"/>
            </w:tcBorders>
            <w:shd w:val="clear" w:color="auto" w:fill="auto"/>
            <w:noWrap/>
            <w:vAlign w:val="center"/>
            <w:hideMark/>
          </w:tcPr>
          <w:p w14:paraId="566F87B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46.4287</w:t>
            </w:r>
          </w:p>
        </w:tc>
      </w:tr>
      <w:tr w:rsidR="00492D4C" w:rsidRPr="00991E81" w14:paraId="7B401269"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7E2D30F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6BC8DD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Office14</w:t>
            </w:r>
          </w:p>
        </w:tc>
        <w:tc>
          <w:tcPr>
            <w:tcW w:w="1040" w:type="dxa"/>
            <w:tcBorders>
              <w:top w:val="nil"/>
              <w:left w:val="nil"/>
              <w:bottom w:val="single" w:sz="4" w:space="0" w:color="auto"/>
              <w:right w:val="single" w:sz="4" w:space="0" w:color="auto"/>
            </w:tcBorders>
            <w:shd w:val="clear" w:color="auto" w:fill="auto"/>
            <w:noWrap/>
            <w:vAlign w:val="center"/>
            <w:hideMark/>
          </w:tcPr>
          <w:p w14:paraId="2A9AFC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4.31</w:t>
            </w:r>
          </w:p>
        </w:tc>
        <w:tc>
          <w:tcPr>
            <w:tcW w:w="1536" w:type="dxa"/>
            <w:tcBorders>
              <w:top w:val="nil"/>
              <w:left w:val="nil"/>
              <w:bottom w:val="single" w:sz="4" w:space="0" w:color="auto"/>
              <w:right w:val="single" w:sz="4" w:space="0" w:color="auto"/>
            </w:tcBorders>
            <w:shd w:val="clear" w:color="auto" w:fill="auto"/>
            <w:noWrap/>
            <w:vAlign w:val="center"/>
            <w:hideMark/>
          </w:tcPr>
          <w:p w14:paraId="16E2049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87.9</w:t>
            </w:r>
          </w:p>
        </w:tc>
        <w:tc>
          <w:tcPr>
            <w:tcW w:w="1040" w:type="dxa"/>
            <w:tcBorders>
              <w:top w:val="nil"/>
              <w:left w:val="nil"/>
              <w:bottom w:val="single" w:sz="4" w:space="0" w:color="auto"/>
              <w:right w:val="single" w:sz="4" w:space="0" w:color="auto"/>
            </w:tcBorders>
            <w:shd w:val="clear" w:color="auto" w:fill="auto"/>
            <w:noWrap/>
            <w:vAlign w:val="center"/>
            <w:hideMark/>
          </w:tcPr>
          <w:p w14:paraId="77D6075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3.39</w:t>
            </w:r>
          </w:p>
        </w:tc>
        <w:tc>
          <w:tcPr>
            <w:tcW w:w="1959" w:type="dxa"/>
            <w:tcBorders>
              <w:top w:val="nil"/>
              <w:left w:val="nil"/>
              <w:bottom w:val="single" w:sz="4" w:space="0" w:color="auto"/>
              <w:right w:val="single" w:sz="4" w:space="0" w:color="auto"/>
            </w:tcBorders>
            <w:shd w:val="clear" w:color="auto" w:fill="auto"/>
            <w:noWrap/>
            <w:vAlign w:val="center"/>
            <w:hideMark/>
          </w:tcPr>
          <w:p w14:paraId="68E383B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69.229</w:t>
            </w:r>
          </w:p>
        </w:tc>
      </w:tr>
      <w:tr w:rsidR="00492D4C" w:rsidRPr="00991E81" w14:paraId="5489F52E"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640F42A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87DBC7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Office15</w:t>
            </w:r>
          </w:p>
        </w:tc>
        <w:tc>
          <w:tcPr>
            <w:tcW w:w="1040" w:type="dxa"/>
            <w:tcBorders>
              <w:top w:val="nil"/>
              <w:left w:val="nil"/>
              <w:bottom w:val="single" w:sz="4" w:space="0" w:color="auto"/>
              <w:right w:val="single" w:sz="4" w:space="0" w:color="auto"/>
            </w:tcBorders>
            <w:shd w:val="clear" w:color="auto" w:fill="auto"/>
            <w:noWrap/>
            <w:vAlign w:val="center"/>
            <w:hideMark/>
          </w:tcPr>
          <w:p w14:paraId="4AB4F8D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1.86</w:t>
            </w:r>
          </w:p>
        </w:tc>
        <w:tc>
          <w:tcPr>
            <w:tcW w:w="1536" w:type="dxa"/>
            <w:tcBorders>
              <w:top w:val="nil"/>
              <w:left w:val="nil"/>
              <w:bottom w:val="single" w:sz="4" w:space="0" w:color="auto"/>
              <w:right w:val="single" w:sz="4" w:space="0" w:color="auto"/>
            </w:tcBorders>
            <w:shd w:val="clear" w:color="auto" w:fill="auto"/>
            <w:noWrap/>
            <w:vAlign w:val="center"/>
            <w:hideMark/>
          </w:tcPr>
          <w:p w14:paraId="1BBB9D3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52.7</w:t>
            </w:r>
          </w:p>
        </w:tc>
        <w:tc>
          <w:tcPr>
            <w:tcW w:w="1040" w:type="dxa"/>
            <w:tcBorders>
              <w:top w:val="nil"/>
              <w:left w:val="nil"/>
              <w:bottom w:val="single" w:sz="4" w:space="0" w:color="auto"/>
              <w:right w:val="single" w:sz="4" w:space="0" w:color="auto"/>
            </w:tcBorders>
            <w:shd w:val="clear" w:color="auto" w:fill="auto"/>
            <w:noWrap/>
            <w:vAlign w:val="center"/>
            <w:hideMark/>
          </w:tcPr>
          <w:p w14:paraId="0789F3B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1.49</w:t>
            </w:r>
          </w:p>
        </w:tc>
        <w:tc>
          <w:tcPr>
            <w:tcW w:w="1959" w:type="dxa"/>
            <w:tcBorders>
              <w:top w:val="nil"/>
              <w:left w:val="nil"/>
              <w:bottom w:val="single" w:sz="4" w:space="0" w:color="auto"/>
              <w:right w:val="single" w:sz="4" w:space="0" w:color="auto"/>
            </w:tcBorders>
            <w:shd w:val="clear" w:color="auto" w:fill="auto"/>
            <w:noWrap/>
            <w:vAlign w:val="center"/>
            <w:hideMark/>
          </w:tcPr>
          <w:p w14:paraId="525651B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42.0694</w:t>
            </w:r>
          </w:p>
        </w:tc>
      </w:tr>
      <w:tr w:rsidR="00492D4C" w:rsidRPr="00991E81" w14:paraId="4D64F08A" w14:textId="77777777" w:rsidTr="00CE69FE">
        <w:trPr>
          <w:trHeight w:val="288"/>
        </w:trPr>
        <w:tc>
          <w:tcPr>
            <w:tcW w:w="806" w:type="dxa"/>
            <w:vMerge/>
            <w:tcBorders>
              <w:top w:val="nil"/>
              <w:left w:val="single" w:sz="4" w:space="0" w:color="auto"/>
              <w:bottom w:val="single" w:sz="4" w:space="0" w:color="auto"/>
              <w:right w:val="single" w:sz="4" w:space="0" w:color="auto"/>
            </w:tcBorders>
            <w:vAlign w:val="center"/>
            <w:hideMark/>
          </w:tcPr>
          <w:p w14:paraId="4B8FD0C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749782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w:t>
            </w:r>
          </w:p>
        </w:tc>
        <w:tc>
          <w:tcPr>
            <w:tcW w:w="1040" w:type="dxa"/>
            <w:tcBorders>
              <w:top w:val="nil"/>
              <w:left w:val="nil"/>
              <w:bottom w:val="single" w:sz="4" w:space="0" w:color="auto"/>
              <w:right w:val="single" w:sz="4" w:space="0" w:color="auto"/>
            </w:tcBorders>
            <w:shd w:val="clear" w:color="auto" w:fill="auto"/>
            <w:noWrap/>
            <w:vAlign w:val="center"/>
            <w:hideMark/>
          </w:tcPr>
          <w:p w14:paraId="08932E7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2.75</w:t>
            </w:r>
          </w:p>
        </w:tc>
        <w:tc>
          <w:tcPr>
            <w:tcW w:w="1536" w:type="dxa"/>
            <w:tcBorders>
              <w:top w:val="nil"/>
              <w:left w:val="nil"/>
              <w:bottom w:val="single" w:sz="4" w:space="0" w:color="auto"/>
              <w:right w:val="single" w:sz="4" w:space="0" w:color="auto"/>
            </w:tcBorders>
            <w:shd w:val="clear" w:color="auto" w:fill="auto"/>
            <w:noWrap/>
            <w:vAlign w:val="center"/>
            <w:hideMark/>
          </w:tcPr>
          <w:p w14:paraId="11692FF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94.3</w:t>
            </w:r>
          </w:p>
        </w:tc>
        <w:tc>
          <w:tcPr>
            <w:tcW w:w="1040" w:type="dxa"/>
            <w:tcBorders>
              <w:top w:val="nil"/>
              <w:left w:val="nil"/>
              <w:bottom w:val="single" w:sz="4" w:space="0" w:color="auto"/>
              <w:right w:val="single" w:sz="4" w:space="0" w:color="auto"/>
            </w:tcBorders>
            <w:shd w:val="clear" w:color="auto" w:fill="auto"/>
            <w:noWrap/>
            <w:vAlign w:val="center"/>
            <w:hideMark/>
          </w:tcPr>
          <w:p w14:paraId="0B62EAA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1.51</w:t>
            </w:r>
          </w:p>
        </w:tc>
        <w:tc>
          <w:tcPr>
            <w:tcW w:w="1959" w:type="dxa"/>
            <w:tcBorders>
              <w:top w:val="nil"/>
              <w:left w:val="nil"/>
              <w:bottom w:val="single" w:sz="4" w:space="0" w:color="auto"/>
              <w:right w:val="single" w:sz="4" w:space="0" w:color="auto"/>
            </w:tcBorders>
            <w:shd w:val="clear" w:color="auto" w:fill="auto"/>
            <w:noWrap/>
            <w:vAlign w:val="center"/>
            <w:hideMark/>
          </w:tcPr>
          <w:p w14:paraId="6CD1F30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51.5427</w:t>
            </w:r>
          </w:p>
        </w:tc>
      </w:tr>
      <w:tr w:rsidR="00492D4C" w:rsidRPr="00991E81" w14:paraId="349A6731" w14:textId="77777777" w:rsidTr="00CE69FE">
        <w:trPr>
          <w:trHeight w:val="288"/>
        </w:trPr>
        <w:tc>
          <w:tcPr>
            <w:tcW w:w="80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6CC35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4th floor</w:t>
            </w:r>
          </w:p>
        </w:tc>
        <w:tc>
          <w:tcPr>
            <w:tcW w:w="1920" w:type="dxa"/>
            <w:tcBorders>
              <w:top w:val="nil"/>
              <w:left w:val="nil"/>
              <w:bottom w:val="single" w:sz="4" w:space="0" w:color="auto"/>
              <w:right w:val="single" w:sz="4" w:space="0" w:color="auto"/>
            </w:tcBorders>
            <w:shd w:val="clear" w:color="auto" w:fill="auto"/>
            <w:noWrap/>
            <w:vAlign w:val="center"/>
            <w:hideMark/>
          </w:tcPr>
          <w:p w14:paraId="4B8F897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w:t>
            </w:r>
          </w:p>
        </w:tc>
        <w:tc>
          <w:tcPr>
            <w:tcW w:w="1040" w:type="dxa"/>
            <w:tcBorders>
              <w:top w:val="nil"/>
              <w:left w:val="nil"/>
              <w:bottom w:val="single" w:sz="4" w:space="0" w:color="auto"/>
              <w:right w:val="single" w:sz="4" w:space="0" w:color="auto"/>
            </w:tcBorders>
            <w:shd w:val="clear" w:color="auto" w:fill="auto"/>
            <w:noWrap/>
            <w:vAlign w:val="center"/>
            <w:hideMark/>
          </w:tcPr>
          <w:p w14:paraId="5C99B3C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2.12</w:t>
            </w:r>
          </w:p>
        </w:tc>
        <w:tc>
          <w:tcPr>
            <w:tcW w:w="1536" w:type="dxa"/>
            <w:tcBorders>
              <w:top w:val="nil"/>
              <w:left w:val="nil"/>
              <w:bottom w:val="single" w:sz="4" w:space="0" w:color="auto"/>
              <w:right w:val="single" w:sz="4" w:space="0" w:color="auto"/>
            </w:tcBorders>
            <w:shd w:val="clear" w:color="auto" w:fill="auto"/>
            <w:noWrap/>
            <w:vAlign w:val="center"/>
            <w:hideMark/>
          </w:tcPr>
          <w:p w14:paraId="0F91FA4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53.6</w:t>
            </w:r>
          </w:p>
        </w:tc>
        <w:tc>
          <w:tcPr>
            <w:tcW w:w="1040" w:type="dxa"/>
            <w:tcBorders>
              <w:top w:val="nil"/>
              <w:left w:val="nil"/>
              <w:bottom w:val="single" w:sz="4" w:space="0" w:color="auto"/>
              <w:right w:val="single" w:sz="4" w:space="0" w:color="auto"/>
            </w:tcBorders>
            <w:shd w:val="clear" w:color="auto" w:fill="auto"/>
            <w:noWrap/>
            <w:vAlign w:val="center"/>
            <w:hideMark/>
          </w:tcPr>
          <w:p w14:paraId="6E3B901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1.67</w:t>
            </w:r>
          </w:p>
        </w:tc>
        <w:tc>
          <w:tcPr>
            <w:tcW w:w="1959" w:type="dxa"/>
            <w:tcBorders>
              <w:top w:val="nil"/>
              <w:left w:val="nil"/>
              <w:bottom w:val="single" w:sz="4" w:space="0" w:color="auto"/>
              <w:right w:val="single" w:sz="4" w:space="0" w:color="auto"/>
            </w:tcBorders>
            <w:shd w:val="clear" w:color="auto" w:fill="auto"/>
            <w:noWrap/>
            <w:vAlign w:val="center"/>
            <w:hideMark/>
          </w:tcPr>
          <w:p w14:paraId="7E12DC4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42.2978</w:t>
            </w:r>
          </w:p>
        </w:tc>
      </w:tr>
      <w:tr w:rsidR="00492D4C" w:rsidRPr="00991E81" w14:paraId="776969A1"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27587F6"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1EDB4F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Office2</w:t>
            </w:r>
          </w:p>
        </w:tc>
        <w:tc>
          <w:tcPr>
            <w:tcW w:w="1040" w:type="dxa"/>
            <w:tcBorders>
              <w:top w:val="nil"/>
              <w:left w:val="nil"/>
              <w:bottom w:val="single" w:sz="4" w:space="0" w:color="auto"/>
              <w:right w:val="single" w:sz="4" w:space="0" w:color="auto"/>
            </w:tcBorders>
            <w:shd w:val="clear" w:color="auto" w:fill="auto"/>
            <w:noWrap/>
            <w:vAlign w:val="center"/>
            <w:hideMark/>
          </w:tcPr>
          <w:p w14:paraId="674373D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1.27</w:t>
            </w:r>
          </w:p>
        </w:tc>
        <w:tc>
          <w:tcPr>
            <w:tcW w:w="1536" w:type="dxa"/>
            <w:tcBorders>
              <w:top w:val="nil"/>
              <w:left w:val="nil"/>
              <w:bottom w:val="single" w:sz="4" w:space="0" w:color="auto"/>
              <w:right w:val="single" w:sz="4" w:space="0" w:color="auto"/>
            </w:tcBorders>
            <w:shd w:val="clear" w:color="auto" w:fill="auto"/>
            <w:noWrap/>
            <w:vAlign w:val="center"/>
            <w:hideMark/>
          </w:tcPr>
          <w:p w14:paraId="21BEF2D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52.9</w:t>
            </w:r>
          </w:p>
        </w:tc>
        <w:tc>
          <w:tcPr>
            <w:tcW w:w="1040" w:type="dxa"/>
            <w:tcBorders>
              <w:top w:val="nil"/>
              <w:left w:val="nil"/>
              <w:bottom w:val="single" w:sz="4" w:space="0" w:color="auto"/>
              <w:right w:val="single" w:sz="4" w:space="0" w:color="auto"/>
            </w:tcBorders>
            <w:shd w:val="clear" w:color="auto" w:fill="auto"/>
            <w:noWrap/>
            <w:vAlign w:val="center"/>
            <w:hideMark/>
          </w:tcPr>
          <w:p w14:paraId="3576FAB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0.97</w:t>
            </w:r>
          </w:p>
        </w:tc>
        <w:tc>
          <w:tcPr>
            <w:tcW w:w="1959" w:type="dxa"/>
            <w:tcBorders>
              <w:top w:val="nil"/>
              <w:left w:val="nil"/>
              <w:bottom w:val="single" w:sz="4" w:space="0" w:color="auto"/>
              <w:right w:val="single" w:sz="4" w:space="0" w:color="auto"/>
            </w:tcBorders>
            <w:shd w:val="clear" w:color="auto" w:fill="auto"/>
            <w:noWrap/>
            <w:vAlign w:val="center"/>
            <w:hideMark/>
          </w:tcPr>
          <w:p w14:paraId="307E46A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40.1135</w:t>
            </w:r>
          </w:p>
        </w:tc>
      </w:tr>
      <w:tr w:rsidR="00492D4C" w:rsidRPr="00991E81" w14:paraId="5BF8424F"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2063416"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308E75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Office3</w:t>
            </w:r>
          </w:p>
        </w:tc>
        <w:tc>
          <w:tcPr>
            <w:tcW w:w="1040" w:type="dxa"/>
            <w:tcBorders>
              <w:top w:val="nil"/>
              <w:left w:val="nil"/>
              <w:bottom w:val="single" w:sz="4" w:space="0" w:color="auto"/>
              <w:right w:val="single" w:sz="4" w:space="0" w:color="auto"/>
            </w:tcBorders>
            <w:shd w:val="clear" w:color="auto" w:fill="auto"/>
            <w:noWrap/>
            <w:vAlign w:val="center"/>
            <w:hideMark/>
          </w:tcPr>
          <w:p w14:paraId="67A0BD8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1.16</w:t>
            </w:r>
          </w:p>
        </w:tc>
        <w:tc>
          <w:tcPr>
            <w:tcW w:w="1536" w:type="dxa"/>
            <w:tcBorders>
              <w:top w:val="nil"/>
              <w:left w:val="nil"/>
              <w:bottom w:val="single" w:sz="4" w:space="0" w:color="auto"/>
              <w:right w:val="single" w:sz="4" w:space="0" w:color="auto"/>
            </w:tcBorders>
            <w:shd w:val="clear" w:color="auto" w:fill="auto"/>
            <w:noWrap/>
            <w:vAlign w:val="center"/>
            <w:hideMark/>
          </w:tcPr>
          <w:p w14:paraId="1C94406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59.6</w:t>
            </w:r>
          </w:p>
        </w:tc>
        <w:tc>
          <w:tcPr>
            <w:tcW w:w="1040" w:type="dxa"/>
            <w:tcBorders>
              <w:top w:val="nil"/>
              <w:left w:val="nil"/>
              <w:bottom w:val="single" w:sz="4" w:space="0" w:color="auto"/>
              <w:right w:val="single" w:sz="4" w:space="0" w:color="auto"/>
            </w:tcBorders>
            <w:shd w:val="clear" w:color="auto" w:fill="auto"/>
            <w:noWrap/>
            <w:vAlign w:val="center"/>
            <w:hideMark/>
          </w:tcPr>
          <w:p w14:paraId="7E77B77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w:t>
            </w:r>
          </w:p>
        </w:tc>
        <w:tc>
          <w:tcPr>
            <w:tcW w:w="1959" w:type="dxa"/>
            <w:tcBorders>
              <w:top w:val="nil"/>
              <w:left w:val="nil"/>
              <w:bottom w:val="single" w:sz="4" w:space="0" w:color="auto"/>
              <w:right w:val="single" w:sz="4" w:space="0" w:color="auto"/>
            </w:tcBorders>
            <w:shd w:val="clear" w:color="auto" w:fill="auto"/>
            <w:noWrap/>
            <w:vAlign w:val="center"/>
            <w:hideMark/>
          </w:tcPr>
          <w:p w14:paraId="51C70AD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51.841</w:t>
            </w:r>
          </w:p>
        </w:tc>
      </w:tr>
      <w:tr w:rsidR="00492D4C" w:rsidRPr="00991E81" w14:paraId="29210828"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5E14A6D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952682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Waiting1</w:t>
            </w:r>
          </w:p>
        </w:tc>
        <w:tc>
          <w:tcPr>
            <w:tcW w:w="1040" w:type="dxa"/>
            <w:tcBorders>
              <w:top w:val="nil"/>
              <w:left w:val="nil"/>
              <w:bottom w:val="single" w:sz="4" w:space="0" w:color="auto"/>
              <w:right w:val="single" w:sz="4" w:space="0" w:color="auto"/>
            </w:tcBorders>
            <w:shd w:val="clear" w:color="auto" w:fill="auto"/>
            <w:noWrap/>
            <w:vAlign w:val="center"/>
            <w:hideMark/>
          </w:tcPr>
          <w:p w14:paraId="497210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1.42</w:t>
            </w:r>
          </w:p>
        </w:tc>
        <w:tc>
          <w:tcPr>
            <w:tcW w:w="1536" w:type="dxa"/>
            <w:tcBorders>
              <w:top w:val="nil"/>
              <w:left w:val="nil"/>
              <w:bottom w:val="single" w:sz="4" w:space="0" w:color="auto"/>
              <w:right w:val="single" w:sz="4" w:space="0" w:color="auto"/>
            </w:tcBorders>
            <w:shd w:val="clear" w:color="auto" w:fill="auto"/>
            <w:noWrap/>
            <w:vAlign w:val="center"/>
            <w:hideMark/>
          </w:tcPr>
          <w:p w14:paraId="37F3065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56.8</w:t>
            </w:r>
          </w:p>
        </w:tc>
        <w:tc>
          <w:tcPr>
            <w:tcW w:w="1040" w:type="dxa"/>
            <w:tcBorders>
              <w:top w:val="nil"/>
              <w:left w:val="nil"/>
              <w:bottom w:val="single" w:sz="4" w:space="0" w:color="auto"/>
              <w:right w:val="single" w:sz="4" w:space="0" w:color="auto"/>
            </w:tcBorders>
            <w:shd w:val="clear" w:color="auto" w:fill="auto"/>
            <w:noWrap/>
            <w:vAlign w:val="center"/>
            <w:hideMark/>
          </w:tcPr>
          <w:p w14:paraId="0147D64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w:t>
            </w:r>
          </w:p>
        </w:tc>
        <w:tc>
          <w:tcPr>
            <w:tcW w:w="1959" w:type="dxa"/>
            <w:tcBorders>
              <w:top w:val="nil"/>
              <w:left w:val="nil"/>
              <w:bottom w:val="single" w:sz="4" w:space="0" w:color="auto"/>
              <w:right w:val="single" w:sz="4" w:space="0" w:color="auto"/>
            </w:tcBorders>
            <w:shd w:val="clear" w:color="auto" w:fill="auto"/>
            <w:noWrap/>
            <w:vAlign w:val="center"/>
            <w:hideMark/>
          </w:tcPr>
          <w:p w14:paraId="3BF4605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48.087</w:t>
            </w:r>
          </w:p>
        </w:tc>
      </w:tr>
      <w:tr w:rsidR="00492D4C" w:rsidRPr="00991E81" w14:paraId="46215D1D"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342B2F5"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0D8455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Office4</w:t>
            </w:r>
          </w:p>
        </w:tc>
        <w:tc>
          <w:tcPr>
            <w:tcW w:w="1040" w:type="dxa"/>
            <w:tcBorders>
              <w:top w:val="nil"/>
              <w:left w:val="nil"/>
              <w:bottom w:val="single" w:sz="4" w:space="0" w:color="auto"/>
              <w:right w:val="single" w:sz="4" w:space="0" w:color="auto"/>
            </w:tcBorders>
            <w:shd w:val="clear" w:color="auto" w:fill="auto"/>
            <w:noWrap/>
            <w:vAlign w:val="center"/>
            <w:hideMark/>
          </w:tcPr>
          <w:p w14:paraId="63E8B01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1.18</w:t>
            </w:r>
          </w:p>
        </w:tc>
        <w:tc>
          <w:tcPr>
            <w:tcW w:w="1536" w:type="dxa"/>
            <w:tcBorders>
              <w:top w:val="nil"/>
              <w:left w:val="nil"/>
              <w:bottom w:val="single" w:sz="4" w:space="0" w:color="auto"/>
              <w:right w:val="single" w:sz="4" w:space="0" w:color="auto"/>
            </w:tcBorders>
            <w:shd w:val="clear" w:color="auto" w:fill="auto"/>
            <w:noWrap/>
            <w:vAlign w:val="center"/>
            <w:hideMark/>
          </w:tcPr>
          <w:p w14:paraId="70B9010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59.5</w:t>
            </w:r>
          </w:p>
        </w:tc>
        <w:tc>
          <w:tcPr>
            <w:tcW w:w="1040" w:type="dxa"/>
            <w:tcBorders>
              <w:top w:val="nil"/>
              <w:left w:val="nil"/>
              <w:bottom w:val="single" w:sz="4" w:space="0" w:color="auto"/>
              <w:right w:val="single" w:sz="4" w:space="0" w:color="auto"/>
            </w:tcBorders>
            <w:shd w:val="clear" w:color="auto" w:fill="auto"/>
            <w:noWrap/>
            <w:vAlign w:val="center"/>
            <w:hideMark/>
          </w:tcPr>
          <w:p w14:paraId="0469681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0.98</w:t>
            </w:r>
          </w:p>
        </w:tc>
        <w:tc>
          <w:tcPr>
            <w:tcW w:w="1959" w:type="dxa"/>
            <w:tcBorders>
              <w:top w:val="nil"/>
              <w:left w:val="nil"/>
              <w:bottom w:val="single" w:sz="4" w:space="0" w:color="auto"/>
              <w:right w:val="single" w:sz="4" w:space="0" w:color="auto"/>
            </w:tcBorders>
            <w:shd w:val="clear" w:color="auto" w:fill="auto"/>
            <w:noWrap/>
            <w:vAlign w:val="center"/>
            <w:hideMark/>
          </w:tcPr>
          <w:p w14:paraId="5ACB58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49.3663</w:t>
            </w:r>
          </w:p>
        </w:tc>
      </w:tr>
      <w:tr w:rsidR="00492D4C" w:rsidRPr="00991E81" w14:paraId="514EB247"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08FE09C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4C94AB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Waiting2</w:t>
            </w:r>
          </w:p>
        </w:tc>
        <w:tc>
          <w:tcPr>
            <w:tcW w:w="1040" w:type="dxa"/>
            <w:tcBorders>
              <w:top w:val="nil"/>
              <w:left w:val="nil"/>
              <w:bottom w:val="single" w:sz="4" w:space="0" w:color="auto"/>
              <w:right w:val="single" w:sz="4" w:space="0" w:color="auto"/>
            </w:tcBorders>
            <w:shd w:val="clear" w:color="auto" w:fill="auto"/>
            <w:noWrap/>
            <w:vAlign w:val="center"/>
            <w:hideMark/>
          </w:tcPr>
          <w:p w14:paraId="0944364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1.36</w:t>
            </w:r>
          </w:p>
        </w:tc>
        <w:tc>
          <w:tcPr>
            <w:tcW w:w="1536" w:type="dxa"/>
            <w:tcBorders>
              <w:top w:val="nil"/>
              <w:left w:val="nil"/>
              <w:bottom w:val="single" w:sz="4" w:space="0" w:color="auto"/>
              <w:right w:val="single" w:sz="4" w:space="0" w:color="auto"/>
            </w:tcBorders>
            <w:shd w:val="clear" w:color="auto" w:fill="auto"/>
            <w:noWrap/>
            <w:vAlign w:val="center"/>
            <w:hideMark/>
          </w:tcPr>
          <w:p w14:paraId="18E24B6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56.5</w:t>
            </w:r>
          </w:p>
        </w:tc>
        <w:tc>
          <w:tcPr>
            <w:tcW w:w="1040" w:type="dxa"/>
            <w:tcBorders>
              <w:top w:val="nil"/>
              <w:left w:val="nil"/>
              <w:bottom w:val="single" w:sz="4" w:space="0" w:color="auto"/>
              <w:right w:val="single" w:sz="4" w:space="0" w:color="auto"/>
            </w:tcBorders>
            <w:shd w:val="clear" w:color="auto" w:fill="auto"/>
            <w:noWrap/>
            <w:vAlign w:val="center"/>
            <w:hideMark/>
          </w:tcPr>
          <w:p w14:paraId="3C73AEE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1.14</w:t>
            </w:r>
          </w:p>
        </w:tc>
        <w:tc>
          <w:tcPr>
            <w:tcW w:w="1959" w:type="dxa"/>
            <w:tcBorders>
              <w:top w:val="nil"/>
              <w:left w:val="nil"/>
              <w:bottom w:val="single" w:sz="4" w:space="0" w:color="auto"/>
              <w:right w:val="single" w:sz="4" w:space="0" w:color="auto"/>
            </w:tcBorders>
            <w:shd w:val="clear" w:color="auto" w:fill="auto"/>
            <w:noWrap/>
            <w:vAlign w:val="center"/>
            <w:hideMark/>
          </w:tcPr>
          <w:p w14:paraId="3D0A5AE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47.3326</w:t>
            </w:r>
          </w:p>
        </w:tc>
      </w:tr>
      <w:tr w:rsidR="00492D4C" w:rsidRPr="00991E81" w14:paraId="3F139C1B"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531A1D8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BEB34F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Office5</w:t>
            </w:r>
          </w:p>
        </w:tc>
        <w:tc>
          <w:tcPr>
            <w:tcW w:w="1040" w:type="dxa"/>
            <w:tcBorders>
              <w:top w:val="nil"/>
              <w:left w:val="nil"/>
              <w:bottom w:val="single" w:sz="4" w:space="0" w:color="auto"/>
              <w:right w:val="single" w:sz="4" w:space="0" w:color="auto"/>
            </w:tcBorders>
            <w:shd w:val="clear" w:color="auto" w:fill="auto"/>
            <w:noWrap/>
            <w:vAlign w:val="center"/>
            <w:hideMark/>
          </w:tcPr>
          <w:p w14:paraId="795C6DD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w:t>
            </w:r>
          </w:p>
        </w:tc>
        <w:tc>
          <w:tcPr>
            <w:tcW w:w="1536" w:type="dxa"/>
            <w:tcBorders>
              <w:top w:val="nil"/>
              <w:left w:val="nil"/>
              <w:bottom w:val="single" w:sz="4" w:space="0" w:color="auto"/>
              <w:right w:val="single" w:sz="4" w:space="0" w:color="auto"/>
            </w:tcBorders>
            <w:shd w:val="clear" w:color="auto" w:fill="auto"/>
            <w:noWrap/>
            <w:vAlign w:val="center"/>
            <w:hideMark/>
          </w:tcPr>
          <w:p w14:paraId="69EE466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58.7</w:t>
            </w:r>
          </w:p>
        </w:tc>
        <w:tc>
          <w:tcPr>
            <w:tcW w:w="1040" w:type="dxa"/>
            <w:tcBorders>
              <w:top w:val="nil"/>
              <w:left w:val="nil"/>
              <w:bottom w:val="single" w:sz="4" w:space="0" w:color="auto"/>
              <w:right w:val="single" w:sz="4" w:space="0" w:color="auto"/>
            </w:tcBorders>
            <w:shd w:val="clear" w:color="auto" w:fill="auto"/>
            <w:noWrap/>
            <w:vAlign w:val="center"/>
            <w:hideMark/>
          </w:tcPr>
          <w:p w14:paraId="750F453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1.14</w:t>
            </w:r>
          </w:p>
        </w:tc>
        <w:tc>
          <w:tcPr>
            <w:tcW w:w="1959" w:type="dxa"/>
            <w:tcBorders>
              <w:top w:val="nil"/>
              <w:left w:val="nil"/>
              <w:bottom w:val="single" w:sz="4" w:space="0" w:color="auto"/>
              <w:right w:val="single" w:sz="4" w:space="0" w:color="auto"/>
            </w:tcBorders>
            <w:shd w:val="clear" w:color="auto" w:fill="auto"/>
            <w:noWrap/>
            <w:vAlign w:val="center"/>
            <w:hideMark/>
          </w:tcPr>
          <w:p w14:paraId="65DF357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55.5899</w:t>
            </w:r>
          </w:p>
        </w:tc>
      </w:tr>
      <w:tr w:rsidR="00492D4C" w:rsidRPr="00991E81" w14:paraId="04CE0B92"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6E588B4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5E409F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Office6</w:t>
            </w:r>
          </w:p>
        </w:tc>
        <w:tc>
          <w:tcPr>
            <w:tcW w:w="1040" w:type="dxa"/>
            <w:tcBorders>
              <w:top w:val="nil"/>
              <w:left w:val="nil"/>
              <w:bottom w:val="single" w:sz="4" w:space="0" w:color="auto"/>
              <w:right w:val="single" w:sz="4" w:space="0" w:color="auto"/>
            </w:tcBorders>
            <w:shd w:val="clear" w:color="auto" w:fill="auto"/>
            <w:noWrap/>
            <w:vAlign w:val="center"/>
            <w:hideMark/>
          </w:tcPr>
          <w:p w14:paraId="285F4D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0.94</w:t>
            </w:r>
          </w:p>
        </w:tc>
        <w:tc>
          <w:tcPr>
            <w:tcW w:w="1536" w:type="dxa"/>
            <w:tcBorders>
              <w:top w:val="nil"/>
              <w:left w:val="nil"/>
              <w:bottom w:val="single" w:sz="4" w:space="0" w:color="auto"/>
              <w:right w:val="single" w:sz="4" w:space="0" w:color="auto"/>
            </w:tcBorders>
            <w:shd w:val="clear" w:color="auto" w:fill="auto"/>
            <w:noWrap/>
            <w:vAlign w:val="center"/>
            <w:hideMark/>
          </w:tcPr>
          <w:p w14:paraId="6B30027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w:t>
            </w:r>
          </w:p>
        </w:tc>
        <w:tc>
          <w:tcPr>
            <w:tcW w:w="1040" w:type="dxa"/>
            <w:tcBorders>
              <w:top w:val="nil"/>
              <w:left w:val="nil"/>
              <w:bottom w:val="single" w:sz="4" w:space="0" w:color="auto"/>
              <w:right w:val="single" w:sz="4" w:space="0" w:color="auto"/>
            </w:tcBorders>
            <w:shd w:val="clear" w:color="auto" w:fill="auto"/>
            <w:noWrap/>
            <w:vAlign w:val="center"/>
            <w:hideMark/>
          </w:tcPr>
          <w:p w14:paraId="2BDBE8C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0.85</w:t>
            </w:r>
          </w:p>
        </w:tc>
        <w:tc>
          <w:tcPr>
            <w:tcW w:w="1959" w:type="dxa"/>
            <w:tcBorders>
              <w:top w:val="nil"/>
              <w:left w:val="nil"/>
              <w:bottom w:val="single" w:sz="4" w:space="0" w:color="auto"/>
              <w:right w:val="single" w:sz="4" w:space="0" w:color="auto"/>
            </w:tcBorders>
            <w:shd w:val="clear" w:color="auto" w:fill="auto"/>
            <w:noWrap/>
            <w:vAlign w:val="center"/>
            <w:hideMark/>
          </w:tcPr>
          <w:p w14:paraId="2E7CCCE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45.2097</w:t>
            </w:r>
          </w:p>
        </w:tc>
      </w:tr>
      <w:tr w:rsidR="00492D4C" w:rsidRPr="00991E81" w14:paraId="794F425C"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6F9E9C5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2E1315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Corridor2</w:t>
            </w:r>
          </w:p>
        </w:tc>
        <w:tc>
          <w:tcPr>
            <w:tcW w:w="1040" w:type="dxa"/>
            <w:tcBorders>
              <w:top w:val="nil"/>
              <w:left w:val="nil"/>
              <w:bottom w:val="single" w:sz="4" w:space="0" w:color="auto"/>
              <w:right w:val="single" w:sz="4" w:space="0" w:color="auto"/>
            </w:tcBorders>
            <w:shd w:val="clear" w:color="auto" w:fill="auto"/>
            <w:noWrap/>
            <w:vAlign w:val="center"/>
            <w:hideMark/>
          </w:tcPr>
          <w:p w14:paraId="042FA29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10.5</w:t>
            </w:r>
          </w:p>
        </w:tc>
        <w:tc>
          <w:tcPr>
            <w:tcW w:w="1536" w:type="dxa"/>
            <w:tcBorders>
              <w:top w:val="nil"/>
              <w:left w:val="nil"/>
              <w:bottom w:val="single" w:sz="4" w:space="0" w:color="auto"/>
              <w:right w:val="single" w:sz="4" w:space="0" w:color="auto"/>
            </w:tcBorders>
            <w:shd w:val="clear" w:color="auto" w:fill="auto"/>
            <w:noWrap/>
            <w:vAlign w:val="center"/>
            <w:hideMark/>
          </w:tcPr>
          <w:p w14:paraId="327E351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67.9</w:t>
            </w:r>
          </w:p>
        </w:tc>
        <w:tc>
          <w:tcPr>
            <w:tcW w:w="1040" w:type="dxa"/>
            <w:tcBorders>
              <w:top w:val="nil"/>
              <w:left w:val="nil"/>
              <w:bottom w:val="single" w:sz="4" w:space="0" w:color="auto"/>
              <w:right w:val="single" w:sz="4" w:space="0" w:color="auto"/>
            </w:tcBorders>
            <w:shd w:val="clear" w:color="auto" w:fill="auto"/>
            <w:noWrap/>
            <w:vAlign w:val="center"/>
            <w:hideMark/>
          </w:tcPr>
          <w:p w14:paraId="2EC81F0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w:t>
            </w:r>
          </w:p>
        </w:tc>
        <w:tc>
          <w:tcPr>
            <w:tcW w:w="1959" w:type="dxa"/>
            <w:tcBorders>
              <w:top w:val="nil"/>
              <w:left w:val="nil"/>
              <w:bottom w:val="single" w:sz="4" w:space="0" w:color="auto"/>
              <w:right w:val="single" w:sz="4" w:space="0" w:color="auto"/>
            </w:tcBorders>
            <w:shd w:val="clear" w:color="auto" w:fill="auto"/>
            <w:noWrap/>
            <w:vAlign w:val="center"/>
            <w:hideMark/>
          </w:tcPr>
          <w:p w14:paraId="4E5A4D2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56.4743</w:t>
            </w:r>
          </w:p>
        </w:tc>
      </w:tr>
      <w:tr w:rsidR="00492D4C" w:rsidRPr="00991E81" w14:paraId="4993F89F"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0B1B82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CF2D6B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Waiting3</w:t>
            </w:r>
          </w:p>
        </w:tc>
        <w:tc>
          <w:tcPr>
            <w:tcW w:w="1040" w:type="dxa"/>
            <w:tcBorders>
              <w:top w:val="nil"/>
              <w:left w:val="nil"/>
              <w:bottom w:val="single" w:sz="4" w:space="0" w:color="auto"/>
              <w:right w:val="single" w:sz="4" w:space="0" w:color="auto"/>
            </w:tcBorders>
            <w:shd w:val="clear" w:color="auto" w:fill="auto"/>
            <w:noWrap/>
            <w:vAlign w:val="center"/>
            <w:hideMark/>
          </w:tcPr>
          <w:p w14:paraId="3B24BC0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0.74</w:t>
            </w:r>
          </w:p>
        </w:tc>
        <w:tc>
          <w:tcPr>
            <w:tcW w:w="1536" w:type="dxa"/>
            <w:tcBorders>
              <w:top w:val="nil"/>
              <w:left w:val="nil"/>
              <w:bottom w:val="single" w:sz="4" w:space="0" w:color="auto"/>
              <w:right w:val="single" w:sz="4" w:space="0" w:color="auto"/>
            </w:tcBorders>
            <w:shd w:val="clear" w:color="auto" w:fill="auto"/>
            <w:noWrap/>
            <w:vAlign w:val="center"/>
            <w:hideMark/>
          </w:tcPr>
          <w:p w14:paraId="0B4ED26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50.6</w:t>
            </w:r>
          </w:p>
        </w:tc>
        <w:tc>
          <w:tcPr>
            <w:tcW w:w="1040" w:type="dxa"/>
            <w:tcBorders>
              <w:top w:val="nil"/>
              <w:left w:val="nil"/>
              <w:bottom w:val="single" w:sz="4" w:space="0" w:color="auto"/>
              <w:right w:val="single" w:sz="4" w:space="0" w:color="auto"/>
            </w:tcBorders>
            <w:shd w:val="clear" w:color="auto" w:fill="auto"/>
            <w:noWrap/>
            <w:vAlign w:val="center"/>
            <w:hideMark/>
          </w:tcPr>
          <w:p w14:paraId="69EB970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0.63</w:t>
            </w:r>
          </w:p>
        </w:tc>
        <w:tc>
          <w:tcPr>
            <w:tcW w:w="1959" w:type="dxa"/>
            <w:tcBorders>
              <w:top w:val="nil"/>
              <w:left w:val="nil"/>
              <w:bottom w:val="single" w:sz="4" w:space="0" w:color="auto"/>
              <w:right w:val="single" w:sz="4" w:space="0" w:color="auto"/>
            </w:tcBorders>
            <w:shd w:val="clear" w:color="auto" w:fill="auto"/>
            <w:noWrap/>
            <w:vAlign w:val="center"/>
            <w:hideMark/>
          </w:tcPr>
          <w:p w14:paraId="0E0DFC4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43.581</w:t>
            </w:r>
          </w:p>
        </w:tc>
      </w:tr>
      <w:tr w:rsidR="00492D4C" w:rsidRPr="00991E81" w14:paraId="4973F05A"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4CB5DAE1"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79AD1E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Office7</w:t>
            </w:r>
          </w:p>
        </w:tc>
        <w:tc>
          <w:tcPr>
            <w:tcW w:w="1040" w:type="dxa"/>
            <w:tcBorders>
              <w:top w:val="nil"/>
              <w:left w:val="nil"/>
              <w:bottom w:val="single" w:sz="4" w:space="0" w:color="auto"/>
              <w:right w:val="single" w:sz="4" w:space="0" w:color="auto"/>
            </w:tcBorders>
            <w:shd w:val="clear" w:color="auto" w:fill="auto"/>
            <w:noWrap/>
            <w:vAlign w:val="center"/>
            <w:hideMark/>
          </w:tcPr>
          <w:p w14:paraId="0972DDB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2.78</w:t>
            </w:r>
          </w:p>
        </w:tc>
        <w:tc>
          <w:tcPr>
            <w:tcW w:w="1536" w:type="dxa"/>
            <w:tcBorders>
              <w:top w:val="nil"/>
              <w:left w:val="nil"/>
              <w:bottom w:val="single" w:sz="4" w:space="0" w:color="auto"/>
              <w:right w:val="single" w:sz="4" w:space="0" w:color="auto"/>
            </w:tcBorders>
            <w:shd w:val="clear" w:color="auto" w:fill="auto"/>
            <w:noWrap/>
            <w:vAlign w:val="center"/>
            <w:hideMark/>
          </w:tcPr>
          <w:p w14:paraId="16B1614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50.3</w:t>
            </w:r>
          </w:p>
        </w:tc>
        <w:tc>
          <w:tcPr>
            <w:tcW w:w="1040" w:type="dxa"/>
            <w:tcBorders>
              <w:top w:val="nil"/>
              <w:left w:val="nil"/>
              <w:bottom w:val="single" w:sz="4" w:space="0" w:color="auto"/>
              <w:right w:val="single" w:sz="4" w:space="0" w:color="auto"/>
            </w:tcBorders>
            <w:shd w:val="clear" w:color="auto" w:fill="auto"/>
            <w:noWrap/>
            <w:vAlign w:val="center"/>
            <w:hideMark/>
          </w:tcPr>
          <w:p w14:paraId="2DED641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1.48</w:t>
            </w:r>
          </w:p>
        </w:tc>
        <w:tc>
          <w:tcPr>
            <w:tcW w:w="1959" w:type="dxa"/>
            <w:tcBorders>
              <w:top w:val="nil"/>
              <w:left w:val="nil"/>
              <w:bottom w:val="single" w:sz="4" w:space="0" w:color="auto"/>
              <w:right w:val="single" w:sz="4" w:space="0" w:color="auto"/>
            </w:tcBorders>
            <w:shd w:val="clear" w:color="auto" w:fill="auto"/>
            <w:noWrap/>
            <w:vAlign w:val="center"/>
            <w:hideMark/>
          </w:tcPr>
          <w:p w14:paraId="07259FE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73.7276</w:t>
            </w:r>
          </w:p>
        </w:tc>
      </w:tr>
      <w:tr w:rsidR="00492D4C" w:rsidRPr="00991E81" w14:paraId="09CD1CAF"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FD89691"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3152BC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Waiting4</w:t>
            </w:r>
          </w:p>
        </w:tc>
        <w:tc>
          <w:tcPr>
            <w:tcW w:w="1040" w:type="dxa"/>
            <w:tcBorders>
              <w:top w:val="nil"/>
              <w:left w:val="nil"/>
              <w:bottom w:val="single" w:sz="4" w:space="0" w:color="auto"/>
              <w:right w:val="single" w:sz="4" w:space="0" w:color="auto"/>
            </w:tcBorders>
            <w:shd w:val="clear" w:color="auto" w:fill="auto"/>
            <w:noWrap/>
            <w:vAlign w:val="center"/>
            <w:hideMark/>
          </w:tcPr>
          <w:p w14:paraId="4E3CD80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0.91</w:t>
            </w:r>
          </w:p>
        </w:tc>
        <w:tc>
          <w:tcPr>
            <w:tcW w:w="1536" w:type="dxa"/>
            <w:tcBorders>
              <w:top w:val="nil"/>
              <w:left w:val="nil"/>
              <w:bottom w:val="single" w:sz="4" w:space="0" w:color="auto"/>
              <w:right w:val="single" w:sz="4" w:space="0" w:color="auto"/>
            </w:tcBorders>
            <w:shd w:val="clear" w:color="auto" w:fill="auto"/>
            <w:noWrap/>
            <w:vAlign w:val="center"/>
            <w:hideMark/>
          </w:tcPr>
          <w:p w14:paraId="0F38EFA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71.8</w:t>
            </w:r>
          </w:p>
        </w:tc>
        <w:tc>
          <w:tcPr>
            <w:tcW w:w="1040" w:type="dxa"/>
            <w:tcBorders>
              <w:top w:val="nil"/>
              <w:left w:val="nil"/>
              <w:bottom w:val="single" w:sz="4" w:space="0" w:color="auto"/>
              <w:right w:val="single" w:sz="4" w:space="0" w:color="auto"/>
            </w:tcBorders>
            <w:shd w:val="clear" w:color="auto" w:fill="auto"/>
            <w:noWrap/>
            <w:vAlign w:val="center"/>
            <w:hideMark/>
          </w:tcPr>
          <w:p w14:paraId="164F4C8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0.71</w:t>
            </w:r>
          </w:p>
        </w:tc>
        <w:tc>
          <w:tcPr>
            <w:tcW w:w="1959" w:type="dxa"/>
            <w:tcBorders>
              <w:top w:val="nil"/>
              <w:left w:val="nil"/>
              <w:bottom w:val="single" w:sz="4" w:space="0" w:color="auto"/>
              <w:right w:val="single" w:sz="4" w:space="0" w:color="auto"/>
            </w:tcBorders>
            <w:shd w:val="clear" w:color="auto" w:fill="auto"/>
            <w:noWrap/>
            <w:vAlign w:val="center"/>
            <w:hideMark/>
          </w:tcPr>
          <w:p w14:paraId="7B370BD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55.8513</w:t>
            </w:r>
          </w:p>
        </w:tc>
      </w:tr>
      <w:tr w:rsidR="00492D4C" w:rsidRPr="00991E81" w14:paraId="198BCDF8"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1CD20B4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106F13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Office8</w:t>
            </w:r>
          </w:p>
        </w:tc>
        <w:tc>
          <w:tcPr>
            <w:tcW w:w="1040" w:type="dxa"/>
            <w:tcBorders>
              <w:top w:val="nil"/>
              <w:left w:val="nil"/>
              <w:bottom w:val="single" w:sz="4" w:space="0" w:color="auto"/>
              <w:right w:val="single" w:sz="4" w:space="0" w:color="auto"/>
            </w:tcBorders>
            <w:shd w:val="clear" w:color="auto" w:fill="auto"/>
            <w:noWrap/>
            <w:vAlign w:val="center"/>
            <w:hideMark/>
          </w:tcPr>
          <w:p w14:paraId="425FB53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2.27</w:t>
            </w:r>
          </w:p>
        </w:tc>
        <w:tc>
          <w:tcPr>
            <w:tcW w:w="1536" w:type="dxa"/>
            <w:tcBorders>
              <w:top w:val="nil"/>
              <w:left w:val="nil"/>
              <w:bottom w:val="single" w:sz="4" w:space="0" w:color="auto"/>
              <w:right w:val="single" w:sz="4" w:space="0" w:color="auto"/>
            </w:tcBorders>
            <w:shd w:val="clear" w:color="auto" w:fill="auto"/>
            <w:noWrap/>
            <w:vAlign w:val="center"/>
            <w:hideMark/>
          </w:tcPr>
          <w:p w14:paraId="6CB73B8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141</w:t>
            </w:r>
          </w:p>
        </w:tc>
        <w:tc>
          <w:tcPr>
            <w:tcW w:w="1040" w:type="dxa"/>
            <w:tcBorders>
              <w:top w:val="nil"/>
              <w:left w:val="nil"/>
              <w:bottom w:val="single" w:sz="4" w:space="0" w:color="auto"/>
              <w:right w:val="single" w:sz="4" w:space="0" w:color="auto"/>
            </w:tcBorders>
            <w:shd w:val="clear" w:color="auto" w:fill="auto"/>
            <w:noWrap/>
            <w:vAlign w:val="center"/>
            <w:hideMark/>
          </w:tcPr>
          <w:p w14:paraId="4C74316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w:t>
            </w:r>
          </w:p>
        </w:tc>
        <w:tc>
          <w:tcPr>
            <w:tcW w:w="1959" w:type="dxa"/>
            <w:tcBorders>
              <w:top w:val="nil"/>
              <w:left w:val="nil"/>
              <w:bottom w:val="single" w:sz="4" w:space="0" w:color="auto"/>
              <w:right w:val="single" w:sz="4" w:space="0" w:color="auto"/>
            </w:tcBorders>
            <w:shd w:val="clear" w:color="auto" w:fill="auto"/>
            <w:noWrap/>
            <w:vAlign w:val="center"/>
            <w:hideMark/>
          </w:tcPr>
          <w:p w14:paraId="20989B5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74.9889</w:t>
            </w:r>
          </w:p>
        </w:tc>
      </w:tr>
      <w:tr w:rsidR="00492D4C" w:rsidRPr="00991E81" w14:paraId="03572540"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3695E8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C5BA30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Office9</w:t>
            </w:r>
          </w:p>
        </w:tc>
        <w:tc>
          <w:tcPr>
            <w:tcW w:w="1040" w:type="dxa"/>
            <w:tcBorders>
              <w:top w:val="nil"/>
              <w:left w:val="nil"/>
              <w:bottom w:val="single" w:sz="4" w:space="0" w:color="auto"/>
              <w:right w:val="single" w:sz="4" w:space="0" w:color="auto"/>
            </w:tcBorders>
            <w:shd w:val="clear" w:color="auto" w:fill="auto"/>
            <w:noWrap/>
            <w:vAlign w:val="center"/>
            <w:hideMark/>
          </w:tcPr>
          <w:p w14:paraId="028927E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2.73</w:t>
            </w:r>
          </w:p>
        </w:tc>
        <w:tc>
          <w:tcPr>
            <w:tcW w:w="1536" w:type="dxa"/>
            <w:tcBorders>
              <w:top w:val="nil"/>
              <w:left w:val="nil"/>
              <w:bottom w:val="single" w:sz="4" w:space="0" w:color="auto"/>
              <w:right w:val="single" w:sz="4" w:space="0" w:color="auto"/>
            </w:tcBorders>
            <w:shd w:val="clear" w:color="auto" w:fill="auto"/>
            <w:noWrap/>
            <w:vAlign w:val="center"/>
            <w:hideMark/>
          </w:tcPr>
          <w:p w14:paraId="62CD31F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50.3</w:t>
            </w:r>
          </w:p>
        </w:tc>
        <w:tc>
          <w:tcPr>
            <w:tcW w:w="1040" w:type="dxa"/>
            <w:tcBorders>
              <w:top w:val="nil"/>
              <w:left w:val="nil"/>
              <w:bottom w:val="single" w:sz="4" w:space="0" w:color="auto"/>
              <w:right w:val="single" w:sz="4" w:space="0" w:color="auto"/>
            </w:tcBorders>
            <w:shd w:val="clear" w:color="auto" w:fill="auto"/>
            <w:noWrap/>
            <w:vAlign w:val="center"/>
            <w:hideMark/>
          </w:tcPr>
          <w:p w14:paraId="7501E70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1.49</w:t>
            </w:r>
          </w:p>
        </w:tc>
        <w:tc>
          <w:tcPr>
            <w:tcW w:w="1959" w:type="dxa"/>
            <w:tcBorders>
              <w:top w:val="nil"/>
              <w:left w:val="nil"/>
              <w:bottom w:val="single" w:sz="4" w:space="0" w:color="auto"/>
              <w:right w:val="single" w:sz="4" w:space="0" w:color="auto"/>
            </w:tcBorders>
            <w:shd w:val="clear" w:color="auto" w:fill="auto"/>
            <w:noWrap/>
            <w:vAlign w:val="center"/>
            <w:hideMark/>
          </w:tcPr>
          <w:p w14:paraId="65081D4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65.8245</w:t>
            </w:r>
          </w:p>
        </w:tc>
      </w:tr>
      <w:tr w:rsidR="00492D4C" w:rsidRPr="00991E81" w14:paraId="034B47E5"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413CCB8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45924F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Waiting5</w:t>
            </w:r>
          </w:p>
        </w:tc>
        <w:tc>
          <w:tcPr>
            <w:tcW w:w="1040" w:type="dxa"/>
            <w:tcBorders>
              <w:top w:val="nil"/>
              <w:left w:val="nil"/>
              <w:bottom w:val="single" w:sz="4" w:space="0" w:color="auto"/>
              <w:right w:val="single" w:sz="4" w:space="0" w:color="auto"/>
            </w:tcBorders>
            <w:shd w:val="clear" w:color="auto" w:fill="auto"/>
            <w:noWrap/>
            <w:vAlign w:val="center"/>
            <w:hideMark/>
          </w:tcPr>
          <w:p w14:paraId="7AEB8AD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1.11</w:t>
            </w:r>
          </w:p>
        </w:tc>
        <w:tc>
          <w:tcPr>
            <w:tcW w:w="1536" w:type="dxa"/>
            <w:tcBorders>
              <w:top w:val="nil"/>
              <w:left w:val="nil"/>
              <w:bottom w:val="single" w:sz="4" w:space="0" w:color="auto"/>
              <w:right w:val="single" w:sz="4" w:space="0" w:color="auto"/>
            </w:tcBorders>
            <w:shd w:val="clear" w:color="auto" w:fill="auto"/>
            <w:noWrap/>
            <w:vAlign w:val="center"/>
            <w:hideMark/>
          </w:tcPr>
          <w:p w14:paraId="393A510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56.8</w:t>
            </w:r>
          </w:p>
        </w:tc>
        <w:tc>
          <w:tcPr>
            <w:tcW w:w="1040" w:type="dxa"/>
            <w:tcBorders>
              <w:top w:val="nil"/>
              <w:left w:val="nil"/>
              <w:bottom w:val="single" w:sz="4" w:space="0" w:color="auto"/>
              <w:right w:val="single" w:sz="4" w:space="0" w:color="auto"/>
            </w:tcBorders>
            <w:shd w:val="clear" w:color="auto" w:fill="auto"/>
            <w:noWrap/>
            <w:vAlign w:val="center"/>
            <w:hideMark/>
          </w:tcPr>
          <w:p w14:paraId="0D42EA7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0.89</w:t>
            </w:r>
          </w:p>
        </w:tc>
        <w:tc>
          <w:tcPr>
            <w:tcW w:w="1959" w:type="dxa"/>
            <w:tcBorders>
              <w:top w:val="nil"/>
              <w:left w:val="nil"/>
              <w:bottom w:val="single" w:sz="4" w:space="0" w:color="auto"/>
              <w:right w:val="single" w:sz="4" w:space="0" w:color="auto"/>
            </w:tcBorders>
            <w:shd w:val="clear" w:color="auto" w:fill="auto"/>
            <w:noWrap/>
            <w:vAlign w:val="center"/>
            <w:hideMark/>
          </w:tcPr>
          <w:p w14:paraId="5B2A5D5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45.5917</w:t>
            </w:r>
          </w:p>
        </w:tc>
      </w:tr>
      <w:tr w:rsidR="00492D4C" w:rsidRPr="00991E81" w14:paraId="6B15281A"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A11D0A3"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87E031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Office10</w:t>
            </w:r>
          </w:p>
        </w:tc>
        <w:tc>
          <w:tcPr>
            <w:tcW w:w="1040" w:type="dxa"/>
            <w:tcBorders>
              <w:top w:val="nil"/>
              <w:left w:val="nil"/>
              <w:bottom w:val="single" w:sz="4" w:space="0" w:color="auto"/>
              <w:right w:val="single" w:sz="4" w:space="0" w:color="auto"/>
            </w:tcBorders>
            <w:shd w:val="clear" w:color="auto" w:fill="auto"/>
            <w:noWrap/>
            <w:vAlign w:val="center"/>
            <w:hideMark/>
          </w:tcPr>
          <w:p w14:paraId="354A50B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2.24</w:t>
            </w:r>
          </w:p>
        </w:tc>
        <w:tc>
          <w:tcPr>
            <w:tcW w:w="1536" w:type="dxa"/>
            <w:tcBorders>
              <w:top w:val="nil"/>
              <w:left w:val="nil"/>
              <w:bottom w:val="single" w:sz="4" w:space="0" w:color="auto"/>
              <w:right w:val="single" w:sz="4" w:space="0" w:color="auto"/>
            </w:tcBorders>
            <w:shd w:val="clear" w:color="auto" w:fill="auto"/>
            <w:noWrap/>
            <w:vAlign w:val="center"/>
            <w:hideMark/>
          </w:tcPr>
          <w:p w14:paraId="7F076CD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50.3</w:t>
            </w:r>
          </w:p>
        </w:tc>
        <w:tc>
          <w:tcPr>
            <w:tcW w:w="1040" w:type="dxa"/>
            <w:tcBorders>
              <w:top w:val="nil"/>
              <w:left w:val="nil"/>
              <w:bottom w:val="single" w:sz="4" w:space="0" w:color="auto"/>
              <w:right w:val="single" w:sz="4" w:space="0" w:color="auto"/>
            </w:tcBorders>
            <w:shd w:val="clear" w:color="auto" w:fill="auto"/>
            <w:noWrap/>
            <w:vAlign w:val="center"/>
            <w:hideMark/>
          </w:tcPr>
          <w:p w14:paraId="5AE8928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1.24</w:t>
            </w:r>
          </w:p>
        </w:tc>
        <w:tc>
          <w:tcPr>
            <w:tcW w:w="1959" w:type="dxa"/>
            <w:tcBorders>
              <w:top w:val="nil"/>
              <w:left w:val="nil"/>
              <w:bottom w:val="single" w:sz="4" w:space="0" w:color="auto"/>
              <w:right w:val="single" w:sz="4" w:space="0" w:color="auto"/>
            </w:tcBorders>
            <w:shd w:val="clear" w:color="auto" w:fill="auto"/>
            <w:noWrap/>
            <w:vAlign w:val="center"/>
            <w:hideMark/>
          </w:tcPr>
          <w:p w14:paraId="274A5E6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79.7345</w:t>
            </w:r>
          </w:p>
        </w:tc>
      </w:tr>
      <w:tr w:rsidR="00492D4C" w:rsidRPr="00991E81" w14:paraId="32AEC1EA"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5B0699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BD0120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Office11</w:t>
            </w:r>
          </w:p>
        </w:tc>
        <w:tc>
          <w:tcPr>
            <w:tcW w:w="1040" w:type="dxa"/>
            <w:tcBorders>
              <w:top w:val="nil"/>
              <w:left w:val="nil"/>
              <w:bottom w:val="single" w:sz="4" w:space="0" w:color="auto"/>
              <w:right w:val="single" w:sz="4" w:space="0" w:color="auto"/>
            </w:tcBorders>
            <w:shd w:val="clear" w:color="auto" w:fill="auto"/>
            <w:noWrap/>
            <w:vAlign w:val="center"/>
            <w:hideMark/>
          </w:tcPr>
          <w:p w14:paraId="7850BBF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1.61</w:t>
            </w:r>
          </w:p>
        </w:tc>
        <w:tc>
          <w:tcPr>
            <w:tcW w:w="1536" w:type="dxa"/>
            <w:tcBorders>
              <w:top w:val="nil"/>
              <w:left w:val="nil"/>
              <w:bottom w:val="single" w:sz="4" w:space="0" w:color="auto"/>
              <w:right w:val="single" w:sz="4" w:space="0" w:color="auto"/>
            </w:tcBorders>
            <w:shd w:val="clear" w:color="auto" w:fill="auto"/>
            <w:noWrap/>
            <w:vAlign w:val="center"/>
            <w:hideMark/>
          </w:tcPr>
          <w:p w14:paraId="4C488EC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62.3</w:t>
            </w:r>
          </w:p>
        </w:tc>
        <w:tc>
          <w:tcPr>
            <w:tcW w:w="1040" w:type="dxa"/>
            <w:tcBorders>
              <w:top w:val="nil"/>
              <w:left w:val="nil"/>
              <w:bottom w:val="single" w:sz="4" w:space="0" w:color="auto"/>
              <w:right w:val="single" w:sz="4" w:space="0" w:color="auto"/>
            </w:tcBorders>
            <w:shd w:val="clear" w:color="auto" w:fill="auto"/>
            <w:noWrap/>
            <w:vAlign w:val="center"/>
            <w:hideMark/>
          </w:tcPr>
          <w:p w14:paraId="169A7F9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1.11</w:t>
            </w:r>
          </w:p>
        </w:tc>
        <w:tc>
          <w:tcPr>
            <w:tcW w:w="1959" w:type="dxa"/>
            <w:tcBorders>
              <w:top w:val="nil"/>
              <w:left w:val="nil"/>
              <w:bottom w:val="single" w:sz="4" w:space="0" w:color="auto"/>
              <w:right w:val="single" w:sz="4" w:space="0" w:color="auto"/>
            </w:tcBorders>
            <w:shd w:val="clear" w:color="auto" w:fill="auto"/>
            <w:noWrap/>
            <w:vAlign w:val="center"/>
            <w:hideMark/>
          </w:tcPr>
          <w:p w14:paraId="401CF9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42.9491</w:t>
            </w:r>
          </w:p>
        </w:tc>
      </w:tr>
      <w:tr w:rsidR="00492D4C" w:rsidRPr="00991E81" w14:paraId="34569C7C"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551FC88"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551D50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Corridor</w:t>
            </w:r>
          </w:p>
        </w:tc>
        <w:tc>
          <w:tcPr>
            <w:tcW w:w="1040" w:type="dxa"/>
            <w:tcBorders>
              <w:top w:val="nil"/>
              <w:left w:val="nil"/>
              <w:bottom w:val="single" w:sz="4" w:space="0" w:color="auto"/>
              <w:right w:val="single" w:sz="4" w:space="0" w:color="auto"/>
            </w:tcBorders>
            <w:shd w:val="clear" w:color="auto" w:fill="auto"/>
            <w:noWrap/>
            <w:vAlign w:val="center"/>
            <w:hideMark/>
          </w:tcPr>
          <w:p w14:paraId="0F6675D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1.91</w:t>
            </w:r>
          </w:p>
        </w:tc>
        <w:tc>
          <w:tcPr>
            <w:tcW w:w="1536" w:type="dxa"/>
            <w:tcBorders>
              <w:top w:val="nil"/>
              <w:left w:val="nil"/>
              <w:bottom w:val="single" w:sz="4" w:space="0" w:color="auto"/>
              <w:right w:val="single" w:sz="4" w:space="0" w:color="auto"/>
            </w:tcBorders>
            <w:shd w:val="clear" w:color="auto" w:fill="auto"/>
            <w:noWrap/>
            <w:vAlign w:val="center"/>
            <w:hideMark/>
          </w:tcPr>
          <w:p w14:paraId="68C37C1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91.7</w:t>
            </w:r>
          </w:p>
        </w:tc>
        <w:tc>
          <w:tcPr>
            <w:tcW w:w="1040" w:type="dxa"/>
            <w:tcBorders>
              <w:top w:val="nil"/>
              <w:left w:val="nil"/>
              <w:bottom w:val="single" w:sz="4" w:space="0" w:color="auto"/>
              <w:right w:val="single" w:sz="4" w:space="0" w:color="auto"/>
            </w:tcBorders>
            <w:shd w:val="clear" w:color="auto" w:fill="auto"/>
            <w:noWrap/>
            <w:vAlign w:val="center"/>
            <w:hideMark/>
          </w:tcPr>
          <w:p w14:paraId="2E7C670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1.14</w:t>
            </w:r>
          </w:p>
        </w:tc>
        <w:tc>
          <w:tcPr>
            <w:tcW w:w="1959" w:type="dxa"/>
            <w:tcBorders>
              <w:top w:val="nil"/>
              <w:left w:val="nil"/>
              <w:bottom w:val="single" w:sz="4" w:space="0" w:color="auto"/>
              <w:right w:val="single" w:sz="4" w:space="0" w:color="auto"/>
            </w:tcBorders>
            <w:shd w:val="clear" w:color="auto" w:fill="auto"/>
            <w:noWrap/>
            <w:vAlign w:val="center"/>
            <w:hideMark/>
          </w:tcPr>
          <w:p w14:paraId="75896E3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54.7305</w:t>
            </w:r>
          </w:p>
        </w:tc>
      </w:tr>
      <w:tr w:rsidR="00492D4C" w:rsidRPr="00991E81" w14:paraId="0B2FAA1E"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9BE0CC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AFDE0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Waiting6</w:t>
            </w:r>
          </w:p>
        </w:tc>
        <w:tc>
          <w:tcPr>
            <w:tcW w:w="1040" w:type="dxa"/>
            <w:tcBorders>
              <w:top w:val="nil"/>
              <w:left w:val="nil"/>
              <w:bottom w:val="single" w:sz="4" w:space="0" w:color="auto"/>
              <w:right w:val="single" w:sz="4" w:space="0" w:color="auto"/>
            </w:tcBorders>
            <w:shd w:val="clear" w:color="auto" w:fill="auto"/>
            <w:noWrap/>
            <w:vAlign w:val="center"/>
            <w:hideMark/>
          </w:tcPr>
          <w:p w14:paraId="48987CC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w:t>
            </w:r>
          </w:p>
        </w:tc>
        <w:tc>
          <w:tcPr>
            <w:tcW w:w="1536" w:type="dxa"/>
            <w:tcBorders>
              <w:top w:val="nil"/>
              <w:left w:val="nil"/>
              <w:bottom w:val="single" w:sz="4" w:space="0" w:color="auto"/>
              <w:right w:val="single" w:sz="4" w:space="0" w:color="auto"/>
            </w:tcBorders>
            <w:shd w:val="clear" w:color="auto" w:fill="auto"/>
            <w:noWrap/>
            <w:vAlign w:val="center"/>
            <w:hideMark/>
          </w:tcPr>
          <w:p w14:paraId="1CF8F3A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49.9</w:t>
            </w:r>
          </w:p>
        </w:tc>
        <w:tc>
          <w:tcPr>
            <w:tcW w:w="1040" w:type="dxa"/>
            <w:tcBorders>
              <w:top w:val="nil"/>
              <w:left w:val="nil"/>
              <w:bottom w:val="single" w:sz="4" w:space="0" w:color="auto"/>
              <w:right w:val="single" w:sz="4" w:space="0" w:color="auto"/>
            </w:tcBorders>
            <w:shd w:val="clear" w:color="auto" w:fill="auto"/>
            <w:noWrap/>
            <w:vAlign w:val="center"/>
            <w:hideMark/>
          </w:tcPr>
          <w:p w14:paraId="15A8416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0.73</w:t>
            </w:r>
          </w:p>
        </w:tc>
        <w:tc>
          <w:tcPr>
            <w:tcW w:w="1959" w:type="dxa"/>
            <w:tcBorders>
              <w:top w:val="nil"/>
              <w:left w:val="nil"/>
              <w:bottom w:val="single" w:sz="4" w:space="0" w:color="auto"/>
              <w:right w:val="single" w:sz="4" w:space="0" w:color="auto"/>
            </w:tcBorders>
            <w:shd w:val="clear" w:color="auto" w:fill="auto"/>
            <w:noWrap/>
            <w:vAlign w:val="center"/>
            <w:hideMark/>
          </w:tcPr>
          <w:p w14:paraId="72E30B2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36.1209</w:t>
            </w:r>
          </w:p>
        </w:tc>
      </w:tr>
      <w:tr w:rsidR="00492D4C" w:rsidRPr="00991E81" w14:paraId="50EBEBCC"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3E9DF75F"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D27D36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Waiting7</w:t>
            </w:r>
          </w:p>
        </w:tc>
        <w:tc>
          <w:tcPr>
            <w:tcW w:w="1040" w:type="dxa"/>
            <w:tcBorders>
              <w:top w:val="nil"/>
              <w:left w:val="nil"/>
              <w:bottom w:val="single" w:sz="4" w:space="0" w:color="auto"/>
              <w:right w:val="single" w:sz="4" w:space="0" w:color="auto"/>
            </w:tcBorders>
            <w:shd w:val="clear" w:color="auto" w:fill="auto"/>
            <w:noWrap/>
            <w:vAlign w:val="center"/>
            <w:hideMark/>
          </w:tcPr>
          <w:p w14:paraId="0BE4D7E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2.33</w:t>
            </w:r>
          </w:p>
        </w:tc>
        <w:tc>
          <w:tcPr>
            <w:tcW w:w="1536" w:type="dxa"/>
            <w:tcBorders>
              <w:top w:val="nil"/>
              <w:left w:val="nil"/>
              <w:bottom w:val="single" w:sz="4" w:space="0" w:color="auto"/>
              <w:right w:val="single" w:sz="4" w:space="0" w:color="auto"/>
            </w:tcBorders>
            <w:shd w:val="clear" w:color="auto" w:fill="auto"/>
            <w:noWrap/>
            <w:vAlign w:val="center"/>
            <w:hideMark/>
          </w:tcPr>
          <w:p w14:paraId="653A89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50.3</w:t>
            </w:r>
          </w:p>
        </w:tc>
        <w:tc>
          <w:tcPr>
            <w:tcW w:w="1040" w:type="dxa"/>
            <w:tcBorders>
              <w:top w:val="nil"/>
              <w:left w:val="nil"/>
              <w:bottom w:val="single" w:sz="4" w:space="0" w:color="auto"/>
              <w:right w:val="single" w:sz="4" w:space="0" w:color="auto"/>
            </w:tcBorders>
            <w:shd w:val="clear" w:color="auto" w:fill="auto"/>
            <w:noWrap/>
            <w:vAlign w:val="center"/>
            <w:hideMark/>
          </w:tcPr>
          <w:p w14:paraId="11BD17D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1.62</w:t>
            </w:r>
          </w:p>
        </w:tc>
        <w:tc>
          <w:tcPr>
            <w:tcW w:w="1959" w:type="dxa"/>
            <w:tcBorders>
              <w:top w:val="nil"/>
              <w:left w:val="nil"/>
              <w:bottom w:val="single" w:sz="4" w:space="0" w:color="auto"/>
              <w:right w:val="single" w:sz="4" w:space="0" w:color="auto"/>
            </w:tcBorders>
            <w:shd w:val="clear" w:color="auto" w:fill="auto"/>
            <w:noWrap/>
            <w:vAlign w:val="center"/>
            <w:hideMark/>
          </w:tcPr>
          <w:p w14:paraId="1E48262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35.0802</w:t>
            </w:r>
          </w:p>
        </w:tc>
      </w:tr>
      <w:tr w:rsidR="00492D4C" w:rsidRPr="00991E81" w14:paraId="5B51D213"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05C1DE35"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9765CB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Kitchen</w:t>
            </w:r>
          </w:p>
        </w:tc>
        <w:tc>
          <w:tcPr>
            <w:tcW w:w="1040" w:type="dxa"/>
            <w:tcBorders>
              <w:top w:val="nil"/>
              <w:left w:val="nil"/>
              <w:bottom w:val="single" w:sz="4" w:space="0" w:color="auto"/>
              <w:right w:val="single" w:sz="4" w:space="0" w:color="auto"/>
            </w:tcBorders>
            <w:shd w:val="clear" w:color="auto" w:fill="auto"/>
            <w:noWrap/>
            <w:vAlign w:val="center"/>
            <w:hideMark/>
          </w:tcPr>
          <w:p w14:paraId="4CCF9A9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0.32</w:t>
            </w:r>
          </w:p>
        </w:tc>
        <w:tc>
          <w:tcPr>
            <w:tcW w:w="1536" w:type="dxa"/>
            <w:tcBorders>
              <w:top w:val="nil"/>
              <w:left w:val="nil"/>
              <w:bottom w:val="single" w:sz="4" w:space="0" w:color="auto"/>
              <w:right w:val="single" w:sz="4" w:space="0" w:color="auto"/>
            </w:tcBorders>
            <w:shd w:val="clear" w:color="auto" w:fill="auto"/>
            <w:noWrap/>
            <w:vAlign w:val="center"/>
            <w:hideMark/>
          </w:tcPr>
          <w:p w14:paraId="53698E9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54.7</w:t>
            </w:r>
          </w:p>
        </w:tc>
        <w:tc>
          <w:tcPr>
            <w:tcW w:w="1040" w:type="dxa"/>
            <w:tcBorders>
              <w:top w:val="nil"/>
              <w:left w:val="nil"/>
              <w:bottom w:val="single" w:sz="4" w:space="0" w:color="auto"/>
              <w:right w:val="single" w:sz="4" w:space="0" w:color="auto"/>
            </w:tcBorders>
            <w:shd w:val="clear" w:color="auto" w:fill="auto"/>
            <w:noWrap/>
            <w:vAlign w:val="center"/>
            <w:hideMark/>
          </w:tcPr>
          <w:p w14:paraId="1390B9A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0.23</w:t>
            </w:r>
          </w:p>
        </w:tc>
        <w:tc>
          <w:tcPr>
            <w:tcW w:w="1959" w:type="dxa"/>
            <w:tcBorders>
              <w:top w:val="nil"/>
              <w:left w:val="nil"/>
              <w:bottom w:val="single" w:sz="4" w:space="0" w:color="auto"/>
              <w:right w:val="single" w:sz="4" w:space="0" w:color="auto"/>
            </w:tcBorders>
            <w:shd w:val="clear" w:color="auto" w:fill="auto"/>
            <w:noWrap/>
            <w:vAlign w:val="center"/>
            <w:hideMark/>
          </w:tcPr>
          <w:p w14:paraId="322F4AB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38.2229</w:t>
            </w:r>
          </w:p>
        </w:tc>
      </w:tr>
      <w:tr w:rsidR="00492D4C" w:rsidRPr="00991E81" w14:paraId="0EE5FE62"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tcPr>
          <w:p w14:paraId="6CF5185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tcPr>
          <w:p w14:paraId="11B2A71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w:t>
            </w:r>
          </w:p>
        </w:tc>
        <w:tc>
          <w:tcPr>
            <w:tcW w:w="1040" w:type="dxa"/>
            <w:tcBorders>
              <w:top w:val="nil"/>
              <w:left w:val="nil"/>
              <w:bottom w:val="single" w:sz="4" w:space="0" w:color="auto"/>
              <w:right w:val="single" w:sz="4" w:space="0" w:color="auto"/>
            </w:tcBorders>
            <w:shd w:val="clear" w:color="auto" w:fill="auto"/>
            <w:noWrap/>
            <w:vAlign w:val="center"/>
          </w:tcPr>
          <w:p w14:paraId="0DC17BF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Cooling load </w:t>
            </w:r>
          </w:p>
        </w:tc>
        <w:tc>
          <w:tcPr>
            <w:tcW w:w="1536" w:type="dxa"/>
            <w:tcBorders>
              <w:top w:val="nil"/>
              <w:left w:val="nil"/>
              <w:bottom w:val="single" w:sz="4" w:space="0" w:color="auto"/>
              <w:right w:val="single" w:sz="4" w:space="0" w:color="auto"/>
            </w:tcBorders>
            <w:shd w:val="clear" w:color="auto" w:fill="auto"/>
            <w:noWrap/>
            <w:vAlign w:val="center"/>
          </w:tcPr>
          <w:p w14:paraId="52BDA5A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Design Cooling/(W/m2)</w:t>
            </w:r>
          </w:p>
        </w:tc>
        <w:tc>
          <w:tcPr>
            <w:tcW w:w="1040" w:type="dxa"/>
            <w:tcBorders>
              <w:top w:val="nil"/>
              <w:left w:val="nil"/>
              <w:bottom w:val="single" w:sz="4" w:space="0" w:color="auto"/>
              <w:right w:val="single" w:sz="4" w:space="0" w:color="auto"/>
            </w:tcBorders>
            <w:shd w:val="clear" w:color="auto" w:fill="auto"/>
            <w:noWrap/>
            <w:vAlign w:val="center"/>
          </w:tcPr>
          <w:p w14:paraId="5089836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Heating load </w:t>
            </w:r>
          </w:p>
        </w:tc>
        <w:tc>
          <w:tcPr>
            <w:tcW w:w="1959" w:type="dxa"/>
            <w:tcBorders>
              <w:top w:val="nil"/>
              <w:left w:val="nil"/>
              <w:bottom w:val="single" w:sz="4" w:space="0" w:color="auto"/>
              <w:right w:val="single" w:sz="4" w:space="0" w:color="auto"/>
            </w:tcBorders>
            <w:shd w:val="clear" w:color="auto" w:fill="auto"/>
            <w:noWrap/>
            <w:vAlign w:val="center"/>
          </w:tcPr>
          <w:p w14:paraId="468246E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Design Heating/(W/m2)</w:t>
            </w:r>
          </w:p>
        </w:tc>
      </w:tr>
      <w:tr w:rsidR="00492D4C" w:rsidRPr="00991E81" w14:paraId="59B201C7"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85CA482"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51FDDD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Office13</w:t>
            </w:r>
          </w:p>
        </w:tc>
        <w:tc>
          <w:tcPr>
            <w:tcW w:w="1040" w:type="dxa"/>
            <w:tcBorders>
              <w:top w:val="nil"/>
              <w:left w:val="nil"/>
              <w:bottom w:val="single" w:sz="4" w:space="0" w:color="auto"/>
              <w:right w:val="single" w:sz="4" w:space="0" w:color="auto"/>
            </w:tcBorders>
            <w:shd w:val="clear" w:color="auto" w:fill="auto"/>
            <w:noWrap/>
            <w:vAlign w:val="center"/>
            <w:hideMark/>
          </w:tcPr>
          <w:p w14:paraId="328DD63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1.62</w:t>
            </w:r>
          </w:p>
        </w:tc>
        <w:tc>
          <w:tcPr>
            <w:tcW w:w="1536" w:type="dxa"/>
            <w:tcBorders>
              <w:top w:val="nil"/>
              <w:left w:val="nil"/>
              <w:bottom w:val="single" w:sz="4" w:space="0" w:color="auto"/>
              <w:right w:val="single" w:sz="4" w:space="0" w:color="auto"/>
            </w:tcBorders>
            <w:shd w:val="clear" w:color="auto" w:fill="auto"/>
            <w:noWrap/>
            <w:vAlign w:val="center"/>
            <w:hideMark/>
          </w:tcPr>
          <w:p w14:paraId="06610CA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53.3</w:t>
            </w:r>
          </w:p>
        </w:tc>
        <w:tc>
          <w:tcPr>
            <w:tcW w:w="1040" w:type="dxa"/>
            <w:tcBorders>
              <w:top w:val="nil"/>
              <w:left w:val="nil"/>
              <w:bottom w:val="single" w:sz="4" w:space="0" w:color="auto"/>
              <w:right w:val="single" w:sz="4" w:space="0" w:color="auto"/>
            </w:tcBorders>
            <w:shd w:val="clear" w:color="auto" w:fill="auto"/>
            <w:noWrap/>
            <w:vAlign w:val="center"/>
            <w:hideMark/>
          </w:tcPr>
          <w:p w14:paraId="542E128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1.27</w:t>
            </w:r>
          </w:p>
        </w:tc>
        <w:tc>
          <w:tcPr>
            <w:tcW w:w="1959" w:type="dxa"/>
            <w:tcBorders>
              <w:top w:val="nil"/>
              <w:left w:val="nil"/>
              <w:bottom w:val="single" w:sz="4" w:space="0" w:color="auto"/>
              <w:right w:val="single" w:sz="4" w:space="0" w:color="auto"/>
            </w:tcBorders>
            <w:shd w:val="clear" w:color="auto" w:fill="auto"/>
            <w:noWrap/>
            <w:vAlign w:val="center"/>
            <w:hideMark/>
          </w:tcPr>
          <w:p w14:paraId="06893B3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41.971</w:t>
            </w:r>
          </w:p>
        </w:tc>
      </w:tr>
      <w:tr w:rsidR="00492D4C" w:rsidRPr="00991E81" w14:paraId="30968172"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1CFB03B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4CB385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Waiting8</w:t>
            </w:r>
          </w:p>
        </w:tc>
        <w:tc>
          <w:tcPr>
            <w:tcW w:w="1040" w:type="dxa"/>
            <w:tcBorders>
              <w:top w:val="nil"/>
              <w:left w:val="nil"/>
              <w:bottom w:val="single" w:sz="4" w:space="0" w:color="auto"/>
              <w:right w:val="single" w:sz="4" w:space="0" w:color="auto"/>
            </w:tcBorders>
            <w:shd w:val="clear" w:color="auto" w:fill="auto"/>
            <w:noWrap/>
            <w:vAlign w:val="center"/>
            <w:hideMark/>
          </w:tcPr>
          <w:p w14:paraId="633D0A7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0.96</w:t>
            </w:r>
          </w:p>
        </w:tc>
        <w:tc>
          <w:tcPr>
            <w:tcW w:w="1536" w:type="dxa"/>
            <w:tcBorders>
              <w:top w:val="nil"/>
              <w:left w:val="nil"/>
              <w:bottom w:val="single" w:sz="4" w:space="0" w:color="auto"/>
              <w:right w:val="single" w:sz="4" w:space="0" w:color="auto"/>
            </w:tcBorders>
            <w:shd w:val="clear" w:color="auto" w:fill="auto"/>
            <w:noWrap/>
            <w:vAlign w:val="center"/>
            <w:hideMark/>
          </w:tcPr>
          <w:p w14:paraId="37C66AA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50.4</w:t>
            </w:r>
          </w:p>
        </w:tc>
        <w:tc>
          <w:tcPr>
            <w:tcW w:w="1040" w:type="dxa"/>
            <w:tcBorders>
              <w:top w:val="nil"/>
              <w:left w:val="nil"/>
              <w:bottom w:val="single" w:sz="4" w:space="0" w:color="auto"/>
              <w:right w:val="single" w:sz="4" w:space="0" w:color="auto"/>
            </w:tcBorders>
            <w:shd w:val="clear" w:color="auto" w:fill="auto"/>
            <w:noWrap/>
            <w:vAlign w:val="center"/>
            <w:hideMark/>
          </w:tcPr>
          <w:p w14:paraId="51F6DEE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0.67</w:t>
            </w:r>
          </w:p>
        </w:tc>
        <w:tc>
          <w:tcPr>
            <w:tcW w:w="1959" w:type="dxa"/>
            <w:tcBorders>
              <w:top w:val="nil"/>
              <w:left w:val="nil"/>
              <w:bottom w:val="single" w:sz="4" w:space="0" w:color="auto"/>
              <w:right w:val="single" w:sz="4" w:space="0" w:color="auto"/>
            </w:tcBorders>
            <w:shd w:val="clear" w:color="auto" w:fill="auto"/>
            <w:noWrap/>
            <w:vAlign w:val="center"/>
            <w:hideMark/>
          </w:tcPr>
          <w:p w14:paraId="06D1903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35.2912</w:t>
            </w:r>
          </w:p>
        </w:tc>
      </w:tr>
      <w:tr w:rsidR="00492D4C" w:rsidRPr="00991E81" w14:paraId="12418356"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18F0C8B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851915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Waiting9</w:t>
            </w:r>
          </w:p>
        </w:tc>
        <w:tc>
          <w:tcPr>
            <w:tcW w:w="1040" w:type="dxa"/>
            <w:tcBorders>
              <w:top w:val="nil"/>
              <w:left w:val="nil"/>
              <w:bottom w:val="single" w:sz="4" w:space="0" w:color="auto"/>
              <w:right w:val="single" w:sz="4" w:space="0" w:color="auto"/>
            </w:tcBorders>
            <w:shd w:val="clear" w:color="auto" w:fill="auto"/>
            <w:noWrap/>
            <w:vAlign w:val="center"/>
            <w:hideMark/>
          </w:tcPr>
          <w:p w14:paraId="1C42780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0.95</w:t>
            </w:r>
          </w:p>
        </w:tc>
        <w:tc>
          <w:tcPr>
            <w:tcW w:w="1536" w:type="dxa"/>
            <w:tcBorders>
              <w:top w:val="nil"/>
              <w:left w:val="nil"/>
              <w:bottom w:val="single" w:sz="4" w:space="0" w:color="auto"/>
              <w:right w:val="single" w:sz="4" w:space="0" w:color="auto"/>
            </w:tcBorders>
            <w:shd w:val="clear" w:color="auto" w:fill="auto"/>
            <w:noWrap/>
            <w:vAlign w:val="center"/>
            <w:hideMark/>
          </w:tcPr>
          <w:p w14:paraId="3D04475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51.2</w:t>
            </w:r>
          </w:p>
        </w:tc>
        <w:tc>
          <w:tcPr>
            <w:tcW w:w="1040" w:type="dxa"/>
            <w:tcBorders>
              <w:top w:val="nil"/>
              <w:left w:val="nil"/>
              <w:bottom w:val="single" w:sz="4" w:space="0" w:color="auto"/>
              <w:right w:val="single" w:sz="4" w:space="0" w:color="auto"/>
            </w:tcBorders>
            <w:shd w:val="clear" w:color="auto" w:fill="auto"/>
            <w:noWrap/>
            <w:vAlign w:val="center"/>
            <w:hideMark/>
          </w:tcPr>
          <w:p w14:paraId="6831AC6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0.66</w:t>
            </w:r>
          </w:p>
        </w:tc>
        <w:tc>
          <w:tcPr>
            <w:tcW w:w="1959" w:type="dxa"/>
            <w:tcBorders>
              <w:top w:val="nil"/>
              <w:left w:val="nil"/>
              <w:bottom w:val="single" w:sz="4" w:space="0" w:color="auto"/>
              <w:right w:val="single" w:sz="4" w:space="0" w:color="auto"/>
            </w:tcBorders>
            <w:shd w:val="clear" w:color="auto" w:fill="auto"/>
            <w:noWrap/>
            <w:vAlign w:val="center"/>
            <w:hideMark/>
          </w:tcPr>
          <w:p w14:paraId="54B0809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35.6071</w:t>
            </w:r>
          </w:p>
        </w:tc>
      </w:tr>
      <w:tr w:rsidR="00492D4C" w:rsidRPr="00991E81" w14:paraId="7C2BA180"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6583E5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25CE0C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Waiting</w:t>
            </w:r>
          </w:p>
        </w:tc>
        <w:tc>
          <w:tcPr>
            <w:tcW w:w="1040" w:type="dxa"/>
            <w:tcBorders>
              <w:top w:val="nil"/>
              <w:left w:val="nil"/>
              <w:bottom w:val="single" w:sz="4" w:space="0" w:color="auto"/>
              <w:right w:val="single" w:sz="4" w:space="0" w:color="auto"/>
            </w:tcBorders>
            <w:shd w:val="clear" w:color="auto" w:fill="auto"/>
            <w:noWrap/>
            <w:vAlign w:val="center"/>
            <w:hideMark/>
          </w:tcPr>
          <w:p w14:paraId="30291E1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2.19</w:t>
            </w:r>
          </w:p>
        </w:tc>
        <w:tc>
          <w:tcPr>
            <w:tcW w:w="1536" w:type="dxa"/>
            <w:tcBorders>
              <w:top w:val="nil"/>
              <w:left w:val="nil"/>
              <w:bottom w:val="single" w:sz="4" w:space="0" w:color="auto"/>
              <w:right w:val="single" w:sz="4" w:space="0" w:color="auto"/>
            </w:tcBorders>
            <w:shd w:val="clear" w:color="auto" w:fill="auto"/>
            <w:noWrap/>
            <w:vAlign w:val="center"/>
            <w:hideMark/>
          </w:tcPr>
          <w:p w14:paraId="34736D3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66.7</w:t>
            </w:r>
          </w:p>
        </w:tc>
        <w:tc>
          <w:tcPr>
            <w:tcW w:w="1040" w:type="dxa"/>
            <w:tcBorders>
              <w:top w:val="nil"/>
              <w:left w:val="nil"/>
              <w:bottom w:val="single" w:sz="4" w:space="0" w:color="auto"/>
              <w:right w:val="single" w:sz="4" w:space="0" w:color="auto"/>
            </w:tcBorders>
            <w:shd w:val="clear" w:color="auto" w:fill="auto"/>
            <w:noWrap/>
            <w:vAlign w:val="center"/>
            <w:hideMark/>
          </w:tcPr>
          <w:p w14:paraId="4B316DD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1.49</w:t>
            </w:r>
          </w:p>
        </w:tc>
        <w:tc>
          <w:tcPr>
            <w:tcW w:w="1959" w:type="dxa"/>
            <w:tcBorders>
              <w:top w:val="nil"/>
              <w:left w:val="nil"/>
              <w:bottom w:val="single" w:sz="4" w:space="0" w:color="auto"/>
              <w:right w:val="single" w:sz="4" w:space="0" w:color="auto"/>
            </w:tcBorders>
            <w:shd w:val="clear" w:color="auto" w:fill="auto"/>
            <w:noWrap/>
            <w:vAlign w:val="center"/>
            <w:hideMark/>
          </w:tcPr>
          <w:p w14:paraId="424F6D9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45.5651</w:t>
            </w:r>
          </w:p>
        </w:tc>
      </w:tr>
      <w:tr w:rsidR="00492D4C" w:rsidRPr="00991E81" w14:paraId="361CD003"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30DFAA6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0F9A0C6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Office14</w:t>
            </w:r>
          </w:p>
        </w:tc>
        <w:tc>
          <w:tcPr>
            <w:tcW w:w="1040" w:type="dxa"/>
            <w:tcBorders>
              <w:top w:val="nil"/>
              <w:left w:val="nil"/>
              <w:bottom w:val="single" w:sz="4" w:space="0" w:color="auto"/>
              <w:right w:val="single" w:sz="4" w:space="0" w:color="auto"/>
            </w:tcBorders>
            <w:shd w:val="clear" w:color="auto" w:fill="auto"/>
            <w:noWrap/>
            <w:vAlign w:val="center"/>
            <w:hideMark/>
          </w:tcPr>
          <w:p w14:paraId="23DAF8C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4.6</w:t>
            </w:r>
          </w:p>
        </w:tc>
        <w:tc>
          <w:tcPr>
            <w:tcW w:w="1536" w:type="dxa"/>
            <w:tcBorders>
              <w:top w:val="nil"/>
              <w:left w:val="nil"/>
              <w:bottom w:val="single" w:sz="4" w:space="0" w:color="auto"/>
              <w:right w:val="single" w:sz="4" w:space="0" w:color="auto"/>
            </w:tcBorders>
            <w:shd w:val="clear" w:color="auto" w:fill="auto"/>
            <w:noWrap/>
            <w:vAlign w:val="center"/>
            <w:hideMark/>
          </w:tcPr>
          <w:p w14:paraId="2287B6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93.9</w:t>
            </w:r>
          </w:p>
        </w:tc>
        <w:tc>
          <w:tcPr>
            <w:tcW w:w="1040" w:type="dxa"/>
            <w:tcBorders>
              <w:top w:val="nil"/>
              <w:left w:val="nil"/>
              <w:bottom w:val="single" w:sz="4" w:space="0" w:color="auto"/>
              <w:right w:val="single" w:sz="4" w:space="0" w:color="auto"/>
            </w:tcBorders>
            <w:shd w:val="clear" w:color="auto" w:fill="auto"/>
            <w:noWrap/>
            <w:vAlign w:val="center"/>
            <w:hideMark/>
          </w:tcPr>
          <w:p w14:paraId="4B6F3BC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3.24</w:t>
            </w:r>
          </w:p>
        </w:tc>
        <w:tc>
          <w:tcPr>
            <w:tcW w:w="1959" w:type="dxa"/>
            <w:tcBorders>
              <w:top w:val="nil"/>
              <w:left w:val="nil"/>
              <w:bottom w:val="single" w:sz="4" w:space="0" w:color="auto"/>
              <w:right w:val="single" w:sz="4" w:space="0" w:color="auto"/>
            </w:tcBorders>
            <w:shd w:val="clear" w:color="auto" w:fill="auto"/>
            <w:noWrap/>
            <w:vAlign w:val="center"/>
            <w:hideMark/>
          </w:tcPr>
          <w:p w14:paraId="055557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66.1905</w:t>
            </w:r>
          </w:p>
        </w:tc>
      </w:tr>
      <w:tr w:rsidR="00492D4C" w:rsidRPr="00991E81" w14:paraId="6AF068A4"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0A64D3C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91DB7E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Office15</w:t>
            </w:r>
          </w:p>
        </w:tc>
        <w:tc>
          <w:tcPr>
            <w:tcW w:w="1040" w:type="dxa"/>
            <w:tcBorders>
              <w:top w:val="nil"/>
              <w:left w:val="nil"/>
              <w:bottom w:val="single" w:sz="4" w:space="0" w:color="auto"/>
              <w:right w:val="single" w:sz="4" w:space="0" w:color="auto"/>
            </w:tcBorders>
            <w:shd w:val="clear" w:color="auto" w:fill="auto"/>
            <w:noWrap/>
            <w:vAlign w:val="center"/>
            <w:hideMark/>
          </w:tcPr>
          <w:p w14:paraId="6425431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2.13</w:t>
            </w:r>
          </w:p>
        </w:tc>
        <w:tc>
          <w:tcPr>
            <w:tcW w:w="1536" w:type="dxa"/>
            <w:tcBorders>
              <w:top w:val="nil"/>
              <w:left w:val="nil"/>
              <w:bottom w:val="single" w:sz="4" w:space="0" w:color="auto"/>
              <w:right w:val="single" w:sz="4" w:space="0" w:color="auto"/>
            </w:tcBorders>
            <w:shd w:val="clear" w:color="auto" w:fill="auto"/>
            <w:noWrap/>
            <w:vAlign w:val="center"/>
            <w:hideMark/>
          </w:tcPr>
          <w:p w14:paraId="048B438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60.3</w:t>
            </w:r>
          </w:p>
        </w:tc>
        <w:tc>
          <w:tcPr>
            <w:tcW w:w="1040" w:type="dxa"/>
            <w:tcBorders>
              <w:top w:val="nil"/>
              <w:left w:val="nil"/>
              <w:bottom w:val="single" w:sz="4" w:space="0" w:color="auto"/>
              <w:right w:val="single" w:sz="4" w:space="0" w:color="auto"/>
            </w:tcBorders>
            <w:shd w:val="clear" w:color="auto" w:fill="auto"/>
            <w:noWrap/>
            <w:vAlign w:val="center"/>
            <w:hideMark/>
          </w:tcPr>
          <w:p w14:paraId="6DA9CBF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1.48</w:t>
            </w:r>
          </w:p>
        </w:tc>
        <w:tc>
          <w:tcPr>
            <w:tcW w:w="1959" w:type="dxa"/>
            <w:tcBorders>
              <w:top w:val="nil"/>
              <w:left w:val="nil"/>
              <w:bottom w:val="single" w:sz="4" w:space="0" w:color="auto"/>
              <w:right w:val="single" w:sz="4" w:space="0" w:color="auto"/>
            </w:tcBorders>
            <w:shd w:val="clear" w:color="auto" w:fill="auto"/>
            <w:noWrap/>
            <w:vAlign w:val="center"/>
            <w:hideMark/>
          </w:tcPr>
          <w:p w14:paraId="260362C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41.9209</w:t>
            </w:r>
          </w:p>
        </w:tc>
      </w:tr>
      <w:tr w:rsidR="00492D4C" w:rsidRPr="00991E81" w14:paraId="6F2B3950"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3EB565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65B02E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Office</w:t>
            </w:r>
          </w:p>
        </w:tc>
        <w:tc>
          <w:tcPr>
            <w:tcW w:w="1040" w:type="dxa"/>
            <w:tcBorders>
              <w:top w:val="nil"/>
              <w:left w:val="nil"/>
              <w:bottom w:val="single" w:sz="4" w:space="0" w:color="auto"/>
              <w:right w:val="single" w:sz="4" w:space="0" w:color="auto"/>
            </w:tcBorders>
            <w:shd w:val="clear" w:color="auto" w:fill="auto"/>
            <w:noWrap/>
            <w:vAlign w:val="center"/>
            <w:hideMark/>
          </w:tcPr>
          <w:p w14:paraId="3C8BD2A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2.9</w:t>
            </w:r>
          </w:p>
        </w:tc>
        <w:tc>
          <w:tcPr>
            <w:tcW w:w="1536" w:type="dxa"/>
            <w:tcBorders>
              <w:top w:val="nil"/>
              <w:left w:val="nil"/>
              <w:bottom w:val="single" w:sz="4" w:space="0" w:color="auto"/>
              <w:right w:val="single" w:sz="4" w:space="0" w:color="auto"/>
            </w:tcBorders>
            <w:shd w:val="clear" w:color="auto" w:fill="auto"/>
            <w:noWrap/>
            <w:vAlign w:val="center"/>
            <w:hideMark/>
          </w:tcPr>
          <w:p w14:paraId="5B1C3B7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79.1</w:t>
            </w:r>
          </w:p>
        </w:tc>
        <w:tc>
          <w:tcPr>
            <w:tcW w:w="1040" w:type="dxa"/>
            <w:tcBorders>
              <w:top w:val="nil"/>
              <w:left w:val="nil"/>
              <w:bottom w:val="single" w:sz="4" w:space="0" w:color="auto"/>
              <w:right w:val="single" w:sz="4" w:space="0" w:color="auto"/>
            </w:tcBorders>
            <w:shd w:val="clear" w:color="auto" w:fill="auto"/>
            <w:noWrap/>
            <w:vAlign w:val="center"/>
            <w:hideMark/>
          </w:tcPr>
          <w:p w14:paraId="6522EB7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1.47</w:t>
            </w:r>
          </w:p>
        </w:tc>
        <w:tc>
          <w:tcPr>
            <w:tcW w:w="1959" w:type="dxa"/>
            <w:tcBorders>
              <w:top w:val="nil"/>
              <w:left w:val="nil"/>
              <w:bottom w:val="single" w:sz="4" w:space="0" w:color="auto"/>
              <w:right w:val="single" w:sz="4" w:space="0" w:color="auto"/>
            </w:tcBorders>
            <w:shd w:val="clear" w:color="auto" w:fill="auto"/>
            <w:noWrap/>
            <w:vAlign w:val="center"/>
            <w:hideMark/>
          </w:tcPr>
          <w:p w14:paraId="07AF67B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50.1539</w:t>
            </w:r>
          </w:p>
        </w:tc>
      </w:tr>
      <w:tr w:rsidR="00492D4C" w:rsidRPr="00991E81" w14:paraId="64B80936" w14:textId="77777777" w:rsidTr="00CE69FE">
        <w:trPr>
          <w:trHeight w:val="288"/>
        </w:trPr>
        <w:tc>
          <w:tcPr>
            <w:tcW w:w="80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429DB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5th floor</w:t>
            </w:r>
          </w:p>
        </w:tc>
        <w:tc>
          <w:tcPr>
            <w:tcW w:w="1920" w:type="dxa"/>
            <w:tcBorders>
              <w:top w:val="nil"/>
              <w:left w:val="nil"/>
              <w:bottom w:val="single" w:sz="4" w:space="0" w:color="auto"/>
              <w:right w:val="single" w:sz="4" w:space="0" w:color="auto"/>
            </w:tcBorders>
            <w:shd w:val="clear" w:color="auto" w:fill="auto"/>
            <w:noWrap/>
            <w:vAlign w:val="center"/>
            <w:hideMark/>
          </w:tcPr>
          <w:p w14:paraId="5EAA0FE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Zone31</w:t>
            </w:r>
          </w:p>
        </w:tc>
        <w:tc>
          <w:tcPr>
            <w:tcW w:w="1040" w:type="dxa"/>
            <w:tcBorders>
              <w:top w:val="nil"/>
              <w:left w:val="nil"/>
              <w:bottom w:val="single" w:sz="4" w:space="0" w:color="auto"/>
              <w:right w:val="single" w:sz="4" w:space="0" w:color="auto"/>
            </w:tcBorders>
            <w:shd w:val="clear" w:color="auto" w:fill="auto"/>
            <w:noWrap/>
            <w:vAlign w:val="center"/>
            <w:hideMark/>
          </w:tcPr>
          <w:p w14:paraId="3D30421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2.37</w:t>
            </w:r>
          </w:p>
        </w:tc>
        <w:tc>
          <w:tcPr>
            <w:tcW w:w="1536" w:type="dxa"/>
            <w:tcBorders>
              <w:top w:val="nil"/>
              <w:left w:val="nil"/>
              <w:bottom w:val="single" w:sz="4" w:space="0" w:color="auto"/>
              <w:right w:val="single" w:sz="4" w:space="0" w:color="auto"/>
            </w:tcBorders>
            <w:shd w:val="clear" w:color="auto" w:fill="auto"/>
            <w:noWrap/>
            <w:vAlign w:val="center"/>
            <w:hideMark/>
          </w:tcPr>
          <w:p w14:paraId="7F64694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86.7</w:t>
            </w:r>
          </w:p>
        </w:tc>
        <w:tc>
          <w:tcPr>
            <w:tcW w:w="1040" w:type="dxa"/>
            <w:tcBorders>
              <w:top w:val="nil"/>
              <w:left w:val="nil"/>
              <w:bottom w:val="single" w:sz="4" w:space="0" w:color="auto"/>
              <w:right w:val="single" w:sz="4" w:space="0" w:color="auto"/>
            </w:tcBorders>
            <w:shd w:val="clear" w:color="auto" w:fill="auto"/>
            <w:noWrap/>
            <w:vAlign w:val="center"/>
            <w:hideMark/>
          </w:tcPr>
          <w:p w14:paraId="4A27015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2.03</w:t>
            </w:r>
          </w:p>
        </w:tc>
        <w:tc>
          <w:tcPr>
            <w:tcW w:w="1959" w:type="dxa"/>
            <w:tcBorders>
              <w:top w:val="nil"/>
              <w:left w:val="nil"/>
              <w:bottom w:val="single" w:sz="4" w:space="0" w:color="auto"/>
              <w:right w:val="single" w:sz="4" w:space="0" w:color="auto"/>
            </w:tcBorders>
            <w:shd w:val="clear" w:color="auto" w:fill="auto"/>
            <w:noWrap/>
            <w:vAlign w:val="center"/>
            <w:hideMark/>
          </w:tcPr>
          <w:p w14:paraId="556A291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74.3107</w:t>
            </w:r>
          </w:p>
        </w:tc>
      </w:tr>
      <w:tr w:rsidR="00492D4C" w:rsidRPr="00991E81" w14:paraId="7478A5F4"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034647F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A4499E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Zone5</w:t>
            </w:r>
          </w:p>
        </w:tc>
        <w:tc>
          <w:tcPr>
            <w:tcW w:w="1040" w:type="dxa"/>
            <w:tcBorders>
              <w:top w:val="nil"/>
              <w:left w:val="nil"/>
              <w:bottom w:val="single" w:sz="4" w:space="0" w:color="auto"/>
              <w:right w:val="single" w:sz="4" w:space="0" w:color="auto"/>
            </w:tcBorders>
            <w:shd w:val="clear" w:color="auto" w:fill="auto"/>
            <w:noWrap/>
            <w:vAlign w:val="center"/>
            <w:hideMark/>
          </w:tcPr>
          <w:p w14:paraId="74D17A2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9.12</w:t>
            </w:r>
          </w:p>
        </w:tc>
        <w:tc>
          <w:tcPr>
            <w:tcW w:w="1536" w:type="dxa"/>
            <w:tcBorders>
              <w:top w:val="nil"/>
              <w:left w:val="nil"/>
              <w:bottom w:val="single" w:sz="4" w:space="0" w:color="auto"/>
              <w:right w:val="single" w:sz="4" w:space="0" w:color="auto"/>
            </w:tcBorders>
            <w:shd w:val="clear" w:color="auto" w:fill="auto"/>
            <w:noWrap/>
            <w:vAlign w:val="center"/>
            <w:hideMark/>
          </w:tcPr>
          <w:p w14:paraId="23481A5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86.6</w:t>
            </w:r>
          </w:p>
        </w:tc>
        <w:tc>
          <w:tcPr>
            <w:tcW w:w="1040" w:type="dxa"/>
            <w:tcBorders>
              <w:top w:val="nil"/>
              <w:left w:val="nil"/>
              <w:bottom w:val="single" w:sz="4" w:space="0" w:color="auto"/>
              <w:right w:val="single" w:sz="4" w:space="0" w:color="auto"/>
            </w:tcBorders>
            <w:shd w:val="clear" w:color="auto" w:fill="auto"/>
            <w:noWrap/>
            <w:vAlign w:val="center"/>
            <w:hideMark/>
          </w:tcPr>
          <w:p w14:paraId="20272BF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3.4</w:t>
            </w:r>
          </w:p>
        </w:tc>
        <w:tc>
          <w:tcPr>
            <w:tcW w:w="1959" w:type="dxa"/>
            <w:tcBorders>
              <w:top w:val="nil"/>
              <w:left w:val="nil"/>
              <w:bottom w:val="single" w:sz="4" w:space="0" w:color="auto"/>
              <w:right w:val="single" w:sz="4" w:space="0" w:color="auto"/>
            </w:tcBorders>
            <w:shd w:val="clear" w:color="auto" w:fill="auto"/>
            <w:noWrap/>
            <w:vAlign w:val="center"/>
            <w:hideMark/>
          </w:tcPr>
          <w:p w14:paraId="19CD4FB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32.2573</w:t>
            </w:r>
          </w:p>
        </w:tc>
      </w:tr>
      <w:tr w:rsidR="00492D4C" w:rsidRPr="00991E81" w14:paraId="5D317B2F"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5383667E"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2FFDC7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Zone13</w:t>
            </w:r>
          </w:p>
        </w:tc>
        <w:tc>
          <w:tcPr>
            <w:tcW w:w="1040" w:type="dxa"/>
            <w:tcBorders>
              <w:top w:val="nil"/>
              <w:left w:val="nil"/>
              <w:bottom w:val="single" w:sz="4" w:space="0" w:color="auto"/>
              <w:right w:val="single" w:sz="4" w:space="0" w:color="auto"/>
            </w:tcBorders>
            <w:shd w:val="clear" w:color="auto" w:fill="auto"/>
            <w:noWrap/>
            <w:vAlign w:val="center"/>
            <w:hideMark/>
          </w:tcPr>
          <w:p w14:paraId="5CBABD1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2.34</w:t>
            </w:r>
          </w:p>
        </w:tc>
        <w:tc>
          <w:tcPr>
            <w:tcW w:w="1536" w:type="dxa"/>
            <w:tcBorders>
              <w:top w:val="nil"/>
              <w:left w:val="nil"/>
              <w:bottom w:val="single" w:sz="4" w:space="0" w:color="auto"/>
              <w:right w:val="single" w:sz="4" w:space="0" w:color="auto"/>
            </w:tcBorders>
            <w:shd w:val="clear" w:color="auto" w:fill="auto"/>
            <w:noWrap/>
            <w:vAlign w:val="center"/>
            <w:hideMark/>
          </w:tcPr>
          <w:p w14:paraId="02F5FEB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76.9</w:t>
            </w:r>
          </w:p>
        </w:tc>
        <w:tc>
          <w:tcPr>
            <w:tcW w:w="1040" w:type="dxa"/>
            <w:tcBorders>
              <w:top w:val="nil"/>
              <w:left w:val="nil"/>
              <w:bottom w:val="single" w:sz="4" w:space="0" w:color="auto"/>
              <w:right w:val="single" w:sz="4" w:space="0" w:color="auto"/>
            </w:tcBorders>
            <w:shd w:val="clear" w:color="auto" w:fill="auto"/>
            <w:noWrap/>
            <w:vAlign w:val="center"/>
            <w:hideMark/>
          </w:tcPr>
          <w:p w14:paraId="323A868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1.19</w:t>
            </w:r>
          </w:p>
        </w:tc>
        <w:tc>
          <w:tcPr>
            <w:tcW w:w="1959" w:type="dxa"/>
            <w:tcBorders>
              <w:top w:val="nil"/>
              <w:left w:val="nil"/>
              <w:bottom w:val="single" w:sz="4" w:space="0" w:color="auto"/>
              <w:right w:val="single" w:sz="4" w:space="0" w:color="auto"/>
            </w:tcBorders>
            <w:shd w:val="clear" w:color="auto" w:fill="auto"/>
            <w:noWrap/>
            <w:vAlign w:val="center"/>
            <w:hideMark/>
          </w:tcPr>
          <w:p w14:paraId="0A46E7A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23.9597</w:t>
            </w:r>
          </w:p>
        </w:tc>
      </w:tr>
      <w:tr w:rsidR="00492D4C" w:rsidRPr="00991E81" w14:paraId="1E2EDF81"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4E4F968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E4EE52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Zone10</w:t>
            </w:r>
          </w:p>
        </w:tc>
        <w:tc>
          <w:tcPr>
            <w:tcW w:w="1040" w:type="dxa"/>
            <w:tcBorders>
              <w:top w:val="nil"/>
              <w:left w:val="nil"/>
              <w:bottom w:val="single" w:sz="4" w:space="0" w:color="auto"/>
              <w:right w:val="single" w:sz="4" w:space="0" w:color="auto"/>
            </w:tcBorders>
            <w:shd w:val="clear" w:color="auto" w:fill="auto"/>
            <w:noWrap/>
            <w:vAlign w:val="center"/>
            <w:hideMark/>
          </w:tcPr>
          <w:p w14:paraId="13B9EBC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2.12</w:t>
            </w:r>
          </w:p>
        </w:tc>
        <w:tc>
          <w:tcPr>
            <w:tcW w:w="1536" w:type="dxa"/>
            <w:tcBorders>
              <w:top w:val="nil"/>
              <w:left w:val="nil"/>
              <w:bottom w:val="single" w:sz="4" w:space="0" w:color="auto"/>
              <w:right w:val="single" w:sz="4" w:space="0" w:color="auto"/>
            </w:tcBorders>
            <w:shd w:val="clear" w:color="auto" w:fill="auto"/>
            <w:noWrap/>
            <w:vAlign w:val="center"/>
            <w:hideMark/>
          </w:tcPr>
          <w:p w14:paraId="5E96E64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101.9</w:t>
            </w:r>
          </w:p>
        </w:tc>
        <w:tc>
          <w:tcPr>
            <w:tcW w:w="1040" w:type="dxa"/>
            <w:tcBorders>
              <w:top w:val="nil"/>
              <w:left w:val="nil"/>
              <w:bottom w:val="single" w:sz="4" w:space="0" w:color="auto"/>
              <w:right w:val="single" w:sz="4" w:space="0" w:color="auto"/>
            </w:tcBorders>
            <w:shd w:val="clear" w:color="auto" w:fill="auto"/>
            <w:noWrap/>
            <w:vAlign w:val="center"/>
            <w:hideMark/>
          </w:tcPr>
          <w:p w14:paraId="5E0CA8A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0.83</w:t>
            </w:r>
          </w:p>
        </w:tc>
        <w:tc>
          <w:tcPr>
            <w:tcW w:w="1959" w:type="dxa"/>
            <w:tcBorders>
              <w:top w:val="nil"/>
              <w:left w:val="nil"/>
              <w:bottom w:val="single" w:sz="4" w:space="0" w:color="auto"/>
              <w:right w:val="single" w:sz="4" w:space="0" w:color="auto"/>
            </w:tcBorders>
            <w:shd w:val="clear" w:color="auto" w:fill="auto"/>
            <w:noWrap/>
            <w:vAlign w:val="center"/>
            <w:hideMark/>
          </w:tcPr>
          <w:p w14:paraId="26AEE25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39.8932</w:t>
            </w:r>
          </w:p>
        </w:tc>
      </w:tr>
      <w:tr w:rsidR="00492D4C" w:rsidRPr="00991E81" w14:paraId="1BABF2A2"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074129E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9F1A58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Zone14</w:t>
            </w:r>
          </w:p>
        </w:tc>
        <w:tc>
          <w:tcPr>
            <w:tcW w:w="1040" w:type="dxa"/>
            <w:tcBorders>
              <w:top w:val="nil"/>
              <w:left w:val="nil"/>
              <w:bottom w:val="single" w:sz="4" w:space="0" w:color="auto"/>
              <w:right w:val="single" w:sz="4" w:space="0" w:color="auto"/>
            </w:tcBorders>
            <w:shd w:val="clear" w:color="auto" w:fill="auto"/>
            <w:noWrap/>
            <w:vAlign w:val="center"/>
            <w:hideMark/>
          </w:tcPr>
          <w:p w14:paraId="7667729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1.71</w:t>
            </w:r>
          </w:p>
        </w:tc>
        <w:tc>
          <w:tcPr>
            <w:tcW w:w="1536" w:type="dxa"/>
            <w:tcBorders>
              <w:top w:val="nil"/>
              <w:left w:val="nil"/>
              <w:bottom w:val="single" w:sz="4" w:space="0" w:color="auto"/>
              <w:right w:val="single" w:sz="4" w:space="0" w:color="auto"/>
            </w:tcBorders>
            <w:shd w:val="clear" w:color="auto" w:fill="auto"/>
            <w:noWrap/>
            <w:vAlign w:val="center"/>
            <w:hideMark/>
          </w:tcPr>
          <w:p w14:paraId="79A33F0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83.8</w:t>
            </w:r>
          </w:p>
        </w:tc>
        <w:tc>
          <w:tcPr>
            <w:tcW w:w="1040" w:type="dxa"/>
            <w:tcBorders>
              <w:top w:val="nil"/>
              <w:left w:val="nil"/>
              <w:bottom w:val="single" w:sz="4" w:space="0" w:color="auto"/>
              <w:right w:val="single" w:sz="4" w:space="0" w:color="auto"/>
            </w:tcBorders>
            <w:shd w:val="clear" w:color="auto" w:fill="auto"/>
            <w:noWrap/>
            <w:vAlign w:val="center"/>
            <w:hideMark/>
          </w:tcPr>
          <w:p w14:paraId="06B5D04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0.68</w:t>
            </w:r>
          </w:p>
        </w:tc>
        <w:tc>
          <w:tcPr>
            <w:tcW w:w="1959" w:type="dxa"/>
            <w:tcBorders>
              <w:top w:val="nil"/>
              <w:left w:val="nil"/>
              <w:bottom w:val="single" w:sz="4" w:space="0" w:color="auto"/>
              <w:right w:val="single" w:sz="4" w:space="0" w:color="auto"/>
            </w:tcBorders>
            <w:shd w:val="clear" w:color="auto" w:fill="auto"/>
            <w:noWrap/>
            <w:vAlign w:val="center"/>
            <w:hideMark/>
          </w:tcPr>
          <w:p w14:paraId="0803FA7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33.3949</w:t>
            </w:r>
          </w:p>
        </w:tc>
      </w:tr>
      <w:tr w:rsidR="00492D4C" w:rsidRPr="00991E81" w14:paraId="62843B10"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E87F71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11DDBD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Zone8</w:t>
            </w:r>
          </w:p>
        </w:tc>
        <w:tc>
          <w:tcPr>
            <w:tcW w:w="1040" w:type="dxa"/>
            <w:tcBorders>
              <w:top w:val="nil"/>
              <w:left w:val="nil"/>
              <w:bottom w:val="single" w:sz="4" w:space="0" w:color="auto"/>
              <w:right w:val="single" w:sz="4" w:space="0" w:color="auto"/>
            </w:tcBorders>
            <w:shd w:val="clear" w:color="auto" w:fill="auto"/>
            <w:noWrap/>
            <w:vAlign w:val="center"/>
            <w:hideMark/>
          </w:tcPr>
          <w:p w14:paraId="61883F7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0.48</w:t>
            </w:r>
          </w:p>
        </w:tc>
        <w:tc>
          <w:tcPr>
            <w:tcW w:w="1536" w:type="dxa"/>
            <w:tcBorders>
              <w:top w:val="nil"/>
              <w:left w:val="nil"/>
              <w:bottom w:val="single" w:sz="4" w:space="0" w:color="auto"/>
              <w:right w:val="single" w:sz="4" w:space="0" w:color="auto"/>
            </w:tcBorders>
            <w:shd w:val="clear" w:color="auto" w:fill="auto"/>
            <w:noWrap/>
            <w:vAlign w:val="center"/>
            <w:hideMark/>
          </w:tcPr>
          <w:p w14:paraId="42F8A3E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35.3</w:t>
            </w:r>
          </w:p>
        </w:tc>
        <w:tc>
          <w:tcPr>
            <w:tcW w:w="1040" w:type="dxa"/>
            <w:tcBorders>
              <w:top w:val="nil"/>
              <w:left w:val="nil"/>
              <w:bottom w:val="single" w:sz="4" w:space="0" w:color="auto"/>
              <w:right w:val="single" w:sz="4" w:space="0" w:color="auto"/>
            </w:tcBorders>
            <w:shd w:val="clear" w:color="auto" w:fill="auto"/>
            <w:noWrap/>
            <w:vAlign w:val="center"/>
            <w:hideMark/>
          </w:tcPr>
          <w:p w14:paraId="57B5D58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0.18</w:t>
            </w:r>
          </w:p>
        </w:tc>
        <w:tc>
          <w:tcPr>
            <w:tcW w:w="1959" w:type="dxa"/>
            <w:tcBorders>
              <w:top w:val="nil"/>
              <w:left w:val="nil"/>
              <w:bottom w:val="single" w:sz="4" w:space="0" w:color="auto"/>
              <w:right w:val="single" w:sz="4" w:space="0" w:color="auto"/>
            </w:tcBorders>
            <w:shd w:val="clear" w:color="auto" w:fill="auto"/>
            <w:noWrap/>
            <w:vAlign w:val="center"/>
            <w:hideMark/>
          </w:tcPr>
          <w:p w14:paraId="75CD5D6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12.9506</w:t>
            </w:r>
          </w:p>
        </w:tc>
      </w:tr>
      <w:tr w:rsidR="00492D4C" w:rsidRPr="00991E81" w14:paraId="15B5CFD3"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05DAB327"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217869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Zone30</w:t>
            </w:r>
          </w:p>
        </w:tc>
        <w:tc>
          <w:tcPr>
            <w:tcW w:w="1040" w:type="dxa"/>
            <w:tcBorders>
              <w:top w:val="nil"/>
              <w:left w:val="nil"/>
              <w:bottom w:val="single" w:sz="4" w:space="0" w:color="auto"/>
              <w:right w:val="single" w:sz="4" w:space="0" w:color="auto"/>
            </w:tcBorders>
            <w:shd w:val="clear" w:color="auto" w:fill="auto"/>
            <w:noWrap/>
            <w:vAlign w:val="center"/>
            <w:hideMark/>
          </w:tcPr>
          <w:p w14:paraId="4B92CA6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20</w:t>
            </w:r>
          </w:p>
        </w:tc>
        <w:tc>
          <w:tcPr>
            <w:tcW w:w="1536" w:type="dxa"/>
            <w:tcBorders>
              <w:top w:val="nil"/>
              <w:left w:val="nil"/>
              <w:bottom w:val="single" w:sz="4" w:space="0" w:color="auto"/>
              <w:right w:val="single" w:sz="4" w:space="0" w:color="auto"/>
            </w:tcBorders>
            <w:shd w:val="clear" w:color="auto" w:fill="auto"/>
            <w:noWrap/>
            <w:vAlign w:val="center"/>
            <w:hideMark/>
          </w:tcPr>
          <w:p w14:paraId="596CE90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77.7</w:t>
            </w:r>
          </w:p>
        </w:tc>
        <w:tc>
          <w:tcPr>
            <w:tcW w:w="1040" w:type="dxa"/>
            <w:tcBorders>
              <w:top w:val="nil"/>
              <w:left w:val="nil"/>
              <w:bottom w:val="single" w:sz="4" w:space="0" w:color="auto"/>
              <w:right w:val="single" w:sz="4" w:space="0" w:color="auto"/>
            </w:tcBorders>
            <w:shd w:val="clear" w:color="auto" w:fill="auto"/>
            <w:noWrap/>
            <w:vAlign w:val="center"/>
            <w:hideMark/>
          </w:tcPr>
          <w:p w14:paraId="4234902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24</w:t>
            </w:r>
          </w:p>
        </w:tc>
        <w:tc>
          <w:tcPr>
            <w:tcW w:w="1959" w:type="dxa"/>
            <w:tcBorders>
              <w:top w:val="nil"/>
              <w:left w:val="nil"/>
              <w:bottom w:val="single" w:sz="4" w:space="0" w:color="auto"/>
              <w:right w:val="single" w:sz="4" w:space="0" w:color="auto"/>
            </w:tcBorders>
            <w:shd w:val="clear" w:color="auto" w:fill="auto"/>
            <w:noWrap/>
            <w:vAlign w:val="center"/>
            <w:hideMark/>
          </w:tcPr>
          <w:p w14:paraId="758BF7F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97.6954</w:t>
            </w:r>
          </w:p>
        </w:tc>
      </w:tr>
      <w:tr w:rsidR="00492D4C" w:rsidRPr="00991E81" w14:paraId="7F46721B"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AF2919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6C73F3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Zone9</w:t>
            </w:r>
          </w:p>
        </w:tc>
        <w:tc>
          <w:tcPr>
            <w:tcW w:w="1040" w:type="dxa"/>
            <w:tcBorders>
              <w:top w:val="nil"/>
              <w:left w:val="nil"/>
              <w:bottom w:val="single" w:sz="4" w:space="0" w:color="auto"/>
              <w:right w:val="single" w:sz="4" w:space="0" w:color="auto"/>
            </w:tcBorders>
            <w:shd w:val="clear" w:color="auto" w:fill="auto"/>
            <w:noWrap/>
            <w:vAlign w:val="center"/>
            <w:hideMark/>
          </w:tcPr>
          <w:p w14:paraId="64D01AA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0.23</w:t>
            </w:r>
          </w:p>
        </w:tc>
        <w:tc>
          <w:tcPr>
            <w:tcW w:w="1536" w:type="dxa"/>
            <w:tcBorders>
              <w:top w:val="nil"/>
              <w:left w:val="nil"/>
              <w:bottom w:val="single" w:sz="4" w:space="0" w:color="auto"/>
              <w:right w:val="single" w:sz="4" w:space="0" w:color="auto"/>
            </w:tcBorders>
            <w:shd w:val="clear" w:color="auto" w:fill="auto"/>
            <w:noWrap/>
            <w:vAlign w:val="center"/>
            <w:hideMark/>
          </w:tcPr>
          <w:p w14:paraId="1E9A9EE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73.2</w:t>
            </w:r>
          </w:p>
        </w:tc>
        <w:tc>
          <w:tcPr>
            <w:tcW w:w="1040" w:type="dxa"/>
            <w:tcBorders>
              <w:top w:val="nil"/>
              <w:left w:val="nil"/>
              <w:bottom w:val="single" w:sz="4" w:space="0" w:color="auto"/>
              <w:right w:val="single" w:sz="4" w:space="0" w:color="auto"/>
            </w:tcBorders>
            <w:shd w:val="clear" w:color="auto" w:fill="auto"/>
            <w:noWrap/>
            <w:vAlign w:val="center"/>
            <w:hideMark/>
          </w:tcPr>
          <w:p w14:paraId="2CCEECE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0.28</w:t>
            </w:r>
          </w:p>
        </w:tc>
        <w:tc>
          <w:tcPr>
            <w:tcW w:w="1959" w:type="dxa"/>
            <w:tcBorders>
              <w:top w:val="nil"/>
              <w:left w:val="nil"/>
              <w:bottom w:val="single" w:sz="4" w:space="0" w:color="auto"/>
              <w:right w:val="single" w:sz="4" w:space="0" w:color="auto"/>
            </w:tcBorders>
            <w:shd w:val="clear" w:color="auto" w:fill="auto"/>
            <w:noWrap/>
            <w:vAlign w:val="center"/>
            <w:hideMark/>
          </w:tcPr>
          <w:p w14:paraId="1962D30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90.3273</w:t>
            </w:r>
          </w:p>
        </w:tc>
      </w:tr>
      <w:tr w:rsidR="00492D4C" w:rsidRPr="00991E81" w14:paraId="50764AA7"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4C946959"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49A58C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Zone26</w:t>
            </w:r>
          </w:p>
        </w:tc>
        <w:tc>
          <w:tcPr>
            <w:tcW w:w="1040" w:type="dxa"/>
            <w:tcBorders>
              <w:top w:val="nil"/>
              <w:left w:val="nil"/>
              <w:bottom w:val="single" w:sz="4" w:space="0" w:color="auto"/>
              <w:right w:val="single" w:sz="4" w:space="0" w:color="auto"/>
            </w:tcBorders>
            <w:shd w:val="clear" w:color="auto" w:fill="auto"/>
            <w:noWrap/>
            <w:vAlign w:val="center"/>
            <w:hideMark/>
          </w:tcPr>
          <w:p w14:paraId="604C447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0.74</w:t>
            </w:r>
          </w:p>
        </w:tc>
        <w:tc>
          <w:tcPr>
            <w:tcW w:w="1536" w:type="dxa"/>
            <w:tcBorders>
              <w:top w:val="nil"/>
              <w:left w:val="nil"/>
              <w:bottom w:val="single" w:sz="4" w:space="0" w:color="auto"/>
              <w:right w:val="single" w:sz="4" w:space="0" w:color="auto"/>
            </w:tcBorders>
            <w:shd w:val="clear" w:color="auto" w:fill="auto"/>
            <w:noWrap/>
            <w:vAlign w:val="center"/>
            <w:hideMark/>
          </w:tcPr>
          <w:p w14:paraId="68EAC35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33</w:t>
            </w:r>
          </w:p>
        </w:tc>
        <w:tc>
          <w:tcPr>
            <w:tcW w:w="1040" w:type="dxa"/>
            <w:tcBorders>
              <w:top w:val="nil"/>
              <w:left w:val="nil"/>
              <w:bottom w:val="single" w:sz="4" w:space="0" w:color="auto"/>
              <w:right w:val="single" w:sz="4" w:space="0" w:color="auto"/>
            </w:tcBorders>
            <w:shd w:val="clear" w:color="auto" w:fill="auto"/>
            <w:noWrap/>
            <w:vAlign w:val="center"/>
            <w:hideMark/>
          </w:tcPr>
          <w:p w14:paraId="11540EF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w:t>
            </w:r>
          </w:p>
        </w:tc>
        <w:tc>
          <w:tcPr>
            <w:tcW w:w="1959" w:type="dxa"/>
            <w:tcBorders>
              <w:top w:val="nil"/>
              <w:left w:val="nil"/>
              <w:bottom w:val="single" w:sz="4" w:space="0" w:color="auto"/>
              <w:right w:val="single" w:sz="4" w:space="0" w:color="auto"/>
            </w:tcBorders>
            <w:shd w:val="clear" w:color="auto" w:fill="auto"/>
            <w:noWrap/>
            <w:vAlign w:val="center"/>
            <w:hideMark/>
          </w:tcPr>
          <w:p w14:paraId="60CDC11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17.6411</w:t>
            </w:r>
          </w:p>
        </w:tc>
      </w:tr>
      <w:tr w:rsidR="00492D4C" w:rsidRPr="00991E81" w14:paraId="0D47C221"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651ACFB1"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09EB02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Zone21</w:t>
            </w:r>
          </w:p>
        </w:tc>
        <w:tc>
          <w:tcPr>
            <w:tcW w:w="1040" w:type="dxa"/>
            <w:tcBorders>
              <w:top w:val="nil"/>
              <w:left w:val="nil"/>
              <w:bottom w:val="single" w:sz="4" w:space="0" w:color="auto"/>
              <w:right w:val="single" w:sz="4" w:space="0" w:color="auto"/>
            </w:tcBorders>
            <w:shd w:val="clear" w:color="auto" w:fill="auto"/>
            <w:noWrap/>
            <w:vAlign w:val="center"/>
            <w:hideMark/>
          </w:tcPr>
          <w:p w14:paraId="72D80BB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1.27</w:t>
            </w:r>
          </w:p>
        </w:tc>
        <w:tc>
          <w:tcPr>
            <w:tcW w:w="1536" w:type="dxa"/>
            <w:tcBorders>
              <w:top w:val="nil"/>
              <w:left w:val="nil"/>
              <w:bottom w:val="single" w:sz="4" w:space="0" w:color="auto"/>
              <w:right w:val="single" w:sz="4" w:space="0" w:color="auto"/>
            </w:tcBorders>
            <w:shd w:val="clear" w:color="auto" w:fill="auto"/>
            <w:noWrap/>
            <w:vAlign w:val="center"/>
            <w:hideMark/>
          </w:tcPr>
          <w:p w14:paraId="6545BB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30.4</w:t>
            </w:r>
          </w:p>
        </w:tc>
        <w:tc>
          <w:tcPr>
            <w:tcW w:w="1040" w:type="dxa"/>
            <w:tcBorders>
              <w:top w:val="nil"/>
              <w:left w:val="nil"/>
              <w:bottom w:val="single" w:sz="4" w:space="0" w:color="auto"/>
              <w:right w:val="single" w:sz="4" w:space="0" w:color="auto"/>
            </w:tcBorders>
            <w:shd w:val="clear" w:color="auto" w:fill="auto"/>
            <w:noWrap/>
            <w:vAlign w:val="center"/>
            <w:hideMark/>
          </w:tcPr>
          <w:p w14:paraId="3F4379C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w:t>
            </w:r>
          </w:p>
        </w:tc>
        <w:tc>
          <w:tcPr>
            <w:tcW w:w="1959" w:type="dxa"/>
            <w:tcBorders>
              <w:top w:val="nil"/>
              <w:left w:val="nil"/>
              <w:bottom w:val="single" w:sz="4" w:space="0" w:color="auto"/>
              <w:right w:val="single" w:sz="4" w:space="0" w:color="auto"/>
            </w:tcBorders>
            <w:shd w:val="clear" w:color="auto" w:fill="auto"/>
            <w:noWrap/>
            <w:vAlign w:val="center"/>
            <w:hideMark/>
          </w:tcPr>
          <w:p w14:paraId="1AA37EE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14.4606</w:t>
            </w:r>
          </w:p>
        </w:tc>
      </w:tr>
      <w:tr w:rsidR="00492D4C" w:rsidRPr="00991E81" w14:paraId="63E39133"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14EF228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350CC49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Zone22</w:t>
            </w:r>
          </w:p>
        </w:tc>
        <w:tc>
          <w:tcPr>
            <w:tcW w:w="1040" w:type="dxa"/>
            <w:tcBorders>
              <w:top w:val="nil"/>
              <w:left w:val="nil"/>
              <w:bottom w:val="single" w:sz="4" w:space="0" w:color="auto"/>
              <w:right w:val="single" w:sz="4" w:space="0" w:color="auto"/>
            </w:tcBorders>
            <w:shd w:val="clear" w:color="auto" w:fill="auto"/>
            <w:noWrap/>
            <w:vAlign w:val="center"/>
            <w:hideMark/>
          </w:tcPr>
          <w:p w14:paraId="45DF11D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0.44</w:t>
            </w:r>
          </w:p>
        </w:tc>
        <w:tc>
          <w:tcPr>
            <w:tcW w:w="1536" w:type="dxa"/>
            <w:tcBorders>
              <w:top w:val="nil"/>
              <w:left w:val="nil"/>
              <w:bottom w:val="single" w:sz="4" w:space="0" w:color="auto"/>
              <w:right w:val="single" w:sz="4" w:space="0" w:color="auto"/>
            </w:tcBorders>
            <w:shd w:val="clear" w:color="auto" w:fill="auto"/>
            <w:noWrap/>
            <w:vAlign w:val="center"/>
            <w:hideMark/>
          </w:tcPr>
          <w:p w14:paraId="19BBA93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27.9</w:t>
            </w:r>
          </w:p>
        </w:tc>
        <w:tc>
          <w:tcPr>
            <w:tcW w:w="1040" w:type="dxa"/>
            <w:tcBorders>
              <w:top w:val="nil"/>
              <w:left w:val="nil"/>
              <w:bottom w:val="single" w:sz="4" w:space="0" w:color="auto"/>
              <w:right w:val="single" w:sz="4" w:space="0" w:color="auto"/>
            </w:tcBorders>
            <w:shd w:val="clear" w:color="auto" w:fill="auto"/>
            <w:noWrap/>
            <w:vAlign w:val="center"/>
            <w:hideMark/>
          </w:tcPr>
          <w:p w14:paraId="4F585D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w:t>
            </w:r>
          </w:p>
        </w:tc>
        <w:tc>
          <w:tcPr>
            <w:tcW w:w="1959" w:type="dxa"/>
            <w:tcBorders>
              <w:top w:val="nil"/>
              <w:left w:val="nil"/>
              <w:bottom w:val="single" w:sz="4" w:space="0" w:color="auto"/>
              <w:right w:val="single" w:sz="4" w:space="0" w:color="auto"/>
            </w:tcBorders>
            <w:shd w:val="clear" w:color="auto" w:fill="auto"/>
            <w:noWrap/>
            <w:vAlign w:val="center"/>
            <w:hideMark/>
          </w:tcPr>
          <w:p w14:paraId="0C1A315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12.7375</w:t>
            </w:r>
          </w:p>
        </w:tc>
      </w:tr>
      <w:tr w:rsidR="00492D4C" w:rsidRPr="00991E81" w14:paraId="058B07C6"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C462D04"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1B39C3F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Zone25</w:t>
            </w:r>
          </w:p>
        </w:tc>
        <w:tc>
          <w:tcPr>
            <w:tcW w:w="1040" w:type="dxa"/>
            <w:tcBorders>
              <w:top w:val="nil"/>
              <w:left w:val="nil"/>
              <w:bottom w:val="single" w:sz="4" w:space="0" w:color="auto"/>
              <w:right w:val="single" w:sz="4" w:space="0" w:color="auto"/>
            </w:tcBorders>
            <w:shd w:val="clear" w:color="auto" w:fill="auto"/>
            <w:noWrap/>
            <w:vAlign w:val="center"/>
            <w:hideMark/>
          </w:tcPr>
          <w:p w14:paraId="1220194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0.66</w:t>
            </w:r>
          </w:p>
        </w:tc>
        <w:tc>
          <w:tcPr>
            <w:tcW w:w="1536" w:type="dxa"/>
            <w:tcBorders>
              <w:top w:val="nil"/>
              <w:left w:val="nil"/>
              <w:bottom w:val="single" w:sz="4" w:space="0" w:color="auto"/>
              <w:right w:val="single" w:sz="4" w:space="0" w:color="auto"/>
            </w:tcBorders>
            <w:shd w:val="clear" w:color="auto" w:fill="auto"/>
            <w:noWrap/>
            <w:vAlign w:val="center"/>
            <w:hideMark/>
          </w:tcPr>
          <w:p w14:paraId="747668E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31.6</w:t>
            </w:r>
          </w:p>
        </w:tc>
        <w:tc>
          <w:tcPr>
            <w:tcW w:w="1040" w:type="dxa"/>
            <w:tcBorders>
              <w:top w:val="nil"/>
              <w:left w:val="nil"/>
              <w:bottom w:val="single" w:sz="4" w:space="0" w:color="auto"/>
              <w:right w:val="single" w:sz="4" w:space="0" w:color="auto"/>
            </w:tcBorders>
            <w:shd w:val="clear" w:color="auto" w:fill="auto"/>
            <w:noWrap/>
            <w:vAlign w:val="center"/>
            <w:hideMark/>
          </w:tcPr>
          <w:p w14:paraId="7DA30A8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0.35</w:t>
            </w:r>
          </w:p>
        </w:tc>
        <w:tc>
          <w:tcPr>
            <w:tcW w:w="1959" w:type="dxa"/>
            <w:tcBorders>
              <w:top w:val="nil"/>
              <w:left w:val="nil"/>
              <w:bottom w:val="single" w:sz="4" w:space="0" w:color="auto"/>
              <w:right w:val="single" w:sz="4" w:space="0" w:color="auto"/>
            </w:tcBorders>
            <w:shd w:val="clear" w:color="auto" w:fill="auto"/>
            <w:noWrap/>
            <w:vAlign w:val="center"/>
            <w:hideMark/>
          </w:tcPr>
          <w:p w14:paraId="72D8E30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16.9887</w:t>
            </w:r>
          </w:p>
        </w:tc>
      </w:tr>
      <w:tr w:rsidR="00492D4C" w:rsidRPr="00991E81" w14:paraId="23BA2FF1"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41B5E443"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7A02B40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Zone19</w:t>
            </w:r>
          </w:p>
        </w:tc>
        <w:tc>
          <w:tcPr>
            <w:tcW w:w="1040" w:type="dxa"/>
            <w:tcBorders>
              <w:top w:val="nil"/>
              <w:left w:val="nil"/>
              <w:bottom w:val="single" w:sz="4" w:space="0" w:color="auto"/>
              <w:right w:val="single" w:sz="4" w:space="0" w:color="auto"/>
            </w:tcBorders>
            <w:shd w:val="clear" w:color="auto" w:fill="auto"/>
            <w:noWrap/>
            <w:vAlign w:val="center"/>
            <w:hideMark/>
          </w:tcPr>
          <w:p w14:paraId="54C2757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0.16</w:t>
            </w:r>
          </w:p>
        </w:tc>
        <w:tc>
          <w:tcPr>
            <w:tcW w:w="1536" w:type="dxa"/>
            <w:tcBorders>
              <w:top w:val="nil"/>
              <w:left w:val="nil"/>
              <w:bottom w:val="single" w:sz="4" w:space="0" w:color="auto"/>
              <w:right w:val="single" w:sz="4" w:space="0" w:color="auto"/>
            </w:tcBorders>
            <w:shd w:val="clear" w:color="auto" w:fill="auto"/>
            <w:noWrap/>
            <w:vAlign w:val="center"/>
            <w:hideMark/>
          </w:tcPr>
          <w:p w14:paraId="43225F1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47.5</w:t>
            </w:r>
          </w:p>
        </w:tc>
        <w:tc>
          <w:tcPr>
            <w:tcW w:w="1040" w:type="dxa"/>
            <w:tcBorders>
              <w:top w:val="nil"/>
              <w:left w:val="nil"/>
              <w:bottom w:val="single" w:sz="4" w:space="0" w:color="auto"/>
              <w:right w:val="single" w:sz="4" w:space="0" w:color="auto"/>
            </w:tcBorders>
            <w:shd w:val="clear" w:color="auto" w:fill="auto"/>
            <w:noWrap/>
            <w:vAlign w:val="center"/>
            <w:hideMark/>
          </w:tcPr>
          <w:p w14:paraId="18A6693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0.21</w:t>
            </w:r>
          </w:p>
        </w:tc>
        <w:tc>
          <w:tcPr>
            <w:tcW w:w="1959" w:type="dxa"/>
            <w:tcBorders>
              <w:top w:val="nil"/>
              <w:left w:val="nil"/>
              <w:bottom w:val="single" w:sz="4" w:space="0" w:color="auto"/>
              <w:right w:val="single" w:sz="4" w:space="0" w:color="auto"/>
            </w:tcBorders>
            <w:shd w:val="clear" w:color="auto" w:fill="auto"/>
            <w:noWrap/>
            <w:vAlign w:val="center"/>
            <w:hideMark/>
          </w:tcPr>
          <w:p w14:paraId="431F52D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60.8515</w:t>
            </w:r>
          </w:p>
        </w:tc>
      </w:tr>
      <w:tr w:rsidR="00492D4C" w:rsidRPr="00991E81" w14:paraId="0DB31D0F"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38CDF39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007975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Zone24</w:t>
            </w:r>
          </w:p>
        </w:tc>
        <w:tc>
          <w:tcPr>
            <w:tcW w:w="1040" w:type="dxa"/>
            <w:tcBorders>
              <w:top w:val="nil"/>
              <w:left w:val="nil"/>
              <w:bottom w:val="single" w:sz="4" w:space="0" w:color="auto"/>
              <w:right w:val="single" w:sz="4" w:space="0" w:color="auto"/>
            </w:tcBorders>
            <w:shd w:val="clear" w:color="auto" w:fill="auto"/>
            <w:noWrap/>
            <w:vAlign w:val="center"/>
            <w:hideMark/>
          </w:tcPr>
          <w:p w14:paraId="4E44CAA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0.51</w:t>
            </w:r>
          </w:p>
        </w:tc>
        <w:tc>
          <w:tcPr>
            <w:tcW w:w="1536" w:type="dxa"/>
            <w:tcBorders>
              <w:top w:val="nil"/>
              <w:left w:val="nil"/>
              <w:bottom w:val="single" w:sz="4" w:space="0" w:color="auto"/>
              <w:right w:val="single" w:sz="4" w:space="0" w:color="auto"/>
            </w:tcBorders>
            <w:shd w:val="clear" w:color="auto" w:fill="auto"/>
            <w:noWrap/>
            <w:vAlign w:val="center"/>
            <w:hideMark/>
          </w:tcPr>
          <w:p w14:paraId="401E51E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29.2</w:t>
            </w:r>
          </w:p>
        </w:tc>
        <w:tc>
          <w:tcPr>
            <w:tcW w:w="1040" w:type="dxa"/>
            <w:tcBorders>
              <w:top w:val="nil"/>
              <w:left w:val="nil"/>
              <w:bottom w:val="single" w:sz="4" w:space="0" w:color="auto"/>
              <w:right w:val="single" w:sz="4" w:space="0" w:color="auto"/>
            </w:tcBorders>
            <w:shd w:val="clear" w:color="auto" w:fill="auto"/>
            <w:noWrap/>
            <w:vAlign w:val="center"/>
            <w:hideMark/>
          </w:tcPr>
          <w:p w14:paraId="6639462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0.38</w:t>
            </w:r>
          </w:p>
        </w:tc>
        <w:tc>
          <w:tcPr>
            <w:tcW w:w="1959" w:type="dxa"/>
            <w:tcBorders>
              <w:top w:val="nil"/>
              <w:left w:val="nil"/>
              <w:bottom w:val="single" w:sz="4" w:space="0" w:color="auto"/>
              <w:right w:val="single" w:sz="4" w:space="0" w:color="auto"/>
            </w:tcBorders>
            <w:shd w:val="clear" w:color="auto" w:fill="auto"/>
            <w:noWrap/>
            <w:vAlign w:val="center"/>
            <w:hideMark/>
          </w:tcPr>
          <w:p w14:paraId="3E45900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21.8287</w:t>
            </w:r>
          </w:p>
        </w:tc>
      </w:tr>
      <w:tr w:rsidR="00492D4C" w:rsidRPr="00991E81" w14:paraId="0FB99170"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B6E8AFD"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AD6CAC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Zone23</w:t>
            </w:r>
          </w:p>
        </w:tc>
        <w:tc>
          <w:tcPr>
            <w:tcW w:w="1040" w:type="dxa"/>
            <w:tcBorders>
              <w:top w:val="nil"/>
              <w:left w:val="nil"/>
              <w:bottom w:val="single" w:sz="4" w:space="0" w:color="auto"/>
              <w:right w:val="single" w:sz="4" w:space="0" w:color="auto"/>
            </w:tcBorders>
            <w:shd w:val="clear" w:color="auto" w:fill="auto"/>
            <w:noWrap/>
            <w:vAlign w:val="center"/>
            <w:hideMark/>
          </w:tcPr>
          <w:p w14:paraId="2D2DF6F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0.84</w:t>
            </w:r>
          </w:p>
        </w:tc>
        <w:tc>
          <w:tcPr>
            <w:tcW w:w="1536" w:type="dxa"/>
            <w:tcBorders>
              <w:top w:val="nil"/>
              <w:left w:val="nil"/>
              <w:bottom w:val="single" w:sz="4" w:space="0" w:color="auto"/>
              <w:right w:val="single" w:sz="4" w:space="0" w:color="auto"/>
            </w:tcBorders>
            <w:shd w:val="clear" w:color="auto" w:fill="auto"/>
            <w:noWrap/>
            <w:vAlign w:val="center"/>
            <w:hideMark/>
          </w:tcPr>
          <w:p w14:paraId="5768C7F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31</w:t>
            </w:r>
          </w:p>
        </w:tc>
        <w:tc>
          <w:tcPr>
            <w:tcW w:w="1040" w:type="dxa"/>
            <w:tcBorders>
              <w:top w:val="nil"/>
              <w:left w:val="nil"/>
              <w:bottom w:val="single" w:sz="4" w:space="0" w:color="auto"/>
              <w:right w:val="single" w:sz="4" w:space="0" w:color="auto"/>
            </w:tcBorders>
            <w:shd w:val="clear" w:color="auto" w:fill="auto"/>
            <w:noWrap/>
            <w:vAlign w:val="center"/>
            <w:hideMark/>
          </w:tcPr>
          <w:p w14:paraId="69CCEF5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0.44</w:t>
            </w:r>
          </w:p>
        </w:tc>
        <w:tc>
          <w:tcPr>
            <w:tcW w:w="1959" w:type="dxa"/>
            <w:tcBorders>
              <w:top w:val="nil"/>
              <w:left w:val="nil"/>
              <w:bottom w:val="single" w:sz="4" w:space="0" w:color="auto"/>
              <w:right w:val="single" w:sz="4" w:space="0" w:color="auto"/>
            </w:tcBorders>
            <w:shd w:val="clear" w:color="auto" w:fill="auto"/>
            <w:noWrap/>
            <w:vAlign w:val="center"/>
            <w:hideMark/>
          </w:tcPr>
          <w:p w14:paraId="7607439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16.3614</w:t>
            </w:r>
          </w:p>
        </w:tc>
      </w:tr>
      <w:tr w:rsidR="00492D4C" w:rsidRPr="00991E81" w14:paraId="4FAA5D89"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5D0D408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071D99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Zone18</w:t>
            </w:r>
          </w:p>
        </w:tc>
        <w:tc>
          <w:tcPr>
            <w:tcW w:w="1040" w:type="dxa"/>
            <w:tcBorders>
              <w:top w:val="nil"/>
              <w:left w:val="nil"/>
              <w:bottom w:val="single" w:sz="4" w:space="0" w:color="auto"/>
              <w:right w:val="single" w:sz="4" w:space="0" w:color="auto"/>
            </w:tcBorders>
            <w:shd w:val="clear" w:color="auto" w:fill="auto"/>
            <w:noWrap/>
            <w:vAlign w:val="center"/>
            <w:hideMark/>
          </w:tcPr>
          <w:p w14:paraId="0AB4EEB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0.11</w:t>
            </w:r>
          </w:p>
        </w:tc>
        <w:tc>
          <w:tcPr>
            <w:tcW w:w="1536" w:type="dxa"/>
            <w:tcBorders>
              <w:top w:val="nil"/>
              <w:left w:val="nil"/>
              <w:bottom w:val="single" w:sz="4" w:space="0" w:color="auto"/>
              <w:right w:val="single" w:sz="4" w:space="0" w:color="auto"/>
            </w:tcBorders>
            <w:shd w:val="clear" w:color="auto" w:fill="auto"/>
            <w:noWrap/>
            <w:vAlign w:val="center"/>
            <w:hideMark/>
          </w:tcPr>
          <w:p w14:paraId="5A3798A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32.5</w:t>
            </w:r>
          </w:p>
        </w:tc>
        <w:tc>
          <w:tcPr>
            <w:tcW w:w="1040" w:type="dxa"/>
            <w:tcBorders>
              <w:top w:val="nil"/>
              <w:left w:val="nil"/>
              <w:bottom w:val="single" w:sz="4" w:space="0" w:color="auto"/>
              <w:right w:val="single" w:sz="4" w:space="0" w:color="auto"/>
            </w:tcBorders>
            <w:shd w:val="clear" w:color="auto" w:fill="auto"/>
            <w:noWrap/>
            <w:vAlign w:val="center"/>
            <w:hideMark/>
          </w:tcPr>
          <w:p w14:paraId="21E94B1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0.06</w:t>
            </w:r>
          </w:p>
        </w:tc>
        <w:tc>
          <w:tcPr>
            <w:tcW w:w="1959" w:type="dxa"/>
            <w:tcBorders>
              <w:top w:val="nil"/>
              <w:left w:val="nil"/>
              <w:bottom w:val="single" w:sz="4" w:space="0" w:color="auto"/>
              <w:right w:val="single" w:sz="4" w:space="0" w:color="auto"/>
            </w:tcBorders>
            <w:shd w:val="clear" w:color="auto" w:fill="auto"/>
            <w:noWrap/>
            <w:vAlign w:val="center"/>
            <w:hideMark/>
          </w:tcPr>
          <w:p w14:paraId="0DF373B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16.2185</w:t>
            </w:r>
          </w:p>
        </w:tc>
      </w:tr>
      <w:tr w:rsidR="00492D4C" w:rsidRPr="00991E81" w14:paraId="196DE589"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55D343DC"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4DF28C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Zone20</w:t>
            </w:r>
          </w:p>
        </w:tc>
        <w:tc>
          <w:tcPr>
            <w:tcW w:w="1040" w:type="dxa"/>
            <w:tcBorders>
              <w:top w:val="nil"/>
              <w:left w:val="nil"/>
              <w:bottom w:val="single" w:sz="4" w:space="0" w:color="auto"/>
              <w:right w:val="single" w:sz="4" w:space="0" w:color="auto"/>
            </w:tcBorders>
            <w:shd w:val="clear" w:color="auto" w:fill="auto"/>
            <w:noWrap/>
            <w:vAlign w:val="center"/>
            <w:hideMark/>
          </w:tcPr>
          <w:p w14:paraId="202B928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0.45</w:t>
            </w:r>
          </w:p>
        </w:tc>
        <w:tc>
          <w:tcPr>
            <w:tcW w:w="1536" w:type="dxa"/>
            <w:tcBorders>
              <w:top w:val="nil"/>
              <w:left w:val="nil"/>
              <w:bottom w:val="single" w:sz="4" w:space="0" w:color="auto"/>
              <w:right w:val="single" w:sz="4" w:space="0" w:color="auto"/>
            </w:tcBorders>
            <w:shd w:val="clear" w:color="auto" w:fill="auto"/>
            <w:noWrap/>
            <w:vAlign w:val="center"/>
            <w:hideMark/>
          </w:tcPr>
          <w:p w14:paraId="42A084F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26.1</w:t>
            </w:r>
          </w:p>
        </w:tc>
        <w:tc>
          <w:tcPr>
            <w:tcW w:w="1040" w:type="dxa"/>
            <w:tcBorders>
              <w:top w:val="nil"/>
              <w:left w:val="nil"/>
              <w:bottom w:val="single" w:sz="4" w:space="0" w:color="auto"/>
              <w:right w:val="single" w:sz="4" w:space="0" w:color="auto"/>
            </w:tcBorders>
            <w:shd w:val="clear" w:color="auto" w:fill="auto"/>
            <w:noWrap/>
            <w:vAlign w:val="center"/>
            <w:hideMark/>
          </w:tcPr>
          <w:p w14:paraId="231A5F69"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0.41</w:t>
            </w:r>
          </w:p>
        </w:tc>
        <w:tc>
          <w:tcPr>
            <w:tcW w:w="1959" w:type="dxa"/>
            <w:tcBorders>
              <w:top w:val="nil"/>
              <w:left w:val="nil"/>
              <w:bottom w:val="single" w:sz="4" w:space="0" w:color="auto"/>
              <w:right w:val="single" w:sz="4" w:space="0" w:color="auto"/>
            </w:tcBorders>
            <w:shd w:val="clear" w:color="auto" w:fill="auto"/>
            <w:noWrap/>
            <w:vAlign w:val="center"/>
            <w:hideMark/>
          </w:tcPr>
          <w:p w14:paraId="45CB0AE6"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23.6043</w:t>
            </w:r>
          </w:p>
        </w:tc>
      </w:tr>
      <w:tr w:rsidR="00492D4C" w:rsidRPr="00991E81" w14:paraId="7F4038C9"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280B734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5A52B26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Zone16</w:t>
            </w:r>
          </w:p>
        </w:tc>
        <w:tc>
          <w:tcPr>
            <w:tcW w:w="1040" w:type="dxa"/>
            <w:tcBorders>
              <w:top w:val="nil"/>
              <w:left w:val="nil"/>
              <w:bottom w:val="single" w:sz="4" w:space="0" w:color="auto"/>
              <w:right w:val="single" w:sz="4" w:space="0" w:color="auto"/>
            </w:tcBorders>
            <w:shd w:val="clear" w:color="auto" w:fill="auto"/>
            <w:noWrap/>
            <w:vAlign w:val="center"/>
            <w:hideMark/>
          </w:tcPr>
          <w:p w14:paraId="3192EF1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0.46</w:t>
            </w:r>
          </w:p>
        </w:tc>
        <w:tc>
          <w:tcPr>
            <w:tcW w:w="1536" w:type="dxa"/>
            <w:tcBorders>
              <w:top w:val="nil"/>
              <w:left w:val="nil"/>
              <w:bottom w:val="single" w:sz="4" w:space="0" w:color="auto"/>
              <w:right w:val="single" w:sz="4" w:space="0" w:color="auto"/>
            </w:tcBorders>
            <w:shd w:val="clear" w:color="auto" w:fill="auto"/>
            <w:noWrap/>
            <w:vAlign w:val="center"/>
            <w:hideMark/>
          </w:tcPr>
          <w:p w14:paraId="6CEA03E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37.4</w:t>
            </w:r>
          </w:p>
        </w:tc>
        <w:tc>
          <w:tcPr>
            <w:tcW w:w="1040" w:type="dxa"/>
            <w:tcBorders>
              <w:top w:val="nil"/>
              <w:left w:val="nil"/>
              <w:bottom w:val="single" w:sz="4" w:space="0" w:color="auto"/>
              <w:right w:val="single" w:sz="4" w:space="0" w:color="auto"/>
            </w:tcBorders>
            <w:shd w:val="clear" w:color="auto" w:fill="auto"/>
            <w:noWrap/>
            <w:vAlign w:val="center"/>
            <w:hideMark/>
          </w:tcPr>
          <w:p w14:paraId="68A41BD1"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0.24</w:t>
            </w:r>
          </w:p>
        </w:tc>
        <w:tc>
          <w:tcPr>
            <w:tcW w:w="1959" w:type="dxa"/>
            <w:tcBorders>
              <w:top w:val="nil"/>
              <w:left w:val="nil"/>
              <w:bottom w:val="single" w:sz="4" w:space="0" w:color="auto"/>
              <w:right w:val="single" w:sz="4" w:space="0" w:color="auto"/>
            </w:tcBorders>
            <w:shd w:val="clear" w:color="auto" w:fill="auto"/>
            <w:noWrap/>
            <w:vAlign w:val="center"/>
            <w:hideMark/>
          </w:tcPr>
          <w:p w14:paraId="7ACC009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19.4844</w:t>
            </w:r>
          </w:p>
        </w:tc>
      </w:tr>
      <w:tr w:rsidR="00492D4C" w:rsidRPr="00991E81" w14:paraId="6959C13B" w14:textId="77777777" w:rsidTr="00CE69FE">
        <w:trPr>
          <w:trHeight w:val="288"/>
        </w:trPr>
        <w:tc>
          <w:tcPr>
            <w:tcW w:w="80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CF683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6th Floor</w:t>
            </w:r>
          </w:p>
        </w:tc>
        <w:tc>
          <w:tcPr>
            <w:tcW w:w="1920" w:type="dxa"/>
            <w:tcBorders>
              <w:top w:val="nil"/>
              <w:left w:val="nil"/>
              <w:bottom w:val="single" w:sz="4" w:space="0" w:color="auto"/>
              <w:right w:val="single" w:sz="4" w:space="0" w:color="auto"/>
            </w:tcBorders>
            <w:shd w:val="clear" w:color="auto" w:fill="auto"/>
            <w:noWrap/>
            <w:vAlign w:val="center"/>
            <w:hideMark/>
          </w:tcPr>
          <w:p w14:paraId="78DEB151" w14:textId="6F9D12B0" w:rsidR="00492D4C" w:rsidRPr="00991E81" w:rsidRDefault="00546052"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Main Restaurant</w:t>
            </w:r>
            <w:r w:rsidR="00492D4C" w:rsidRPr="00991E81">
              <w:rPr>
                <w:rFonts w:asciiTheme="majorBidi" w:hAnsiTheme="majorBidi" w:cstheme="majorBidi"/>
                <w:color w:val="000000"/>
                <w:sz w:val="16"/>
                <w:szCs w:val="16"/>
              </w:rPr>
              <w:t xml:space="preserve"> </w:t>
            </w:r>
          </w:p>
        </w:tc>
        <w:tc>
          <w:tcPr>
            <w:tcW w:w="1040" w:type="dxa"/>
            <w:tcBorders>
              <w:top w:val="nil"/>
              <w:left w:val="nil"/>
              <w:bottom w:val="single" w:sz="4" w:space="0" w:color="auto"/>
              <w:right w:val="single" w:sz="4" w:space="0" w:color="auto"/>
            </w:tcBorders>
            <w:shd w:val="clear" w:color="auto" w:fill="auto"/>
            <w:noWrap/>
            <w:vAlign w:val="center"/>
            <w:hideMark/>
          </w:tcPr>
          <w:p w14:paraId="1245635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26</w:t>
            </w:r>
          </w:p>
        </w:tc>
        <w:tc>
          <w:tcPr>
            <w:tcW w:w="1536" w:type="dxa"/>
            <w:tcBorders>
              <w:top w:val="nil"/>
              <w:left w:val="nil"/>
              <w:bottom w:val="single" w:sz="4" w:space="0" w:color="auto"/>
              <w:right w:val="single" w:sz="4" w:space="0" w:color="auto"/>
            </w:tcBorders>
            <w:shd w:val="clear" w:color="auto" w:fill="auto"/>
            <w:noWrap/>
            <w:vAlign w:val="center"/>
            <w:hideMark/>
          </w:tcPr>
          <w:p w14:paraId="0B01D93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92.8</w:t>
            </w:r>
          </w:p>
        </w:tc>
        <w:tc>
          <w:tcPr>
            <w:tcW w:w="1040" w:type="dxa"/>
            <w:tcBorders>
              <w:top w:val="nil"/>
              <w:left w:val="nil"/>
              <w:bottom w:val="single" w:sz="4" w:space="0" w:color="auto"/>
              <w:right w:val="single" w:sz="4" w:space="0" w:color="auto"/>
            </w:tcBorders>
            <w:shd w:val="clear" w:color="auto" w:fill="auto"/>
            <w:noWrap/>
            <w:vAlign w:val="center"/>
            <w:hideMark/>
          </w:tcPr>
          <w:p w14:paraId="60F66160"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25</w:t>
            </w:r>
          </w:p>
        </w:tc>
        <w:tc>
          <w:tcPr>
            <w:tcW w:w="1959" w:type="dxa"/>
            <w:tcBorders>
              <w:top w:val="nil"/>
              <w:left w:val="nil"/>
              <w:bottom w:val="single" w:sz="4" w:space="0" w:color="auto"/>
              <w:right w:val="single" w:sz="4" w:space="0" w:color="auto"/>
            </w:tcBorders>
            <w:shd w:val="clear" w:color="auto" w:fill="auto"/>
            <w:noWrap/>
            <w:vAlign w:val="center"/>
            <w:hideMark/>
          </w:tcPr>
          <w:p w14:paraId="670296A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102.328</w:t>
            </w:r>
          </w:p>
        </w:tc>
      </w:tr>
      <w:tr w:rsidR="00492D4C" w:rsidRPr="00991E81" w14:paraId="02FD367B"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3356E25B"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7368272" w14:textId="5949C7E4"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xml:space="preserve">Events </w:t>
            </w:r>
            <w:r w:rsidR="00546052" w:rsidRPr="00991E81">
              <w:rPr>
                <w:rFonts w:asciiTheme="majorBidi" w:hAnsiTheme="majorBidi" w:cstheme="majorBidi"/>
                <w:color w:val="000000"/>
                <w:sz w:val="16"/>
                <w:szCs w:val="16"/>
              </w:rPr>
              <w:t>Restaurant</w:t>
            </w:r>
          </w:p>
        </w:tc>
        <w:tc>
          <w:tcPr>
            <w:tcW w:w="1040" w:type="dxa"/>
            <w:tcBorders>
              <w:top w:val="nil"/>
              <w:left w:val="nil"/>
              <w:bottom w:val="single" w:sz="4" w:space="0" w:color="auto"/>
              <w:right w:val="single" w:sz="4" w:space="0" w:color="auto"/>
            </w:tcBorders>
            <w:shd w:val="clear" w:color="auto" w:fill="auto"/>
            <w:noWrap/>
            <w:vAlign w:val="center"/>
            <w:hideMark/>
          </w:tcPr>
          <w:p w14:paraId="71370A8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25.06</w:t>
            </w:r>
          </w:p>
        </w:tc>
        <w:tc>
          <w:tcPr>
            <w:tcW w:w="1536" w:type="dxa"/>
            <w:tcBorders>
              <w:top w:val="nil"/>
              <w:left w:val="nil"/>
              <w:bottom w:val="single" w:sz="4" w:space="0" w:color="auto"/>
              <w:right w:val="single" w:sz="4" w:space="0" w:color="auto"/>
            </w:tcBorders>
            <w:shd w:val="clear" w:color="auto" w:fill="auto"/>
            <w:noWrap/>
            <w:vAlign w:val="center"/>
            <w:hideMark/>
          </w:tcPr>
          <w:p w14:paraId="679BE94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90.5</w:t>
            </w:r>
          </w:p>
        </w:tc>
        <w:tc>
          <w:tcPr>
            <w:tcW w:w="1040" w:type="dxa"/>
            <w:tcBorders>
              <w:top w:val="nil"/>
              <w:left w:val="nil"/>
              <w:bottom w:val="single" w:sz="4" w:space="0" w:color="auto"/>
              <w:right w:val="single" w:sz="4" w:space="0" w:color="auto"/>
            </w:tcBorders>
            <w:shd w:val="clear" w:color="auto" w:fill="auto"/>
            <w:noWrap/>
            <w:vAlign w:val="center"/>
            <w:hideMark/>
          </w:tcPr>
          <w:p w14:paraId="635256B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30.68</w:t>
            </w:r>
          </w:p>
        </w:tc>
        <w:tc>
          <w:tcPr>
            <w:tcW w:w="1959" w:type="dxa"/>
            <w:tcBorders>
              <w:top w:val="nil"/>
              <w:left w:val="nil"/>
              <w:bottom w:val="single" w:sz="4" w:space="0" w:color="auto"/>
              <w:right w:val="single" w:sz="4" w:space="0" w:color="auto"/>
            </w:tcBorders>
            <w:shd w:val="clear" w:color="auto" w:fill="auto"/>
            <w:noWrap/>
            <w:vAlign w:val="center"/>
            <w:hideMark/>
          </w:tcPr>
          <w:p w14:paraId="68D65EB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110.7523</w:t>
            </w:r>
          </w:p>
        </w:tc>
      </w:tr>
      <w:tr w:rsidR="00492D4C" w:rsidRPr="00991E81" w14:paraId="4F2916F2"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471FBA8A"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744204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Kitchen</w:t>
            </w:r>
          </w:p>
        </w:tc>
        <w:tc>
          <w:tcPr>
            <w:tcW w:w="1040" w:type="dxa"/>
            <w:tcBorders>
              <w:top w:val="nil"/>
              <w:left w:val="nil"/>
              <w:bottom w:val="single" w:sz="4" w:space="0" w:color="auto"/>
              <w:right w:val="single" w:sz="4" w:space="0" w:color="auto"/>
            </w:tcBorders>
            <w:shd w:val="clear" w:color="auto" w:fill="auto"/>
            <w:noWrap/>
            <w:vAlign w:val="center"/>
            <w:hideMark/>
          </w:tcPr>
          <w:p w14:paraId="7B96C34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1.58</w:t>
            </w:r>
          </w:p>
        </w:tc>
        <w:tc>
          <w:tcPr>
            <w:tcW w:w="1536" w:type="dxa"/>
            <w:tcBorders>
              <w:top w:val="nil"/>
              <w:left w:val="nil"/>
              <w:bottom w:val="single" w:sz="4" w:space="0" w:color="auto"/>
              <w:right w:val="single" w:sz="4" w:space="0" w:color="auto"/>
            </w:tcBorders>
            <w:shd w:val="clear" w:color="auto" w:fill="auto"/>
            <w:noWrap/>
            <w:vAlign w:val="center"/>
            <w:hideMark/>
          </w:tcPr>
          <w:p w14:paraId="61CDFD7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76.9</w:t>
            </w:r>
          </w:p>
        </w:tc>
        <w:tc>
          <w:tcPr>
            <w:tcW w:w="1040" w:type="dxa"/>
            <w:tcBorders>
              <w:top w:val="nil"/>
              <w:left w:val="nil"/>
              <w:bottom w:val="single" w:sz="4" w:space="0" w:color="auto"/>
              <w:right w:val="single" w:sz="4" w:space="0" w:color="auto"/>
            </w:tcBorders>
            <w:shd w:val="clear" w:color="auto" w:fill="auto"/>
            <w:noWrap/>
            <w:vAlign w:val="center"/>
            <w:hideMark/>
          </w:tcPr>
          <w:p w14:paraId="368292EE"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1.34</w:t>
            </w:r>
          </w:p>
        </w:tc>
        <w:tc>
          <w:tcPr>
            <w:tcW w:w="1959" w:type="dxa"/>
            <w:tcBorders>
              <w:top w:val="nil"/>
              <w:left w:val="nil"/>
              <w:bottom w:val="single" w:sz="4" w:space="0" w:color="auto"/>
              <w:right w:val="single" w:sz="4" w:space="0" w:color="auto"/>
            </w:tcBorders>
            <w:shd w:val="clear" w:color="auto" w:fill="auto"/>
            <w:noWrap/>
            <w:vAlign w:val="center"/>
            <w:hideMark/>
          </w:tcPr>
          <w:p w14:paraId="4A4B8B3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64.9322</w:t>
            </w:r>
          </w:p>
        </w:tc>
      </w:tr>
      <w:tr w:rsidR="00492D4C" w:rsidRPr="00991E81" w14:paraId="53254482"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6622AD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2F1152C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Zone6</w:t>
            </w:r>
          </w:p>
        </w:tc>
        <w:tc>
          <w:tcPr>
            <w:tcW w:w="1040" w:type="dxa"/>
            <w:tcBorders>
              <w:top w:val="nil"/>
              <w:left w:val="nil"/>
              <w:bottom w:val="single" w:sz="4" w:space="0" w:color="auto"/>
              <w:right w:val="single" w:sz="4" w:space="0" w:color="auto"/>
            </w:tcBorders>
            <w:shd w:val="clear" w:color="auto" w:fill="auto"/>
            <w:noWrap/>
            <w:vAlign w:val="center"/>
            <w:hideMark/>
          </w:tcPr>
          <w:p w14:paraId="46A1F88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18.74</w:t>
            </w:r>
          </w:p>
        </w:tc>
        <w:tc>
          <w:tcPr>
            <w:tcW w:w="1536" w:type="dxa"/>
            <w:tcBorders>
              <w:top w:val="nil"/>
              <w:left w:val="nil"/>
              <w:bottom w:val="single" w:sz="4" w:space="0" w:color="auto"/>
              <w:right w:val="single" w:sz="4" w:space="0" w:color="auto"/>
            </w:tcBorders>
            <w:shd w:val="clear" w:color="auto" w:fill="auto"/>
            <w:noWrap/>
            <w:vAlign w:val="center"/>
            <w:hideMark/>
          </w:tcPr>
          <w:p w14:paraId="4EC766F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64.9</w:t>
            </w:r>
          </w:p>
        </w:tc>
        <w:tc>
          <w:tcPr>
            <w:tcW w:w="1040" w:type="dxa"/>
            <w:tcBorders>
              <w:top w:val="nil"/>
              <w:left w:val="nil"/>
              <w:bottom w:val="single" w:sz="4" w:space="0" w:color="auto"/>
              <w:right w:val="single" w:sz="4" w:space="0" w:color="auto"/>
            </w:tcBorders>
            <w:shd w:val="clear" w:color="auto" w:fill="auto"/>
            <w:noWrap/>
            <w:vAlign w:val="center"/>
            <w:hideMark/>
          </w:tcPr>
          <w:p w14:paraId="52C7215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8</w:t>
            </w:r>
          </w:p>
        </w:tc>
        <w:tc>
          <w:tcPr>
            <w:tcW w:w="1959" w:type="dxa"/>
            <w:tcBorders>
              <w:top w:val="nil"/>
              <w:left w:val="nil"/>
              <w:bottom w:val="single" w:sz="4" w:space="0" w:color="auto"/>
              <w:right w:val="single" w:sz="4" w:space="0" w:color="auto"/>
            </w:tcBorders>
            <w:shd w:val="clear" w:color="auto" w:fill="auto"/>
            <w:noWrap/>
            <w:vAlign w:val="center"/>
            <w:hideMark/>
          </w:tcPr>
          <w:p w14:paraId="3C563B14"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110.6225</w:t>
            </w:r>
          </w:p>
        </w:tc>
      </w:tr>
      <w:tr w:rsidR="00492D4C" w:rsidRPr="00991E81" w14:paraId="7ACF0050"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57C20BB0"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4A473E5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Rest Management</w:t>
            </w:r>
          </w:p>
        </w:tc>
        <w:tc>
          <w:tcPr>
            <w:tcW w:w="1040" w:type="dxa"/>
            <w:tcBorders>
              <w:top w:val="nil"/>
              <w:left w:val="nil"/>
              <w:bottom w:val="single" w:sz="4" w:space="0" w:color="auto"/>
              <w:right w:val="single" w:sz="4" w:space="0" w:color="auto"/>
            </w:tcBorders>
            <w:shd w:val="clear" w:color="auto" w:fill="auto"/>
            <w:noWrap/>
            <w:vAlign w:val="center"/>
            <w:hideMark/>
          </w:tcPr>
          <w:p w14:paraId="2A2EB265"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2.72</w:t>
            </w:r>
          </w:p>
        </w:tc>
        <w:tc>
          <w:tcPr>
            <w:tcW w:w="1536" w:type="dxa"/>
            <w:tcBorders>
              <w:top w:val="nil"/>
              <w:left w:val="nil"/>
              <w:bottom w:val="single" w:sz="4" w:space="0" w:color="auto"/>
              <w:right w:val="single" w:sz="4" w:space="0" w:color="auto"/>
            </w:tcBorders>
            <w:shd w:val="clear" w:color="auto" w:fill="auto"/>
            <w:noWrap/>
            <w:vAlign w:val="center"/>
            <w:hideMark/>
          </w:tcPr>
          <w:p w14:paraId="5C7EA80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75.5</w:t>
            </w:r>
          </w:p>
        </w:tc>
        <w:tc>
          <w:tcPr>
            <w:tcW w:w="1040" w:type="dxa"/>
            <w:tcBorders>
              <w:top w:val="nil"/>
              <w:left w:val="nil"/>
              <w:bottom w:val="single" w:sz="4" w:space="0" w:color="auto"/>
              <w:right w:val="single" w:sz="4" w:space="0" w:color="auto"/>
            </w:tcBorders>
            <w:shd w:val="clear" w:color="auto" w:fill="auto"/>
            <w:noWrap/>
            <w:vAlign w:val="center"/>
            <w:hideMark/>
          </w:tcPr>
          <w:p w14:paraId="0200FE7F"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1.64</w:t>
            </w:r>
          </w:p>
        </w:tc>
        <w:tc>
          <w:tcPr>
            <w:tcW w:w="1959" w:type="dxa"/>
            <w:tcBorders>
              <w:top w:val="nil"/>
              <w:left w:val="nil"/>
              <w:bottom w:val="single" w:sz="4" w:space="0" w:color="auto"/>
              <w:right w:val="single" w:sz="4" w:space="0" w:color="auto"/>
            </w:tcBorders>
            <w:shd w:val="clear" w:color="auto" w:fill="auto"/>
            <w:noWrap/>
            <w:vAlign w:val="center"/>
            <w:hideMark/>
          </w:tcPr>
          <w:p w14:paraId="7B2FFB77"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60.855</w:t>
            </w:r>
          </w:p>
        </w:tc>
      </w:tr>
      <w:tr w:rsidR="00492D4C" w:rsidRPr="00991E81" w14:paraId="1169EE98" w14:textId="77777777" w:rsidTr="00CE69FE">
        <w:trPr>
          <w:trHeight w:val="288"/>
        </w:trPr>
        <w:tc>
          <w:tcPr>
            <w:tcW w:w="806" w:type="dxa"/>
            <w:vMerge/>
            <w:tcBorders>
              <w:top w:val="nil"/>
              <w:left w:val="single" w:sz="4" w:space="0" w:color="auto"/>
              <w:bottom w:val="single" w:sz="4" w:space="0" w:color="000000"/>
              <w:right w:val="single" w:sz="4" w:space="0" w:color="auto"/>
            </w:tcBorders>
            <w:vAlign w:val="center"/>
            <w:hideMark/>
          </w:tcPr>
          <w:p w14:paraId="724BE62F" w14:textId="77777777" w:rsidR="00492D4C" w:rsidRPr="00991E81" w:rsidRDefault="00492D4C" w:rsidP="00CE69FE">
            <w:pPr>
              <w:spacing w:after="0" w:line="240" w:lineRule="auto"/>
              <w:rPr>
                <w:rFonts w:asciiTheme="majorBidi" w:hAnsiTheme="majorBidi" w:cstheme="majorBidi"/>
                <w:color w:val="000000"/>
                <w:sz w:val="16"/>
                <w:szCs w:val="16"/>
              </w:rPr>
            </w:pPr>
          </w:p>
        </w:tc>
        <w:tc>
          <w:tcPr>
            <w:tcW w:w="1920" w:type="dxa"/>
            <w:tcBorders>
              <w:top w:val="nil"/>
              <w:left w:val="nil"/>
              <w:bottom w:val="single" w:sz="4" w:space="0" w:color="auto"/>
              <w:right w:val="single" w:sz="4" w:space="0" w:color="auto"/>
            </w:tcBorders>
            <w:shd w:val="clear" w:color="auto" w:fill="auto"/>
            <w:noWrap/>
            <w:vAlign w:val="center"/>
            <w:hideMark/>
          </w:tcPr>
          <w:p w14:paraId="64CA934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Prayer Area</w:t>
            </w:r>
          </w:p>
        </w:tc>
        <w:tc>
          <w:tcPr>
            <w:tcW w:w="1040" w:type="dxa"/>
            <w:tcBorders>
              <w:top w:val="nil"/>
              <w:left w:val="nil"/>
              <w:bottom w:val="single" w:sz="4" w:space="0" w:color="auto"/>
              <w:right w:val="single" w:sz="4" w:space="0" w:color="auto"/>
            </w:tcBorders>
            <w:shd w:val="clear" w:color="auto" w:fill="auto"/>
            <w:noWrap/>
            <w:vAlign w:val="center"/>
            <w:hideMark/>
          </w:tcPr>
          <w:p w14:paraId="4A8114E3"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2.17</w:t>
            </w:r>
          </w:p>
        </w:tc>
        <w:tc>
          <w:tcPr>
            <w:tcW w:w="1536" w:type="dxa"/>
            <w:tcBorders>
              <w:top w:val="nil"/>
              <w:left w:val="nil"/>
              <w:bottom w:val="single" w:sz="4" w:space="0" w:color="auto"/>
              <w:right w:val="single" w:sz="4" w:space="0" w:color="auto"/>
            </w:tcBorders>
            <w:shd w:val="clear" w:color="auto" w:fill="auto"/>
            <w:noWrap/>
            <w:vAlign w:val="center"/>
            <w:hideMark/>
          </w:tcPr>
          <w:p w14:paraId="550B193D"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73.3</w:t>
            </w:r>
          </w:p>
        </w:tc>
        <w:tc>
          <w:tcPr>
            <w:tcW w:w="1040" w:type="dxa"/>
            <w:tcBorders>
              <w:top w:val="nil"/>
              <w:left w:val="nil"/>
              <w:bottom w:val="single" w:sz="4" w:space="0" w:color="auto"/>
              <w:right w:val="single" w:sz="4" w:space="0" w:color="auto"/>
            </w:tcBorders>
            <w:shd w:val="clear" w:color="auto" w:fill="auto"/>
            <w:noWrap/>
            <w:vAlign w:val="center"/>
            <w:hideMark/>
          </w:tcPr>
          <w:p w14:paraId="25D40BA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1.81</w:t>
            </w:r>
          </w:p>
        </w:tc>
        <w:tc>
          <w:tcPr>
            <w:tcW w:w="1959" w:type="dxa"/>
            <w:tcBorders>
              <w:top w:val="nil"/>
              <w:left w:val="nil"/>
              <w:bottom w:val="single" w:sz="4" w:space="0" w:color="auto"/>
              <w:right w:val="single" w:sz="4" w:space="0" w:color="auto"/>
            </w:tcBorders>
            <w:shd w:val="clear" w:color="auto" w:fill="auto"/>
            <w:noWrap/>
            <w:vAlign w:val="center"/>
            <w:hideMark/>
          </w:tcPr>
          <w:p w14:paraId="52D00558"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61.3633</w:t>
            </w:r>
          </w:p>
        </w:tc>
      </w:tr>
      <w:tr w:rsidR="00492D4C" w:rsidRPr="00991E81" w14:paraId="6FE2BF62" w14:textId="77777777" w:rsidTr="00572D6F">
        <w:trPr>
          <w:trHeight w:val="288"/>
        </w:trPr>
        <w:tc>
          <w:tcPr>
            <w:tcW w:w="2726" w:type="dxa"/>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27F2E6BB" w14:textId="789E6EB7" w:rsidR="00492D4C" w:rsidRPr="00991E81" w:rsidRDefault="00572D6F"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Total</w:t>
            </w:r>
          </w:p>
        </w:tc>
        <w:tc>
          <w:tcPr>
            <w:tcW w:w="1040" w:type="dxa"/>
            <w:tcBorders>
              <w:top w:val="nil"/>
              <w:left w:val="nil"/>
              <w:bottom w:val="single" w:sz="4" w:space="0" w:color="auto"/>
              <w:right w:val="single" w:sz="4" w:space="0" w:color="auto"/>
            </w:tcBorders>
            <w:shd w:val="clear" w:color="auto" w:fill="D9D9D9" w:themeFill="background1" w:themeFillShade="D9"/>
            <w:noWrap/>
            <w:vAlign w:val="center"/>
            <w:hideMark/>
          </w:tcPr>
          <w:p w14:paraId="2C8A5F8A"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370.66</w:t>
            </w:r>
          </w:p>
        </w:tc>
        <w:tc>
          <w:tcPr>
            <w:tcW w:w="1536" w:type="dxa"/>
            <w:tcBorders>
              <w:top w:val="nil"/>
              <w:left w:val="nil"/>
              <w:bottom w:val="single" w:sz="4" w:space="0" w:color="auto"/>
              <w:right w:val="single" w:sz="4" w:space="0" w:color="auto"/>
            </w:tcBorders>
            <w:shd w:val="clear" w:color="auto" w:fill="D9D9D9" w:themeFill="background1" w:themeFillShade="D9"/>
            <w:noWrap/>
            <w:vAlign w:val="center"/>
            <w:hideMark/>
          </w:tcPr>
          <w:p w14:paraId="537FEF2C"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w:t>
            </w:r>
          </w:p>
        </w:tc>
        <w:tc>
          <w:tcPr>
            <w:tcW w:w="1040" w:type="dxa"/>
            <w:tcBorders>
              <w:top w:val="nil"/>
              <w:left w:val="nil"/>
              <w:bottom w:val="single" w:sz="4" w:space="0" w:color="auto"/>
              <w:right w:val="single" w:sz="4" w:space="0" w:color="auto"/>
            </w:tcBorders>
            <w:shd w:val="clear" w:color="auto" w:fill="D9D9D9" w:themeFill="background1" w:themeFillShade="D9"/>
            <w:noWrap/>
            <w:vAlign w:val="center"/>
            <w:hideMark/>
          </w:tcPr>
          <w:p w14:paraId="6E07541B"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326.24</w:t>
            </w:r>
          </w:p>
        </w:tc>
        <w:tc>
          <w:tcPr>
            <w:tcW w:w="1959" w:type="dxa"/>
            <w:tcBorders>
              <w:top w:val="nil"/>
              <w:left w:val="nil"/>
              <w:bottom w:val="single" w:sz="4" w:space="0" w:color="auto"/>
              <w:right w:val="single" w:sz="4" w:space="0" w:color="auto"/>
            </w:tcBorders>
            <w:shd w:val="clear" w:color="auto" w:fill="D9D9D9" w:themeFill="background1" w:themeFillShade="D9"/>
            <w:noWrap/>
            <w:vAlign w:val="center"/>
            <w:hideMark/>
          </w:tcPr>
          <w:p w14:paraId="2A3289F2" w14:textId="77777777" w:rsidR="00492D4C" w:rsidRPr="00991E81" w:rsidRDefault="00492D4C" w:rsidP="00CE69FE">
            <w:pPr>
              <w:spacing w:after="0" w:line="240" w:lineRule="auto"/>
              <w:jc w:val="center"/>
              <w:rPr>
                <w:rFonts w:asciiTheme="majorBidi" w:hAnsiTheme="majorBidi" w:cstheme="majorBidi"/>
                <w:color w:val="000000"/>
                <w:sz w:val="16"/>
                <w:szCs w:val="16"/>
              </w:rPr>
            </w:pPr>
            <w:r w:rsidRPr="00991E81">
              <w:rPr>
                <w:rFonts w:asciiTheme="majorBidi" w:hAnsiTheme="majorBidi" w:cstheme="majorBidi"/>
                <w:color w:val="000000"/>
                <w:sz w:val="16"/>
                <w:szCs w:val="16"/>
              </w:rPr>
              <w:t> </w:t>
            </w:r>
          </w:p>
        </w:tc>
      </w:tr>
    </w:tbl>
    <w:p w14:paraId="0042950D" w14:textId="48DD390A" w:rsidR="00991E81" w:rsidRDefault="00991E81" w:rsidP="00991E81"/>
    <w:p w14:paraId="69E20A93" w14:textId="1FBC905B" w:rsidR="005A7D6E" w:rsidRDefault="005A7D6E" w:rsidP="00991E81"/>
    <w:p w14:paraId="1FFABC91" w14:textId="40BC9FF7" w:rsidR="005A7D6E" w:rsidRDefault="005A7D6E" w:rsidP="00991E81"/>
    <w:p w14:paraId="1F5199E7" w14:textId="43058C68" w:rsidR="005A7D6E" w:rsidRDefault="005A7D6E" w:rsidP="00991E81"/>
    <w:p w14:paraId="46E8440E" w14:textId="77777777" w:rsidR="005A7D6E" w:rsidRPr="00991E81" w:rsidRDefault="005A7D6E" w:rsidP="00991E81"/>
    <w:p w14:paraId="280D95FC" w14:textId="2FF48D80" w:rsidR="009B33C4" w:rsidRPr="00D11BCD" w:rsidRDefault="009B33C4" w:rsidP="00D6769E">
      <w:pPr>
        <w:pStyle w:val="Heading3"/>
        <w:rPr>
          <w:rFonts w:asciiTheme="majorBidi" w:hAnsiTheme="majorBidi"/>
        </w:rPr>
      </w:pPr>
      <w:bookmarkStart w:id="235" w:name="_Toc136978931"/>
      <w:r w:rsidRPr="00D11BCD">
        <w:rPr>
          <w:rFonts w:asciiTheme="majorBidi" w:hAnsiTheme="majorBidi"/>
        </w:rPr>
        <w:lastRenderedPageBreak/>
        <w:t>Thermal comfort</w:t>
      </w:r>
      <w:bookmarkEnd w:id="235"/>
    </w:p>
    <w:p w14:paraId="0D656EEF" w14:textId="22BB9126" w:rsidR="007E345A" w:rsidRPr="00D11BCD" w:rsidRDefault="007E345A" w:rsidP="007E345A">
      <w:pPr>
        <w:rPr>
          <w:rFonts w:asciiTheme="majorBidi" w:hAnsiTheme="majorBidi" w:cstheme="majorBidi"/>
        </w:rPr>
      </w:pPr>
      <w:r w:rsidRPr="00D11BCD">
        <w:rPr>
          <w:rFonts w:asciiTheme="majorBidi" w:hAnsiTheme="majorBidi" w:cstheme="majorBidi"/>
        </w:rPr>
        <w:t>One of the most important objectives for the building is to achieve thermal comfort since it is crucial for ensuring occupant satisfaction and because achieving thermal comfort shows that the alterations were successful as originally intended.</w:t>
      </w:r>
    </w:p>
    <w:p w14:paraId="1B585A98" w14:textId="77777777" w:rsidR="00991E81" w:rsidRDefault="009B33C4" w:rsidP="00991E81">
      <w:pPr>
        <w:keepNext/>
      </w:pPr>
      <w:r w:rsidRPr="00D11BCD">
        <w:rPr>
          <w:rFonts w:asciiTheme="majorBidi" w:hAnsiTheme="majorBidi" w:cstheme="majorBidi"/>
          <w:noProof/>
        </w:rPr>
        <w:drawing>
          <wp:inline distT="0" distB="0" distL="0" distR="0" wp14:anchorId="1CA9C5C4" wp14:editId="159274FB">
            <wp:extent cx="5274310" cy="1286510"/>
            <wp:effectExtent l="0" t="0" r="2540" b="889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345668014_192943657011772_6799661283621658090_n.png"/>
                    <pic:cNvPicPr/>
                  </pic:nvPicPr>
                  <pic:blipFill>
                    <a:blip r:embed="rId148">
                      <a:extLst>
                        <a:ext uri="{28A0092B-C50C-407E-A947-70E740481C1C}">
                          <a14:useLocalDpi xmlns:a14="http://schemas.microsoft.com/office/drawing/2010/main" val="0"/>
                        </a:ext>
                      </a:extLst>
                    </a:blip>
                    <a:stretch>
                      <a:fillRect/>
                    </a:stretch>
                  </pic:blipFill>
                  <pic:spPr>
                    <a:xfrm>
                      <a:off x="0" y="0"/>
                      <a:ext cx="5274310" cy="1286510"/>
                    </a:xfrm>
                    <a:prstGeom prst="rect">
                      <a:avLst/>
                    </a:prstGeom>
                  </pic:spPr>
                </pic:pic>
              </a:graphicData>
            </a:graphic>
          </wp:inline>
        </w:drawing>
      </w:r>
    </w:p>
    <w:p w14:paraId="1FB7C458" w14:textId="3EAA567F" w:rsidR="009B33C4" w:rsidRPr="00D11BCD" w:rsidRDefault="00991E81" w:rsidP="00991E81">
      <w:pPr>
        <w:pStyle w:val="Figures"/>
      </w:pPr>
      <w:bookmarkStart w:id="236" w:name="_Toc136978637"/>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115</w:t>
      </w:r>
      <w:r w:rsidR="00CC24D8">
        <w:rPr>
          <w:noProof/>
        </w:rPr>
        <w:fldChar w:fldCharType="end"/>
      </w:r>
      <w:r>
        <w:t>: PMV results.</w:t>
      </w:r>
      <w:bookmarkEnd w:id="236"/>
    </w:p>
    <w:p w14:paraId="3A22669C" w14:textId="2148FF84" w:rsidR="00D10416" w:rsidRPr="00D11BCD" w:rsidRDefault="00966495" w:rsidP="00DC01E7">
      <w:pPr>
        <w:rPr>
          <w:rFonts w:asciiTheme="majorBidi" w:hAnsiTheme="majorBidi" w:cstheme="majorBidi"/>
        </w:rPr>
      </w:pPr>
      <w:r w:rsidRPr="00D11BCD">
        <w:rPr>
          <w:rFonts w:asciiTheme="majorBidi" w:hAnsiTheme="majorBidi" w:cstheme="majorBidi"/>
        </w:rPr>
        <w:t>The projected mean vo</w:t>
      </w:r>
      <w:r w:rsidR="00572D6F" w:rsidRPr="00D11BCD">
        <w:rPr>
          <w:rFonts w:asciiTheme="majorBidi" w:hAnsiTheme="majorBidi" w:cstheme="majorBidi"/>
        </w:rPr>
        <w:t xml:space="preserve">te, as seen in Figure, </w:t>
      </w:r>
      <w:r w:rsidRPr="00D11BCD">
        <w:rPr>
          <w:rFonts w:asciiTheme="majorBidi" w:hAnsiTheme="majorBidi" w:cstheme="majorBidi"/>
        </w:rPr>
        <w:t>between (-0.50 - 0.50), which is favorable.</w:t>
      </w:r>
    </w:p>
    <w:p w14:paraId="087F32D0" w14:textId="095343EC" w:rsidR="00D6769E" w:rsidRPr="00D11BCD" w:rsidRDefault="00D6769E" w:rsidP="00D6769E">
      <w:pPr>
        <w:pStyle w:val="Heading3"/>
        <w:rPr>
          <w:rFonts w:asciiTheme="majorBidi" w:hAnsiTheme="majorBidi"/>
        </w:rPr>
      </w:pPr>
      <w:bookmarkStart w:id="237" w:name="_Toc136978932"/>
      <w:r w:rsidRPr="00D11BCD">
        <w:rPr>
          <w:rFonts w:asciiTheme="majorBidi" w:hAnsiTheme="majorBidi"/>
        </w:rPr>
        <w:t>Shading systems</w:t>
      </w:r>
      <w:bookmarkEnd w:id="237"/>
    </w:p>
    <w:p w14:paraId="5A6179AB" w14:textId="009E8F03" w:rsidR="009A5310" w:rsidRPr="00D11BCD" w:rsidRDefault="009A5310" w:rsidP="009A5310">
      <w:pPr>
        <w:rPr>
          <w:rFonts w:asciiTheme="majorBidi" w:hAnsiTheme="majorBidi" w:cstheme="majorBidi"/>
        </w:rPr>
      </w:pPr>
      <w:r w:rsidRPr="00D11BCD">
        <w:rPr>
          <w:rFonts w:asciiTheme="majorBidi" w:hAnsiTheme="majorBidi" w:cstheme="majorBidi"/>
        </w:rPr>
        <w:t xml:space="preserve">The quantity of energy or lighting derived from solar insolation is estimated as needed, and shading is a crucial component to improving the thermal or lighting efficiency of buildings. The types of shading systems vary depending on their location and the nature of they use. </w:t>
      </w:r>
      <w:r w:rsidR="00DC2CF1" w:rsidRPr="00D11BCD">
        <w:rPr>
          <w:rFonts w:asciiTheme="majorBidi" w:hAnsiTheme="majorBidi" w:cstheme="majorBidi"/>
        </w:rPr>
        <w:t>Including</w:t>
      </w:r>
      <w:r w:rsidRPr="00D11BCD">
        <w:rPr>
          <w:rFonts w:asciiTheme="majorBidi" w:hAnsiTheme="majorBidi" w:cstheme="majorBidi"/>
        </w:rPr>
        <w:t xml:space="preserve"> atrium and double skin façade that will be explained in the following:</w:t>
      </w:r>
    </w:p>
    <w:p w14:paraId="70923436" w14:textId="62AD9B7D" w:rsidR="00B940A0" w:rsidRPr="005703CC" w:rsidRDefault="00B940A0" w:rsidP="005703CC">
      <w:pPr>
        <w:pStyle w:val="ListParagraph"/>
        <w:numPr>
          <w:ilvl w:val="6"/>
          <w:numId w:val="7"/>
        </w:numPr>
        <w:rPr>
          <w:rFonts w:asciiTheme="majorBidi" w:hAnsiTheme="majorBidi" w:cstheme="majorBidi"/>
        </w:rPr>
      </w:pPr>
      <w:r w:rsidRPr="005703CC">
        <w:rPr>
          <w:rFonts w:asciiTheme="majorBidi" w:hAnsiTheme="majorBidi" w:cstheme="majorBidi"/>
        </w:rPr>
        <w:t>Using an atrium on the south-East elevation to increase the amount of natural light and a rail to increase ventilation and air flow.</w:t>
      </w:r>
    </w:p>
    <w:p w14:paraId="014826F4" w14:textId="77777777" w:rsidR="00991E81" w:rsidRDefault="00D74495" w:rsidP="00991E81">
      <w:pPr>
        <w:keepNext/>
        <w:jc w:val="center"/>
      </w:pPr>
      <w:r w:rsidRPr="00D11BCD">
        <w:rPr>
          <w:rFonts w:asciiTheme="majorBidi" w:hAnsiTheme="majorBidi" w:cstheme="majorBidi"/>
          <w:noProof/>
        </w:rPr>
        <w:drawing>
          <wp:inline distT="0" distB="0" distL="0" distR="0" wp14:anchorId="23E23EF7" wp14:editId="2F113769">
            <wp:extent cx="2123945" cy="2505075"/>
            <wp:effectExtent l="0" t="0" r="0" b="0"/>
            <wp:docPr id="2122" name="Picture 2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 name="345524333_261603443087247_3750013222258847039_n.png"/>
                    <pic:cNvPicPr/>
                  </pic:nvPicPr>
                  <pic:blipFill>
                    <a:blip r:embed="rId149">
                      <a:extLst>
                        <a:ext uri="{28A0092B-C50C-407E-A947-70E740481C1C}">
                          <a14:useLocalDpi xmlns:a14="http://schemas.microsoft.com/office/drawing/2010/main" val="0"/>
                        </a:ext>
                      </a:extLst>
                    </a:blip>
                    <a:stretch>
                      <a:fillRect/>
                    </a:stretch>
                  </pic:blipFill>
                  <pic:spPr>
                    <a:xfrm>
                      <a:off x="0" y="0"/>
                      <a:ext cx="2162679" cy="2550760"/>
                    </a:xfrm>
                    <a:prstGeom prst="rect">
                      <a:avLst/>
                    </a:prstGeom>
                  </pic:spPr>
                </pic:pic>
              </a:graphicData>
            </a:graphic>
          </wp:inline>
        </w:drawing>
      </w:r>
    </w:p>
    <w:p w14:paraId="4DCF27ED" w14:textId="06C05B85" w:rsidR="00B940A0" w:rsidRPr="00D11BCD" w:rsidRDefault="00991E81" w:rsidP="00991E81">
      <w:pPr>
        <w:pStyle w:val="Figures"/>
      </w:pPr>
      <w:bookmarkStart w:id="238" w:name="_Toc136978638"/>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116</w:t>
      </w:r>
      <w:r w:rsidR="00CC24D8">
        <w:rPr>
          <w:noProof/>
        </w:rPr>
        <w:fldChar w:fldCharType="end"/>
      </w:r>
      <w:r>
        <w:t xml:space="preserve">: </w:t>
      </w:r>
      <w:r w:rsidR="00B85C9E">
        <w:t xml:space="preserve">Atrium </w:t>
      </w:r>
      <w:r>
        <w:t>used.</w:t>
      </w:r>
      <w:bookmarkEnd w:id="238"/>
    </w:p>
    <w:p w14:paraId="0EDBD979" w14:textId="77777777" w:rsidR="005703CC" w:rsidRDefault="005703CC" w:rsidP="005703CC">
      <w:pPr>
        <w:pStyle w:val="ListParagraph"/>
        <w:ind w:left="900"/>
        <w:rPr>
          <w:rFonts w:asciiTheme="majorBidi" w:hAnsiTheme="majorBidi" w:cstheme="majorBidi"/>
        </w:rPr>
      </w:pPr>
    </w:p>
    <w:p w14:paraId="19ECA3B3" w14:textId="33098263" w:rsidR="00B940A0" w:rsidRPr="005703CC" w:rsidRDefault="00B940A0" w:rsidP="005703CC">
      <w:pPr>
        <w:pStyle w:val="ListParagraph"/>
        <w:numPr>
          <w:ilvl w:val="6"/>
          <w:numId w:val="7"/>
        </w:numPr>
        <w:rPr>
          <w:rFonts w:asciiTheme="majorBidi" w:hAnsiTheme="majorBidi" w:cstheme="majorBidi"/>
        </w:rPr>
      </w:pPr>
      <w:r w:rsidRPr="005703CC">
        <w:rPr>
          <w:rFonts w:asciiTheme="majorBidi" w:hAnsiTheme="majorBidi" w:cstheme="majorBidi"/>
        </w:rPr>
        <w:lastRenderedPageBreak/>
        <w:t>Using a double skin façade on the South elevation to improve daylight factor.</w:t>
      </w:r>
    </w:p>
    <w:p w14:paraId="3A30C1E0" w14:textId="77777777" w:rsidR="00D74495" w:rsidRPr="00D11BCD" w:rsidRDefault="00D74495" w:rsidP="00D74495">
      <w:pPr>
        <w:pStyle w:val="ListParagraph"/>
        <w:rPr>
          <w:rFonts w:asciiTheme="majorBidi" w:hAnsiTheme="majorBidi" w:cstheme="majorBidi"/>
          <w:color w:val="FF0000"/>
        </w:rPr>
      </w:pPr>
    </w:p>
    <w:p w14:paraId="52D97A3C" w14:textId="77777777" w:rsidR="00B85C9E" w:rsidRDefault="00D74495" w:rsidP="00B85C9E">
      <w:pPr>
        <w:pStyle w:val="ListParagraph"/>
        <w:keepNext/>
        <w:jc w:val="center"/>
      </w:pPr>
      <w:r w:rsidRPr="00D11BCD">
        <w:rPr>
          <w:rFonts w:asciiTheme="majorBidi" w:hAnsiTheme="majorBidi" w:cstheme="majorBidi"/>
          <w:noProof/>
          <w:color w:val="FF0000"/>
        </w:rPr>
        <w:drawing>
          <wp:inline distT="0" distB="0" distL="0" distR="0" wp14:anchorId="2A106CCC" wp14:editId="1AC38B7B">
            <wp:extent cx="2153067" cy="2849880"/>
            <wp:effectExtent l="0" t="0" r="0" b="7620"/>
            <wp:docPr id="2121" name="Picture 2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 name="345760517_660227499248724_3034549065704147004_n.png"/>
                    <pic:cNvPicPr/>
                  </pic:nvPicPr>
                  <pic:blipFill rotWithShape="1">
                    <a:blip r:embed="rId150">
                      <a:extLst>
                        <a:ext uri="{28A0092B-C50C-407E-A947-70E740481C1C}">
                          <a14:useLocalDpi xmlns:a14="http://schemas.microsoft.com/office/drawing/2010/main" val="0"/>
                        </a:ext>
                      </a:extLst>
                    </a:blip>
                    <a:srcRect b="9187"/>
                    <a:stretch/>
                  </pic:blipFill>
                  <pic:spPr bwMode="auto">
                    <a:xfrm>
                      <a:off x="0" y="0"/>
                      <a:ext cx="2165823" cy="2866764"/>
                    </a:xfrm>
                    <a:prstGeom prst="rect">
                      <a:avLst/>
                    </a:prstGeom>
                    <a:ln>
                      <a:noFill/>
                    </a:ln>
                    <a:extLst>
                      <a:ext uri="{53640926-AAD7-44D8-BBD7-CCE9431645EC}">
                        <a14:shadowObscured xmlns:a14="http://schemas.microsoft.com/office/drawing/2010/main"/>
                      </a:ext>
                    </a:extLst>
                  </pic:spPr>
                </pic:pic>
              </a:graphicData>
            </a:graphic>
          </wp:inline>
        </w:drawing>
      </w:r>
    </w:p>
    <w:p w14:paraId="24D417F0" w14:textId="4E69D1B1" w:rsidR="00B940A0" w:rsidRPr="00D11BCD" w:rsidRDefault="00B85C9E" w:rsidP="00B85C9E">
      <w:pPr>
        <w:pStyle w:val="Figures"/>
        <w:rPr>
          <w:rFonts w:cstheme="majorBidi"/>
          <w:color w:val="FF0000"/>
        </w:rPr>
      </w:pPr>
      <w:bookmarkStart w:id="239" w:name="_Toc136978639"/>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117</w:t>
      </w:r>
      <w:r w:rsidR="00CC24D8">
        <w:rPr>
          <w:noProof/>
        </w:rPr>
        <w:fldChar w:fldCharType="end"/>
      </w:r>
      <w:r>
        <w:t>: Double skin façade used.</w:t>
      </w:r>
      <w:bookmarkEnd w:id="239"/>
    </w:p>
    <w:p w14:paraId="22289804" w14:textId="5DB887FC" w:rsidR="00B940A0" w:rsidRPr="00D11BCD" w:rsidRDefault="00F40A84" w:rsidP="007E345A">
      <w:pPr>
        <w:pStyle w:val="Heading3"/>
        <w:rPr>
          <w:rFonts w:asciiTheme="majorBidi" w:hAnsiTheme="majorBidi"/>
        </w:rPr>
      </w:pPr>
      <w:bookmarkStart w:id="240" w:name="_Toc136978933"/>
      <w:r w:rsidRPr="00D11BCD">
        <w:rPr>
          <w:rFonts w:asciiTheme="majorBidi" w:hAnsiTheme="majorBidi"/>
        </w:rPr>
        <w:t xml:space="preserve">Ventilation and </w:t>
      </w:r>
      <w:r w:rsidR="002560BC" w:rsidRPr="00D11BCD">
        <w:rPr>
          <w:rFonts w:asciiTheme="majorBidi" w:hAnsiTheme="majorBidi"/>
        </w:rPr>
        <w:t>CFD analysis (Internal and External)</w:t>
      </w:r>
      <w:bookmarkEnd w:id="240"/>
    </w:p>
    <w:p w14:paraId="0B45B5A7" w14:textId="2E769E32" w:rsidR="00B80A89" w:rsidRPr="00D11BCD" w:rsidRDefault="00B80A89" w:rsidP="00372C6E">
      <w:pPr>
        <w:pStyle w:val="ListParagraph"/>
        <w:numPr>
          <w:ilvl w:val="0"/>
          <w:numId w:val="27"/>
        </w:numPr>
        <w:rPr>
          <w:rFonts w:asciiTheme="majorBidi" w:hAnsiTheme="majorBidi" w:cstheme="majorBidi"/>
          <w:b/>
          <w:bCs/>
        </w:rPr>
      </w:pPr>
      <w:r w:rsidRPr="00D11BCD">
        <w:rPr>
          <w:rFonts w:asciiTheme="majorBidi" w:hAnsiTheme="majorBidi" w:cstheme="majorBidi"/>
          <w:b/>
          <w:bCs/>
        </w:rPr>
        <w:t>Ventilation</w:t>
      </w:r>
    </w:p>
    <w:p w14:paraId="05F98D36" w14:textId="767B5E3A" w:rsidR="00F97970" w:rsidRDefault="00F97970" w:rsidP="00845CCA">
      <w:pPr>
        <w:rPr>
          <w:rFonts w:asciiTheme="majorBidi" w:hAnsiTheme="majorBidi" w:cstheme="majorBidi"/>
        </w:rPr>
      </w:pPr>
      <w:r w:rsidRPr="00D11BCD">
        <w:rPr>
          <w:rFonts w:asciiTheme="majorBidi" w:hAnsiTheme="majorBidi" w:cstheme="majorBidi"/>
        </w:rPr>
        <w:t xml:space="preserve">The ventilation process is very important within the structure to receive fresh air and get rid of poisonous carbon dioxide gas, and this is done through many methods according to the type of building. Because there </w:t>
      </w:r>
      <w:r w:rsidR="00845CCA" w:rsidRPr="00D11BCD">
        <w:rPr>
          <w:rFonts w:asciiTheme="majorBidi" w:hAnsiTheme="majorBidi" w:cstheme="majorBidi"/>
        </w:rPr>
        <w:t>were</w:t>
      </w:r>
      <w:r w:rsidRPr="00D11BCD">
        <w:rPr>
          <w:rFonts w:asciiTheme="majorBidi" w:hAnsiTheme="majorBidi" w:cstheme="majorBidi"/>
        </w:rPr>
        <w:t xml:space="preserve"> no adjacent buildings on three sides of the structure, we employed window openings to assist with ventilation. In addition, use Variable Refrigerant Volume (V</w:t>
      </w:r>
      <w:r w:rsidR="00380E3D" w:rsidRPr="00D11BCD">
        <w:rPr>
          <w:rFonts w:asciiTheme="majorBidi" w:hAnsiTheme="majorBidi" w:cstheme="majorBidi"/>
        </w:rPr>
        <w:t xml:space="preserve">RV) </w:t>
      </w:r>
      <w:r w:rsidR="00845CCA" w:rsidRPr="00D11BCD">
        <w:rPr>
          <w:rFonts w:asciiTheme="majorBidi" w:hAnsiTheme="majorBidi" w:cstheme="majorBidi"/>
        </w:rPr>
        <w:t>system that will be illustrated in the part of the HVAC design</w:t>
      </w:r>
      <w:r w:rsidR="00380E3D" w:rsidRPr="00D11BCD">
        <w:rPr>
          <w:rFonts w:asciiTheme="majorBidi" w:hAnsiTheme="majorBidi" w:cstheme="majorBidi"/>
        </w:rPr>
        <w:t>, court and double skin façade.</w:t>
      </w:r>
    </w:p>
    <w:p w14:paraId="75DACBBC" w14:textId="65C6D505" w:rsidR="00601266" w:rsidRDefault="00601266" w:rsidP="00845CCA">
      <w:pPr>
        <w:rPr>
          <w:rFonts w:asciiTheme="majorBidi" w:hAnsiTheme="majorBidi" w:cstheme="majorBidi"/>
        </w:rPr>
      </w:pPr>
    </w:p>
    <w:p w14:paraId="17E7060C" w14:textId="14DFBD0C" w:rsidR="00601266" w:rsidRDefault="00601266" w:rsidP="00845CCA">
      <w:pPr>
        <w:rPr>
          <w:rFonts w:asciiTheme="majorBidi" w:hAnsiTheme="majorBidi" w:cstheme="majorBidi"/>
        </w:rPr>
      </w:pPr>
    </w:p>
    <w:p w14:paraId="66644229" w14:textId="2F4AFFB4" w:rsidR="00601266" w:rsidRDefault="00601266" w:rsidP="00845CCA">
      <w:pPr>
        <w:rPr>
          <w:rFonts w:asciiTheme="majorBidi" w:hAnsiTheme="majorBidi" w:cstheme="majorBidi"/>
        </w:rPr>
      </w:pPr>
    </w:p>
    <w:p w14:paraId="6B4069F0" w14:textId="212D1C51" w:rsidR="00601266" w:rsidRDefault="00601266" w:rsidP="00845CCA">
      <w:pPr>
        <w:rPr>
          <w:rFonts w:asciiTheme="majorBidi" w:hAnsiTheme="majorBidi" w:cstheme="majorBidi"/>
        </w:rPr>
      </w:pPr>
    </w:p>
    <w:p w14:paraId="5AA41A47" w14:textId="6491013D" w:rsidR="00601266" w:rsidRDefault="00601266" w:rsidP="00845CCA">
      <w:pPr>
        <w:rPr>
          <w:rFonts w:asciiTheme="majorBidi" w:hAnsiTheme="majorBidi" w:cstheme="majorBidi"/>
        </w:rPr>
      </w:pPr>
    </w:p>
    <w:p w14:paraId="29E96D22" w14:textId="7B0C815F" w:rsidR="00601266" w:rsidRDefault="00601266" w:rsidP="00845CCA">
      <w:pPr>
        <w:rPr>
          <w:rFonts w:asciiTheme="majorBidi" w:hAnsiTheme="majorBidi" w:cstheme="majorBidi"/>
        </w:rPr>
      </w:pPr>
    </w:p>
    <w:p w14:paraId="29CC196A" w14:textId="15F7D3BF" w:rsidR="00601266" w:rsidRDefault="00601266" w:rsidP="00845CCA">
      <w:pPr>
        <w:rPr>
          <w:rFonts w:asciiTheme="majorBidi" w:hAnsiTheme="majorBidi" w:cstheme="majorBidi"/>
        </w:rPr>
      </w:pPr>
    </w:p>
    <w:p w14:paraId="5F8310DD" w14:textId="422ADD41" w:rsidR="00601266" w:rsidRDefault="00601266" w:rsidP="00845CCA">
      <w:pPr>
        <w:rPr>
          <w:rFonts w:asciiTheme="majorBidi" w:hAnsiTheme="majorBidi" w:cstheme="majorBidi"/>
        </w:rPr>
      </w:pPr>
    </w:p>
    <w:p w14:paraId="0176E0D5" w14:textId="77777777" w:rsidR="00601266" w:rsidRPr="00D11BCD" w:rsidRDefault="00601266" w:rsidP="00845CCA">
      <w:pPr>
        <w:rPr>
          <w:rFonts w:asciiTheme="majorBidi" w:hAnsiTheme="majorBidi" w:cstheme="majorBidi"/>
        </w:rPr>
      </w:pPr>
    </w:p>
    <w:p w14:paraId="7D826EED" w14:textId="4E4117AA" w:rsidR="00774DE0" w:rsidRPr="00D11BCD" w:rsidRDefault="00774DE0" w:rsidP="00372C6E">
      <w:pPr>
        <w:pStyle w:val="ListParagraph"/>
        <w:numPr>
          <w:ilvl w:val="0"/>
          <w:numId w:val="27"/>
        </w:numPr>
        <w:rPr>
          <w:rFonts w:asciiTheme="majorBidi" w:hAnsiTheme="majorBidi" w:cstheme="majorBidi"/>
        </w:rPr>
      </w:pPr>
      <w:r w:rsidRPr="00D11BCD">
        <w:rPr>
          <w:rFonts w:asciiTheme="majorBidi" w:hAnsiTheme="majorBidi" w:cstheme="majorBidi"/>
        </w:rPr>
        <w:lastRenderedPageBreak/>
        <w:t xml:space="preserve">Court </w:t>
      </w:r>
    </w:p>
    <w:p w14:paraId="472AE804" w14:textId="77777777" w:rsidR="00DC2CF1" w:rsidRDefault="0025366B" w:rsidP="00DC2CF1">
      <w:pPr>
        <w:keepNext/>
        <w:jc w:val="center"/>
      </w:pPr>
      <w:r w:rsidRPr="00D11BCD">
        <w:rPr>
          <w:rFonts w:asciiTheme="majorBidi" w:hAnsiTheme="majorBidi" w:cstheme="majorBidi"/>
          <w:noProof/>
        </w:rPr>
        <w:drawing>
          <wp:inline distT="0" distB="0" distL="0" distR="0" wp14:anchorId="286B8849" wp14:editId="54B531B2">
            <wp:extent cx="5141196" cy="3703320"/>
            <wp:effectExtent l="0" t="0" r="2540" b="0"/>
            <wp:docPr id="2124" name="Picture 2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5174241" cy="3727123"/>
                    </a:xfrm>
                    <a:prstGeom prst="rect">
                      <a:avLst/>
                    </a:prstGeom>
                  </pic:spPr>
                </pic:pic>
              </a:graphicData>
            </a:graphic>
          </wp:inline>
        </w:drawing>
      </w:r>
    </w:p>
    <w:p w14:paraId="3235BA5D" w14:textId="6982B17E" w:rsidR="00774DE0" w:rsidRPr="00D11BCD" w:rsidRDefault="00DC2CF1" w:rsidP="00B85C9E">
      <w:pPr>
        <w:pStyle w:val="Figures"/>
        <w:rPr>
          <w:rFonts w:cstheme="majorBidi"/>
        </w:rPr>
      </w:pPr>
      <w:bookmarkStart w:id="241" w:name="_Toc136978640"/>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118</w:t>
      </w:r>
      <w:r w:rsidR="00CC24D8">
        <w:rPr>
          <w:noProof/>
        </w:rPr>
        <w:fldChar w:fldCharType="end"/>
      </w:r>
      <w:r>
        <w:t xml:space="preserve"> section through courtyard</w:t>
      </w:r>
      <w:bookmarkEnd w:id="241"/>
    </w:p>
    <w:p w14:paraId="203A8DFD" w14:textId="77777777" w:rsidR="00E40031" w:rsidRPr="00D11BCD" w:rsidRDefault="00E40031" w:rsidP="00E40031">
      <w:pPr>
        <w:rPr>
          <w:rFonts w:asciiTheme="majorBidi" w:hAnsiTheme="majorBidi" w:cstheme="majorBidi"/>
        </w:rPr>
      </w:pPr>
    </w:p>
    <w:p w14:paraId="53B200B0" w14:textId="55D370D3" w:rsidR="00E40031" w:rsidRPr="00D11BCD" w:rsidRDefault="00E40031" w:rsidP="00372C6E">
      <w:pPr>
        <w:pStyle w:val="ListParagraph"/>
        <w:numPr>
          <w:ilvl w:val="0"/>
          <w:numId w:val="27"/>
        </w:numPr>
        <w:rPr>
          <w:rFonts w:asciiTheme="majorBidi" w:hAnsiTheme="majorBidi" w:cstheme="majorBidi"/>
        </w:rPr>
      </w:pPr>
      <w:r w:rsidRPr="00D11BCD">
        <w:rPr>
          <w:rFonts w:asciiTheme="majorBidi" w:hAnsiTheme="majorBidi" w:cstheme="majorBidi"/>
        </w:rPr>
        <w:t xml:space="preserve">double skin </w:t>
      </w:r>
      <w:r w:rsidR="00774DE0" w:rsidRPr="00D11BCD">
        <w:rPr>
          <w:rFonts w:asciiTheme="majorBidi" w:hAnsiTheme="majorBidi" w:cstheme="majorBidi"/>
        </w:rPr>
        <w:t>façade: In</w:t>
      </w:r>
      <w:r w:rsidRPr="00D11BCD">
        <w:rPr>
          <w:rFonts w:asciiTheme="majorBidi" w:hAnsiTheme="majorBidi" w:cstheme="majorBidi"/>
        </w:rPr>
        <w:t xml:space="preserve"> most cases, double skin façade is containing two glazed layers and an air gap in between. it has many benefits such as improving the energy use efficiency in the building because the double skin façade is act as a solar chimney which mean it can help to improve the thermal comfort and decrease the heating and cooling loads and the building’s consumption also it helps to improve the visual comfort also acoustical comfort because of the existing of an air gap it can help to reduce the background noise and the most important thing is improving the providing of natural ventilation</w:t>
      </w:r>
      <w:r w:rsidRPr="00D11BCD">
        <w:rPr>
          <w:rStyle w:val="tablesChar"/>
          <w:rFonts w:asciiTheme="majorBidi" w:hAnsiTheme="majorBidi" w:cstheme="majorBidi"/>
        </w:rPr>
        <w:t>.(T.Grondzik et al., 2021)</w:t>
      </w:r>
    </w:p>
    <w:p w14:paraId="0AEA117F" w14:textId="77777777" w:rsidR="00E40031" w:rsidRPr="00D11BCD" w:rsidRDefault="00E40031" w:rsidP="00845CCA">
      <w:pPr>
        <w:rPr>
          <w:rFonts w:asciiTheme="majorBidi" w:hAnsiTheme="majorBidi" w:cstheme="majorBidi"/>
        </w:rPr>
      </w:pPr>
    </w:p>
    <w:p w14:paraId="3EEC0FEC" w14:textId="77777777" w:rsidR="00E40031" w:rsidRPr="00D11BCD" w:rsidRDefault="00E40031" w:rsidP="00372C6E">
      <w:pPr>
        <w:pStyle w:val="ListParagraph"/>
        <w:numPr>
          <w:ilvl w:val="0"/>
          <w:numId w:val="27"/>
        </w:numPr>
        <w:rPr>
          <w:rFonts w:asciiTheme="majorBidi" w:hAnsiTheme="majorBidi" w:cstheme="majorBidi"/>
          <w:b/>
          <w:bCs/>
        </w:rPr>
      </w:pPr>
      <w:r w:rsidRPr="00D11BCD">
        <w:rPr>
          <w:rFonts w:asciiTheme="majorBidi" w:hAnsiTheme="majorBidi" w:cstheme="majorBidi"/>
          <w:b/>
          <w:bCs/>
        </w:rPr>
        <w:t xml:space="preserve">CFD analysis </w:t>
      </w:r>
    </w:p>
    <w:p w14:paraId="0DA00FC3" w14:textId="56E58A00" w:rsidR="002E2327" w:rsidRPr="00D11BCD" w:rsidRDefault="002E2327" w:rsidP="00F97970">
      <w:pPr>
        <w:rPr>
          <w:rFonts w:asciiTheme="majorBidi" w:hAnsiTheme="majorBidi" w:cstheme="majorBidi"/>
        </w:rPr>
      </w:pPr>
      <w:r w:rsidRPr="00D11BCD">
        <w:rPr>
          <w:rFonts w:asciiTheme="majorBidi" w:hAnsiTheme="majorBidi" w:cstheme="majorBidi"/>
        </w:rPr>
        <w:t xml:space="preserve">Average wind speed used in </w:t>
      </w:r>
      <w:r w:rsidR="00015E8C" w:rsidRPr="00D11BCD">
        <w:rPr>
          <w:rFonts w:asciiTheme="majorBidi" w:hAnsiTheme="majorBidi" w:cstheme="majorBidi"/>
        </w:rPr>
        <w:t xml:space="preserve">design </w:t>
      </w:r>
      <w:r w:rsidR="00A77B3D" w:rsidRPr="00D11BCD">
        <w:rPr>
          <w:rFonts w:asciiTheme="majorBidi" w:hAnsiTheme="majorBidi" w:cstheme="majorBidi"/>
        </w:rPr>
        <w:t>builder =</w:t>
      </w:r>
      <w:r w:rsidRPr="00D11BCD">
        <w:rPr>
          <w:rFonts w:asciiTheme="majorBidi" w:hAnsiTheme="majorBidi" w:cstheme="majorBidi"/>
        </w:rPr>
        <w:t xml:space="preserve"> 5</w:t>
      </w:r>
      <w:r w:rsidR="00015E8C" w:rsidRPr="00D11BCD">
        <w:rPr>
          <w:rFonts w:asciiTheme="majorBidi" w:hAnsiTheme="majorBidi" w:cstheme="majorBidi"/>
        </w:rPr>
        <w:t xml:space="preserve"> </w:t>
      </w:r>
      <w:r w:rsidRPr="00D11BCD">
        <w:rPr>
          <w:rFonts w:asciiTheme="majorBidi" w:hAnsiTheme="majorBidi" w:cstheme="majorBidi"/>
        </w:rPr>
        <w:t xml:space="preserve">m/s. </w:t>
      </w:r>
    </w:p>
    <w:p w14:paraId="29B0D961" w14:textId="46405A06" w:rsidR="002E2327" w:rsidRDefault="002E2327" w:rsidP="00B37F75">
      <w:pPr>
        <w:rPr>
          <w:rFonts w:asciiTheme="majorBidi" w:hAnsiTheme="majorBidi" w:cstheme="majorBidi"/>
        </w:rPr>
      </w:pPr>
      <w:r w:rsidRPr="00D11BCD">
        <w:rPr>
          <w:rFonts w:asciiTheme="majorBidi" w:hAnsiTheme="majorBidi" w:cstheme="majorBidi"/>
        </w:rPr>
        <w:t>In CFD analysis, 1000 iterations are required in order to achieve an acceptable result.</w:t>
      </w:r>
    </w:p>
    <w:p w14:paraId="2DCA6249" w14:textId="482956A6" w:rsidR="00601266" w:rsidRDefault="00601266" w:rsidP="00B37F75">
      <w:pPr>
        <w:rPr>
          <w:rFonts w:asciiTheme="majorBidi" w:hAnsiTheme="majorBidi" w:cstheme="majorBidi"/>
        </w:rPr>
      </w:pPr>
    </w:p>
    <w:p w14:paraId="74EDE6C2" w14:textId="77777777" w:rsidR="00601266" w:rsidRPr="00D11BCD" w:rsidRDefault="00601266" w:rsidP="00B37F75">
      <w:pPr>
        <w:rPr>
          <w:rFonts w:asciiTheme="majorBidi" w:hAnsiTheme="majorBidi" w:cstheme="majorBidi"/>
        </w:rPr>
      </w:pPr>
    </w:p>
    <w:p w14:paraId="0A5334DB" w14:textId="61D0FE18" w:rsidR="002560BC" w:rsidRPr="00D11BCD" w:rsidRDefault="002560BC" w:rsidP="00372C6E">
      <w:pPr>
        <w:pStyle w:val="ListParagraph"/>
        <w:numPr>
          <w:ilvl w:val="0"/>
          <w:numId w:val="26"/>
        </w:numPr>
        <w:rPr>
          <w:rFonts w:asciiTheme="majorBidi" w:hAnsiTheme="majorBidi" w:cstheme="majorBidi"/>
          <w:b/>
          <w:bCs/>
        </w:rPr>
      </w:pPr>
      <w:r w:rsidRPr="00D11BCD">
        <w:rPr>
          <w:rFonts w:asciiTheme="majorBidi" w:hAnsiTheme="majorBidi" w:cstheme="majorBidi"/>
          <w:b/>
          <w:bCs/>
        </w:rPr>
        <w:lastRenderedPageBreak/>
        <w:t>Exterior CFD</w:t>
      </w:r>
    </w:p>
    <w:p w14:paraId="0E6B19CF" w14:textId="77777777" w:rsidR="00B37F75" w:rsidRPr="00D11BCD" w:rsidRDefault="00B37F75" w:rsidP="00B37F75">
      <w:pPr>
        <w:keepNext/>
        <w:rPr>
          <w:rFonts w:asciiTheme="majorBidi" w:hAnsiTheme="majorBidi" w:cstheme="majorBidi"/>
        </w:rPr>
      </w:pPr>
      <w:r w:rsidRPr="00D11BCD">
        <w:rPr>
          <w:rFonts w:asciiTheme="majorBidi" w:hAnsiTheme="majorBidi" w:cstheme="majorBidi"/>
          <w:noProof/>
        </w:rPr>
        <w:drawing>
          <wp:inline distT="0" distB="0" distL="0" distR="0" wp14:anchorId="02853048" wp14:editId="1C86E4DC">
            <wp:extent cx="5449713" cy="3471863"/>
            <wp:effectExtent l="0" t="0" r="0" b="0"/>
            <wp:docPr id="2114" name="Picture 2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5453660" cy="3474377"/>
                    </a:xfrm>
                    <a:prstGeom prst="rect">
                      <a:avLst/>
                    </a:prstGeom>
                  </pic:spPr>
                </pic:pic>
              </a:graphicData>
            </a:graphic>
          </wp:inline>
        </w:drawing>
      </w:r>
    </w:p>
    <w:p w14:paraId="3DC9D1DF" w14:textId="67D1F369" w:rsidR="00B37F75" w:rsidRPr="00D11BCD" w:rsidRDefault="00B37F75" w:rsidP="00B85C9E">
      <w:pPr>
        <w:pStyle w:val="Figures"/>
      </w:pPr>
      <w:bookmarkStart w:id="242" w:name="_Toc136978641"/>
      <w:r w:rsidRPr="00D11BCD">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119</w:t>
      </w:r>
      <w:r w:rsidR="00CC24D8">
        <w:rPr>
          <w:noProof/>
        </w:rPr>
        <w:fldChar w:fldCharType="end"/>
      </w:r>
      <w:r w:rsidRPr="00D11BCD">
        <w:t>: Exterior CFD</w:t>
      </w:r>
      <w:bookmarkEnd w:id="242"/>
    </w:p>
    <w:p w14:paraId="576C9A4F" w14:textId="412E98F3" w:rsidR="00B37F75" w:rsidRPr="00D11BCD" w:rsidRDefault="00B37F75" w:rsidP="00CC206C">
      <w:pPr>
        <w:pStyle w:val="Caption"/>
        <w:jc w:val="center"/>
        <w:rPr>
          <w:rFonts w:asciiTheme="majorBidi" w:hAnsiTheme="majorBidi" w:cstheme="majorBidi"/>
        </w:rPr>
      </w:pPr>
    </w:p>
    <w:p w14:paraId="7C68B4AB" w14:textId="77777777" w:rsidR="00B37F75" w:rsidRPr="00D11BCD" w:rsidRDefault="00B37F75" w:rsidP="00B37F75">
      <w:pPr>
        <w:keepNext/>
        <w:rPr>
          <w:rFonts w:asciiTheme="majorBidi" w:hAnsiTheme="majorBidi" w:cstheme="majorBidi"/>
        </w:rPr>
      </w:pPr>
      <w:r w:rsidRPr="00D11BCD">
        <w:rPr>
          <w:rFonts w:asciiTheme="majorBidi" w:hAnsiTheme="majorBidi" w:cstheme="majorBidi"/>
          <w:noProof/>
        </w:rPr>
        <w:drawing>
          <wp:inline distT="0" distB="0" distL="0" distR="0" wp14:anchorId="15721ED0" wp14:editId="5614C5DD">
            <wp:extent cx="5943600" cy="3719830"/>
            <wp:effectExtent l="0" t="0" r="0" b="0"/>
            <wp:docPr id="2115" name="Picture 2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943600" cy="3719830"/>
                    </a:xfrm>
                    <a:prstGeom prst="rect">
                      <a:avLst/>
                    </a:prstGeom>
                  </pic:spPr>
                </pic:pic>
              </a:graphicData>
            </a:graphic>
          </wp:inline>
        </w:drawing>
      </w:r>
    </w:p>
    <w:p w14:paraId="57E7FA82" w14:textId="0F5DEA32" w:rsidR="00B37F75" w:rsidRPr="00D11BCD" w:rsidRDefault="00B37F75" w:rsidP="00CC206C">
      <w:pPr>
        <w:pStyle w:val="Caption"/>
        <w:jc w:val="center"/>
        <w:rPr>
          <w:rFonts w:asciiTheme="majorBidi" w:hAnsiTheme="majorBidi" w:cstheme="majorBidi"/>
        </w:rPr>
      </w:pPr>
      <w:bookmarkStart w:id="243" w:name="_Toc136978642"/>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120</w:t>
      </w:r>
      <w:r w:rsidR="006C6807">
        <w:rPr>
          <w:rFonts w:asciiTheme="majorBidi" w:hAnsiTheme="majorBidi" w:cstheme="majorBidi"/>
        </w:rPr>
        <w:fldChar w:fldCharType="end"/>
      </w:r>
      <w:r w:rsidRPr="00D11BCD">
        <w:rPr>
          <w:rFonts w:asciiTheme="majorBidi" w:hAnsiTheme="majorBidi" w:cstheme="majorBidi"/>
        </w:rPr>
        <w:t>: Exterior CFD</w:t>
      </w:r>
      <w:bookmarkEnd w:id="243"/>
    </w:p>
    <w:p w14:paraId="798226C3" w14:textId="77777777" w:rsidR="00B37F75" w:rsidRPr="00D11BCD" w:rsidRDefault="00B37F75" w:rsidP="00CC206C">
      <w:pPr>
        <w:pStyle w:val="Caption"/>
        <w:keepNext/>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75F780E1" wp14:editId="0CF01FA3">
            <wp:extent cx="4770120" cy="2994066"/>
            <wp:effectExtent l="0" t="0" r="0" b="0"/>
            <wp:docPr id="2116" name="Picture 2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4772840" cy="2995773"/>
                    </a:xfrm>
                    <a:prstGeom prst="rect">
                      <a:avLst/>
                    </a:prstGeom>
                  </pic:spPr>
                </pic:pic>
              </a:graphicData>
            </a:graphic>
          </wp:inline>
        </w:drawing>
      </w:r>
    </w:p>
    <w:p w14:paraId="1116095E" w14:textId="08AECA6F" w:rsidR="00B37F75" w:rsidRPr="00D11BCD" w:rsidRDefault="00B37F75" w:rsidP="00CC206C">
      <w:pPr>
        <w:pStyle w:val="Caption"/>
        <w:jc w:val="center"/>
        <w:rPr>
          <w:rFonts w:asciiTheme="majorBidi" w:hAnsiTheme="majorBidi" w:cstheme="majorBidi"/>
        </w:rPr>
      </w:pPr>
      <w:bookmarkStart w:id="244" w:name="_Toc136978643"/>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121</w:t>
      </w:r>
      <w:r w:rsidR="006C6807">
        <w:rPr>
          <w:rFonts w:asciiTheme="majorBidi" w:hAnsiTheme="majorBidi" w:cstheme="majorBidi"/>
        </w:rPr>
        <w:fldChar w:fldCharType="end"/>
      </w:r>
      <w:r w:rsidRPr="00D11BCD">
        <w:rPr>
          <w:rFonts w:asciiTheme="majorBidi" w:hAnsiTheme="majorBidi" w:cstheme="majorBidi"/>
        </w:rPr>
        <w:t>: Exterior CFD</w:t>
      </w:r>
      <w:bookmarkEnd w:id="244"/>
    </w:p>
    <w:p w14:paraId="1441D57E" w14:textId="60361A8B" w:rsidR="00D74495" w:rsidRPr="00D11BCD" w:rsidRDefault="00D74495" w:rsidP="00D74495">
      <w:pPr>
        <w:rPr>
          <w:rFonts w:asciiTheme="majorBidi" w:hAnsiTheme="majorBidi" w:cstheme="majorBidi"/>
          <w:rtl/>
        </w:rPr>
      </w:pPr>
      <w:r w:rsidRPr="00D11BCD">
        <w:rPr>
          <w:rFonts w:asciiTheme="majorBidi" w:hAnsiTheme="majorBidi" w:cstheme="majorBidi"/>
        </w:rPr>
        <w:t>The air moves smoothly over the building, and there is no effect from the surrounding buildings in the building on the movement of the wind, but the shape of the building plays a major role in the movement of the wind.</w:t>
      </w:r>
    </w:p>
    <w:p w14:paraId="0882D7FD" w14:textId="77777777" w:rsidR="00B37F75" w:rsidRPr="00D11BCD" w:rsidRDefault="00B37F75" w:rsidP="00372C6E">
      <w:pPr>
        <w:pStyle w:val="ListParagraph"/>
        <w:numPr>
          <w:ilvl w:val="0"/>
          <w:numId w:val="26"/>
        </w:numPr>
        <w:rPr>
          <w:rFonts w:asciiTheme="majorBidi" w:hAnsiTheme="majorBidi" w:cstheme="majorBidi"/>
          <w:b/>
          <w:bCs/>
        </w:rPr>
      </w:pPr>
      <w:r w:rsidRPr="00D11BCD">
        <w:rPr>
          <w:rFonts w:asciiTheme="majorBidi" w:hAnsiTheme="majorBidi" w:cstheme="majorBidi"/>
          <w:b/>
          <w:bCs/>
        </w:rPr>
        <w:t>Interior CFD</w:t>
      </w:r>
    </w:p>
    <w:p w14:paraId="1EA4B35E" w14:textId="77777777" w:rsidR="00B37F75" w:rsidRPr="00D11BCD" w:rsidRDefault="00B37F75" w:rsidP="00B37F75">
      <w:pPr>
        <w:keepNext/>
        <w:rPr>
          <w:rFonts w:asciiTheme="majorBidi" w:hAnsiTheme="majorBidi" w:cstheme="majorBidi"/>
        </w:rPr>
      </w:pPr>
      <w:r w:rsidRPr="00D11BCD">
        <w:rPr>
          <w:rFonts w:asciiTheme="majorBidi" w:hAnsiTheme="majorBidi" w:cstheme="majorBidi"/>
          <w:noProof/>
        </w:rPr>
        <w:drawing>
          <wp:inline distT="0" distB="0" distL="0" distR="0" wp14:anchorId="101B1B58" wp14:editId="6C68F9F3">
            <wp:extent cx="5295900" cy="3370478"/>
            <wp:effectExtent l="0" t="0" r="0" b="1905"/>
            <wp:docPr id="2117" name="Picture 2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5299783" cy="3372949"/>
                    </a:xfrm>
                    <a:prstGeom prst="rect">
                      <a:avLst/>
                    </a:prstGeom>
                  </pic:spPr>
                </pic:pic>
              </a:graphicData>
            </a:graphic>
          </wp:inline>
        </w:drawing>
      </w:r>
    </w:p>
    <w:p w14:paraId="2F81E84E" w14:textId="7D0BB397" w:rsidR="00B37F75" w:rsidRPr="00D11BCD" w:rsidRDefault="00B37F75" w:rsidP="00CC206C">
      <w:pPr>
        <w:pStyle w:val="Caption"/>
        <w:jc w:val="center"/>
        <w:rPr>
          <w:rFonts w:asciiTheme="majorBidi" w:hAnsiTheme="majorBidi" w:cstheme="majorBidi"/>
        </w:rPr>
      </w:pPr>
      <w:bookmarkStart w:id="245" w:name="_Toc136978644"/>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2</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122</w:t>
      </w:r>
      <w:r w:rsidR="006C6807">
        <w:rPr>
          <w:rFonts w:asciiTheme="majorBidi" w:hAnsiTheme="majorBidi" w:cstheme="majorBidi"/>
        </w:rPr>
        <w:fldChar w:fldCharType="end"/>
      </w:r>
      <w:r w:rsidRPr="00D11BCD">
        <w:rPr>
          <w:rFonts w:asciiTheme="majorBidi" w:hAnsiTheme="majorBidi" w:cstheme="majorBidi"/>
        </w:rPr>
        <w:t>: Interior CFD</w:t>
      </w:r>
      <w:bookmarkEnd w:id="245"/>
    </w:p>
    <w:p w14:paraId="25B9B2EF" w14:textId="77777777" w:rsidR="00B37F75" w:rsidRPr="00D11BCD" w:rsidRDefault="00B37F75" w:rsidP="00B37F75">
      <w:pPr>
        <w:rPr>
          <w:rFonts w:asciiTheme="majorBidi" w:hAnsiTheme="majorBidi" w:cstheme="majorBidi"/>
        </w:rPr>
      </w:pPr>
    </w:p>
    <w:p w14:paraId="3797EA9B" w14:textId="1249DBF6" w:rsidR="00B37F75" w:rsidRPr="00601266" w:rsidRDefault="00E5522C" w:rsidP="00601266">
      <w:pPr>
        <w:spacing w:after="0" w:line="300" w:lineRule="atLeast"/>
        <w:jc w:val="right"/>
        <w:rPr>
          <w:rFonts w:asciiTheme="majorBidi" w:hAnsiTheme="majorBidi" w:cstheme="majorBidi"/>
          <w:color w:val="auto"/>
        </w:rPr>
      </w:pPr>
      <w:r w:rsidRPr="00D11BCD">
        <w:rPr>
          <w:rFonts w:asciiTheme="majorBidi" w:hAnsiTheme="majorBidi" w:cstheme="majorBidi"/>
          <w:color w:val="auto"/>
        </w:rPr>
        <w:t>The air moment from bottom to the top, which maker a circulation inside the court.</w:t>
      </w:r>
    </w:p>
    <w:p w14:paraId="5A10121A" w14:textId="77777777" w:rsidR="00B37F75" w:rsidRPr="00D11BCD" w:rsidRDefault="00B37F75" w:rsidP="00B85C9E">
      <w:pPr>
        <w:keepNext/>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1B5CCF56" wp14:editId="72F64697">
            <wp:extent cx="4831080" cy="3051942"/>
            <wp:effectExtent l="0" t="0" r="7620" b="0"/>
            <wp:docPr id="2118" name="Picture 2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4831080" cy="3051942"/>
                    </a:xfrm>
                    <a:prstGeom prst="rect">
                      <a:avLst/>
                    </a:prstGeom>
                  </pic:spPr>
                </pic:pic>
              </a:graphicData>
            </a:graphic>
          </wp:inline>
        </w:drawing>
      </w:r>
    </w:p>
    <w:p w14:paraId="35934876" w14:textId="1A487436" w:rsidR="00B37F75" w:rsidRPr="00D11BCD" w:rsidRDefault="00B37F75" w:rsidP="00B85C9E">
      <w:pPr>
        <w:pStyle w:val="Figures"/>
      </w:pPr>
      <w:bookmarkStart w:id="246" w:name="_Toc136978645"/>
      <w:r w:rsidRPr="00D11BCD">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123</w:t>
      </w:r>
      <w:r w:rsidR="00CC24D8">
        <w:rPr>
          <w:noProof/>
        </w:rPr>
        <w:fldChar w:fldCharType="end"/>
      </w:r>
      <w:r w:rsidRPr="00D11BCD">
        <w:t xml:space="preserve">: Interior CFD in double skin </w:t>
      </w:r>
      <w:r w:rsidR="00B85C9E" w:rsidRPr="00D11BCD">
        <w:t>facade.</w:t>
      </w:r>
      <w:bookmarkEnd w:id="246"/>
    </w:p>
    <w:p w14:paraId="583BA798" w14:textId="4477BE8B" w:rsidR="00E5522C" w:rsidRDefault="00E5522C" w:rsidP="00E5522C">
      <w:pPr>
        <w:rPr>
          <w:rFonts w:asciiTheme="majorBidi" w:hAnsiTheme="majorBidi" w:cstheme="majorBidi"/>
        </w:rPr>
      </w:pPr>
      <w:r w:rsidRPr="00D11BCD">
        <w:rPr>
          <w:rFonts w:asciiTheme="majorBidi" w:hAnsiTheme="majorBidi" w:cstheme="majorBidi"/>
        </w:rPr>
        <w:t>As shown inside the double skin facade there are air circulation which sucks air from bottom to top.</w:t>
      </w:r>
    </w:p>
    <w:p w14:paraId="40D5B276" w14:textId="3CBAB24A" w:rsidR="00B85C9E" w:rsidRDefault="00B85C9E" w:rsidP="00E5522C">
      <w:pPr>
        <w:rPr>
          <w:rFonts w:asciiTheme="majorBidi" w:hAnsiTheme="majorBidi" w:cstheme="majorBidi"/>
        </w:rPr>
      </w:pPr>
      <w:r w:rsidRPr="00D11BCD">
        <w:rPr>
          <w:rFonts w:asciiTheme="majorBidi" w:hAnsiTheme="majorBidi" w:cstheme="majorBidi"/>
          <w:noProof/>
        </w:rPr>
        <w:drawing>
          <wp:inline distT="0" distB="0" distL="0" distR="0" wp14:anchorId="2A661AC3" wp14:editId="27ABBDB1">
            <wp:extent cx="5274310" cy="3363500"/>
            <wp:effectExtent l="0" t="0" r="2540" b="8890"/>
            <wp:docPr id="2119" name="Picture 2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274310" cy="3363500"/>
                    </a:xfrm>
                    <a:prstGeom prst="rect">
                      <a:avLst/>
                    </a:prstGeom>
                  </pic:spPr>
                </pic:pic>
              </a:graphicData>
            </a:graphic>
          </wp:inline>
        </w:drawing>
      </w:r>
    </w:p>
    <w:p w14:paraId="5F31B83F" w14:textId="7F828E03" w:rsidR="00B85C9E" w:rsidRPr="00D11BCD" w:rsidRDefault="00B85C9E" w:rsidP="00B85C9E">
      <w:pPr>
        <w:pStyle w:val="Figures"/>
      </w:pPr>
      <w:bookmarkStart w:id="247" w:name="_Toc136978646"/>
      <w:r w:rsidRPr="00D11BCD">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124</w:t>
      </w:r>
      <w:r w:rsidR="00CC24D8">
        <w:rPr>
          <w:noProof/>
        </w:rPr>
        <w:fldChar w:fldCharType="end"/>
      </w:r>
      <w:r w:rsidRPr="00D11BCD">
        <w:t>: Interior CFD</w:t>
      </w:r>
      <w:bookmarkEnd w:id="247"/>
    </w:p>
    <w:p w14:paraId="615684B1" w14:textId="77777777" w:rsidR="00B85C9E" w:rsidRPr="00D11BCD" w:rsidRDefault="00B85C9E" w:rsidP="00E5522C">
      <w:pPr>
        <w:rPr>
          <w:rFonts w:asciiTheme="majorBidi" w:hAnsiTheme="majorBidi" w:cstheme="majorBidi"/>
        </w:rPr>
      </w:pPr>
    </w:p>
    <w:p w14:paraId="6E4FA89D" w14:textId="52B352AE" w:rsidR="00B37F75" w:rsidRPr="00D11BCD" w:rsidRDefault="00B37F75" w:rsidP="00B37F75">
      <w:pPr>
        <w:keepNext/>
        <w:rPr>
          <w:rFonts w:asciiTheme="majorBidi" w:hAnsiTheme="majorBidi" w:cstheme="majorBidi"/>
        </w:rPr>
      </w:pPr>
    </w:p>
    <w:p w14:paraId="22323FF3" w14:textId="77777777" w:rsidR="00B37F75" w:rsidRPr="00D11BCD" w:rsidRDefault="00B37F75" w:rsidP="00B37F75">
      <w:pPr>
        <w:keepNext/>
        <w:rPr>
          <w:rFonts w:asciiTheme="majorBidi" w:hAnsiTheme="majorBidi" w:cstheme="majorBidi"/>
        </w:rPr>
      </w:pPr>
      <w:r w:rsidRPr="00D11BCD">
        <w:rPr>
          <w:rFonts w:asciiTheme="majorBidi" w:hAnsiTheme="majorBidi" w:cstheme="majorBidi"/>
          <w:noProof/>
        </w:rPr>
        <w:drawing>
          <wp:inline distT="0" distB="0" distL="0" distR="0" wp14:anchorId="73FB6753" wp14:editId="0EB7D510">
            <wp:extent cx="5943600" cy="3881120"/>
            <wp:effectExtent l="0" t="0" r="0" b="5080"/>
            <wp:docPr id="2120" name="Picture 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943600" cy="3881120"/>
                    </a:xfrm>
                    <a:prstGeom prst="rect">
                      <a:avLst/>
                    </a:prstGeom>
                  </pic:spPr>
                </pic:pic>
              </a:graphicData>
            </a:graphic>
          </wp:inline>
        </w:drawing>
      </w:r>
    </w:p>
    <w:p w14:paraId="7CCC00FA" w14:textId="023F4B03" w:rsidR="00B37F75" w:rsidRPr="00D11BCD" w:rsidRDefault="00B37F75" w:rsidP="00B85C9E">
      <w:pPr>
        <w:pStyle w:val="Figures"/>
      </w:pPr>
      <w:bookmarkStart w:id="248" w:name="_Toc136978647"/>
      <w:r w:rsidRPr="00D11BCD">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2</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125</w:t>
      </w:r>
      <w:r w:rsidR="00CC24D8">
        <w:rPr>
          <w:noProof/>
        </w:rPr>
        <w:fldChar w:fldCharType="end"/>
      </w:r>
      <w:r w:rsidRPr="00D11BCD">
        <w:t>: Interior CFD</w:t>
      </w:r>
      <w:bookmarkEnd w:id="248"/>
    </w:p>
    <w:p w14:paraId="394E68E6" w14:textId="2E1D13F7" w:rsidR="00B37F75" w:rsidRPr="00D11BCD" w:rsidRDefault="00E5522C" w:rsidP="00E5522C">
      <w:pPr>
        <w:rPr>
          <w:rFonts w:asciiTheme="majorBidi" w:hAnsiTheme="majorBidi" w:cstheme="majorBidi"/>
        </w:rPr>
      </w:pPr>
      <w:r w:rsidRPr="00D11BCD">
        <w:rPr>
          <w:rFonts w:asciiTheme="majorBidi" w:hAnsiTheme="majorBidi" w:cstheme="majorBidi"/>
        </w:rPr>
        <w:t>the air movement is from bottom to top which is comfortable.</w:t>
      </w:r>
    </w:p>
    <w:p w14:paraId="3F205199" w14:textId="65FC6E3C" w:rsidR="008012FB" w:rsidRDefault="008012FB" w:rsidP="008012FB">
      <w:pPr>
        <w:rPr>
          <w:rFonts w:asciiTheme="majorBidi" w:hAnsiTheme="majorBidi" w:cstheme="majorBidi"/>
        </w:rPr>
      </w:pPr>
      <w:r>
        <w:rPr>
          <w:rFonts w:asciiTheme="majorBidi" w:hAnsiTheme="majorBidi" w:cstheme="majorBidi"/>
        </w:rPr>
        <w:t>Energy results and saving:</w:t>
      </w:r>
    </w:p>
    <w:p w14:paraId="201DEE4F" w14:textId="77777777" w:rsidR="008012FB" w:rsidRPr="00D11BCD" w:rsidRDefault="008012FB" w:rsidP="008012FB">
      <w:pPr>
        <w:rPr>
          <w:rFonts w:asciiTheme="majorBidi" w:hAnsiTheme="majorBidi" w:cstheme="majorBidi"/>
        </w:rPr>
      </w:pPr>
    </w:p>
    <w:p w14:paraId="4ABA8C39" w14:textId="77777777" w:rsidR="00D6769E" w:rsidRPr="00D11BCD" w:rsidRDefault="00D6769E" w:rsidP="00D6769E">
      <w:pPr>
        <w:rPr>
          <w:rFonts w:asciiTheme="majorBidi" w:hAnsiTheme="majorBidi" w:cstheme="majorBidi"/>
        </w:rPr>
      </w:pPr>
    </w:p>
    <w:p w14:paraId="7A9A8DC1" w14:textId="163D0C5E" w:rsidR="00D10416" w:rsidRPr="00D11BCD" w:rsidRDefault="00D10416" w:rsidP="00DC01E7">
      <w:pPr>
        <w:rPr>
          <w:rFonts w:asciiTheme="majorBidi" w:hAnsiTheme="majorBidi" w:cstheme="majorBidi"/>
        </w:rPr>
      </w:pPr>
    </w:p>
    <w:p w14:paraId="2A91BE72" w14:textId="52935E15" w:rsidR="00D10416" w:rsidRDefault="00D10416" w:rsidP="00DC01E7">
      <w:pPr>
        <w:rPr>
          <w:rFonts w:asciiTheme="majorBidi" w:hAnsiTheme="majorBidi" w:cstheme="majorBidi"/>
          <w:rtl/>
        </w:rPr>
      </w:pPr>
    </w:p>
    <w:p w14:paraId="7A8D3D71" w14:textId="6F880790" w:rsidR="005F5DCB" w:rsidRDefault="005F5DCB" w:rsidP="00DC01E7">
      <w:pPr>
        <w:rPr>
          <w:rFonts w:asciiTheme="majorBidi" w:hAnsiTheme="majorBidi" w:cstheme="majorBidi"/>
          <w:rtl/>
        </w:rPr>
      </w:pPr>
    </w:p>
    <w:p w14:paraId="50971121" w14:textId="674E9E54" w:rsidR="005F5DCB" w:rsidRDefault="005F5DCB" w:rsidP="00DC01E7">
      <w:pPr>
        <w:rPr>
          <w:rFonts w:asciiTheme="majorBidi" w:hAnsiTheme="majorBidi" w:cstheme="majorBidi"/>
          <w:rtl/>
        </w:rPr>
      </w:pPr>
    </w:p>
    <w:p w14:paraId="4E1CE0B2" w14:textId="60E1954F" w:rsidR="005F5DCB" w:rsidRDefault="005F5DCB" w:rsidP="00DC01E7">
      <w:pPr>
        <w:rPr>
          <w:rFonts w:asciiTheme="majorBidi" w:hAnsiTheme="majorBidi" w:cstheme="majorBidi"/>
          <w:rtl/>
        </w:rPr>
      </w:pPr>
    </w:p>
    <w:p w14:paraId="29AC83C2" w14:textId="328096EA" w:rsidR="00D10416" w:rsidRDefault="00D10416" w:rsidP="00DC01E7">
      <w:pPr>
        <w:rPr>
          <w:rFonts w:asciiTheme="majorBidi" w:hAnsiTheme="majorBidi" w:cstheme="majorBidi"/>
        </w:rPr>
      </w:pPr>
    </w:p>
    <w:p w14:paraId="0A2A5525" w14:textId="71584D99" w:rsidR="00955A82" w:rsidRDefault="00955A82" w:rsidP="00DC01E7">
      <w:pPr>
        <w:rPr>
          <w:rFonts w:asciiTheme="majorBidi" w:hAnsiTheme="majorBidi" w:cstheme="majorBidi"/>
        </w:rPr>
      </w:pPr>
    </w:p>
    <w:p w14:paraId="63A5D639" w14:textId="14146692" w:rsidR="00955A82" w:rsidRDefault="00955A82" w:rsidP="00DC01E7">
      <w:pPr>
        <w:rPr>
          <w:rFonts w:asciiTheme="majorBidi" w:hAnsiTheme="majorBidi" w:cstheme="majorBidi"/>
        </w:rPr>
      </w:pPr>
    </w:p>
    <w:p w14:paraId="6FFF581A" w14:textId="4AE84D00" w:rsidR="00A64455" w:rsidRDefault="00A64455" w:rsidP="00DC01E7">
      <w:pPr>
        <w:rPr>
          <w:rFonts w:asciiTheme="majorBidi" w:hAnsiTheme="majorBidi" w:cstheme="majorBidi"/>
        </w:rPr>
      </w:pPr>
    </w:p>
    <w:p w14:paraId="27564CE1" w14:textId="77777777" w:rsidR="002B0DA9" w:rsidRPr="00D11BCD" w:rsidRDefault="002B0DA9" w:rsidP="00DC01E7">
      <w:pPr>
        <w:rPr>
          <w:rFonts w:asciiTheme="majorBidi" w:hAnsiTheme="majorBidi" w:cstheme="majorBidi"/>
        </w:rPr>
      </w:pPr>
    </w:p>
    <w:p w14:paraId="579F1775" w14:textId="687FFCC8" w:rsidR="00955A82" w:rsidRPr="002B0DA9" w:rsidRDefault="006D6863" w:rsidP="00B85C9E">
      <w:pPr>
        <w:pStyle w:val="Heading1"/>
      </w:pPr>
      <w:bookmarkStart w:id="249" w:name="_Toc136978934"/>
      <w:r w:rsidRPr="002B0DA9">
        <w:t>Structural</w:t>
      </w:r>
      <w:r w:rsidRPr="00D11BCD">
        <w:t xml:space="preserve"> Aspects</w:t>
      </w:r>
      <w:bookmarkStart w:id="250" w:name="_Toc71081379"/>
      <w:bookmarkStart w:id="251" w:name="_Toc71081514"/>
      <w:bookmarkStart w:id="252" w:name="_Toc71087636"/>
      <w:bookmarkStart w:id="253" w:name="_Toc71087725"/>
      <w:bookmarkStart w:id="254" w:name="_Toc71283607"/>
      <w:bookmarkStart w:id="255" w:name="_Toc71358095"/>
      <w:bookmarkStart w:id="256" w:name="_Toc71363782"/>
      <w:bookmarkStart w:id="257" w:name="_Toc71364951"/>
      <w:bookmarkStart w:id="258" w:name="_Toc71365306"/>
      <w:bookmarkStart w:id="259" w:name="_Toc71389574"/>
      <w:bookmarkStart w:id="260" w:name="_Toc71418065"/>
      <w:bookmarkStart w:id="261" w:name="_Toc71900218"/>
      <w:bookmarkStart w:id="262" w:name="_Toc118794992"/>
      <w:bookmarkStart w:id="263" w:name="_Toc122636686"/>
      <w:bookmarkStart w:id="264" w:name="_Toc123243728"/>
      <w:bookmarkStart w:id="265" w:name="_Toc124009076"/>
      <w:bookmarkStart w:id="266" w:name="_Toc124010961"/>
      <w:bookmarkStart w:id="267" w:name="_Toc124101560"/>
      <w:bookmarkStart w:id="268" w:name="_Toc124191071"/>
      <w:bookmarkStart w:id="269" w:name="_Toc124256258"/>
      <w:bookmarkStart w:id="270" w:name="_Toc124259845"/>
      <w:bookmarkStart w:id="271" w:name="_Toc124265632"/>
      <w:bookmarkStart w:id="272" w:name="_Hlk71140102"/>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36B0CF58" w14:textId="77777777" w:rsidR="00B85C9E" w:rsidRPr="00B85C9E" w:rsidRDefault="00B85C9E" w:rsidP="00B85C9E">
      <w:pPr>
        <w:pStyle w:val="ListParagraph"/>
        <w:keepNext/>
        <w:keepLines/>
        <w:numPr>
          <w:ilvl w:val="0"/>
          <w:numId w:val="7"/>
        </w:numPr>
        <w:spacing w:after="0" w:line="480" w:lineRule="auto"/>
        <w:contextualSpacing w:val="0"/>
        <w:jc w:val="both"/>
        <w:outlineLvl w:val="1"/>
        <w:rPr>
          <w:rFonts w:cstheme="majorBidi"/>
          <w:b/>
          <w:bCs/>
          <w:vanish/>
          <w:sz w:val="28"/>
          <w:szCs w:val="32"/>
          <w:lang w:val="en-GB" w:bidi="ar-JO"/>
        </w:rPr>
      </w:pPr>
      <w:bookmarkStart w:id="273" w:name="_Toc136450800"/>
      <w:bookmarkStart w:id="274" w:name="_Toc136454330"/>
      <w:bookmarkStart w:id="275" w:name="_Toc136456197"/>
      <w:bookmarkStart w:id="276" w:name="_Toc136710680"/>
      <w:bookmarkStart w:id="277" w:name="_Toc136978422"/>
      <w:bookmarkStart w:id="278" w:name="_Toc136978935"/>
      <w:bookmarkEnd w:id="273"/>
      <w:bookmarkEnd w:id="274"/>
      <w:bookmarkEnd w:id="275"/>
      <w:bookmarkEnd w:id="276"/>
      <w:bookmarkEnd w:id="277"/>
      <w:bookmarkEnd w:id="278"/>
    </w:p>
    <w:p w14:paraId="0D53BE78" w14:textId="16C8F6CD" w:rsidR="00955A82" w:rsidRPr="00955A82" w:rsidRDefault="00955A82" w:rsidP="00B85C9E">
      <w:pPr>
        <w:pStyle w:val="Heading2"/>
      </w:pPr>
      <w:bookmarkStart w:id="279" w:name="_Toc136978936"/>
      <w:r w:rsidRPr="002B0DA9">
        <w:t>Introduction</w:t>
      </w:r>
      <w:bookmarkEnd w:id="279"/>
    </w:p>
    <w:p w14:paraId="60BEC8B3" w14:textId="0482390E" w:rsidR="00955A82" w:rsidRPr="00955A82" w:rsidRDefault="00955A82" w:rsidP="00955A82">
      <w:pPr>
        <w:spacing w:line="360" w:lineRule="auto"/>
        <w:jc w:val="both"/>
        <w:rPr>
          <w:color w:val="auto"/>
        </w:rPr>
      </w:pPr>
      <w:r w:rsidRPr="00955A82">
        <w:rPr>
          <w:color w:val="auto"/>
        </w:rPr>
        <w:t>In this part of the project, all parts of the structural model of the building were designed, and the building was separated into two parts construction separators then inspections were carried out to verify the correct design.</w:t>
      </w:r>
    </w:p>
    <w:p w14:paraId="12266355" w14:textId="77777777" w:rsidR="00955A82" w:rsidRPr="00955A82" w:rsidRDefault="00955A82" w:rsidP="00955A82">
      <w:pPr>
        <w:spacing w:line="360" w:lineRule="auto"/>
        <w:jc w:val="both"/>
        <w:rPr>
          <w:color w:val="auto"/>
        </w:rPr>
      </w:pPr>
      <w:r w:rsidRPr="00955A82">
        <w:rPr>
          <w:color w:val="auto"/>
        </w:rPr>
        <w:t>The basic concept of structural design entails examining the stability, strength, and rigidity of structures, In order to make sure that the skeleton can withstand the imposed loads.</w:t>
      </w:r>
    </w:p>
    <w:p w14:paraId="65BD615C" w14:textId="77777777" w:rsidR="00955A82" w:rsidRPr="00955A82" w:rsidRDefault="00955A82" w:rsidP="00B85C9E">
      <w:pPr>
        <w:pStyle w:val="Heading2"/>
      </w:pPr>
      <w:bookmarkStart w:id="280" w:name="_Toc136978937"/>
      <w:r w:rsidRPr="00955A82">
        <w:t>Problem Definition</w:t>
      </w:r>
      <w:bookmarkEnd w:id="280"/>
    </w:p>
    <w:p w14:paraId="2D4CEA14" w14:textId="77777777" w:rsidR="00955A82" w:rsidRPr="00955A82" w:rsidRDefault="00955A82" w:rsidP="00955A82">
      <w:pPr>
        <w:spacing w:line="360" w:lineRule="auto"/>
        <w:jc w:val="both"/>
        <w:rPr>
          <w:b/>
          <w:bCs/>
          <w:color w:val="auto"/>
          <w:sz w:val="28"/>
          <w:szCs w:val="28"/>
        </w:rPr>
      </w:pPr>
      <w:r w:rsidRPr="00955A82">
        <w:rPr>
          <w:color w:val="auto"/>
        </w:rPr>
        <w:t>In this project we were asked to design a 9-story concrete building two-way flat plate and rectangular columns with the following specifications: a superimposed dead load on the concrete slab =4 kN/m</w:t>
      </w:r>
      <w:r w:rsidRPr="00955A82">
        <w:rPr>
          <w:color w:val="auto"/>
          <w:vertAlign w:val="superscript"/>
        </w:rPr>
        <w:t>2</w:t>
      </w:r>
      <w:r w:rsidRPr="00955A82">
        <w:rPr>
          <w:color w:val="auto"/>
        </w:rPr>
        <w:t xml:space="preserve"> the live load on the concrete slab is different from floor to another. We assumed the compressive strength of concrete to be 28 MPa and the yield strength of steel to be 420 MPa. And the floor height for ground floor = 5m and other floors = 3.5m and the perimeter wall weight =15 kN/m.</w:t>
      </w:r>
    </w:p>
    <w:p w14:paraId="7ABCCB11" w14:textId="649D7D57" w:rsidR="00955A82" w:rsidRPr="00955A82" w:rsidRDefault="00955A82" w:rsidP="00B85C9E">
      <w:pPr>
        <w:pStyle w:val="Heading2"/>
      </w:pPr>
      <w:r w:rsidRPr="00955A82">
        <w:t xml:space="preserve">   </w:t>
      </w:r>
      <w:bookmarkStart w:id="281" w:name="_Toc136978938"/>
      <w:r w:rsidRPr="00955A82">
        <w:t>Methodology</w:t>
      </w:r>
      <w:bookmarkEnd w:id="281"/>
    </w:p>
    <w:p w14:paraId="37C74828" w14:textId="22E3730C" w:rsidR="00955A82" w:rsidRPr="00955A82" w:rsidRDefault="00955A82" w:rsidP="00955A82">
      <w:pPr>
        <w:spacing w:line="360" w:lineRule="auto"/>
        <w:jc w:val="both"/>
        <w:rPr>
          <w:color w:val="auto"/>
        </w:rPr>
      </w:pPr>
      <w:r w:rsidRPr="00955A82">
        <w:rPr>
          <w:color w:val="auto"/>
        </w:rPr>
        <w:t xml:space="preserve">For the first graduation project, a suggestion made for the columns and their locations, after which the slabs drawn and the loads distributed in accordance with the slab's shape, then </w:t>
      </w:r>
      <w:r w:rsidR="002B0DA9" w:rsidRPr="00955A82">
        <w:rPr>
          <w:color w:val="auto"/>
        </w:rPr>
        <w:t>model implemented</w:t>
      </w:r>
      <w:r w:rsidRPr="00955A82">
        <w:rPr>
          <w:color w:val="auto"/>
        </w:rPr>
        <w:t xml:space="preserve"> on the Etabs computer program in order to obtain the required loads and data from it after entering the data for the supposed design. </w:t>
      </w:r>
    </w:p>
    <w:p w14:paraId="7327FF78" w14:textId="77777777" w:rsidR="00955A82" w:rsidRPr="00955A82" w:rsidRDefault="00955A82" w:rsidP="00955A82">
      <w:pPr>
        <w:spacing w:line="360" w:lineRule="auto"/>
        <w:jc w:val="both"/>
        <w:rPr>
          <w:color w:val="auto"/>
        </w:rPr>
      </w:pPr>
      <w:r w:rsidRPr="00955A82">
        <w:rPr>
          <w:color w:val="auto"/>
        </w:rPr>
        <w:t>Three checks will be done at this stage:</w:t>
      </w:r>
    </w:p>
    <w:p w14:paraId="60808FBC" w14:textId="77777777" w:rsidR="00955A82" w:rsidRPr="00955A82" w:rsidRDefault="00955A82" w:rsidP="00372C6E">
      <w:pPr>
        <w:numPr>
          <w:ilvl w:val="0"/>
          <w:numId w:val="52"/>
        </w:numPr>
        <w:spacing w:line="360" w:lineRule="auto"/>
        <w:contextualSpacing/>
        <w:jc w:val="both"/>
        <w:rPr>
          <w:color w:val="auto"/>
        </w:rPr>
      </w:pPr>
      <w:r w:rsidRPr="00955A82">
        <w:rPr>
          <w:color w:val="auto"/>
        </w:rPr>
        <w:t>Compatibility</w:t>
      </w:r>
    </w:p>
    <w:p w14:paraId="3F1703ED" w14:textId="77777777" w:rsidR="00955A82" w:rsidRPr="00955A82" w:rsidRDefault="00955A82" w:rsidP="00372C6E">
      <w:pPr>
        <w:numPr>
          <w:ilvl w:val="0"/>
          <w:numId w:val="52"/>
        </w:numPr>
        <w:spacing w:line="360" w:lineRule="auto"/>
        <w:contextualSpacing/>
        <w:jc w:val="both"/>
        <w:rPr>
          <w:color w:val="auto"/>
        </w:rPr>
      </w:pPr>
      <w:r w:rsidRPr="00955A82">
        <w:rPr>
          <w:color w:val="auto"/>
        </w:rPr>
        <w:t xml:space="preserve"> Equilibrium</w:t>
      </w:r>
    </w:p>
    <w:p w14:paraId="70FE72C3" w14:textId="77777777" w:rsidR="00955A82" w:rsidRPr="00955A82" w:rsidRDefault="00955A82" w:rsidP="00372C6E">
      <w:pPr>
        <w:numPr>
          <w:ilvl w:val="0"/>
          <w:numId w:val="52"/>
        </w:numPr>
        <w:spacing w:line="360" w:lineRule="auto"/>
        <w:contextualSpacing/>
        <w:jc w:val="both"/>
        <w:rPr>
          <w:color w:val="auto"/>
        </w:rPr>
      </w:pPr>
      <w:r w:rsidRPr="00955A82">
        <w:rPr>
          <w:color w:val="auto"/>
        </w:rPr>
        <w:t xml:space="preserve"> Stress-strain</w:t>
      </w:r>
    </w:p>
    <w:p w14:paraId="6C85909B" w14:textId="77777777" w:rsidR="00955A82" w:rsidRPr="00955A82" w:rsidRDefault="00955A82" w:rsidP="00955A82">
      <w:pPr>
        <w:spacing w:line="360" w:lineRule="auto"/>
        <w:jc w:val="both"/>
        <w:rPr>
          <w:color w:val="auto"/>
        </w:rPr>
      </w:pPr>
      <w:r w:rsidRPr="00955A82">
        <w:rPr>
          <w:color w:val="auto"/>
        </w:rPr>
        <w:t>For the second graduation project, the full design for every structural component was made using the model developed for the first project. Seismic checks were made and considered throughout the designing process, and Etabs software used for the modeling and results extraction.</w:t>
      </w:r>
    </w:p>
    <w:p w14:paraId="014C3CA3" w14:textId="77777777" w:rsidR="00B85C9E" w:rsidRDefault="00B85C9E" w:rsidP="002B0DA9">
      <w:pPr>
        <w:rPr>
          <w:lang w:val="en-GB" w:bidi="ar-JO"/>
        </w:rPr>
      </w:pPr>
    </w:p>
    <w:p w14:paraId="5B098E8E" w14:textId="7775E7D8" w:rsidR="00955A82" w:rsidRPr="00955A82" w:rsidRDefault="00955A82" w:rsidP="00B85C9E">
      <w:pPr>
        <w:pStyle w:val="Heading2"/>
      </w:pPr>
      <w:bookmarkStart w:id="282" w:name="_Toc136978939"/>
      <w:r w:rsidRPr="00955A82">
        <w:t>Assumptions</w:t>
      </w:r>
      <w:bookmarkEnd w:id="282"/>
    </w:p>
    <w:p w14:paraId="18AECE5B" w14:textId="77777777" w:rsidR="00955A82" w:rsidRPr="00955A82" w:rsidRDefault="00955A82" w:rsidP="00B85C9E">
      <w:pPr>
        <w:pStyle w:val="Heading3"/>
        <w:rPr>
          <w:szCs w:val="28"/>
        </w:rPr>
      </w:pPr>
      <w:bookmarkStart w:id="283" w:name="_Toc136978940"/>
      <w:r w:rsidRPr="00955A82">
        <w:rPr>
          <w:szCs w:val="28"/>
        </w:rPr>
        <w:t>S</w:t>
      </w:r>
      <w:r w:rsidRPr="00955A82">
        <w:t>tructural code and design</w:t>
      </w:r>
      <w:bookmarkEnd w:id="283"/>
      <w:r w:rsidRPr="00955A82">
        <w:t xml:space="preserve"> </w:t>
      </w:r>
    </w:p>
    <w:p w14:paraId="052F3AB3" w14:textId="77777777" w:rsidR="00955A82" w:rsidRPr="00955A82" w:rsidRDefault="00955A82" w:rsidP="00115D65">
      <w:pPr>
        <w:numPr>
          <w:ilvl w:val="0"/>
          <w:numId w:val="22"/>
        </w:numPr>
        <w:contextualSpacing/>
        <w:rPr>
          <w:color w:val="auto"/>
          <w:sz w:val="28"/>
          <w:szCs w:val="28"/>
        </w:rPr>
      </w:pPr>
      <w:r w:rsidRPr="00955A82">
        <w:rPr>
          <w:color w:val="auto"/>
          <w:sz w:val="23"/>
          <w:szCs w:val="23"/>
        </w:rPr>
        <w:t>American concrete Institute ACI 318-2014.</w:t>
      </w:r>
      <w:r w:rsidRPr="00955A82">
        <w:rPr>
          <w:rFonts w:ascii="Arial" w:hAnsi="Arial"/>
          <w:b/>
          <w:bCs/>
          <w:i/>
          <w:color w:val="auto"/>
          <w:sz w:val="16"/>
          <w:szCs w:val="18"/>
        </w:rPr>
        <w:t xml:space="preserve"> </w:t>
      </w:r>
      <w:r w:rsidRPr="00955A82">
        <w:rPr>
          <w:i/>
          <w:iCs/>
          <w:color w:val="auto"/>
        </w:rPr>
        <w:fldChar w:fldCharType="begin" w:fldLock="1"/>
      </w:r>
      <w:r w:rsidRPr="00955A82">
        <w:rPr>
          <w:i/>
          <w:iCs/>
          <w:color w:val="auto"/>
        </w:rPr>
        <w:instrText>ADDIN CSL_CITATION {"citationItems":[{"id":"ITEM-1","itemData":{"DOI":"10.14359/51716937","ISBN":"9780870319303","abstract":"The “Building Code Requirements for Structural Concrete” (“Code”) provides minimum requirements for the materials, design, and detailing of structural concrete buildings and, where applicable, nonbuilding structures. This Code addresses structural systems, members, and connections, including cast-in-place, precast, plain, nonprestressed, prestressed, and composite construction. Among the subjects covered are: design and construction for strength, serviceability, and durability; load combinations, load factors, and strength reduction factors; structural analysis methods; deflection limits; mechanical and adhesive anchoring to concrete; development and splicing of reinforcement; construction document information; field inspection and testing; and methods to evaluate the strength of existing structures. “Building Code Requirements for Concrete Thin Shells” (ACI 318.2) is adopted by reference in this Code.","author":[{"dropping-particle":"","family":"Building Code Requirements for Structural Concrete (ACI318-14)","given":"","non-dropping-particle":"","parse-names":false,"suffix":""}],"edition":"14","id":"ITEM-1","issued":{"date-parts":[["2014"]]},"publisher":"ACI Committee 318","publisher-place":"Texas","title":"Building Code Requirements for Structural Concrete (ACI 318-14)","type":"book"},"uris":["http://www.mendeley.com/documents/?uuid=f4215e23-ed03-4cd3-8a11-c3409e76bf65"]}],"mendeley":{"formattedCitation":"(Building Code Requirements for Structural Concrete (ACI318-14), 2014)","plainTextFormattedCitation":"(Building Code Requirements for Structural Concrete (ACI318-14), 2014)","previouslyFormattedCitation":"(Building Code Requirements for Structural Concrete (ACI318-14), 2014)"},"properties":{"noteIndex":0},"schema":"https://github.com/citation-style-language/schema/raw/master/csl-citation.json"}</w:instrText>
      </w:r>
      <w:r w:rsidRPr="00955A82">
        <w:rPr>
          <w:i/>
          <w:iCs/>
          <w:color w:val="auto"/>
        </w:rPr>
        <w:fldChar w:fldCharType="separate"/>
      </w:r>
      <w:r w:rsidRPr="00955A82">
        <w:rPr>
          <w:i/>
          <w:iCs/>
          <w:noProof/>
          <w:color w:val="auto"/>
        </w:rPr>
        <w:t>(Building Code Requirements for Structural Concrete (ACI318-14), 2014)</w:t>
      </w:r>
      <w:r w:rsidRPr="00955A82">
        <w:rPr>
          <w:i/>
          <w:iCs/>
          <w:color w:val="auto"/>
        </w:rPr>
        <w:fldChar w:fldCharType="end"/>
      </w:r>
    </w:p>
    <w:p w14:paraId="7FEB9CFF" w14:textId="77777777" w:rsidR="00955A82" w:rsidRPr="00955A82" w:rsidRDefault="00955A82" w:rsidP="00115D65">
      <w:pPr>
        <w:numPr>
          <w:ilvl w:val="0"/>
          <w:numId w:val="22"/>
        </w:numPr>
        <w:contextualSpacing/>
        <w:rPr>
          <w:i/>
          <w:iCs/>
          <w:color w:val="auto"/>
        </w:rPr>
      </w:pPr>
      <w:r w:rsidRPr="00955A82">
        <w:rPr>
          <w:color w:val="auto"/>
          <w:sz w:val="23"/>
          <w:szCs w:val="23"/>
        </w:rPr>
        <w:t xml:space="preserve">American Society of Civil Engineer (ASCE) </w:t>
      </w:r>
      <w:r w:rsidRPr="00955A82">
        <w:rPr>
          <w:i/>
          <w:iCs/>
          <w:color w:val="auto"/>
        </w:rPr>
        <w:fldChar w:fldCharType="begin" w:fldLock="1"/>
      </w:r>
      <w:r w:rsidRPr="00955A82">
        <w:rPr>
          <w:i/>
          <w:iCs/>
          <w:color w:val="auto"/>
        </w:rPr>
        <w:instrText>ADDIN CSL_CITATION {"citationItems":[{"id":"ITEM-1","itemData":{"author":[{"dropping-particle":"","family":"Minimum design loads for buildings and other structures-ASCE 7-16","given":"","non-dropping-particle":"","parse-names":false,"suffix":""}],"container-title":"ASCE Standard","id":"ITEM-1","issue":"7-5","issued":{"date-parts":[["2016"]]},"page":"1-456","title":"Minimum design loads for buildings and other structures-ASCE 7-16","type":"article-journal"},"uris":["http://www.mendeley.com/documents/?uuid=801b540c-be03-4770-859a-c541593bff09"]}],"mendeley":{"formattedCitation":"(Minimum design loads for buildings and other structures-ASCE 7-16, 2016)","plainTextFormattedCitation":"(Minimum design loads for buildings and other structures-ASCE 7-16, 2016)"},"properties":{"noteIndex":0},"schema":"https://github.com/citation-style-language/schema/raw/master/csl-citation.json"}</w:instrText>
      </w:r>
      <w:r w:rsidRPr="00955A82">
        <w:rPr>
          <w:i/>
          <w:iCs/>
          <w:color w:val="auto"/>
        </w:rPr>
        <w:fldChar w:fldCharType="separate"/>
      </w:r>
      <w:r w:rsidRPr="00955A82">
        <w:rPr>
          <w:i/>
          <w:iCs/>
          <w:color w:val="auto"/>
        </w:rPr>
        <w:t>(Minimum design loads for buildings and other structures-ASCE 7-16, 2016)</w:t>
      </w:r>
      <w:r w:rsidRPr="00955A82">
        <w:rPr>
          <w:i/>
          <w:iCs/>
          <w:color w:val="auto"/>
        </w:rPr>
        <w:fldChar w:fldCharType="end"/>
      </w:r>
    </w:p>
    <w:p w14:paraId="0CF2D6C7" w14:textId="77777777" w:rsidR="00955A82" w:rsidRPr="00955A82" w:rsidRDefault="00955A82" w:rsidP="00115D65">
      <w:pPr>
        <w:numPr>
          <w:ilvl w:val="0"/>
          <w:numId w:val="22"/>
        </w:numPr>
        <w:contextualSpacing/>
        <w:rPr>
          <w:color w:val="auto"/>
        </w:rPr>
      </w:pPr>
      <w:r w:rsidRPr="00955A82">
        <w:rPr>
          <w:color w:val="auto"/>
        </w:rPr>
        <w:t xml:space="preserve">The specific weight of concrete = 25 KN/ </w:t>
      </w:r>
      <w:r w:rsidRPr="00955A82">
        <w:rPr>
          <w:rFonts w:ascii="Cambria Math" w:hAnsi="Cambria Math" w:cs="Cambria Math"/>
          <w:color w:val="auto"/>
        </w:rPr>
        <w:t>𝑚</w:t>
      </w:r>
      <w:r w:rsidRPr="00955A82">
        <w:rPr>
          <w:color w:val="auto"/>
          <w:vertAlign w:val="superscript"/>
        </w:rPr>
        <w:t>2</w:t>
      </w:r>
      <w:r w:rsidRPr="00955A82">
        <w:rPr>
          <w:color w:val="auto"/>
        </w:rPr>
        <w:t>.</w:t>
      </w:r>
    </w:p>
    <w:p w14:paraId="5B2658BF" w14:textId="77777777" w:rsidR="00955A82" w:rsidRPr="00955A82" w:rsidRDefault="00955A82" w:rsidP="00955A82">
      <w:pPr>
        <w:rPr>
          <w:color w:val="auto"/>
          <w:sz w:val="23"/>
          <w:szCs w:val="23"/>
        </w:rPr>
      </w:pPr>
    </w:p>
    <w:p w14:paraId="69278A06" w14:textId="77777777" w:rsidR="00955A82" w:rsidRPr="00955A82" w:rsidRDefault="00955A82" w:rsidP="00B85C9E">
      <w:pPr>
        <w:pStyle w:val="Heading3"/>
      </w:pPr>
      <w:bookmarkStart w:id="284" w:name="_Toc136978941"/>
      <w:r w:rsidRPr="00955A82">
        <w:t>Material</w:t>
      </w:r>
      <w:bookmarkEnd w:id="284"/>
    </w:p>
    <w:p w14:paraId="2CE704F0" w14:textId="77777777" w:rsidR="00955A82" w:rsidRPr="00955A82" w:rsidRDefault="00955A82" w:rsidP="00955A82">
      <w:pPr>
        <w:rPr>
          <w:color w:val="auto"/>
        </w:rPr>
      </w:pPr>
      <w:r w:rsidRPr="00955A82">
        <w:rPr>
          <w:color w:val="auto"/>
        </w:rPr>
        <w:t>The material used in the design have the following proparites:</w:t>
      </w:r>
    </w:p>
    <w:p w14:paraId="35B52F39" w14:textId="77777777" w:rsidR="00955A82" w:rsidRPr="00955A82" w:rsidRDefault="00955A82" w:rsidP="00115D65">
      <w:pPr>
        <w:numPr>
          <w:ilvl w:val="0"/>
          <w:numId w:val="22"/>
        </w:numPr>
        <w:contextualSpacing/>
        <w:rPr>
          <w:color w:val="auto"/>
        </w:rPr>
      </w:pPr>
      <w:r w:rsidRPr="00955A82">
        <w:rPr>
          <w:color w:val="auto"/>
        </w:rPr>
        <w:t>Reinforcement steel:</w:t>
      </w:r>
    </w:p>
    <w:p w14:paraId="02E174DA" w14:textId="77777777" w:rsidR="00955A82" w:rsidRPr="00955A82" w:rsidRDefault="00955A82" w:rsidP="00955A82">
      <w:pPr>
        <w:rPr>
          <w:color w:val="auto"/>
        </w:rPr>
      </w:pPr>
      <w:r w:rsidRPr="00955A82">
        <w:rPr>
          <w:color w:val="auto"/>
        </w:rPr>
        <w:t>The structural element that resists tensile forces fy= 420 mpa</w:t>
      </w:r>
    </w:p>
    <w:p w14:paraId="1E4C8C30" w14:textId="77777777" w:rsidR="00955A82" w:rsidRPr="00955A82" w:rsidRDefault="00955A82" w:rsidP="00115D65">
      <w:pPr>
        <w:numPr>
          <w:ilvl w:val="0"/>
          <w:numId w:val="22"/>
        </w:numPr>
        <w:contextualSpacing/>
        <w:rPr>
          <w:color w:val="auto"/>
        </w:rPr>
      </w:pPr>
      <w:r w:rsidRPr="00955A82">
        <w:rPr>
          <w:color w:val="auto"/>
        </w:rPr>
        <w:t>Concrete:</w:t>
      </w:r>
    </w:p>
    <w:p w14:paraId="79AAE1BB" w14:textId="77777777" w:rsidR="00955A82" w:rsidRPr="00955A82" w:rsidRDefault="00955A82" w:rsidP="00955A82">
      <w:pPr>
        <w:rPr>
          <w:color w:val="auto"/>
        </w:rPr>
      </w:pPr>
      <w:r w:rsidRPr="00955A82">
        <w:rPr>
          <w:color w:val="auto"/>
        </w:rPr>
        <w:t xml:space="preserve">A structural element that withstands stress, but is weak in resisting the tensile forces on it. </w:t>
      </w:r>
    </w:p>
    <w:p w14:paraId="2BA2C10A" w14:textId="77777777" w:rsidR="00955A82" w:rsidRPr="00955A82" w:rsidRDefault="00955A82" w:rsidP="00955A82">
      <w:pPr>
        <w:rPr>
          <w:color w:val="auto"/>
        </w:rPr>
      </w:pPr>
      <w:r w:rsidRPr="00955A82">
        <w:rPr>
          <w:color w:val="auto"/>
        </w:rPr>
        <w:t>fc’ =28 mpa.</w:t>
      </w:r>
    </w:p>
    <w:p w14:paraId="1DD46B16" w14:textId="77777777" w:rsidR="00955A82" w:rsidRPr="00955A82" w:rsidRDefault="00955A82" w:rsidP="00B85C9E">
      <w:pPr>
        <w:pStyle w:val="Heading3"/>
      </w:pPr>
      <w:bookmarkStart w:id="285" w:name="_Toc136978942"/>
      <w:r w:rsidRPr="00955A82">
        <w:t>Loads</w:t>
      </w:r>
      <w:bookmarkEnd w:id="285"/>
    </w:p>
    <w:p w14:paraId="791CE549" w14:textId="77777777" w:rsidR="00955A82" w:rsidRPr="00955A82" w:rsidRDefault="00955A82" w:rsidP="00115D65">
      <w:pPr>
        <w:numPr>
          <w:ilvl w:val="0"/>
          <w:numId w:val="22"/>
        </w:numPr>
        <w:contextualSpacing/>
        <w:rPr>
          <w:color w:val="auto"/>
        </w:rPr>
      </w:pPr>
      <w:r w:rsidRPr="00955A82">
        <w:rPr>
          <w:color w:val="auto"/>
        </w:rPr>
        <w:t>Live load:</w:t>
      </w:r>
    </w:p>
    <w:p w14:paraId="6495077F" w14:textId="4315246B" w:rsidR="00955A82" w:rsidRPr="00955A82" w:rsidRDefault="00955A82" w:rsidP="00955A82">
      <w:pPr>
        <w:jc w:val="center"/>
        <w:rPr>
          <w:color w:val="auto"/>
          <w:sz w:val="20"/>
          <w:lang w:val="en-GB"/>
        </w:rPr>
      </w:pPr>
      <w:bookmarkStart w:id="286" w:name="_Toc136974408"/>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1</w:t>
      </w:r>
      <w:r w:rsidR="005361B2">
        <w:rPr>
          <w:color w:val="auto"/>
          <w:sz w:val="20"/>
          <w:lang w:val="en-GB"/>
        </w:rPr>
        <w:fldChar w:fldCharType="end"/>
      </w:r>
      <w:r w:rsidRPr="00955A82">
        <w:rPr>
          <w:color w:val="auto"/>
          <w:sz w:val="20"/>
          <w:lang w:val="en-GB"/>
        </w:rPr>
        <w:t>: Live loads for floors.</w:t>
      </w:r>
      <w:bookmarkEnd w:id="286"/>
    </w:p>
    <w:tbl>
      <w:tblPr>
        <w:tblW w:w="0" w:type="auto"/>
        <w:jc w:val="center"/>
        <w:tblCellMar>
          <w:top w:w="15" w:type="dxa"/>
          <w:left w:w="15" w:type="dxa"/>
          <w:bottom w:w="15" w:type="dxa"/>
          <w:right w:w="15" w:type="dxa"/>
        </w:tblCellMar>
        <w:tblLook w:val="04A0" w:firstRow="1" w:lastRow="0" w:firstColumn="1" w:lastColumn="0" w:noHBand="0" w:noVBand="1"/>
      </w:tblPr>
      <w:tblGrid>
        <w:gridCol w:w="1637"/>
        <w:gridCol w:w="2083"/>
      </w:tblGrid>
      <w:tr w:rsidR="00955A82" w:rsidRPr="00955A82" w14:paraId="32DB2F23" w14:textId="77777777" w:rsidTr="00955A82">
        <w:trPr>
          <w:trHeight w:val="292"/>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444D7538" w14:textId="77777777" w:rsidR="00955A82" w:rsidRPr="00955A82" w:rsidRDefault="00955A82" w:rsidP="00955A82">
            <w:pPr>
              <w:spacing w:after="0" w:line="240" w:lineRule="auto"/>
              <w:jc w:val="center"/>
              <w:rPr>
                <w:color w:val="auto"/>
              </w:rPr>
            </w:pPr>
            <w:r w:rsidRPr="00955A82">
              <w:rPr>
                <w:color w:val="auto"/>
              </w:rPr>
              <w:t xml:space="preserve">Floor category </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A96B644" w14:textId="77777777" w:rsidR="00955A82" w:rsidRPr="00955A82" w:rsidRDefault="00955A82" w:rsidP="00955A82">
            <w:pPr>
              <w:spacing w:after="0" w:line="240" w:lineRule="auto"/>
              <w:jc w:val="center"/>
              <w:rPr>
                <w:color w:val="auto"/>
              </w:rPr>
            </w:pPr>
            <w:r w:rsidRPr="00955A82">
              <w:rPr>
                <w:color w:val="auto"/>
              </w:rPr>
              <w:t>Live load (KN/m2)</w:t>
            </w:r>
          </w:p>
        </w:tc>
      </w:tr>
      <w:tr w:rsidR="00955A82" w:rsidRPr="00955A82" w14:paraId="1CEE3029"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1DAC22CA" w14:textId="77777777" w:rsidR="00955A82" w:rsidRPr="00955A82" w:rsidRDefault="00955A82" w:rsidP="00955A82">
            <w:pPr>
              <w:spacing w:after="0" w:line="240" w:lineRule="auto"/>
              <w:jc w:val="center"/>
              <w:rPr>
                <w:color w:val="auto"/>
              </w:rPr>
            </w:pPr>
            <w:r w:rsidRPr="00955A82">
              <w:rPr>
                <w:color w:val="auto"/>
              </w:rPr>
              <w:t>Parking</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FBF6763" w14:textId="77777777" w:rsidR="00955A82" w:rsidRPr="00955A82" w:rsidRDefault="00955A82" w:rsidP="00955A82">
            <w:pPr>
              <w:spacing w:after="0" w:line="240" w:lineRule="auto"/>
              <w:jc w:val="center"/>
              <w:rPr>
                <w:color w:val="auto"/>
              </w:rPr>
            </w:pPr>
            <w:r w:rsidRPr="00955A82">
              <w:rPr>
                <w:color w:val="auto"/>
              </w:rPr>
              <w:t>4.78</w:t>
            </w:r>
          </w:p>
        </w:tc>
      </w:tr>
      <w:tr w:rsidR="00955A82" w:rsidRPr="00955A82" w14:paraId="5783FB90"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8BA5DA6" w14:textId="77777777" w:rsidR="00955A82" w:rsidRPr="00955A82" w:rsidRDefault="00955A82" w:rsidP="00955A82">
            <w:pPr>
              <w:spacing w:after="0" w:line="240" w:lineRule="auto"/>
              <w:jc w:val="center"/>
              <w:rPr>
                <w:color w:val="auto"/>
              </w:rPr>
            </w:pPr>
            <w:r w:rsidRPr="00955A82">
              <w:rPr>
                <w:color w:val="auto"/>
              </w:rPr>
              <w:t>Stores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20A79175" w14:textId="77777777" w:rsidR="00955A82" w:rsidRPr="00955A82" w:rsidRDefault="00955A82" w:rsidP="00955A82">
            <w:pPr>
              <w:spacing w:after="0" w:line="240" w:lineRule="auto"/>
              <w:jc w:val="center"/>
              <w:rPr>
                <w:color w:val="auto"/>
              </w:rPr>
            </w:pPr>
            <w:r w:rsidRPr="00955A82">
              <w:rPr>
                <w:color w:val="auto"/>
              </w:rPr>
              <w:t>6.00</w:t>
            </w:r>
          </w:p>
        </w:tc>
      </w:tr>
      <w:tr w:rsidR="00955A82" w:rsidRPr="00955A82" w14:paraId="169392DE"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D5696C7" w14:textId="77777777" w:rsidR="00955A82" w:rsidRPr="00955A82" w:rsidRDefault="00955A82" w:rsidP="00955A82">
            <w:pPr>
              <w:spacing w:after="0" w:line="240" w:lineRule="auto"/>
              <w:jc w:val="center"/>
              <w:rPr>
                <w:color w:val="auto"/>
              </w:rPr>
            </w:pPr>
            <w:r w:rsidRPr="00955A82">
              <w:rPr>
                <w:color w:val="auto"/>
              </w:rPr>
              <w:t>Offices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DE35DD4" w14:textId="77777777" w:rsidR="00955A82" w:rsidRPr="00955A82" w:rsidRDefault="00955A82" w:rsidP="00955A82">
            <w:pPr>
              <w:spacing w:after="0" w:line="240" w:lineRule="auto"/>
              <w:jc w:val="center"/>
              <w:rPr>
                <w:color w:val="auto"/>
              </w:rPr>
            </w:pPr>
            <w:r w:rsidRPr="00955A82">
              <w:rPr>
                <w:color w:val="auto"/>
              </w:rPr>
              <w:t>4.78</w:t>
            </w:r>
          </w:p>
        </w:tc>
      </w:tr>
      <w:tr w:rsidR="00955A82" w:rsidRPr="00955A82" w14:paraId="21149929"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6760413" w14:textId="77777777" w:rsidR="00955A82" w:rsidRPr="00955A82" w:rsidRDefault="00955A82" w:rsidP="00955A82">
            <w:pPr>
              <w:spacing w:after="0" w:line="240" w:lineRule="auto"/>
              <w:jc w:val="center"/>
              <w:rPr>
                <w:color w:val="auto"/>
              </w:rPr>
            </w:pPr>
            <w:r w:rsidRPr="00955A82">
              <w:rPr>
                <w:color w:val="auto"/>
              </w:rPr>
              <w:t>Sweets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88713EF" w14:textId="77777777" w:rsidR="00955A82" w:rsidRPr="00955A82" w:rsidRDefault="00955A82" w:rsidP="00955A82">
            <w:pPr>
              <w:spacing w:after="0" w:line="240" w:lineRule="auto"/>
              <w:jc w:val="center"/>
              <w:rPr>
                <w:color w:val="auto"/>
              </w:rPr>
            </w:pPr>
            <w:r w:rsidRPr="00955A82">
              <w:rPr>
                <w:color w:val="auto"/>
              </w:rPr>
              <w:t>2.87</w:t>
            </w:r>
          </w:p>
        </w:tc>
      </w:tr>
      <w:tr w:rsidR="00955A82" w:rsidRPr="00955A82" w14:paraId="5E4E3832"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2E446B80" w14:textId="77777777" w:rsidR="00955A82" w:rsidRPr="00955A82" w:rsidRDefault="00955A82" w:rsidP="00955A82">
            <w:pPr>
              <w:spacing w:after="0" w:line="240" w:lineRule="auto"/>
              <w:jc w:val="center"/>
              <w:rPr>
                <w:color w:val="auto"/>
              </w:rPr>
            </w:pPr>
            <w:r w:rsidRPr="00955A82">
              <w:rPr>
                <w:color w:val="auto"/>
              </w:rPr>
              <w:t>Restaurants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11DCCA6B" w14:textId="77777777" w:rsidR="00955A82" w:rsidRPr="00955A82" w:rsidRDefault="00955A82" w:rsidP="00955A82">
            <w:pPr>
              <w:spacing w:after="0" w:line="240" w:lineRule="auto"/>
              <w:jc w:val="center"/>
              <w:rPr>
                <w:color w:val="auto"/>
              </w:rPr>
            </w:pPr>
            <w:r w:rsidRPr="00955A82">
              <w:rPr>
                <w:color w:val="auto"/>
              </w:rPr>
              <w:t>4.78</w:t>
            </w:r>
          </w:p>
        </w:tc>
      </w:tr>
    </w:tbl>
    <w:p w14:paraId="79CEC162" w14:textId="77777777" w:rsidR="00955A82" w:rsidRPr="00955A82" w:rsidRDefault="00955A82" w:rsidP="00955A82">
      <w:pPr>
        <w:rPr>
          <w:color w:val="auto"/>
        </w:rPr>
      </w:pPr>
    </w:p>
    <w:p w14:paraId="569C7171" w14:textId="77777777" w:rsidR="00955A82" w:rsidRPr="00955A82" w:rsidRDefault="00955A82" w:rsidP="00115D65">
      <w:pPr>
        <w:numPr>
          <w:ilvl w:val="0"/>
          <w:numId w:val="22"/>
        </w:numPr>
        <w:contextualSpacing/>
        <w:rPr>
          <w:b/>
          <w:bCs/>
          <w:color w:val="auto"/>
        </w:rPr>
      </w:pPr>
      <w:r w:rsidRPr="00955A82">
        <w:rPr>
          <w:b/>
          <w:bCs/>
          <w:color w:val="auto"/>
        </w:rPr>
        <w:t>Superimposed dead load</w:t>
      </w:r>
    </w:p>
    <w:p w14:paraId="4AB8E267" w14:textId="77777777" w:rsidR="00955A82" w:rsidRPr="00955A82" w:rsidRDefault="00955A82" w:rsidP="00955A82">
      <w:pPr>
        <w:ind w:left="360"/>
        <w:contextualSpacing/>
        <w:rPr>
          <w:b/>
          <w:bCs/>
          <w:color w:val="auto"/>
        </w:rPr>
      </w:pPr>
      <w:r w:rsidRPr="00955A82">
        <w:rPr>
          <w:b/>
          <w:bCs/>
          <w:color w:val="auto"/>
        </w:rPr>
        <w:t>Include the weight of partitions, materials of floors, and external walls.</w:t>
      </w:r>
    </w:p>
    <w:p w14:paraId="31D267E7" w14:textId="0B80CC30" w:rsidR="00955A82" w:rsidRPr="00955A82" w:rsidRDefault="002B0DA9" w:rsidP="00115D65">
      <w:pPr>
        <w:numPr>
          <w:ilvl w:val="0"/>
          <w:numId w:val="22"/>
        </w:numPr>
        <w:contextualSpacing/>
        <w:rPr>
          <w:color w:val="auto"/>
        </w:rPr>
      </w:pPr>
      <w:r w:rsidRPr="00955A82">
        <w:rPr>
          <w:color w:val="auto"/>
        </w:rPr>
        <w:t>Minimum load</w:t>
      </w:r>
      <w:r w:rsidR="00955A82" w:rsidRPr="00955A82">
        <w:rPr>
          <w:color w:val="auto"/>
        </w:rPr>
        <w:t xml:space="preserve"> for partition =1 KN/m</w:t>
      </w:r>
      <w:r w:rsidR="00955A82" w:rsidRPr="00955A82">
        <w:rPr>
          <w:color w:val="auto"/>
          <w:sz w:val="20"/>
          <w:szCs w:val="20"/>
          <w:vertAlign w:val="superscript"/>
        </w:rPr>
        <w:t>2</w:t>
      </w:r>
    </w:p>
    <w:p w14:paraId="6FE8E4A1" w14:textId="77777777" w:rsidR="00955A82" w:rsidRPr="00955A82" w:rsidRDefault="00955A82" w:rsidP="00115D65">
      <w:pPr>
        <w:numPr>
          <w:ilvl w:val="0"/>
          <w:numId w:val="22"/>
        </w:numPr>
        <w:contextualSpacing/>
        <w:rPr>
          <w:color w:val="auto"/>
        </w:rPr>
      </w:pPr>
      <w:r w:rsidRPr="00955A82">
        <w:rPr>
          <w:color w:val="auto"/>
        </w:rPr>
        <w:t xml:space="preserve">External wall in commerce building divide into two parts: masonry wall with thickness </w:t>
      </w:r>
      <w:r w:rsidRPr="00955A82">
        <w:rPr>
          <w:rFonts w:hint="cs"/>
          <w:color w:val="auto"/>
          <w:rtl/>
        </w:rPr>
        <w:t xml:space="preserve">30 </w:t>
      </w:r>
      <w:r w:rsidRPr="00955A82">
        <w:rPr>
          <w:color w:val="auto"/>
        </w:rPr>
        <w:t>mm and curtain wall.</w:t>
      </w:r>
    </w:p>
    <w:p w14:paraId="5497DAEA" w14:textId="5362B083" w:rsidR="00955A82" w:rsidRPr="00955A82" w:rsidRDefault="00955A82" w:rsidP="00115D65">
      <w:pPr>
        <w:numPr>
          <w:ilvl w:val="0"/>
          <w:numId w:val="22"/>
        </w:numPr>
        <w:contextualSpacing/>
        <w:rPr>
          <w:color w:val="auto"/>
        </w:rPr>
      </w:pPr>
      <w:r w:rsidRPr="00955A82">
        <w:rPr>
          <w:color w:val="auto"/>
        </w:rPr>
        <w:t xml:space="preserve">Weight </w:t>
      </w:r>
      <w:r w:rsidR="002B0DA9" w:rsidRPr="00955A82">
        <w:rPr>
          <w:color w:val="auto"/>
        </w:rPr>
        <w:t>of external</w:t>
      </w:r>
      <w:r w:rsidRPr="00955A82">
        <w:rPr>
          <w:color w:val="auto"/>
        </w:rPr>
        <w:t xml:space="preserve"> wall =15KN/m</w:t>
      </w:r>
    </w:p>
    <w:p w14:paraId="60B62889" w14:textId="77777777" w:rsidR="00955A82" w:rsidRPr="00955A82" w:rsidRDefault="00955A82" w:rsidP="00115D65">
      <w:pPr>
        <w:numPr>
          <w:ilvl w:val="0"/>
          <w:numId w:val="22"/>
        </w:numPr>
        <w:contextualSpacing/>
        <w:rPr>
          <w:color w:val="auto"/>
        </w:rPr>
      </w:pPr>
      <w:r w:rsidRPr="00955A82">
        <w:rPr>
          <w:color w:val="auto"/>
        </w:rPr>
        <w:t>Curtain walls have a minimum dead load of 1 KN/m.</w:t>
      </w:r>
    </w:p>
    <w:p w14:paraId="473DEE54" w14:textId="77777777" w:rsidR="00955A82" w:rsidRPr="00955A82" w:rsidRDefault="00955A82" w:rsidP="00955A82">
      <w:pPr>
        <w:ind w:left="360"/>
        <w:contextualSpacing/>
        <w:rPr>
          <w:color w:val="auto"/>
        </w:rPr>
      </w:pPr>
    </w:p>
    <w:p w14:paraId="2DECEF33" w14:textId="0405E59F" w:rsidR="00955A82" w:rsidRPr="00955A82" w:rsidRDefault="00955A82" w:rsidP="00955A82">
      <w:pPr>
        <w:ind w:left="360"/>
        <w:jc w:val="center"/>
        <w:rPr>
          <w:color w:val="auto"/>
          <w:sz w:val="20"/>
          <w:lang w:val="en-GB"/>
        </w:rPr>
      </w:pPr>
      <w:bookmarkStart w:id="287" w:name="_Toc136974409"/>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2</w:t>
      </w:r>
      <w:r w:rsidR="005361B2">
        <w:rPr>
          <w:color w:val="auto"/>
          <w:sz w:val="20"/>
          <w:lang w:val="en-GB"/>
        </w:rPr>
        <w:fldChar w:fldCharType="end"/>
      </w:r>
      <w:r w:rsidRPr="00955A82">
        <w:rPr>
          <w:color w:val="auto"/>
          <w:sz w:val="20"/>
          <w:lang w:val="en-GB"/>
        </w:rPr>
        <w:t>: Building parts weight.</w:t>
      </w:r>
      <w:r w:rsidRPr="00955A82">
        <w:rPr>
          <w:color w:val="auto"/>
          <w:sz w:val="20"/>
          <w:szCs w:val="20"/>
          <w:lang w:val="en-GB"/>
        </w:rPr>
        <w:t xml:space="preserve"> (Minimum Design Loads for Buildings and Other Structures, 2005)</w:t>
      </w:r>
      <w:bookmarkEnd w:id="287"/>
    </w:p>
    <w:tbl>
      <w:tblPr>
        <w:tblW w:w="0" w:type="auto"/>
        <w:jc w:val="center"/>
        <w:tblCellMar>
          <w:top w:w="15" w:type="dxa"/>
          <w:left w:w="15" w:type="dxa"/>
          <w:bottom w:w="15" w:type="dxa"/>
          <w:right w:w="15" w:type="dxa"/>
        </w:tblCellMar>
        <w:tblLook w:val="04A0" w:firstRow="1" w:lastRow="0" w:firstColumn="1" w:lastColumn="0" w:noHBand="0" w:noVBand="1"/>
      </w:tblPr>
      <w:tblGrid>
        <w:gridCol w:w="2356"/>
        <w:gridCol w:w="1802"/>
      </w:tblGrid>
      <w:tr w:rsidR="00955A82" w:rsidRPr="00955A82" w14:paraId="75F2CB60" w14:textId="77777777" w:rsidTr="002B0DA9">
        <w:trPr>
          <w:trHeight w:val="292"/>
          <w:jc w:val="center"/>
        </w:trPr>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15" w:type="dxa"/>
              <w:bottom w:w="0" w:type="dxa"/>
              <w:right w:w="115" w:type="dxa"/>
            </w:tcMar>
            <w:vAlign w:val="center"/>
            <w:hideMark/>
          </w:tcPr>
          <w:p w14:paraId="75A13378" w14:textId="77777777" w:rsidR="00955A82" w:rsidRPr="00955A82" w:rsidRDefault="00955A82" w:rsidP="00955A82">
            <w:pPr>
              <w:spacing w:after="0" w:line="240" w:lineRule="auto"/>
              <w:jc w:val="center"/>
              <w:rPr>
                <w:color w:val="auto"/>
              </w:rPr>
            </w:pPr>
            <w:r w:rsidRPr="00955A82">
              <w:rPr>
                <w:color w:val="auto"/>
              </w:rPr>
              <w:t>Element</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15" w:type="dxa"/>
              <w:bottom w:w="0" w:type="dxa"/>
              <w:right w:w="115" w:type="dxa"/>
            </w:tcMar>
            <w:vAlign w:val="center"/>
            <w:hideMark/>
          </w:tcPr>
          <w:p w14:paraId="4440686C" w14:textId="77777777" w:rsidR="00955A82" w:rsidRPr="00955A82" w:rsidRDefault="00955A82" w:rsidP="00955A82">
            <w:pPr>
              <w:spacing w:after="0" w:line="240" w:lineRule="auto"/>
              <w:jc w:val="center"/>
              <w:rPr>
                <w:color w:val="auto"/>
              </w:rPr>
            </w:pPr>
            <w:r w:rsidRPr="00955A82">
              <w:rPr>
                <w:color w:val="auto"/>
              </w:rPr>
              <w:t>Weight (KN/m</w:t>
            </w:r>
            <w:r w:rsidRPr="00955A82">
              <w:rPr>
                <w:color w:val="auto"/>
                <w:sz w:val="14"/>
                <w:szCs w:val="14"/>
                <w:vertAlign w:val="superscript"/>
              </w:rPr>
              <w:t>2</w:t>
            </w:r>
            <w:r w:rsidRPr="00955A82">
              <w:rPr>
                <w:color w:val="auto"/>
              </w:rPr>
              <w:t>)</w:t>
            </w:r>
          </w:p>
        </w:tc>
      </w:tr>
      <w:tr w:rsidR="00955A82" w:rsidRPr="00955A82" w14:paraId="13491961"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E712166" w14:textId="77777777" w:rsidR="00955A82" w:rsidRPr="00955A82" w:rsidRDefault="00955A82" w:rsidP="00955A82">
            <w:pPr>
              <w:spacing w:after="0" w:line="240" w:lineRule="auto"/>
              <w:jc w:val="center"/>
              <w:rPr>
                <w:color w:val="auto"/>
              </w:rPr>
            </w:pPr>
            <w:r w:rsidRPr="00955A82">
              <w:rPr>
                <w:color w:val="auto"/>
              </w:rPr>
              <w:t>Ceramic or quarry tile</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51B4C40" w14:textId="77777777" w:rsidR="00955A82" w:rsidRPr="00955A82" w:rsidRDefault="00955A82" w:rsidP="00955A82">
            <w:pPr>
              <w:spacing w:after="0" w:line="240" w:lineRule="auto"/>
              <w:jc w:val="center"/>
              <w:rPr>
                <w:color w:val="auto"/>
              </w:rPr>
            </w:pPr>
            <w:r w:rsidRPr="00955A82">
              <w:rPr>
                <w:color w:val="auto"/>
              </w:rPr>
              <w:t>1.1</w:t>
            </w:r>
          </w:p>
        </w:tc>
      </w:tr>
      <w:tr w:rsidR="00955A82" w:rsidRPr="00955A82" w14:paraId="43ACD661"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65F67D1" w14:textId="77777777" w:rsidR="00955A82" w:rsidRPr="00955A82" w:rsidRDefault="00955A82" w:rsidP="00955A82">
            <w:pPr>
              <w:spacing w:after="0" w:line="240" w:lineRule="auto"/>
              <w:jc w:val="center"/>
              <w:rPr>
                <w:color w:val="auto"/>
              </w:rPr>
            </w:pPr>
            <w:r w:rsidRPr="00955A82">
              <w:rPr>
                <w:color w:val="auto"/>
              </w:rPr>
              <w:t>Partition</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451EA500" w14:textId="77777777" w:rsidR="00955A82" w:rsidRPr="00955A82" w:rsidRDefault="00955A82" w:rsidP="00955A82">
            <w:pPr>
              <w:spacing w:after="0" w:line="240" w:lineRule="auto"/>
              <w:jc w:val="center"/>
              <w:rPr>
                <w:color w:val="auto"/>
              </w:rPr>
            </w:pPr>
            <w:r w:rsidRPr="00955A82">
              <w:rPr>
                <w:color w:val="auto"/>
              </w:rPr>
              <w:t>1.87</w:t>
            </w:r>
          </w:p>
        </w:tc>
      </w:tr>
      <w:tr w:rsidR="00955A82" w:rsidRPr="00955A82" w14:paraId="66226906"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8A917DC" w14:textId="77777777" w:rsidR="00955A82" w:rsidRPr="00955A82" w:rsidRDefault="00955A82" w:rsidP="00955A82">
            <w:pPr>
              <w:spacing w:after="0" w:line="240" w:lineRule="auto"/>
              <w:jc w:val="center"/>
              <w:rPr>
                <w:color w:val="auto"/>
              </w:rPr>
            </w:pPr>
            <w:r w:rsidRPr="00955A82">
              <w:rPr>
                <w:color w:val="auto"/>
              </w:rPr>
              <w:t>Sand</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A053DD8" w14:textId="77777777" w:rsidR="00955A82" w:rsidRPr="00955A82" w:rsidRDefault="00955A82" w:rsidP="00955A82">
            <w:pPr>
              <w:spacing w:after="0" w:line="240" w:lineRule="auto"/>
              <w:jc w:val="center"/>
              <w:rPr>
                <w:color w:val="auto"/>
              </w:rPr>
            </w:pPr>
            <w:r w:rsidRPr="00955A82">
              <w:rPr>
                <w:color w:val="auto"/>
              </w:rPr>
              <w:t>0.328</w:t>
            </w:r>
          </w:p>
        </w:tc>
      </w:tr>
      <w:tr w:rsidR="00955A82" w:rsidRPr="00955A82" w14:paraId="6CB01F07"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5123F80D" w14:textId="77777777" w:rsidR="00955A82" w:rsidRPr="00955A82" w:rsidRDefault="00955A82" w:rsidP="00955A82">
            <w:pPr>
              <w:spacing w:after="0" w:line="240" w:lineRule="auto"/>
              <w:jc w:val="center"/>
              <w:rPr>
                <w:color w:val="auto"/>
              </w:rPr>
            </w:pPr>
            <w:r w:rsidRPr="00955A82">
              <w:rPr>
                <w:color w:val="auto"/>
              </w:rPr>
              <w:t>CEILINGS</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BEFE1A3" w14:textId="77777777" w:rsidR="00955A82" w:rsidRPr="00955A82" w:rsidRDefault="00955A82" w:rsidP="00955A82">
            <w:pPr>
              <w:spacing w:after="0" w:line="240" w:lineRule="auto"/>
              <w:jc w:val="center"/>
              <w:rPr>
                <w:color w:val="auto"/>
              </w:rPr>
            </w:pPr>
            <w:r w:rsidRPr="00955A82">
              <w:rPr>
                <w:color w:val="auto"/>
              </w:rPr>
              <w:t>0.05</w:t>
            </w:r>
          </w:p>
        </w:tc>
      </w:tr>
      <w:tr w:rsidR="00955A82" w:rsidRPr="00955A82" w14:paraId="09EC52A2"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3BA33047" w14:textId="77777777" w:rsidR="00955A82" w:rsidRPr="00955A82" w:rsidRDefault="00955A82" w:rsidP="00955A82">
            <w:pPr>
              <w:spacing w:after="0" w:line="240" w:lineRule="auto"/>
              <w:jc w:val="center"/>
              <w:rPr>
                <w:color w:val="auto"/>
              </w:rPr>
            </w:pPr>
            <w:r w:rsidRPr="00955A82">
              <w:rPr>
                <w:color w:val="auto"/>
              </w:rPr>
              <w:t>Mortar</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7E7FDA72" w14:textId="77777777" w:rsidR="00955A82" w:rsidRPr="00955A82" w:rsidRDefault="00955A82" w:rsidP="00955A82">
            <w:pPr>
              <w:spacing w:after="0" w:line="240" w:lineRule="auto"/>
              <w:jc w:val="center"/>
              <w:rPr>
                <w:color w:val="auto"/>
              </w:rPr>
            </w:pPr>
            <w:r w:rsidRPr="00955A82">
              <w:rPr>
                <w:color w:val="auto"/>
              </w:rPr>
              <w:t>0.816</w:t>
            </w:r>
          </w:p>
        </w:tc>
      </w:tr>
      <w:tr w:rsidR="00955A82" w:rsidRPr="00955A82" w14:paraId="5056F346" w14:textId="77777777" w:rsidTr="00955A82">
        <w:trPr>
          <w:trHeight w:val="247"/>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4A2AD735" w14:textId="77777777" w:rsidR="00955A82" w:rsidRPr="00955A82" w:rsidRDefault="00955A82" w:rsidP="00955A82">
            <w:pPr>
              <w:spacing w:after="0" w:line="240" w:lineRule="auto"/>
              <w:jc w:val="center"/>
              <w:rPr>
                <w:color w:val="auto"/>
              </w:rPr>
            </w:pPr>
            <w:r w:rsidRPr="00955A82">
              <w:rPr>
                <w:color w:val="auto"/>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14:paraId="688EFB98" w14:textId="77777777" w:rsidR="00955A82" w:rsidRPr="00955A82" w:rsidRDefault="00955A82" w:rsidP="00955A82">
            <w:pPr>
              <w:spacing w:after="0" w:line="240" w:lineRule="auto"/>
              <w:jc w:val="center"/>
              <w:rPr>
                <w:color w:val="auto"/>
              </w:rPr>
            </w:pPr>
            <w:r w:rsidRPr="00955A82">
              <w:rPr>
                <w:rFonts w:hint="cs"/>
                <w:color w:val="auto"/>
                <w:rtl/>
              </w:rPr>
              <w:t>4.164</w:t>
            </w:r>
          </w:p>
        </w:tc>
      </w:tr>
    </w:tbl>
    <w:p w14:paraId="32BFA457" w14:textId="77777777" w:rsidR="00955A82" w:rsidRPr="00955A82" w:rsidRDefault="00955A82" w:rsidP="00955A82">
      <w:pPr>
        <w:rPr>
          <w:color w:val="auto"/>
        </w:rPr>
      </w:pPr>
      <w:r w:rsidRPr="00955A82">
        <w:rPr>
          <w:color w:val="auto"/>
        </w:rPr>
        <w:t>Superimposed dead load used = 4 KN/m</w:t>
      </w:r>
      <w:r w:rsidRPr="00955A82">
        <w:rPr>
          <w:color w:val="auto"/>
          <w:vertAlign w:val="superscript"/>
        </w:rPr>
        <w:t>2</w:t>
      </w:r>
    </w:p>
    <w:p w14:paraId="7D106442" w14:textId="77777777" w:rsidR="00955A82" w:rsidRPr="00955A82" w:rsidRDefault="00955A82" w:rsidP="00115D65">
      <w:pPr>
        <w:numPr>
          <w:ilvl w:val="0"/>
          <w:numId w:val="22"/>
        </w:numPr>
        <w:contextualSpacing/>
        <w:rPr>
          <w:b/>
          <w:bCs/>
          <w:color w:val="auto"/>
        </w:rPr>
      </w:pPr>
      <w:r w:rsidRPr="00955A82">
        <w:rPr>
          <w:b/>
          <w:bCs/>
          <w:color w:val="auto"/>
        </w:rPr>
        <w:t>Loads combination:</w:t>
      </w:r>
    </w:p>
    <w:p w14:paraId="78E34331" w14:textId="77777777" w:rsidR="00955A82" w:rsidRPr="00955A82" w:rsidRDefault="00955A82" w:rsidP="00955A82">
      <w:pPr>
        <w:rPr>
          <w:color w:val="auto"/>
        </w:rPr>
      </w:pPr>
      <w:r w:rsidRPr="00955A82">
        <w:rPr>
          <w:color w:val="auto"/>
        </w:rPr>
        <w:t>The basic ultimate load combinations used:</w:t>
      </w:r>
    </w:p>
    <w:p w14:paraId="41959B86" w14:textId="77777777" w:rsidR="00955A82" w:rsidRPr="00955A82" w:rsidRDefault="00955A82" w:rsidP="00372C6E">
      <w:pPr>
        <w:numPr>
          <w:ilvl w:val="0"/>
          <w:numId w:val="53"/>
        </w:numPr>
        <w:contextualSpacing/>
        <w:rPr>
          <w:b/>
          <w:bCs/>
          <w:color w:val="auto"/>
        </w:rPr>
      </w:pPr>
      <w:r w:rsidRPr="00955A82">
        <w:rPr>
          <w:color w:val="auto"/>
        </w:rPr>
        <w:t xml:space="preserve">1.4 D.L </w:t>
      </w:r>
    </w:p>
    <w:p w14:paraId="237C2CBD" w14:textId="77777777" w:rsidR="00955A82" w:rsidRPr="00955A82" w:rsidRDefault="00955A82" w:rsidP="00372C6E">
      <w:pPr>
        <w:numPr>
          <w:ilvl w:val="0"/>
          <w:numId w:val="53"/>
        </w:numPr>
        <w:contextualSpacing/>
        <w:rPr>
          <w:b/>
          <w:bCs/>
          <w:color w:val="auto"/>
        </w:rPr>
      </w:pPr>
      <w:r w:rsidRPr="00955A82">
        <w:rPr>
          <w:color w:val="auto"/>
        </w:rPr>
        <w:t>1.2 D.L + 1.6 L.L</w:t>
      </w:r>
    </w:p>
    <w:p w14:paraId="6DCD05F4" w14:textId="77777777" w:rsidR="00955A82" w:rsidRPr="00955A82" w:rsidRDefault="00955A82" w:rsidP="00372C6E">
      <w:pPr>
        <w:numPr>
          <w:ilvl w:val="0"/>
          <w:numId w:val="53"/>
        </w:numPr>
        <w:contextualSpacing/>
        <w:rPr>
          <w:b/>
          <w:bCs/>
          <w:color w:val="auto"/>
        </w:rPr>
      </w:pPr>
      <w:r w:rsidRPr="00955A82">
        <w:rPr>
          <w:color w:val="auto"/>
        </w:rPr>
        <w:t xml:space="preserve">1.00 D.L+ 1.00 L.L +1.00 S.I.D as service load combination. </w:t>
      </w:r>
    </w:p>
    <w:p w14:paraId="6D6A63CA" w14:textId="77777777" w:rsidR="00955A82" w:rsidRPr="00955A82" w:rsidRDefault="00955A82" w:rsidP="00955A82">
      <w:pPr>
        <w:ind w:left="720"/>
        <w:contextualSpacing/>
        <w:rPr>
          <w:b/>
          <w:bCs/>
          <w:color w:val="auto"/>
        </w:rPr>
      </w:pPr>
    </w:p>
    <w:p w14:paraId="258329DB" w14:textId="77777777" w:rsidR="00955A82" w:rsidRPr="00955A82" w:rsidRDefault="00955A82" w:rsidP="00955A82">
      <w:pPr>
        <w:spacing w:line="360" w:lineRule="auto"/>
        <w:rPr>
          <w:color w:val="auto"/>
        </w:rPr>
      </w:pPr>
      <w:r w:rsidRPr="00955A82">
        <w:rPr>
          <w:color w:val="auto"/>
        </w:rPr>
        <w:t>To ensure more safety in the structural design, the code (ACI 318-14) required using specific equations that include a safety factor.</w:t>
      </w:r>
    </w:p>
    <w:p w14:paraId="33E97892" w14:textId="77777777" w:rsidR="00955A82" w:rsidRPr="00955A82" w:rsidRDefault="00955A82" w:rsidP="00115D65">
      <w:pPr>
        <w:keepNext/>
        <w:keepLines/>
        <w:numPr>
          <w:ilvl w:val="1"/>
          <w:numId w:val="22"/>
        </w:numPr>
        <w:spacing w:after="0" w:line="480" w:lineRule="auto"/>
        <w:jc w:val="both"/>
        <w:outlineLvl w:val="1"/>
        <w:rPr>
          <w:b/>
          <w:bCs/>
          <w:color w:val="auto"/>
          <w:sz w:val="28"/>
          <w:szCs w:val="32"/>
          <w:lang w:val="en-GB" w:bidi="ar-JO"/>
        </w:rPr>
      </w:pPr>
      <w:bookmarkStart w:id="288" w:name="_Toc136978943"/>
      <w:r w:rsidRPr="00955A82">
        <w:rPr>
          <w:b/>
          <w:bCs/>
          <w:color w:val="auto"/>
          <w:sz w:val="28"/>
          <w:szCs w:val="32"/>
          <w:lang w:val="en-GB" w:bidi="ar-JO"/>
        </w:rPr>
        <w:t>Structural system</w:t>
      </w:r>
      <w:bookmarkEnd w:id="288"/>
    </w:p>
    <w:p w14:paraId="1EC353DB" w14:textId="77777777" w:rsidR="00955A82" w:rsidRPr="00955A82" w:rsidRDefault="00955A82" w:rsidP="00115D65">
      <w:pPr>
        <w:keepNext/>
        <w:keepLines/>
        <w:numPr>
          <w:ilvl w:val="2"/>
          <w:numId w:val="22"/>
        </w:numPr>
        <w:spacing w:before="200" w:after="0" w:line="480" w:lineRule="auto"/>
        <w:outlineLvl w:val="2"/>
        <w:rPr>
          <w:b/>
          <w:bCs/>
          <w:color w:val="auto"/>
          <w:sz w:val="26"/>
        </w:rPr>
      </w:pPr>
      <w:bookmarkStart w:id="289" w:name="_Toc136978944"/>
      <w:r w:rsidRPr="00955A82">
        <w:rPr>
          <w:b/>
          <w:bCs/>
          <w:color w:val="auto"/>
          <w:sz w:val="26"/>
        </w:rPr>
        <w:t>Slab Design:</w:t>
      </w:r>
      <w:bookmarkEnd w:id="289"/>
    </w:p>
    <w:p w14:paraId="05D31D1E" w14:textId="6193F44C" w:rsidR="00955A82" w:rsidRPr="00955A82" w:rsidRDefault="00955A82" w:rsidP="00637C81">
      <w:pPr>
        <w:rPr>
          <w:color w:val="auto"/>
        </w:rPr>
      </w:pPr>
      <w:r w:rsidRPr="00955A82">
        <w:rPr>
          <w:color w:val="auto"/>
        </w:rPr>
        <w:t xml:space="preserve"> After </w:t>
      </w:r>
      <w:r w:rsidR="00637C81" w:rsidRPr="00955A82">
        <w:rPr>
          <w:color w:val="auto"/>
        </w:rPr>
        <w:t>distributing the</w:t>
      </w:r>
      <w:r w:rsidRPr="00955A82">
        <w:rPr>
          <w:color w:val="auto"/>
        </w:rPr>
        <w:t xml:space="preserve"> </w:t>
      </w:r>
      <w:r w:rsidR="00637C81" w:rsidRPr="00955A82">
        <w:rPr>
          <w:color w:val="auto"/>
        </w:rPr>
        <w:t>columns in</w:t>
      </w:r>
      <w:r w:rsidRPr="00955A82">
        <w:rPr>
          <w:color w:val="auto"/>
        </w:rPr>
        <w:t xml:space="preserve"> the </w:t>
      </w:r>
      <w:r w:rsidR="00637C81" w:rsidRPr="00955A82">
        <w:rPr>
          <w:color w:val="auto"/>
        </w:rPr>
        <w:t>building to</w:t>
      </w:r>
      <w:r w:rsidRPr="00955A82">
        <w:rPr>
          <w:color w:val="auto"/>
        </w:rPr>
        <w:t xml:space="preserve"> </w:t>
      </w:r>
      <w:r w:rsidR="00637C81" w:rsidRPr="00955A82">
        <w:rPr>
          <w:color w:val="auto"/>
        </w:rPr>
        <w:t>achieve the</w:t>
      </w:r>
      <w:r w:rsidRPr="00955A82">
        <w:rPr>
          <w:color w:val="auto"/>
        </w:rPr>
        <w:t xml:space="preserve"> regularity in structural and architectural aspects </w:t>
      </w:r>
      <w:r w:rsidR="00637C81" w:rsidRPr="00955A82">
        <w:rPr>
          <w:color w:val="auto"/>
        </w:rPr>
        <w:t>the</w:t>
      </w:r>
      <w:r w:rsidRPr="00955A82">
        <w:rPr>
          <w:color w:val="auto"/>
        </w:rPr>
        <w:t xml:space="preserve"> flat plate with U-Boot system will used because of the high spans between columns and to reduce slab weight.</w:t>
      </w:r>
    </w:p>
    <w:p w14:paraId="0F10B4A2" w14:textId="77777777" w:rsidR="00955A82" w:rsidRPr="00955A82" w:rsidRDefault="00955A82" w:rsidP="00955A82">
      <w:pPr>
        <w:spacing w:after="160" w:line="360" w:lineRule="auto"/>
        <w:ind w:left="720"/>
        <w:rPr>
          <w:color w:val="auto"/>
          <w:lang w:bidi="ar-JO"/>
        </w:rPr>
      </w:pPr>
      <w:r w:rsidRPr="00955A82">
        <w:rPr>
          <w:b/>
          <w:bCs/>
          <w:color w:val="auto"/>
          <w:lang w:bidi="ar-JO"/>
        </w:rPr>
        <w:t>Slab thickness:</w:t>
      </w:r>
    </w:p>
    <w:p w14:paraId="0EEE6F31" w14:textId="77777777" w:rsidR="00955A82" w:rsidRPr="00955A82" w:rsidRDefault="00955A82" w:rsidP="00955A82">
      <w:pPr>
        <w:rPr>
          <w:color w:val="auto"/>
        </w:rPr>
      </w:pPr>
      <w:r w:rsidRPr="00955A82">
        <w:rPr>
          <w:color w:val="auto"/>
        </w:rPr>
        <w:t>H= thickness of slab</w:t>
      </w:r>
    </w:p>
    <w:p w14:paraId="6C2C5116" w14:textId="77777777" w:rsidR="00955A82" w:rsidRPr="00955A82" w:rsidRDefault="00955A82" w:rsidP="00955A82">
      <w:pPr>
        <w:rPr>
          <w:color w:val="auto"/>
          <w:sz w:val="23"/>
          <w:szCs w:val="23"/>
        </w:rPr>
      </w:pPr>
      <w:r w:rsidRPr="00955A82">
        <w:rPr>
          <w:color w:val="auto"/>
          <w:sz w:val="23"/>
          <w:szCs w:val="23"/>
        </w:rPr>
        <w:t>αm = 0</w:t>
      </w:r>
    </w:p>
    <w:p w14:paraId="73E660CE" w14:textId="77777777" w:rsidR="00637C81" w:rsidRDefault="00637C81" w:rsidP="00955A82">
      <w:pPr>
        <w:rPr>
          <w:color w:val="auto"/>
          <w:sz w:val="23"/>
          <w:szCs w:val="23"/>
        </w:rPr>
      </w:pPr>
    </w:p>
    <w:p w14:paraId="2E645C37" w14:textId="77777777" w:rsidR="00637C81" w:rsidRDefault="00637C81" w:rsidP="00955A82">
      <w:pPr>
        <w:rPr>
          <w:color w:val="auto"/>
          <w:sz w:val="23"/>
          <w:szCs w:val="23"/>
        </w:rPr>
      </w:pPr>
    </w:p>
    <w:p w14:paraId="37B0B23C" w14:textId="77777777" w:rsidR="00637C81" w:rsidRDefault="00637C81" w:rsidP="00955A82">
      <w:pPr>
        <w:rPr>
          <w:color w:val="auto"/>
          <w:sz w:val="23"/>
          <w:szCs w:val="23"/>
        </w:rPr>
      </w:pPr>
    </w:p>
    <w:p w14:paraId="2AA88173" w14:textId="77777777" w:rsidR="00637C81" w:rsidRDefault="00637C81" w:rsidP="00955A82">
      <w:pPr>
        <w:rPr>
          <w:color w:val="auto"/>
          <w:sz w:val="23"/>
          <w:szCs w:val="23"/>
        </w:rPr>
      </w:pPr>
    </w:p>
    <w:p w14:paraId="0E78A311" w14:textId="77777777" w:rsidR="00637C81" w:rsidRDefault="00637C81" w:rsidP="00955A82">
      <w:pPr>
        <w:rPr>
          <w:color w:val="auto"/>
          <w:sz w:val="23"/>
          <w:szCs w:val="23"/>
        </w:rPr>
      </w:pPr>
    </w:p>
    <w:p w14:paraId="406E6FEE" w14:textId="77777777" w:rsidR="00637C81" w:rsidRDefault="00637C81" w:rsidP="00955A82">
      <w:pPr>
        <w:rPr>
          <w:color w:val="auto"/>
          <w:sz w:val="23"/>
          <w:szCs w:val="23"/>
        </w:rPr>
      </w:pPr>
    </w:p>
    <w:p w14:paraId="7B2FB239" w14:textId="45148CE8" w:rsidR="00955A82" w:rsidRPr="00955A82" w:rsidRDefault="00955A82" w:rsidP="00955A82">
      <w:pPr>
        <w:rPr>
          <w:color w:val="auto"/>
          <w:sz w:val="23"/>
          <w:szCs w:val="23"/>
        </w:rPr>
      </w:pPr>
      <w:r w:rsidRPr="00955A82">
        <w:rPr>
          <w:color w:val="auto"/>
          <w:sz w:val="23"/>
          <w:szCs w:val="23"/>
        </w:rPr>
        <w:lastRenderedPageBreak/>
        <w:t>From ACI code:</w:t>
      </w:r>
    </w:p>
    <w:p w14:paraId="4B382419" w14:textId="6D8A8BFB" w:rsidR="00637C81" w:rsidRDefault="00637C81" w:rsidP="00CC206C">
      <w:pPr>
        <w:pStyle w:val="Caption"/>
        <w:keepNext/>
        <w:jc w:val="center"/>
      </w:pPr>
      <w:bookmarkStart w:id="290" w:name="_Toc136974410"/>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3</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w:t>
      </w:r>
      <w:r w:rsidR="00CC24D8">
        <w:rPr>
          <w:noProof/>
        </w:rPr>
        <w:fldChar w:fldCharType="end"/>
      </w:r>
      <w:r>
        <w:t>: Slab thickness table.</w:t>
      </w:r>
      <w:bookmarkEnd w:id="290"/>
    </w:p>
    <w:p w14:paraId="6FD53103" w14:textId="77777777" w:rsidR="00955A82" w:rsidRPr="00955A82" w:rsidRDefault="00955A82" w:rsidP="00955A82">
      <w:pPr>
        <w:keepNext/>
        <w:jc w:val="center"/>
        <w:rPr>
          <w:color w:val="auto"/>
        </w:rPr>
      </w:pPr>
      <w:r w:rsidRPr="00955A82">
        <w:rPr>
          <w:noProof/>
          <w:color w:val="auto"/>
          <w:sz w:val="23"/>
          <w:szCs w:val="23"/>
        </w:rPr>
        <w:drawing>
          <wp:inline distT="0" distB="0" distL="0" distR="0" wp14:anchorId="73DF7C3B" wp14:editId="5FADE97B">
            <wp:extent cx="5639289" cy="2552921"/>
            <wp:effectExtent l="0" t="0" r="0" b="0"/>
            <wp:docPr id="2128" name="Picture 2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639289" cy="2552921"/>
                    </a:xfrm>
                    <a:prstGeom prst="rect">
                      <a:avLst/>
                    </a:prstGeom>
                  </pic:spPr>
                </pic:pic>
              </a:graphicData>
            </a:graphic>
          </wp:inline>
        </w:drawing>
      </w:r>
    </w:p>
    <w:p w14:paraId="2CD77A73" w14:textId="77777777" w:rsidR="00955A82" w:rsidRPr="00955A82" w:rsidRDefault="00955A82" w:rsidP="00955A82">
      <w:pPr>
        <w:rPr>
          <w:color w:val="auto"/>
          <w:sz w:val="23"/>
          <w:szCs w:val="23"/>
        </w:rPr>
      </w:pPr>
      <w:r w:rsidRPr="00955A82">
        <w:rPr>
          <w:color w:val="auto"/>
        </w:rPr>
        <w:t>H</w:t>
      </w:r>
      <w:r w:rsidRPr="00955A82">
        <w:rPr>
          <w:color w:val="auto"/>
          <w:vertAlign w:val="subscript"/>
        </w:rPr>
        <w:t xml:space="preserve">soild </w:t>
      </w:r>
      <w:r w:rsidRPr="00955A82">
        <w:rPr>
          <w:color w:val="auto"/>
          <w:sz w:val="23"/>
          <w:szCs w:val="23"/>
        </w:rPr>
        <w:t>=Ln/33 = 16 /33 = 0.48 m</w:t>
      </w:r>
    </w:p>
    <w:p w14:paraId="61814B5E" w14:textId="77777777" w:rsidR="00955A82" w:rsidRPr="00955A82" w:rsidRDefault="00955A82" w:rsidP="00955A82">
      <w:pPr>
        <w:rPr>
          <w:color w:val="auto"/>
        </w:rPr>
      </w:pPr>
      <w:r w:rsidRPr="00955A82">
        <w:rPr>
          <w:color w:val="auto"/>
        </w:rPr>
        <w:t xml:space="preserve">H voided = </w:t>
      </w:r>
      <m:oMath>
        <m:f>
          <m:fPr>
            <m:ctrlPr>
              <w:rPr>
                <w:rFonts w:ascii="Cambria Math" w:eastAsia="Cambria Math" w:hAnsi="Cambria Math" w:cs="Cambria Math"/>
                <w:color w:val="auto"/>
                <w:sz w:val="28"/>
                <w:szCs w:val="28"/>
              </w:rPr>
            </m:ctrlPr>
          </m:fPr>
          <m:num>
            <m:r>
              <w:rPr>
                <w:rFonts w:ascii="Cambria Math" w:eastAsia="Cambria Math" w:hAnsi="Cambria Math" w:cs="Cambria Math"/>
                <w:color w:val="auto"/>
                <w:sz w:val="28"/>
                <w:szCs w:val="28"/>
              </w:rPr>
              <m:t>4</m:t>
            </m:r>
          </m:num>
          <m:den>
            <m:r>
              <w:rPr>
                <w:rFonts w:ascii="Cambria Math" w:eastAsia="Cambria Math" w:hAnsi="Cambria Math" w:cs="Cambria Math"/>
                <w:color w:val="auto"/>
                <w:sz w:val="28"/>
                <w:szCs w:val="28"/>
              </w:rPr>
              <m:t>3</m:t>
            </m:r>
          </m:den>
        </m:f>
      </m:oMath>
      <w:r w:rsidRPr="00955A82">
        <w:rPr>
          <w:color w:val="auto"/>
          <w:sz w:val="28"/>
          <w:szCs w:val="28"/>
        </w:rPr>
        <w:t xml:space="preserve">  </w:t>
      </w:r>
      <w:r w:rsidRPr="00955A82">
        <w:rPr>
          <w:color w:val="auto"/>
        </w:rPr>
        <w:t xml:space="preserve">h solid= = </w:t>
      </w:r>
      <m:oMath>
        <m:f>
          <m:fPr>
            <m:ctrlPr>
              <w:rPr>
                <w:rFonts w:ascii="Cambria Math" w:eastAsia="Cambria Math" w:hAnsi="Cambria Math" w:cs="Cambria Math"/>
                <w:color w:val="auto"/>
                <w:sz w:val="28"/>
                <w:szCs w:val="28"/>
              </w:rPr>
            </m:ctrlPr>
          </m:fPr>
          <m:num>
            <m:r>
              <w:rPr>
                <w:rFonts w:ascii="Cambria Math" w:eastAsia="Cambria Math" w:hAnsi="Cambria Math" w:cs="Cambria Math"/>
                <w:color w:val="auto"/>
                <w:sz w:val="28"/>
                <w:szCs w:val="28"/>
              </w:rPr>
              <m:t>4</m:t>
            </m:r>
          </m:num>
          <m:den>
            <m:r>
              <w:rPr>
                <w:rFonts w:ascii="Cambria Math" w:eastAsia="Cambria Math" w:hAnsi="Cambria Math" w:cs="Cambria Math"/>
                <w:color w:val="auto"/>
                <w:sz w:val="28"/>
                <w:szCs w:val="28"/>
              </w:rPr>
              <m:t>3</m:t>
            </m:r>
          </m:den>
        </m:f>
        <m:r>
          <w:rPr>
            <w:rFonts w:ascii="Cambria Math" w:eastAsia="Cambria Math" w:hAnsi="Cambria Math" w:cs="Cambria Math"/>
            <w:color w:val="auto"/>
          </w:rPr>
          <m:t xml:space="preserve"> ×480 =640mm</m:t>
        </m:r>
      </m:oMath>
      <w:r w:rsidRPr="00955A82">
        <w:rPr>
          <w:color w:val="auto"/>
        </w:rPr>
        <w:t xml:space="preserve">  → Use H=600mm.</w:t>
      </w:r>
    </w:p>
    <w:p w14:paraId="38353AD4" w14:textId="77777777" w:rsidR="00955A82" w:rsidRPr="00955A82" w:rsidRDefault="00955A82" w:rsidP="00955A82">
      <w:pPr>
        <w:spacing w:after="0" w:line="360" w:lineRule="auto"/>
        <w:rPr>
          <w:color w:val="auto"/>
        </w:rPr>
      </w:pPr>
      <w:r w:rsidRPr="00955A82">
        <w:rPr>
          <w:color w:val="auto"/>
        </w:rPr>
        <w:t>We are choosing the pattern with h =60cm.</w:t>
      </w:r>
    </w:p>
    <w:p w14:paraId="6D1E9D25" w14:textId="77777777" w:rsidR="00955A82" w:rsidRPr="00955A82" w:rsidRDefault="00955A82" w:rsidP="00955A82">
      <w:pPr>
        <w:spacing w:after="0" w:line="360" w:lineRule="auto"/>
        <w:rPr>
          <w:color w:val="auto"/>
        </w:rPr>
      </w:pPr>
      <w:r w:rsidRPr="00955A82">
        <w:rPr>
          <w:color w:val="auto"/>
          <w:sz w:val="32"/>
          <w:szCs w:val="32"/>
        </w:rPr>
        <w:t xml:space="preserve">ᴕ </w:t>
      </w:r>
      <w:r w:rsidRPr="00955A82">
        <w:rPr>
          <w:color w:val="auto"/>
        </w:rPr>
        <w:t xml:space="preserve">= </w:t>
      </w:r>
      <m:oMath>
        <m:f>
          <m:fPr>
            <m:ctrlPr>
              <w:rPr>
                <w:rFonts w:ascii="Cambria Math" w:eastAsia="Cambria Math" w:hAnsi="Cambria Math" w:cs="Cambria Math"/>
                <w:color w:val="auto"/>
                <w:sz w:val="28"/>
                <w:szCs w:val="28"/>
              </w:rPr>
            </m:ctrlPr>
          </m:fPr>
          <m:num>
            <m:r>
              <w:rPr>
                <w:rFonts w:ascii="Cambria Math" w:eastAsia="Cambria Math" w:hAnsi="Cambria Math" w:cs="Cambria Math"/>
                <w:color w:val="auto"/>
                <w:sz w:val="28"/>
                <w:szCs w:val="28"/>
              </w:rPr>
              <m:t>moment of inertia voided</m:t>
            </m:r>
          </m:num>
          <m:den>
            <m:r>
              <w:rPr>
                <w:rFonts w:ascii="Cambria Math" w:eastAsia="Cambria Math" w:hAnsi="Cambria Math" w:cs="Cambria Math"/>
                <w:color w:val="auto"/>
                <w:sz w:val="28"/>
                <w:szCs w:val="28"/>
              </w:rPr>
              <m:t xml:space="preserve">moment of inertia full </m:t>
            </m:r>
          </m:den>
        </m:f>
      </m:oMath>
    </w:p>
    <w:p w14:paraId="4A7F953E" w14:textId="77777777" w:rsidR="00955A82" w:rsidRPr="00955A82" w:rsidRDefault="00955A82" w:rsidP="00955A82">
      <w:pPr>
        <w:spacing w:after="0" w:line="360" w:lineRule="auto"/>
        <w:rPr>
          <w:color w:val="auto"/>
        </w:rPr>
      </w:pPr>
      <w:r w:rsidRPr="00955A82">
        <w:rPr>
          <w:color w:val="auto"/>
        </w:rPr>
        <w:t xml:space="preserve">  </w:t>
      </w:r>
      <w:r w:rsidRPr="00955A82">
        <w:rPr>
          <w:color w:val="auto"/>
          <w:sz w:val="28"/>
          <w:szCs w:val="28"/>
        </w:rPr>
        <w:t xml:space="preserve"> =</w:t>
      </w:r>
      <m:oMath>
        <m:f>
          <m:fPr>
            <m:ctrlPr>
              <w:rPr>
                <w:rFonts w:ascii="Cambria Math" w:eastAsia="Cambria Math" w:hAnsi="Cambria Math" w:cs="Cambria Math"/>
                <w:color w:val="auto"/>
                <w:sz w:val="28"/>
                <w:szCs w:val="28"/>
              </w:rPr>
            </m:ctrlPr>
          </m:fPr>
          <m:num>
            <m:r>
              <w:rPr>
                <w:rFonts w:ascii="Cambria Math" w:eastAsia="Cambria Math" w:hAnsi="Cambria Math" w:cs="Cambria Math"/>
                <w:color w:val="auto"/>
                <w:sz w:val="28"/>
                <w:szCs w:val="28"/>
              </w:rPr>
              <m:t xml:space="preserve"> 1431.857</m:t>
            </m:r>
          </m:num>
          <m:den>
            <m:r>
              <w:rPr>
                <w:rFonts w:ascii="Cambria Math" w:eastAsia="Cambria Math" w:hAnsi="Cambria Math" w:cs="Cambria Math"/>
                <w:color w:val="auto"/>
                <w:sz w:val="28"/>
                <w:szCs w:val="28"/>
              </w:rPr>
              <m:t>1800</m:t>
            </m:r>
          </m:den>
        </m:f>
      </m:oMath>
      <w:r w:rsidRPr="00955A82">
        <w:rPr>
          <w:color w:val="auto"/>
        </w:rPr>
        <w:t>= 0.795</w:t>
      </w:r>
    </w:p>
    <w:p w14:paraId="1B8D4EA8" w14:textId="77777777" w:rsidR="00955A82" w:rsidRPr="00955A82" w:rsidRDefault="00955A82" w:rsidP="00955A82">
      <w:pPr>
        <w:spacing w:after="0" w:line="360" w:lineRule="auto"/>
        <w:rPr>
          <w:color w:val="auto"/>
        </w:rPr>
      </w:pPr>
      <w:r w:rsidRPr="00955A82">
        <w:rPr>
          <w:color w:val="auto"/>
        </w:rPr>
        <w:t xml:space="preserve">Heq = </w:t>
      </w:r>
      <m:oMath>
        <m:rad>
          <m:radPr>
            <m:ctrlPr>
              <w:rPr>
                <w:rFonts w:ascii="Cambria Math" w:eastAsia="Cambria Math" w:hAnsi="Cambria Math" w:cs="Cambria Math"/>
                <w:color w:val="auto"/>
              </w:rPr>
            </m:ctrlPr>
          </m:radPr>
          <m:deg>
            <m:r>
              <w:rPr>
                <w:rFonts w:ascii="Cambria Math" w:eastAsia="Cambria Math" w:hAnsi="Cambria Math" w:cs="Cambria Math"/>
                <w:color w:val="auto"/>
              </w:rPr>
              <m:t>3</m:t>
            </m:r>
          </m:deg>
          <m:e>
            <m:r>
              <w:rPr>
                <w:rFonts w:ascii="Cambria Math" w:eastAsia="Cambria Math" w:hAnsi="Cambria Math" w:cs="Cambria Math"/>
                <w:color w:val="auto"/>
              </w:rPr>
              <m:t>.795</m:t>
            </m:r>
          </m:e>
        </m:rad>
        <m:r>
          <w:rPr>
            <w:rFonts w:ascii="Cambria Math" w:eastAsia="Cambria Math" w:hAnsi="Cambria Math" w:cs="Cambria Math"/>
            <w:color w:val="auto"/>
          </w:rPr>
          <m:t>×H voided</m:t>
        </m:r>
      </m:oMath>
      <w:r w:rsidRPr="00955A82">
        <w:rPr>
          <w:color w:val="auto"/>
        </w:rPr>
        <w:t xml:space="preserve"> =.9265 </w:t>
      </w:r>
      <m:oMath>
        <m:r>
          <w:rPr>
            <w:rFonts w:ascii="Cambria Math" w:hAnsi="Cambria Math"/>
            <w:color w:val="auto"/>
          </w:rPr>
          <m:t>×</m:t>
        </m:r>
      </m:oMath>
      <w:r w:rsidRPr="00955A82">
        <w:rPr>
          <w:color w:val="auto"/>
        </w:rPr>
        <w:t>600=555.827 mm</w:t>
      </w:r>
    </w:p>
    <w:p w14:paraId="170F426C" w14:textId="74F27520" w:rsidR="00955A82" w:rsidRDefault="00955A82" w:rsidP="00955A82">
      <w:pPr>
        <w:rPr>
          <w:color w:val="auto"/>
          <w:sz w:val="23"/>
          <w:szCs w:val="23"/>
        </w:rPr>
      </w:pPr>
      <w:r w:rsidRPr="00955A82">
        <w:rPr>
          <w:color w:val="auto"/>
          <w:sz w:val="23"/>
          <w:szCs w:val="23"/>
        </w:rPr>
        <w:t>h equivalent = 0.60m</w:t>
      </w:r>
    </w:p>
    <w:p w14:paraId="14843680" w14:textId="2323C31C" w:rsidR="00637C81" w:rsidRDefault="00637C81" w:rsidP="00637C81">
      <w:pPr>
        <w:jc w:val="center"/>
        <w:rPr>
          <w:color w:val="auto"/>
          <w:sz w:val="23"/>
          <w:szCs w:val="23"/>
        </w:rPr>
      </w:pPr>
      <w:r w:rsidRPr="00955A82">
        <w:rPr>
          <w:noProof/>
          <w:color w:val="auto"/>
        </w:rPr>
        <w:drawing>
          <wp:inline distT="0" distB="0" distL="0" distR="0" wp14:anchorId="4BD1F005" wp14:editId="25CADF80">
            <wp:extent cx="3909060" cy="1494938"/>
            <wp:effectExtent l="0" t="0" r="0" b="0"/>
            <wp:docPr id="2129" name="Picture 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t="19302" r="17308"/>
                    <a:stretch/>
                  </pic:blipFill>
                  <pic:spPr bwMode="auto">
                    <a:xfrm>
                      <a:off x="0" y="0"/>
                      <a:ext cx="3917400" cy="1498127"/>
                    </a:xfrm>
                    <a:prstGeom prst="rect">
                      <a:avLst/>
                    </a:prstGeom>
                    <a:ln>
                      <a:noFill/>
                    </a:ln>
                    <a:extLst>
                      <a:ext uri="{53640926-AAD7-44D8-BBD7-CCE9431645EC}">
                        <a14:shadowObscured xmlns:a14="http://schemas.microsoft.com/office/drawing/2010/main"/>
                      </a:ext>
                    </a:extLst>
                  </pic:spPr>
                </pic:pic>
              </a:graphicData>
            </a:graphic>
          </wp:inline>
        </w:drawing>
      </w:r>
    </w:p>
    <w:p w14:paraId="45168F42" w14:textId="636F27BB" w:rsidR="00637C81" w:rsidRPr="00955A82" w:rsidRDefault="00637C81" w:rsidP="00637C81">
      <w:pPr>
        <w:keepNext/>
        <w:spacing w:line="360" w:lineRule="auto"/>
        <w:jc w:val="center"/>
        <w:rPr>
          <w:iCs/>
          <w:color w:val="auto"/>
          <w:sz w:val="20"/>
          <w:szCs w:val="18"/>
        </w:rPr>
      </w:pPr>
      <w:bookmarkStart w:id="291" w:name="_Toc136978648"/>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w:t>
      </w:r>
      <w:r w:rsidR="006C6807">
        <w:rPr>
          <w:iCs/>
          <w:color w:val="auto"/>
          <w:sz w:val="20"/>
          <w:szCs w:val="18"/>
        </w:rPr>
        <w:fldChar w:fldCharType="end"/>
      </w:r>
      <w:r w:rsidRPr="00955A82">
        <w:rPr>
          <w:iCs/>
          <w:color w:val="auto"/>
          <w:sz w:val="20"/>
          <w:szCs w:val="18"/>
        </w:rPr>
        <w:t>: Section in U-boot</w:t>
      </w:r>
      <w:bookmarkEnd w:id="291"/>
    </w:p>
    <w:p w14:paraId="2E00C4D1" w14:textId="77777777" w:rsidR="00637C81" w:rsidRPr="00955A82" w:rsidRDefault="00637C81" w:rsidP="00637C81">
      <w:pPr>
        <w:jc w:val="center"/>
        <w:rPr>
          <w:color w:val="auto"/>
          <w:sz w:val="23"/>
          <w:szCs w:val="23"/>
        </w:rPr>
      </w:pPr>
    </w:p>
    <w:p w14:paraId="3D9AAC61" w14:textId="77777777" w:rsidR="00955A82" w:rsidRPr="00955A82" w:rsidRDefault="00955A82" w:rsidP="00955A82">
      <w:pPr>
        <w:keepNext/>
        <w:jc w:val="center"/>
        <w:rPr>
          <w:color w:val="auto"/>
        </w:rPr>
      </w:pPr>
      <w:r w:rsidRPr="00955A82">
        <w:rPr>
          <w:noProof/>
          <w:color w:val="auto"/>
          <w:sz w:val="23"/>
          <w:szCs w:val="23"/>
        </w:rPr>
        <w:lastRenderedPageBreak/>
        <w:drawing>
          <wp:inline distT="0" distB="0" distL="0" distR="0" wp14:anchorId="17A592A8" wp14:editId="1DB6403A">
            <wp:extent cx="1074155" cy="2484120"/>
            <wp:effectExtent l="0" t="0" r="0" b="7620"/>
            <wp:docPr id="2130" name="Picture 2130" descr="C:\Users\HP\AppData\Local\Packages\5319275A.WhatsAppDesktop_cv1g1gvanyjgm\TempState\F3B7E5D3EB074CDE5B76E26BC0FB5776\WhatsApp Image 2022-12-23 at 17.5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Packages\5319275A.WhatsAppDesktop_cv1g1gvanyjgm\TempState\F3B7E5D3EB074CDE5B76E26BC0FB5776\WhatsApp Image 2022-12-23 at 17.55.54.jpg"/>
                    <pic:cNvPicPr>
                      <a:picLocks noChangeAspect="1" noChangeArrowheads="1"/>
                    </pic:cNvPicPr>
                  </pic:nvPicPr>
                  <pic:blipFill rotWithShape="1">
                    <a:blip r:embed="rId161">
                      <a:extLst>
                        <a:ext uri="{28A0092B-C50C-407E-A947-70E740481C1C}">
                          <a14:useLocalDpi xmlns:a14="http://schemas.microsoft.com/office/drawing/2010/main" val="0"/>
                        </a:ext>
                      </a:extLst>
                    </a:blip>
                    <a:srcRect l="10467" t="9375" r="7541" b="3282"/>
                    <a:stretch/>
                  </pic:blipFill>
                  <pic:spPr bwMode="auto">
                    <a:xfrm>
                      <a:off x="0" y="0"/>
                      <a:ext cx="1074155" cy="2484120"/>
                    </a:xfrm>
                    <a:prstGeom prst="rect">
                      <a:avLst/>
                    </a:prstGeom>
                    <a:noFill/>
                    <a:ln>
                      <a:noFill/>
                    </a:ln>
                    <a:extLst>
                      <a:ext uri="{53640926-AAD7-44D8-BBD7-CCE9431645EC}">
                        <a14:shadowObscured xmlns:a14="http://schemas.microsoft.com/office/drawing/2010/main"/>
                      </a:ext>
                    </a:extLst>
                  </pic:spPr>
                </pic:pic>
              </a:graphicData>
            </a:graphic>
          </wp:inline>
        </w:drawing>
      </w:r>
    </w:p>
    <w:p w14:paraId="71D3E080" w14:textId="7FDB3210" w:rsidR="00955A82" w:rsidRPr="00955A82" w:rsidRDefault="00955A82" w:rsidP="00955A82">
      <w:pPr>
        <w:keepNext/>
        <w:spacing w:line="360" w:lineRule="auto"/>
        <w:jc w:val="center"/>
        <w:rPr>
          <w:iCs/>
          <w:color w:val="auto"/>
          <w:sz w:val="20"/>
          <w:szCs w:val="18"/>
        </w:rPr>
      </w:pPr>
      <w:bookmarkStart w:id="292" w:name="_Toc136978649"/>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2</w:t>
      </w:r>
      <w:r w:rsidR="006C6807">
        <w:rPr>
          <w:iCs/>
          <w:color w:val="auto"/>
          <w:sz w:val="20"/>
          <w:szCs w:val="18"/>
        </w:rPr>
        <w:fldChar w:fldCharType="end"/>
      </w:r>
      <w:r w:rsidRPr="00955A82">
        <w:rPr>
          <w:iCs/>
          <w:color w:val="auto"/>
          <w:sz w:val="20"/>
          <w:szCs w:val="18"/>
        </w:rPr>
        <w:t>: Uboot dimensions.</w:t>
      </w:r>
      <w:bookmarkEnd w:id="292"/>
    </w:p>
    <w:p w14:paraId="6858717A" w14:textId="77777777" w:rsidR="00955A82" w:rsidRPr="00955A82" w:rsidRDefault="00955A82" w:rsidP="00955A82">
      <w:pPr>
        <w:rPr>
          <w:color w:val="auto"/>
        </w:rPr>
      </w:pPr>
      <w:r w:rsidRPr="00955A82">
        <w:rPr>
          <w:color w:val="auto"/>
        </w:rPr>
        <w:t xml:space="preserve">The U-boot dimensions is 52 cm * 52 cm </w:t>
      </w:r>
    </w:p>
    <w:p w14:paraId="24065394" w14:textId="77777777" w:rsidR="00955A82" w:rsidRPr="00955A82" w:rsidRDefault="00955A82" w:rsidP="00955A82">
      <w:pPr>
        <w:keepNext/>
        <w:jc w:val="center"/>
        <w:rPr>
          <w:color w:val="auto"/>
        </w:rPr>
      </w:pPr>
      <w:r w:rsidRPr="00955A82">
        <w:rPr>
          <w:noProof/>
          <w:color w:val="auto"/>
        </w:rPr>
        <w:drawing>
          <wp:inline distT="0" distB="0" distL="0" distR="0" wp14:anchorId="52DB0FAC" wp14:editId="77F1FD5E">
            <wp:extent cx="2468880" cy="2481349"/>
            <wp:effectExtent l="0" t="0" r="7620" b="0"/>
            <wp:docPr id="2132" name="Picture 2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2483633" cy="2496176"/>
                    </a:xfrm>
                    <a:prstGeom prst="rect">
                      <a:avLst/>
                    </a:prstGeom>
                  </pic:spPr>
                </pic:pic>
              </a:graphicData>
            </a:graphic>
          </wp:inline>
        </w:drawing>
      </w:r>
    </w:p>
    <w:p w14:paraId="21C10AB7" w14:textId="2F943BDE" w:rsidR="00955A82" w:rsidRPr="00955A82" w:rsidRDefault="00955A82" w:rsidP="00955A82">
      <w:pPr>
        <w:keepNext/>
        <w:spacing w:line="360" w:lineRule="auto"/>
        <w:jc w:val="center"/>
        <w:rPr>
          <w:iCs/>
          <w:color w:val="auto"/>
          <w:sz w:val="20"/>
          <w:szCs w:val="18"/>
        </w:rPr>
      </w:pPr>
      <w:bookmarkStart w:id="293" w:name="_Toc136978650"/>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3</w:t>
      </w:r>
      <w:r w:rsidR="006C6807">
        <w:rPr>
          <w:iCs/>
          <w:color w:val="auto"/>
          <w:sz w:val="20"/>
          <w:szCs w:val="18"/>
        </w:rPr>
        <w:fldChar w:fldCharType="end"/>
      </w:r>
      <w:r w:rsidRPr="00955A82">
        <w:rPr>
          <w:iCs/>
          <w:color w:val="auto"/>
          <w:sz w:val="20"/>
          <w:szCs w:val="18"/>
        </w:rPr>
        <w:t>: Uboot arrangement.</w:t>
      </w:r>
      <w:bookmarkEnd w:id="293"/>
    </w:p>
    <w:p w14:paraId="05C4DFEE" w14:textId="77777777" w:rsidR="00955A82" w:rsidRPr="00955A82" w:rsidRDefault="00955A82" w:rsidP="00955A82">
      <w:pPr>
        <w:rPr>
          <w:color w:val="auto"/>
          <w:rtl/>
        </w:rPr>
      </w:pPr>
    </w:p>
    <w:p w14:paraId="6CCF71F1" w14:textId="77777777" w:rsidR="00955A82" w:rsidRPr="00955A82" w:rsidRDefault="00955A82" w:rsidP="00955A82">
      <w:pPr>
        <w:rPr>
          <w:color w:val="auto"/>
          <w:rtl/>
        </w:rPr>
      </w:pPr>
    </w:p>
    <w:p w14:paraId="0D9418C3" w14:textId="77777777" w:rsidR="00637C81" w:rsidRDefault="00637C81" w:rsidP="00955A82">
      <w:pPr>
        <w:jc w:val="center"/>
        <w:rPr>
          <w:color w:val="auto"/>
        </w:rPr>
      </w:pPr>
    </w:p>
    <w:p w14:paraId="185AB49C" w14:textId="77777777" w:rsidR="00637C81" w:rsidRDefault="00637C81" w:rsidP="00955A82">
      <w:pPr>
        <w:jc w:val="center"/>
        <w:rPr>
          <w:color w:val="auto"/>
          <w:sz w:val="20"/>
        </w:rPr>
      </w:pPr>
    </w:p>
    <w:p w14:paraId="3768D723" w14:textId="77777777" w:rsidR="00637C81" w:rsidRDefault="00637C81" w:rsidP="00955A82">
      <w:pPr>
        <w:jc w:val="center"/>
        <w:rPr>
          <w:color w:val="auto"/>
          <w:sz w:val="20"/>
        </w:rPr>
      </w:pPr>
    </w:p>
    <w:p w14:paraId="70312D30" w14:textId="77777777" w:rsidR="00637C81" w:rsidRDefault="00637C81" w:rsidP="00955A82">
      <w:pPr>
        <w:jc w:val="center"/>
        <w:rPr>
          <w:color w:val="auto"/>
          <w:sz w:val="20"/>
        </w:rPr>
      </w:pPr>
    </w:p>
    <w:p w14:paraId="6709D92B" w14:textId="77777777" w:rsidR="00637C81" w:rsidRDefault="00637C81" w:rsidP="00955A82">
      <w:pPr>
        <w:jc w:val="center"/>
        <w:rPr>
          <w:color w:val="auto"/>
          <w:sz w:val="20"/>
        </w:rPr>
      </w:pPr>
    </w:p>
    <w:p w14:paraId="66EA3EB6" w14:textId="77777777" w:rsidR="00637C81" w:rsidRDefault="00637C81" w:rsidP="00955A82">
      <w:pPr>
        <w:jc w:val="center"/>
        <w:rPr>
          <w:color w:val="auto"/>
          <w:sz w:val="20"/>
        </w:rPr>
      </w:pPr>
    </w:p>
    <w:p w14:paraId="2AB8BE92" w14:textId="2178E2D5" w:rsidR="00955A82" w:rsidRPr="00955A82" w:rsidRDefault="00955A82" w:rsidP="00955A82">
      <w:pPr>
        <w:jc w:val="center"/>
        <w:rPr>
          <w:color w:val="auto"/>
          <w:sz w:val="20"/>
          <w:lang w:val="en-GB"/>
        </w:rPr>
      </w:pPr>
      <w:bookmarkStart w:id="294" w:name="_Toc136974411"/>
      <w:r w:rsidRPr="00955A82">
        <w:rPr>
          <w:color w:val="auto"/>
          <w:sz w:val="20"/>
          <w:lang w:val="en-GB"/>
        </w:rPr>
        <w:lastRenderedPageBreak/>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4</w:t>
      </w:r>
      <w:r w:rsidR="005361B2">
        <w:rPr>
          <w:color w:val="auto"/>
          <w:sz w:val="20"/>
          <w:lang w:val="en-GB"/>
        </w:rPr>
        <w:fldChar w:fldCharType="end"/>
      </w:r>
      <w:r w:rsidRPr="00955A82">
        <w:rPr>
          <w:color w:val="auto"/>
          <w:sz w:val="20"/>
          <w:lang w:val="en-GB"/>
        </w:rPr>
        <w:t>: U-boot pattern used.</w:t>
      </w:r>
      <w:bookmarkEnd w:id="294"/>
    </w:p>
    <w:p w14:paraId="0C739E44" w14:textId="77777777" w:rsidR="00955A82" w:rsidRPr="00955A82" w:rsidRDefault="00955A82" w:rsidP="00955A82">
      <w:pPr>
        <w:rPr>
          <w:color w:val="auto"/>
        </w:rPr>
      </w:pPr>
      <w:r w:rsidRPr="00955A82">
        <w:rPr>
          <w:noProof/>
          <w:color w:val="auto"/>
        </w:rPr>
        <w:drawing>
          <wp:inline distT="0" distB="0" distL="0" distR="0" wp14:anchorId="30967EED" wp14:editId="1890049F">
            <wp:extent cx="5331514" cy="3550920"/>
            <wp:effectExtent l="0" t="0" r="2540" b="0"/>
            <wp:docPr id="2133" name="Picture 2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5337642" cy="3555001"/>
                    </a:xfrm>
                    <a:prstGeom prst="rect">
                      <a:avLst/>
                    </a:prstGeom>
                  </pic:spPr>
                </pic:pic>
              </a:graphicData>
            </a:graphic>
          </wp:inline>
        </w:drawing>
      </w:r>
    </w:p>
    <w:p w14:paraId="4A8B4529" w14:textId="77777777" w:rsidR="00955A82" w:rsidRPr="00955A82" w:rsidRDefault="00955A82" w:rsidP="00115D65">
      <w:pPr>
        <w:keepNext/>
        <w:keepLines/>
        <w:numPr>
          <w:ilvl w:val="2"/>
          <w:numId w:val="22"/>
        </w:numPr>
        <w:spacing w:before="200" w:after="0" w:line="480" w:lineRule="auto"/>
        <w:outlineLvl w:val="2"/>
        <w:rPr>
          <w:b/>
          <w:bCs/>
          <w:color w:val="auto"/>
          <w:sz w:val="26"/>
        </w:rPr>
      </w:pPr>
      <w:bookmarkStart w:id="295" w:name="_Toc136978945"/>
      <w:r w:rsidRPr="00955A82">
        <w:rPr>
          <w:b/>
          <w:bCs/>
          <w:color w:val="auto"/>
          <w:sz w:val="26"/>
        </w:rPr>
        <w:t>Columns Design</w:t>
      </w:r>
      <w:bookmarkEnd w:id="295"/>
    </w:p>
    <w:p w14:paraId="5BE9010C" w14:textId="77777777" w:rsidR="00955A82" w:rsidRPr="00955A82" w:rsidRDefault="00955A82" w:rsidP="00955A82">
      <w:pPr>
        <w:spacing w:line="360" w:lineRule="auto"/>
        <w:jc w:val="lowKashida"/>
        <w:rPr>
          <w:color w:val="auto"/>
        </w:rPr>
      </w:pPr>
      <w:r w:rsidRPr="00955A82">
        <w:rPr>
          <w:color w:val="auto"/>
        </w:rPr>
        <w:t xml:space="preserve">The columns dimensions are calculated based on the building loads, for interior column </w:t>
      </w:r>
    </w:p>
    <w:p w14:paraId="14DA0A52" w14:textId="77777777" w:rsidR="00955A82" w:rsidRPr="00955A82" w:rsidRDefault="00955A82" w:rsidP="00955A82">
      <w:pPr>
        <w:spacing w:line="360" w:lineRule="auto"/>
        <w:jc w:val="lowKashida"/>
        <w:rPr>
          <w:color w:val="auto"/>
        </w:rPr>
      </w:pPr>
      <w:r w:rsidRPr="00955A82">
        <w:rPr>
          <w:color w:val="auto"/>
        </w:rPr>
        <w:t>Tributary area = 47 m</w:t>
      </w:r>
      <w:r w:rsidRPr="00955A82">
        <w:rPr>
          <w:color w:val="auto"/>
          <w:vertAlign w:val="superscript"/>
        </w:rPr>
        <w:t>2</w:t>
      </w:r>
    </w:p>
    <w:p w14:paraId="0BCAA0EB" w14:textId="77777777" w:rsidR="00955A82" w:rsidRPr="00955A82" w:rsidRDefault="00955A82" w:rsidP="00955A82">
      <w:pPr>
        <w:spacing w:line="360" w:lineRule="auto"/>
        <w:jc w:val="lowKashida"/>
        <w:rPr>
          <w:color w:val="auto"/>
        </w:rPr>
      </w:pPr>
      <w:r w:rsidRPr="00955A82">
        <w:rPr>
          <w:color w:val="auto"/>
        </w:rPr>
        <w:t>Slab unit load = 10.78 KN/m</w:t>
      </w:r>
      <w:r w:rsidRPr="00955A82">
        <w:rPr>
          <w:color w:val="auto"/>
          <w:vertAlign w:val="superscript"/>
        </w:rPr>
        <w:t>2</w:t>
      </w:r>
      <w:r w:rsidRPr="00955A82">
        <w:rPr>
          <w:color w:val="auto"/>
        </w:rPr>
        <w:t xml:space="preserve"> ---&gt;Approximate column</w:t>
      </w:r>
      <w:r w:rsidRPr="00955A82">
        <w:rPr>
          <w:rFonts w:hint="cs"/>
          <w:color w:val="auto"/>
          <w:rtl/>
        </w:rPr>
        <w:t>’</w:t>
      </w:r>
      <w:r w:rsidRPr="00955A82">
        <w:rPr>
          <w:color w:val="auto"/>
        </w:rPr>
        <w:t xml:space="preserve">s load = 47*10.78*9 = 4560.94 KN </w:t>
      </w:r>
    </w:p>
    <w:p w14:paraId="778C0287" w14:textId="77777777" w:rsidR="00955A82" w:rsidRPr="00955A82" w:rsidRDefault="00955A82" w:rsidP="00955A82">
      <w:pPr>
        <w:jc w:val="center"/>
        <w:rPr>
          <w:color w:val="auto"/>
        </w:rPr>
      </w:pPr>
      <w:r w:rsidRPr="00955A82">
        <w:rPr>
          <w:noProof/>
          <w:color w:val="auto"/>
        </w:rPr>
        <w:drawing>
          <wp:inline distT="0" distB="0" distL="0" distR="0" wp14:anchorId="680DF5EA" wp14:editId="7AA00E03">
            <wp:extent cx="4084317" cy="563880"/>
            <wp:effectExtent l="0" t="0" r="0" b="7620"/>
            <wp:docPr id="2134" name="Picture 2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25619" b="13224"/>
                    <a:stretch/>
                  </pic:blipFill>
                  <pic:spPr bwMode="auto">
                    <a:xfrm>
                      <a:off x="0" y="0"/>
                      <a:ext cx="4084674" cy="563929"/>
                    </a:xfrm>
                    <a:prstGeom prst="rect">
                      <a:avLst/>
                    </a:prstGeom>
                    <a:ln>
                      <a:noFill/>
                    </a:ln>
                    <a:extLst>
                      <a:ext uri="{53640926-AAD7-44D8-BBD7-CCE9431645EC}">
                        <a14:shadowObscured xmlns:a14="http://schemas.microsoft.com/office/drawing/2010/main"/>
                      </a:ext>
                    </a:extLst>
                  </pic:spPr>
                </pic:pic>
              </a:graphicData>
            </a:graphic>
          </wp:inline>
        </w:drawing>
      </w:r>
    </w:p>
    <w:p w14:paraId="5149E6DC" w14:textId="77777777" w:rsidR="00955A82" w:rsidRPr="00955A82" w:rsidRDefault="00955A82" w:rsidP="00955A82">
      <w:pPr>
        <w:spacing w:line="360" w:lineRule="auto"/>
        <w:ind w:left="720"/>
        <w:rPr>
          <w:color w:val="auto"/>
        </w:rPr>
      </w:pPr>
      <w:r w:rsidRPr="00955A82">
        <w:rPr>
          <w:rFonts w:ascii="Cambria Math" w:hAnsi="Cambria Math" w:cs="Cambria Math"/>
          <w:color w:val="auto"/>
        </w:rPr>
        <w:t>𝜌</w:t>
      </w:r>
      <w:r w:rsidRPr="00955A82">
        <w:rPr>
          <w:color w:val="auto"/>
        </w:rPr>
        <w:t xml:space="preserve"> = 1%</w:t>
      </w:r>
    </w:p>
    <w:p w14:paraId="1B2A5C77" w14:textId="77777777" w:rsidR="00955A82" w:rsidRPr="00955A82" w:rsidRDefault="00955A82" w:rsidP="00955A82">
      <w:pPr>
        <w:rPr>
          <w:color w:val="auto"/>
        </w:rPr>
      </w:pPr>
      <w:r w:rsidRPr="00955A82">
        <w:rPr>
          <w:color w:val="auto"/>
        </w:rPr>
        <w:t>Ag = 315867.56 mm</w:t>
      </w:r>
      <w:r w:rsidRPr="00955A82">
        <w:rPr>
          <w:color w:val="auto"/>
          <w:vertAlign w:val="superscript"/>
        </w:rPr>
        <w:t>2</w:t>
      </w:r>
      <w:r w:rsidRPr="00955A82">
        <w:rPr>
          <w:color w:val="auto"/>
        </w:rPr>
        <w:t xml:space="preserve"> ----&gt;Assumed column</w:t>
      </w:r>
      <w:r w:rsidRPr="00955A82">
        <w:rPr>
          <w:rFonts w:hint="cs"/>
          <w:color w:val="auto"/>
          <w:rtl/>
        </w:rPr>
        <w:t>’</w:t>
      </w:r>
      <w:r w:rsidRPr="00955A82">
        <w:rPr>
          <w:color w:val="auto"/>
        </w:rPr>
        <w:t>s dimension = 80*40 cm</w:t>
      </w:r>
    </w:p>
    <w:p w14:paraId="432A1334" w14:textId="77777777" w:rsidR="00955A82" w:rsidRPr="00955A82" w:rsidRDefault="00955A82" w:rsidP="00955A82">
      <w:pPr>
        <w:rPr>
          <w:color w:val="auto"/>
        </w:rPr>
      </w:pPr>
      <w:r w:rsidRPr="00955A82">
        <w:rPr>
          <w:color w:val="auto"/>
        </w:rPr>
        <w:t xml:space="preserve">For edge column: </w:t>
      </w:r>
    </w:p>
    <w:p w14:paraId="402F80CA" w14:textId="77777777" w:rsidR="00955A82" w:rsidRPr="00955A82" w:rsidRDefault="00955A82" w:rsidP="00955A82">
      <w:pPr>
        <w:spacing w:line="360" w:lineRule="auto"/>
        <w:jc w:val="lowKashida"/>
        <w:rPr>
          <w:color w:val="auto"/>
        </w:rPr>
      </w:pPr>
      <w:r w:rsidRPr="00955A82">
        <w:rPr>
          <w:color w:val="auto"/>
        </w:rPr>
        <w:t>Tributary area = 20 m</w:t>
      </w:r>
      <w:r w:rsidRPr="00955A82">
        <w:rPr>
          <w:color w:val="auto"/>
          <w:vertAlign w:val="superscript"/>
        </w:rPr>
        <w:t>2</w:t>
      </w:r>
    </w:p>
    <w:p w14:paraId="796CA97C" w14:textId="77777777" w:rsidR="00955A82" w:rsidRPr="00955A82" w:rsidRDefault="00955A82" w:rsidP="00955A82">
      <w:pPr>
        <w:spacing w:line="360" w:lineRule="auto"/>
        <w:jc w:val="lowKashida"/>
        <w:rPr>
          <w:color w:val="auto"/>
        </w:rPr>
      </w:pPr>
      <w:r w:rsidRPr="00955A82">
        <w:rPr>
          <w:color w:val="auto"/>
        </w:rPr>
        <w:t>Slab unit load = 10.78 KN/m</w:t>
      </w:r>
      <w:r w:rsidRPr="00955A82">
        <w:rPr>
          <w:color w:val="auto"/>
          <w:vertAlign w:val="superscript"/>
        </w:rPr>
        <w:t>2</w:t>
      </w:r>
      <w:r w:rsidRPr="00955A82">
        <w:rPr>
          <w:color w:val="auto"/>
        </w:rPr>
        <w:t xml:space="preserve"> ---&gt;Approximate column</w:t>
      </w:r>
      <w:r w:rsidRPr="00955A82">
        <w:rPr>
          <w:rFonts w:hint="cs"/>
          <w:color w:val="auto"/>
          <w:rtl/>
        </w:rPr>
        <w:t>’</w:t>
      </w:r>
      <w:r w:rsidRPr="00955A82">
        <w:rPr>
          <w:color w:val="auto"/>
        </w:rPr>
        <w:t xml:space="preserve">s load = 20*10.78*9 = 1940.4 KN </w:t>
      </w:r>
    </w:p>
    <w:p w14:paraId="58AEEDA9" w14:textId="77777777" w:rsidR="00955A82" w:rsidRPr="00955A82" w:rsidRDefault="00955A82" w:rsidP="00955A82">
      <w:pPr>
        <w:jc w:val="center"/>
        <w:rPr>
          <w:color w:val="auto"/>
        </w:rPr>
      </w:pPr>
      <w:r w:rsidRPr="00955A82">
        <w:rPr>
          <w:noProof/>
          <w:color w:val="auto"/>
        </w:rPr>
        <w:lastRenderedPageBreak/>
        <w:drawing>
          <wp:inline distT="0" distB="0" distL="0" distR="0" wp14:anchorId="69467A87" wp14:editId="4FD78D8B">
            <wp:extent cx="4084317" cy="563880"/>
            <wp:effectExtent l="0" t="0" r="0" b="7620"/>
            <wp:docPr id="2135" name="Picture 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25619" b="13224"/>
                    <a:stretch/>
                  </pic:blipFill>
                  <pic:spPr bwMode="auto">
                    <a:xfrm>
                      <a:off x="0" y="0"/>
                      <a:ext cx="4084674" cy="563929"/>
                    </a:xfrm>
                    <a:prstGeom prst="rect">
                      <a:avLst/>
                    </a:prstGeom>
                    <a:ln>
                      <a:noFill/>
                    </a:ln>
                    <a:extLst>
                      <a:ext uri="{53640926-AAD7-44D8-BBD7-CCE9431645EC}">
                        <a14:shadowObscured xmlns:a14="http://schemas.microsoft.com/office/drawing/2010/main"/>
                      </a:ext>
                    </a:extLst>
                  </pic:spPr>
                </pic:pic>
              </a:graphicData>
            </a:graphic>
          </wp:inline>
        </w:drawing>
      </w:r>
    </w:p>
    <w:p w14:paraId="49E050B9" w14:textId="77777777" w:rsidR="00955A82" w:rsidRPr="00955A82" w:rsidRDefault="00955A82" w:rsidP="00955A82">
      <w:pPr>
        <w:spacing w:line="360" w:lineRule="auto"/>
        <w:ind w:left="720"/>
        <w:rPr>
          <w:color w:val="auto"/>
        </w:rPr>
      </w:pPr>
      <w:r w:rsidRPr="00955A82">
        <w:rPr>
          <w:rFonts w:ascii="Cambria Math" w:hAnsi="Cambria Math" w:cs="Cambria Math"/>
          <w:color w:val="auto"/>
        </w:rPr>
        <w:t>𝜌</w:t>
      </w:r>
      <w:r w:rsidRPr="00955A82">
        <w:rPr>
          <w:color w:val="auto"/>
        </w:rPr>
        <w:t xml:space="preserve"> = 1%</w:t>
      </w:r>
    </w:p>
    <w:p w14:paraId="3D85AB5D" w14:textId="77777777" w:rsidR="00955A82" w:rsidRPr="00955A82" w:rsidRDefault="00955A82" w:rsidP="00955A82">
      <w:pPr>
        <w:rPr>
          <w:color w:val="auto"/>
        </w:rPr>
      </w:pPr>
      <w:r w:rsidRPr="00955A82">
        <w:rPr>
          <w:color w:val="auto"/>
        </w:rPr>
        <w:t>Ag = 134.41 mm</w:t>
      </w:r>
      <w:r w:rsidRPr="00955A82">
        <w:rPr>
          <w:color w:val="auto"/>
          <w:vertAlign w:val="superscript"/>
        </w:rPr>
        <w:t>2</w:t>
      </w:r>
      <w:r w:rsidRPr="00955A82">
        <w:rPr>
          <w:color w:val="auto"/>
        </w:rPr>
        <w:t xml:space="preserve"> ----&gt;Assumed column</w:t>
      </w:r>
      <w:r w:rsidRPr="00955A82">
        <w:rPr>
          <w:rFonts w:hint="cs"/>
          <w:color w:val="auto"/>
          <w:rtl/>
        </w:rPr>
        <w:t>’</w:t>
      </w:r>
      <w:r w:rsidRPr="00955A82">
        <w:rPr>
          <w:color w:val="auto"/>
        </w:rPr>
        <w:t>s dimension = 50*30 cm</w:t>
      </w:r>
    </w:p>
    <w:p w14:paraId="4C0BE6AD" w14:textId="77777777" w:rsidR="00955A82" w:rsidRPr="00955A82" w:rsidRDefault="00955A82" w:rsidP="00955A82">
      <w:pPr>
        <w:rPr>
          <w:color w:val="auto"/>
        </w:rPr>
      </w:pPr>
    </w:p>
    <w:p w14:paraId="7F9D5728" w14:textId="77777777" w:rsidR="00955A82" w:rsidRPr="00955A82" w:rsidRDefault="00955A82" w:rsidP="00955A82">
      <w:pPr>
        <w:rPr>
          <w:color w:val="auto"/>
        </w:rPr>
      </w:pPr>
    </w:p>
    <w:p w14:paraId="52259157" w14:textId="77777777" w:rsidR="00955A82" w:rsidRPr="00955A82" w:rsidRDefault="00955A82" w:rsidP="00955A82">
      <w:pPr>
        <w:rPr>
          <w:color w:val="auto"/>
        </w:rPr>
      </w:pPr>
      <w:r w:rsidRPr="00955A82">
        <w:rPr>
          <w:color w:val="auto"/>
        </w:rPr>
        <w:t>For corner column:</w:t>
      </w:r>
    </w:p>
    <w:p w14:paraId="0645A188" w14:textId="77777777" w:rsidR="00955A82" w:rsidRPr="00955A82" w:rsidRDefault="00955A82" w:rsidP="00955A82">
      <w:pPr>
        <w:spacing w:line="360" w:lineRule="auto"/>
        <w:jc w:val="lowKashida"/>
        <w:rPr>
          <w:color w:val="auto"/>
        </w:rPr>
      </w:pPr>
      <w:r w:rsidRPr="00955A82">
        <w:rPr>
          <w:color w:val="auto"/>
        </w:rPr>
        <w:t>Tributary area = 18 m</w:t>
      </w:r>
      <w:r w:rsidRPr="00955A82">
        <w:rPr>
          <w:color w:val="auto"/>
          <w:vertAlign w:val="superscript"/>
        </w:rPr>
        <w:t>2</w:t>
      </w:r>
    </w:p>
    <w:p w14:paraId="3852999A" w14:textId="77777777" w:rsidR="00955A82" w:rsidRPr="00955A82" w:rsidRDefault="00955A82" w:rsidP="00955A82">
      <w:pPr>
        <w:spacing w:line="360" w:lineRule="auto"/>
        <w:jc w:val="lowKashida"/>
        <w:rPr>
          <w:color w:val="auto"/>
        </w:rPr>
      </w:pPr>
      <w:r w:rsidRPr="00955A82">
        <w:rPr>
          <w:color w:val="auto"/>
        </w:rPr>
        <w:t>Slab unit load = 10.78 KN/m</w:t>
      </w:r>
      <w:r w:rsidRPr="00955A82">
        <w:rPr>
          <w:color w:val="auto"/>
          <w:vertAlign w:val="superscript"/>
        </w:rPr>
        <w:t>2</w:t>
      </w:r>
      <w:r w:rsidRPr="00955A82">
        <w:rPr>
          <w:color w:val="auto"/>
        </w:rPr>
        <w:t xml:space="preserve"> ---&gt;Approximate column</w:t>
      </w:r>
      <w:r w:rsidRPr="00955A82">
        <w:rPr>
          <w:rFonts w:hint="cs"/>
          <w:color w:val="auto"/>
          <w:rtl/>
        </w:rPr>
        <w:t>’</w:t>
      </w:r>
      <w:r w:rsidRPr="00955A82">
        <w:rPr>
          <w:color w:val="auto"/>
        </w:rPr>
        <w:t xml:space="preserve">s load = 18*10.78*9 = 1746.36 KN </w:t>
      </w:r>
    </w:p>
    <w:p w14:paraId="53DB6F74" w14:textId="77777777" w:rsidR="00955A82" w:rsidRPr="00955A82" w:rsidRDefault="00955A82" w:rsidP="00955A82">
      <w:pPr>
        <w:jc w:val="center"/>
        <w:rPr>
          <w:color w:val="auto"/>
        </w:rPr>
      </w:pPr>
      <w:r w:rsidRPr="00955A82">
        <w:rPr>
          <w:noProof/>
          <w:color w:val="auto"/>
        </w:rPr>
        <w:drawing>
          <wp:inline distT="0" distB="0" distL="0" distR="0" wp14:anchorId="1B5DFB0B" wp14:editId="7F749DE6">
            <wp:extent cx="4084317" cy="563880"/>
            <wp:effectExtent l="0" t="0" r="0" b="7620"/>
            <wp:docPr id="2136" name="Picture 2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25619" b="13224"/>
                    <a:stretch/>
                  </pic:blipFill>
                  <pic:spPr bwMode="auto">
                    <a:xfrm>
                      <a:off x="0" y="0"/>
                      <a:ext cx="4084674" cy="563929"/>
                    </a:xfrm>
                    <a:prstGeom prst="rect">
                      <a:avLst/>
                    </a:prstGeom>
                    <a:ln>
                      <a:noFill/>
                    </a:ln>
                    <a:extLst>
                      <a:ext uri="{53640926-AAD7-44D8-BBD7-CCE9431645EC}">
                        <a14:shadowObscured xmlns:a14="http://schemas.microsoft.com/office/drawing/2010/main"/>
                      </a:ext>
                    </a:extLst>
                  </pic:spPr>
                </pic:pic>
              </a:graphicData>
            </a:graphic>
          </wp:inline>
        </w:drawing>
      </w:r>
    </w:p>
    <w:p w14:paraId="244F8C0F" w14:textId="77777777" w:rsidR="00955A82" w:rsidRPr="00955A82" w:rsidRDefault="00955A82" w:rsidP="00955A82">
      <w:pPr>
        <w:spacing w:line="360" w:lineRule="auto"/>
        <w:ind w:left="720"/>
        <w:rPr>
          <w:color w:val="auto"/>
        </w:rPr>
      </w:pPr>
      <w:r w:rsidRPr="00955A82">
        <w:rPr>
          <w:rFonts w:ascii="Cambria Math" w:hAnsi="Cambria Math" w:cs="Cambria Math"/>
          <w:color w:val="auto"/>
        </w:rPr>
        <w:t>𝜌</w:t>
      </w:r>
      <w:r w:rsidRPr="00955A82">
        <w:rPr>
          <w:color w:val="auto"/>
        </w:rPr>
        <w:t xml:space="preserve"> = 1%</w:t>
      </w:r>
    </w:p>
    <w:p w14:paraId="1ABCE9E7" w14:textId="77777777" w:rsidR="00955A82" w:rsidRPr="00955A82" w:rsidRDefault="00955A82" w:rsidP="00955A82">
      <w:pPr>
        <w:rPr>
          <w:color w:val="auto"/>
        </w:rPr>
      </w:pPr>
      <w:r w:rsidRPr="00955A82">
        <w:rPr>
          <w:color w:val="auto"/>
        </w:rPr>
        <w:t>Ag = 120.9 mm</w:t>
      </w:r>
      <w:r w:rsidRPr="00955A82">
        <w:rPr>
          <w:color w:val="auto"/>
          <w:vertAlign w:val="superscript"/>
        </w:rPr>
        <w:t>2</w:t>
      </w:r>
      <w:r w:rsidRPr="00955A82">
        <w:rPr>
          <w:color w:val="auto"/>
        </w:rPr>
        <w:t xml:space="preserve"> ----&gt;Assumed column</w:t>
      </w:r>
      <w:r w:rsidRPr="00955A82">
        <w:rPr>
          <w:rFonts w:hint="cs"/>
          <w:color w:val="auto"/>
          <w:rtl/>
        </w:rPr>
        <w:t>’</w:t>
      </w:r>
      <w:r w:rsidRPr="00955A82">
        <w:rPr>
          <w:color w:val="auto"/>
        </w:rPr>
        <w:t>s dimension = 50*30 cm</w:t>
      </w:r>
    </w:p>
    <w:p w14:paraId="5C65FD36" w14:textId="77777777" w:rsidR="00955A82" w:rsidRPr="00955A82" w:rsidRDefault="00955A82" w:rsidP="00955A82">
      <w:pPr>
        <w:rPr>
          <w:color w:val="auto"/>
        </w:rPr>
      </w:pPr>
    </w:p>
    <w:p w14:paraId="4FAFE698" w14:textId="77777777" w:rsidR="00955A82" w:rsidRPr="00955A82" w:rsidRDefault="00955A82" w:rsidP="00955A82">
      <w:pPr>
        <w:rPr>
          <w:color w:val="auto"/>
        </w:rPr>
      </w:pPr>
    </w:p>
    <w:p w14:paraId="2A2E373A" w14:textId="77777777" w:rsidR="00955A82" w:rsidRPr="00955A82" w:rsidRDefault="00955A82" w:rsidP="00955A82">
      <w:pPr>
        <w:rPr>
          <w:color w:val="auto"/>
        </w:rPr>
      </w:pPr>
    </w:p>
    <w:p w14:paraId="4A097606" w14:textId="77777777" w:rsidR="00955A82" w:rsidRPr="00955A82" w:rsidRDefault="00955A82" w:rsidP="00115D65">
      <w:pPr>
        <w:keepNext/>
        <w:keepLines/>
        <w:numPr>
          <w:ilvl w:val="2"/>
          <w:numId w:val="22"/>
        </w:numPr>
        <w:spacing w:before="200" w:after="0" w:line="480" w:lineRule="auto"/>
        <w:outlineLvl w:val="2"/>
        <w:rPr>
          <w:b/>
          <w:bCs/>
          <w:color w:val="auto"/>
          <w:sz w:val="26"/>
        </w:rPr>
      </w:pPr>
      <w:bookmarkStart w:id="296" w:name="_Toc136978946"/>
      <w:r w:rsidRPr="00955A82">
        <w:rPr>
          <w:b/>
          <w:bCs/>
          <w:color w:val="auto"/>
          <w:sz w:val="26"/>
        </w:rPr>
        <w:lastRenderedPageBreak/>
        <w:t>Expansion Joint</w:t>
      </w:r>
      <w:bookmarkEnd w:id="296"/>
    </w:p>
    <w:p w14:paraId="6801A8BB" w14:textId="49C1A514" w:rsidR="00955A82" w:rsidRPr="00955A82" w:rsidRDefault="002B0DA9" w:rsidP="00955A82">
      <w:pPr>
        <w:keepNext/>
        <w:jc w:val="center"/>
        <w:rPr>
          <w:color w:val="auto"/>
        </w:rPr>
      </w:pPr>
      <w:r w:rsidRPr="002B0DA9">
        <w:rPr>
          <w:noProof/>
          <w:color w:val="auto"/>
        </w:rPr>
        <w:drawing>
          <wp:inline distT="0" distB="0" distL="0" distR="0" wp14:anchorId="24E6C550" wp14:editId="4CBA5420">
            <wp:extent cx="5274310" cy="2371090"/>
            <wp:effectExtent l="0" t="0" r="2540" b="0"/>
            <wp:docPr id="2236" name="Picture 2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5274310" cy="2371090"/>
                    </a:xfrm>
                    <a:prstGeom prst="rect">
                      <a:avLst/>
                    </a:prstGeom>
                  </pic:spPr>
                </pic:pic>
              </a:graphicData>
            </a:graphic>
          </wp:inline>
        </w:drawing>
      </w:r>
    </w:p>
    <w:p w14:paraId="22B304FF" w14:textId="65988A3A" w:rsidR="00955A82" w:rsidRPr="00955A82" w:rsidRDefault="00955A82" w:rsidP="00955A82">
      <w:pPr>
        <w:keepNext/>
        <w:spacing w:line="360" w:lineRule="auto"/>
        <w:jc w:val="center"/>
        <w:rPr>
          <w:iCs/>
          <w:color w:val="auto"/>
          <w:sz w:val="20"/>
          <w:szCs w:val="18"/>
        </w:rPr>
      </w:pPr>
      <w:bookmarkStart w:id="297" w:name="_Toc136978651"/>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4</w:t>
      </w:r>
      <w:r w:rsidR="006C6807">
        <w:rPr>
          <w:iCs/>
          <w:color w:val="auto"/>
          <w:sz w:val="20"/>
          <w:szCs w:val="18"/>
        </w:rPr>
        <w:fldChar w:fldCharType="end"/>
      </w:r>
      <w:r w:rsidRPr="00955A82">
        <w:rPr>
          <w:iCs/>
          <w:color w:val="auto"/>
          <w:sz w:val="20"/>
          <w:szCs w:val="18"/>
        </w:rPr>
        <w:t>: Expansion Joint location.</w:t>
      </w:r>
      <w:bookmarkEnd w:id="297"/>
    </w:p>
    <w:p w14:paraId="48D3762A" w14:textId="1DBD01E8" w:rsidR="00955A82" w:rsidRPr="00955A82" w:rsidRDefault="00955A82" w:rsidP="00955A82">
      <w:pPr>
        <w:rPr>
          <w:color w:val="auto"/>
        </w:rPr>
      </w:pPr>
      <w:r w:rsidRPr="00955A82">
        <w:rPr>
          <w:color w:val="auto"/>
        </w:rPr>
        <w:t xml:space="preserve">Because of the existing of expansion joint, the structural model </w:t>
      </w:r>
      <w:r w:rsidR="00637C81">
        <w:rPr>
          <w:color w:val="auto"/>
        </w:rPr>
        <w:t>was</w:t>
      </w:r>
      <w:r w:rsidRPr="00955A82">
        <w:rPr>
          <w:color w:val="auto"/>
        </w:rPr>
        <w:t xml:space="preserve"> divided into two parts (Part 1 and Part 2).</w:t>
      </w:r>
    </w:p>
    <w:p w14:paraId="736906B1" w14:textId="77777777" w:rsidR="00955A82" w:rsidRPr="004D75C0" w:rsidRDefault="00955A82" w:rsidP="00637C81">
      <w:pPr>
        <w:pStyle w:val="Heading2"/>
        <w:rPr>
          <w:rtl/>
        </w:rPr>
      </w:pPr>
      <w:bookmarkStart w:id="298" w:name="_Toc136978947"/>
      <w:r w:rsidRPr="004D75C0">
        <w:t>Structural Model</w:t>
      </w:r>
      <w:bookmarkEnd w:id="298"/>
    </w:p>
    <w:p w14:paraId="1F32A18C" w14:textId="77777777" w:rsidR="00955A82" w:rsidRPr="00955A82" w:rsidRDefault="00955A82" w:rsidP="00955A82">
      <w:pPr>
        <w:keepNext/>
        <w:rPr>
          <w:color w:val="auto"/>
        </w:rPr>
      </w:pPr>
      <w:r w:rsidRPr="00955A82">
        <w:rPr>
          <w:noProof/>
          <w:color w:val="auto"/>
        </w:rPr>
        <w:drawing>
          <wp:inline distT="0" distB="0" distL="0" distR="0" wp14:anchorId="350F07F5" wp14:editId="1CB10405">
            <wp:extent cx="5274310" cy="3624580"/>
            <wp:effectExtent l="0" t="0" r="2540" b="0"/>
            <wp:docPr id="2138" name="Picture 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5274310" cy="3624580"/>
                    </a:xfrm>
                    <a:prstGeom prst="rect">
                      <a:avLst/>
                    </a:prstGeom>
                  </pic:spPr>
                </pic:pic>
              </a:graphicData>
            </a:graphic>
          </wp:inline>
        </w:drawing>
      </w:r>
    </w:p>
    <w:p w14:paraId="746C4B67" w14:textId="484E19E1" w:rsidR="00955A82" w:rsidRPr="00955A82" w:rsidRDefault="00955A82" w:rsidP="00955A82">
      <w:pPr>
        <w:keepNext/>
        <w:spacing w:line="360" w:lineRule="auto"/>
        <w:jc w:val="center"/>
        <w:rPr>
          <w:iCs/>
          <w:color w:val="auto"/>
          <w:sz w:val="20"/>
          <w:szCs w:val="18"/>
          <w:rtl/>
          <w:lang w:val="en-GB" w:bidi="ar-JO"/>
        </w:rPr>
      </w:pPr>
      <w:bookmarkStart w:id="299" w:name="_Toc136978652"/>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5</w:t>
      </w:r>
      <w:r w:rsidR="006C6807">
        <w:rPr>
          <w:iCs/>
          <w:color w:val="auto"/>
          <w:sz w:val="20"/>
          <w:szCs w:val="18"/>
        </w:rPr>
        <w:fldChar w:fldCharType="end"/>
      </w:r>
      <w:r w:rsidRPr="00955A82">
        <w:rPr>
          <w:iCs/>
          <w:color w:val="auto"/>
          <w:sz w:val="20"/>
          <w:szCs w:val="18"/>
        </w:rPr>
        <w:t>: 3d structural model before separation.</w:t>
      </w:r>
      <w:bookmarkEnd w:id="299"/>
    </w:p>
    <w:p w14:paraId="79959C8F" w14:textId="77777777" w:rsidR="00955A82" w:rsidRPr="00955A82" w:rsidRDefault="00955A82" w:rsidP="00955A82">
      <w:pPr>
        <w:rPr>
          <w:color w:val="auto"/>
          <w:rtl/>
          <w:lang w:val="en-GB" w:bidi="ar-JO"/>
        </w:rPr>
      </w:pPr>
    </w:p>
    <w:p w14:paraId="7BA41ABF" w14:textId="77777777" w:rsidR="00955A82" w:rsidRPr="00955A82" w:rsidRDefault="00955A82" w:rsidP="00955A82">
      <w:pPr>
        <w:rPr>
          <w:color w:val="auto"/>
          <w:rtl/>
          <w:lang w:val="en-GB" w:bidi="ar-JO"/>
        </w:rPr>
      </w:pPr>
    </w:p>
    <w:p w14:paraId="61A31AE1" w14:textId="77777777" w:rsidR="00955A82" w:rsidRPr="00955A82" w:rsidRDefault="00955A82" w:rsidP="00115D65">
      <w:pPr>
        <w:numPr>
          <w:ilvl w:val="0"/>
          <w:numId w:val="22"/>
        </w:numPr>
        <w:contextualSpacing/>
        <w:rPr>
          <w:b/>
          <w:bCs/>
          <w:color w:val="auto"/>
          <w:sz w:val="23"/>
          <w:szCs w:val="23"/>
        </w:rPr>
      </w:pPr>
      <w:r w:rsidRPr="00955A82">
        <w:rPr>
          <w:b/>
          <w:bCs/>
          <w:color w:val="auto"/>
          <w:sz w:val="23"/>
          <w:szCs w:val="23"/>
        </w:rPr>
        <w:lastRenderedPageBreak/>
        <w:t>Part 1</w:t>
      </w:r>
    </w:p>
    <w:p w14:paraId="494B0F91" w14:textId="77777777" w:rsidR="00955A82" w:rsidRPr="00955A82" w:rsidRDefault="00955A82" w:rsidP="00955A82">
      <w:pPr>
        <w:keepNext/>
        <w:jc w:val="center"/>
        <w:rPr>
          <w:color w:val="auto"/>
        </w:rPr>
      </w:pPr>
      <w:r w:rsidRPr="00955A82">
        <w:rPr>
          <w:noProof/>
          <w:color w:val="auto"/>
        </w:rPr>
        <w:drawing>
          <wp:inline distT="0" distB="0" distL="0" distR="0" wp14:anchorId="4DF3E844" wp14:editId="2122583D">
            <wp:extent cx="2971800" cy="3698026"/>
            <wp:effectExtent l="0" t="0" r="0" b="0"/>
            <wp:docPr id="2139" name="Picture 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7"/>
                    <a:srcRect r="5662" b="2593"/>
                    <a:stretch/>
                  </pic:blipFill>
                  <pic:spPr bwMode="auto">
                    <a:xfrm>
                      <a:off x="0" y="0"/>
                      <a:ext cx="3007043" cy="3741881"/>
                    </a:xfrm>
                    <a:prstGeom prst="rect">
                      <a:avLst/>
                    </a:prstGeom>
                    <a:ln>
                      <a:noFill/>
                    </a:ln>
                    <a:extLst>
                      <a:ext uri="{53640926-AAD7-44D8-BBD7-CCE9431645EC}">
                        <a14:shadowObscured xmlns:a14="http://schemas.microsoft.com/office/drawing/2010/main"/>
                      </a:ext>
                    </a:extLst>
                  </pic:spPr>
                </pic:pic>
              </a:graphicData>
            </a:graphic>
          </wp:inline>
        </w:drawing>
      </w:r>
    </w:p>
    <w:p w14:paraId="5FA101BE" w14:textId="753AF22C" w:rsidR="00955A82" w:rsidRPr="00955A82" w:rsidRDefault="00955A82" w:rsidP="00955A82">
      <w:pPr>
        <w:keepNext/>
        <w:spacing w:line="360" w:lineRule="auto"/>
        <w:jc w:val="center"/>
        <w:rPr>
          <w:iCs/>
          <w:color w:val="auto"/>
          <w:sz w:val="20"/>
          <w:szCs w:val="18"/>
        </w:rPr>
      </w:pPr>
      <w:bookmarkStart w:id="300" w:name="_Toc136978653"/>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6</w:t>
      </w:r>
      <w:r w:rsidR="006C6807">
        <w:rPr>
          <w:iCs/>
          <w:color w:val="auto"/>
          <w:sz w:val="20"/>
          <w:szCs w:val="18"/>
        </w:rPr>
        <w:fldChar w:fldCharType="end"/>
      </w:r>
      <w:r w:rsidRPr="00955A82">
        <w:rPr>
          <w:iCs/>
          <w:color w:val="auto"/>
          <w:sz w:val="20"/>
          <w:szCs w:val="18"/>
        </w:rPr>
        <w:t>: part 1 structural model.</w:t>
      </w:r>
      <w:bookmarkEnd w:id="300"/>
    </w:p>
    <w:p w14:paraId="3ECCCE95" w14:textId="77777777" w:rsidR="00955A82" w:rsidRPr="00955A82" w:rsidRDefault="00955A82" w:rsidP="00955A82">
      <w:pPr>
        <w:jc w:val="center"/>
        <w:rPr>
          <w:color w:val="auto"/>
          <w:sz w:val="23"/>
          <w:szCs w:val="23"/>
        </w:rPr>
      </w:pPr>
      <w:r w:rsidRPr="00955A82">
        <w:rPr>
          <w:color w:val="auto"/>
          <w:sz w:val="23"/>
          <w:szCs w:val="23"/>
        </w:rPr>
        <w:t>.</w:t>
      </w:r>
    </w:p>
    <w:p w14:paraId="521E0DEF" w14:textId="77777777" w:rsidR="00955A82" w:rsidRPr="00955A82" w:rsidRDefault="00955A82" w:rsidP="00115D65">
      <w:pPr>
        <w:numPr>
          <w:ilvl w:val="0"/>
          <w:numId w:val="22"/>
        </w:numPr>
        <w:contextualSpacing/>
        <w:rPr>
          <w:b/>
          <w:bCs/>
          <w:color w:val="auto"/>
          <w:sz w:val="23"/>
          <w:szCs w:val="23"/>
        </w:rPr>
      </w:pPr>
      <w:r w:rsidRPr="00955A82">
        <w:rPr>
          <w:b/>
          <w:bCs/>
          <w:color w:val="auto"/>
          <w:sz w:val="23"/>
          <w:szCs w:val="23"/>
        </w:rPr>
        <w:t>Part 2</w:t>
      </w:r>
    </w:p>
    <w:p w14:paraId="66096190" w14:textId="77777777" w:rsidR="00955A82" w:rsidRPr="00955A82" w:rsidRDefault="00955A82" w:rsidP="00955A82">
      <w:pPr>
        <w:keepNext/>
        <w:jc w:val="center"/>
        <w:rPr>
          <w:color w:val="auto"/>
        </w:rPr>
      </w:pPr>
      <w:r w:rsidRPr="00955A82">
        <w:rPr>
          <w:noProof/>
          <w:color w:val="auto"/>
        </w:rPr>
        <w:drawing>
          <wp:inline distT="0" distB="0" distL="0" distR="0" wp14:anchorId="3D9FE657" wp14:editId="3A546AB4">
            <wp:extent cx="2987040" cy="2833274"/>
            <wp:effectExtent l="0" t="0" r="3810" b="5715"/>
            <wp:docPr id="2140" name="Picture 2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8"/>
                    <a:srcRect t="7718" b="3179"/>
                    <a:stretch/>
                  </pic:blipFill>
                  <pic:spPr bwMode="auto">
                    <a:xfrm>
                      <a:off x="0" y="0"/>
                      <a:ext cx="3005144" cy="2850446"/>
                    </a:xfrm>
                    <a:prstGeom prst="rect">
                      <a:avLst/>
                    </a:prstGeom>
                    <a:ln>
                      <a:noFill/>
                    </a:ln>
                    <a:extLst>
                      <a:ext uri="{53640926-AAD7-44D8-BBD7-CCE9431645EC}">
                        <a14:shadowObscured xmlns:a14="http://schemas.microsoft.com/office/drawing/2010/main"/>
                      </a:ext>
                    </a:extLst>
                  </pic:spPr>
                </pic:pic>
              </a:graphicData>
            </a:graphic>
          </wp:inline>
        </w:drawing>
      </w:r>
    </w:p>
    <w:p w14:paraId="10F0C60E" w14:textId="2B112D16" w:rsidR="00955A82" w:rsidRPr="00955A82" w:rsidRDefault="00955A82" w:rsidP="00955A82">
      <w:pPr>
        <w:keepNext/>
        <w:spacing w:line="360" w:lineRule="auto"/>
        <w:jc w:val="center"/>
        <w:rPr>
          <w:iCs/>
          <w:color w:val="auto"/>
          <w:sz w:val="20"/>
          <w:szCs w:val="18"/>
        </w:rPr>
      </w:pPr>
      <w:bookmarkStart w:id="301" w:name="_Toc136978654"/>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7</w:t>
      </w:r>
      <w:r w:rsidR="006C6807">
        <w:rPr>
          <w:iCs/>
          <w:color w:val="auto"/>
          <w:sz w:val="20"/>
          <w:szCs w:val="18"/>
        </w:rPr>
        <w:fldChar w:fldCharType="end"/>
      </w:r>
      <w:r w:rsidRPr="00955A82">
        <w:rPr>
          <w:iCs/>
          <w:color w:val="auto"/>
          <w:sz w:val="20"/>
          <w:szCs w:val="18"/>
        </w:rPr>
        <w:t>: part 2 structural model.</w:t>
      </w:r>
      <w:bookmarkEnd w:id="301"/>
    </w:p>
    <w:p w14:paraId="7FEABA69" w14:textId="77777777" w:rsidR="00955A82" w:rsidRPr="00955A82" w:rsidRDefault="00955A82" w:rsidP="00955A82">
      <w:pPr>
        <w:rPr>
          <w:color w:val="auto"/>
          <w:sz w:val="23"/>
          <w:szCs w:val="23"/>
        </w:rPr>
      </w:pPr>
    </w:p>
    <w:p w14:paraId="539D5DC8" w14:textId="77777777" w:rsidR="00637C81" w:rsidRDefault="00637C81" w:rsidP="004D75C0">
      <w:pPr>
        <w:rPr>
          <w:b/>
          <w:bCs/>
        </w:rPr>
      </w:pPr>
    </w:p>
    <w:p w14:paraId="6AFE383E" w14:textId="08DE4F85" w:rsidR="00955A82" w:rsidRPr="004D75C0" w:rsidRDefault="00955A82" w:rsidP="00637C81">
      <w:pPr>
        <w:pStyle w:val="Heading3"/>
      </w:pPr>
      <w:bookmarkStart w:id="302" w:name="_Toc136978948"/>
      <w:r w:rsidRPr="004D75C0">
        <w:lastRenderedPageBreak/>
        <w:t>Structural model checks</w:t>
      </w:r>
      <w:bookmarkEnd w:id="302"/>
    </w:p>
    <w:p w14:paraId="35C08428" w14:textId="77777777" w:rsidR="00955A82" w:rsidRPr="00955A82" w:rsidRDefault="00955A82" w:rsidP="00115D65">
      <w:pPr>
        <w:keepNext/>
        <w:keepLines/>
        <w:numPr>
          <w:ilvl w:val="3"/>
          <w:numId w:val="22"/>
        </w:numPr>
        <w:spacing w:after="0" w:line="480" w:lineRule="auto"/>
        <w:outlineLvl w:val="3"/>
        <w:rPr>
          <w:b/>
          <w:bCs/>
          <w:iCs/>
          <w:color w:val="auto"/>
          <w:sz w:val="26"/>
        </w:rPr>
      </w:pPr>
      <w:r w:rsidRPr="00955A82">
        <w:rPr>
          <w:b/>
          <w:bCs/>
          <w:iCs/>
          <w:color w:val="auto"/>
          <w:sz w:val="26"/>
        </w:rPr>
        <w:t>Compatibility check</w:t>
      </w:r>
    </w:p>
    <w:p w14:paraId="359AC015" w14:textId="77777777" w:rsidR="00955A82" w:rsidRPr="00955A82" w:rsidRDefault="00955A82" w:rsidP="00115D65">
      <w:pPr>
        <w:numPr>
          <w:ilvl w:val="0"/>
          <w:numId w:val="22"/>
        </w:numPr>
        <w:contextualSpacing/>
        <w:rPr>
          <w:b/>
          <w:bCs/>
          <w:color w:val="auto"/>
          <w:sz w:val="23"/>
          <w:szCs w:val="23"/>
        </w:rPr>
      </w:pPr>
      <w:r w:rsidRPr="00955A82">
        <w:rPr>
          <w:b/>
          <w:bCs/>
          <w:color w:val="auto"/>
          <w:sz w:val="23"/>
          <w:szCs w:val="23"/>
        </w:rPr>
        <w:t>Part 1</w:t>
      </w:r>
    </w:p>
    <w:p w14:paraId="0CC7BF65" w14:textId="77777777" w:rsidR="00955A82" w:rsidRPr="00955A82" w:rsidRDefault="00955A82" w:rsidP="00955A82">
      <w:pPr>
        <w:keepNext/>
        <w:jc w:val="center"/>
        <w:rPr>
          <w:color w:val="auto"/>
        </w:rPr>
      </w:pPr>
      <w:r w:rsidRPr="00955A82">
        <w:rPr>
          <w:noProof/>
          <w:color w:val="auto"/>
        </w:rPr>
        <w:drawing>
          <wp:inline distT="0" distB="0" distL="0" distR="0" wp14:anchorId="538E3FB9" wp14:editId="132F8F3A">
            <wp:extent cx="3169920" cy="2922697"/>
            <wp:effectExtent l="0" t="0" r="0" b="0"/>
            <wp:docPr id="2141" name="Picture 2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9"/>
                    <a:srcRect l="2570" b="3510"/>
                    <a:stretch/>
                  </pic:blipFill>
                  <pic:spPr bwMode="auto">
                    <a:xfrm>
                      <a:off x="0" y="0"/>
                      <a:ext cx="3205953" cy="2955920"/>
                    </a:xfrm>
                    <a:prstGeom prst="rect">
                      <a:avLst/>
                    </a:prstGeom>
                    <a:ln>
                      <a:noFill/>
                    </a:ln>
                    <a:extLst>
                      <a:ext uri="{53640926-AAD7-44D8-BBD7-CCE9431645EC}">
                        <a14:shadowObscured xmlns:a14="http://schemas.microsoft.com/office/drawing/2010/main"/>
                      </a:ext>
                    </a:extLst>
                  </pic:spPr>
                </pic:pic>
              </a:graphicData>
            </a:graphic>
          </wp:inline>
        </w:drawing>
      </w:r>
    </w:p>
    <w:p w14:paraId="66065065" w14:textId="6B55B8F5" w:rsidR="00955A82" w:rsidRPr="00955A82" w:rsidRDefault="00955A82" w:rsidP="00955A82">
      <w:pPr>
        <w:keepNext/>
        <w:spacing w:line="360" w:lineRule="auto"/>
        <w:jc w:val="center"/>
        <w:rPr>
          <w:iCs/>
          <w:color w:val="auto"/>
          <w:sz w:val="20"/>
          <w:szCs w:val="18"/>
        </w:rPr>
      </w:pPr>
      <w:bookmarkStart w:id="303" w:name="_Toc136978655"/>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8</w:t>
      </w:r>
      <w:r w:rsidR="006C6807">
        <w:rPr>
          <w:iCs/>
          <w:color w:val="auto"/>
          <w:sz w:val="20"/>
          <w:szCs w:val="18"/>
        </w:rPr>
        <w:fldChar w:fldCharType="end"/>
      </w:r>
      <w:r w:rsidRPr="00955A82">
        <w:rPr>
          <w:iCs/>
          <w:color w:val="auto"/>
          <w:sz w:val="20"/>
          <w:szCs w:val="18"/>
        </w:rPr>
        <w:t>: Compatibility check for part 1.</w:t>
      </w:r>
      <w:bookmarkEnd w:id="303"/>
    </w:p>
    <w:p w14:paraId="1B471034" w14:textId="77777777" w:rsidR="00955A82" w:rsidRPr="00955A82" w:rsidRDefault="00955A82" w:rsidP="00955A82">
      <w:pPr>
        <w:ind w:left="360"/>
        <w:contextualSpacing/>
        <w:rPr>
          <w:b/>
          <w:bCs/>
          <w:color w:val="auto"/>
          <w:sz w:val="23"/>
          <w:szCs w:val="23"/>
        </w:rPr>
      </w:pPr>
    </w:p>
    <w:p w14:paraId="104568BF" w14:textId="77777777" w:rsidR="00955A82" w:rsidRPr="00955A82" w:rsidRDefault="00955A82" w:rsidP="00115D65">
      <w:pPr>
        <w:numPr>
          <w:ilvl w:val="0"/>
          <w:numId w:val="22"/>
        </w:numPr>
        <w:contextualSpacing/>
        <w:rPr>
          <w:b/>
          <w:bCs/>
          <w:color w:val="auto"/>
          <w:sz w:val="23"/>
          <w:szCs w:val="23"/>
        </w:rPr>
      </w:pPr>
      <w:r w:rsidRPr="00955A82">
        <w:rPr>
          <w:b/>
          <w:bCs/>
          <w:color w:val="auto"/>
          <w:sz w:val="23"/>
          <w:szCs w:val="23"/>
        </w:rPr>
        <w:t>Part 2</w:t>
      </w:r>
    </w:p>
    <w:p w14:paraId="51D0104C" w14:textId="77777777" w:rsidR="00955A82" w:rsidRPr="00955A82" w:rsidRDefault="00955A82" w:rsidP="00955A82">
      <w:pPr>
        <w:keepNext/>
        <w:jc w:val="center"/>
        <w:rPr>
          <w:color w:val="auto"/>
        </w:rPr>
      </w:pPr>
      <w:r w:rsidRPr="00955A82">
        <w:rPr>
          <w:noProof/>
          <w:color w:val="auto"/>
        </w:rPr>
        <w:drawing>
          <wp:inline distT="0" distB="0" distL="0" distR="0" wp14:anchorId="22965094" wp14:editId="7B9E138E">
            <wp:extent cx="3146425" cy="3116328"/>
            <wp:effectExtent l="0" t="0" r="0" b="8255"/>
            <wp:docPr id="2142" name="Picture 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0"/>
                    <a:srcRect l="2018" b="3090"/>
                    <a:stretch/>
                  </pic:blipFill>
                  <pic:spPr bwMode="auto">
                    <a:xfrm>
                      <a:off x="0" y="0"/>
                      <a:ext cx="3170865" cy="3140534"/>
                    </a:xfrm>
                    <a:prstGeom prst="rect">
                      <a:avLst/>
                    </a:prstGeom>
                    <a:ln>
                      <a:noFill/>
                    </a:ln>
                    <a:extLst>
                      <a:ext uri="{53640926-AAD7-44D8-BBD7-CCE9431645EC}">
                        <a14:shadowObscured xmlns:a14="http://schemas.microsoft.com/office/drawing/2010/main"/>
                      </a:ext>
                    </a:extLst>
                  </pic:spPr>
                </pic:pic>
              </a:graphicData>
            </a:graphic>
          </wp:inline>
        </w:drawing>
      </w:r>
    </w:p>
    <w:p w14:paraId="360E1431" w14:textId="7497472A" w:rsidR="00955A82" w:rsidRPr="00955A82" w:rsidRDefault="00955A82" w:rsidP="00955A82">
      <w:pPr>
        <w:keepNext/>
        <w:spacing w:line="360" w:lineRule="auto"/>
        <w:jc w:val="center"/>
        <w:rPr>
          <w:iCs/>
          <w:color w:val="auto"/>
          <w:sz w:val="20"/>
          <w:szCs w:val="18"/>
        </w:rPr>
      </w:pPr>
      <w:bookmarkStart w:id="304" w:name="_Toc136978656"/>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9</w:t>
      </w:r>
      <w:r w:rsidR="006C6807">
        <w:rPr>
          <w:iCs/>
          <w:color w:val="auto"/>
          <w:sz w:val="20"/>
          <w:szCs w:val="18"/>
        </w:rPr>
        <w:fldChar w:fldCharType="end"/>
      </w:r>
      <w:r w:rsidRPr="00955A82">
        <w:rPr>
          <w:iCs/>
          <w:color w:val="auto"/>
          <w:sz w:val="20"/>
          <w:szCs w:val="18"/>
        </w:rPr>
        <w:t>: Compatibility check for part 2.</w:t>
      </w:r>
      <w:bookmarkEnd w:id="304"/>
    </w:p>
    <w:p w14:paraId="55297ACF" w14:textId="3D8E770E" w:rsidR="00955A82" w:rsidRPr="00955A82" w:rsidRDefault="00955A82" w:rsidP="00955A82">
      <w:pPr>
        <w:rPr>
          <w:color w:val="auto"/>
          <w:sz w:val="23"/>
          <w:szCs w:val="23"/>
        </w:rPr>
      </w:pPr>
      <w:r w:rsidRPr="00955A82">
        <w:rPr>
          <w:color w:val="auto"/>
          <w:sz w:val="23"/>
          <w:szCs w:val="23"/>
        </w:rPr>
        <w:t xml:space="preserve">The </w:t>
      </w:r>
      <w:r w:rsidR="004D75C0" w:rsidRPr="00955A82">
        <w:rPr>
          <w:color w:val="auto"/>
          <w:sz w:val="23"/>
          <w:szCs w:val="23"/>
        </w:rPr>
        <w:t>figures</w:t>
      </w:r>
      <w:r w:rsidRPr="00955A82">
        <w:rPr>
          <w:color w:val="auto"/>
          <w:sz w:val="23"/>
          <w:szCs w:val="23"/>
        </w:rPr>
        <w:t xml:space="preserve"> </w:t>
      </w:r>
      <w:r w:rsidR="004D75C0" w:rsidRPr="00955A82">
        <w:rPr>
          <w:color w:val="auto"/>
          <w:sz w:val="23"/>
          <w:szCs w:val="23"/>
        </w:rPr>
        <w:t>demonstrate</w:t>
      </w:r>
      <w:r w:rsidRPr="00955A82">
        <w:rPr>
          <w:color w:val="auto"/>
          <w:sz w:val="23"/>
          <w:szCs w:val="23"/>
        </w:rPr>
        <w:t xml:space="preserve"> how all of the structural components are held together and moved as a unit.</w:t>
      </w:r>
    </w:p>
    <w:p w14:paraId="33593D54" w14:textId="77777777" w:rsidR="00955A82" w:rsidRPr="004D75C0" w:rsidRDefault="00955A82" w:rsidP="00637C81">
      <w:pPr>
        <w:pStyle w:val="Heading4"/>
      </w:pPr>
      <w:r w:rsidRPr="004D75C0">
        <w:lastRenderedPageBreak/>
        <w:t>Equilibrium check:</w:t>
      </w:r>
    </w:p>
    <w:p w14:paraId="01928919" w14:textId="77777777" w:rsidR="00955A82" w:rsidRPr="00955A82" w:rsidRDefault="00955A82" w:rsidP="00955A82">
      <w:pPr>
        <w:rPr>
          <w:color w:val="auto"/>
        </w:rPr>
      </w:pPr>
      <w:r w:rsidRPr="00955A82">
        <w:rPr>
          <w:color w:val="auto"/>
        </w:rPr>
        <w:t>The loads resulting from hand calculations in this section must be equivalent to the loads produced by the Etabs program (Fz) with a 10% error rate.</w:t>
      </w:r>
    </w:p>
    <w:p w14:paraId="6DA245CB" w14:textId="77777777" w:rsidR="00955A82" w:rsidRPr="00955A82" w:rsidRDefault="00955A82" w:rsidP="00115D65">
      <w:pPr>
        <w:numPr>
          <w:ilvl w:val="0"/>
          <w:numId w:val="22"/>
        </w:numPr>
        <w:contextualSpacing/>
        <w:rPr>
          <w:b/>
          <w:bCs/>
          <w:color w:val="auto"/>
        </w:rPr>
      </w:pPr>
      <w:r w:rsidRPr="00955A82">
        <w:rPr>
          <w:b/>
          <w:bCs/>
          <w:color w:val="auto"/>
        </w:rPr>
        <w:t>Part 1</w:t>
      </w:r>
    </w:p>
    <w:p w14:paraId="055C620E" w14:textId="0090C7F2" w:rsidR="00955A82" w:rsidRPr="00955A82" w:rsidRDefault="00955A82" w:rsidP="00955A82">
      <w:pPr>
        <w:jc w:val="center"/>
        <w:rPr>
          <w:color w:val="auto"/>
          <w:sz w:val="20"/>
          <w:lang w:val="en-GB"/>
        </w:rPr>
      </w:pPr>
      <w:bookmarkStart w:id="305" w:name="_Toc136974412"/>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5</w:t>
      </w:r>
      <w:r w:rsidR="005361B2">
        <w:rPr>
          <w:color w:val="auto"/>
          <w:sz w:val="20"/>
          <w:lang w:val="en-GB"/>
        </w:rPr>
        <w:fldChar w:fldCharType="end"/>
      </w:r>
      <w:r w:rsidRPr="00955A82">
        <w:rPr>
          <w:color w:val="auto"/>
          <w:sz w:val="20"/>
          <w:lang w:val="en-GB"/>
        </w:rPr>
        <w:t>: Equilibrium check results for part 1 model.</w:t>
      </w:r>
      <w:bookmarkEnd w:id="305"/>
    </w:p>
    <w:tbl>
      <w:tblPr>
        <w:tblStyle w:val="TableGrid10"/>
        <w:tblW w:w="0" w:type="auto"/>
        <w:tblLook w:val="04A0" w:firstRow="1" w:lastRow="0" w:firstColumn="1" w:lastColumn="0" w:noHBand="0" w:noVBand="1"/>
      </w:tblPr>
      <w:tblGrid>
        <w:gridCol w:w="1460"/>
        <w:gridCol w:w="1480"/>
        <w:gridCol w:w="1760"/>
        <w:gridCol w:w="2240"/>
        <w:gridCol w:w="960"/>
      </w:tblGrid>
      <w:tr w:rsidR="00955A82" w:rsidRPr="00955A82" w14:paraId="590A741E" w14:textId="77777777" w:rsidTr="004D75C0">
        <w:trPr>
          <w:trHeight w:val="360"/>
        </w:trPr>
        <w:tc>
          <w:tcPr>
            <w:tcW w:w="1460" w:type="dxa"/>
            <w:shd w:val="clear" w:color="auto" w:fill="D9D9D9" w:themeFill="background1" w:themeFillShade="D9"/>
            <w:hideMark/>
          </w:tcPr>
          <w:p w14:paraId="442A61EB" w14:textId="77777777" w:rsidR="00955A82" w:rsidRPr="00955A82" w:rsidRDefault="00955A82" w:rsidP="00955A82">
            <w:pPr>
              <w:jc w:val="center"/>
              <w:rPr>
                <w:color w:val="auto"/>
              </w:rPr>
            </w:pPr>
            <w:r w:rsidRPr="00955A82">
              <w:rPr>
                <w:color w:val="auto"/>
              </w:rPr>
              <w:t>Load</w:t>
            </w:r>
          </w:p>
        </w:tc>
        <w:tc>
          <w:tcPr>
            <w:tcW w:w="1480" w:type="dxa"/>
            <w:shd w:val="clear" w:color="auto" w:fill="D9D9D9" w:themeFill="background1" w:themeFillShade="D9"/>
            <w:hideMark/>
          </w:tcPr>
          <w:p w14:paraId="28FB3C01" w14:textId="77777777" w:rsidR="00955A82" w:rsidRPr="00955A82" w:rsidRDefault="00955A82" w:rsidP="00955A82">
            <w:pPr>
              <w:jc w:val="center"/>
              <w:rPr>
                <w:color w:val="auto"/>
              </w:rPr>
            </w:pPr>
            <w:r w:rsidRPr="00955A82">
              <w:rPr>
                <w:color w:val="auto"/>
              </w:rPr>
              <w:t>Manual</w:t>
            </w:r>
          </w:p>
        </w:tc>
        <w:tc>
          <w:tcPr>
            <w:tcW w:w="1760" w:type="dxa"/>
            <w:shd w:val="clear" w:color="auto" w:fill="D9D9D9" w:themeFill="background1" w:themeFillShade="D9"/>
            <w:hideMark/>
          </w:tcPr>
          <w:p w14:paraId="4939BEB7" w14:textId="77777777" w:rsidR="00955A82" w:rsidRPr="00955A82" w:rsidRDefault="00955A82" w:rsidP="00955A82">
            <w:pPr>
              <w:jc w:val="center"/>
              <w:rPr>
                <w:color w:val="auto"/>
              </w:rPr>
            </w:pPr>
            <w:r w:rsidRPr="00955A82">
              <w:rPr>
                <w:color w:val="auto"/>
              </w:rPr>
              <w:t>Base reaction</w:t>
            </w:r>
          </w:p>
        </w:tc>
        <w:tc>
          <w:tcPr>
            <w:tcW w:w="2240" w:type="dxa"/>
            <w:shd w:val="clear" w:color="auto" w:fill="D9D9D9" w:themeFill="background1" w:themeFillShade="D9"/>
            <w:hideMark/>
          </w:tcPr>
          <w:p w14:paraId="47564FD7" w14:textId="77777777" w:rsidR="00955A82" w:rsidRPr="00955A82" w:rsidRDefault="00955A82" w:rsidP="00955A82">
            <w:pPr>
              <w:jc w:val="center"/>
              <w:rPr>
                <w:color w:val="auto"/>
              </w:rPr>
            </w:pPr>
            <w:r w:rsidRPr="00955A82">
              <w:rPr>
                <w:color w:val="auto"/>
              </w:rPr>
              <w:t>%Error</w:t>
            </w:r>
          </w:p>
        </w:tc>
        <w:tc>
          <w:tcPr>
            <w:tcW w:w="960" w:type="dxa"/>
            <w:shd w:val="clear" w:color="auto" w:fill="D9D9D9" w:themeFill="background1" w:themeFillShade="D9"/>
            <w:noWrap/>
            <w:hideMark/>
          </w:tcPr>
          <w:p w14:paraId="5541D162" w14:textId="77777777" w:rsidR="00955A82" w:rsidRPr="00955A82" w:rsidRDefault="00955A82" w:rsidP="00955A82">
            <w:pPr>
              <w:jc w:val="center"/>
              <w:rPr>
                <w:color w:val="auto"/>
              </w:rPr>
            </w:pPr>
            <w:r w:rsidRPr="00955A82">
              <w:rPr>
                <w:color w:val="auto"/>
              </w:rPr>
              <w:t xml:space="preserve">Ok/Not </w:t>
            </w:r>
          </w:p>
        </w:tc>
      </w:tr>
      <w:tr w:rsidR="00955A82" w:rsidRPr="00955A82" w14:paraId="2A7D32C7" w14:textId="77777777" w:rsidTr="00955A82">
        <w:trPr>
          <w:trHeight w:val="408"/>
        </w:trPr>
        <w:tc>
          <w:tcPr>
            <w:tcW w:w="1460" w:type="dxa"/>
            <w:hideMark/>
          </w:tcPr>
          <w:p w14:paraId="011582BC" w14:textId="77777777" w:rsidR="00955A82" w:rsidRPr="00955A82" w:rsidRDefault="00955A82" w:rsidP="00955A82">
            <w:pPr>
              <w:jc w:val="center"/>
              <w:rPr>
                <w:color w:val="auto"/>
              </w:rPr>
            </w:pPr>
            <w:r w:rsidRPr="00955A82">
              <w:rPr>
                <w:color w:val="auto"/>
              </w:rPr>
              <w:t>Live</w:t>
            </w:r>
          </w:p>
        </w:tc>
        <w:tc>
          <w:tcPr>
            <w:tcW w:w="1480" w:type="dxa"/>
            <w:hideMark/>
          </w:tcPr>
          <w:p w14:paraId="314525FD" w14:textId="77777777" w:rsidR="00955A82" w:rsidRPr="00955A82" w:rsidRDefault="00955A82" w:rsidP="00955A82">
            <w:pPr>
              <w:jc w:val="center"/>
              <w:rPr>
                <w:color w:val="auto"/>
              </w:rPr>
            </w:pPr>
            <w:r w:rsidRPr="00955A82">
              <w:rPr>
                <w:color w:val="auto"/>
              </w:rPr>
              <w:t>20661.105</w:t>
            </w:r>
          </w:p>
        </w:tc>
        <w:tc>
          <w:tcPr>
            <w:tcW w:w="1760" w:type="dxa"/>
            <w:hideMark/>
          </w:tcPr>
          <w:p w14:paraId="44CF1D86" w14:textId="77777777" w:rsidR="00955A82" w:rsidRPr="00955A82" w:rsidRDefault="00955A82" w:rsidP="00955A82">
            <w:pPr>
              <w:jc w:val="center"/>
              <w:rPr>
                <w:color w:val="auto"/>
              </w:rPr>
            </w:pPr>
            <w:r w:rsidRPr="00955A82">
              <w:rPr>
                <w:color w:val="auto"/>
              </w:rPr>
              <w:t>20634.28</w:t>
            </w:r>
          </w:p>
        </w:tc>
        <w:tc>
          <w:tcPr>
            <w:tcW w:w="2240" w:type="dxa"/>
            <w:hideMark/>
          </w:tcPr>
          <w:p w14:paraId="58AC6F03" w14:textId="77777777" w:rsidR="00955A82" w:rsidRPr="00955A82" w:rsidRDefault="00955A82" w:rsidP="00955A82">
            <w:pPr>
              <w:jc w:val="center"/>
              <w:rPr>
                <w:color w:val="auto"/>
              </w:rPr>
            </w:pPr>
            <w:r w:rsidRPr="00955A82">
              <w:rPr>
                <w:color w:val="auto"/>
              </w:rPr>
              <w:t>0.13%</w:t>
            </w:r>
          </w:p>
        </w:tc>
        <w:tc>
          <w:tcPr>
            <w:tcW w:w="960" w:type="dxa"/>
            <w:noWrap/>
            <w:hideMark/>
          </w:tcPr>
          <w:p w14:paraId="6A2BB9A1" w14:textId="77777777" w:rsidR="00955A82" w:rsidRPr="00955A82" w:rsidRDefault="00955A82" w:rsidP="00955A82">
            <w:pPr>
              <w:jc w:val="center"/>
              <w:rPr>
                <w:color w:val="auto"/>
              </w:rPr>
            </w:pPr>
            <w:r w:rsidRPr="00955A82">
              <w:rPr>
                <w:color w:val="auto"/>
              </w:rPr>
              <w:t>ok</w:t>
            </w:r>
          </w:p>
        </w:tc>
      </w:tr>
      <w:tr w:rsidR="00955A82" w:rsidRPr="00955A82" w14:paraId="2CDF7A05" w14:textId="77777777" w:rsidTr="00955A82">
        <w:trPr>
          <w:trHeight w:val="408"/>
        </w:trPr>
        <w:tc>
          <w:tcPr>
            <w:tcW w:w="1460" w:type="dxa"/>
            <w:hideMark/>
          </w:tcPr>
          <w:p w14:paraId="2011B53E" w14:textId="77777777" w:rsidR="00955A82" w:rsidRPr="00955A82" w:rsidRDefault="00955A82" w:rsidP="00955A82">
            <w:pPr>
              <w:jc w:val="center"/>
              <w:rPr>
                <w:color w:val="auto"/>
              </w:rPr>
            </w:pPr>
            <w:r w:rsidRPr="00955A82">
              <w:rPr>
                <w:color w:val="auto"/>
              </w:rPr>
              <w:t>SID</w:t>
            </w:r>
          </w:p>
        </w:tc>
        <w:tc>
          <w:tcPr>
            <w:tcW w:w="1480" w:type="dxa"/>
            <w:hideMark/>
          </w:tcPr>
          <w:p w14:paraId="6262C0CC" w14:textId="77777777" w:rsidR="00955A82" w:rsidRPr="00955A82" w:rsidRDefault="00955A82" w:rsidP="00955A82">
            <w:pPr>
              <w:jc w:val="center"/>
              <w:rPr>
                <w:color w:val="auto"/>
              </w:rPr>
            </w:pPr>
            <w:r w:rsidRPr="00955A82">
              <w:rPr>
                <w:color w:val="auto"/>
              </w:rPr>
              <w:t>17121.69</w:t>
            </w:r>
          </w:p>
        </w:tc>
        <w:tc>
          <w:tcPr>
            <w:tcW w:w="1760" w:type="dxa"/>
            <w:hideMark/>
          </w:tcPr>
          <w:p w14:paraId="018B3192" w14:textId="77777777" w:rsidR="00955A82" w:rsidRPr="00955A82" w:rsidRDefault="00955A82" w:rsidP="00955A82">
            <w:pPr>
              <w:jc w:val="center"/>
              <w:rPr>
                <w:color w:val="auto"/>
              </w:rPr>
            </w:pPr>
            <w:r w:rsidRPr="00955A82">
              <w:rPr>
                <w:color w:val="auto"/>
              </w:rPr>
              <w:t>17082.4</w:t>
            </w:r>
          </w:p>
        </w:tc>
        <w:tc>
          <w:tcPr>
            <w:tcW w:w="2240" w:type="dxa"/>
            <w:hideMark/>
          </w:tcPr>
          <w:p w14:paraId="53F97140" w14:textId="77777777" w:rsidR="00955A82" w:rsidRPr="00955A82" w:rsidRDefault="00955A82" w:rsidP="00955A82">
            <w:pPr>
              <w:jc w:val="center"/>
              <w:rPr>
                <w:color w:val="auto"/>
              </w:rPr>
            </w:pPr>
            <w:r w:rsidRPr="00955A82">
              <w:rPr>
                <w:color w:val="auto"/>
              </w:rPr>
              <w:t>0.23%</w:t>
            </w:r>
          </w:p>
        </w:tc>
        <w:tc>
          <w:tcPr>
            <w:tcW w:w="960" w:type="dxa"/>
            <w:noWrap/>
            <w:hideMark/>
          </w:tcPr>
          <w:p w14:paraId="237A7B78" w14:textId="77777777" w:rsidR="00955A82" w:rsidRPr="00955A82" w:rsidRDefault="00955A82" w:rsidP="00955A82">
            <w:pPr>
              <w:jc w:val="center"/>
              <w:rPr>
                <w:color w:val="auto"/>
              </w:rPr>
            </w:pPr>
            <w:r w:rsidRPr="00955A82">
              <w:rPr>
                <w:color w:val="auto"/>
              </w:rPr>
              <w:t>ok</w:t>
            </w:r>
          </w:p>
        </w:tc>
      </w:tr>
      <w:tr w:rsidR="00955A82" w:rsidRPr="00955A82" w14:paraId="16A7D19E" w14:textId="77777777" w:rsidTr="00955A82">
        <w:trPr>
          <w:trHeight w:val="408"/>
        </w:trPr>
        <w:tc>
          <w:tcPr>
            <w:tcW w:w="1460" w:type="dxa"/>
            <w:hideMark/>
          </w:tcPr>
          <w:p w14:paraId="1458D9FA" w14:textId="77777777" w:rsidR="00955A82" w:rsidRPr="00955A82" w:rsidRDefault="00955A82" w:rsidP="00955A82">
            <w:pPr>
              <w:jc w:val="center"/>
              <w:rPr>
                <w:color w:val="auto"/>
              </w:rPr>
            </w:pPr>
            <w:r w:rsidRPr="00955A82">
              <w:rPr>
                <w:color w:val="auto"/>
              </w:rPr>
              <w:t>Dead</w:t>
            </w:r>
          </w:p>
        </w:tc>
        <w:tc>
          <w:tcPr>
            <w:tcW w:w="1480" w:type="dxa"/>
            <w:hideMark/>
          </w:tcPr>
          <w:p w14:paraId="2FAEFC3A" w14:textId="77777777" w:rsidR="00955A82" w:rsidRPr="00955A82" w:rsidRDefault="00955A82" w:rsidP="00955A82">
            <w:pPr>
              <w:jc w:val="center"/>
              <w:rPr>
                <w:color w:val="auto"/>
              </w:rPr>
            </w:pPr>
            <w:r w:rsidRPr="00955A82">
              <w:rPr>
                <w:color w:val="auto"/>
              </w:rPr>
              <w:t>71533.447</w:t>
            </w:r>
          </w:p>
        </w:tc>
        <w:tc>
          <w:tcPr>
            <w:tcW w:w="1760" w:type="dxa"/>
            <w:hideMark/>
          </w:tcPr>
          <w:p w14:paraId="670EFD95" w14:textId="77777777" w:rsidR="00955A82" w:rsidRPr="00955A82" w:rsidRDefault="00955A82" w:rsidP="00955A82">
            <w:pPr>
              <w:jc w:val="center"/>
              <w:rPr>
                <w:color w:val="auto"/>
              </w:rPr>
            </w:pPr>
            <w:r w:rsidRPr="00955A82">
              <w:rPr>
                <w:color w:val="auto"/>
              </w:rPr>
              <w:t>69476.93</w:t>
            </w:r>
          </w:p>
        </w:tc>
        <w:tc>
          <w:tcPr>
            <w:tcW w:w="2240" w:type="dxa"/>
            <w:hideMark/>
          </w:tcPr>
          <w:p w14:paraId="45232607" w14:textId="77777777" w:rsidR="00955A82" w:rsidRPr="00955A82" w:rsidRDefault="00955A82" w:rsidP="00955A82">
            <w:pPr>
              <w:jc w:val="center"/>
              <w:rPr>
                <w:color w:val="auto"/>
              </w:rPr>
            </w:pPr>
            <w:r w:rsidRPr="00955A82">
              <w:rPr>
                <w:color w:val="auto"/>
              </w:rPr>
              <w:t>2.96%</w:t>
            </w:r>
          </w:p>
        </w:tc>
        <w:tc>
          <w:tcPr>
            <w:tcW w:w="960" w:type="dxa"/>
            <w:noWrap/>
            <w:hideMark/>
          </w:tcPr>
          <w:p w14:paraId="7076BFC5" w14:textId="77777777" w:rsidR="00955A82" w:rsidRPr="00955A82" w:rsidRDefault="00955A82" w:rsidP="00955A82">
            <w:pPr>
              <w:jc w:val="center"/>
              <w:rPr>
                <w:color w:val="auto"/>
              </w:rPr>
            </w:pPr>
            <w:r w:rsidRPr="00955A82">
              <w:rPr>
                <w:color w:val="auto"/>
              </w:rPr>
              <w:t>ok</w:t>
            </w:r>
          </w:p>
        </w:tc>
      </w:tr>
    </w:tbl>
    <w:p w14:paraId="3F21675A" w14:textId="77777777" w:rsidR="00955A82" w:rsidRPr="00955A82" w:rsidRDefault="00955A82" w:rsidP="00115D65">
      <w:pPr>
        <w:numPr>
          <w:ilvl w:val="0"/>
          <w:numId w:val="22"/>
        </w:numPr>
        <w:contextualSpacing/>
        <w:rPr>
          <w:b/>
          <w:bCs/>
          <w:color w:val="auto"/>
        </w:rPr>
      </w:pPr>
      <w:r w:rsidRPr="00955A82">
        <w:rPr>
          <w:b/>
          <w:bCs/>
          <w:color w:val="auto"/>
        </w:rPr>
        <w:t>Part 2</w:t>
      </w:r>
    </w:p>
    <w:p w14:paraId="7F86B013" w14:textId="2F4870A1" w:rsidR="00955A82" w:rsidRPr="00955A82" w:rsidRDefault="00955A82" w:rsidP="00955A82">
      <w:pPr>
        <w:jc w:val="center"/>
        <w:rPr>
          <w:color w:val="auto"/>
          <w:sz w:val="20"/>
          <w:lang w:val="en-GB"/>
        </w:rPr>
      </w:pPr>
      <w:bookmarkStart w:id="306" w:name="_Toc136974413"/>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6</w:t>
      </w:r>
      <w:r w:rsidR="005361B2">
        <w:rPr>
          <w:color w:val="auto"/>
          <w:sz w:val="20"/>
          <w:lang w:val="en-GB"/>
        </w:rPr>
        <w:fldChar w:fldCharType="end"/>
      </w:r>
      <w:r w:rsidRPr="00955A82">
        <w:rPr>
          <w:color w:val="auto"/>
          <w:sz w:val="20"/>
          <w:lang w:val="en-GB"/>
        </w:rPr>
        <w:t>: Equilibrium check results for part 2 model.</w:t>
      </w:r>
      <w:bookmarkEnd w:id="306"/>
    </w:p>
    <w:tbl>
      <w:tblPr>
        <w:tblStyle w:val="TableGrid10"/>
        <w:tblW w:w="0" w:type="auto"/>
        <w:tblLook w:val="04A0" w:firstRow="1" w:lastRow="0" w:firstColumn="1" w:lastColumn="0" w:noHBand="0" w:noVBand="1"/>
      </w:tblPr>
      <w:tblGrid>
        <w:gridCol w:w="1460"/>
        <w:gridCol w:w="1480"/>
        <w:gridCol w:w="1760"/>
        <w:gridCol w:w="2240"/>
        <w:gridCol w:w="960"/>
      </w:tblGrid>
      <w:tr w:rsidR="00955A82" w:rsidRPr="00955A82" w14:paraId="59728235" w14:textId="77777777" w:rsidTr="004D75C0">
        <w:trPr>
          <w:trHeight w:val="360"/>
        </w:trPr>
        <w:tc>
          <w:tcPr>
            <w:tcW w:w="1460" w:type="dxa"/>
            <w:shd w:val="clear" w:color="auto" w:fill="D9D9D9" w:themeFill="background1" w:themeFillShade="D9"/>
            <w:hideMark/>
          </w:tcPr>
          <w:p w14:paraId="6D1DB492" w14:textId="77777777" w:rsidR="00955A82" w:rsidRPr="00955A82" w:rsidRDefault="00955A82" w:rsidP="00955A82">
            <w:pPr>
              <w:jc w:val="center"/>
              <w:rPr>
                <w:color w:val="auto"/>
              </w:rPr>
            </w:pPr>
            <w:r w:rsidRPr="00955A82">
              <w:rPr>
                <w:color w:val="auto"/>
              </w:rPr>
              <w:t>Load</w:t>
            </w:r>
          </w:p>
        </w:tc>
        <w:tc>
          <w:tcPr>
            <w:tcW w:w="1480" w:type="dxa"/>
            <w:shd w:val="clear" w:color="auto" w:fill="D9D9D9" w:themeFill="background1" w:themeFillShade="D9"/>
            <w:hideMark/>
          </w:tcPr>
          <w:p w14:paraId="27A545FE" w14:textId="77777777" w:rsidR="00955A82" w:rsidRPr="00955A82" w:rsidRDefault="00955A82" w:rsidP="00955A82">
            <w:pPr>
              <w:jc w:val="center"/>
              <w:rPr>
                <w:color w:val="auto"/>
              </w:rPr>
            </w:pPr>
            <w:r w:rsidRPr="00955A82">
              <w:rPr>
                <w:color w:val="auto"/>
              </w:rPr>
              <w:t>Manual</w:t>
            </w:r>
          </w:p>
        </w:tc>
        <w:tc>
          <w:tcPr>
            <w:tcW w:w="1760" w:type="dxa"/>
            <w:shd w:val="clear" w:color="auto" w:fill="D9D9D9" w:themeFill="background1" w:themeFillShade="D9"/>
            <w:hideMark/>
          </w:tcPr>
          <w:p w14:paraId="0A7AEBFB" w14:textId="77777777" w:rsidR="00955A82" w:rsidRPr="00955A82" w:rsidRDefault="00955A82" w:rsidP="00955A82">
            <w:pPr>
              <w:jc w:val="center"/>
              <w:rPr>
                <w:color w:val="auto"/>
              </w:rPr>
            </w:pPr>
            <w:r w:rsidRPr="00955A82">
              <w:rPr>
                <w:color w:val="auto"/>
              </w:rPr>
              <w:t>Base reaction</w:t>
            </w:r>
          </w:p>
        </w:tc>
        <w:tc>
          <w:tcPr>
            <w:tcW w:w="2240" w:type="dxa"/>
            <w:shd w:val="clear" w:color="auto" w:fill="D9D9D9" w:themeFill="background1" w:themeFillShade="D9"/>
            <w:hideMark/>
          </w:tcPr>
          <w:p w14:paraId="28BBB355" w14:textId="77777777" w:rsidR="00955A82" w:rsidRPr="00955A82" w:rsidRDefault="00955A82" w:rsidP="00955A82">
            <w:pPr>
              <w:jc w:val="center"/>
              <w:rPr>
                <w:color w:val="auto"/>
              </w:rPr>
            </w:pPr>
            <w:r w:rsidRPr="00955A82">
              <w:rPr>
                <w:color w:val="auto"/>
              </w:rPr>
              <w:t>%Error</w:t>
            </w:r>
          </w:p>
        </w:tc>
        <w:tc>
          <w:tcPr>
            <w:tcW w:w="960" w:type="dxa"/>
            <w:shd w:val="clear" w:color="auto" w:fill="D9D9D9" w:themeFill="background1" w:themeFillShade="D9"/>
            <w:noWrap/>
            <w:hideMark/>
          </w:tcPr>
          <w:p w14:paraId="43DB91BB" w14:textId="77777777" w:rsidR="00955A82" w:rsidRPr="00955A82" w:rsidRDefault="00955A82" w:rsidP="00955A82">
            <w:pPr>
              <w:jc w:val="center"/>
              <w:rPr>
                <w:color w:val="auto"/>
              </w:rPr>
            </w:pPr>
            <w:r w:rsidRPr="00955A82">
              <w:rPr>
                <w:color w:val="auto"/>
              </w:rPr>
              <w:t xml:space="preserve">Ok/Not </w:t>
            </w:r>
          </w:p>
        </w:tc>
      </w:tr>
      <w:tr w:rsidR="00955A82" w:rsidRPr="00955A82" w14:paraId="1AD3D1CE" w14:textId="77777777" w:rsidTr="00955A82">
        <w:trPr>
          <w:trHeight w:val="408"/>
        </w:trPr>
        <w:tc>
          <w:tcPr>
            <w:tcW w:w="1460" w:type="dxa"/>
            <w:hideMark/>
          </w:tcPr>
          <w:p w14:paraId="18FA0BD7" w14:textId="77777777" w:rsidR="00955A82" w:rsidRPr="00955A82" w:rsidRDefault="00955A82" w:rsidP="00955A82">
            <w:pPr>
              <w:jc w:val="center"/>
              <w:rPr>
                <w:color w:val="auto"/>
              </w:rPr>
            </w:pPr>
            <w:r w:rsidRPr="00955A82">
              <w:rPr>
                <w:color w:val="auto"/>
              </w:rPr>
              <w:t>Live</w:t>
            </w:r>
          </w:p>
        </w:tc>
        <w:tc>
          <w:tcPr>
            <w:tcW w:w="1480" w:type="dxa"/>
            <w:hideMark/>
          </w:tcPr>
          <w:p w14:paraId="4BA4EFC0" w14:textId="77777777" w:rsidR="00955A82" w:rsidRPr="00955A82" w:rsidRDefault="00955A82" w:rsidP="00955A82">
            <w:pPr>
              <w:jc w:val="center"/>
              <w:rPr>
                <w:color w:val="auto"/>
              </w:rPr>
            </w:pPr>
            <w:r w:rsidRPr="00955A82">
              <w:rPr>
                <w:color w:val="auto"/>
              </w:rPr>
              <w:t>28997.121</w:t>
            </w:r>
          </w:p>
        </w:tc>
        <w:tc>
          <w:tcPr>
            <w:tcW w:w="1760" w:type="dxa"/>
            <w:hideMark/>
          </w:tcPr>
          <w:p w14:paraId="118E7EE1" w14:textId="77777777" w:rsidR="00955A82" w:rsidRPr="00955A82" w:rsidRDefault="00955A82" w:rsidP="00955A82">
            <w:pPr>
              <w:jc w:val="center"/>
              <w:rPr>
                <w:color w:val="auto"/>
              </w:rPr>
            </w:pPr>
            <w:r w:rsidRPr="00955A82">
              <w:rPr>
                <w:color w:val="auto"/>
              </w:rPr>
              <w:t>28947.91</w:t>
            </w:r>
          </w:p>
        </w:tc>
        <w:tc>
          <w:tcPr>
            <w:tcW w:w="2240" w:type="dxa"/>
            <w:hideMark/>
          </w:tcPr>
          <w:p w14:paraId="22A64752" w14:textId="77777777" w:rsidR="00955A82" w:rsidRPr="00955A82" w:rsidRDefault="00955A82" w:rsidP="00955A82">
            <w:pPr>
              <w:jc w:val="center"/>
              <w:rPr>
                <w:color w:val="auto"/>
              </w:rPr>
            </w:pPr>
            <w:r w:rsidRPr="00955A82">
              <w:rPr>
                <w:color w:val="auto"/>
              </w:rPr>
              <w:t>0.17%</w:t>
            </w:r>
          </w:p>
        </w:tc>
        <w:tc>
          <w:tcPr>
            <w:tcW w:w="960" w:type="dxa"/>
            <w:noWrap/>
            <w:hideMark/>
          </w:tcPr>
          <w:p w14:paraId="600AD680" w14:textId="77777777" w:rsidR="00955A82" w:rsidRPr="00955A82" w:rsidRDefault="00955A82" w:rsidP="00955A82">
            <w:pPr>
              <w:jc w:val="center"/>
              <w:rPr>
                <w:color w:val="auto"/>
              </w:rPr>
            </w:pPr>
            <w:r w:rsidRPr="00955A82">
              <w:rPr>
                <w:color w:val="auto"/>
              </w:rPr>
              <w:t>ok</w:t>
            </w:r>
          </w:p>
        </w:tc>
      </w:tr>
      <w:tr w:rsidR="00955A82" w:rsidRPr="00955A82" w14:paraId="4A41EE60" w14:textId="77777777" w:rsidTr="00955A82">
        <w:trPr>
          <w:trHeight w:val="408"/>
        </w:trPr>
        <w:tc>
          <w:tcPr>
            <w:tcW w:w="1460" w:type="dxa"/>
            <w:hideMark/>
          </w:tcPr>
          <w:p w14:paraId="4B24957D" w14:textId="77777777" w:rsidR="00955A82" w:rsidRPr="00955A82" w:rsidRDefault="00955A82" w:rsidP="00955A82">
            <w:pPr>
              <w:jc w:val="center"/>
              <w:rPr>
                <w:color w:val="auto"/>
              </w:rPr>
            </w:pPr>
            <w:r w:rsidRPr="00955A82">
              <w:rPr>
                <w:color w:val="auto"/>
              </w:rPr>
              <w:t>SID</w:t>
            </w:r>
          </w:p>
        </w:tc>
        <w:tc>
          <w:tcPr>
            <w:tcW w:w="1480" w:type="dxa"/>
            <w:hideMark/>
          </w:tcPr>
          <w:p w14:paraId="5587CB74" w14:textId="77777777" w:rsidR="00955A82" w:rsidRPr="00955A82" w:rsidRDefault="00955A82" w:rsidP="00955A82">
            <w:pPr>
              <w:jc w:val="center"/>
              <w:rPr>
                <w:color w:val="auto"/>
              </w:rPr>
            </w:pPr>
            <w:r w:rsidRPr="00955A82">
              <w:rPr>
                <w:color w:val="auto"/>
              </w:rPr>
              <w:t>24027.272</w:t>
            </w:r>
          </w:p>
        </w:tc>
        <w:tc>
          <w:tcPr>
            <w:tcW w:w="1760" w:type="dxa"/>
            <w:hideMark/>
          </w:tcPr>
          <w:p w14:paraId="55950252" w14:textId="77777777" w:rsidR="00955A82" w:rsidRPr="00955A82" w:rsidRDefault="00955A82" w:rsidP="00955A82">
            <w:pPr>
              <w:jc w:val="center"/>
              <w:rPr>
                <w:color w:val="auto"/>
              </w:rPr>
            </w:pPr>
            <w:r w:rsidRPr="00955A82">
              <w:rPr>
                <w:color w:val="auto"/>
              </w:rPr>
              <w:t>23950.63</w:t>
            </w:r>
          </w:p>
        </w:tc>
        <w:tc>
          <w:tcPr>
            <w:tcW w:w="2240" w:type="dxa"/>
            <w:hideMark/>
          </w:tcPr>
          <w:p w14:paraId="5086F42E" w14:textId="77777777" w:rsidR="00955A82" w:rsidRPr="00955A82" w:rsidRDefault="00955A82" w:rsidP="00955A82">
            <w:pPr>
              <w:jc w:val="center"/>
              <w:rPr>
                <w:color w:val="auto"/>
              </w:rPr>
            </w:pPr>
            <w:r w:rsidRPr="00955A82">
              <w:rPr>
                <w:color w:val="auto"/>
              </w:rPr>
              <w:t>0.32%</w:t>
            </w:r>
          </w:p>
        </w:tc>
        <w:tc>
          <w:tcPr>
            <w:tcW w:w="960" w:type="dxa"/>
            <w:noWrap/>
            <w:hideMark/>
          </w:tcPr>
          <w:p w14:paraId="6452743B" w14:textId="77777777" w:rsidR="00955A82" w:rsidRPr="00955A82" w:rsidRDefault="00955A82" w:rsidP="00955A82">
            <w:pPr>
              <w:jc w:val="center"/>
              <w:rPr>
                <w:color w:val="auto"/>
              </w:rPr>
            </w:pPr>
            <w:r w:rsidRPr="00955A82">
              <w:rPr>
                <w:color w:val="auto"/>
              </w:rPr>
              <w:t>ok</w:t>
            </w:r>
          </w:p>
        </w:tc>
      </w:tr>
      <w:tr w:rsidR="00955A82" w:rsidRPr="00955A82" w14:paraId="0F0F2FD4" w14:textId="77777777" w:rsidTr="00955A82">
        <w:trPr>
          <w:trHeight w:val="408"/>
        </w:trPr>
        <w:tc>
          <w:tcPr>
            <w:tcW w:w="1460" w:type="dxa"/>
            <w:hideMark/>
          </w:tcPr>
          <w:p w14:paraId="5E62A4C7" w14:textId="77777777" w:rsidR="00955A82" w:rsidRPr="00955A82" w:rsidRDefault="00955A82" w:rsidP="00955A82">
            <w:pPr>
              <w:jc w:val="center"/>
              <w:rPr>
                <w:color w:val="auto"/>
              </w:rPr>
            </w:pPr>
            <w:r w:rsidRPr="00955A82">
              <w:rPr>
                <w:color w:val="auto"/>
              </w:rPr>
              <w:t>Dead</w:t>
            </w:r>
          </w:p>
        </w:tc>
        <w:tc>
          <w:tcPr>
            <w:tcW w:w="1480" w:type="dxa"/>
            <w:hideMark/>
          </w:tcPr>
          <w:p w14:paraId="09584036" w14:textId="77777777" w:rsidR="00955A82" w:rsidRPr="00955A82" w:rsidRDefault="00955A82" w:rsidP="00955A82">
            <w:pPr>
              <w:jc w:val="center"/>
              <w:rPr>
                <w:color w:val="auto"/>
              </w:rPr>
            </w:pPr>
            <w:r w:rsidRPr="00955A82">
              <w:rPr>
                <w:color w:val="auto"/>
              </w:rPr>
              <w:t>89769.524</w:t>
            </w:r>
          </w:p>
        </w:tc>
        <w:tc>
          <w:tcPr>
            <w:tcW w:w="1760" w:type="dxa"/>
            <w:hideMark/>
          </w:tcPr>
          <w:p w14:paraId="19A409E6" w14:textId="77777777" w:rsidR="00955A82" w:rsidRPr="00955A82" w:rsidRDefault="00955A82" w:rsidP="00955A82">
            <w:pPr>
              <w:jc w:val="center"/>
              <w:rPr>
                <w:color w:val="auto"/>
              </w:rPr>
            </w:pPr>
            <w:r w:rsidRPr="00955A82">
              <w:rPr>
                <w:color w:val="auto"/>
              </w:rPr>
              <w:t>86499.83</w:t>
            </w:r>
          </w:p>
        </w:tc>
        <w:tc>
          <w:tcPr>
            <w:tcW w:w="2240" w:type="dxa"/>
            <w:hideMark/>
          </w:tcPr>
          <w:p w14:paraId="451C6B76" w14:textId="77777777" w:rsidR="00955A82" w:rsidRPr="00955A82" w:rsidRDefault="00955A82" w:rsidP="00955A82">
            <w:pPr>
              <w:jc w:val="center"/>
              <w:rPr>
                <w:color w:val="auto"/>
              </w:rPr>
            </w:pPr>
            <w:r w:rsidRPr="00955A82">
              <w:rPr>
                <w:color w:val="auto"/>
              </w:rPr>
              <w:t>3.78%</w:t>
            </w:r>
          </w:p>
        </w:tc>
        <w:tc>
          <w:tcPr>
            <w:tcW w:w="960" w:type="dxa"/>
            <w:noWrap/>
            <w:hideMark/>
          </w:tcPr>
          <w:p w14:paraId="6E535C77" w14:textId="77777777" w:rsidR="00955A82" w:rsidRPr="00955A82" w:rsidRDefault="00955A82" w:rsidP="00955A82">
            <w:pPr>
              <w:jc w:val="center"/>
              <w:rPr>
                <w:color w:val="auto"/>
              </w:rPr>
            </w:pPr>
            <w:r w:rsidRPr="00955A82">
              <w:rPr>
                <w:color w:val="auto"/>
              </w:rPr>
              <w:t>ok</w:t>
            </w:r>
          </w:p>
        </w:tc>
      </w:tr>
    </w:tbl>
    <w:p w14:paraId="54AA8F63" w14:textId="77777777" w:rsidR="00955A82" w:rsidRPr="00955A82" w:rsidRDefault="00955A82" w:rsidP="00955A82">
      <w:pPr>
        <w:rPr>
          <w:color w:val="auto"/>
        </w:rPr>
      </w:pPr>
    </w:p>
    <w:p w14:paraId="2E4BABB9" w14:textId="77777777" w:rsidR="00955A82" w:rsidRPr="004D75C0" w:rsidRDefault="00955A82" w:rsidP="00637C81">
      <w:pPr>
        <w:pStyle w:val="Heading4"/>
      </w:pPr>
      <w:r w:rsidRPr="004D75C0">
        <w:t>Deflection check</w:t>
      </w:r>
    </w:p>
    <w:p w14:paraId="28079B1F" w14:textId="77777777" w:rsidR="00955A82" w:rsidRPr="00955A82" w:rsidRDefault="00955A82" w:rsidP="00955A82">
      <w:pPr>
        <w:rPr>
          <w:color w:val="auto"/>
        </w:rPr>
      </w:pPr>
      <w:r w:rsidRPr="00955A82">
        <w:rPr>
          <w:color w:val="auto"/>
        </w:rPr>
        <w:t>The purpose of this check is to confirm that the building's roof displacement is within the range allowed by the ACI-14 code, which is shown in Table.</w:t>
      </w:r>
    </w:p>
    <w:p w14:paraId="46D6AF9B" w14:textId="6F9BD64A" w:rsidR="00955A82" w:rsidRPr="00955A82" w:rsidRDefault="00955A82" w:rsidP="00955A82">
      <w:pPr>
        <w:keepNext/>
        <w:spacing w:line="240" w:lineRule="auto"/>
        <w:jc w:val="center"/>
        <w:rPr>
          <w:b/>
          <w:bCs/>
          <w:color w:val="auto"/>
          <w:sz w:val="20"/>
          <w:szCs w:val="18"/>
        </w:rPr>
      </w:pPr>
      <w:bookmarkStart w:id="307" w:name="_Toc136974414"/>
      <w:r w:rsidRPr="00955A82">
        <w:rPr>
          <w:b/>
          <w:bCs/>
          <w:color w:val="auto"/>
          <w:sz w:val="20"/>
          <w:szCs w:val="18"/>
        </w:rPr>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7</w:t>
      </w:r>
      <w:r w:rsidR="005361B2">
        <w:rPr>
          <w:b/>
          <w:bCs/>
          <w:color w:val="auto"/>
          <w:sz w:val="20"/>
          <w:szCs w:val="18"/>
        </w:rPr>
        <w:fldChar w:fldCharType="end"/>
      </w:r>
      <w:r w:rsidR="001666FF">
        <w:rPr>
          <w:b/>
          <w:bCs/>
          <w:noProof/>
          <w:color w:val="auto"/>
          <w:sz w:val="20"/>
          <w:szCs w:val="18"/>
        </w:rPr>
        <w:t xml:space="preserve"> maximum computed deflection</w:t>
      </w:r>
      <w:bookmarkEnd w:id="307"/>
    </w:p>
    <w:p w14:paraId="351BA1C1" w14:textId="77777777" w:rsidR="00955A82" w:rsidRPr="00955A82" w:rsidRDefault="00955A82" w:rsidP="00955A82">
      <w:pPr>
        <w:rPr>
          <w:color w:val="auto"/>
        </w:rPr>
      </w:pPr>
      <w:r w:rsidRPr="00955A82">
        <w:rPr>
          <w:noProof/>
          <w:color w:val="auto"/>
        </w:rPr>
        <w:drawing>
          <wp:inline distT="0" distB="0" distL="0" distR="0" wp14:anchorId="7A612DF6" wp14:editId="7D2D2E79">
            <wp:extent cx="5943600" cy="1912289"/>
            <wp:effectExtent l="0" t="0" r="0" b="0"/>
            <wp:docPr id="2143" name="image169.png"/>
            <wp:cNvGraphicFramePr/>
            <a:graphic xmlns:a="http://schemas.openxmlformats.org/drawingml/2006/main">
              <a:graphicData uri="http://schemas.openxmlformats.org/drawingml/2006/picture">
                <pic:pic xmlns:pic="http://schemas.openxmlformats.org/drawingml/2006/picture">
                  <pic:nvPicPr>
                    <pic:cNvPr id="0" name="image169.png"/>
                    <pic:cNvPicPr preferRelativeResize="0"/>
                  </pic:nvPicPr>
                  <pic:blipFill>
                    <a:blip r:embed="rId171"/>
                    <a:srcRect/>
                    <a:stretch>
                      <a:fillRect/>
                    </a:stretch>
                  </pic:blipFill>
                  <pic:spPr>
                    <a:xfrm>
                      <a:off x="0" y="0"/>
                      <a:ext cx="5943600" cy="1912289"/>
                    </a:xfrm>
                    <a:prstGeom prst="rect">
                      <a:avLst/>
                    </a:prstGeom>
                    <a:ln/>
                  </pic:spPr>
                </pic:pic>
              </a:graphicData>
            </a:graphic>
          </wp:inline>
        </w:drawing>
      </w:r>
    </w:p>
    <w:p w14:paraId="001937CB" w14:textId="77777777" w:rsidR="00955A82" w:rsidRPr="00955A82" w:rsidRDefault="00955A82" w:rsidP="00115D65">
      <w:pPr>
        <w:numPr>
          <w:ilvl w:val="0"/>
          <w:numId w:val="22"/>
        </w:numPr>
        <w:contextualSpacing/>
        <w:rPr>
          <w:color w:val="auto"/>
          <w:sz w:val="23"/>
          <w:szCs w:val="23"/>
        </w:rPr>
      </w:pPr>
      <w:r w:rsidRPr="00955A82">
        <w:rPr>
          <w:b/>
          <w:bCs/>
          <w:color w:val="auto"/>
          <w:sz w:val="23"/>
          <w:szCs w:val="23"/>
        </w:rPr>
        <w:t>Part 1</w:t>
      </w:r>
    </w:p>
    <w:p w14:paraId="627E0F95" w14:textId="77777777" w:rsidR="00955A82" w:rsidRPr="00955A82" w:rsidRDefault="00955A82" w:rsidP="001666FF">
      <w:pPr>
        <w:ind w:left="360"/>
        <w:contextualSpacing/>
        <w:rPr>
          <w:color w:val="auto"/>
          <w:sz w:val="23"/>
          <w:szCs w:val="23"/>
        </w:rPr>
      </w:pPr>
      <w:r w:rsidRPr="00955A82">
        <w:rPr>
          <w:color w:val="auto"/>
          <w:sz w:val="23"/>
          <w:szCs w:val="23"/>
        </w:rPr>
        <w:t>From Live load</w:t>
      </w:r>
    </w:p>
    <w:p w14:paraId="1928A0BF" w14:textId="77777777" w:rsidR="00955A82" w:rsidRPr="00955A82" w:rsidRDefault="00955A82" w:rsidP="00955A82">
      <w:pPr>
        <w:rPr>
          <w:color w:val="auto"/>
          <w:sz w:val="23"/>
          <w:szCs w:val="23"/>
        </w:rPr>
      </w:pPr>
      <w:r w:rsidRPr="00955A82">
        <w:rPr>
          <w:color w:val="auto"/>
          <w:sz w:val="23"/>
          <w:szCs w:val="23"/>
        </w:rPr>
        <w:t xml:space="preserve">ΔLimit = </w:t>
      </w:r>
      <w:r w:rsidRPr="00955A82">
        <w:rPr>
          <w:rFonts w:ascii="Cambria Math" w:hAnsi="Cambria Math" w:cs="Cambria Math"/>
          <w:color w:val="auto"/>
          <w:sz w:val="17"/>
          <w:szCs w:val="17"/>
        </w:rPr>
        <w:t xml:space="preserve">𝐿/360 </w:t>
      </w:r>
      <w:r w:rsidRPr="00955A82">
        <w:rPr>
          <w:color w:val="auto"/>
          <w:sz w:val="23"/>
          <w:szCs w:val="23"/>
        </w:rPr>
        <w:t xml:space="preserve">= </w:t>
      </w:r>
      <w:r w:rsidRPr="00955A82">
        <w:rPr>
          <w:rFonts w:ascii="Cambria Math" w:hAnsi="Cambria Math" w:cs="Cambria Math"/>
          <w:color w:val="auto"/>
          <w:sz w:val="17"/>
          <w:szCs w:val="17"/>
        </w:rPr>
        <w:t>16.5/360</w:t>
      </w:r>
      <w:r w:rsidRPr="00955A82">
        <w:rPr>
          <w:color w:val="auto"/>
          <w:sz w:val="23"/>
          <w:szCs w:val="23"/>
        </w:rPr>
        <w:t xml:space="preserve">= 45.8 mm. </w:t>
      </w:r>
    </w:p>
    <w:p w14:paraId="0F6CA225" w14:textId="77777777" w:rsidR="00637C81" w:rsidRDefault="00637C81" w:rsidP="00955A82">
      <w:pPr>
        <w:rPr>
          <w:b/>
          <w:bCs/>
          <w:color w:val="auto"/>
          <w:sz w:val="23"/>
          <w:szCs w:val="23"/>
        </w:rPr>
      </w:pPr>
    </w:p>
    <w:p w14:paraId="532929B5" w14:textId="77777777" w:rsidR="00637C81" w:rsidRDefault="00637C81" w:rsidP="00955A82">
      <w:pPr>
        <w:rPr>
          <w:b/>
          <w:bCs/>
          <w:color w:val="auto"/>
          <w:sz w:val="23"/>
          <w:szCs w:val="23"/>
        </w:rPr>
      </w:pPr>
    </w:p>
    <w:p w14:paraId="46AB89CA" w14:textId="559513E5" w:rsidR="00955A82" w:rsidRPr="004D75C0" w:rsidRDefault="00955A82" w:rsidP="00955A82">
      <w:pPr>
        <w:rPr>
          <w:b/>
          <w:bCs/>
          <w:color w:val="auto"/>
          <w:sz w:val="23"/>
          <w:szCs w:val="23"/>
        </w:rPr>
      </w:pPr>
      <w:r w:rsidRPr="004D75C0">
        <w:rPr>
          <w:b/>
          <w:bCs/>
          <w:color w:val="auto"/>
          <w:sz w:val="23"/>
          <w:szCs w:val="23"/>
        </w:rPr>
        <w:lastRenderedPageBreak/>
        <w:t xml:space="preserve">From ETABS: </w:t>
      </w:r>
    </w:p>
    <w:p w14:paraId="3DD1F262" w14:textId="77777777" w:rsidR="00955A82" w:rsidRPr="00955A82" w:rsidRDefault="00955A82" w:rsidP="00955A82">
      <w:pPr>
        <w:rPr>
          <w:color w:val="auto"/>
          <w:sz w:val="23"/>
          <w:szCs w:val="23"/>
        </w:rPr>
      </w:pPr>
      <w:r w:rsidRPr="00955A82">
        <w:rPr>
          <w:color w:val="auto"/>
          <w:sz w:val="23"/>
          <w:szCs w:val="23"/>
        </w:rPr>
        <w:t>Maximum deflection:</w:t>
      </w:r>
    </w:p>
    <w:p w14:paraId="3A4C77F0" w14:textId="77777777" w:rsidR="00955A82" w:rsidRPr="00955A82" w:rsidRDefault="00955A82" w:rsidP="00955A82">
      <w:pPr>
        <w:keepNext/>
        <w:jc w:val="center"/>
        <w:rPr>
          <w:color w:val="auto"/>
        </w:rPr>
      </w:pPr>
      <w:r w:rsidRPr="00955A82">
        <w:rPr>
          <w:noProof/>
          <w:color w:val="auto"/>
        </w:rPr>
        <w:drawing>
          <wp:inline distT="0" distB="0" distL="0" distR="0" wp14:anchorId="495CDEC1" wp14:editId="0ADA6344">
            <wp:extent cx="3558540" cy="1970883"/>
            <wp:effectExtent l="0" t="0" r="3810" b="0"/>
            <wp:docPr id="2176" name="Picture 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3573616" cy="1979233"/>
                    </a:xfrm>
                    <a:prstGeom prst="rect">
                      <a:avLst/>
                    </a:prstGeom>
                  </pic:spPr>
                </pic:pic>
              </a:graphicData>
            </a:graphic>
          </wp:inline>
        </w:drawing>
      </w:r>
    </w:p>
    <w:p w14:paraId="22A1FFF7" w14:textId="567DB620" w:rsidR="00955A82" w:rsidRPr="00955A82" w:rsidRDefault="00955A82" w:rsidP="00955A82">
      <w:pPr>
        <w:keepNext/>
        <w:spacing w:line="360" w:lineRule="auto"/>
        <w:jc w:val="center"/>
        <w:rPr>
          <w:iCs/>
          <w:color w:val="auto"/>
          <w:sz w:val="20"/>
          <w:szCs w:val="18"/>
        </w:rPr>
      </w:pPr>
      <w:bookmarkStart w:id="308" w:name="_Toc136978657"/>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10</w:t>
      </w:r>
      <w:r w:rsidR="006C6807">
        <w:rPr>
          <w:iCs/>
          <w:color w:val="auto"/>
          <w:sz w:val="20"/>
          <w:szCs w:val="18"/>
        </w:rPr>
        <w:fldChar w:fldCharType="end"/>
      </w:r>
      <w:r w:rsidRPr="00955A82">
        <w:rPr>
          <w:iCs/>
          <w:color w:val="auto"/>
          <w:sz w:val="20"/>
          <w:szCs w:val="18"/>
        </w:rPr>
        <w:t>: Deflection from live load for part 1.</w:t>
      </w:r>
      <w:bookmarkEnd w:id="308"/>
    </w:p>
    <w:p w14:paraId="3BE56F09" w14:textId="77777777" w:rsidR="00955A82" w:rsidRPr="00955A82" w:rsidRDefault="00955A82" w:rsidP="00955A82">
      <w:pPr>
        <w:rPr>
          <w:color w:val="auto"/>
          <w:sz w:val="23"/>
          <w:szCs w:val="23"/>
        </w:rPr>
      </w:pPr>
      <w:r w:rsidRPr="00955A82">
        <w:rPr>
          <w:color w:val="auto"/>
          <w:sz w:val="23"/>
          <w:szCs w:val="23"/>
        </w:rPr>
        <w:t xml:space="preserve">ΔETABS = </w:t>
      </w:r>
      <w:r w:rsidRPr="00955A82">
        <w:rPr>
          <w:rFonts w:ascii="Cambria Math" w:hAnsi="Cambria Math" w:cs="Cambria Math"/>
          <w:color w:val="auto"/>
          <w:sz w:val="23"/>
          <w:szCs w:val="23"/>
        </w:rPr>
        <w:t>10.4- ((3.4+3+3+3.6)/4)</w:t>
      </w:r>
      <w:r w:rsidRPr="00955A82">
        <w:rPr>
          <w:color w:val="auto"/>
          <w:sz w:val="23"/>
          <w:szCs w:val="23"/>
        </w:rPr>
        <w:t xml:space="preserve"> = 7.06mm&lt;45.8mm----&gt;OK.</w:t>
      </w:r>
    </w:p>
    <w:p w14:paraId="6BE190F9" w14:textId="77777777" w:rsidR="00955A82" w:rsidRPr="00955A82" w:rsidRDefault="00955A82" w:rsidP="001666FF">
      <w:pPr>
        <w:ind w:left="450"/>
        <w:contextualSpacing/>
        <w:rPr>
          <w:color w:val="auto"/>
          <w:sz w:val="23"/>
          <w:szCs w:val="23"/>
        </w:rPr>
      </w:pPr>
      <w:r w:rsidRPr="00955A82">
        <w:rPr>
          <w:color w:val="auto"/>
          <w:sz w:val="23"/>
          <w:szCs w:val="23"/>
        </w:rPr>
        <w:t xml:space="preserve">From </w:t>
      </w:r>
      <w:r w:rsidRPr="00955A82">
        <w:rPr>
          <w:color w:val="auto"/>
        </w:rPr>
        <w:t xml:space="preserve">service </w:t>
      </w:r>
      <w:r w:rsidRPr="00955A82">
        <w:rPr>
          <w:color w:val="auto"/>
          <w:sz w:val="23"/>
          <w:szCs w:val="23"/>
        </w:rPr>
        <w:t>load</w:t>
      </w:r>
    </w:p>
    <w:p w14:paraId="47837F17" w14:textId="77777777" w:rsidR="00955A82" w:rsidRPr="00955A82" w:rsidRDefault="00955A82" w:rsidP="00955A82">
      <w:pPr>
        <w:rPr>
          <w:color w:val="auto"/>
          <w:sz w:val="23"/>
          <w:szCs w:val="23"/>
        </w:rPr>
      </w:pPr>
      <w:r w:rsidRPr="00955A82">
        <w:rPr>
          <w:color w:val="auto"/>
          <w:sz w:val="23"/>
          <w:szCs w:val="23"/>
        </w:rPr>
        <w:t xml:space="preserve">ΔLimit = </w:t>
      </w:r>
      <w:r w:rsidRPr="00955A82">
        <w:rPr>
          <w:rFonts w:ascii="Cambria Math" w:hAnsi="Cambria Math" w:cs="Cambria Math"/>
          <w:color w:val="auto"/>
          <w:sz w:val="17"/>
          <w:szCs w:val="17"/>
        </w:rPr>
        <w:t xml:space="preserve">𝐿/240 </w:t>
      </w:r>
      <w:r w:rsidRPr="00955A82">
        <w:rPr>
          <w:color w:val="auto"/>
          <w:sz w:val="23"/>
          <w:szCs w:val="23"/>
        </w:rPr>
        <w:t xml:space="preserve">= </w:t>
      </w:r>
      <w:r w:rsidRPr="00955A82">
        <w:rPr>
          <w:rFonts w:ascii="Cambria Math" w:hAnsi="Cambria Math" w:cs="Cambria Math"/>
          <w:color w:val="auto"/>
          <w:sz w:val="17"/>
          <w:szCs w:val="17"/>
        </w:rPr>
        <w:t>16.5/240</w:t>
      </w:r>
      <w:r w:rsidRPr="00955A82">
        <w:rPr>
          <w:color w:val="auto"/>
          <w:sz w:val="23"/>
          <w:szCs w:val="23"/>
        </w:rPr>
        <w:t xml:space="preserve">= 68.75mm. </w:t>
      </w:r>
    </w:p>
    <w:p w14:paraId="1AAF7F15" w14:textId="77777777" w:rsidR="00955A82" w:rsidRPr="00955A82" w:rsidRDefault="00955A82" w:rsidP="00955A82">
      <w:pPr>
        <w:rPr>
          <w:color w:val="auto"/>
          <w:sz w:val="23"/>
          <w:szCs w:val="23"/>
        </w:rPr>
      </w:pPr>
      <w:r w:rsidRPr="00955A82">
        <w:rPr>
          <w:color w:val="auto"/>
          <w:sz w:val="23"/>
          <w:szCs w:val="23"/>
        </w:rPr>
        <w:t xml:space="preserve">From ETABS: </w:t>
      </w:r>
    </w:p>
    <w:p w14:paraId="59AB076B" w14:textId="77777777" w:rsidR="00955A82" w:rsidRPr="00955A82" w:rsidRDefault="00955A82" w:rsidP="00955A82">
      <w:pPr>
        <w:rPr>
          <w:color w:val="auto"/>
          <w:sz w:val="23"/>
          <w:szCs w:val="23"/>
        </w:rPr>
      </w:pPr>
      <w:r w:rsidRPr="00955A82">
        <w:rPr>
          <w:color w:val="auto"/>
          <w:sz w:val="23"/>
          <w:szCs w:val="23"/>
        </w:rPr>
        <w:t>Maximum deflection:</w:t>
      </w:r>
    </w:p>
    <w:p w14:paraId="114875F5" w14:textId="77777777" w:rsidR="00955A82" w:rsidRPr="00955A82" w:rsidRDefault="00955A82" w:rsidP="00955A82">
      <w:pPr>
        <w:keepNext/>
        <w:jc w:val="center"/>
        <w:rPr>
          <w:color w:val="auto"/>
        </w:rPr>
      </w:pPr>
      <w:r w:rsidRPr="00955A82">
        <w:rPr>
          <w:noProof/>
          <w:color w:val="auto"/>
        </w:rPr>
        <w:drawing>
          <wp:inline distT="0" distB="0" distL="0" distR="0" wp14:anchorId="771ED050" wp14:editId="742A7822">
            <wp:extent cx="3459480" cy="1880907"/>
            <wp:effectExtent l="0" t="0" r="7620" b="5080"/>
            <wp:docPr id="2177" name="Picture 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3"/>
                    <a:srcRect t="9977"/>
                    <a:stretch/>
                  </pic:blipFill>
                  <pic:spPr bwMode="auto">
                    <a:xfrm>
                      <a:off x="0" y="0"/>
                      <a:ext cx="3465919" cy="1884408"/>
                    </a:xfrm>
                    <a:prstGeom prst="rect">
                      <a:avLst/>
                    </a:prstGeom>
                    <a:ln>
                      <a:noFill/>
                    </a:ln>
                    <a:extLst>
                      <a:ext uri="{53640926-AAD7-44D8-BBD7-CCE9431645EC}">
                        <a14:shadowObscured xmlns:a14="http://schemas.microsoft.com/office/drawing/2010/main"/>
                      </a:ext>
                    </a:extLst>
                  </pic:spPr>
                </pic:pic>
              </a:graphicData>
            </a:graphic>
          </wp:inline>
        </w:drawing>
      </w:r>
    </w:p>
    <w:p w14:paraId="23E1E291" w14:textId="215984FD" w:rsidR="00955A82" w:rsidRPr="00955A82" w:rsidRDefault="00955A82" w:rsidP="00955A82">
      <w:pPr>
        <w:keepNext/>
        <w:spacing w:line="360" w:lineRule="auto"/>
        <w:jc w:val="center"/>
        <w:rPr>
          <w:iCs/>
          <w:color w:val="auto"/>
          <w:sz w:val="20"/>
          <w:szCs w:val="18"/>
        </w:rPr>
      </w:pPr>
      <w:bookmarkStart w:id="309" w:name="_Toc136978658"/>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11</w:t>
      </w:r>
      <w:r w:rsidR="006C6807">
        <w:rPr>
          <w:iCs/>
          <w:color w:val="auto"/>
          <w:sz w:val="20"/>
          <w:szCs w:val="18"/>
        </w:rPr>
        <w:fldChar w:fldCharType="end"/>
      </w:r>
      <w:r w:rsidRPr="00955A82">
        <w:rPr>
          <w:iCs/>
          <w:color w:val="auto"/>
          <w:sz w:val="20"/>
          <w:szCs w:val="18"/>
        </w:rPr>
        <w:t>: Deflection from service load for part 1.</w:t>
      </w:r>
      <w:bookmarkEnd w:id="309"/>
    </w:p>
    <w:p w14:paraId="2BBD8EBF" w14:textId="77777777" w:rsidR="00955A82" w:rsidRPr="00955A82" w:rsidRDefault="00955A82" w:rsidP="00955A82">
      <w:pPr>
        <w:rPr>
          <w:color w:val="auto"/>
          <w:sz w:val="23"/>
          <w:szCs w:val="23"/>
        </w:rPr>
      </w:pPr>
      <w:r w:rsidRPr="00955A82">
        <w:rPr>
          <w:color w:val="auto"/>
          <w:sz w:val="23"/>
          <w:szCs w:val="23"/>
        </w:rPr>
        <w:t xml:space="preserve">deflection from </w:t>
      </w:r>
      <w:r w:rsidRPr="00955A82">
        <w:rPr>
          <w:color w:val="auto"/>
        </w:rPr>
        <w:t xml:space="preserve">service </w:t>
      </w:r>
      <w:r w:rsidRPr="00955A82">
        <w:rPr>
          <w:color w:val="auto"/>
          <w:sz w:val="23"/>
          <w:szCs w:val="23"/>
        </w:rPr>
        <w:t>load</w:t>
      </w:r>
    </w:p>
    <w:p w14:paraId="221A0676" w14:textId="77777777" w:rsidR="00955A82" w:rsidRPr="00955A82" w:rsidRDefault="00955A82" w:rsidP="00955A82">
      <w:pPr>
        <w:rPr>
          <w:color w:val="auto"/>
          <w:sz w:val="23"/>
          <w:szCs w:val="23"/>
        </w:rPr>
      </w:pPr>
      <w:r w:rsidRPr="00955A82">
        <w:rPr>
          <w:color w:val="auto"/>
          <w:sz w:val="23"/>
          <w:szCs w:val="23"/>
        </w:rPr>
        <w:t xml:space="preserve">ΔETABS = </w:t>
      </w:r>
      <w:r w:rsidRPr="00955A82">
        <w:rPr>
          <w:rFonts w:ascii="Cambria Math" w:hAnsi="Cambria Math" w:cs="Cambria Math"/>
          <w:color w:val="auto"/>
          <w:sz w:val="23"/>
          <w:szCs w:val="23"/>
        </w:rPr>
        <w:t>55-((11.7+13.6+9+13)/4)</w:t>
      </w:r>
      <w:r w:rsidRPr="00955A82">
        <w:rPr>
          <w:color w:val="auto"/>
          <w:sz w:val="23"/>
          <w:szCs w:val="23"/>
        </w:rPr>
        <w:t xml:space="preserve"> = 43.18mm&lt;68mm---OK.</w:t>
      </w:r>
    </w:p>
    <w:p w14:paraId="5B76A4DF" w14:textId="77777777" w:rsidR="00955A82" w:rsidRPr="00955A82" w:rsidRDefault="00955A82" w:rsidP="00115D65">
      <w:pPr>
        <w:numPr>
          <w:ilvl w:val="0"/>
          <w:numId w:val="22"/>
        </w:numPr>
        <w:contextualSpacing/>
        <w:rPr>
          <w:color w:val="auto"/>
          <w:sz w:val="23"/>
          <w:szCs w:val="23"/>
        </w:rPr>
      </w:pPr>
      <w:r w:rsidRPr="00955A82">
        <w:rPr>
          <w:b/>
          <w:bCs/>
          <w:color w:val="auto"/>
          <w:sz w:val="23"/>
          <w:szCs w:val="23"/>
        </w:rPr>
        <w:t>Part 2</w:t>
      </w:r>
    </w:p>
    <w:p w14:paraId="719FEE34" w14:textId="77777777" w:rsidR="00955A82" w:rsidRPr="00955A82" w:rsidRDefault="00955A82" w:rsidP="001666FF">
      <w:pPr>
        <w:ind w:left="450"/>
        <w:contextualSpacing/>
        <w:rPr>
          <w:color w:val="auto"/>
          <w:sz w:val="23"/>
          <w:szCs w:val="23"/>
        </w:rPr>
      </w:pPr>
      <w:r w:rsidRPr="00955A82">
        <w:rPr>
          <w:color w:val="auto"/>
          <w:sz w:val="23"/>
          <w:szCs w:val="23"/>
        </w:rPr>
        <w:t>From Live load</w:t>
      </w:r>
    </w:p>
    <w:p w14:paraId="1F823003" w14:textId="77777777" w:rsidR="00955A82" w:rsidRPr="00955A82" w:rsidRDefault="00955A82" w:rsidP="00955A82">
      <w:pPr>
        <w:rPr>
          <w:color w:val="auto"/>
          <w:sz w:val="23"/>
          <w:szCs w:val="23"/>
        </w:rPr>
      </w:pPr>
      <w:r w:rsidRPr="00955A82">
        <w:rPr>
          <w:color w:val="auto"/>
          <w:sz w:val="23"/>
          <w:szCs w:val="23"/>
        </w:rPr>
        <w:t xml:space="preserve">ΔLimit = </w:t>
      </w:r>
      <w:r w:rsidRPr="00955A82">
        <w:rPr>
          <w:rFonts w:ascii="Cambria Math" w:hAnsi="Cambria Math" w:cs="Cambria Math"/>
          <w:color w:val="auto"/>
          <w:sz w:val="17"/>
          <w:szCs w:val="17"/>
        </w:rPr>
        <w:t xml:space="preserve">𝐿/360 </w:t>
      </w:r>
      <w:r w:rsidRPr="00955A82">
        <w:rPr>
          <w:color w:val="auto"/>
          <w:sz w:val="23"/>
          <w:szCs w:val="23"/>
        </w:rPr>
        <w:t xml:space="preserve">= </w:t>
      </w:r>
      <w:r w:rsidRPr="00955A82">
        <w:rPr>
          <w:rFonts w:ascii="Cambria Math" w:hAnsi="Cambria Math" w:cs="Cambria Math"/>
          <w:color w:val="auto"/>
          <w:sz w:val="17"/>
          <w:szCs w:val="17"/>
        </w:rPr>
        <w:t>12/360</w:t>
      </w:r>
      <w:r w:rsidRPr="00955A82">
        <w:rPr>
          <w:color w:val="auto"/>
          <w:sz w:val="23"/>
          <w:szCs w:val="23"/>
        </w:rPr>
        <w:t xml:space="preserve">= 33.3mm. </w:t>
      </w:r>
    </w:p>
    <w:p w14:paraId="2E46529B" w14:textId="77777777" w:rsidR="00637C81" w:rsidRDefault="00637C81" w:rsidP="00955A82">
      <w:pPr>
        <w:rPr>
          <w:color w:val="auto"/>
          <w:sz w:val="23"/>
          <w:szCs w:val="23"/>
        </w:rPr>
      </w:pPr>
    </w:p>
    <w:p w14:paraId="3EA9F7B4" w14:textId="77777777" w:rsidR="00637C81" w:rsidRDefault="00637C81" w:rsidP="00955A82">
      <w:pPr>
        <w:rPr>
          <w:color w:val="auto"/>
          <w:sz w:val="23"/>
          <w:szCs w:val="23"/>
        </w:rPr>
      </w:pPr>
    </w:p>
    <w:p w14:paraId="6078A4F3" w14:textId="5ADBD5E7" w:rsidR="00955A82" w:rsidRPr="00955A82" w:rsidRDefault="00955A82" w:rsidP="00955A82">
      <w:pPr>
        <w:rPr>
          <w:color w:val="auto"/>
          <w:sz w:val="23"/>
          <w:szCs w:val="23"/>
        </w:rPr>
      </w:pPr>
      <w:r w:rsidRPr="00955A82">
        <w:rPr>
          <w:color w:val="auto"/>
          <w:sz w:val="23"/>
          <w:szCs w:val="23"/>
        </w:rPr>
        <w:lastRenderedPageBreak/>
        <w:t xml:space="preserve">From ETABS: </w:t>
      </w:r>
    </w:p>
    <w:p w14:paraId="0F5CF185" w14:textId="77777777" w:rsidR="00955A82" w:rsidRPr="00955A82" w:rsidRDefault="00955A82" w:rsidP="00955A82">
      <w:pPr>
        <w:rPr>
          <w:color w:val="auto"/>
          <w:sz w:val="23"/>
          <w:szCs w:val="23"/>
        </w:rPr>
      </w:pPr>
      <w:r w:rsidRPr="00955A82">
        <w:rPr>
          <w:color w:val="auto"/>
          <w:sz w:val="23"/>
          <w:szCs w:val="23"/>
        </w:rPr>
        <w:t>Maximum deflection:</w:t>
      </w:r>
    </w:p>
    <w:p w14:paraId="7BAA3CBA" w14:textId="77777777" w:rsidR="00955A82" w:rsidRPr="00955A82" w:rsidRDefault="00955A82" w:rsidP="00955A82">
      <w:pPr>
        <w:keepNext/>
        <w:jc w:val="center"/>
        <w:rPr>
          <w:color w:val="auto"/>
        </w:rPr>
      </w:pPr>
      <w:r w:rsidRPr="00955A82">
        <w:rPr>
          <w:noProof/>
          <w:color w:val="auto"/>
        </w:rPr>
        <w:drawing>
          <wp:inline distT="0" distB="0" distL="0" distR="0" wp14:anchorId="1C4F9FEC" wp14:editId="35B6E60B">
            <wp:extent cx="3307080" cy="2040072"/>
            <wp:effectExtent l="0" t="0" r="7620" b="0"/>
            <wp:docPr id="2178" name="Picture 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3315202" cy="2045082"/>
                    </a:xfrm>
                    <a:prstGeom prst="rect">
                      <a:avLst/>
                    </a:prstGeom>
                  </pic:spPr>
                </pic:pic>
              </a:graphicData>
            </a:graphic>
          </wp:inline>
        </w:drawing>
      </w:r>
    </w:p>
    <w:p w14:paraId="4CE89B5D" w14:textId="43F1EBC7" w:rsidR="00955A82" w:rsidRPr="00955A82" w:rsidRDefault="00955A82" w:rsidP="00955A82">
      <w:pPr>
        <w:keepNext/>
        <w:spacing w:line="360" w:lineRule="auto"/>
        <w:jc w:val="center"/>
        <w:rPr>
          <w:iCs/>
          <w:color w:val="auto"/>
          <w:sz w:val="20"/>
          <w:szCs w:val="18"/>
        </w:rPr>
      </w:pPr>
      <w:bookmarkStart w:id="310" w:name="_Toc136978659"/>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12</w:t>
      </w:r>
      <w:r w:rsidR="006C6807">
        <w:rPr>
          <w:iCs/>
          <w:color w:val="auto"/>
          <w:sz w:val="20"/>
          <w:szCs w:val="18"/>
        </w:rPr>
        <w:fldChar w:fldCharType="end"/>
      </w:r>
      <w:r w:rsidRPr="00955A82">
        <w:rPr>
          <w:iCs/>
          <w:color w:val="auto"/>
          <w:sz w:val="20"/>
          <w:szCs w:val="18"/>
        </w:rPr>
        <w:t>: Deflection from live load for part 2.</w:t>
      </w:r>
      <w:bookmarkEnd w:id="310"/>
    </w:p>
    <w:p w14:paraId="129D18ED" w14:textId="167BB8FB" w:rsidR="00955A82" w:rsidRPr="00955A82" w:rsidRDefault="001666FF" w:rsidP="00955A82">
      <w:pPr>
        <w:rPr>
          <w:color w:val="auto"/>
          <w:sz w:val="23"/>
          <w:szCs w:val="23"/>
        </w:rPr>
      </w:pPr>
      <w:r w:rsidRPr="00955A82">
        <w:rPr>
          <w:color w:val="auto"/>
          <w:sz w:val="23"/>
          <w:szCs w:val="23"/>
        </w:rPr>
        <w:t>Deflection</w:t>
      </w:r>
      <w:r w:rsidR="00955A82" w:rsidRPr="00955A82">
        <w:rPr>
          <w:color w:val="auto"/>
          <w:sz w:val="23"/>
          <w:szCs w:val="23"/>
        </w:rPr>
        <w:t xml:space="preserve"> from Live load</w:t>
      </w:r>
    </w:p>
    <w:p w14:paraId="2FD20348" w14:textId="77777777" w:rsidR="00955A82" w:rsidRPr="00955A82" w:rsidRDefault="00955A82" w:rsidP="00955A82">
      <w:pPr>
        <w:rPr>
          <w:color w:val="auto"/>
          <w:sz w:val="23"/>
          <w:szCs w:val="23"/>
        </w:rPr>
      </w:pPr>
      <w:r w:rsidRPr="00955A82">
        <w:rPr>
          <w:color w:val="auto"/>
          <w:sz w:val="23"/>
          <w:szCs w:val="23"/>
        </w:rPr>
        <w:t xml:space="preserve">ΔETABS = </w:t>
      </w:r>
      <w:r w:rsidRPr="00955A82">
        <w:rPr>
          <w:rFonts w:ascii="Cambria Math" w:hAnsi="Cambria Math" w:cs="Cambria Math"/>
          <w:color w:val="auto"/>
          <w:sz w:val="23"/>
          <w:szCs w:val="23"/>
        </w:rPr>
        <w:t>6.00- ((3.1+2.1+3+3.2)/4)</w:t>
      </w:r>
      <w:r w:rsidRPr="00955A82">
        <w:rPr>
          <w:color w:val="auto"/>
          <w:sz w:val="23"/>
          <w:szCs w:val="23"/>
        </w:rPr>
        <w:t xml:space="preserve"> = 3.15mm&lt;33.33mm---OK.</w:t>
      </w:r>
    </w:p>
    <w:p w14:paraId="26D4AA10" w14:textId="77777777" w:rsidR="00955A82" w:rsidRPr="00955A82" w:rsidRDefault="00955A82" w:rsidP="005703CC">
      <w:pPr>
        <w:numPr>
          <w:ilvl w:val="0"/>
          <w:numId w:val="7"/>
        </w:numPr>
        <w:contextualSpacing/>
        <w:rPr>
          <w:color w:val="auto"/>
          <w:sz w:val="23"/>
          <w:szCs w:val="23"/>
        </w:rPr>
      </w:pPr>
      <w:r w:rsidRPr="00955A82">
        <w:rPr>
          <w:color w:val="auto"/>
          <w:sz w:val="23"/>
          <w:szCs w:val="23"/>
        </w:rPr>
        <w:t xml:space="preserve">From </w:t>
      </w:r>
      <w:r w:rsidRPr="00955A82">
        <w:rPr>
          <w:color w:val="auto"/>
        </w:rPr>
        <w:t xml:space="preserve">service </w:t>
      </w:r>
      <w:r w:rsidRPr="00955A82">
        <w:rPr>
          <w:color w:val="auto"/>
          <w:sz w:val="23"/>
          <w:szCs w:val="23"/>
        </w:rPr>
        <w:t xml:space="preserve">load </w:t>
      </w:r>
    </w:p>
    <w:p w14:paraId="478CF789" w14:textId="77777777" w:rsidR="00955A82" w:rsidRPr="00955A82" w:rsidRDefault="00955A82" w:rsidP="00955A82">
      <w:pPr>
        <w:rPr>
          <w:color w:val="auto"/>
          <w:sz w:val="23"/>
          <w:szCs w:val="23"/>
        </w:rPr>
      </w:pPr>
      <w:r w:rsidRPr="00955A82">
        <w:rPr>
          <w:color w:val="auto"/>
          <w:sz w:val="23"/>
          <w:szCs w:val="23"/>
        </w:rPr>
        <w:t xml:space="preserve">ΔLimit = </w:t>
      </w:r>
      <w:r w:rsidRPr="00955A82">
        <w:rPr>
          <w:rFonts w:ascii="Cambria Math" w:hAnsi="Cambria Math" w:cs="Cambria Math"/>
          <w:color w:val="auto"/>
          <w:sz w:val="17"/>
          <w:szCs w:val="17"/>
        </w:rPr>
        <w:t xml:space="preserve">𝐿/240 </w:t>
      </w:r>
      <w:r w:rsidRPr="00955A82">
        <w:rPr>
          <w:color w:val="auto"/>
          <w:sz w:val="23"/>
          <w:szCs w:val="23"/>
        </w:rPr>
        <w:t xml:space="preserve">= </w:t>
      </w:r>
      <w:r w:rsidRPr="00955A82">
        <w:rPr>
          <w:rFonts w:ascii="Cambria Math" w:hAnsi="Cambria Math" w:cs="Cambria Math"/>
          <w:color w:val="auto"/>
          <w:sz w:val="17"/>
          <w:szCs w:val="17"/>
        </w:rPr>
        <w:t>12/240</w:t>
      </w:r>
      <w:r w:rsidRPr="00955A82">
        <w:rPr>
          <w:color w:val="auto"/>
          <w:sz w:val="23"/>
          <w:szCs w:val="23"/>
        </w:rPr>
        <w:t xml:space="preserve">= 50mm. </w:t>
      </w:r>
    </w:p>
    <w:p w14:paraId="060126CD" w14:textId="77777777" w:rsidR="00955A82" w:rsidRPr="00955A82" w:rsidRDefault="00955A82" w:rsidP="00955A82">
      <w:pPr>
        <w:rPr>
          <w:color w:val="auto"/>
          <w:sz w:val="23"/>
          <w:szCs w:val="23"/>
        </w:rPr>
      </w:pPr>
      <w:r w:rsidRPr="00955A82">
        <w:rPr>
          <w:color w:val="auto"/>
          <w:sz w:val="23"/>
          <w:szCs w:val="23"/>
        </w:rPr>
        <w:t xml:space="preserve">From ETABS: </w:t>
      </w:r>
    </w:p>
    <w:p w14:paraId="753A4CC1" w14:textId="77777777" w:rsidR="00955A82" w:rsidRPr="00955A82" w:rsidRDefault="00955A82" w:rsidP="00955A82">
      <w:pPr>
        <w:rPr>
          <w:color w:val="auto"/>
          <w:sz w:val="23"/>
          <w:szCs w:val="23"/>
        </w:rPr>
      </w:pPr>
      <w:r w:rsidRPr="00955A82">
        <w:rPr>
          <w:color w:val="auto"/>
          <w:sz w:val="23"/>
          <w:szCs w:val="23"/>
        </w:rPr>
        <w:t>Maximum deflection:</w:t>
      </w:r>
    </w:p>
    <w:p w14:paraId="589F707D" w14:textId="77777777" w:rsidR="00955A82" w:rsidRPr="00955A82" w:rsidRDefault="00955A82" w:rsidP="00955A82">
      <w:pPr>
        <w:keepNext/>
        <w:jc w:val="center"/>
        <w:rPr>
          <w:color w:val="auto"/>
        </w:rPr>
      </w:pPr>
      <w:r w:rsidRPr="00955A82">
        <w:rPr>
          <w:noProof/>
          <w:color w:val="auto"/>
        </w:rPr>
        <w:drawing>
          <wp:inline distT="0" distB="0" distL="0" distR="0" wp14:anchorId="44A40E82" wp14:editId="20315B07">
            <wp:extent cx="3200400" cy="1979392"/>
            <wp:effectExtent l="0" t="0" r="0" b="1905"/>
            <wp:docPr id="2179" name="Picture 2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3211966" cy="1986545"/>
                    </a:xfrm>
                    <a:prstGeom prst="rect">
                      <a:avLst/>
                    </a:prstGeom>
                  </pic:spPr>
                </pic:pic>
              </a:graphicData>
            </a:graphic>
          </wp:inline>
        </w:drawing>
      </w:r>
    </w:p>
    <w:p w14:paraId="77AB464C" w14:textId="0C587E64" w:rsidR="00955A82" w:rsidRPr="00955A82" w:rsidRDefault="00955A82" w:rsidP="00955A82">
      <w:pPr>
        <w:keepNext/>
        <w:spacing w:line="360" w:lineRule="auto"/>
        <w:jc w:val="center"/>
        <w:rPr>
          <w:iCs/>
          <w:color w:val="auto"/>
          <w:sz w:val="23"/>
          <w:szCs w:val="23"/>
        </w:rPr>
      </w:pPr>
      <w:bookmarkStart w:id="311" w:name="_Toc136978660"/>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13</w:t>
      </w:r>
      <w:r w:rsidR="006C6807">
        <w:rPr>
          <w:iCs/>
          <w:color w:val="auto"/>
          <w:sz w:val="20"/>
          <w:szCs w:val="18"/>
        </w:rPr>
        <w:fldChar w:fldCharType="end"/>
      </w:r>
      <w:r w:rsidRPr="00955A82">
        <w:rPr>
          <w:iCs/>
          <w:color w:val="auto"/>
          <w:sz w:val="20"/>
          <w:szCs w:val="18"/>
        </w:rPr>
        <w:t>: Deflection from service load for part 2.</w:t>
      </w:r>
      <w:bookmarkEnd w:id="311"/>
    </w:p>
    <w:p w14:paraId="00B4B81E" w14:textId="2B4C3C70" w:rsidR="00955A82" w:rsidRDefault="00955A82" w:rsidP="00955A82">
      <w:pPr>
        <w:rPr>
          <w:color w:val="auto"/>
          <w:sz w:val="23"/>
          <w:szCs w:val="23"/>
        </w:rPr>
      </w:pPr>
      <w:r w:rsidRPr="00955A82">
        <w:rPr>
          <w:color w:val="auto"/>
          <w:sz w:val="23"/>
          <w:szCs w:val="23"/>
        </w:rPr>
        <w:t xml:space="preserve">ΔETABS = </w:t>
      </w:r>
      <w:r w:rsidRPr="00955A82">
        <w:rPr>
          <w:rFonts w:ascii="Cambria Math" w:hAnsi="Cambria Math" w:cs="Cambria Math"/>
          <w:color w:val="auto"/>
          <w:sz w:val="23"/>
          <w:szCs w:val="23"/>
        </w:rPr>
        <w:t>36-((11.7+12.3+9.15+13.2)/</w:t>
      </w:r>
      <w:r w:rsidR="00637C81" w:rsidRPr="00955A82">
        <w:rPr>
          <w:rFonts w:ascii="Cambria Math" w:hAnsi="Cambria Math" w:cs="Cambria Math"/>
          <w:color w:val="auto"/>
          <w:sz w:val="23"/>
          <w:szCs w:val="23"/>
        </w:rPr>
        <w:t>4)</w:t>
      </w:r>
      <w:r w:rsidR="00637C81" w:rsidRPr="00955A82">
        <w:rPr>
          <w:color w:val="auto"/>
          <w:sz w:val="23"/>
          <w:szCs w:val="23"/>
        </w:rPr>
        <w:t xml:space="preserve"> =</w:t>
      </w:r>
      <w:r w:rsidRPr="00955A82">
        <w:rPr>
          <w:color w:val="auto"/>
          <w:sz w:val="23"/>
          <w:szCs w:val="23"/>
        </w:rPr>
        <w:t xml:space="preserve"> 24.4mm&lt;50mm---OK.</w:t>
      </w:r>
    </w:p>
    <w:p w14:paraId="176FEDFD" w14:textId="3C09C1C7" w:rsidR="00637C81" w:rsidRDefault="00637C81" w:rsidP="00955A82">
      <w:pPr>
        <w:rPr>
          <w:color w:val="auto"/>
          <w:sz w:val="23"/>
          <w:szCs w:val="23"/>
        </w:rPr>
      </w:pPr>
    </w:p>
    <w:p w14:paraId="5D5BB1FA" w14:textId="77777777" w:rsidR="00637C81" w:rsidRPr="00955A82" w:rsidRDefault="00637C81" w:rsidP="00955A82">
      <w:pPr>
        <w:rPr>
          <w:color w:val="auto"/>
          <w:sz w:val="23"/>
          <w:szCs w:val="23"/>
        </w:rPr>
      </w:pPr>
    </w:p>
    <w:p w14:paraId="3007F698" w14:textId="77777777" w:rsidR="00955A82" w:rsidRPr="004D75C0" w:rsidRDefault="00955A82" w:rsidP="00637C81">
      <w:pPr>
        <w:pStyle w:val="Heading4"/>
      </w:pPr>
      <w:r w:rsidRPr="004D75C0">
        <w:lastRenderedPageBreak/>
        <w:t>Shear check</w:t>
      </w:r>
    </w:p>
    <w:p w14:paraId="3C8BF8B1" w14:textId="77777777" w:rsidR="00955A82" w:rsidRPr="00955A82" w:rsidRDefault="00955A82" w:rsidP="00115D65">
      <w:pPr>
        <w:numPr>
          <w:ilvl w:val="0"/>
          <w:numId w:val="22"/>
        </w:numPr>
        <w:contextualSpacing/>
        <w:rPr>
          <w:b/>
          <w:bCs/>
          <w:color w:val="auto"/>
        </w:rPr>
      </w:pPr>
      <w:r w:rsidRPr="00955A82">
        <w:rPr>
          <w:b/>
          <w:bCs/>
          <w:color w:val="auto"/>
        </w:rPr>
        <w:t>Part 1</w:t>
      </w:r>
    </w:p>
    <w:p w14:paraId="60D06A9D" w14:textId="77777777" w:rsidR="00955A82" w:rsidRPr="00955A82" w:rsidRDefault="00955A82" w:rsidP="00637C81">
      <w:r w:rsidRPr="00955A82">
        <w:t>ØVc = (</w:t>
      </w:r>
      <w:r w:rsidRPr="00955A82">
        <w:rPr>
          <w:sz w:val="17"/>
          <w:szCs w:val="17"/>
        </w:rPr>
        <w:t>0.75/6)</w:t>
      </w:r>
      <w:r w:rsidRPr="00955A82">
        <w:t xml:space="preserve"> * √</w:t>
      </w:r>
      <w:r w:rsidRPr="00955A82">
        <w:rPr>
          <w:rFonts w:ascii="Cambria Math" w:hAnsi="Cambria Math" w:cs="Cambria Math"/>
        </w:rPr>
        <w:t>𝑓𝑐</w:t>
      </w:r>
      <w:r w:rsidRPr="00955A82">
        <w:t xml:space="preserve"> * bw *d =(</w:t>
      </w:r>
      <w:r w:rsidRPr="00955A82">
        <w:rPr>
          <w:sz w:val="17"/>
          <w:szCs w:val="17"/>
        </w:rPr>
        <w:t>0.75/6)</w:t>
      </w:r>
      <w:r w:rsidRPr="00955A82">
        <w:t>*√40 *250 * 520=182.7 KN/ rib</w:t>
      </w:r>
    </w:p>
    <w:p w14:paraId="3696F622" w14:textId="77777777" w:rsidR="00955A82" w:rsidRPr="00955A82" w:rsidRDefault="00955A82" w:rsidP="008E6C76">
      <w:pPr>
        <w:contextualSpacing/>
        <w:rPr>
          <w:color w:val="auto"/>
          <w:sz w:val="23"/>
          <w:szCs w:val="23"/>
        </w:rPr>
      </w:pPr>
      <w:r w:rsidRPr="00955A82">
        <w:rPr>
          <w:color w:val="auto"/>
          <w:sz w:val="23"/>
          <w:szCs w:val="23"/>
        </w:rPr>
        <w:t>B3 floor</w:t>
      </w:r>
    </w:p>
    <w:p w14:paraId="586D3BCF" w14:textId="77777777" w:rsidR="00955A82" w:rsidRPr="00955A82" w:rsidRDefault="00955A82" w:rsidP="00955A82">
      <w:pPr>
        <w:keepNext/>
        <w:jc w:val="center"/>
        <w:rPr>
          <w:color w:val="auto"/>
        </w:rPr>
      </w:pPr>
      <w:r w:rsidRPr="00955A82">
        <w:rPr>
          <w:noProof/>
          <w:color w:val="auto"/>
        </w:rPr>
        <w:drawing>
          <wp:inline distT="0" distB="0" distL="0" distR="0" wp14:anchorId="39FE20EA" wp14:editId="6541829A">
            <wp:extent cx="4061460" cy="3290826"/>
            <wp:effectExtent l="0" t="0" r="0" b="5080"/>
            <wp:docPr id="2180" name="Picture 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4103377" cy="3324790"/>
                    </a:xfrm>
                    <a:prstGeom prst="rect">
                      <a:avLst/>
                    </a:prstGeom>
                  </pic:spPr>
                </pic:pic>
              </a:graphicData>
            </a:graphic>
          </wp:inline>
        </w:drawing>
      </w:r>
    </w:p>
    <w:p w14:paraId="7AA678F1" w14:textId="4FAA6695" w:rsidR="00955A82" w:rsidRPr="008E6C76" w:rsidRDefault="00955A82" w:rsidP="008E6C76">
      <w:pPr>
        <w:keepNext/>
        <w:spacing w:line="360" w:lineRule="auto"/>
        <w:jc w:val="center"/>
        <w:rPr>
          <w:iCs/>
          <w:color w:val="auto"/>
          <w:sz w:val="20"/>
          <w:szCs w:val="18"/>
        </w:rPr>
      </w:pPr>
      <w:bookmarkStart w:id="312" w:name="_Toc136978661"/>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14</w:t>
      </w:r>
      <w:r w:rsidR="006C6807">
        <w:rPr>
          <w:iCs/>
          <w:color w:val="auto"/>
          <w:sz w:val="20"/>
          <w:szCs w:val="18"/>
        </w:rPr>
        <w:fldChar w:fldCharType="end"/>
      </w:r>
      <w:r w:rsidRPr="00955A82">
        <w:rPr>
          <w:iCs/>
          <w:color w:val="auto"/>
          <w:sz w:val="20"/>
          <w:szCs w:val="18"/>
        </w:rPr>
        <w:t>: Shear for B3 floor from ETABS for part 1 model.</w:t>
      </w:r>
      <w:bookmarkEnd w:id="312"/>
      <w:r w:rsidRPr="00955A82">
        <w:rPr>
          <w:iCs/>
          <w:color w:val="auto"/>
          <w:sz w:val="20"/>
          <w:szCs w:val="18"/>
        </w:rPr>
        <w:t xml:space="preserve"> </w:t>
      </w:r>
    </w:p>
    <w:p w14:paraId="5A86A2BE" w14:textId="77777777" w:rsidR="00955A82" w:rsidRPr="00955A82" w:rsidRDefault="00955A82" w:rsidP="00115D65">
      <w:pPr>
        <w:numPr>
          <w:ilvl w:val="0"/>
          <w:numId w:val="22"/>
        </w:numPr>
        <w:contextualSpacing/>
        <w:rPr>
          <w:b/>
          <w:bCs/>
          <w:color w:val="auto"/>
        </w:rPr>
      </w:pPr>
      <w:r w:rsidRPr="00955A82">
        <w:rPr>
          <w:b/>
          <w:bCs/>
          <w:color w:val="auto"/>
        </w:rPr>
        <w:t>Part 2</w:t>
      </w:r>
    </w:p>
    <w:p w14:paraId="7A1E4942" w14:textId="77777777" w:rsidR="00955A82" w:rsidRPr="00955A82" w:rsidRDefault="00955A82" w:rsidP="008E6C76">
      <w:pPr>
        <w:contextualSpacing/>
        <w:rPr>
          <w:color w:val="auto"/>
        </w:rPr>
      </w:pPr>
      <w:r w:rsidRPr="00955A82">
        <w:rPr>
          <w:color w:val="auto"/>
        </w:rPr>
        <w:t>B3 floor</w:t>
      </w:r>
    </w:p>
    <w:p w14:paraId="76ED5AF1" w14:textId="77777777" w:rsidR="00955A82" w:rsidRPr="00955A82" w:rsidRDefault="00955A82" w:rsidP="00955A82">
      <w:pPr>
        <w:jc w:val="center"/>
        <w:rPr>
          <w:color w:val="auto"/>
          <w:sz w:val="23"/>
          <w:szCs w:val="23"/>
        </w:rPr>
      </w:pPr>
      <w:r w:rsidRPr="00955A82">
        <w:rPr>
          <w:noProof/>
          <w:color w:val="auto"/>
        </w:rPr>
        <w:lastRenderedPageBreak/>
        <w:drawing>
          <wp:inline distT="0" distB="0" distL="0" distR="0" wp14:anchorId="310576A4" wp14:editId="39A543A0">
            <wp:extent cx="3825240" cy="3861766"/>
            <wp:effectExtent l="0" t="0" r="3810" b="5715"/>
            <wp:docPr id="2191" name="Picture 2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7"/>
                    <a:srcRect t="14794"/>
                    <a:stretch/>
                  </pic:blipFill>
                  <pic:spPr bwMode="auto">
                    <a:xfrm>
                      <a:off x="0" y="0"/>
                      <a:ext cx="3846807" cy="3883539"/>
                    </a:xfrm>
                    <a:prstGeom prst="rect">
                      <a:avLst/>
                    </a:prstGeom>
                    <a:ln>
                      <a:noFill/>
                    </a:ln>
                    <a:extLst>
                      <a:ext uri="{53640926-AAD7-44D8-BBD7-CCE9431645EC}">
                        <a14:shadowObscured xmlns:a14="http://schemas.microsoft.com/office/drawing/2010/main"/>
                      </a:ext>
                    </a:extLst>
                  </pic:spPr>
                </pic:pic>
              </a:graphicData>
            </a:graphic>
          </wp:inline>
        </w:drawing>
      </w:r>
    </w:p>
    <w:p w14:paraId="0F2AF9C2" w14:textId="6890D0E0" w:rsidR="00955A82" w:rsidRPr="00637C81" w:rsidRDefault="00955A82" w:rsidP="00637C81">
      <w:pPr>
        <w:keepNext/>
        <w:spacing w:line="360" w:lineRule="auto"/>
        <w:jc w:val="center"/>
        <w:rPr>
          <w:iCs/>
          <w:color w:val="auto"/>
          <w:sz w:val="20"/>
          <w:szCs w:val="18"/>
        </w:rPr>
      </w:pPr>
      <w:bookmarkStart w:id="313" w:name="_Toc136978662"/>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15</w:t>
      </w:r>
      <w:r w:rsidR="006C6807">
        <w:rPr>
          <w:iCs/>
          <w:color w:val="auto"/>
          <w:sz w:val="20"/>
          <w:szCs w:val="18"/>
        </w:rPr>
        <w:fldChar w:fldCharType="end"/>
      </w:r>
      <w:r w:rsidRPr="00955A82">
        <w:rPr>
          <w:iCs/>
          <w:color w:val="auto"/>
          <w:sz w:val="20"/>
          <w:szCs w:val="18"/>
        </w:rPr>
        <w:t>: Shear for B3 floor from ETABS for part 2 model.</w:t>
      </w:r>
      <w:bookmarkEnd w:id="313"/>
      <w:r w:rsidRPr="00955A82">
        <w:rPr>
          <w:iCs/>
          <w:color w:val="auto"/>
          <w:sz w:val="20"/>
          <w:szCs w:val="18"/>
        </w:rPr>
        <w:t xml:space="preserve"> </w:t>
      </w:r>
    </w:p>
    <w:p w14:paraId="046ACC1C" w14:textId="70C622BB" w:rsidR="00955A82" w:rsidRDefault="00955A82" w:rsidP="00955A82">
      <w:pPr>
        <w:rPr>
          <w:color w:val="auto"/>
        </w:rPr>
      </w:pPr>
      <w:r w:rsidRPr="00955A82">
        <w:rPr>
          <w:color w:val="auto"/>
        </w:rPr>
        <w:t xml:space="preserve">The previous check is ok, but </w:t>
      </w:r>
      <w:r w:rsidRPr="00955A82">
        <w:rPr>
          <w:color w:val="auto"/>
          <w:sz w:val="23"/>
          <w:szCs w:val="23"/>
        </w:rPr>
        <w:t xml:space="preserve">at the regions that exceed ØVc, the solution is increase reinforcement or put a stirrup at these regions. </w:t>
      </w:r>
    </w:p>
    <w:p w14:paraId="7C2F635B" w14:textId="77777777" w:rsidR="000E2D27" w:rsidRPr="00955A82" w:rsidRDefault="000E2D27" w:rsidP="00955A82">
      <w:pPr>
        <w:rPr>
          <w:color w:val="auto"/>
        </w:rPr>
      </w:pPr>
    </w:p>
    <w:p w14:paraId="10250F5D" w14:textId="77777777" w:rsidR="00955A82" w:rsidRPr="004D75C0" w:rsidRDefault="00955A82" w:rsidP="00637C81">
      <w:pPr>
        <w:pStyle w:val="Heading4"/>
      </w:pPr>
      <w:r w:rsidRPr="004D75C0">
        <w:t>Stress strain check</w:t>
      </w:r>
    </w:p>
    <w:p w14:paraId="78CB174F" w14:textId="77777777" w:rsidR="00955A82" w:rsidRPr="000E2D27" w:rsidRDefault="00955A82" w:rsidP="00637C81">
      <w:pPr>
        <w:pStyle w:val="Heading5"/>
      </w:pPr>
      <w:r w:rsidRPr="000E2D27">
        <w:t>Columns check</w:t>
      </w:r>
    </w:p>
    <w:p w14:paraId="224A1834" w14:textId="77777777" w:rsidR="00955A82" w:rsidRPr="00955A82" w:rsidRDefault="00955A82" w:rsidP="00955A82">
      <w:pPr>
        <w:rPr>
          <w:color w:val="auto"/>
        </w:rPr>
      </w:pPr>
      <w:r w:rsidRPr="00955A82">
        <w:rPr>
          <w:color w:val="auto"/>
        </w:rPr>
        <w:t>From ultimate loads</w:t>
      </w:r>
    </w:p>
    <w:p w14:paraId="0F8F48F4" w14:textId="77777777" w:rsidR="00955A82" w:rsidRPr="00955A82" w:rsidRDefault="00955A82" w:rsidP="00115D65">
      <w:pPr>
        <w:numPr>
          <w:ilvl w:val="0"/>
          <w:numId w:val="22"/>
        </w:numPr>
        <w:contextualSpacing/>
        <w:rPr>
          <w:b/>
          <w:bCs/>
          <w:color w:val="auto"/>
        </w:rPr>
      </w:pPr>
      <w:r w:rsidRPr="00955A82">
        <w:rPr>
          <w:b/>
          <w:bCs/>
          <w:color w:val="auto"/>
        </w:rPr>
        <w:t>Part 1</w:t>
      </w:r>
    </w:p>
    <w:p w14:paraId="06EE65C0" w14:textId="0589C14F" w:rsidR="00955A82" w:rsidRPr="00955A82" w:rsidRDefault="00955A82" w:rsidP="00955A82">
      <w:pPr>
        <w:jc w:val="center"/>
        <w:rPr>
          <w:color w:val="auto"/>
          <w:sz w:val="20"/>
          <w:lang w:val="en-GB"/>
        </w:rPr>
      </w:pPr>
      <w:bookmarkStart w:id="314" w:name="_Toc136974415"/>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8</w:t>
      </w:r>
      <w:r w:rsidR="005361B2">
        <w:rPr>
          <w:color w:val="auto"/>
          <w:sz w:val="20"/>
          <w:lang w:val="en-GB"/>
        </w:rPr>
        <w:fldChar w:fldCharType="end"/>
      </w:r>
      <w:r w:rsidRPr="00955A82">
        <w:rPr>
          <w:color w:val="auto"/>
          <w:sz w:val="20"/>
          <w:lang w:val="en-GB"/>
        </w:rPr>
        <w:t>: Stress strain check result for columns in part 1 model.</w:t>
      </w:r>
      <w:bookmarkEnd w:id="314"/>
    </w:p>
    <w:tbl>
      <w:tblPr>
        <w:tblStyle w:val="TableGrid10"/>
        <w:tblW w:w="0" w:type="auto"/>
        <w:jc w:val="center"/>
        <w:tblLook w:val="04A0" w:firstRow="1" w:lastRow="0" w:firstColumn="1" w:lastColumn="0" w:noHBand="0" w:noVBand="1"/>
      </w:tblPr>
      <w:tblGrid>
        <w:gridCol w:w="2262"/>
        <w:gridCol w:w="1944"/>
        <w:gridCol w:w="1381"/>
        <w:gridCol w:w="1117"/>
        <w:gridCol w:w="1592"/>
      </w:tblGrid>
      <w:tr w:rsidR="00955A82" w:rsidRPr="00955A82" w14:paraId="0517267C" w14:textId="77777777" w:rsidTr="000E2D27">
        <w:trPr>
          <w:trHeight w:val="420"/>
          <w:jc w:val="center"/>
        </w:trPr>
        <w:tc>
          <w:tcPr>
            <w:tcW w:w="2262" w:type="dxa"/>
            <w:shd w:val="clear" w:color="auto" w:fill="D9D9D9" w:themeFill="background1" w:themeFillShade="D9"/>
            <w:noWrap/>
            <w:hideMark/>
          </w:tcPr>
          <w:p w14:paraId="02C23791" w14:textId="77777777" w:rsidR="00955A82" w:rsidRPr="00955A82" w:rsidRDefault="00955A82" w:rsidP="00955A82">
            <w:pPr>
              <w:jc w:val="center"/>
              <w:rPr>
                <w:color w:val="auto"/>
              </w:rPr>
            </w:pPr>
            <w:r w:rsidRPr="00955A82">
              <w:rPr>
                <w:color w:val="auto"/>
              </w:rPr>
              <w:t>Column Type</w:t>
            </w:r>
          </w:p>
        </w:tc>
        <w:tc>
          <w:tcPr>
            <w:tcW w:w="1944" w:type="dxa"/>
            <w:shd w:val="clear" w:color="auto" w:fill="D9D9D9" w:themeFill="background1" w:themeFillShade="D9"/>
            <w:noWrap/>
            <w:hideMark/>
          </w:tcPr>
          <w:p w14:paraId="6FDA6DB8" w14:textId="77777777" w:rsidR="00955A82" w:rsidRPr="00955A82" w:rsidRDefault="00955A82" w:rsidP="00955A82">
            <w:pPr>
              <w:jc w:val="center"/>
              <w:rPr>
                <w:color w:val="auto"/>
              </w:rPr>
            </w:pPr>
            <w:r w:rsidRPr="00955A82">
              <w:rPr>
                <w:color w:val="auto"/>
              </w:rPr>
              <w:t>Etabs</w:t>
            </w:r>
          </w:p>
        </w:tc>
        <w:tc>
          <w:tcPr>
            <w:tcW w:w="1381" w:type="dxa"/>
            <w:shd w:val="clear" w:color="auto" w:fill="D9D9D9" w:themeFill="background1" w:themeFillShade="D9"/>
            <w:noWrap/>
            <w:hideMark/>
          </w:tcPr>
          <w:p w14:paraId="29B026F4" w14:textId="77777777" w:rsidR="00955A82" w:rsidRPr="00955A82" w:rsidRDefault="00955A82" w:rsidP="00955A82">
            <w:pPr>
              <w:jc w:val="center"/>
              <w:rPr>
                <w:color w:val="auto"/>
              </w:rPr>
            </w:pPr>
            <w:r w:rsidRPr="00955A82">
              <w:rPr>
                <w:color w:val="auto"/>
              </w:rPr>
              <w:t>Manual</w:t>
            </w:r>
          </w:p>
        </w:tc>
        <w:tc>
          <w:tcPr>
            <w:tcW w:w="1117" w:type="dxa"/>
            <w:shd w:val="clear" w:color="auto" w:fill="D9D9D9" w:themeFill="background1" w:themeFillShade="D9"/>
            <w:noWrap/>
            <w:hideMark/>
          </w:tcPr>
          <w:p w14:paraId="65D339D4" w14:textId="77777777" w:rsidR="00955A82" w:rsidRPr="00955A82" w:rsidRDefault="00955A82" w:rsidP="00955A82">
            <w:pPr>
              <w:jc w:val="center"/>
              <w:rPr>
                <w:color w:val="auto"/>
              </w:rPr>
            </w:pPr>
            <w:r w:rsidRPr="00955A82">
              <w:rPr>
                <w:color w:val="auto"/>
              </w:rPr>
              <w:t>%Error</w:t>
            </w:r>
          </w:p>
        </w:tc>
        <w:tc>
          <w:tcPr>
            <w:tcW w:w="1592" w:type="dxa"/>
            <w:shd w:val="clear" w:color="auto" w:fill="D9D9D9" w:themeFill="background1" w:themeFillShade="D9"/>
            <w:noWrap/>
            <w:hideMark/>
          </w:tcPr>
          <w:p w14:paraId="735E5606" w14:textId="77777777" w:rsidR="00955A82" w:rsidRPr="00955A82" w:rsidRDefault="00955A82" w:rsidP="00955A82">
            <w:pPr>
              <w:jc w:val="center"/>
              <w:rPr>
                <w:color w:val="auto"/>
              </w:rPr>
            </w:pPr>
            <w:r w:rsidRPr="00955A82">
              <w:rPr>
                <w:color w:val="auto"/>
              </w:rPr>
              <w:t>Ok/Not</w:t>
            </w:r>
          </w:p>
        </w:tc>
      </w:tr>
      <w:tr w:rsidR="00955A82" w:rsidRPr="00955A82" w14:paraId="363A7D0C" w14:textId="77777777" w:rsidTr="00955A82">
        <w:trPr>
          <w:trHeight w:val="420"/>
          <w:jc w:val="center"/>
        </w:trPr>
        <w:tc>
          <w:tcPr>
            <w:tcW w:w="2262" w:type="dxa"/>
            <w:noWrap/>
            <w:hideMark/>
          </w:tcPr>
          <w:p w14:paraId="642C11BA" w14:textId="77777777" w:rsidR="00955A82" w:rsidRPr="00955A82" w:rsidRDefault="00955A82" w:rsidP="00955A82">
            <w:pPr>
              <w:jc w:val="center"/>
              <w:rPr>
                <w:color w:val="auto"/>
              </w:rPr>
            </w:pPr>
            <w:r w:rsidRPr="00955A82">
              <w:rPr>
                <w:color w:val="auto"/>
              </w:rPr>
              <w:t>Interior</w:t>
            </w:r>
          </w:p>
        </w:tc>
        <w:tc>
          <w:tcPr>
            <w:tcW w:w="1944" w:type="dxa"/>
            <w:noWrap/>
            <w:hideMark/>
          </w:tcPr>
          <w:p w14:paraId="09B0ECA2" w14:textId="77777777" w:rsidR="00955A82" w:rsidRPr="00955A82" w:rsidRDefault="00955A82" w:rsidP="00955A82">
            <w:pPr>
              <w:jc w:val="center"/>
              <w:rPr>
                <w:color w:val="auto"/>
              </w:rPr>
            </w:pPr>
            <w:r w:rsidRPr="00955A82">
              <w:rPr>
                <w:color w:val="auto"/>
              </w:rPr>
              <w:t>12633.28</w:t>
            </w:r>
          </w:p>
        </w:tc>
        <w:tc>
          <w:tcPr>
            <w:tcW w:w="1381" w:type="dxa"/>
            <w:noWrap/>
            <w:hideMark/>
          </w:tcPr>
          <w:p w14:paraId="6372B115" w14:textId="77777777" w:rsidR="00955A82" w:rsidRPr="00955A82" w:rsidRDefault="00955A82" w:rsidP="00955A82">
            <w:pPr>
              <w:jc w:val="center"/>
              <w:rPr>
                <w:color w:val="auto"/>
              </w:rPr>
            </w:pPr>
            <w:r w:rsidRPr="00955A82">
              <w:rPr>
                <w:color w:val="auto"/>
              </w:rPr>
              <w:t>13151.24</w:t>
            </w:r>
          </w:p>
        </w:tc>
        <w:tc>
          <w:tcPr>
            <w:tcW w:w="1117" w:type="dxa"/>
            <w:noWrap/>
            <w:hideMark/>
          </w:tcPr>
          <w:p w14:paraId="42004F3E" w14:textId="77777777" w:rsidR="00955A82" w:rsidRPr="00955A82" w:rsidRDefault="00955A82" w:rsidP="00955A82">
            <w:pPr>
              <w:jc w:val="center"/>
              <w:rPr>
                <w:color w:val="auto"/>
              </w:rPr>
            </w:pPr>
            <w:r w:rsidRPr="00955A82">
              <w:rPr>
                <w:color w:val="auto"/>
              </w:rPr>
              <w:t>4.10%</w:t>
            </w:r>
          </w:p>
        </w:tc>
        <w:tc>
          <w:tcPr>
            <w:tcW w:w="1592" w:type="dxa"/>
            <w:noWrap/>
            <w:hideMark/>
          </w:tcPr>
          <w:p w14:paraId="20ECC47C" w14:textId="77777777" w:rsidR="00955A82" w:rsidRPr="00955A82" w:rsidRDefault="00955A82" w:rsidP="00955A82">
            <w:pPr>
              <w:jc w:val="center"/>
              <w:rPr>
                <w:color w:val="auto"/>
              </w:rPr>
            </w:pPr>
            <w:r w:rsidRPr="00955A82">
              <w:rPr>
                <w:color w:val="auto"/>
              </w:rPr>
              <w:t>Ok</w:t>
            </w:r>
          </w:p>
        </w:tc>
      </w:tr>
      <w:tr w:rsidR="00955A82" w:rsidRPr="00955A82" w14:paraId="53E5526A" w14:textId="77777777" w:rsidTr="00955A82">
        <w:trPr>
          <w:trHeight w:val="372"/>
          <w:jc w:val="center"/>
        </w:trPr>
        <w:tc>
          <w:tcPr>
            <w:tcW w:w="2262" w:type="dxa"/>
            <w:noWrap/>
            <w:hideMark/>
          </w:tcPr>
          <w:p w14:paraId="7CDC1171" w14:textId="77777777" w:rsidR="00955A82" w:rsidRPr="00955A82" w:rsidRDefault="00955A82" w:rsidP="00955A82">
            <w:pPr>
              <w:jc w:val="center"/>
              <w:rPr>
                <w:color w:val="auto"/>
              </w:rPr>
            </w:pPr>
            <w:r w:rsidRPr="00955A82">
              <w:rPr>
                <w:color w:val="auto"/>
              </w:rPr>
              <w:t>Corner</w:t>
            </w:r>
          </w:p>
        </w:tc>
        <w:tc>
          <w:tcPr>
            <w:tcW w:w="1944" w:type="dxa"/>
            <w:noWrap/>
            <w:hideMark/>
          </w:tcPr>
          <w:p w14:paraId="21962552" w14:textId="77777777" w:rsidR="00955A82" w:rsidRPr="00955A82" w:rsidRDefault="00955A82" w:rsidP="00955A82">
            <w:pPr>
              <w:jc w:val="center"/>
              <w:rPr>
                <w:color w:val="auto"/>
              </w:rPr>
            </w:pPr>
            <w:r w:rsidRPr="00955A82">
              <w:rPr>
                <w:color w:val="auto"/>
              </w:rPr>
              <w:t>1574.09</w:t>
            </w:r>
          </w:p>
        </w:tc>
        <w:tc>
          <w:tcPr>
            <w:tcW w:w="1381" w:type="dxa"/>
            <w:noWrap/>
            <w:hideMark/>
          </w:tcPr>
          <w:p w14:paraId="18228BA4" w14:textId="77777777" w:rsidR="00955A82" w:rsidRPr="00955A82" w:rsidRDefault="00955A82" w:rsidP="00955A82">
            <w:pPr>
              <w:jc w:val="center"/>
              <w:rPr>
                <w:color w:val="auto"/>
              </w:rPr>
            </w:pPr>
            <w:r w:rsidRPr="00955A82">
              <w:rPr>
                <w:color w:val="auto"/>
              </w:rPr>
              <w:t>1576.14</w:t>
            </w:r>
          </w:p>
        </w:tc>
        <w:tc>
          <w:tcPr>
            <w:tcW w:w="1117" w:type="dxa"/>
            <w:noWrap/>
            <w:hideMark/>
          </w:tcPr>
          <w:p w14:paraId="0053C5AF" w14:textId="77777777" w:rsidR="00955A82" w:rsidRPr="00955A82" w:rsidRDefault="00955A82" w:rsidP="00955A82">
            <w:pPr>
              <w:jc w:val="center"/>
              <w:rPr>
                <w:color w:val="auto"/>
              </w:rPr>
            </w:pPr>
            <w:r w:rsidRPr="00955A82">
              <w:rPr>
                <w:color w:val="auto"/>
              </w:rPr>
              <w:t>0.13%</w:t>
            </w:r>
          </w:p>
        </w:tc>
        <w:tc>
          <w:tcPr>
            <w:tcW w:w="1592" w:type="dxa"/>
            <w:noWrap/>
            <w:hideMark/>
          </w:tcPr>
          <w:p w14:paraId="28D37968" w14:textId="77777777" w:rsidR="00955A82" w:rsidRPr="00955A82" w:rsidRDefault="00955A82" w:rsidP="00955A82">
            <w:pPr>
              <w:jc w:val="center"/>
              <w:rPr>
                <w:color w:val="auto"/>
              </w:rPr>
            </w:pPr>
            <w:r w:rsidRPr="00955A82">
              <w:rPr>
                <w:color w:val="auto"/>
              </w:rPr>
              <w:t>Ok</w:t>
            </w:r>
          </w:p>
        </w:tc>
      </w:tr>
      <w:tr w:rsidR="00955A82" w:rsidRPr="00955A82" w14:paraId="3195D447" w14:textId="77777777" w:rsidTr="00955A82">
        <w:trPr>
          <w:trHeight w:val="372"/>
          <w:jc w:val="center"/>
        </w:trPr>
        <w:tc>
          <w:tcPr>
            <w:tcW w:w="2262" w:type="dxa"/>
            <w:noWrap/>
            <w:hideMark/>
          </w:tcPr>
          <w:p w14:paraId="1F978740" w14:textId="77777777" w:rsidR="00955A82" w:rsidRPr="00955A82" w:rsidRDefault="00955A82" w:rsidP="00955A82">
            <w:pPr>
              <w:jc w:val="center"/>
              <w:rPr>
                <w:color w:val="auto"/>
              </w:rPr>
            </w:pPr>
            <w:r w:rsidRPr="00955A82">
              <w:rPr>
                <w:color w:val="auto"/>
              </w:rPr>
              <w:t>Edge</w:t>
            </w:r>
          </w:p>
        </w:tc>
        <w:tc>
          <w:tcPr>
            <w:tcW w:w="1944" w:type="dxa"/>
            <w:noWrap/>
            <w:hideMark/>
          </w:tcPr>
          <w:p w14:paraId="132C5474" w14:textId="77777777" w:rsidR="00955A82" w:rsidRPr="00955A82" w:rsidRDefault="00955A82" w:rsidP="00955A82">
            <w:pPr>
              <w:jc w:val="center"/>
              <w:rPr>
                <w:color w:val="auto"/>
              </w:rPr>
            </w:pPr>
            <w:r w:rsidRPr="00955A82">
              <w:rPr>
                <w:color w:val="auto"/>
              </w:rPr>
              <w:t>5104.97</w:t>
            </w:r>
          </w:p>
        </w:tc>
        <w:tc>
          <w:tcPr>
            <w:tcW w:w="1381" w:type="dxa"/>
            <w:noWrap/>
            <w:hideMark/>
          </w:tcPr>
          <w:p w14:paraId="26B0B471" w14:textId="77777777" w:rsidR="00955A82" w:rsidRPr="00955A82" w:rsidRDefault="00955A82" w:rsidP="00955A82">
            <w:pPr>
              <w:jc w:val="center"/>
              <w:rPr>
                <w:color w:val="auto"/>
              </w:rPr>
            </w:pPr>
            <w:r w:rsidRPr="00955A82">
              <w:rPr>
                <w:color w:val="auto"/>
              </w:rPr>
              <w:t>5213.71</w:t>
            </w:r>
          </w:p>
        </w:tc>
        <w:tc>
          <w:tcPr>
            <w:tcW w:w="1117" w:type="dxa"/>
            <w:noWrap/>
            <w:hideMark/>
          </w:tcPr>
          <w:p w14:paraId="640725C5" w14:textId="77777777" w:rsidR="00955A82" w:rsidRPr="00955A82" w:rsidRDefault="00955A82" w:rsidP="00955A82">
            <w:pPr>
              <w:jc w:val="center"/>
              <w:rPr>
                <w:color w:val="auto"/>
              </w:rPr>
            </w:pPr>
            <w:r w:rsidRPr="00955A82">
              <w:rPr>
                <w:color w:val="auto"/>
              </w:rPr>
              <w:t>2.13%</w:t>
            </w:r>
          </w:p>
        </w:tc>
        <w:tc>
          <w:tcPr>
            <w:tcW w:w="1592" w:type="dxa"/>
            <w:noWrap/>
            <w:hideMark/>
          </w:tcPr>
          <w:p w14:paraId="0140E4CA" w14:textId="77777777" w:rsidR="00955A82" w:rsidRPr="00955A82" w:rsidRDefault="00955A82" w:rsidP="00955A82">
            <w:pPr>
              <w:jc w:val="center"/>
              <w:rPr>
                <w:color w:val="auto"/>
              </w:rPr>
            </w:pPr>
            <w:r w:rsidRPr="00955A82">
              <w:rPr>
                <w:color w:val="auto"/>
              </w:rPr>
              <w:t>Ok</w:t>
            </w:r>
          </w:p>
        </w:tc>
      </w:tr>
    </w:tbl>
    <w:p w14:paraId="5BFD78CA" w14:textId="20CFD965" w:rsidR="00955A82" w:rsidRDefault="00955A82" w:rsidP="00955A82">
      <w:pPr>
        <w:rPr>
          <w:color w:val="auto"/>
        </w:rPr>
      </w:pPr>
    </w:p>
    <w:p w14:paraId="60D3B0EF" w14:textId="3437B856" w:rsidR="00637C81" w:rsidRDefault="00637C81" w:rsidP="00955A82">
      <w:pPr>
        <w:rPr>
          <w:color w:val="auto"/>
        </w:rPr>
      </w:pPr>
    </w:p>
    <w:p w14:paraId="58A78A37" w14:textId="77777777" w:rsidR="00637C81" w:rsidRPr="00955A82" w:rsidRDefault="00637C81" w:rsidP="00955A82">
      <w:pPr>
        <w:rPr>
          <w:color w:val="auto"/>
        </w:rPr>
      </w:pPr>
    </w:p>
    <w:p w14:paraId="260FD04A" w14:textId="77777777" w:rsidR="00955A82" w:rsidRPr="00955A82" w:rsidRDefault="00955A82" w:rsidP="00115D65">
      <w:pPr>
        <w:numPr>
          <w:ilvl w:val="0"/>
          <w:numId w:val="22"/>
        </w:numPr>
        <w:contextualSpacing/>
        <w:rPr>
          <w:b/>
          <w:bCs/>
          <w:color w:val="auto"/>
        </w:rPr>
      </w:pPr>
      <w:r w:rsidRPr="00955A82">
        <w:rPr>
          <w:b/>
          <w:bCs/>
          <w:color w:val="auto"/>
        </w:rPr>
        <w:lastRenderedPageBreak/>
        <w:t>Part 2</w:t>
      </w:r>
    </w:p>
    <w:p w14:paraId="47B65C15" w14:textId="7945028A" w:rsidR="00955A82" w:rsidRPr="00955A82" w:rsidRDefault="00955A82" w:rsidP="00955A82">
      <w:pPr>
        <w:jc w:val="center"/>
        <w:rPr>
          <w:color w:val="auto"/>
          <w:sz w:val="20"/>
          <w:lang w:val="en-GB"/>
        </w:rPr>
      </w:pPr>
      <w:bookmarkStart w:id="315" w:name="_Toc136974416"/>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9</w:t>
      </w:r>
      <w:r w:rsidR="005361B2">
        <w:rPr>
          <w:color w:val="auto"/>
          <w:sz w:val="20"/>
          <w:lang w:val="en-GB"/>
        </w:rPr>
        <w:fldChar w:fldCharType="end"/>
      </w:r>
      <w:r w:rsidRPr="00955A82">
        <w:rPr>
          <w:color w:val="auto"/>
          <w:sz w:val="20"/>
          <w:lang w:val="en-GB"/>
        </w:rPr>
        <w:t>: Stress strain check result for columns in part 2 model.</w:t>
      </w:r>
      <w:bookmarkEnd w:id="315"/>
    </w:p>
    <w:tbl>
      <w:tblPr>
        <w:tblStyle w:val="TableGrid10"/>
        <w:tblW w:w="0" w:type="auto"/>
        <w:jc w:val="center"/>
        <w:tblLook w:val="04A0" w:firstRow="1" w:lastRow="0" w:firstColumn="1" w:lastColumn="0" w:noHBand="0" w:noVBand="1"/>
      </w:tblPr>
      <w:tblGrid>
        <w:gridCol w:w="2262"/>
        <w:gridCol w:w="1944"/>
        <w:gridCol w:w="1381"/>
        <w:gridCol w:w="1117"/>
        <w:gridCol w:w="1592"/>
      </w:tblGrid>
      <w:tr w:rsidR="00955A82" w:rsidRPr="00955A82" w14:paraId="26B5DEC9" w14:textId="77777777" w:rsidTr="000E2D27">
        <w:trPr>
          <w:trHeight w:val="420"/>
          <w:jc w:val="center"/>
        </w:trPr>
        <w:tc>
          <w:tcPr>
            <w:tcW w:w="2262" w:type="dxa"/>
            <w:shd w:val="clear" w:color="auto" w:fill="D9D9D9" w:themeFill="background1" w:themeFillShade="D9"/>
            <w:noWrap/>
            <w:hideMark/>
          </w:tcPr>
          <w:p w14:paraId="39F76A1F" w14:textId="77777777" w:rsidR="00955A82" w:rsidRPr="00955A82" w:rsidRDefault="00955A82" w:rsidP="00955A82">
            <w:pPr>
              <w:jc w:val="center"/>
              <w:rPr>
                <w:color w:val="auto"/>
              </w:rPr>
            </w:pPr>
            <w:r w:rsidRPr="00955A82">
              <w:rPr>
                <w:color w:val="auto"/>
              </w:rPr>
              <w:t>Column Type</w:t>
            </w:r>
          </w:p>
        </w:tc>
        <w:tc>
          <w:tcPr>
            <w:tcW w:w="1944" w:type="dxa"/>
            <w:shd w:val="clear" w:color="auto" w:fill="D9D9D9" w:themeFill="background1" w:themeFillShade="D9"/>
            <w:noWrap/>
            <w:hideMark/>
          </w:tcPr>
          <w:p w14:paraId="63AEEE97" w14:textId="77777777" w:rsidR="00955A82" w:rsidRPr="00955A82" w:rsidRDefault="00955A82" w:rsidP="00955A82">
            <w:pPr>
              <w:jc w:val="center"/>
              <w:rPr>
                <w:color w:val="auto"/>
              </w:rPr>
            </w:pPr>
            <w:r w:rsidRPr="00955A82">
              <w:rPr>
                <w:color w:val="auto"/>
              </w:rPr>
              <w:t>Etabs</w:t>
            </w:r>
          </w:p>
        </w:tc>
        <w:tc>
          <w:tcPr>
            <w:tcW w:w="1381" w:type="dxa"/>
            <w:shd w:val="clear" w:color="auto" w:fill="D9D9D9" w:themeFill="background1" w:themeFillShade="D9"/>
            <w:noWrap/>
            <w:hideMark/>
          </w:tcPr>
          <w:p w14:paraId="4904140F" w14:textId="77777777" w:rsidR="00955A82" w:rsidRPr="00955A82" w:rsidRDefault="00955A82" w:rsidP="00955A82">
            <w:pPr>
              <w:jc w:val="center"/>
              <w:rPr>
                <w:color w:val="auto"/>
              </w:rPr>
            </w:pPr>
            <w:r w:rsidRPr="00955A82">
              <w:rPr>
                <w:color w:val="auto"/>
              </w:rPr>
              <w:t>Manual</w:t>
            </w:r>
          </w:p>
        </w:tc>
        <w:tc>
          <w:tcPr>
            <w:tcW w:w="1117" w:type="dxa"/>
            <w:shd w:val="clear" w:color="auto" w:fill="D9D9D9" w:themeFill="background1" w:themeFillShade="D9"/>
            <w:noWrap/>
            <w:hideMark/>
          </w:tcPr>
          <w:p w14:paraId="3C82714B" w14:textId="77777777" w:rsidR="00955A82" w:rsidRPr="00955A82" w:rsidRDefault="00955A82" w:rsidP="00955A82">
            <w:pPr>
              <w:jc w:val="center"/>
              <w:rPr>
                <w:color w:val="auto"/>
              </w:rPr>
            </w:pPr>
            <w:r w:rsidRPr="00955A82">
              <w:rPr>
                <w:color w:val="auto"/>
              </w:rPr>
              <w:t>%Error</w:t>
            </w:r>
          </w:p>
        </w:tc>
        <w:tc>
          <w:tcPr>
            <w:tcW w:w="1592" w:type="dxa"/>
            <w:shd w:val="clear" w:color="auto" w:fill="D9D9D9" w:themeFill="background1" w:themeFillShade="D9"/>
            <w:noWrap/>
            <w:hideMark/>
          </w:tcPr>
          <w:p w14:paraId="73412F06" w14:textId="77777777" w:rsidR="00955A82" w:rsidRPr="00955A82" w:rsidRDefault="00955A82" w:rsidP="00955A82">
            <w:pPr>
              <w:jc w:val="center"/>
              <w:rPr>
                <w:color w:val="auto"/>
              </w:rPr>
            </w:pPr>
            <w:r w:rsidRPr="00955A82">
              <w:rPr>
                <w:color w:val="auto"/>
              </w:rPr>
              <w:t>Ok/Not</w:t>
            </w:r>
          </w:p>
        </w:tc>
      </w:tr>
      <w:tr w:rsidR="00955A82" w:rsidRPr="00955A82" w14:paraId="485B8BFC" w14:textId="77777777" w:rsidTr="00955A82">
        <w:trPr>
          <w:trHeight w:val="420"/>
          <w:jc w:val="center"/>
        </w:trPr>
        <w:tc>
          <w:tcPr>
            <w:tcW w:w="2262" w:type="dxa"/>
            <w:noWrap/>
            <w:hideMark/>
          </w:tcPr>
          <w:p w14:paraId="2A308430" w14:textId="77777777" w:rsidR="00955A82" w:rsidRPr="00955A82" w:rsidRDefault="00955A82" w:rsidP="00955A82">
            <w:pPr>
              <w:jc w:val="center"/>
              <w:rPr>
                <w:color w:val="auto"/>
              </w:rPr>
            </w:pPr>
            <w:r w:rsidRPr="00955A82">
              <w:rPr>
                <w:color w:val="auto"/>
              </w:rPr>
              <w:t>Interior</w:t>
            </w:r>
          </w:p>
        </w:tc>
        <w:tc>
          <w:tcPr>
            <w:tcW w:w="1944" w:type="dxa"/>
            <w:noWrap/>
            <w:hideMark/>
          </w:tcPr>
          <w:p w14:paraId="224BDDA3" w14:textId="77777777" w:rsidR="00955A82" w:rsidRPr="00955A82" w:rsidRDefault="00955A82" w:rsidP="00955A82">
            <w:pPr>
              <w:jc w:val="center"/>
              <w:rPr>
                <w:color w:val="auto"/>
              </w:rPr>
            </w:pPr>
            <w:r w:rsidRPr="00955A82">
              <w:rPr>
                <w:color w:val="auto"/>
              </w:rPr>
              <w:t>16587.23</w:t>
            </w:r>
          </w:p>
        </w:tc>
        <w:tc>
          <w:tcPr>
            <w:tcW w:w="1381" w:type="dxa"/>
            <w:noWrap/>
            <w:hideMark/>
          </w:tcPr>
          <w:p w14:paraId="53827288" w14:textId="77777777" w:rsidR="00955A82" w:rsidRPr="00955A82" w:rsidRDefault="00955A82" w:rsidP="00955A82">
            <w:pPr>
              <w:jc w:val="center"/>
              <w:rPr>
                <w:color w:val="auto"/>
              </w:rPr>
            </w:pPr>
            <w:r w:rsidRPr="00955A82">
              <w:rPr>
                <w:color w:val="auto"/>
              </w:rPr>
              <w:t>17205.93</w:t>
            </w:r>
          </w:p>
        </w:tc>
        <w:tc>
          <w:tcPr>
            <w:tcW w:w="1117" w:type="dxa"/>
            <w:noWrap/>
            <w:hideMark/>
          </w:tcPr>
          <w:p w14:paraId="4E70ADB6" w14:textId="77777777" w:rsidR="00955A82" w:rsidRPr="00955A82" w:rsidRDefault="00955A82" w:rsidP="00955A82">
            <w:pPr>
              <w:jc w:val="center"/>
              <w:rPr>
                <w:color w:val="auto"/>
              </w:rPr>
            </w:pPr>
            <w:r w:rsidRPr="00955A82">
              <w:rPr>
                <w:color w:val="auto"/>
              </w:rPr>
              <w:t>3.73%</w:t>
            </w:r>
          </w:p>
        </w:tc>
        <w:tc>
          <w:tcPr>
            <w:tcW w:w="1592" w:type="dxa"/>
            <w:noWrap/>
            <w:hideMark/>
          </w:tcPr>
          <w:p w14:paraId="53C504F2" w14:textId="77777777" w:rsidR="00955A82" w:rsidRPr="00955A82" w:rsidRDefault="00955A82" w:rsidP="00955A82">
            <w:pPr>
              <w:jc w:val="center"/>
              <w:rPr>
                <w:color w:val="auto"/>
              </w:rPr>
            </w:pPr>
            <w:r w:rsidRPr="00955A82">
              <w:rPr>
                <w:color w:val="auto"/>
              </w:rPr>
              <w:t>Ok</w:t>
            </w:r>
          </w:p>
        </w:tc>
      </w:tr>
      <w:tr w:rsidR="00955A82" w:rsidRPr="00955A82" w14:paraId="233E07F2" w14:textId="77777777" w:rsidTr="00955A82">
        <w:trPr>
          <w:trHeight w:val="372"/>
          <w:jc w:val="center"/>
        </w:trPr>
        <w:tc>
          <w:tcPr>
            <w:tcW w:w="2262" w:type="dxa"/>
            <w:noWrap/>
            <w:hideMark/>
          </w:tcPr>
          <w:p w14:paraId="7B1614BD" w14:textId="77777777" w:rsidR="00955A82" w:rsidRPr="00955A82" w:rsidRDefault="00955A82" w:rsidP="00955A82">
            <w:pPr>
              <w:jc w:val="center"/>
              <w:rPr>
                <w:color w:val="auto"/>
              </w:rPr>
            </w:pPr>
            <w:r w:rsidRPr="00955A82">
              <w:rPr>
                <w:color w:val="auto"/>
              </w:rPr>
              <w:t>Corner</w:t>
            </w:r>
          </w:p>
        </w:tc>
        <w:tc>
          <w:tcPr>
            <w:tcW w:w="1944" w:type="dxa"/>
            <w:noWrap/>
            <w:hideMark/>
          </w:tcPr>
          <w:p w14:paraId="1926A0D5" w14:textId="77777777" w:rsidR="00955A82" w:rsidRPr="00955A82" w:rsidRDefault="00955A82" w:rsidP="00955A82">
            <w:pPr>
              <w:jc w:val="center"/>
              <w:rPr>
                <w:color w:val="auto"/>
              </w:rPr>
            </w:pPr>
            <w:r w:rsidRPr="00955A82">
              <w:rPr>
                <w:color w:val="auto"/>
              </w:rPr>
              <w:t>1653.81</w:t>
            </w:r>
          </w:p>
        </w:tc>
        <w:tc>
          <w:tcPr>
            <w:tcW w:w="1381" w:type="dxa"/>
            <w:noWrap/>
            <w:hideMark/>
          </w:tcPr>
          <w:p w14:paraId="79F4BCC1" w14:textId="77777777" w:rsidR="00955A82" w:rsidRPr="00955A82" w:rsidRDefault="00955A82" w:rsidP="00955A82">
            <w:pPr>
              <w:jc w:val="center"/>
              <w:rPr>
                <w:color w:val="auto"/>
              </w:rPr>
            </w:pPr>
            <w:r w:rsidRPr="00955A82">
              <w:rPr>
                <w:color w:val="auto"/>
              </w:rPr>
              <w:t>1672.33</w:t>
            </w:r>
          </w:p>
        </w:tc>
        <w:tc>
          <w:tcPr>
            <w:tcW w:w="1117" w:type="dxa"/>
            <w:noWrap/>
            <w:hideMark/>
          </w:tcPr>
          <w:p w14:paraId="3CFA2CDA" w14:textId="77777777" w:rsidR="00955A82" w:rsidRPr="00955A82" w:rsidRDefault="00955A82" w:rsidP="00955A82">
            <w:pPr>
              <w:jc w:val="center"/>
              <w:rPr>
                <w:color w:val="auto"/>
              </w:rPr>
            </w:pPr>
            <w:r w:rsidRPr="00955A82">
              <w:rPr>
                <w:color w:val="auto"/>
              </w:rPr>
              <w:t>1.12%</w:t>
            </w:r>
          </w:p>
        </w:tc>
        <w:tc>
          <w:tcPr>
            <w:tcW w:w="1592" w:type="dxa"/>
            <w:noWrap/>
            <w:hideMark/>
          </w:tcPr>
          <w:p w14:paraId="64978108" w14:textId="77777777" w:rsidR="00955A82" w:rsidRPr="00955A82" w:rsidRDefault="00955A82" w:rsidP="00955A82">
            <w:pPr>
              <w:jc w:val="center"/>
              <w:rPr>
                <w:color w:val="auto"/>
              </w:rPr>
            </w:pPr>
            <w:r w:rsidRPr="00955A82">
              <w:rPr>
                <w:color w:val="auto"/>
              </w:rPr>
              <w:t>Ok</w:t>
            </w:r>
          </w:p>
        </w:tc>
      </w:tr>
      <w:tr w:rsidR="00955A82" w:rsidRPr="00955A82" w14:paraId="3EF5F409" w14:textId="77777777" w:rsidTr="00955A82">
        <w:trPr>
          <w:trHeight w:val="372"/>
          <w:jc w:val="center"/>
        </w:trPr>
        <w:tc>
          <w:tcPr>
            <w:tcW w:w="2262" w:type="dxa"/>
            <w:noWrap/>
            <w:hideMark/>
          </w:tcPr>
          <w:p w14:paraId="1DC381F1" w14:textId="77777777" w:rsidR="00955A82" w:rsidRPr="00955A82" w:rsidRDefault="00955A82" w:rsidP="00955A82">
            <w:pPr>
              <w:jc w:val="center"/>
              <w:rPr>
                <w:color w:val="auto"/>
              </w:rPr>
            </w:pPr>
            <w:r w:rsidRPr="00955A82">
              <w:rPr>
                <w:color w:val="auto"/>
              </w:rPr>
              <w:t>Edge</w:t>
            </w:r>
          </w:p>
        </w:tc>
        <w:tc>
          <w:tcPr>
            <w:tcW w:w="1944" w:type="dxa"/>
            <w:noWrap/>
            <w:hideMark/>
          </w:tcPr>
          <w:p w14:paraId="705CC8C6" w14:textId="77777777" w:rsidR="00955A82" w:rsidRPr="00955A82" w:rsidRDefault="00955A82" w:rsidP="00955A82">
            <w:pPr>
              <w:jc w:val="center"/>
              <w:rPr>
                <w:color w:val="auto"/>
              </w:rPr>
            </w:pPr>
            <w:r w:rsidRPr="00955A82">
              <w:rPr>
                <w:color w:val="auto"/>
              </w:rPr>
              <w:t>4187.15</w:t>
            </w:r>
          </w:p>
        </w:tc>
        <w:tc>
          <w:tcPr>
            <w:tcW w:w="1381" w:type="dxa"/>
            <w:noWrap/>
            <w:hideMark/>
          </w:tcPr>
          <w:p w14:paraId="328F460C" w14:textId="77777777" w:rsidR="00955A82" w:rsidRPr="00955A82" w:rsidRDefault="00955A82" w:rsidP="00955A82">
            <w:pPr>
              <w:jc w:val="center"/>
              <w:rPr>
                <w:color w:val="auto"/>
              </w:rPr>
            </w:pPr>
            <w:r w:rsidRPr="00955A82">
              <w:rPr>
                <w:color w:val="auto"/>
              </w:rPr>
              <w:t>4322.39</w:t>
            </w:r>
          </w:p>
        </w:tc>
        <w:tc>
          <w:tcPr>
            <w:tcW w:w="1117" w:type="dxa"/>
            <w:noWrap/>
            <w:hideMark/>
          </w:tcPr>
          <w:p w14:paraId="3D7F0669" w14:textId="77777777" w:rsidR="00955A82" w:rsidRPr="00955A82" w:rsidRDefault="00955A82" w:rsidP="00955A82">
            <w:pPr>
              <w:jc w:val="center"/>
              <w:rPr>
                <w:color w:val="auto"/>
              </w:rPr>
            </w:pPr>
            <w:r w:rsidRPr="00955A82">
              <w:rPr>
                <w:color w:val="auto"/>
              </w:rPr>
              <w:t>3.23%</w:t>
            </w:r>
          </w:p>
        </w:tc>
        <w:tc>
          <w:tcPr>
            <w:tcW w:w="1592" w:type="dxa"/>
            <w:noWrap/>
            <w:hideMark/>
          </w:tcPr>
          <w:p w14:paraId="4D25D1FF" w14:textId="77777777" w:rsidR="00955A82" w:rsidRPr="00955A82" w:rsidRDefault="00955A82" w:rsidP="00955A82">
            <w:pPr>
              <w:jc w:val="center"/>
              <w:rPr>
                <w:color w:val="auto"/>
              </w:rPr>
            </w:pPr>
            <w:r w:rsidRPr="00955A82">
              <w:rPr>
                <w:color w:val="auto"/>
              </w:rPr>
              <w:t>Ok</w:t>
            </w:r>
          </w:p>
        </w:tc>
      </w:tr>
    </w:tbl>
    <w:p w14:paraId="7C9FD349" w14:textId="77777777" w:rsidR="00955A82" w:rsidRPr="001666FF" w:rsidRDefault="00955A82" w:rsidP="00637C81">
      <w:pPr>
        <w:pStyle w:val="Heading5"/>
      </w:pPr>
      <w:r w:rsidRPr="001666FF">
        <w:t>Slab check</w:t>
      </w:r>
    </w:p>
    <w:p w14:paraId="1A798571" w14:textId="77777777" w:rsidR="00955A82" w:rsidRPr="00955A82" w:rsidRDefault="00955A82" w:rsidP="00955A82">
      <w:pPr>
        <w:rPr>
          <w:color w:val="auto"/>
        </w:rPr>
      </w:pPr>
      <w:r w:rsidRPr="00955A82">
        <w:rPr>
          <w:color w:val="auto"/>
        </w:rPr>
        <w:t>From live load</w:t>
      </w:r>
    </w:p>
    <w:p w14:paraId="43010582" w14:textId="77777777" w:rsidR="00955A82" w:rsidRPr="00955A82" w:rsidRDefault="00955A82" w:rsidP="00115D65">
      <w:pPr>
        <w:numPr>
          <w:ilvl w:val="0"/>
          <w:numId w:val="22"/>
        </w:numPr>
        <w:contextualSpacing/>
        <w:rPr>
          <w:b/>
          <w:bCs/>
          <w:color w:val="auto"/>
        </w:rPr>
      </w:pPr>
      <w:r w:rsidRPr="00955A82">
        <w:rPr>
          <w:b/>
          <w:bCs/>
          <w:color w:val="auto"/>
        </w:rPr>
        <w:t>Part 1</w:t>
      </w:r>
    </w:p>
    <w:p w14:paraId="193D34AE" w14:textId="3F6F8EBF" w:rsidR="00955A82" w:rsidRPr="00955A82" w:rsidRDefault="00955A82" w:rsidP="00955A82">
      <w:pPr>
        <w:jc w:val="center"/>
        <w:rPr>
          <w:color w:val="auto"/>
          <w:sz w:val="20"/>
          <w:lang w:val="en-GB"/>
        </w:rPr>
      </w:pPr>
      <w:bookmarkStart w:id="316" w:name="_Toc136974417"/>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10</w:t>
      </w:r>
      <w:r w:rsidR="005361B2">
        <w:rPr>
          <w:color w:val="auto"/>
          <w:sz w:val="20"/>
          <w:lang w:val="en-GB"/>
        </w:rPr>
        <w:fldChar w:fldCharType="end"/>
      </w:r>
      <w:r w:rsidRPr="00955A82">
        <w:rPr>
          <w:color w:val="auto"/>
          <w:sz w:val="20"/>
          <w:lang w:val="en-GB"/>
        </w:rPr>
        <w:t>: Stress strain check result for slab in part 1 model.</w:t>
      </w:r>
      <w:bookmarkEnd w:id="316"/>
    </w:p>
    <w:tbl>
      <w:tblPr>
        <w:tblStyle w:val="TableGrid10"/>
        <w:tblW w:w="0" w:type="auto"/>
        <w:jc w:val="center"/>
        <w:tblLook w:val="04A0" w:firstRow="1" w:lastRow="0" w:firstColumn="1" w:lastColumn="0" w:noHBand="0" w:noVBand="1"/>
      </w:tblPr>
      <w:tblGrid>
        <w:gridCol w:w="2262"/>
        <w:gridCol w:w="1944"/>
        <w:gridCol w:w="1381"/>
        <w:gridCol w:w="1117"/>
        <w:gridCol w:w="1592"/>
      </w:tblGrid>
      <w:tr w:rsidR="00955A82" w:rsidRPr="00955A82" w14:paraId="655CEE06" w14:textId="77777777" w:rsidTr="00955A82">
        <w:trPr>
          <w:trHeight w:val="300"/>
          <w:jc w:val="center"/>
        </w:trPr>
        <w:tc>
          <w:tcPr>
            <w:tcW w:w="2262" w:type="dxa"/>
            <w:noWrap/>
            <w:hideMark/>
          </w:tcPr>
          <w:p w14:paraId="5C1AB2A1" w14:textId="77777777" w:rsidR="00955A82" w:rsidRPr="00955A82" w:rsidRDefault="00955A82" w:rsidP="00955A82">
            <w:pPr>
              <w:rPr>
                <w:rFonts w:eastAsia="Calibri"/>
                <w:color w:val="auto"/>
              </w:rPr>
            </w:pPr>
            <w:r w:rsidRPr="00955A82">
              <w:rPr>
                <w:rFonts w:eastAsia="Calibri"/>
                <w:color w:val="auto"/>
              </w:rPr>
              <w:t>Panel type</w:t>
            </w:r>
          </w:p>
        </w:tc>
        <w:tc>
          <w:tcPr>
            <w:tcW w:w="1944" w:type="dxa"/>
            <w:noWrap/>
            <w:hideMark/>
          </w:tcPr>
          <w:p w14:paraId="0743A5E8" w14:textId="77777777" w:rsidR="00955A82" w:rsidRPr="00955A82" w:rsidRDefault="00955A82" w:rsidP="00955A82">
            <w:pPr>
              <w:rPr>
                <w:rFonts w:eastAsia="Calibri"/>
                <w:color w:val="auto"/>
              </w:rPr>
            </w:pPr>
            <w:r w:rsidRPr="00955A82">
              <w:rPr>
                <w:rFonts w:eastAsia="Calibri"/>
                <w:color w:val="auto"/>
              </w:rPr>
              <w:t>Etabs</w:t>
            </w:r>
          </w:p>
        </w:tc>
        <w:tc>
          <w:tcPr>
            <w:tcW w:w="1381" w:type="dxa"/>
            <w:noWrap/>
            <w:hideMark/>
          </w:tcPr>
          <w:p w14:paraId="49405979" w14:textId="77777777" w:rsidR="00955A82" w:rsidRPr="00955A82" w:rsidRDefault="00955A82" w:rsidP="00955A82">
            <w:pPr>
              <w:rPr>
                <w:rFonts w:eastAsia="Calibri"/>
                <w:color w:val="auto"/>
              </w:rPr>
            </w:pPr>
            <w:r w:rsidRPr="00955A82">
              <w:rPr>
                <w:rFonts w:eastAsia="Calibri"/>
                <w:color w:val="auto"/>
              </w:rPr>
              <w:t>Manual</w:t>
            </w:r>
          </w:p>
        </w:tc>
        <w:tc>
          <w:tcPr>
            <w:tcW w:w="1117" w:type="dxa"/>
            <w:noWrap/>
            <w:hideMark/>
          </w:tcPr>
          <w:p w14:paraId="44B54688" w14:textId="77777777" w:rsidR="00955A82" w:rsidRPr="00955A82" w:rsidRDefault="00955A82" w:rsidP="00955A82">
            <w:pPr>
              <w:rPr>
                <w:rFonts w:eastAsia="Calibri"/>
                <w:color w:val="auto"/>
              </w:rPr>
            </w:pPr>
            <w:r w:rsidRPr="00955A82">
              <w:rPr>
                <w:rFonts w:eastAsia="Calibri"/>
                <w:color w:val="auto"/>
              </w:rPr>
              <w:t>%Error</w:t>
            </w:r>
          </w:p>
        </w:tc>
        <w:tc>
          <w:tcPr>
            <w:tcW w:w="1592" w:type="dxa"/>
            <w:noWrap/>
            <w:hideMark/>
          </w:tcPr>
          <w:p w14:paraId="795FA57F" w14:textId="77777777" w:rsidR="00955A82" w:rsidRPr="00955A82" w:rsidRDefault="00955A82" w:rsidP="00955A82">
            <w:pPr>
              <w:rPr>
                <w:rFonts w:eastAsia="Calibri"/>
                <w:color w:val="auto"/>
              </w:rPr>
            </w:pPr>
            <w:r w:rsidRPr="00955A82">
              <w:rPr>
                <w:rFonts w:eastAsia="Calibri"/>
                <w:color w:val="auto"/>
              </w:rPr>
              <w:t xml:space="preserve">Ok/Not </w:t>
            </w:r>
          </w:p>
        </w:tc>
      </w:tr>
      <w:tr w:rsidR="00955A82" w:rsidRPr="00955A82" w14:paraId="6173BA6B" w14:textId="77777777" w:rsidTr="00955A82">
        <w:trPr>
          <w:trHeight w:val="300"/>
          <w:jc w:val="center"/>
        </w:trPr>
        <w:tc>
          <w:tcPr>
            <w:tcW w:w="2262" w:type="dxa"/>
            <w:noWrap/>
            <w:hideMark/>
          </w:tcPr>
          <w:p w14:paraId="392443CE" w14:textId="77777777" w:rsidR="00955A82" w:rsidRPr="00955A82" w:rsidRDefault="00955A82" w:rsidP="00955A82">
            <w:pPr>
              <w:rPr>
                <w:rFonts w:eastAsia="Calibri"/>
                <w:color w:val="auto"/>
              </w:rPr>
            </w:pPr>
            <w:r w:rsidRPr="00955A82">
              <w:rPr>
                <w:rFonts w:eastAsia="Calibri"/>
                <w:color w:val="auto"/>
              </w:rPr>
              <w:t>Exterior</w:t>
            </w:r>
          </w:p>
        </w:tc>
        <w:tc>
          <w:tcPr>
            <w:tcW w:w="1944" w:type="dxa"/>
            <w:noWrap/>
            <w:hideMark/>
          </w:tcPr>
          <w:p w14:paraId="3F4A17B1" w14:textId="77777777" w:rsidR="00955A82" w:rsidRPr="00955A82" w:rsidRDefault="00955A82" w:rsidP="00955A82">
            <w:pPr>
              <w:rPr>
                <w:rFonts w:eastAsia="Calibri"/>
                <w:color w:val="auto"/>
              </w:rPr>
            </w:pPr>
            <w:r w:rsidRPr="00955A82">
              <w:rPr>
                <w:rFonts w:eastAsia="Calibri"/>
                <w:color w:val="auto"/>
              </w:rPr>
              <w:t>22</w:t>
            </w:r>
          </w:p>
        </w:tc>
        <w:tc>
          <w:tcPr>
            <w:tcW w:w="1381" w:type="dxa"/>
            <w:noWrap/>
            <w:hideMark/>
          </w:tcPr>
          <w:p w14:paraId="187BC3AF" w14:textId="77777777" w:rsidR="00955A82" w:rsidRPr="00955A82" w:rsidRDefault="00955A82" w:rsidP="00955A82">
            <w:pPr>
              <w:rPr>
                <w:rFonts w:eastAsia="Calibri"/>
                <w:color w:val="auto"/>
              </w:rPr>
            </w:pPr>
            <w:r w:rsidRPr="00955A82">
              <w:rPr>
                <w:rFonts w:eastAsia="Calibri"/>
                <w:color w:val="auto"/>
              </w:rPr>
              <w:t>24.01</w:t>
            </w:r>
          </w:p>
        </w:tc>
        <w:tc>
          <w:tcPr>
            <w:tcW w:w="1117" w:type="dxa"/>
            <w:noWrap/>
            <w:hideMark/>
          </w:tcPr>
          <w:p w14:paraId="5F0ED701" w14:textId="77777777" w:rsidR="00955A82" w:rsidRPr="00955A82" w:rsidRDefault="00955A82" w:rsidP="00955A82">
            <w:pPr>
              <w:rPr>
                <w:rFonts w:eastAsia="Calibri"/>
                <w:color w:val="auto"/>
              </w:rPr>
            </w:pPr>
            <w:r w:rsidRPr="00955A82">
              <w:rPr>
                <w:rFonts w:eastAsia="Calibri"/>
                <w:color w:val="auto"/>
              </w:rPr>
              <w:t>-9.13%</w:t>
            </w:r>
          </w:p>
        </w:tc>
        <w:tc>
          <w:tcPr>
            <w:tcW w:w="1592" w:type="dxa"/>
            <w:noWrap/>
            <w:hideMark/>
          </w:tcPr>
          <w:p w14:paraId="575B37AD" w14:textId="77777777" w:rsidR="00955A82" w:rsidRPr="00955A82" w:rsidRDefault="00955A82" w:rsidP="00955A82">
            <w:pPr>
              <w:rPr>
                <w:rFonts w:eastAsia="Calibri"/>
                <w:color w:val="auto"/>
              </w:rPr>
            </w:pPr>
            <w:r w:rsidRPr="00955A82">
              <w:rPr>
                <w:rFonts w:eastAsia="Calibri"/>
                <w:color w:val="auto"/>
              </w:rPr>
              <w:t>Ok</w:t>
            </w:r>
          </w:p>
        </w:tc>
      </w:tr>
    </w:tbl>
    <w:p w14:paraId="2FC37B28" w14:textId="77777777" w:rsidR="00955A82" w:rsidRPr="00955A82" w:rsidRDefault="00955A82" w:rsidP="00955A82">
      <w:pPr>
        <w:rPr>
          <w:b/>
          <w:bCs/>
          <w:color w:val="auto"/>
          <w:sz w:val="23"/>
          <w:szCs w:val="23"/>
        </w:rPr>
      </w:pPr>
    </w:p>
    <w:p w14:paraId="795870AA" w14:textId="77777777" w:rsidR="00955A82" w:rsidRPr="00955A82" w:rsidRDefault="00955A82" w:rsidP="00115D65">
      <w:pPr>
        <w:numPr>
          <w:ilvl w:val="0"/>
          <w:numId w:val="22"/>
        </w:numPr>
        <w:contextualSpacing/>
        <w:rPr>
          <w:b/>
          <w:bCs/>
          <w:color w:val="auto"/>
        </w:rPr>
      </w:pPr>
      <w:r w:rsidRPr="00955A82">
        <w:rPr>
          <w:b/>
          <w:bCs/>
          <w:color w:val="auto"/>
        </w:rPr>
        <w:t>Part 2</w:t>
      </w:r>
    </w:p>
    <w:p w14:paraId="50E7205E" w14:textId="1429389C" w:rsidR="00955A82" w:rsidRPr="00955A82" w:rsidRDefault="00955A82" w:rsidP="00955A82">
      <w:pPr>
        <w:jc w:val="center"/>
        <w:rPr>
          <w:color w:val="auto"/>
          <w:sz w:val="20"/>
          <w:lang w:val="en-GB"/>
        </w:rPr>
      </w:pPr>
      <w:bookmarkStart w:id="317" w:name="_Toc136974418"/>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11</w:t>
      </w:r>
      <w:r w:rsidR="005361B2">
        <w:rPr>
          <w:color w:val="auto"/>
          <w:sz w:val="20"/>
          <w:lang w:val="en-GB"/>
        </w:rPr>
        <w:fldChar w:fldCharType="end"/>
      </w:r>
      <w:r w:rsidRPr="00955A82">
        <w:rPr>
          <w:color w:val="auto"/>
          <w:sz w:val="20"/>
          <w:lang w:val="en-GB"/>
        </w:rPr>
        <w:t>: Stress strain check result for slab in part 2 model.</w:t>
      </w:r>
      <w:bookmarkEnd w:id="317"/>
    </w:p>
    <w:tbl>
      <w:tblPr>
        <w:tblStyle w:val="TableGrid10"/>
        <w:tblW w:w="0" w:type="auto"/>
        <w:jc w:val="center"/>
        <w:tblLook w:val="04A0" w:firstRow="1" w:lastRow="0" w:firstColumn="1" w:lastColumn="0" w:noHBand="0" w:noVBand="1"/>
      </w:tblPr>
      <w:tblGrid>
        <w:gridCol w:w="2262"/>
        <w:gridCol w:w="1944"/>
        <w:gridCol w:w="1381"/>
        <w:gridCol w:w="1117"/>
        <w:gridCol w:w="1592"/>
      </w:tblGrid>
      <w:tr w:rsidR="00955A82" w:rsidRPr="00955A82" w14:paraId="65989A4B" w14:textId="77777777" w:rsidTr="00955A82">
        <w:trPr>
          <w:trHeight w:val="300"/>
          <w:jc w:val="center"/>
        </w:trPr>
        <w:tc>
          <w:tcPr>
            <w:tcW w:w="2262" w:type="dxa"/>
            <w:noWrap/>
            <w:hideMark/>
          </w:tcPr>
          <w:p w14:paraId="4DD1A4AB" w14:textId="77777777" w:rsidR="00955A82" w:rsidRPr="00955A82" w:rsidRDefault="00955A82" w:rsidP="00955A82">
            <w:pPr>
              <w:rPr>
                <w:color w:val="auto"/>
                <w:sz w:val="23"/>
                <w:szCs w:val="23"/>
              </w:rPr>
            </w:pPr>
            <w:r w:rsidRPr="00955A82">
              <w:rPr>
                <w:color w:val="auto"/>
                <w:sz w:val="23"/>
                <w:szCs w:val="23"/>
              </w:rPr>
              <w:t>Panel type</w:t>
            </w:r>
          </w:p>
        </w:tc>
        <w:tc>
          <w:tcPr>
            <w:tcW w:w="1944" w:type="dxa"/>
            <w:noWrap/>
            <w:hideMark/>
          </w:tcPr>
          <w:p w14:paraId="7EA70AE2" w14:textId="77777777" w:rsidR="00955A82" w:rsidRPr="00955A82" w:rsidRDefault="00955A82" w:rsidP="00955A82">
            <w:pPr>
              <w:rPr>
                <w:color w:val="auto"/>
                <w:sz w:val="23"/>
                <w:szCs w:val="23"/>
              </w:rPr>
            </w:pPr>
            <w:r w:rsidRPr="00955A82">
              <w:rPr>
                <w:color w:val="auto"/>
                <w:sz w:val="23"/>
                <w:szCs w:val="23"/>
              </w:rPr>
              <w:t>Etabs</w:t>
            </w:r>
          </w:p>
        </w:tc>
        <w:tc>
          <w:tcPr>
            <w:tcW w:w="1381" w:type="dxa"/>
            <w:noWrap/>
            <w:hideMark/>
          </w:tcPr>
          <w:p w14:paraId="69598D57" w14:textId="77777777" w:rsidR="00955A82" w:rsidRPr="00955A82" w:rsidRDefault="00955A82" w:rsidP="00955A82">
            <w:pPr>
              <w:rPr>
                <w:color w:val="auto"/>
                <w:sz w:val="23"/>
                <w:szCs w:val="23"/>
              </w:rPr>
            </w:pPr>
            <w:r w:rsidRPr="00955A82">
              <w:rPr>
                <w:color w:val="auto"/>
                <w:sz w:val="23"/>
                <w:szCs w:val="23"/>
              </w:rPr>
              <w:t>Manual</w:t>
            </w:r>
          </w:p>
        </w:tc>
        <w:tc>
          <w:tcPr>
            <w:tcW w:w="1117" w:type="dxa"/>
            <w:noWrap/>
            <w:hideMark/>
          </w:tcPr>
          <w:p w14:paraId="2B902B95" w14:textId="77777777" w:rsidR="00955A82" w:rsidRPr="00955A82" w:rsidRDefault="00955A82" w:rsidP="00955A82">
            <w:pPr>
              <w:rPr>
                <w:color w:val="auto"/>
                <w:sz w:val="23"/>
                <w:szCs w:val="23"/>
              </w:rPr>
            </w:pPr>
            <w:r w:rsidRPr="00955A82">
              <w:rPr>
                <w:color w:val="auto"/>
                <w:sz w:val="23"/>
                <w:szCs w:val="23"/>
              </w:rPr>
              <w:t>%Error</w:t>
            </w:r>
          </w:p>
        </w:tc>
        <w:tc>
          <w:tcPr>
            <w:tcW w:w="1592" w:type="dxa"/>
            <w:noWrap/>
            <w:hideMark/>
          </w:tcPr>
          <w:p w14:paraId="54E4B8F6" w14:textId="77777777" w:rsidR="00955A82" w:rsidRPr="00955A82" w:rsidRDefault="00955A82" w:rsidP="00955A82">
            <w:pPr>
              <w:rPr>
                <w:color w:val="auto"/>
                <w:sz w:val="23"/>
                <w:szCs w:val="23"/>
              </w:rPr>
            </w:pPr>
            <w:r w:rsidRPr="00955A82">
              <w:rPr>
                <w:color w:val="auto"/>
                <w:sz w:val="23"/>
                <w:szCs w:val="23"/>
              </w:rPr>
              <w:t xml:space="preserve">Ok/Not </w:t>
            </w:r>
          </w:p>
        </w:tc>
      </w:tr>
      <w:tr w:rsidR="00955A82" w:rsidRPr="00955A82" w14:paraId="569F0B27" w14:textId="77777777" w:rsidTr="00955A82">
        <w:trPr>
          <w:trHeight w:val="300"/>
          <w:jc w:val="center"/>
        </w:trPr>
        <w:tc>
          <w:tcPr>
            <w:tcW w:w="2262" w:type="dxa"/>
            <w:noWrap/>
            <w:hideMark/>
          </w:tcPr>
          <w:p w14:paraId="2A6422CA" w14:textId="77777777" w:rsidR="00955A82" w:rsidRPr="00955A82" w:rsidRDefault="00955A82" w:rsidP="00955A82">
            <w:pPr>
              <w:rPr>
                <w:color w:val="auto"/>
                <w:sz w:val="23"/>
                <w:szCs w:val="23"/>
              </w:rPr>
            </w:pPr>
            <w:r w:rsidRPr="00955A82">
              <w:rPr>
                <w:color w:val="auto"/>
                <w:sz w:val="23"/>
                <w:szCs w:val="23"/>
              </w:rPr>
              <w:t>Exterior</w:t>
            </w:r>
          </w:p>
        </w:tc>
        <w:tc>
          <w:tcPr>
            <w:tcW w:w="1944" w:type="dxa"/>
            <w:noWrap/>
            <w:hideMark/>
          </w:tcPr>
          <w:p w14:paraId="5E97564E" w14:textId="77777777" w:rsidR="00955A82" w:rsidRPr="00955A82" w:rsidRDefault="00955A82" w:rsidP="00955A82">
            <w:pPr>
              <w:rPr>
                <w:color w:val="auto"/>
                <w:sz w:val="23"/>
                <w:szCs w:val="23"/>
              </w:rPr>
            </w:pPr>
            <w:r w:rsidRPr="00955A82">
              <w:rPr>
                <w:color w:val="auto"/>
                <w:sz w:val="23"/>
                <w:szCs w:val="23"/>
              </w:rPr>
              <w:t>33.1</w:t>
            </w:r>
          </w:p>
        </w:tc>
        <w:tc>
          <w:tcPr>
            <w:tcW w:w="1381" w:type="dxa"/>
            <w:noWrap/>
            <w:hideMark/>
          </w:tcPr>
          <w:p w14:paraId="6ED6CDA4" w14:textId="77777777" w:rsidR="00955A82" w:rsidRPr="00955A82" w:rsidRDefault="00955A82" w:rsidP="00955A82">
            <w:pPr>
              <w:rPr>
                <w:color w:val="auto"/>
                <w:sz w:val="23"/>
                <w:szCs w:val="23"/>
              </w:rPr>
            </w:pPr>
            <w:r w:rsidRPr="00955A82">
              <w:rPr>
                <w:color w:val="auto"/>
                <w:sz w:val="23"/>
                <w:szCs w:val="23"/>
              </w:rPr>
              <w:t>37.17</w:t>
            </w:r>
          </w:p>
        </w:tc>
        <w:tc>
          <w:tcPr>
            <w:tcW w:w="1117" w:type="dxa"/>
            <w:noWrap/>
            <w:hideMark/>
          </w:tcPr>
          <w:p w14:paraId="419C0E94" w14:textId="77777777" w:rsidR="00955A82" w:rsidRPr="00955A82" w:rsidRDefault="00955A82" w:rsidP="00955A82">
            <w:pPr>
              <w:rPr>
                <w:color w:val="auto"/>
                <w:sz w:val="23"/>
                <w:szCs w:val="23"/>
              </w:rPr>
            </w:pPr>
            <w:r w:rsidRPr="00955A82">
              <w:rPr>
                <w:color w:val="auto"/>
                <w:sz w:val="23"/>
                <w:szCs w:val="23"/>
              </w:rPr>
              <w:t>-12.30%</w:t>
            </w:r>
          </w:p>
        </w:tc>
        <w:tc>
          <w:tcPr>
            <w:tcW w:w="1592" w:type="dxa"/>
            <w:noWrap/>
            <w:hideMark/>
          </w:tcPr>
          <w:p w14:paraId="1AE8234D" w14:textId="77777777" w:rsidR="00955A82" w:rsidRPr="00955A82" w:rsidRDefault="00955A82" w:rsidP="00955A82">
            <w:pPr>
              <w:rPr>
                <w:color w:val="auto"/>
                <w:sz w:val="23"/>
                <w:szCs w:val="23"/>
              </w:rPr>
            </w:pPr>
            <w:r w:rsidRPr="00955A82">
              <w:rPr>
                <w:color w:val="auto"/>
                <w:sz w:val="23"/>
                <w:szCs w:val="23"/>
              </w:rPr>
              <w:t>Ok</w:t>
            </w:r>
          </w:p>
        </w:tc>
      </w:tr>
    </w:tbl>
    <w:p w14:paraId="2E7BAA44" w14:textId="77777777" w:rsidR="00955A82" w:rsidRPr="00955A82" w:rsidRDefault="00955A82" w:rsidP="00955A82">
      <w:pPr>
        <w:rPr>
          <w:color w:val="auto"/>
        </w:rPr>
      </w:pPr>
    </w:p>
    <w:p w14:paraId="593FB709" w14:textId="61BC4384" w:rsidR="00955A82" w:rsidRDefault="00955A82" w:rsidP="00955A82">
      <w:pPr>
        <w:rPr>
          <w:color w:val="auto"/>
        </w:rPr>
      </w:pPr>
    </w:p>
    <w:p w14:paraId="0E7713FF" w14:textId="0946C67A" w:rsidR="00637C81" w:rsidRDefault="00637C81" w:rsidP="00955A82">
      <w:pPr>
        <w:rPr>
          <w:color w:val="auto"/>
        </w:rPr>
      </w:pPr>
    </w:p>
    <w:p w14:paraId="7B38E991" w14:textId="5165692B" w:rsidR="00637C81" w:rsidRDefault="00637C81" w:rsidP="00955A82">
      <w:pPr>
        <w:rPr>
          <w:color w:val="auto"/>
        </w:rPr>
      </w:pPr>
    </w:p>
    <w:p w14:paraId="3A807C73" w14:textId="6E331BD8" w:rsidR="00637C81" w:rsidRDefault="00637C81" w:rsidP="00955A82">
      <w:pPr>
        <w:rPr>
          <w:color w:val="auto"/>
        </w:rPr>
      </w:pPr>
    </w:p>
    <w:p w14:paraId="39C02607" w14:textId="1B7FBE6D" w:rsidR="00637C81" w:rsidRDefault="00637C81" w:rsidP="00955A82">
      <w:pPr>
        <w:rPr>
          <w:color w:val="auto"/>
        </w:rPr>
      </w:pPr>
    </w:p>
    <w:p w14:paraId="0EB913F2" w14:textId="6D3EF52A" w:rsidR="00637C81" w:rsidRDefault="00637C81" w:rsidP="00955A82">
      <w:pPr>
        <w:rPr>
          <w:color w:val="auto"/>
        </w:rPr>
      </w:pPr>
    </w:p>
    <w:p w14:paraId="23504CB0" w14:textId="5A9ABC4D" w:rsidR="00637C81" w:rsidRDefault="00637C81" w:rsidP="00955A82">
      <w:pPr>
        <w:rPr>
          <w:color w:val="auto"/>
        </w:rPr>
      </w:pPr>
    </w:p>
    <w:p w14:paraId="7D36B0EF" w14:textId="362EAE4C" w:rsidR="00637C81" w:rsidRDefault="00637C81" w:rsidP="00955A82">
      <w:pPr>
        <w:rPr>
          <w:color w:val="auto"/>
        </w:rPr>
      </w:pPr>
    </w:p>
    <w:p w14:paraId="37E15B9F" w14:textId="5B84BD93" w:rsidR="00637C81" w:rsidRDefault="00637C81" w:rsidP="00955A82">
      <w:pPr>
        <w:rPr>
          <w:color w:val="auto"/>
        </w:rPr>
      </w:pPr>
    </w:p>
    <w:p w14:paraId="0E698FF0" w14:textId="02C3B45F" w:rsidR="00637C81" w:rsidRDefault="00637C81" w:rsidP="00955A82">
      <w:pPr>
        <w:rPr>
          <w:color w:val="auto"/>
        </w:rPr>
      </w:pPr>
    </w:p>
    <w:p w14:paraId="28EB4D3F" w14:textId="65FF2E39" w:rsidR="00637C81" w:rsidRDefault="00637C81" w:rsidP="00955A82">
      <w:pPr>
        <w:rPr>
          <w:color w:val="auto"/>
        </w:rPr>
      </w:pPr>
    </w:p>
    <w:p w14:paraId="099D245E" w14:textId="77777777" w:rsidR="00637C81" w:rsidRPr="00955A82" w:rsidRDefault="00637C81" w:rsidP="00955A82">
      <w:pPr>
        <w:rPr>
          <w:color w:val="auto"/>
        </w:rPr>
      </w:pPr>
    </w:p>
    <w:p w14:paraId="15B995AE" w14:textId="2E80B66E" w:rsidR="00955A82" w:rsidRPr="00637C81" w:rsidRDefault="00955A82" w:rsidP="00637C81">
      <w:pPr>
        <w:pStyle w:val="Heading4"/>
        <w:rPr>
          <w:sz w:val="23"/>
          <w:szCs w:val="23"/>
        </w:rPr>
      </w:pPr>
      <w:r w:rsidRPr="000E2D27">
        <w:lastRenderedPageBreak/>
        <w:t>Design check</w:t>
      </w:r>
    </w:p>
    <w:p w14:paraId="0BB0006B" w14:textId="77777777" w:rsidR="00955A82" w:rsidRPr="00955A82" w:rsidRDefault="00955A82" w:rsidP="00115D65">
      <w:pPr>
        <w:numPr>
          <w:ilvl w:val="0"/>
          <w:numId w:val="22"/>
        </w:numPr>
        <w:contextualSpacing/>
        <w:rPr>
          <w:b/>
          <w:bCs/>
          <w:color w:val="auto"/>
        </w:rPr>
      </w:pPr>
      <w:r w:rsidRPr="00955A82">
        <w:rPr>
          <w:b/>
          <w:bCs/>
          <w:color w:val="auto"/>
        </w:rPr>
        <w:t>Part 1</w:t>
      </w:r>
    </w:p>
    <w:p w14:paraId="7A0CB1EE" w14:textId="77777777" w:rsidR="00955A82" w:rsidRPr="00955A82" w:rsidRDefault="00955A82" w:rsidP="00955A82">
      <w:pPr>
        <w:keepNext/>
        <w:rPr>
          <w:color w:val="auto"/>
        </w:rPr>
      </w:pPr>
      <w:r w:rsidRPr="00955A82">
        <w:rPr>
          <w:noProof/>
          <w:color w:val="auto"/>
        </w:rPr>
        <w:drawing>
          <wp:inline distT="0" distB="0" distL="0" distR="0" wp14:anchorId="26CC78F3" wp14:editId="0D48BADA">
            <wp:extent cx="5303520" cy="6282093"/>
            <wp:effectExtent l="0" t="0" r="0" b="4445"/>
            <wp:docPr id="2202" name="Picture 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5315593" cy="6296393"/>
                    </a:xfrm>
                    <a:prstGeom prst="rect">
                      <a:avLst/>
                    </a:prstGeom>
                  </pic:spPr>
                </pic:pic>
              </a:graphicData>
            </a:graphic>
          </wp:inline>
        </w:drawing>
      </w:r>
    </w:p>
    <w:p w14:paraId="5412E5FB" w14:textId="0FB4B23F" w:rsidR="00955A82" w:rsidRPr="00955A82" w:rsidRDefault="00955A82" w:rsidP="00955A82">
      <w:pPr>
        <w:keepNext/>
        <w:spacing w:line="360" w:lineRule="auto"/>
        <w:jc w:val="center"/>
        <w:rPr>
          <w:iCs/>
          <w:color w:val="auto"/>
          <w:sz w:val="20"/>
          <w:szCs w:val="18"/>
        </w:rPr>
      </w:pPr>
      <w:bookmarkStart w:id="318" w:name="_Toc136978663"/>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16</w:t>
      </w:r>
      <w:r w:rsidR="006C6807">
        <w:rPr>
          <w:iCs/>
          <w:color w:val="auto"/>
          <w:sz w:val="20"/>
          <w:szCs w:val="18"/>
        </w:rPr>
        <w:fldChar w:fldCharType="end"/>
      </w:r>
      <w:r w:rsidRPr="00955A82">
        <w:rPr>
          <w:iCs/>
          <w:color w:val="auto"/>
          <w:sz w:val="20"/>
          <w:szCs w:val="18"/>
        </w:rPr>
        <w:t>: Design results for part 1 model.</w:t>
      </w:r>
      <w:bookmarkEnd w:id="318"/>
    </w:p>
    <w:p w14:paraId="740DA506" w14:textId="77777777" w:rsidR="00955A82" w:rsidRPr="00955A82" w:rsidRDefault="00955A82" w:rsidP="00955A82">
      <w:pPr>
        <w:rPr>
          <w:color w:val="auto"/>
        </w:rPr>
      </w:pPr>
      <w:r w:rsidRPr="00955A82">
        <w:rPr>
          <w:color w:val="auto"/>
        </w:rPr>
        <w:t>As shown, the check is ok</w:t>
      </w:r>
    </w:p>
    <w:p w14:paraId="4A80C506" w14:textId="77777777" w:rsidR="00955A82" w:rsidRPr="00955A82" w:rsidRDefault="00955A82" w:rsidP="00955A82">
      <w:pPr>
        <w:rPr>
          <w:color w:val="auto"/>
        </w:rPr>
      </w:pPr>
      <w:r w:rsidRPr="00955A82">
        <w:rPr>
          <w:noProof/>
          <w:color w:val="auto"/>
        </w:rPr>
        <w:lastRenderedPageBreak/>
        <w:drawing>
          <wp:inline distT="0" distB="0" distL="0" distR="0" wp14:anchorId="3A34F5FE" wp14:editId="1CCDDEFA">
            <wp:extent cx="5943600" cy="5438140"/>
            <wp:effectExtent l="0" t="0" r="0" b="0"/>
            <wp:docPr id="2203" name="Picture 2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5943600" cy="5438140"/>
                    </a:xfrm>
                    <a:prstGeom prst="rect">
                      <a:avLst/>
                    </a:prstGeom>
                  </pic:spPr>
                </pic:pic>
              </a:graphicData>
            </a:graphic>
          </wp:inline>
        </w:drawing>
      </w:r>
    </w:p>
    <w:p w14:paraId="49135C1C" w14:textId="77777777" w:rsidR="00955A82" w:rsidRPr="00955A82" w:rsidRDefault="00955A82" w:rsidP="00955A82">
      <w:pPr>
        <w:rPr>
          <w:color w:val="auto"/>
          <w:sz w:val="22"/>
          <w:szCs w:val="22"/>
        </w:rPr>
      </w:pPr>
    </w:p>
    <w:p w14:paraId="06C16B5A" w14:textId="423675AD" w:rsidR="00955A82" w:rsidRPr="00955A82" w:rsidRDefault="00955A82" w:rsidP="00955A82">
      <w:pPr>
        <w:keepNext/>
        <w:spacing w:line="360" w:lineRule="auto"/>
        <w:jc w:val="center"/>
        <w:rPr>
          <w:iCs/>
          <w:color w:val="auto"/>
          <w:sz w:val="20"/>
          <w:szCs w:val="18"/>
        </w:rPr>
      </w:pPr>
      <w:bookmarkStart w:id="319" w:name="_Toc136978664"/>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17</w:t>
      </w:r>
      <w:r w:rsidR="006C6807">
        <w:rPr>
          <w:iCs/>
          <w:color w:val="auto"/>
          <w:sz w:val="20"/>
          <w:szCs w:val="18"/>
        </w:rPr>
        <w:fldChar w:fldCharType="end"/>
      </w:r>
      <w:r w:rsidRPr="00955A82">
        <w:rPr>
          <w:iCs/>
          <w:color w:val="auto"/>
          <w:sz w:val="20"/>
          <w:szCs w:val="18"/>
        </w:rPr>
        <w:t>: Design results for part 2 model.</w:t>
      </w:r>
      <w:bookmarkEnd w:id="319"/>
    </w:p>
    <w:p w14:paraId="031C162E" w14:textId="77777777" w:rsidR="00955A82" w:rsidRPr="00955A82" w:rsidRDefault="00955A82" w:rsidP="00955A82">
      <w:pPr>
        <w:rPr>
          <w:color w:val="auto"/>
        </w:rPr>
      </w:pPr>
    </w:p>
    <w:p w14:paraId="678B9E6D" w14:textId="2E742DFD" w:rsidR="00955A82" w:rsidRDefault="00955A82" w:rsidP="00955A82">
      <w:pPr>
        <w:rPr>
          <w:color w:val="auto"/>
        </w:rPr>
      </w:pPr>
      <w:r w:rsidRPr="00955A82">
        <w:rPr>
          <w:color w:val="auto"/>
        </w:rPr>
        <w:t>As shown, the check is ok</w:t>
      </w:r>
    </w:p>
    <w:p w14:paraId="3A150D51" w14:textId="54AC9E10" w:rsidR="00637C81" w:rsidRDefault="00637C81" w:rsidP="00955A82">
      <w:pPr>
        <w:rPr>
          <w:color w:val="auto"/>
        </w:rPr>
      </w:pPr>
    </w:p>
    <w:p w14:paraId="7D38AA25" w14:textId="01E44196" w:rsidR="00637C81" w:rsidRDefault="00637C81" w:rsidP="00955A82">
      <w:pPr>
        <w:rPr>
          <w:color w:val="auto"/>
        </w:rPr>
      </w:pPr>
    </w:p>
    <w:p w14:paraId="2CB4B996" w14:textId="2C407BC6" w:rsidR="00637C81" w:rsidRDefault="00637C81" w:rsidP="00955A82">
      <w:pPr>
        <w:rPr>
          <w:color w:val="auto"/>
        </w:rPr>
      </w:pPr>
    </w:p>
    <w:p w14:paraId="40D921F6" w14:textId="64F8BBB2" w:rsidR="00637C81" w:rsidRDefault="00637C81" w:rsidP="00955A82">
      <w:pPr>
        <w:rPr>
          <w:color w:val="auto"/>
        </w:rPr>
      </w:pPr>
    </w:p>
    <w:p w14:paraId="354599FE" w14:textId="4A31888E" w:rsidR="00637C81" w:rsidRDefault="00637C81" w:rsidP="00955A82">
      <w:pPr>
        <w:rPr>
          <w:color w:val="auto"/>
        </w:rPr>
      </w:pPr>
    </w:p>
    <w:p w14:paraId="69507CE9" w14:textId="77777777" w:rsidR="00637C81" w:rsidRPr="00955A82" w:rsidRDefault="00637C81" w:rsidP="00955A82">
      <w:pPr>
        <w:rPr>
          <w:color w:val="auto"/>
        </w:rPr>
      </w:pPr>
    </w:p>
    <w:p w14:paraId="7249B2E2" w14:textId="5AE865F0" w:rsidR="00955A82" w:rsidRPr="000E2D27" w:rsidRDefault="000E2D27" w:rsidP="00637C81">
      <w:pPr>
        <w:pStyle w:val="Heading4"/>
      </w:pPr>
      <w:r>
        <w:lastRenderedPageBreak/>
        <w:t>Punching shear Check</w:t>
      </w:r>
    </w:p>
    <w:p w14:paraId="10607F8A" w14:textId="0A2BC0DF" w:rsidR="00955A82" w:rsidRPr="00637C81" w:rsidRDefault="00955A82" w:rsidP="00115D65">
      <w:pPr>
        <w:pStyle w:val="ListParagraph"/>
        <w:numPr>
          <w:ilvl w:val="0"/>
          <w:numId w:val="22"/>
        </w:numPr>
        <w:rPr>
          <w:b/>
          <w:bCs/>
          <w:color w:val="auto"/>
          <w:sz w:val="22"/>
          <w:szCs w:val="22"/>
        </w:rPr>
      </w:pPr>
      <w:r w:rsidRPr="00637C81">
        <w:rPr>
          <w:b/>
          <w:bCs/>
          <w:color w:val="auto"/>
          <w:sz w:val="22"/>
          <w:szCs w:val="22"/>
        </w:rPr>
        <w:t>Part1:</w:t>
      </w:r>
    </w:p>
    <w:p w14:paraId="61099949" w14:textId="77777777" w:rsidR="00955A82" w:rsidRPr="00955A82" w:rsidRDefault="00955A82" w:rsidP="00955A82">
      <w:pPr>
        <w:keepNext/>
        <w:jc w:val="center"/>
        <w:rPr>
          <w:color w:val="auto"/>
        </w:rPr>
      </w:pPr>
      <w:r w:rsidRPr="00955A82">
        <w:rPr>
          <w:noProof/>
          <w:color w:val="auto"/>
        </w:rPr>
        <w:drawing>
          <wp:inline distT="0" distB="0" distL="0" distR="0" wp14:anchorId="20EFDE29" wp14:editId="6FCB67DF">
            <wp:extent cx="4198620" cy="3048213"/>
            <wp:effectExtent l="0" t="0" r="0" b="0"/>
            <wp:docPr id="2204" name="Picture 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340430024_980246300057489_5449231116775428049_n.png"/>
                    <pic:cNvPicPr/>
                  </pic:nvPicPr>
                  <pic:blipFill>
                    <a:blip r:embed="rId180">
                      <a:extLst>
                        <a:ext uri="{28A0092B-C50C-407E-A947-70E740481C1C}">
                          <a14:useLocalDpi xmlns:a14="http://schemas.microsoft.com/office/drawing/2010/main" val="0"/>
                        </a:ext>
                      </a:extLst>
                    </a:blip>
                    <a:stretch>
                      <a:fillRect/>
                    </a:stretch>
                  </pic:blipFill>
                  <pic:spPr>
                    <a:xfrm>
                      <a:off x="0" y="0"/>
                      <a:ext cx="4206317" cy="3053801"/>
                    </a:xfrm>
                    <a:prstGeom prst="rect">
                      <a:avLst/>
                    </a:prstGeom>
                  </pic:spPr>
                </pic:pic>
              </a:graphicData>
            </a:graphic>
          </wp:inline>
        </w:drawing>
      </w:r>
    </w:p>
    <w:p w14:paraId="484A82A6" w14:textId="785EAA31" w:rsidR="00955A82" w:rsidRPr="00955A82" w:rsidRDefault="00955A82" w:rsidP="00955A82">
      <w:pPr>
        <w:spacing w:line="240" w:lineRule="auto"/>
        <w:jc w:val="center"/>
        <w:rPr>
          <w:b/>
          <w:bCs/>
          <w:color w:val="auto"/>
          <w:sz w:val="22"/>
          <w:szCs w:val="22"/>
        </w:rPr>
      </w:pPr>
      <w:bookmarkStart w:id="320" w:name="_Toc136978665"/>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18</w:t>
      </w:r>
      <w:r w:rsidR="006C6807">
        <w:rPr>
          <w:b/>
          <w:bCs/>
          <w:color w:val="auto"/>
          <w:sz w:val="20"/>
          <w:szCs w:val="18"/>
        </w:rPr>
        <w:fldChar w:fldCharType="end"/>
      </w:r>
      <w:r w:rsidRPr="00955A82">
        <w:rPr>
          <w:b/>
          <w:bCs/>
          <w:color w:val="auto"/>
          <w:sz w:val="22"/>
          <w:szCs w:val="22"/>
        </w:rPr>
        <w:t>: Punching shear in typical floor in part 1.</w:t>
      </w:r>
      <w:bookmarkEnd w:id="320"/>
    </w:p>
    <w:p w14:paraId="6D83012E" w14:textId="77777777" w:rsidR="00955A82" w:rsidRPr="00955A82" w:rsidRDefault="00955A82" w:rsidP="00955A82">
      <w:pPr>
        <w:keepNext/>
        <w:jc w:val="center"/>
        <w:rPr>
          <w:color w:val="auto"/>
        </w:rPr>
      </w:pPr>
      <w:r w:rsidRPr="00955A82">
        <w:rPr>
          <w:noProof/>
          <w:color w:val="auto"/>
        </w:rPr>
        <w:drawing>
          <wp:inline distT="0" distB="0" distL="0" distR="0" wp14:anchorId="547DBA51" wp14:editId="08F52F57">
            <wp:extent cx="3375660" cy="2431927"/>
            <wp:effectExtent l="0" t="0" r="0" b="6985"/>
            <wp:docPr id="2205" name="Picture 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2.png"/>
                    <pic:cNvPicPr/>
                  </pic:nvPicPr>
                  <pic:blipFill>
                    <a:blip r:embed="rId181">
                      <a:extLst>
                        <a:ext uri="{28A0092B-C50C-407E-A947-70E740481C1C}">
                          <a14:useLocalDpi xmlns:a14="http://schemas.microsoft.com/office/drawing/2010/main" val="0"/>
                        </a:ext>
                      </a:extLst>
                    </a:blip>
                    <a:stretch>
                      <a:fillRect/>
                    </a:stretch>
                  </pic:blipFill>
                  <pic:spPr>
                    <a:xfrm>
                      <a:off x="0" y="0"/>
                      <a:ext cx="3387115" cy="2440180"/>
                    </a:xfrm>
                    <a:prstGeom prst="rect">
                      <a:avLst/>
                    </a:prstGeom>
                  </pic:spPr>
                </pic:pic>
              </a:graphicData>
            </a:graphic>
          </wp:inline>
        </w:drawing>
      </w:r>
    </w:p>
    <w:p w14:paraId="55D12A9C" w14:textId="4E6AA1B2" w:rsidR="00955A82" w:rsidRPr="00955A82" w:rsidRDefault="00955A82" w:rsidP="00955A82">
      <w:pPr>
        <w:spacing w:line="240" w:lineRule="auto"/>
        <w:jc w:val="center"/>
        <w:rPr>
          <w:b/>
          <w:bCs/>
          <w:color w:val="auto"/>
          <w:sz w:val="22"/>
          <w:szCs w:val="22"/>
        </w:rPr>
      </w:pPr>
      <w:bookmarkStart w:id="321" w:name="_Toc136978666"/>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19</w:t>
      </w:r>
      <w:r w:rsidR="006C6807">
        <w:rPr>
          <w:b/>
          <w:bCs/>
          <w:color w:val="auto"/>
          <w:sz w:val="20"/>
          <w:szCs w:val="18"/>
        </w:rPr>
        <w:fldChar w:fldCharType="end"/>
      </w:r>
      <w:r w:rsidRPr="00955A82">
        <w:rPr>
          <w:b/>
          <w:bCs/>
          <w:color w:val="auto"/>
          <w:sz w:val="22"/>
          <w:szCs w:val="22"/>
        </w:rPr>
        <w:t>: Punching shear in parking's in part 1.</w:t>
      </w:r>
      <w:bookmarkEnd w:id="321"/>
    </w:p>
    <w:p w14:paraId="545C87E6" w14:textId="77777777" w:rsidR="00955A82" w:rsidRPr="00955A82" w:rsidRDefault="00955A82" w:rsidP="00955A82">
      <w:pPr>
        <w:rPr>
          <w:color w:val="auto"/>
          <w:sz w:val="22"/>
          <w:szCs w:val="22"/>
        </w:rPr>
      </w:pPr>
      <w:r w:rsidRPr="00955A82">
        <w:rPr>
          <w:color w:val="auto"/>
          <w:sz w:val="22"/>
          <w:szCs w:val="22"/>
        </w:rPr>
        <w:t xml:space="preserve">As shown in the previous figure, punching shear ok, and N/C </w:t>
      </w:r>
      <w:r w:rsidRPr="00A760E4">
        <w:rPr>
          <w:color w:val="auto"/>
          <w:sz w:val="22"/>
          <w:szCs w:val="22"/>
        </w:rPr>
        <w:t>at shear wa</w:t>
      </w:r>
      <w:r w:rsidRPr="00955A82">
        <w:rPr>
          <w:color w:val="auto"/>
          <w:sz w:val="22"/>
          <w:szCs w:val="22"/>
        </w:rPr>
        <w:t>lls which is ok.</w:t>
      </w:r>
    </w:p>
    <w:p w14:paraId="7CD66B9A" w14:textId="109CCB2A" w:rsidR="00955A82" w:rsidRPr="00637C81" w:rsidRDefault="00955A82" w:rsidP="00115D65">
      <w:pPr>
        <w:pStyle w:val="ListParagraph"/>
        <w:numPr>
          <w:ilvl w:val="0"/>
          <w:numId w:val="22"/>
        </w:numPr>
        <w:rPr>
          <w:b/>
          <w:bCs/>
          <w:color w:val="auto"/>
          <w:sz w:val="22"/>
          <w:szCs w:val="22"/>
        </w:rPr>
      </w:pPr>
      <w:r w:rsidRPr="00637C81">
        <w:rPr>
          <w:b/>
          <w:bCs/>
          <w:color w:val="auto"/>
          <w:sz w:val="22"/>
          <w:szCs w:val="22"/>
        </w:rPr>
        <w:t>Part2:</w:t>
      </w:r>
    </w:p>
    <w:p w14:paraId="48EAE61C" w14:textId="77777777" w:rsidR="00955A82" w:rsidRPr="00955A82" w:rsidRDefault="00955A82" w:rsidP="00955A82">
      <w:pPr>
        <w:keepNext/>
        <w:jc w:val="center"/>
        <w:rPr>
          <w:color w:val="auto"/>
        </w:rPr>
      </w:pPr>
      <w:r w:rsidRPr="00955A82">
        <w:rPr>
          <w:noProof/>
          <w:color w:val="auto"/>
        </w:rPr>
        <w:lastRenderedPageBreak/>
        <w:drawing>
          <wp:inline distT="0" distB="0" distL="0" distR="0" wp14:anchorId="1AA79403" wp14:editId="4375D33C">
            <wp:extent cx="2934507" cy="2522220"/>
            <wp:effectExtent l="0" t="0" r="0" b="0"/>
            <wp:docPr id="2207" name="Picture 2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2949264" cy="2534903"/>
                    </a:xfrm>
                    <a:prstGeom prst="rect">
                      <a:avLst/>
                    </a:prstGeom>
                  </pic:spPr>
                </pic:pic>
              </a:graphicData>
            </a:graphic>
          </wp:inline>
        </w:drawing>
      </w:r>
    </w:p>
    <w:p w14:paraId="768AA10D" w14:textId="70548289" w:rsidR="00955A82" w:rsidRPr="00955A82" w:rsidRDefault="00955A82" w:rsidP="00955A82">
      <w:pPr>
        <w:spacing w:line="240" w:lineRule="auto"/>
        <w:jc w:val="center"/>
        <w:rPr>
          <w:b/>
          <w:bCs/>
          <w:color w:val="auto"/>
          <w:sz w:val="22"/>
          <w:szCs w:val="22"/>
        </w:rPr>
      </w:pPr>
      <w:bookmarkStart w:id="322" w:name="_Toc136978667"/>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20</w:t>
      </w:r>
      <w:r w:rsidR="006C6807">
        <w:rPr>
          <w:b/>
          <w:bCs/>
          <w:color w:val="auto"/>
          <w:sz w:val="20"/>
          <w:szCs w:val="18"/>
        </w:rPr>
        <w:fldChar w:fldCharType="end"/>
      </w:r>
      <w:r w:rsidRPr="00955A82">
        <w:rPr>
          <w:b/>
          <w:bCs/>
          <w:color w:val="auto"/>
          <w:sz w:val="22"/>
          <w:szCs w:val="22"/>
        </w:rPr>
        <w:t>: Punching shear in typical floor in part 2.</w:t>
      </w:r>
      <w:bookmarkEnd w:id="322"/>
    </w:p>
    <w:p w14:paraId="3F516A9B" w14:textId="77777777" w:rsidR="00955A82" w:rsidRPr="00955A82" w:rsidRDefault="00955A82" w:rsidP="00955A82">
      <w:pPr>
        <w:spacing w:line="240" w:lineRule="auto"/>
        <w:jc w:val="center"/>
        <w:rPr>
          <w:b/>
          <w:bCs/>
          <w:color w:val="auto"/>
          <w:sz w:val="22"/>
          <w:szCs w:val="22"/>
        </w:rPr>
      </w:pPr>
    </w:p>
    <w:p w14:paraId="317391F4" w14:textId="77777777" w:rsidR="00955A82" w:rsidRPr="00955A82" w:rsidRDefault="00955A82" w:rsidP="00955A82">
      <w:pPr>
        <w:keepNext/>
        <w:jc w:val="center"/>
        <w:rPr>
          <w:color w:val="auto"/>
        </w:rPr>
      </w:pPr>
      <w:r w:rsidRPr="00955A82">
        <w:rPr>
          <w:noProof/>
          <w:color w:val="auto"/>
        </w:rPr>
        <w:drawing>
          <wp:inline distT="0" distB="0" distL="0" distR="0" wp14:anchorId="75F6FC3D" wp14:editId="251D3343">
            <wp:extent cx="2720340" cy="2475654"/>
            <wp:effectExtent l="0" t="0" r="3810" b="1270"/>
            <wp:docPr id="2208" name="Picture 2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2731543" cy="2485850"/>
                    </a:xfrm>
                    <a:prstGeom prst="rect">
                      <a:avLst/>
                    </a:prstGeom>
                  </pic:spPr>
                </pic:pic>
              </a:graphicData>
            </a:graphic>
          </wp:inline>
        </w:drawing>
      </w:r>
    </w:p>
    <w:p w14:paraId="39B308B8" w14:textId="52105D5C" w:rsidR="00955A82" w:rsidRPr="00955A82" w:rsidRDefault="00955A82" w:rsidP="00955A82">
      <w:pPr>
        <w:spacing w:line="240" w:lineRule="auto"/>
        <w:jc w:val="center"/>
        <w:rPr>
          <w:b/>
          <w:bCs/>
          <w:color w:val="auto"/>
          <w:sz w:val="22"/>
          <w:szCs w:val="22"/>
        </w:rPr>
      </w:pPr>
      <w:bookmarkStart w:id="323" w:name="_Toc136978668"/>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21</w:t>
      </w:r>
      <w:r w:rsidR="006C6807">
        <w:rPr>
          <w:b/>
          <w:bCs/>
          <w:color w:val="auto"/>
          <w:sz w:val="20"/>
          <w:szCs w:val="18"/>
        </w:rPr>
        <w:fldChar w:fldCharType="end"/>
      </w:r>
      <w:r w:rsidRPr="00955A82">
        <w:rPr>
          <w:b/>
          <w:bCs/>
          <w:color w:val="auto"/>
          <w:sz w:val="22"/>
          <w:szCs w:val="22"/>
        </w:rPr>
        <w:t>: Punching shear in parking's in part 2.</w:t>
      </w:r>
      <w:bookmarkEnd w:id="323"/>
    </w:p>
    <w:p w14:paraId="246254D6" w14:textId="77777777" w:rsidR="00955A82" w:rsidRPr="00955A82" w:rsidRDefault="00955A82" w:rsidP="00955A82">
      <w:pPr>
        <w:rPr>
          <w:color w:val="auto"/>
          <w:sz w:val="22"/>
          <w:szCs w:val="22"/>
        </w:rPr>
      </w:pPr>
      <w:r w:rsidRPr="00955A82">
        <w:rPr>
          <w:color w:val="auto"/>
          <w:sz w:val="22"/>
          <w:szCs w:val="22"/>
        </w:rPr>
        <w:t>As shown in the previous figure, punching shear ok, and N/C at shear walls which is ok.</w:t>
      </w:r>
    </w:p>
    <w:p w14:paraId="75AC110E" w14:textId="0A61FD47" w:rsidR="00955A82" w:rsidRDefault="00955A82" w:rsidP="00955A82">
      <w:pPr>
        <w:rPr>
          <w:color w:val="auto"/>
          <w:sz w:val="22"/>
          <w:szCs w:val="22"/>
        </w:rPr>
      </w:pPr>
    </w:p>
    <w:p w14:paraId="6C3E4164" w14:textId="2B5F86CD" w:rsidR="00637C81" w:rsidRDefault="00637C81" w:rsidP="00955A82">
      <w:pPr>
        <w:rPr>
          <w:color w:val="auto"/>
          <w:sz w:val="22"/>
          <w:szCs w:val="22"/>
        </w:rPr>
      </w:pPr>
    </w:p>
    <w:p w14:paraId="0AC3287D" w14:textId="7BF4F7DB" w:rsidR="00637C81" w:rsidRDefault="00637C81" w:rsidP="00955A82">
      <w:pPr>
        <w:rPr>
          <w:color w:val="auto"/>
          <w:sz w:val="22"/>
          <w:szCs w:val="22"/>
        </w:rPr>
      </w:pPr>
    </w:p>
    <w:p w14:paraId="7FD59274" w14:textId="3F605CC2" w:rsidR="00637C81" w:rsidRDefault="00637C81" w:rsidP="00955A82">
      <w:pPr>
        <w:rPr>
          <w:color w:val="auto"/>
          <w:sz w:val="22"/>
          <w:szCs w:val="22"/>
        </w:rPr>
      </w:pPr>
    </w:p>
    <w:p w14:paraId="6ED3589D" w14:textId="77777777" w:rsidR="00637C81" w:rsidRPr="00955A82" w:rsidRDefault="00637C81" w:rsidP="00955A82">
      <w:pPr>
        <w:rPr>
          <w:color w:val="auto"/>
          <w:sz w:val="22"/>
          <w:szCs w:val="22"/>
        </w:rPr>
      </w:pPr>
    </w:p>
    <w:p w14:paraId="65173B7F" w14:textId="3DE4AC53" w:rsidR="00955A82" w:rsidRPr="00955A82" w:rsidRDefault="00955A82" w:rsidP="00372C6E">
      <w:pPr>
        <w:pStyle w:val="Heading3"/>
        <w:numPr>
          <w:ilvl w:val="2"/>
          <w:numId w:val="52"/>
        </w:numPr>
      </w:pPr>
      <w:bookmarkStart w:id="324" w:name="_Toc136978949"/>
      <w:r w:rsidRPr="00955A82">
        <w:lastRenderedPageBreak/>
        <w:t xml:space="preserve">Manual design for </w:t>
      </w:r>
      <w:r w:rsidR="000E2D27">
        <w:t>column</w:t>
      </w:r>
      <w:bookmarkEnd w:id="324"/>
    </w:p>
    <w:p w14:paraId="47526941" w14:textId="77777777" w:rsidR="00955A82" w:rsidRPr="00955A82" w:rsidRDefault="00955A82" w:rsidP="00372C6E">
      <w:pPr>
        <w:keepNext/>
        <w:keepLines/>
        <w:numPr>
          <w:ilvl w:val="0"/>
          <w:numId w:val="50"/>
        </w:numPr>
        <w:spacing w:before="200" w:after="0"/>
        <w:outlineLvl w:val="5"/>
        <w:rPr>
          <w:iCs/>
          <w:color w:val="auto"/>
        </w:rPr>
      </w:pPr>
      <w:r w:rsidRPr="00955A82">
        <w:rPr>
          <w:iCs/>
          <w:color w:val="auto"/>
        </w:rPr>
        <w:t>Manual design of one column</w:t>
      </w:r>
    </w:p>
    <w:p w14:paraId="3F9CAE97" w14:textId="77777777" w:rsidR="00955A82" w:rsidRPr="00955A82" w:rsidRDefault="00955A82" w:rsidP="00955A82">
      <w:pPr>
        <w:rPr>
          <w:color w:val="auto"/>
        </w:rPr>
      </w:pPr>
    </w:p>
    <w:p w14:paraId="78E2B7BC" w14:textId="2483DA05" w:rsidR="00955A82" w:rsidRPr="00955A82" w:rsidRDefault="00955A82" w:rsidP="00955A82">
      <w:pPr>
        <w:rPr>
          <w:color w:val="auto"/>
        </w:rPr>
      </w:pPr>
      <w:r w:rsidRPr="00955A82">
        <w:rPr>
          <w:color w:val="auto"/>
        </w:rPr>
        <w:t>Column loads</w:t>
      </w:r>
    </w:p>
    <w:p w14:paraId="2CAFA22E" w14:textId="77777777" w:rsidR="00955A82" w:rsidRPr="00955A82" w:rsidRDefault="00955A82" w:rsidP="00955A82">
      <w:pPr>
        <w:rPr>
          <w:color w:val="auto"/>
        </w:rPr>
      </w:pPr>
      <w:r w:rsidRPr="00955A82">
        <w:rPr>
          <w:color w:val="auto"/>
        </w:rPr>
        <w:t>From dead load:</w:t>
      </w:r>
    </w:p>
    <w:p w14:paraId="68ED945A" w14:textId="77777777" w:rsidR="00955A82" w:rsidRPr="00955A82" w:rsidRDefault="00955A82" w:rsidP="00372C6E">
      <w:pPr>
        <w:numPr>
          <w:ilvl w:val="0"/>
          <w:numId w:val="50"/>
        </w:numPr>
        <w:contextualSpacing/>
        <w:rPr>
          <w:color w:val="auto"/>
        </w:rPr>
      </w:pPr>
      <w:r w:rsidRPr="00955A82">
        <w:rPr>
          <w:color w:val="auto"/>
        </w:rPr>
        <w:t>Column</w:t>
      </w:r>
      <w:r w:rsidRPr="00955A82">
        <w:rPr>
          <w:rFonts w:hint="cs"/>
          <w:color w:val="auto"/>
          <w:rtl/>
        </w:rPr>
        <w:t>’</w:t>
      </w:r>
      <w:r w:rsidRPr="00955A82">
        <w:rPr>
          <w:color w:val="auto"/>
        </w:rPr>
        <w:t>s weight =288 KN</w:t>
      </w:r>
    </w:p>
    <w:p w14:paraId="7D613222" w14:textId="77777777" w:rsidR="00955A82" w:rsidRPr="00955A82" w:rsidRDefault="00955A82" w:rsidP="00955A82">
      <w:pPr>
        <w:rPr>
          <w:color w:val="auto"/>
          <w:sz w:val="20"/>
          <w:lang w:val="en-GB"/>
        </w:rPr>
      </w:pPr>
    </w:p>
    <w:p w14:paraId="14CD42B5" w14:textId="77777777" w:rsidR="00955A82" w:rsidRPr="00955A82" w:rsidRDefault="00955A82" w:rsidP="00372C6E">
      <w:pPr>
        <w:numPr>
          <w:ilvl w:val="0"/>
          <w:numId w:val="50"/>
        </w:numPr>
        <w:spacing w:line="360" w:lineRule="auto"/>
        <w:contextualSpacing/>
        <w:jc w:val="lowKashida"/>
        <w:rPr>
          <w:color w:val="auto"/>
        </w:rPr>
      </w:pPr>
      <w:r w:rsidRPr="00955A82">
        <w:rPr>
          <w:color w:val="auto"/>
        </w:rPr>
        <w:t>Slab’s weight:</w:t>
      </w:r>
    </w:p>
    <w:p w14:paraId="2184D314" w14:textId="77777777" w:rsidR="00955A82" w:rsidRPr="00955A82" w:rsidRDefault="00955A82" w:rsidP="00955A82">
      <w:pPr>
        <w:spacing w:line="360" w:lineRule="auto"/>
        <w:jc w:val="lowKashida"/>
        <w:rPr>
          <w:color w:val="auto"/>
        </w:rPr>
      </w:pPr>
      <w:r w:rsidRPr="00955A82">
        <w:rPr>
          <w:color w:val="auto"/>
        </w:rPr>
        <w:t>The total slabs weight = 7.13× (5</w:t>
      </w:r>
      <w:r w:rsidRPr="00955A82">
        <w:rPr>
          <w:rFonts w:hint="cs"/>
          <w:color w:val="auto"/>
          <w:rtl/>
        </w:rPr>
        <w:t>8</w:t>
      </w:r>
      <w:r w:rsidRPr="00955A82">
        <w:rPr>
          <w:color w:val="auto"/>
        </w:rPr>
        <w:t>.</w:t>
      </w:r>
      <w:r w:rsidRPr="00955A82">
        <w:rPr>
          <w:rFonts w:hint="cs"/>
          <w:color w:val="auto"/>
          <w:rtl/>
        </w:rPr>
        <w:t>1</w:t>
      </w:r>
      <w:r w:rsidRPr="00955A82">
        <w:rPr>
          <w:color w:val="auto"/>
        </w:rPr>
        <w:t>0×2+</w:t>
      </w:r>
      <w:r w:rsidRPr="00955A82">
        <w:rPr>
          <w:rFonts w:hint="cs"/>
          <w:color w:val="auto"/>
          <w:rtl/>
        </w:rPr>
        <w:t>1</w:t>
      </w:r>
      <w:r w:rsidRPr="00955A82">
        <w:rPr>
          <w:color w:val="auto"/>
        </w:rPr>
        <w:t>5.10×5) = 1366.80 KN.</w:t>
      </w:r>
    </w:p>
    <w:p w14:paraId="7FA25804" w14:textId="77777777" w:rsidR="00955A82" w:rsidRPr="00955A82" w:rsidRDefault="00955A82" w:rsidP="00955A82">
      <w:pPr>
        <w:jc w:val="center"/>
        <w:rPr>
          <w:color w:val="auto"/>
          <w:lang w:val="en-GB"/>
        </w:rPr>
      </w:pPr>
      <w:r w:rsidRPr="00955A82">
        <w:rPr>
          <w:color w:val="auto"/>
          <w:lang w:val="en-GB"/>
        </w:rPr>
        <w:t>Total weight = 1654.80 KN</w:t>
      </w:r>
    </w:p>
    <w:p w14:paraId="121782AC" w14:textId="77777777" w:rsidR="00955A82" w:rsidRPr="00955A82" w:rsidRDefault="00955A82" w:rsidP="00955A82">
      <w:pPr>
        <w:spacing w:after="160" w:line="360" w:lineRule="auto"/>
        <w:ind w:left="360"/>
        <w:contextualSpacing/>
        <w:jc w:val="lowKashida"/>
        <w:rPr>
          <w:color w:val="auto"/>
        </w:rPr>
      </w:pPr>
    </w:p>
    <w:p w14:paraId="2AFCC5A5" w14:textId="77777777" w:rsidR="00955A82" w:rsidRPr="00955A82" w:rsidRDefault="00955A82" w:rsidP="00372C6E">
      <w:pPr>
        <w:numPr>
          <w:ilvl w:val="0"/>
          <w:numId w:val="51"/>
        </w:numPr>
        <w:spacing w:after="160" w:line="360" w:lineRule="auto"/>
        <w:contextualSpacing/>
        <w:jc w:val="lowKashida"/>
        <w:rPr>
          <w:color w:val="auto"/>
        </w:rPr>
      </w:pPr>
      <w:r w:rsidRPr="00955A82">
        <w:rPr>
          <w:color w:val="auto"/>
        </w:rPr>
        <w:t>From live load</w:t>
      </w:r>
    </w:p>
    <w:p w14:paraId="3E371785" w14:textId="77777777" w:rsidR="00955A82" w:rsidRPr="00955A82" w:rsidRDefault="00955A82" w:rsidP="00372C6E">
      <w:pPr>
        <w:numPr>
          <w:ilvl w:val="0"/>
          <w:numId w:val="50"/>
        </w:numPr>
        <w:spacing w:after="160" w:line="360" w:lineRule="auto"/>
        <w:contextualSpacing/>
        <w:jc w:val="lowKashida"/>
        <w:rPr>
          <w:color w:val="auto"/>
        </w:rPr>
      </w:pPr>
      <w:r w:rsidRPr="00955A82">
        <w:rPr>
          <w:color w:val="auto"/>
        </w:rPr>
        <w:t>Manual</w:t>
      </w:r>
    </w:p>
    <w:p w14:paraId="628E1538" w14:textId="77777777" w:rsidR="00955A82" w:rsidRPr="00955A82" w:rsidRDefault="00955A82" w:rsidP="00955A82">
      <w:pPr>
        <w:spacing w:line="360" w:lineRule="auto"/>
        <w:jc w:val="lowKashida"/>
        <w:rPr>
          <w:color w:val="auto"/>
        </w:rPr>
      </w:pPr>
      <w:r w:rsidRPr="00955A82">
        <w:rPr>
          <w:color w:val="auto"/>
        </w:rPr>
        <w:t>Live load from ground to last floor = 3.90 KN/m</w:t>
      </w:r>
      <w:r w:rsidRPr="00955A82">
        <w:rPr>
          <w:color w:val="auto"/>
          <w:vertAlign w:val="superscript"/>
        </w:rPr>
        <w:t>2</w:t>
      </w:r>
      <w:r w:rsidRPr="00955A82">
        <w:rPr>
          <w:color w:val="auto"/>
        </w:rPr>
        <w:t>.</w:t>
      </w:r>
    </w:p>
    <w:p w14:paraId="7FD0DF41" w14:textId="77777777" w:rsidR="00955A82" w:rsidRPr="00955A82" w:rsidRDefault="00955A82" w:rsidP="00955A82">
      <w:pPr>
        <w:spacing w:line="360" w:lineRule="auto"/>
        <w:jc w:val="lowKashida"/>
        <w:rPr>
          <w:color w:val="auto"/>
        </w:rPr>
      </w:pPr>
      <w:r w:rsidRPr="00955A82">
        <w:rPr>
          <w:color w:val="auto"/>
        </w:rPr>
        <w:t>Live load at the basement 1 = 2.40 KN/m</w:t>
      </w:r>
      <w:r w:rsidRPr="00955A82">
        <w:rPr>
          <w:color w:val="auto"/>
          <w:vertAlign w:val="superscript"/>
        </w:rPr>
        <w:t>2</w:t>
      </w:r>
      <w:r w:rsidRPr="00955A82">
        <w:rPr>
          <w:color w:val="auto"/>
        </w:rPr>
        <w:t>.</w:t>
      </w:r>
    </w:p>
    <w:p w14:paraId="0B11BF9F" w14:textId="77777777" w:rsidR="00955A82" w:rsidRPr="00955A82" w:rsidRDefault="00955A82" w:rsidP="00955A82">
      <w:pPr>
        <w:jc w:val="lowKashida"/>
        <w:rPr>
          <w:color w:val="auto"/>
        </w:rPr>
      </w:pPr>
      <w:r w:rsidRPr="00955A82">
        <w:rPr>
          <w:color w:val="auto"/>
        </w:rPr>
        <w:t>Total column live load on column from manual = 3.90×58.10+3.90×17.43×5+ 2.40×58.10 = 705.91 KN.</w:t>
      </w:r>
    </w:p>
    <w:p w14:paraId="42F0E5BE" w14:textId="77777777" w:rsidR="00955A82" w:rsidRPr="00955A82" w:rsidRDefault="00955A82" w:rsidP="00372C6E">
      <w:pPr>
        <w:numPr>
          <w:ilvl w:val="0"/>
          <w:numId w:val="51"/>
        </w:numPr>
        <w:spacing w:after="160"/>
        <w:contextualSpacing/>
        <w:jc w:val="lowKashida"/>
        <w:rPr>
          <w:color w:val="auto"/>
        </w:rPr>
      </w:pPr>
      <w:r w:rsidRPr="00955A82">
        <w:rPr>
          <w:color w:val="auto"/>
        </w:rPr>
        <w:t>From super imposed dead load (S.I.D)</w:t>
      </w:r>
    </w:p>
    <w:p w14:paraId="2EAA7F98" w14:textId="77777777" w:rsidR="00955A82" w:rsidRPr="00955A82" w:rsidRDefault="00955A82" w:rsidP="00372C6E">
      <w:pPr>
        <w:numPr>
          <w:ilvl w:val="0"/>
          <w:numId w:val="50"/>
        </w:numPr>
        <w:spacing w:after="160"/>
        <w:contextualSpacing/>
        <w:jc w:val="lowKashida"/>
        <w:rPr>
          <w:color w:val="auto"/>
        </w:rPr>
      </w:pPr>
      <w:r w:rsidRPr="00955A82">
        <w:rPr>
          <w:color w:val="auto"/>
        </w:rPr>
        <w:t>Manual</w:t>
      </w:r>
    </w:p>
    <w:p w14:paraId="5DEDAE54" w14:textId="77777777" w:rsidR="00955A82" w:rsidRPr="00955A82" w:rsidRDefault="00955A82" w:rsidP="00955A82">
      <w:pPr>
        <w:jc w:val="lowKashida"/>
        <w:rPr>
          <w:color w:val="auto"/>
        </w:rPr>
      </w:pPr>
      <w:r w:rsidRPr="00955A82">
        <w:rPr>
          <w:color w:val="auto"/>
        </w:rPr>
        <w:t>S.I.D = 3.50 KN/m</w:t>
      </w:r>
      <w:r w:rsidRPr="00955A82">
        <w:rPr>
          <w:color w:val="auto"/>
          <w:vertAlign w:val="superscript"/>
        </w:rPr>
        <w:t>2</w:t>
      </w:r>
      <w:r w:rsidRPr="00955A82">
        <w:rPr>
          <w:color w:val="auto"/>
        </w:rPr>
        <w:t>.</w:t>
      </w:r>
    </w:p>
    <w:p w14:paraId="0245AAA1" w14:textId="77777777" w:rsidR="00955A82" w:rsidRPr="00955A82" w:rsidRDefault="00955A82" w:rsidP="00955A82">
      <w:pPr>
        <w:jc w:val="lowKashida"/>
        <w:rPr>
          <w:color w:val="auto"/>
        </w:rPr>
      </w:pPr>
      <w:r w:rsidRPr="00955A82">
        <w:rPr>
          <w:color w:val="auto"/>
        </w:rPr>
        <w:t>Total column’s S.I.D on column from manual = 3.50×58.10×2+3.50×15.10×5 = 670.95 KN.</w:t>
      </w:r>
    </w:p>
    <w:p w14:paraId="45AF9B5C" w14:textId="77777777" w:rsidR="00955A82" w:rsidRPr="00955A82" w:rsidRDefault="00955A82" w:rsidP="00955A82">
      <w:pPr>
        <w:jc w:val="lowKashida"/>
        <w:rPr>
          <w:color w:val="auto"/>
        </w:rPr>
      </w:pPr>
      <w:r w:rsidRPr="00955A82">
        <w:rPr>
          <w:color w:val="auto"/>
        </w:rPr>
        <w:t>Total ultimate load on the column = 1.2× (2151.40+670.95) +1.6×705.91= 4516.26 KN.</w:t>
      </w:r>
    </w:p>
    <w:p w14:paraId="7CE7ED17" w14:textId="77777777" w:rsidR="00955A82" w:rsidRPr="00955A82" w:rsidRDefault="00955A82" w:rsidP="00955A82">
      <w:pPr>
        <w:spacing w:line="360" w:lineRule="auto"/>
        <w:jc w:val="lowKashida"/>
        <w:rPr>
          <w:color w:val="auto"/>
        </w:rPr>
      </w:pPr>
      <w:r w:rsidRPr="00955A82">
        <w:rPr>
          <w:color w:val="auto"/>
        </w:rPr>
        <w:t>Column design:</w:t>
      </w:r>
    </w:p>
    <w:p w14:paraId="687F85F0" w14:textId="77777777" w:rsidR="00955A82" w:rsidRPr="00955A82" w:rsidRDefault="00955A82" w:rsidP="00955A82">
      <w:pPr>
        <w:keepNext/>
        <w:spacing w:line="240" w:lineRule="auto"/>
        <w:jc w:val="center"/>
        <w:rPr>
          <w:color w:val="000000"/>
        </w:rPr>
      </w:pPr>
      <w:r w:rsidRPr="00955A82">
        <w:rPr>
          <w:noProof/>
          <w:color w:val="auto"/>
        </w:rPr>
        <w:lastRenderedPageBreak/>
        <w:drawing>
          <wp:inline distT="0" distB="0" distL="0" distR="0" wp14:anchorId="362AF4E5" wp14:editId="722F1F2B">
            <wp:extent cx="1318260" cy="1923583"/>
            <wp:effectExtent l="0" t="0" r="0" b="635"/>
            <wp:docPr id="2209" name="Picture 2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1332111" cy="1943794"/>
                    </a:xfrm>
                    <a:prstGeom prst="rect">
                      <a:avLst/>
                    </a:prstGeom>
                  </pic:spPr>
                </pic:pic>
              </a:graphicData>
            </a:graphic>
          </wp:inline>
        </w:drawing>
      </w:r>
    </w:p>
    <w:p w14:paraId="2811AD5A" w14:textId="4DFECBAA" w:rsidR="00955A82" w:rsidRPr="00637C81" w:rsidRDefault="00955A82" w:rsidP="00637C81">
      <w:pPr>
        <w:keepNext/>
        <w:spacing w:line="240" w:lineRule="auto"/>
        <w:jc w:val="center"/>
        <w:rPr>
          <w:iCs/>
          <w:color w:val="auto"/>
          <w:sz w:val="20"/>
          <w:szCs w:val="18"/>
        </w:rPr>
      </w:pPr>
      <w:bookmarkStart w:id="325" w:name="_Ref68439734"/>
      <w:bookmarkStart w:id="326" w:name="_Toc71858781"/>
      <w:bookmarkStart w:id="327" w:name="_Toc136978669"/>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22</w:t>
      </w:r>
      <w:r w:rsidR="006C6807">
        <w:rPr>
          <w:iCs/>
          <w:color w:val="auto"/>
          <w:sz w:val="20"/>
          <w:szCs w:val="18"/>
        </w:rPr>
        <w:fldChar w:fldCharType="end"/>
      </w:r>
      <w:bookmarkEnd w:id="325"/>
      <w:r w:rsidRPr="00955A82">
        <w:rPr>
          <w:iCs/>
          <w:color w:val="auto"/>
          <w:sz w:val="20"/>
          <w:szCs w:val="18"/>
        </w:rPr>
        <w:t>: Column section.</w:t>
      </w:r>
      <w:bookmarkEnd w:id="326"/>
      <w:bookmarkEnd w:id="327"/>
    </w:p>
    <w:p w14:paraId="49342E56" w14:textId="1FED2003" w:rsidR="00955A82" w:rsidRPr="00955A82" w:rsidRDefault="00955A82" w:rsidP="00955A82">
      <w:pPr>
        <w:spacing w:line="360" w:lineRule="auto"/>
        <w:rPr>
          <w:rFonts w:ascii="Cambria Math" w:hAnsi="Segoe UI Emoji" w:cs="Segoe UI Emoji"/>
          <w:color w:val="auto"/>
          <w:sz w:val="22"/>
          <w:shd w:val="clear" w:color="auto" w:fill="FFFFFF"/>
        </w:rPr>
      </w:pPr>
      <w:r w:rsidRPr="00955A82">
        <w:rPr>
          <w:color w:val="auto"/>
        </w:rPr>
        <w:t xml:space="preserve">From </w:t>
      </w:r>
      <w:r w:rsidRPr="00955A82">
        <w:rPr>
          <w:color w:val="auto"/>
        </w:rPr>
        <w:fldChar w:fldCharType="begin"/>
      </w:r>
      <w:r w:rsidRPr="00955A82">
        <w:rPr>
          <w:color w:val="auto"/>
        </w:rPr>
        <w:instrText xml:space="preserve"> REF _Ref68439734 \h  \* MERGEFORMAT </w:instrText>
      </w:r>
      <w:r w:rsidRPr="00955A82">
        <w:rPr>
          <w:color w:val="auto"/>
        </w:rPr>
      </w:r>
      <w:r w:rsidRPr="00955A82">
        <w:rPr>
          <w:color w:val="auto"/>
        </w:rPr>
        <w:fldChar w:fldCharType="separate"/>
      </w:r>
      <w:r w:rsidR="00637C81" w:rsidRPr="00637C81">
        <w:rPr>
          <w:color w:val="auto"/>
        </w:rPr>
        <w:t xml:space="preserve">Figure </w:t>
      </w:r>
      <w:r w:rsidR="00637C81" w:rsidRPr="00637C81">
        <w:rPr>
          <w:color w:val="auto"/>
          <w:cs/>
        </w:rPr>
        <w:t>‎</w:t>
      </w:r>
      <w:r w:rsidR="00637C81" w:rsidRPr="00637C81">
        <w:rPr>
          <w:color w:val="auto"/>
        </w:rPr>
        <w:t>3.43</w:t>
      </w:r>
      <w:r w:rsidRPr="00955A82">
        <w:rPr>
          <w:color w:val="auto"/>
        </w:rPr>
        <w:fldChar w:fldCharType="end"/>
      </w:r>
      <w:r w:rsidRPr="00955A82">
        <w:rPr>
          <w:color w:val="auto"/>
        </w:rPr>
        <w:t>, the gross area of the section is = 400</w:t>
      </w:r>
      <w:r w:rsidRPr="00955A82">
        <w:rPr>
          <w:rFonts w:ascii="Segoe UI Emoji" w:hAnsi="Segoe UI Emoji" w:cs="Segoe UI Emoji" w:hint="cs"/>
          <w:color w:val="auto"/>
          <w:sz w:val="22"/>
          <w:shd w:val="clear" w:color="auto" w:fill="FFFFFF"/>
          <w:rtl/>
        </w:rPr>
        <w:t>×</w:t>
      </w:r>
      <w:r w:rsidRPr="00955A82">
        <w:rPr>
          <w:rFonts w:ascii="Segoe UI Emoji" w:hAnsi="Segoe UI Emoji" w:cs="Segoe UI Emoji"/>
          <w:color w:val="auto"/>
          <w:sz w:val="22"/>
          <w:shd w:val="clear" w:color="auto" w:fill="FFFFFF"/>
        </w:rPr>
        <w:t>8</w:t>
      </w:r>
      <w:r w:rsidRPr="00955A82">
        <w:rPr>
          <w:color w:val="auto"/>
        </w:rPr>
        <w:t>00 = 320000 mm</w:t>
      </w:r>
      <w:r w:rsidRPr="00955A82">
        <w:rPr>
          <w:color w:val="auto"/>
          <w:vertAlign w:val="superscript"/>
        </w:rPr>
        <w:t>2</w:t>
      </w:r>
      <w:r w:rsidRPr="00955A82">
        <w:rPr>
          <w:color w:val="auto"/>
        </w:rPr>
        <w:t xml:space="preserve"> and the area of steel is = </w:t>
      </w:r>
      <m:oMath>
        <m:f>
          <m:fPr>
            <m:ctrlPr>
              <w:rPr>
                <w:rFonts w:ascii="Cambria Math" w:hAnsi="Cambria Math"/>
                <w:i/>
                <w:color w:val="auto"/>
              </w:rPr>
            </m:ctrlPr>
          </m:fPr>
          <m:num>
            <m:r>
              <m:rPr>
                <m:nor/>
              </m:rPr>
              <w:rPr>
                <w:color w:val="auto"/>
              </w:rPr>
              <m:t>π</m:t>
            </m:r>
          </m:num>
          <m:den>
            <m:r>
              <m:rPr>
                <m:nor/>
              </m:rPr>
              <w:rPr>
                <w:color w:val="auto"/>
              </w:rPr>
              <m:t>4</m:t>
            </m:r>
          </m:den>
        </m:f>
        <m:r>
          <m:rPr>
            <m:nor/>
          </m:rPr>
          <w:rPr>
            <w:rFonts w:ascii="Segoe UI Emoji" w:hAnsi="Segoe UI Emoji" w:hint="cs"/>
            <w:color w:val="auto"/>
            <w:shd w:val="clear" w:color="auto" w:fill="FFFFFF"/>
            <w:rtl/>
          </w:rPr>
          <m:t>×</m:t>
        </m:r>
        <m:sSup>
          <m:sSupPr>
            <m:ctrlPr>
              <w:rPr>
                <w:rFonts w:ascii="Cambria Math" w:hAnsi="Cambria Math"/>
                <w:color w:val="auto"/>
                <w:shd w:val="clear" w:color="auto" w:fill="FFFFFF"/>
              </w:rPr>
            </m:ctrlPr>
          </m:sSupPr>
          <m:e>
            <m:r>
              <m:rPr>
                <m:nor/>
              </m:rPr>
              <w:rPr>
                <w:color w:val="auto"/>
                <w:shd w:val="clear" w:color="auto" w:fill="FFFFFF"/>
              </w:rPr>
              <m:t>25</m:t>
            </m:r>
          </m:e>
          <m:sup>
            <m:r>
              <m:rPr>
                <m:nor/>
              </m:rPr>
              <w:rPr>
                <w:color w:val="auto"/>
                <w:shd w:val="clear" w:color="auto" w:fill="FFFFFF"/>
              </w:rPr>
              <m:t>2</m:t>
            </m:r>
          </m:sup>
        </m:sSup>
        <m:r>
          <m:rPr>
            <m:nor/>
          </m:rPr>
          <w:rPr>
            <w:rFonts w:ascii="Segoe UI Emoji" w:hAnsi="Segoe UI Emoji" w:cs="Segoe UI Emoji" w:hint="cs"/>
            <w:color w:val="auto"/>
            <w:shd w:val="clear" w:color="auto" w:fill="FFFFFF"/>
            <w:rtl/>
          </w:rPr>
          <m:t>×</m:t>
        </m:r>
        <m:r>
          <m:rPr>
            <m:nor/>
          </m:rPr>
          <w:rPr>
            <w:color w:val="auto"/>
            <w:shd w:val="clear" w:color="auto" w:fill="FFFFFF"/>
          </w:rPr>
          <m:t>12=</m:t>
        </m:r>
        <m:r>
          <m:rPr>
            <m:nor/>
          </m:rPr>
          <w:rPr>
            <w:rFonts w:ascii="Cambria Math"/>
            <w:color w:val="auto"/>
            <w:shd w:val="clear" w:color="auto" w:fill="FFFFFF"/>
          </w:rPr>
          <m:t>5890.48</m:t>
        </m:r>
        <m:r>
          <m:rPr>
            <m:nor/>
          </m:rPr>
          <w:rPr>
            <w:color w:val="auto"/>
            <w:shd w:val="clear" w:color="auto" w:fill="FFFFFF"/>
          </w:rPr>
          <m:t xml:space="preserve"> </m:t>
        </m:r>
        <m:sSup>
          <m:sSupPr>
            <m:ctrlPr>
              <w:rPr>
                <w:rFonts w:ascii="Cambria Math" w:hAnsi="Cambria Math"/>
                <w:color w:val="auto"/>
                <w:shd w:val="clear" w:color="auto" w:fill="FFFFFF"/>
              </w:rPr>
            </m:ctrlPr>
          </m:sSupPr>
          <m:e>
            <m:r>
              <m:rPr>
                <m:nor/>
              </m:rPr>
              <w:rPr>
                <w:color w:val="auto"/>
                <w:shd w:val="clear" w:color="auto" w:fill="FFFFFF"/>
              </w:rPr>
              <m:t>mm</m:t>
            </m:r>
          </m:e>
          <m:sup>
            <m:r>
              <m:rPr>
                <m:nor/>
              </m:rPr>
              <w:rPr>
                <w:color w:val="auto"/>
                <w:shd w:val="clear" w:color="auto" w:fill="FFFFFF"/>
              </w:rPr>
              <m:t>2</m:t>
            </m:r>
          </m:sup>
        </m:sSup>
      </m:oMath>
      <w:r w:rsidRPr="00955A82">
        <w:rPr>
          <w:color w:val="auto"/>
          <w:shd w:val="clear" w:color="auto" w:fill="FFFFFF"/>
        </w:rPr>
        <w:t xml:space="preserve">---&gt; </w:t>
      </w:r>
      <m:oMath>
        <m:r>
          <m:rPr>
            <m:sty m:val="p"/>
          </m:rPr>
          <w:rPr>
            <w:rFonts w:ascii="Cambria Math" w:hAnsi="Cambria Math"/>
            <w:color w:val="auto"/>
            <w:shd w:val="clear" w:color="auto" w:fill="FFFFFF"/>
          </w:rPr>
          <m:t>Ratio of steel=</m:t>
        </m:r>
        <m:f>
          <m:fPr>
            <m:ctrlPr>
              <w:rPr>
                <w:rFonts w:ascii="Cambria Math" w:hAnsi="Cambria Math"/>
                <w:iCs/>
                <w:color w:val="auto"/>
                <w:shd w:val="clear" w:color="auto" w:fill="FFFFFF"/>
              </w:rPr>
            </m:ctrlPr>
          </m:fPr>
          <m:num>
            <m:r>
              <m:rPr>
                <m:sty m:val="p"/>
              </m:rPr>
              <w:rPr>
                <w:rFonts w:ascii="Cambria Math" w:hAnsi="Cambria Math"/>
                <w:color w:val="auto"/>
                <w:shd w:val="clear" w:color="auto" w:fill="FFFFFF"/>
              </w:rPr>
              <m:t>5890.48</m:t>
            </m:r>
          </m:num>
          <m:den>
            <m:r>
              <m:rPr>
                <m:sty m:val="p"/>
              </m:rPr>
              <w:rPr>
                <w:rFonts w:ascii="Cambria Math" w:hAnsi="Cambria Math"/>
                <w:color w:val="auto"/>
                <w:shd w:val="clear" w:color="auto" w:fill="FFFFFF"/>
              </w:rPr>
              <m:t>320000</m:t>
            </m:r>
          </m:den>
        </m:f>
        <m:r>
          <m:rPr>
            <m:sty m:val="p"/>
          </m:rPr>
          <w:rPr>
            <w:rFonts w:ascii="Cambria Math" w:hAnsi="Cambria Math"/>
            <w:color w:val="auto"/>
            <w:shd w:val="clear" w:color="auto" w:fill="FFFFFF"/>
          </w:rPr>
          <m:t>=1.84%</m:t>
        </m:r>
      </m:oMath>
      <w:r w:rsidRPr="00955A82">
        <w:rPr>
          <w:color w:val="auto"/>
          <w:shd w:val="clear" w:color="auto" w:fill="FFFFFF"/>
        </w:rPr>
        <w:t xml:space="preserve"> </w:t>
      </w:r>
    </w:p>
    <w:p w14:paraId="71E26E82" w14:textId="77777777" w:rsidR="00955A82" w:rsidRPr="00955A82" w:rsidRDefault="00955A82" w:rsidP="00955A82">
      <w:pPr>
        <w:spacing w:line="360" w:lineRule="auto"/>
        <w:jc w:val="lowKashida"/>
        <w:rPr>
          <w:color w:val="auto"/>
        </w:rPr>
      </w:pPr>
      <w:r w:rsidRPr="00955A82">
        <w:rPr>
          <w:color w:val="auto"/>
        </w:rPr>
        <w:t>Check for ratio of steel</w:t>
      </w:r>
    </w:p>
    <w:p w14:paraId="16B66631" w14:textId="77777777" w:rsidR="00955A82" w:rsidRPr="00955A82" w:rsidRDefault="00955A82" w:rsidP="00955A82">
      <w:pPr>
        <w:spacing w:line="360" w:lineRule="auto"/>
        <w:jc w:val="lowKashida"/>
        <w:rPr>
          <w:color w:val="auto"/>
        </w:rPr>
      </w:pPr>
      <w:r w:rsidRPr="00955A82">
        <w:rPr>
          <w:color w:val="auto"/>
        </w:rPr>
        <w:t>Pu should be ≤ ΦPn.</w:t>
      </w:r>
    </w:p>
    <w:p w14:paraId="6E7B2E1B" w14:textId="77777777" w:rsidR="00955A82" w:rsidRPr="00955A82" w:rsidRDefault="00955A82" w:rsidP="00955A82">
      <w:pPr>
        <w:spacing w:line="360" w:lineRule="auto"/>
        <w:jc w:val="lowKashida"/>
        <w:rPr>
          <w:color w:val="auto"/>
        </w:rPr>
      </w:pPr>
      <w:r w:rsidRPr="00955A82">
        <w:rPr>
          <w:color w:val="auto"/>
        </w:rPr>
        <w:t>Φ = 0.65 for tied columns.</w:t>
      </w:r>
    </w:p>
    <w:p w14:paraId="06A4A684" w14:textId="77777777" w:rsidR="00955A82" w:rsidRPr="00955A82" w:rsidRDefault="00955A82" w:rsidP="00955A82">
      <w:pPr>
        <w:spacing w:line="360" w:lineRule="auto"/>
        <w:jc w:val="lowKashida"/>
        <w:rPr>
          <w:color w:val="auto"/>
        </w:rPr>
      </w:pPr>
      <w:r w:rsidRPr="00955A82">
        <w:rPr>
          <w:color w:val="auto"/>
        </w:rPr>
        <w:t>Pn = 0.80</w:t>
      </w:r>
      <w:r w:rsidRPr="00955A82">
        <w:rPr>
          <w:rFonts w:hint="cs"/>
          <w:color w:val="auto"/>
          <w:rtl/>
        </w:rPr>
        <w:t>×</w:t>
      </w:r>
      <w:r w:rsidRPr="00955A82">
        <w:rPr>
          <w:color w:val="auto"/>
        </w:rPr>
        <w:t xml:space="preserve"> (0.85</w:t>
      </w:r>
      <w:r w:rsidRPr="00955A82">
        <w:rPr>
          <w:rFonts w:hint="cs"/>
          <w:color w:val="auto"/>
          <w:rtl/>
        </w:rPr>
        <w:t>×</w:t>
      </w:r>
      <w:r w:rsidRPr="00955A82">
        <w:rPr>
          <w:color w:val="auto"/>
        </w:rPr>
        <w:t>fc`</w:t>
      </w:r>
      <w:r w:rsidRPr="00955A82">
        <w:rPr>
          <w:rFonts w:hint="cs"/>
          <w:color w:val="auto"/>
          <w:rtl/>
        </w:rPr>
        <w:t>×</w:t>
      </w:r>
      <w:r w:rsidRPr="00955A82">
        <w:rPr>
          <w:color w:val="auto"/>
        </w:rPr>
        <w:t>AC+ fy</w:t>
      </w:r>
      <w:r w:rsidRPr="00955A82">
        <w:rPr>
          <w:rFonts w:hint="cs"/>
          <w:color w:val="auto"/>
          <w:rtl/>
        </w:rPr>
        <w:t>×</w:t>
      </w:r>
      <w:r w:rsidRPr="00955A82">
        <w:rPr>
          <w:color w:val="auto"/>
        </w:rPr>
        <w:t>Ast).</w:t>
      </w:r>
    </w:p>
    <w:p w14:paraId="68B84A5B" w14:textId="686ABC58" w:rsidR="00955A82" w:rsidRPr="00955A82" w:rsidRDefault="00955A82" w:rsidP="00637C81">
      <w:pPr>
        <w:spacing w:line="360" w:lineRule="auto"/>
        <w:jc w:val="lowKashida"/>
        <w:rPr>
          <w:color w:val="auto"/>
        </w:rPr>
      </w:pPr>
      <w:r w:rsidRPr="00955A82">
        <w:rPr>
          <w:color w:val="auto"/>
        </w:rPr>
        <w:t>fc` = 28 Mpa</w:t>
      </w:r>
      <w:r w:rsidR="00637C81">
        <w:rPr>
          <w:color w:val="auto"/>
        </w:rPr>
        <w:t xml:space="preserve"> and </w:t>
      </w:r>
      <w:r w:rsidRPr="00955A82">
        <w:rPr>
          <w:color w:val="auto"/>
        </w:rPr>
        <w:t>Fy = 420 Mpa.</w:t>
      </w:r>
    </w:p>
    <w:p w14:paraId="56FCB158" w14:textId="77777777" w:rsidR="00637C81" w:rsidRDefault="00955A82" w:rsidP="00637C81">
      <w:pPr>
        <w:spacing w:line="360" w:lineRule="auto"/>
        <w:jc w:val="lowKashida"/>
        <w:rPr>
          <w:color w:val="auto"/>
        </w:rPr>
      </w:pPr>
      <w:r w:rsidRPr="00955A82">
        <w:rPr>
          <w:color w:val="auto"/>
        </w:rPr>
        <w:t>AC = Total area – Steel area = 320000 – 5890.48 = 274109.52 mm</w:t>
      </w:r>
      <w:r w:rsidRPr="00955A82">
        <w:rPr>
          <w:color w:val="auto"/>
          <w:vertAlign w:val="superscript"/>
        </w:rPr>
        <w:t>2</w:t>
      </w:r>
      <w:r w:rsidRPr="00955A82">
        <w:rPr>
          <w:color w:val="auto"/>
        </w:rPr>
        <w:t>.</w:t>
      </w:r>
    </w:p>
    <w:p w14:paraId="6036E777" w14:textId="684C6CF4" w:rsidR="00955A82" w:rsidRPr="00955A82" w:rsidRDefault="00955A82" w:rsidP="00637C81">
      <w:pPr>
        <w:spacing w:line="360" w:lineRule="auto"/>
        <w:jc w:val="lowKashida"/>
        <w:rPr>
          <w:color w:val="auto"/>
        </w:rPr>
      </w:pPr>
      <w:r w:rsidRPr="00955A82">
        <w:rPr>
          <w:color w:val="auto"/>
        </w:rPr>
        <w:t>As = 5890.48 mm</w:t>
      </w:r>
      <w:r w:rsidRPr="00955A82">
        <w:rPr>
          <w:color w:val="auto"/>
          <w:vertAlign w:val="superscript"/>
        </w:rPr>
        <w:t>2</w:t>
      </w:r>
      <w:r w:rsidRPr="00955A82">
        <w:rPr>
          <w:color w:val="auto"/>
        </w:rPr>
        <w:t>.</w:t>
      </w:r>
    </w:p>
    <w:p w14:paraId="355AAEE7" w14:textId="77777777" w:rsidR="00955A82" w:rsidRPr="00955A82" w:rsidRDefault="00955A82" w:rsidP="00955A82">
      <w:pPr>
        <w:spacing w:line="360" w:lineRule="auto"/>
        <w:jc w:val="lowKashida"/>
        <w:rPr>
          <w:color w:val="auto"/>
        </w:rPr>
      </w:pPr>
      <w:r w:rsidRPr="00955A82">
        <w:rPr>
          <w:color w:val="auto"/>
        </w:rPr>
        <w:t>---&gt; Pn = 0.80</w:t>
      </w:r>
      <w:r w:rsidRPr="00955A82">
        <w:rPr>
          <w:rFonts w:hint="cs"/>
          <w:color w:val="auto"/>
          <w:rtl/>
        </w:rPr>
        <w:t>×</w:t>
      </w:r>
      <w:r w:rsidRPr="00955A82">
        <w:rPr>
          <w:color w:val="auto"/>
        </w:rPr>
        <w:t xml:space="preserve"> ((0.85</w:t>
      </w:r>
      <w:r w:rsidRPr="00955A82">
        <w:rPr>
          <w:rFonts w:hint="cs"/>
          <w:color w:val="auto"/>
          <w:rtl/>
        </w:rPr>
        <w:t>×</w:t>
      </w:r>
      <w:r w:rsidRPr="00955A82">
        <w:rPr>
          <w:color w:val="auto"/>
        </w:rPr>
        <w:t>28</w:t>
      </w:r>
      <w:r w:rsidRPr="00955A82">
        <w:rPr>
          <w:rFonts w:hint="cs"/>
          <w:color w:val="auto"/>
          <w:rtl/>
        </w:rPr>
        <w:t>×</w:t>
      </w:r>
      <w:r w:rsidRPr="00955A82">
        <w:rPr>
          <w:color w:val="auto"/>
        </w:rPr>
        <w:t>274109.52 + 420</w:t>
      </w:r>
      <w:r w:rsidRPr="00955A82">
        <w:rPr>
          <w:rFonts w:hint="cs"/>
          <w:color w:val="auto"/>
          <w:rtl/>
        </w:rPr>
        <w:t>×</w:t>
      </w:r>
      <w:r w:rsidRPr="00955A82">
        <w:rPr>
          <w:color w:val="auto"/>
        </w:rPr>
        <w:t>5890.48)</w:t>
      </w:r>
      <w:r w:rsidRPr="00955A82">
        <w:rPr>
          <w:rFonts w:hint="cs"/>
          <w:color w:val="auto"/>
          <w:rtl/>
        </w:rPr>
        <w:t xml:space="preserve"> </w:t>
      </w:r>
      <w:r w:rsidRPr="00955A82">
        <w:rPr>
          <w:rFonts w:hint="eastAsia"/>
          <w:color w:val="auto"/>
          <w:rtl/>
        </w:rPr>
        <w:t>×</w:t>
      </w:r>
      <w:r w:rsidRPr="00955A82">
        <w:rPr>
          <w:color w:val="auto"/>
        </w:rPr>
        <w:t>10</w:t>
      </w:r>
      <w:r w:rsidRPr="00955A82">
        <w:rPr>
          <w:color w:val="auto"/>
          <w:vertAlign w:val="superscript"/>
        </w:rPr>
        <w:t>-3</w:t>
      </w:r>
      <w:r w:rsidRPr="00955A82">
        <w:rPr>
          <w:color w:val="auto"/>
        </w:rPr>
        <w:t>) = 7086.09 KN.</w:t>
      </w:r>
    </w:p>
    <w:p w14:paraId="72F49DB8" w14:textId="77777777" w:rsidR="00955A82" w:rsidRPr="00955A82" w:rsidRDefault="00955A82" w:rsidP="00955A82">
      <w:pPr>
        <w:spacing w:line="360" w:lineRule="auto"/>
        <w:jc w:val="lowKashida"/>
        <w:rPr>
          <w:color w:val="auto"/>
        </w:rPr>
      </w:pPr>
      <w:r w:rsidRPr="00955A82">
        <w:rPr>
          <w:color w:val="auto"/>
        </w:rPr>
        <w:t>---&gt; ΦPn = 0.65</w:t>
      </w:r>
      <w:r w:rsidRPr="00955A82">
        <w:rPr>
          <w:rFonts w:hint="cs"/>
          <w:color w:val="auto"/>
          <w:rtl/>
        </w:rPr>
        <w:t>×</w:t>
      </w:r>
      <w:r w:rsidRPr="00955A82">
        <w:rPr>
          <w:color w:val="auto"/>
        </w:rPr>
        <w:t>7086.09 = 4605.96 KN &gt; Pu ----&gt; Ok.</w:t>
      </w:r>
    </w:p>
    <w:p w14:paraId="2D5398D3" w14:textId="40691B66" w:rsidR="00955A82" w:rsidRPr="00955A82" w:rsidRDefault="00955A82" w:rsidP="00955A82">
      <w:pPr>
        <w:jc w:val="center"/>
        <w:rPr>
          <w:color w:val="auto"/>
          <w:sz w:val="20"/>
          <w:lang w:val="en-GB"/>
        </w:rPr>
      </w:pPr>
      <w:bookmarkStart w:id="328" w:name="_Toc71859089"/>
      <w:bookmarkStart w:id="329" w:name="_Toc136974419"/>
      <w:r w:rsidRPr="00955A82">
        <w:rPr>
          <w:color w:val="auto"/>
          <w:sz w:val="20"/>
          <w:lang w:val="en-GB"/>
        </w:rPr>
        <w:t xml:space="preserve">Table </w:t>
      </w:r>
      <w:r w:rsidR="005361B2">
        <w:rPr>
          <w:color w:val="auto"/>
          <w:sz w:val="20"/>
          <w:lang w:val="en-GB"/>
        </w:rPr>
        <w:fldChar w:fldCharType="begin"/>
      </w:r>
      <w:r w:rsidR="005361B2">
        <w:rPr>
          <w:color w:val="auto"/>
          <w:sz w:val="20"/>
          <w:lang w:val="en-GB"/>
        </w:rPr>
        <w:instrText xml:space="preserve"> STYLEREF 1 \s </w:instrText>
      </w:r>
      <w:r w:rsidR="005361B2">
        <w:rPr>
          <w:color w:val="auto"/>
          <w:sz w:val="20"/>
          <w:lang w:val="en-GB"/>
        </w:rPr>
        <w:fldChar w:fldCharType="separate"/>
      </w:r>
      <w:r w:rsidR="005361B2">
        <w:rPr>
          <w:noProof/>
          <w:color w:val="auto"/>
          <w:sz w:val="20"/>
          <w:cs/>
          <w:lang w:val="en-GB"/>
        </w:rPr>
        <w:t>‎</w:t>
      </w:r>
      <w:r w:rsidR="005361B2">
        <w:rPr>
          <w:noProof/>
          <w:color w:val="auto"/>
          <w:sz w:val="20"/>
          <w:lang w:val="en-GB"/>
        </w:rPr>
        <w:t>3</w:t>
      </w:r>
      <w:r w:rsidR="005361B2">
        <w:rPr>
          <w:color w:val="auto"/>
          <w:sz w:val="20"/>
          <w:lang w:val="en-GB"/>
        </w:rPr>
        <w:fldChar w:fldCharType="end"/>
      </w:r>
      <w:r w:rsidR="005361B2">
        <w:rPr>
          <w:color w:val="auto"/>
          <w:sz w:val="20"/>
          <w:lang w:val="en-GB"/>
        </w:rPr>
        <w:noBreakHyphen/>
      </w:r>
      <w:r w:rsidR="005361B2">
        <w:rPr>
          <w:color w:val="auto"/>
          <w:sz w:val="20"/>
          <w:lang w:val="en-GB"/>
        </w:rPr>
        <w:fldChar w:fldCharType="begin"/>
      </w:r>
      <w:r w:rsidR="005361B2">
        <w:rPr>
          <w:color w:val="auto"/>
          <w:sz w:val="20"/>
          <w:lang w:val="en-GB"/>
        </w:rPr>
        <w:instrText xml:space="preserve"> SEQ Table \* ARABIC \s 1 </w:instrText>
      </w:r>
      <w:r w:rsidR="005361B2">
        <w:rPr>
          <w:color w:val="auto"/>
          <w:sz w:val="20"/>
          <w:lang w:val="en-GB"/>
        </w:rPr>
        <w:fldChar w:fldCharType="separate"/>
      </w:r>
      <w:r w:rsidR="005361B2">
        <w:rPr>
          <w:noProof/>
          <w:color w:val="auto"/>
          <w:sz w:val="20"/>
          <w:lang w:val="en-GB"/>
        </w:rPr>
        <w:t>12</w:t>
      </w:r>
      <w:r w:rsidR="005361B2">
        <w:rPr>
          <w:color w:val="auto"/>
          <w:sz w:val="20"/>
          <w:lang w:val="en-GB"/>
        </w:rPr>
        <w:fldChar w:fldCharType="end"/>
      </w:r>
      <w:r w:rsidRPr="00955A82">
        <w:rPr>
          <w:color w:val="auto"/>
          <w:sz w:val="20"/>
          <w:lang w:val="en-GB"/>
        </w:rPr>
        <w:t>: Column</w:t>
      </w:r>
      <w:r w:rsidRPr="00955A82">
        <w:rPr>
          <w:rFonts w:hint="cs"/>
          <w:color w:val="auto"/>
          <w:sz w:val="20"/>
          <w:rtl/>
          <w:lang w:val="en-GB"/>
        </w:rPr>
        <w:t>’</w:t>
      </w:r>
      <w:r w:rsidRPr="00955A82">
        <w:rPr>
          <w:color w:val="auto"/>
          <w:sz w:val="20"/>
          <w:lang w:val="en-GB"/>
        </w:rPr>
        <w:t>s information.</w:t>
      </w:r>
      <w:bookmarkEnd w:id="328"/>
      <w:bookmarkEnd w:id="329"/>
    </w:p>
    <w:tbl>
      <w:tblPr>
        <w:tblW w:w="49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2689"/>
      </w:tblGrid>
      <w:tr w:rsidR="00955A82" w:rsidRPr="00955A82" w14:paraId="2ACB2F44" w14:textId="77777777" w:rsidTr="00955A82">
        <w:trPr>
          <w:trHeight w:val="367"/>
          <w:jc w:val="center"/>
        </w:trPr>
        <w:tc>
          <w:tcPr>
            <w:tcW w:w="2270" w:type="dxa"/>
            <w:shd w:val="clear" w:color="auto" w:fill="F2F2F2"/>
            <w:noWrap/>
            <w:vAlign w:val="center"/>
            <w:hideMark/>
          </w:tcPr>
          <w:p w14:paraId="7B1AAF97" w14:textId="77777777" w:rsidR="00955A82" w:rsidRPr="00955A82" w:rsidRDefault="00955A82" w:rsidP="00955A82">
            <w:pPr>
              <w:jc w:val="center"/>
              <w:rPr>
                <w:color w:val="auto"/>
              </w:rPr>
            </w:pPr>
            <w:r w:rsidRPr="00955A82">
              <w:rPr>
                <w:color w:val="auto"/>
              </w:rPr>
              <w:t>Height(m)</w:t>
            </w:r>
          </w:p>
        </w:tc>
        <w:tc>
          <w:tcPr>
            <w:tcW w:w="2689" w:type="dxa"/>
            <w:shd w:val="clear" w:color="auto" w:fill="F2F2F2"/>
            <w:noWrap/>
            <w:vAlign w:val="center"/>
            <w:hideMark/>
          </w:tcPr>
          <w:p w14:paraId="49CF24FF" w14:textId="77777777" w:rsidR="00955A82" w:rsidRPr="00955A82" w:rsidRDefault="00955A82" w:rsidP="00955A82">
            <w:pPr>
              <w:jc w:val="center"/>
              <w:rPr>
                <w:color w:val="auto"/>
              </w:rPr>
            </w:pPr>
            <w:r w:rsidRPr="00955A82">
              <w:rPr>
                <w:color w:val="auto"/>
              </w:rPr>
              <w:t>0.80</w:t>
            </w:r>
          </w:p>
        </w:tc>
      </w:tr>
      <w:tr w:rsidR="00955A82" w:rsidRPr="00955A82" w14:paraId="041F5F2F" w14:textId="77777777" w:rsidTr="00955A82">
        <w:trPr>
          <w:trHeight w:val="367"/>
          <w:jc w:val="center"/>
        </w:trPr>
        <w:tc>
          <w:tcPr>
            <w:tcW w:w="2270" w:type="dxa"/>
            <w:shd w:val="clear" w:color="auto" w:fill="auto"/>
            <w:noWrap/>
            <w:vAlign w:val="center"/>
            <w:hideMark/>
          </w:tcPr>
          <w:p w14:paraId="4FE11B5E" w14:textId="77777777" w:rsidR="00955A82" w:rsidRPr="00955A82" w:rsidRDefault="00955A82" w:rsidP="00955A82">
            <w:pPr>
              <w:jc w:val="center"/>
              <w:rPr>
                <w:color w:val="auto"/>
              </w:rPr>
            </w:pPr>
            <w:r w:rsidRPr="00955A82">
              <w:rPr>
                <w:color w:val="auto"/>
              </w:rPr>
              <w:t>Width(m)</w:t>
            </w:r>
          </w:p>
        </w:tc>
        <w:tc>
          <w:tcPr>
            <w:tcW w:w="2689" w:type="dxa"/>
            <w:shd w:val="clear" w:color="auto" w:fill="auto"/>
            <w:noWrap/>
            <w:vAlign w:val="center"/>
            <w:hideMark/>
          </w:tcPr>
          <w:p w14:paraId="09E3D2EC" w14:textId="77777777" w:rsidR="00955A82" w:rsidRPr="00955A82" w:rsidRDefault="00955A82" w:rsidP="00955A82">
            <w:pPr>
              <w:jc w:val="center"/>
              <w:rPr>
                <w:color w:val="auto"/>
              </w:rPr>
            </w:pPr>
            <w:r w:rsidRPr="00955A82">
              <w:rPr>
                <w:color w:val="auto"/>
              </w:rPr>
              <w:t>0.40</w:t>
            </w:r>
          </w:p>
        </w:tc>
      </w:tr>
      <w:tr w:rsidR="00955A82" w:rsidRPr="00955A82" w14:paraId="4E5ACE67" w14:textId="77777777" w:rsidTr="00955A82">
        <w:trPr>
          <w:trHeight w:val="367"/>
          <w:jc w:val="center"/>
        </w:trPr>
        <w:tc>
          <w:tcPr>
            <w:tcW w:w="2270" w:type="dxa"/>
            <w:shd w:val="clear" w:color="auto" w:fill="F2F2F2"/>
            <w:noWrap/>
            <w:vAlign w:val="center"/>
            <w:hideMark/>
          </w:tcPr>
          <w:p w14:paraId="4293516F" w14:textId="77777777" w:rsidR="00955A82" w:rsidRPr="00955A82" w:rsidRDefault="00955A82" w:rsidP="00955A82">
            <w:pPr>
              <w:jc w:val="center"/>
              <w:rPr>
                <w:color w:val="auto"/>
              </w:rPr>
            </w:pPr>
            <w:r w:rsidRPr="00955A82">
              <w:rPr>
                <w:color w:val="auto"/>
              </w:rPr>
              <w:t>Pu (KN)</w:t>
            </w:r>
          </w:p>
        </w:tc>
        <w:tc>
          <w:tcPr>
            <w:tcW w:w="2689" w:type="dxa"/>
            <w:shd w:val="clear" w:color="auto" w:fill="F2F2F2"/>
            <w:noWrap/>
            <w:vAlign w:val="center"/>
            <w:hideMark/>
          </w:tcPr>
          <w:p w14:paraId="28A7F47B" w14:textId="77777777" w:rsidR="00955A82" w:rsidRPr="00955A82" w:rsidRDefault="00955A82" w:rsidP="00955A82">
            <w:pPr>
              <w:jc w:val="center"/>
              <w:rPr>
                <w:color w:val="auto"/>
              </w:rPr>
            </w:pPr>
            <w:r w:rsidRPr="00955A82">
              <w:rPr>
                <w:color w:val="auto"/>
              </w:rPr>
              <w:t>4516.28</w:t>
            </w:r>
          </w:p>
        </w:tc>
      </w:tr>
      <w:tr w:rsidR="00955A82" w:rsidRPr="00955A82" w14:paraId="735898B4" w14:textId="77777777" w:rsidTr="00955A82">
        <w:trPr>
          <w:trHeight w:val="367"/>
          <w:jc w:val="center"/>
        </w:trPr>
        <w:tc>
          <w:tcPr>
            <w:tcW w:w="2270" w:type="dxa"/>
            <w:shd w:val="clear" w:color="auto" w:fill="auto"/>
            <w:noWrap/>
            <w:vAlign w:val="center"/>
            <w:hideMark/>
          </w:tcPr>
          <w:p w14:paraId="0CAD1658" w14:textId="77777777" w:rsidR="00955A82" w:rsidRPr="00955A82" w:rsidRDefault="00955A82" w:rsidP="00955A82">
            <w:pPr>
              <w:jc w:val="center"/>
              <w:rPr>
                <w:color w:val="auto"/>
              </w:rPr>
            </w:pPr>
            <w:r w:rsidRPr="00955A82">
              <w:rPr>
                <w:color w:val="auto"/>
              </w:rPr>
              <w:t>K</w:t>
            </w:r>
          </w:p>
        </w:tc>
        <w:tc>
          <w:tcPr>
            <w:tcW w:w="2689" w:type="dxa"/>
            <w:shd w:val="clear" w:color="auto" w:fill="auto"/>
            <w:noWrap/>
            <w:vAlign w:val="center"/>
            <w:hideMark/>
          </w:tcPr>
          <w:p w14:paraId="673EE809" w14:textId="77777777" w:rsidR="00955A82" w:rsidRPr="00955A82" w:rsidRDefault="00955A82" w:rsidP="00955A82">
            <w:pPr>
              <w:jc w:val="center"/>
              <w:rPr>
                <w:color w:val="auto"/>
              </w:rPr>
            </w:pPr>
            <w:r w:rsidRPr="00955A82">
              <w:rPr>
                <w:color w:val="auto"/>
              </w:rPr>
              <w:t>0.80</w:t>
            </w:r>
          </w:p>
        </w:tc>
      </w:tr>
      <w:tr w:rsidR="00955A82" w:rsidRPr="00955A82" w14:paraId="15EC231D" w14:textId="77777777" w:rsidTr="00955A82">
        <w:trPr>
          <w:trHeight w:val="367"/>
          <w:jc w:val="center"/>
        </w:trPr>
        <w:tc>
          <w:tcPr>
            <w:tcW w:w="2270" w:type="dxa"/>
            <w:shd w:val="clear" w:color="auto" w:fill="F2F2F2"/>
            <w:noWrap/>
            <w:vAlign w:val="center"/>
            <w:hideMark/>
          </w:tcPr>
          <w:p w14:paraId="28E71FC3" w14:textId="77777777" w:rsidR="00955A82" w:rsidRPr="00955A82" w:rsidRDefault="00955A82" w:rsidP="00955A82">
            <w:pPr>
              <w:jc w:val="center"/>
              <w:rPr>
                <w:color w:val="auto"/>
              </w:rPr>
            </w:pPr>
            <w:r w:rsidRPr="00955A82">
              <w:rPr>
                <w:color w:val="auto"/>
              </w:rPr>
              <w:t>Column height(m)</w:t>
            </w:r>
          </w:p>
        </w:tc>
        <w:tc>
          <w:tcPr>
            <w:tcW w:w="2689" w:type="dxa"/>
            <w:shd w:val="clear" w:color="auto" w:fill="F2F2F2"/>
            <w:noWrap/>
            <w:vAlign w:val="center"/>
            <w:hideMark/>
          </w:tcPr>
          <w:p w14:paraId="45BA44BF" w14:textId="77777777" w:rsidR="00955A82" w:rsidRPr="00955A82" w:rsidRDefault="00955A82" w:rsidP="00955A82">
            <w:pPr>
              <w:jc w:val="center"/>
              <w:rPr>
                <w:color w:val="auto"/>
              </w:rPr>
            </w:pPr>
            <w:r w:rsidRPr="00955A82">
              <w:rPr>
                <w:color w:val="auto"/>
              </w:rPr>
              <w:t>4.00</w:t>
            </w:r>
          </w:p>
        </w:tc>
      </w:tr>
    </w:tbl>
    <w:p w14:paraId="1F0BCD34" w14:textId="77777777" w:rsidR="00955A82" w:rsidRPr="00955A82" w:rsidRDefault="00955A82" w:rsidP="00955A82">
      <w:pPr>
        <w:rPr>
          <w:color w:val="auto"/>
        </w:rPr>
      </w:pPr>
    </w:p>
    <w:p w14:paraId="22CC0A2D" w14:textId="77777777" w:rsidR="00955A82" w:rsidRPr="00955A82" w:rsidRDefault="00955A82" w:rsidP="00955A82">
      <w:pPr>
        <w:spacing w:line="360" w:lineRule="auto"/>
        <w:rPr>
          <w:color w:val="auto"/>
        </w:rPr>
      </w:pPr>
      <w:r w:rsidRPr="00955A82">
        <w:rPr>
          <w:color w:val="auto"/>
        </w:rPr>
        <w:lastRenderedPageBreak/>
        <w:t xml:space="preserve">See </w:t>
      </w:r>
      <w:r w:rsidRPr="00955A82">
        <w:rPr>
          <w:color w:val="auto"/>
        </w:rPr>
        <w:fldChar w:fldCharType="begin"/>
      </w:r>
      <w:r w:rsidRPr="00955A82">
        <w:rPr>
          <w:color w:val="auto"/>
        </w:rPr>
        <w:instrText xml:space="preserve"> REF _Ref68439734 \h  \* MERGEFORMAT </w:instrText>
      </w:r>
      <w:r w:rsidRPr="00955A82">
        <w:rPr>
          <w:color w:val="auto"/>
        </w:rPr>
      </w:r>
      <w:r w:rsidRPr="00955A82">
        <w:rPr>
          <w:color w:val="auto"/>
        </w:rPr>
        <w:fldChar w:fldCharType="separate"/>
      </w:r>
      <w:r w:rsidRPr="00955A82">
        <w:rPr>
          <w:color w:val="auto"/>
        </w:rPr>
        <w:t xml:space="preserve">Figure </w:t>
      </w:r>
      <w:r w:rsidRPr="00955A82">
        <w:rPr>
          <w:color w:val="auto"/>
          <w:cs/>
        </w:rPr>
        <w:t>‎</w:t>
      </w:r>
      <w:r w:rsidRPr="00955A82">
        <w:rPr>
          <w:color w:val="auto"/>
        </w:rPr>
        <w:t>3.92</w:t>
      </w:r>
      <w:r w:rsidRPr="00955A82">
        <w:rPr>
          <w:color w:val="auto"/>
        </w:rPr>
        <w:fldChar w:fldCharType="end"/>
      </w:r>
      <w:r w:rsidRPr="00955A82">
        <w:rPr>
          <w:color w:val="auto"/>
        </w:rPr>
        <w:t xml:space="preserve"> for column section information.</w:t>
      </w:r>
    </w:p>
    <w:p w14:paraId="08AF225D" w14:textId="77777777" w:rsidR="00955A82" w:rsidRPr="00955A82" w:rsidRDefault="00955A82" w:rsidP="00955A82">
      <w:pPr>
        <w:spacing w:line="360" w:lineRule="auto"/>
        <w:rPr>
          <w:color w:val="auto"/>
        </w:rPr>
      </w:pPr>
      <w:r w:rsidRPr="00955A82">
        <w:rPr>
          <w:color w:val="auto"/>
        </w:rPr>
        <w:t>Check for long column</w:t>
      </w:r>
    </w:p>
    <w:p w14:paraId="41C5FE3C" w14:textId="77777777" w:rsidR="00955A82" w:rsidRPr="00955A82" w:rsidRDefault="00422238" w:rsidP="00955A82">
      <w:pPr>
        <w:spacing w:line="360" w:lineRule="auto"/>
        <w:rPr>
          <w:color w:val="auto"/>
        </w:rPr>
      </w:pPr>
      <m:oMathPara>
        <m:oMathParaPr>
          <m:jc m:val="center"/>
        </m:oMathParaPr>
        <m:oMath>
          <m:f>
            <m:fPr>
              <m:ctrlPr>
                <w:rPr>
                  <w:rFonts w:ascii="Cambria Math" w:hAnsi="Cambria Math"/>
                  <w:i/>
                  <w:color w:val="auto"/>
                </w:rPr>
              </m:ctrlPr>
            </m:fPr>
            <m:num>
              <m:r>
                <w:rPr>
                  <w:rFonts w:ascii="Cambria Math" w:hAnsi="Cambria Math"/>
                  <w:color w:val="auto"/>
                </w:rPr>
                <m:t>K×L</m:t>
              </m:r>
            </m:num>
            <m:den>
              <m:r>
                <w:rPr>
                  <w:rFonts w:ascii="Cambria Math" w:hAnsi="Cambria Math"/>
                  <w:color w:val="auto"/>
                </w:rPr>
                <m:t>r</m:t>
              </m:r>
            </m:den>
          </m:f>
          <m:r>
            <w:rPr>
              <w:rFonts w:ascii="Cambria Math" w:hAnsi="Cambria Math"/>
              <w:color w:val="auto"/>
            </w:rPr>
            <m:t>≤34</m:t>
          </m:r>
        </m:oMath>
      </m:oMathPara>
    </w:p>
    <w:p w14:paraId="63B72354" w14:textId="77777777" w:rsidR="00955A82" w:rsidRPr="00955A82" w:rsidRDefault="00955A82" w:rsidP="00955A82">
      <w:pPr>
        <w:spacing w:line="360" w:lineRule="auto"/>
        <w:rPr>
          <w:color w:val="auto"/>
        </w:rPr>
      </w:pPr>
      <w:r w:rsidRPr="00955A82">
        <w:rPr>
          <w:color w:val="auto"/>
        </w:rPr>
        <w:t xml:space="preserve">K = 0.80, L = 4.00 m </w:t>
      </w:r>
    </w:p>
    <w:p w14:paraId="03D33E10" w14:textId="77777777" w:rsidR="00955A82" w:rsidRPr="00955A82" w:rsidRDefault="00955A82" w:rsidP="00955A82">
      <w:pPr>
        <w:spacing w:line="360" w:lineRule="auto"/>
        <w:rPr>
          <w:color w:val="auto"/>
        </w:rPr>
      </w:pPr>
      <w:r w:rsidRPr="00955A82">
        <w:rPr>
          <w:color w:val="auto"/>
        </w:rPr>
        <w:t>In X-direction:</w:t>
      </w:r>
    </w:p>
    <w:p w14:paraId="5A00988B" w14:textId="77777777" w:rsidR="00955A82" w:rsidRPr="00955A82" w:rsidRDefault="00955A82" w:rsidP="00955A82">
      <w:pPr>
        <w:spacing w:line="360" w:lineRule="auto"/>
        <w:rPr>
          <w:color w:val="auto"/>
        </w:rPr>
      </w:pPr>
      <w:r w:rsidRPr="00955A82">
        <w:rPr>
          <w:color w:val="auto"/>
        </w:rPr>
        <w:t>rx = 0.30 × 0.70 = 0.21</w:t>
      </w:r>
    </w:p>
    <w:p w14:paraId="63E8F731" w14:textId="77777777" w:rsidR="00955A82" w:rsidRPr="00955A82" w:rsidRDefault="00422238" w:rsidP="00955A82">
      <w:pPr>
        <w:spacing w:line="360" w:lineRule="auto"/>
        <w:rPr>
          <w:color w:val="auto"/>
        </w:rPr>
      </w:pPr>
      <m:oMathPara>
        <m:oMathParaPr>
          <m:jc m:val="left"/>
        </m:oMathParaPr>
        <m:oMath>
          <m:f>
            <m:fPr>
              <m:ctrlPr>
                <w:rPr>
                  <w:rFonts w:ascii="Cambria Math" w:hAnsi="Cambria Math"/>
                  <w:i/>
                  <w:color w:val="auto"/>
                </w:rPr>
              </m:ctrlPr>
            </m:fPr>
            <m:num>
              <m:r>
                <w:rPr>
                  <w:rFonts w:ascii="Cambria Math" w:hAnsi="Cambria Math"/>
                  <w:color w:val="auto"/>
                </w:rPr>
                <m:t>K×L</m:t>
              </m:r>
            </m:num>
            <m:den>
              <m:r>
                <w:rPr>
                  <w:rFonts w:ascii="Cambria Math" w:hAnsi="Cambria Math"/>
                  <w:color w:val="auto"/>
                </w:rPr>
                <m:t>r</m:t>
              </m:r>
            </m:den>
          </m:f>
          <m:r>
            <w:rPr>
              <w:rFonts w:ascii="Cambria Math" w:hAnsi="Cambria Math"/>
              <w:color w:val="auto"/>
            </w:rPr>
            <m:t xml:space="preserve">= </m:t>
          </m:r>
          <m:f>
            <m:fPr>
              <m:ctrlPr>
                <w:rPr>
                  <w:rFonts w:ascii="Cambria Math" w:hAnsi="Cambria Math"/>
                  <w:i/>
                  <w:color w:val="auto"/>
                </w:rPr>
              </m:ctrlPr>
            </m:fPr>
            <m:num>
              <m:r>
                <w:rPr>
                  <w:rFonts w:ascii="Cambria Math" w:hAnsi="Cambria Math"/>
                  <w:color w:val="auto"/>
                </w:rPr>
                <m:t>0.80×4.00</m:t>
              </m:r>
            </m:num>
            <m:den>
              <m:r>
                <w:rPr>
                  <w:rFonts w:ascii="Cambria Math" w:hAnsi="Cambria Math"/>
                  <w:color w:val="auto"/>
                </w:rPr>
                <m:t>0.21</m:t>
              </m:r>
            </m:den>
          </m:f>
          <m:r>
            <w:rPr>
              <w:rFonts w:ascii="Cambria Math" w:hAnsi="Cambria Math"/>
              <w:color w:val="auto"/>
            </w:rPr>
            <m:t>=15.23&lt;34---&gt;Designed as short column.</m:t>
          </m:r>
        </m:oMath>
      </m:oMathPara>
    </w:p>
    <w:p w14:paraId="7B6005D0" w14:textId="77777777" w:rsidR="00955A82" w:rsidRPr="00955A82" w:rsidRDefault="00955A82" w:rsidP="00955A82">
      <w:pPr>
        <w:spacing w:line="360" w:lineRule="auto"/>
        <w:rPr>
          <w:color w:val="auto"/>
        </w:rPr>
      </w:pPr>
      <w:r w:rsidRPr="00955A82">
        <w:rPr>
          <w:color w:val="auto"/>
        </w:rPr>
        <w:t>In Y-direction:</w:t>
      </w:r>
    </w:p>
    <w:p w14:paraId="2DCBF5CC" w14:textId="77777777" w:rsidR="00955A82" w:rsidRPr="00955A82" w:rsidRDefault="00955A82" w:rsidP="00955A82">
      <w:pPr>
        <w:spacing w:line="360" w:lineRule="auto"/>
        <w:rPr>
          <w:color w:val="auto"/>
        </w:rPr>
      </w:pPr>
      <w:r w:rsidRPr="00955A82">
        <w:rPr>
          <w:color w:val="auto"/>
        </w:rPr>
        <w:t>rx = 0.30 × 0.40 = 0.12</w:t>
      </w:r>
    </w:p>
    <w:p w14:paraId="04A1690E" w14:textId="77777777" w:rsidR="00955A82" w:rsidRPr="00955A82" w:rsidRDefault="00422238" w:rsidP="00955A82">
      <w:pPr>
        <w:spacing w:line="360" w:lineRule="auto"/>
        <w:rPr>
          <w:color w:val="auto"/>
        </w:rPr>
      </w:pPr>
      <m:oMathPara>
        <m:oMathParaPr>
          <m:jc m:val="left"/>
        </m:oMathParaPr>
        <m:oMath>
          <m:f>
            <m:fPr>
              <m:ctrlPr>
                <w:rPr>
                  <w:rFonts w:ascii="Cambria Math" w:hAnsi="Cambria Math"/>
                  <w:i/>
                  <w:color w:val="auto"/>
                </w:rPr>
              </m:ctrlPr>
            </m:fPr>
            <m:num>
              <m:r>
                <w:rPr>
                  <w:rFonts w:ascii="Cambria Math" w:hAnsi="Cambria Math"/>
                  <w:color w:val="auto"/>
                </w:rPr>
                <m:t>K×L</m:t>
              </m:r>
            </m:num>
            <m:den>
              <m:r>
                <w:rPr>
                  <w:rFonts w:ascii="Cambria Math" w:hAnsi="Cambria Math"/>
                  <w:color w:val="auto"/>
                </w:rPr>
                <m:t>r</m:t>
              </m:r>
            </m:den>
          </m:f>
          <m:r>
            <w:rPr>
              <w:rFonts w:ascii="Cambria Math" w:hAnsi="Cambria Math"/>
              <w:color w:val="auto"/>
            </w:rPr>
            <m:t xml:space="preserve">= </m:t>
          </m:r>
          <m:f>
            <m:fPr>
              <m:ctrlPr>
                <w:rPr>
                  <w:rFonts w:ascii="Cambria Math" w:hAnsi="Cambria Math"/>
                  <w:i/>
                  <w:color w:val="auto"/>
                </w:rPr>
              </m:ctrlPr>
            </m:fPr>
            <m:num>
              <m:r>
                <w:rPr>
                  <w:rFonts w:ascii="Cambria Math" w:hAnsi="Cambria Math"/>
                  <w:color w:val="auto"/>
                </w:rPr>
                <m:t>0.80×4.00</m:t>
              </m:r>
            </m:num>
            <m:den>
              <m:r>
                <w:rPr>
                  <w:rFonts w:ascii="Cambria Math" w:hAnsi="Cambria Math"/>
                  <w:color w:val="auto"/>
                </w:rPr>
                <m:t>0.12</m:t>
              </m:r>
            </m:den>
          </m:f>
          <m:r>
            <w:rPr>
              <w:rFonts w:ascii="Cambria Math" w:hAnsi="Cambria Math"/>
              <w:color w:val="auto"/>
            </w:rPr>
            <m:t>=26.67&lt;34---&gt;Designed as short column.</m:t>
          </m:r>
        </m:oMath>
      </m:oMathPara>
    </w:p>
    <w:p w14:paraId="3F47FEAD" w14:textId="77777777" w:rsidR="00955A82" w:rsidRPr="00955A82" w:rsidRDefault="00955A82" w:rsidP="00955A82">
      <w:pPr>
        <w:spacing w:line="360" w:lineRule="auto"/>
        <w:rPr>
          <w:color w:val="auto"/>
        </w:rPr>
      </w:pPr>
      <m:oMathPara>
        <m:oMath>
          <m:r>
            <w:rPr>
              <w:rFonts w:ascii="Cambria Math" w:hAnsi="Cambria Math"/>
              <w:color w:val="auto"/>
            </w:rPr>
            <m:t xml:space="preserve">EI eff= </m:t>
          </m:r>
          <m:f>
            <m:fPr>
              <m:ctrlPr>
                <w:rPr>
                  <w:rFonts w:ascii="Cambria Math" w:hAnsi="Cambria Math"/>
                  <w:i/>
                  <w:color w:val="auto"/>
                </w:rPr>
              </m:ctrlPr>
            </m:fPr>
            <m:num>
              <m:r>
                <w:rPr>
                  <w:rFonts w:ascii="Cambria Math" w:hAnsi="Cambria Math"/>
                  <w:color w:val="auto"/>
                </w:rPr>
                <m:t>0.40×EC×Ig</m:t>
              </m:r>
            </m:num>
            <m:den>
              <m:r>
                <w:rPr>
                  <w:rFonts w:ascii="Cambria Math" w:hAnsi="Cambria Math"/>
                  <w:color w:val="auto"/>
                </w:rPr>
                <m:t>1+βd</m:t>
              </m:r>
            </m:den>
          </m:f>
        </m:oMath>
      </m:oMathPara>
    </w:p>
    <w:p w14:paraId="4801FC5A" w14:textId="77777777" w:rsidR="00955A82" w:rsidRPr="00955A82" w:rsidRDefault="00955A82" w:rsidP="00955A82">
      <w:pPr>
        <w:spacing w:line="360" w:lineRule="auto"/>
        <w:rPr>
          <w:i/>
          <w:color w:val="auto"/>
          <w:rtl/>
        </w:rPr>
      </w:pPr>
      <w:r w:rsidRPr="00955A82">
        <w:rPr>
          <w:color w:val="auto"/>
        </w:rPr>
        <w:t xml:space="preserve">EC = </w:t>
      </w:r>
      <m:oMath>
        <m:r>
          <w:rPr>
            <w:rFonts w:ascii="Cambria Math" w:hAnsi="Cambria Math"/>
            <w:color w:val="auto"/>
          </w:rPr>
          <m:t>4700×</m:t>
        </m:r>
        <m:rad>
          <m:radPr>
            <m:degHide m:val="1"/>
            <m:ctrlPr>
              <w:rPr>
                <w:rFonts w:ascii="Cambria Math" w:hAnsi="Cambria Math"/>
                <w:i/>
                <w:color w:val="auto"/>
              </w:rPr>
            </m:ctrlPr>
          </m:radPr>
          <m:deg/>
          <m:e>
            <m:r>
              <w:rPr>
                <w:rFonts w:ascii="Cambria Math" w:hAnsi="Cambria Math"/>
                <w:color w:val="auto"/>
              </w:rPr>
              <m:t>fc</m:t>
            </m:r>
          </m:e>
        </m:rad>
        <m:r>
          <w:rPr>
            <w:rFonts w:ascii="Cambria Math" w:hAnsi="Cambria Math"/>
            <w:color w:val="auto"/>
          </w:rPr>
          <m:t>=4700×</m:t>
        </m:r>
        <m:rad>
          <m:radPr>
            <m:degHide m:val="1"/>
            <m:ctrlPr>
              <w:rPr>
                <w:rFonts w:ascii="Cambria Math" w:hAnsi="Cambria Math"/>
                <w:i/>
                <w:color w:val="auto"/>
              </w:rPr>
            </m:ctrlPr>
          </m:radPr>
          <m:deg/>
          <m:e>
            <m:r>
              <w:rPr>
                <w:rFonts w:ascii="Cambria Math" w:hAnsi="Cambria Math"/>
                <w:color w:val="auto"/>
              </w:rPr>
              <m:t>28</m:t>
            </m:r>
          </m:e>
        </m:rad>
        <m:r>
          <w:rPr>
            <w:rFonts w:ascii="Cambria Math" w:hAnsi="Cambria Math"/>
            <w:color w:val="auto"/>
          </w:rPr>
          <m:t xml:space="preserve">=24870.00 </m:t>
        </m:r>
      </m:oMath>
    </w:p>
    <w:p w14:paraId="0F3AE9CE"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m:t>βd=</m:t>
          </m:r>
          <m:f>
            <m:fPr>
              <m:ctrlPr>
                <w:rPr>
                  <w:rFonts w:ascii="Cambria Math" w:hAnsi="Cambria Math"/>
                  <w:i/>
                  <w:color w:val="auto"/>
                </w:rPr>
              </m:ctrlPr>
            </m:fPr>
            <m:num>
              <m:r>
                <w:rPr>
                  <w:rFonts w:ascii="Cambria Math" w:hAnsi="Cambria Math"/>
                  <w:color w:val="auto"/>
                </w:rPr>
                <m:t>Wu sustained</m:t>
              </m:r>
            </m:num>
            <m:den>
              <m:r>
                <w:rPr>
                  <w:rFonts w:ascii="Cambria Math" w:hAnsi="Cambria Math"/>
                  <w:color w:val="auto"/>
                </w:rPr>
                <m:t>Wu</m:t>
              </m:r>
            </m:den>
          </m:f>
          <m:r>
            <w:rPr>
              <w:rFonts w:ascii="Cambria Math" w:hAnsi="Cambria Math"/>
              <w:color w:val="auto"/>
            </w:rPr>
            <m:t xml:space="preserve">= </m:t>
          </m:r>
          <m:f>
            <m:fPr>
              <m:ctrlPr>
                <w:rPr>
                  <w:rFonts w:ascii="Cambria Math" w:hAnsi="Cambria Math"/>
                  <w:i/>
                  <w:color w:val="auto"/>
                </w:rPr>
              </m:ctrlPr>
            </m:fPr>
            <m:num>
              <m:r>
                <w:rPr>
                  <w:rFonts w:ascii="Cambria Math" w:hAnsi="Cambria Math"/>
                  <w:color w:val="auto"/>
                </w:rPr>
                <m:t>1.20×</m:t>
              </m:r>
              <m:d>
                <m:dPr>
                  <m:ctrlPr>
                    <w:rPr>
                      <w:rFonts w:ascii="Cambria Math" w:hAnsi="Cambria Math"/>
                      <w:i/>
                      <w:color w:val="auto"/>
                    </w:rPr>
                  </m:ctrlPr>
                </m:dPr>
                <m:e>
                  <m:r>
                    <w:rPr>
                      <w:rFonts w:ascii="Cambria Math" w:hAnsi="Cambria Math"/>
                      <w:color w:val="auto"/>
                    </w:rPr>
                    <m:t>7.13+3.90</m:t>
                  </m:r>
                </m:e>
              </m:d>
              <m:r>
                <w:rPr>
                  <w:rFonts w:ascii="Cambria Math" w:hAnsi="Cambria Math"/>
                  <w:color w:val="auto"/>
                </w:rPr>
                <m:t>+1.60×(25%×3.50)</m:t>
              </m:r>
            </m:num>
            <m:den>
              <m:r>
                <w:rPr>
                  <w:rFonts w:ascii="Cambria Math" w:hAnsi="Cambria Math"/>
                  <w:color w:val="auto"/>
                </w:rPr>
                <m:t>1.20×</m:t>
              </m:r>
              <m:d>
                <m:dPr>
                  <m:ctrlPr>
                    <w:rPr>
                      <w:rFonts w:ascii="Cambria Math" w:hAnsi="Cambria Math"/>
                      <w:i/>
                      <w:color w:val="auto"/>
                    </w:rPr>
                  </m:ctrlPr>
                </m:dPr>
                <m:e>
                  <m:r>
                    <w:rPr>
                      <w:rFonts w:ascii="Cambria Math" w:hAnsi="Cambria Math"/>
                      <w:color w:val="auto"/>
                    </w:rPr>
                    <m:t>7.13+3.90</m:t>
                  </m:r>
                </m:e>
              </m:d>
              <m:r>
                <w:rPr>
                  <w:rFonts w:ascii="Cambria Math" w:hAnsi="Cambria Math"/>
                  <w:color w:val="auto"/>
                </w:rPr>
                <m:t>+1.60×3.50</m:t>
              </m:r>
            </m:den>
          </m:f>
          <m:r>
            <w:rPr>
              <w:rFonts w:ascii="Cambria Math" w:hAnsi="Cambria Math"/>
              <w:color w:val="auto"/>
            </w:rPr>
            <m:t>=0.78</m:t>
          </m:r>
        </m:oMath>
      </m:oMathPara>
    </w:p>
    <w:p w14:paraId="622846E5" w14:textId="77777777" w:rsidR="00955A82" w:rsidRPr="00955A82" w:rsidRDefault="00955A82" w:rsidP="00955A82">
      <w:pPr>
        <w:spacing w:line="360" w:lineRule="auto"/>
        <w:jc w:val="lowKashida"/>
        <w:rPr>
          <w:color w:val="auto"/>
        </w:rPr>
      </w:pPr>
      <w:r w:rsidRPr="00955A82">
        <w:rPr>
          <w:color w:val="auto"/>
        </w:rPr>
        <w:t>In X-direction:</w:t>
      </w:r>
    </w:p>
    <w:p w14:paraId="3E34AED6" w14:textId="77777777" w:rsidR="00955A82" w:rsidRPr="00955A82" w:rsidRDefault="00955A82" w:rsidP="00955A82">
      <w:pPr>
        <w:spacing w:line="360" w:lineRule="auto"/>
        <w:jc w:val="lowKashida"/>
        <w:rPr>
          <w:i/>
          <w:color w:val="auto"/>
          <w:rtl/>
        </w:rPr>
      </w:pPr>
      <m:oMathPara>
        <m:oMathParaPr>
          <m:jc m:val="left"/>
        </m:oMathParaPr>
        <m:oMath>
          <m:r>
            <w:rPr>
              <w:rFonts w:ascii="Cambria Math" w:hAnsi="Cambria Math"/>
              <w:color w:val="auto"/>
            </w:rPr>
            <m:t xml:space="preserve">Ig X= </m:t>
          </m:r>
          <m:f>
            <m:fPr>
              <m:ctrlPr>
                <w:rPr>
                  <w:rFonts w:ascii="Cambria Math" w:hAnsi="Cambria Math"/>
                  <w:i/>
                  <w:color w:val="auto"/>
                </w:rPr>
              </m:ctrlPr>
            </m:fPr>
            <m:num>
              <m:r>
                <w:rPr>
                  <w:rFonts w:ascii="Cambria Math" w:hAnsi="Cambria Math"/>
                  <w:color w:val="auto"/>
                </w:rPr>
                <m:t>1</m:t>
              </m:r>
            </m:num>
            <m:den>
              <m:r>
                <w:rPr>
                  <w:rFonts w:ascii="Cambria Math" w:hAnsi="Cambria Math"/>
                  <w:color w:val="auto"/>
                </w:rPr>
                <m:t>12</m:t>
              </m:r>
            </m:den>
          </m:f>
          <m:r>
            <w:rPr>
              <w:rFonts w:ascii="Cambria Math" w:hAnsi="Cambria Math"/>
              <w:color w:val="auto"/>
            </w:rPr>
            <m:t>×400×</m:t>
          </m:r>
          <m:sSup>
            <m:sSupPr>
              <m:ctrlPr>
                <w:rPr>
                  <w:rFonts w:ascii="Cambria Math" w:hAnsi="Cambria Math"/>
                  <w:i/>
                  <w:color w:val="auto"/>
                </w:rPr>
              </m:ctrlPr>
            </m:sSupPr>
            <m:e>
              <m:r>
                <w:rPr>
                  <w:rFonts w:ascii="Cambria Math" w:hAnsi="Cambria Math"/>
                  <w:color w:val="auto"/>
                </w:rPr>
                <m:t>700</m:t>
              </m:r>
            </m:e>
            <m:sup>
              <m:r>
                <w:rPr>
                  <w:rFonts w:ascii="Cambria Math" w:hAnsi="Cambria Math"/>
                  <w:color w:val="auto"/>
                </w:rPr>
                <m:t>3</m:t>
              </m:r>
            </m:sup>
          </m:sSup>
          <m:r>
            <w:rPr>
              <w:rFonts w:ascii="Cambria Math" w:hAnsi="Cambria Math"/>
              <w:color w:val="auto"/>
            </w:rPr>
            <m:t>=1.14×</m:t>
          </m:r>
          <m:sSup>
            <m:sSupPr>
              <m:ctrlPr>
                <w:rPr>
                  <w:rFonts w:ascii="Cambria Math" w:hAnsi="Cambria Math"/>
                  <w:i/>
                  <w:color w:val="auto"/>
                </w:rPr>
              </m:ctrlPr>
            </m:sSupPr>
            <m:e>
              <m:r>
                <w:rPr>
                  <w:rFonts w:ascii="Cambria Math" w:hAnsi="Cambria Math"/>
                  <w:color w:val="auto"/>
                </w:rPr>
                <m:t>10</m:t>
              </m:r>
            </m:e>
            <m:sup>
              <m:r>
                <w:rPr>
                  <w:rFonts w:ascii="Cambria Math" w:hAnsi="Cambria Math"/>
                  <w:color w:val="auto"/>
                </w:rPr>
                <m:t>10</m:t>
              </m:r>
            </m:sup>
          </m:sSup>
          <m:r>
            <w:rPr>
              <w:rFonts w:ascii="Cambria Math" w:hAnsi="Cambria Math"/>
              <w:color w:val="auto"/>
            </w:rPr>
            <m:t xml:space="preserve"> m</m:t>
          </m:r>
          <m:sSup>
            <m:sSupPr>
              <m:ctrlPr>
                <w:rPr>
                  <w:rFonts w:ascii="Cambria Math" w:hAnsi="Cambria Math"/>
                  <w:i/>
                  <w:color w:val="auto"/>
                </w:rPr>
              </m:ctrlPr>
            </m:sSupPr>
            <m:e>
              <m:r>
                <w:rPr>
                  <w:rFonts w:ascii="Cambria Math" w:hAnsi="Cambria Math"/>
                  <w:color w:val="auto"/>
                </w:rPr>
                <m:t>m</m:t>
              </m:r>
            </m:e>
            <m:sup>
              <m:r>
                <w:rPr>
                  <w:rFonts w:ascii="Cambria Math" w:hAnsi="Cambria Math"/>
                  <w:color w:val="auto"/>
                </w:rPr>
                <m:t>4</m:t>
              </m:r>
            </m:sup>
          </m:sSup>
          <m:r>
            <w:rPr>
              <w:rFonts w:ascii="Cambria Math" w:hAnsi="Cambria Math"/>
              <w:color w:val="auto"/>
            </w:rPr>
            <m:t>.</m:t>
          </m:r>
        </m:oMath>
      </m:oMathPara>
    </w:p>
    <w:p w14:paraId="062413F3"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m:t xml:space="preserve">EI eff X= </m:t>
          </m:r>
          <m:f>
            <m:fPr>
              <m:ctrlPr>
                <w:rPr>
                  <w:rFonts w:ascii="Cambria Math" w:hAnsi="Cambria Math"/>
                  <w:i/>
                  <w:color w:val="auto"/>
                </w:rPr>
              </m:ctrlPr>
            </m:fPr>
            <m:num>
              <m:r>
                <w:rPr>
                  <w:rFonts w:ascii="Cambria Math" w:hAnsi="Cambria Math"/>
                  <w:color w:val="auto"/>
                </w:rPr>
                <m:t>0.40×24870×1.14×</m:t>
              </m:r>
              <m:sSup>
                <m:sSupPr>
                  <m:ctrlPr>
                    <w:rPr>
                      <w:rFonts w:ascii="Cambria Math" w:hAnsi="Cambria Math"/>
                      <w:i/>
                      <w:color w:val="auto"/>
                    </w:rPr>
                  </m:ctrlPr>
                </m:sSupPr>
                <m:e>
                  <m:r>
                    <w:rPr>
                      <w:rFonts w:ascii="Cambria Math" w:hAnsi="Cambria Math"/>
                      <w:color w:val="auto"/>
                    </w:rPr>
                    <m:t>10</m:t>
                  </m:r>
                </m:e>
                <m:sup>
                  <m:r>
                    <w:rPr>
                      <w:rFonts w:ascii="Cambria Math" w:hAnsi="Cambria Math"/>
                      <w:color w:val="auto"/>
                    </w:rPr>
                    <m:t>10</m:t>
                  </m:r>
                </m:sup>
              </m:sSup>
              <m:r>
                <w:rPr>
                  <w:rFonts w:ascii="Cambria Math" w:hAnsi="Cambria Math"/>
                  <w:color w:val="auto"/>
                </w:rPr>
                <m:t>×</m:t>
              </m:r>
              <m:sSup>
                <m:sSupPr>
                  <m:ctrlPr>
                    <w:rPr>
                      <w:rFonts w:ascii="Cambria Math" w:hAnsi="Cambria Math"/>
                      <w:i/>
                      <w:color w:val="auto"/>
                    </w:rPr>
                  </m:ctrlPr>
                </m:sSupPr>
                <m:e>
                  <m:r>
                    <w:rPr>
                      <w:rFonts w:ascii="Cambria Math" w:hAnsi="Cambria Math"/>
                      <w:color w:val="auto"/>
                    </w:rPr>
                    <m:t>10</m:t>
                  </m:r>
                </m:e>
                <m:sup>
                  <m:r>
                    <w:rPr>
                      <w:rFonts w:ascii="Cambria Math" w:hAnsi="Cambria Math"/>
                      <w:color w:val="auto"/>
                    </w:rPr>
                    <m:t>-9</m:t>
                  </m:r>
                </m:sup>
              </m:sSup>
            </m:num>
            <m:den>
              <m:r>
                <w:rPr>
                  <w:rFonts w:ascii="Cambria Math" w:hAnsi="Cambria Math"/>
                  <w:color w:val="auto"/>
                </w:rPr>
                <m:t>1+0.78</m:t>
              </m:r>
            </m:den>
          </m:f>
          <m:r>
            <w:rPr>
              <w:rFonts w:ascii="Cambria Math" w:hAnsi="Cambria Math"/>
              <w:color w:val="auto"/>
            </w:rPr>
            <m:t>=64005.42 KN.</m:t>
          </m:r>
          <m:sSup>
            <m:sSupPr>
              <m:ctrlPr>
                <w:rPr>
                  <w:rFonts w:ascii="Cambria Math" w:hAnsi="Cambria Math"/>
                  <w:i/>
                  <w:color w:val="auto"/>
                </w:rPr>
              </m:ctrlPr>
            </m:sSupPr>
            <m:e>
              <m:r>
                <w:rPr>
                  <w:rFonts w:ascii="Cambria Math" w:hAnsi="Cambria Math"/>
                  <w:color w:val="auto"/>
                </w:rPr>
                <m:t>m</m:t>
              </m:r>
            </m:e>
            <m:sup>
              <m:r>
                <w:rPr>
                  <w:rFonts w:ascii="Cambria Math" w:hAnsi="Cambria Math"/>
                  <w:color w:val="auto"/>
                </w:rPr>
                <m:t>2</m:t>
              </m:r>
            </m:sup>
          </m:sSup>
          <m:r>
            <w:rPr>
              <w:rFonts w:ascii="Cambria Math" w:hAnsi="Cambria Math"/>
              <w:color w:val="auto"/>
            </w:rPr>
            <m:t>.</m:t>
          </m:r>
        </m:oMath>
      </m:oMathPara>
    </w:p>
    <w:p w14:paraId="311DFA57" w14:textId="77777777" w:rsidR="00955A82" w:rsidRPr="00955A82" w:rsidRDefault="00955A82" w:rsidP="00955A82">
      <w:pPr>
        <w:spacing w:line="360" w:lineRule="auto"/>
        <w:jc w:val="lowKashida"/>
        <w:rPr>
          <w:color w:val="auto"/>
        </w:rPr>
      </w:pPr>
      <w:r w:rsidRPr="00955A82">
        <w:rPr>
          <w:color w:val="auto"/>
        </w:rPr>
        <w:t>In Y-direction:</w:t>
      </w:r>
    </w:p>
    <w:p w14:paraId="6619A3C2" w14:textId="77777777" w:rsidR="00955A82" w:rsidRPr="00955A82" w:rsidRDefault="00955A82" w:rsidP="00955A82">
      <w:pPr>
        <w:spacing w:line="360" w:lineRule="auto"/>
        <w:jc w:val="lowKashida"/>
        <w:rPr>
          <w:i/>
          <w:color w:val="auto"/>
          <w:rtl/>
        </w:rPr>
      </w:pPr>
      <m:oMathPara>
        <m:oMathParaPr>
          <m:jc m:val="left"/>
        </m:oMathParaPr>
        <m:oMath>
          <m:r>
            <w:rPr>
              <w:rFonts w:ascii="Cambria Math" w:hAnsi="Cambria Math"/>
              <w:color w:val="auto"/>
            </w:rPr>
            <m:t xml:space="preserve">Ig Y= </m:t>
          </m:r>
          <m:f>
            <m:fPr>
              <m:ctrlPr>
                <w:rPr>
                  <w:rFonts w:ascii="Cambria Math" w:hAnsi="Cambria Math"/>
                  <w:i/>
                  <w:color w:val="auto"/>
                </w:rPr>
              </m:ctrlPr>
            </m:fPr>
            <m:num>
              <m:r>
                <w:rPr>
                  <w:rFonts w:ascii="Cambria Math" w:hAnsi="Cambria Math"/>
                  <w:color w:val="auto"/>
                </w:rPr>
                <m:t>1</m:t>
              </m:r>
            </m:num>
            <m:den>
              <m:r>
                <w:rPr>
                  <w:rFonts w:ascii="Cambria Math" w:hAnsi="Cambria Math"/>
                  <w:color w:val="auto"/>
                </w:rPr>
                <m:t>12</m:t>
              </m:r>
            </m:den>
          </m:f>
          <m:r>
            <w:rPr>
              <w:rFonts w:ascii="Cambria Math" w:hAnsi="Cambria Math"/>
              <w:color w:val="auto"/>
            </w:rPr>
            <m:t>×700×</m:t>
          </m:r>
          <m:sSup>
            <m:sSupPr>
              <m:ctrlPr>
                <w:rPr>
                  <w:rFonts w:ascii="Cambria Math" w:hAnsi="Cambria Math"/>
                  <w:i/>
                  <w:color w:val="auto"/>
                </w:rPr>
              </m:ctrlPr>
            </m:sSupPr>
            <m:e>
              <m:r>
                <w:rPr>
                  <w:rFonts w:ascii="Cambria Math" w:hAnsi="Cambria Math"/>
                  <w:color w:val="auto"/>
                </w:rPr>
                <m:t>400</m:t>
              </m:r>
            </m:e>
            <m:sup>
              <m:r>
                <w:rPr>
                  <w:rFonts w:ascii="Cambria Math" w:hAnsi="Cambria Math"/>
                  <w:color w:val="auto"/>
                </w:rPr>
                <m:t>3</m:t>
              </m:r>
            </m:sup>
          </m:sSup>
          <m:r>
            <w:rPr>
              <w:rFonts w:ascii="Cambria Math" w:hAnsi="Cambria Math"/>
              <w:color w:val="auto"/>
            </w:rPr>
            <m:t>=3.73×</m:t>
          </m:r>
          <m:sSup>
            <m:sSupPr>
              <m:ctrlPr>
                <w:rPr>
                  <w:rFonts w:ascii="Cambria Math" w:hAnsi="Cambria Math"/>
                  <w:i/>
                  <w:color w:val="auto"/>
                </w:rPr>
              </m:ctrlPr>
            </m:sSupPr>
            <m:e>
              <m:r>
                <w:rPr>
                  <w:rFonts w:ascii="Cambria Math" w:hAnsi="Cambria Math"/>
                  <w:color w:val="auto"/>
                </w:rPr>
                <m:t>10</m:t>
              </m:r>
            </m:e>
            <m:sup>
              <m:r>
                <w:rPr>
                  <w:rFonts w:ascii="Cambria Math" w:hAnsi="Cambria Math"/>
                  <w:color w:val="auto"/>
                </w:rPr>
                <m:t>9</m:t>
              </m:r>
            </m:sup>
          </m:sSup>
          <m:r>
            <w:rPr>
              <w:rFonts w:ascii="Cambria Math" w:hAnsi="Cambria Math"/>
              <w:color w:val="auto"/>
            </w:rPr>
            <m:t xml:space="preserve"> m</m:t>
          </m:r>
          <m:sSup>
            <m:sSupPr>
              <m:ctrlPr>
                <w:rPr>
                  <w:rFonts w:ascii="Cambria Math" w:hAnsi="Cambria Math"/>
                  <w:i/>
                  <w:color w:val="auto"/>
                </w:rPr>
              </m:ctrlPr>
            </m:sSupPr>
            <m:e>
              <m:r>
                <w:rPr>
                  <w:rFonts w:ascii="Cambria Math" w:hAnsi="Cambria Math"/>
                  <w:color w:val="auto"/>
                </w:rPr>
                <m:t>m</m:t>
              </m:r>
            </m:e>
            <m:sup>
              <m:r>
                <w:rPr>
                  <w:rFonts w:ascii="Cambria Math" w:hAnsi="Cambria Math"/>
                  <w:color w:val="auto"/>
                </w:rPr>
                <m:t>4</m:t>
              </m:r>
            </m:sup>
          </m:sSup>
          <m:r>
            <w:rPr>
              <w:rFonts w:ascii="Cambria Math" w:hAnsi="Cambria Math"/>
              <w:color w:val="auto"/>
            </w:rPr>
            <m:t>.</m:t>
          </m:r>
        </m:oMath>
      </m:oMathPara>
    </w:p>
    <w:p w14:paraId="00AC469C"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w:lastRenderedPageBreak/>
            <m:t xml:space="preserve">EI eff X= </m:t>
          </m:r>
          <m:f>
            <m:fPr>
              <m:ctrlPr>
                <w:rPr>
                  <w:rFonts w:ascii="Cambria Math" w:hAnsi="Cambria Math"/>
                  <w:i/>
                  <w:color w:val="auto"/>
                </w:rPr>
              </m:ctrlPr>
            </m:fPr>
            <m:num>
              <m:r>
                <w:rPr>
                  <w:rFonts w:ascii="Cambria Math" w:hAnsi="Cambria Math"/>
                  <w:color w:val="auto"/>
                </w:rPr>
                <m:t>0.40×24870×3.73×</m:t>
              </m:r>
              <m:sSup>
                <m:sSupPr>
                  <m:ctrlPr>
                    <w:rPr>
                      <w:rFonts w:ascii="Cambria Math" w:hAnsi="Cambria Math"/>
                      <w:i/>
                      <w:color w:val="auto"/>
                    </w:rPr>
                  </m:ctrlPr>
                </m:sSupPr>
                <m:e>
                  <m:r>
                    <w:rPr>
                      <w:rFonts w:ascii="Cambria Math" w:hAnsi="Cambria Math"/>
                      <w:color w:val="auto"/>
                    </w:rPr>
                    <m:t>10</m:t>
                  </m:r>
                </m:e>
                <m:sup>
                  <m:r>
                    <w:rPr>
                      <w:rFonts w:ascii="Cambria Math" w:hAnsi="Cambria Math"/>
                      <w:color w:val="auto"/>
                    </w:rPr>
                    <m:t>9</m:t>
                  </m:r>
                </m:sup>
              </m:sSup>
              <m:r>
                <w:rPr>
                  <w:rFonts w:ascii="Cambria Math" w:hAnsi="Cambria Math"/>
                  <w:color w:val="auto"/>
                </w:rPr>
                <m:t>×</m:t>
              </m:r>
              <m:sSup>
                <m:sSupPr>
                  <m:ctrlPr>
                    <w:rPr>
                      <w:rFonts w:ascii="Cambria Math" w:hAnsi="Cambria Math"/>
                      <w:i/>
                      <w:color w:val="auto"/>
                    </w:rPr>
                  </m:ctrlPr>
                </m:sSupPr>
                <m:e>
                  <m:r>
                    <w:rPr>
                      <w:rFonts w:ascii="Cambria Math" w:hAnsi="Cambria Math"/>
                      <w:color w:val="auto"/>
                    </w:rPr>
                    <m:t>10</m:t>
                  </m:r>
                </m:e>
                <m:sup>
                  <m:r>
                    <w:rPr>
                      <w:rFonts w:ascii="Cambria Math" w:hAnsi="Cambria Math"/>
                      <w:color w:val="auto"/>
                    </w:rPr>
                    <m:t>-9</m:t>
                  </m:r>
                </m:sup>
              </m:sSup>
            </m:num>
            <m:den>
              <m:r>
                <w:rPr>
                  <w:rFonts w:ascii="Cambria Math" w:hAnsi="Cambria Math"/>
                  <w:color w:val="auto"/>
                </w:rPr>
                <m:t>1+0.78</m:t>
              </m:r>
            </m:den>
          </m:f>
          <m:r>
            <w:rPr>
              <w:rFonts w:ascii="Cambria Math" w:hAnsi="Cambria Math"/>
              <w:color w:val="auto"/>
            </w:rPr>
            <m:t>=20899.73 KN.</m:t>
          </m:r>
          <m:sSup>
            <m:sSupPr>
              <m:ctrlPr>
                <w:rPr>
                  <w:rFonts w:ascii="Cambria Math" w:hAnsi="Cambria Math"/>
                  <w:i/>
                  <w:color w:val="auto"/>
                </w:rPr>
              </m:ctrlPr>
            </m:sSupPr>
            <m:e>
              <m:r>
                <w:rPr>
                  <w:rFonts w:ascii="Cambria Math" w:hAnsi="Cambria Math"/>
                  <w:color w:val="auto"/>
                </w:rPr>
                <m:t>m</m:t>
              </m:r>
            </m:e>
            <m:sup>
              <m:r>
                <w:rPr>
                  <w:rFonts w:ascii="Cambria Math" w:hAnsi="Cambria Math"/>
                  <w:color w:val="auto"/>
                </w:rPr>
                <m:t>2</m:t>
              </m:r>
            </m:sup>
          </m:sSup>
          <m:r>
            <w:rPr>
              <w:rFonts w:ascii="Cambria Math" w:hAnsi="Cambria Math"/>
              <w:color w:val="auto"/>
            </w:rPr>
            <m:t>.</m:t>
          </m:r>
        </m:oMath>
      </m:oMathPara>
    </w:p>
    <w:p w14:paraId="450AE6FA" w14:textId="0B3A2094" w:rsidR="00955A82" w:rsidRPr="00955A82" w:rsidRDefault="00955A82" w:rsidP="00637C81">
      <w:pPr>
        <w:spacing w:line="360" w:lineRule="auto"/>
        <w:jc w:val="lowKashida"/>
        <w:rPr>
          <w:color w:val="auto"/>
        </w:rPr>
      </w:pPr>
      <m:oMathPara>
        <m:oMath>
          <m:r>
            <w:rPr>
              <w:rFonts w:ascii="Cambria Math" w:hAnsi="Cambria Math"/>
              <w:color w:val="auto"/>
            </w:rPr>
            <m:t>Pc=</m:t>
          </m:r>
          <m:f>
            <m:fPr>
              <m:ctrlPr>
                <w:rPr>
                  <w:rFonts w:ascii="Cambria Math" w:hAnsi="Cambria Math"/>
                  <w:i/>
                  <w:color w:val="auto"/>
                </w:rPr>
              </m:ctrlPr>
            </m:fPr>
            <m:num>
              <m:sSup>
                <m:sSupPr>
                  <m:ctrlPr>
                    <w:rPr>
                      <w:rFonts w:ascii="Cambria Math" w:hAnsi="Cambria Math"/>
                      <w:i/>
                      <w:color w:val="auto"/>
                    </w:rPr>
                  </m:ctrlPr>
                </m:sSupPr>
                <m:e>
                  <m:r>
                    <w:rPr>
                      <w:rFonts w:ascii="Cambria Math" w:hAnsi="Cambria Math"/>
                      <w:color w:val="auto"/>
                    </w:rPr>
                    <m:t>π</m:t>
                  </m:r>
                </m:e>
                <m:sup>
                  <m:r>
                    <w:rPr>
                      <w:rFonts w:ascii="Cambria Math" w:hAnsi="Cambria Math"/>
                      <w:color w:val="auto"/>
                    </w:rPr>
                    <m:t>2</m:t>
                  </m:r>
                </m:sup>
              </m:sSup>
              <m:r>
                <w:rPr>
                  <w:rFonts w:ascii="Cambria Math" w:hAnsi="Cambria Math"/>
                  <w:color w:val="auto"/>
                </w:rPr>
                <m:t>×EIeff</m:t>
              </m:r>
            </m:num>
            <m:den>
              <m:r>
                <w:rPr>
                  <w:rFonts w:ascii="Cambria Math" w:hAnsi="Cambria Math"/>
                  <w:color w:val="auto"/>
                </w:rPr>
                <m:t>(K</m:t>
              </m:r>
              <m:sSup>
                <m:sSupPr>
                  <m:ctrlPr>
                    <w:rPr>
                      <w:rFonts w:ascii="Cambria Math" w:hAnsi="Cambria Math"/>
                      <w:i/>
                      <w:color w:val="auto"/>
                    </w:rPr>
                  </m:ctrlPr>
                </m:sSupPr>
                <m:e>
                  <m:r>
                    <w:rPr>
                      <w:rFonts w:ascii="Cambria Math" w:hAnsi="Cambria Math"/>
                      <w:color w:val="auto"/>
                    </w:rPr>
                    <m:t>L)</m:t>
                  </m:r>
                </m:e>
                <m:sup>
                  <m:r>
                    <w:rPr>
                      <w:rFonts w:ascii="Cambria Math" w:hAnsi="Cambria Math"/>
                      <w:color w:val="auto"/>
                    </w:rPr>
                    <m:t>2</m:t>
                  </m:r>
                </m:sup>
              </m:sSup>
            </m:den>
          </m:f>
        </m:oMath>
      </m:oMathPara>
    </w:p>
    <w:p w14:paraId="4E4BCF39" w14:textId="77777777" w:rsidR="00955A82" w:rsidRPr="00955A82" w:rsidRDefault="00955A82" w:rsidP="00955A82">
      <w:pPr>
        <w:spacing w:line="360" w:lineRule="auto"/>
        <w:jc w:val="lowKashida"/>
        <w:rPr>
          <w:color w:val="auto"/>
        </w:rPr>
      </w:pPr>
      <w:r w:rsidRPr="00955A82">
        <w:rPr>
          <w:color w:val="auto"/>
        </w:rPr>
        <w:t>In X-direction:</w:t>
      </w:r>
    </w:p>
    <w:p w14:paraId="4D59A5B5"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m:t>Pc x=</m:t>
          </m:r>
          <m:f>
            <m:fPr>
              <m:ctrlPr>
                <w:rPr>
                  <w:rFonts w:ascii="Cambria Math" w:hAnsi="Cambria Math"/>
                  <w:i/>
                  <w:color w:val="auto"/>
                </w:rPr>
              </m:ctrlPr>
            </m:fPr>
            <m:num>
              <m:sSup>
                <m:sSupPr>
                  <m:ctrlPr>
                    <w:rPr>
                      <w:rFonts w:ascii="Cambria Math" w:hAnsi="Cambria Math"/>
                      <w:i/>
                      <w:color w:val="auto"/>
                    </w:rPr>
                  </m:ctrlPr>
                </m:sSupPr>
                <m:e>
                  <m:r>
                    <w:rPr>
                      <w:rFonts w:ascii="Cambria Math" w:hAnsi="Cambria Math"/>
                      <w:color w:val="auto"/>
                    </w:rPr>
                    <m:t>π</m:t>
                  </m:r>
                </m:e>
                <m:sup>
                  <m:r>
                    <w:rPr>
                      <w:rFonts w:ascii="Cambria Math" w:hAnsi="Cambria Math"/>
                      <w:color w:val="auto"/>
                    </w:rPr>
                    <m:t>2</m:t>
                  </m:r>
                </m:sup>
              </m:sSup>
              <m:r>
                <w:rPr>
                  <w:rFonts w:ascii="Cambria Math" w:hAnsi="Cambria Math"/>
                  <w:color w:val="auto"/>
                </w:rPr>
                <m:t>×64005.42</m:t>
              </m:r>
            </m:num>
            <m:den>
              <m:sSup>
                <m:sSupPr>
                  <m:ctrlPr>
                    <w:rPr>
                      <w:rFonts w:ascii="Cambria Math" w:hAnsi="Cambria Math"/>
                      <w:i/>
                      <w:color w:val="auto"/>
                    </w:rPr>
                  </m:ctrlPr>
                </m:sSupPr>
                <m:e>
                  <m:d>
                    <m:dPr>
                      <m:ctrlPr>
                        <w:rPr>
                          <w:rFonts w:ascii="Cambria Math" w:hAnsi="Cambria Math"/>
                          <w:i/>
                          <w:color w:val="auto"/>
                        </w:rPr>
                      </m:ctrlPr>
                    </m:dPr>
                    <m:e>
                      <m:r>
                        <w:rPr>
                          <w:rFonts w:ascii="Cambria Math" w:hAnsi="Cambria Math"/>
                          <w:color w:val="auto"/>
                        </w:rPr>
                        <m:t>0.8×4.00</m:t>
                      </m:r>
                    </m:e>
                  </m:d>
                </m:e>
                <m:sup>
                  <m:r>
                    <w:rPr>
                      <w:rFonts w:ascii="Cambria Math" w:hAnsi="Cambria Math"/>
                      <w:color w:val="auto"/>
                    </w:rPr>
                    <m:t>2</m:t>
                  </m:r>
                </m:sup>
              </m:sSup>
            </m:den>
          </m:f>
          <m:r>
            <w:rPr>
              <w:rFonts w:ascii="Cambria Math" w:hAnsi="Cambria Math"/>
              <w:color w:val="auto"/>
            </w:rPr>
            <m:t>=61690.25.</m:t>
          </m:r>
        </m:oMath>
      </m:oMathPara>
    </w:p>
    <w:p w14:paraId="0336EF18" w14:textId="77777777" w:rsidR="00955A82" w:rsidRPr="00955A82" w:rsidRDefault="00955A82" w:rsidP="00955A82">
      <w:pPr>
        <w:spacing w:line="360" w:lineRule="auto"/>
        <w:jc w:val="lowKashida"/>
        <w:rPr>
          <w:color w:val="auto"/>
        </w:rPr>
      </w:pPr>
      <w:r w:rsidRPr="00955A82">
        <w:rPr>
          <w:color w:val="auto"/>
        </w:rPr>
        <w:t>In Y-direction:</w:t>
      </w:r>
    </w:p>
    <w:p w14:paraId="6D7F1321"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m:t>Pc y=</m:t>
          </m:r>
          <m:f>
            <m:fPr>
              <m:ctrlPr>
                <w:rPr>
                  <w:rFonts w:ascii="Cambria Math" w:hAnsi="Cambria Math"/>
                  <w:i/>
                  <w:color w:val="auto"/>
                </w:rPr>
              </m:ctrlPr>
            </m:fPr>
            <m:num>
              <m:sSup>
                <m:sSupPr>
                  <m:ctrlPr>
                    <w:rPr>
                      <w:rFonts w:ascii="Cambria Math" w:hAnsi="Cambria Math"/>
                      <w:i/>
                      <w:color w:val="auto"/>
                    </w:rPr>
                  </m:ctrlPr>
                </m:sSupPr>
                <m:e>
                  <m:r>
                    <w:rPr>
                      <w:rFonts w:ascii="Cambria Math" w:hAnsi="Cambria Math"/>
                      <w:color w:val="auto"/>
                    </w:rPr>
                    <m:t>π</m:t>
                  </m:r>
                </m:e>
                <m:sup>
                  <m:r>
                    <w:rPr>
                      <w:rFonts w:ascii="Cambria Math" w:hAnsi="Cambria Math"/>
                      <w:color w:val="auto"/>
                    </w:rPr>
                    <m:t>2</m:t>
                  </m:r>
                </m:sup>
              </m:sSup>
              <m:r>
                <w:rPr>
                  <w:rFonts w:ascii="Cambria Math" w:hAnsi="Cambria Math"/>
                  <w:color w:val="auto"/>
                </w:rPr>
                <m:t>×20899.73</m:t>
              </m:r>
            </m:num>
            <m:den>
              <m:sSup>
                <m:sSupPr>
                  <m:ctrlPr>
                    <w:rPr>
                      <w:rFonts w:ascii="Cambria Math" w:hAnsi="Cambria Math"/>
                      <w:i/>
                      <w:color w:val="auto"/>
                    </w:rPr>
                  </m:ctrlPr>
                </m:sSupPr>
                <m:e>
                  <m:d>
                    <m:dPr>
                      <m:ctrlPr>
                        <w:rPr>
                          <w:rFonts w:ascii="Cambria Math" w:hAnsi="Cambria Math"/>
                          <w:i/>
                          <w:color w:val="auto"/>
                        </w:rPr>
                      </m:ctrlPr>
                    </m:dPr>
                    <m:e>
                      <m:r>
                        <w:rPr>
                          <w:rFonts w:ascii="Cambria Math" w:hAnsi="Cambria Math"/>
                          <w:color w:val="auto"/>
                        </w:rPr>
                        <m:t>0.8×4.00</m:t>
                      </m:r>
                    </m:e>
                  </m:d>
                </m:e>
                <m:sup>
                  <m:r>
                    <w:rPr>
                      <w:rFonts w:ascii="Cambria Math" w:hAnsi="Cambria Math"/>
                      <w:color w:val="auto"/>
                    </w:rPr>
                    <m:t>2</m:t>
                  </m:r>
                </m:sup>
              </m:sSup>
            </m:den>
          </m:f>
          <m:r>
            <w:rPr>
              <w:rFonts w:ascii="Cambria Math" w:hAnsi="Cambria Math"/>
              <w:color w:val="auto"/>
            </w:rPr>
            <m:t>=20143.76.</m:t>
          </m:r>
        </m:oMath>
      </m:oMathPara>
    </w:p>
    <w:p w14:paraId="3F0DC7A9" w14:textId="77777777" w:rsidR="00955A82" w:rsidRPr="00955A82" w:rsidRDefault="00955A82" w:rsidP="00955A82">
      <w:pPr>
        <w:spacing w:line="360" w:lineRule="auto"/>
        <w:jc w:val="lowKashida"/>
        <w:rPr>
          <w:color w:val="auto"/>
        </w:rPr>
      </w:pPr>
      <m:oMathPara>
        <m:oMath>
          <m:r>
            <w:rPr>
              <w:rFonts w:ascii="Cambria Math" w:hAnsi="Cambria Math"/>
              <w:color w:val="auto"/>
            </w:rPr>
            <m:t>δns=</m:t>
          </m:r>
          <m:f>
            <m:fPr>
              <m:ctrlPr>
                <w:rPr>
                  <w:rFonts w:ascii="Cambria Math" w:hAnsi="Cambria Math"/>
                  <w:i/>
                  <w:color w:val="auto"/>
                </w:rPr>
              </m:ctrlPr>
            </m:fPr>
            <m:num>
              <m:r>
                <w:rPr>
                  <w:rFonts w:ascii="Cambria Math" w:hAnsi="Cambria Math"/>
                  <w:color w:val="auto"/>
                </w:rPr>
                <m:t>1</m:t>
              </m:r>
            </m:num>
            <m:den>
              <m:r>
                <w:rPr>
                  <w:rFonts w:ascii="Cambria Math" w:hAnsi="Cambria Math"/>
                  <w:color w:val="auto"/>
                </w:rPr>
                <m:t>1-</m:t>
              </m:r>
              <m:f>
                <m:fPr>
                  <m:ctrlPr>
                    <w:rPr>
                      <w:rFonts w:ascii="Cambria Math" w:hAnsi="Cambria Math"/>
                      <w:i/>
                      <w:color w:val="auto"/>
                    </w:rPr>
                  </m:ctrlPr>
                </m:fPr>
                <m:num>
                  <m:r>
                    <w:rPr>
                      <w:rFonts w:ascii="Cambria Math" w:hAnsi="Cambria Math"/>
                      <w:color w:val="auto"/>
                    </w:rPr>
                    <m:t>Pu</m:t>
                  </m:r>
                </m:num>
                <m:den>
                  <m:r>
                    <w:rPr>
                      <w:rFonts w:ascii="Cambria Math" w:hAnsi="Cambria Math"/>
                      <w:color w:val="auto"/>
                    </w:rPr>
                    <m:t>0.75×Pc</m:t>
                  </m:r>
                </m:den>
              </m:f>
            </m:den>
          </m:f>
        </m:oMath>
      </m:oMathPara>
    </w:p>
    <w:p w14:paraId="0EB173BE"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m:t>δnsx=</m:t>
          </m:r>
          <m:f>
            <m:fPr>
              <m:ctrlPr>
                <w:rPr>
                  <w:rFonts w:ascii="Cambria Math" w:hAnsi="Cambria Math"/>
                  <w:i/>
                  <w:color w:val="auto"/>
                </w:rPr>
              </m:ctrlPr>
            </m:fPr>
            <m:num>
              <m:r>
                <w:rPr>
                  <w:rFonts w:ascii="Cambria Math" w:hAnsi="Cambria Math"/>
                  <w:color w:val="auto"/>
                </w:rPr>
                <m:t>1</m:t>
              </m:r>
            </m:num>
            <m:den>
              <m:r>
                <w:rPr>
                  <w:rFonts w:ascii="Cambria Math" w:hAnsi="Cambria Math"/>
                  <w:color w:val="auto"/>
                </w:rPr>
                <m:t>1-</m:t>
              </m:r>
              <m:f>
                <m:fPr>
                  <m:ctrlPr>
                    <w:rPr>
                      <w:rFonts w:ascii="Cambria Math" w:hAnsi="Cambria Math"/>
                      <w:i/>
                      <w:color w:val="auto"/>
                    </w:rPr>
                  </m:ctrlPr>
                </m:fPr>
                <m:num>
                  <m:r>
                    <w:rPr>
                      <w:rFonts w:ascii="Cambria Math" w:hAnsi="Cambria Math"/>
                      <w:color w:val="auto"/>
                    </w:rPr>
                    <m:t>4516.28</m:t>
                  </m:r>
                </m:num>
                <m:den>
                  <m:r>
                    <w:rPr>
                      <w:rFonts w:ascii="Cambria Math" w:hAnsi="Cambria Math"/>
                      <w:color w:val="auto"/>
                    </w:rPr>
                    <m:t>0.75×61690.25</m:t>
                  </m:r>
                </m:den>
              </m:f>
            </m:den>
          </m:f>
          <m:r>
            <w:rPr>
              <w:rFonts w:ascii="Cambria Math" w:hAnsi="Cambria Math"/>
              <w:color w:val="auto"/>
            </w:rPr>
            <m:t>=1.11&gt;1---&gt;Ok.</m:t>
          </m:r>
        </m:oMath>
      </m:oMathPara>
    </w:p>
    <w:p w14:paraId="48B1EF3A" w14:textId="77777777" w:rsidR="00955A82" w:rsidRPr="00955A82" w:rsidRDefault="00955A82" w:rsidP="00955A82">
      <w:pPr>
        <w:spacing w:line="360" w:lineRule="auto"/>
        <w:jc w:val="lowKashida"/>
        <w:rPr>
          <w:color w:val="auto"/>
        </w:rPr>
      </w:pPr>
      <w:r w:rsidRPr="00955A82">
        <w:rPr>
          <w:color w:val="auto"/>
        </w:rPr>
        <w:t>In X-direction:</w:t>
      </w:r>
    </w:p>
    <w:p w14:paraId="6D336E8A" w14:textId="77777777" w:rsidR="00955A82" w:rsidRPr="00955A82" w:rsidRDefault="00955A82" w:rsidP="00955A82">
      <w:pPr>
        <w:spacing w:line="360" w:lineRule="auto"/>
        <w:jc w:val="lowKashida"/>
        <w:rPr>
          <w:color w:val="auto"/>
        </w:rPr>
      </w:pPr>
      <w:r w:rsidRPr="00955A82">
        <w:rPr>
          <w:color w:val="auto"/>
        </w:rPr>
        <w:t>M max = Pu</w:t>
      </w:r>
      <w:r w:rsidRPr="00955A82">
        <w:rPr>
          <w:rFonts w:hint="cs"/>
          <w:color w:val="auto"/>
          <w:rtl/>
        </w:rPr>
        <w:t>×</w:t>
      </w:r>
      <w:r w:rsidRPr="00955A82">
        <w:rPr>
          <w:color w:val="auto"/>
        </w:rPr>
        <w:t>emin</w:t>
      </w:r>
    </w:p>
    <w:p w14:paraId="6924A89B" w14:textId="77777777" w:rsidR="00955A82" w:rsidRPr="00955A82" w:rsidRDefault="00955A82" w:rsidP="00955A82">
      <w:pPr>
        <w:spacing w:line="360" w:lineRule="auto"/>
        <w:jc w:val="lowKashida"/>
        <w:rPr>
          <w:color w:val="auto"/>
        </w:rPr>
      </w:pPr>
      <w:r w:rsidRPr="00955A82">
        <w:rPr>
          <w:color w:val="auto"/>
        </w:rPr>
        <w:t>emin =0.03+0.015</w:t>
      </w:r>
      <w:r w:rsidRPr="00955A82">
        <w:rPr>
          <w:rFonts w:hint="cs"/>
          <w:color w:val="auto"/>
          <w:rtl/>
        </w:rPr>
        <w:t>×</w:t>
      </w:r>
      <w:r w:rsidRPr="00955A82">
        <w:rPr>
          <w:color w:val="auto"/>
        </w:rPr>
        <w:t>h.</w:t>
      </w:r>
    </w:p>
    <w:p w14:paraId="3E65218B" w14:textId="77777777" w:rsidR="00955A82" w:rsidRPr="00955A82" w:rsidRDefault="00955A82" w:rsidP="00955A82">
      <w:pPr>
        <w:spacing w:line="360" w:lineRule="auto"/>
        <w:jc w:val="lowKashida"/>
        <w:rPr>
          <w:color w:val="auto"/>
        </w:rPr>
      </w:pPr>
      <w:r w:rsidRPr="00955A82">
        <w:rPr>
          <w:color w:val="auto"/>
        </w:rPr>
        <w:t>M max = 4516.28</w:t>
      </w:r>
      <w:r w:rsidRPr="00955A82">
        <w:rPr>
          <w:rFonts w:hint="cs"/>
          <w:color w:val="auto"/>
          <w:rtl/>
        </w:rPr>
        <w:t>×</w:t>
      </w:r>
      <w:r w:rsidRPr="00955A82">
        <w:rPr>
          <w:color w:val="auto"/>
        </w:rPr>
        <w:t xml:space="preserve"> (0.015+0.03</w:t>
      </w:r>
      <w:r w:rsidRPr="00955A82">
        <w:rPr>
          <w:rFonts w:hint="cs"/>
          <w:color w:val="auto"/>
          <w:rtl/>
        </w:rPr>
        <w:t>×</w:t>
      </w:r>
      <w:r w:rsidRPr="00955A82">
        <w:rPr>
          <w:color w:val="auto"/>
        </w:rPr>
        <w:t>0.70) = 162.59.</w:t>
      </w:r>
    </w:p>
    <w:p w14:paraId="48C4A62A" w14:textId="77777777" w:rsidR="00955A82" w:rsidRPr="00955A82" w:rsidRDefault="00955A82" w:rsidP="00955A82">
      <w:pPr>
        <w:spacing w:line="360" w:lineRule="auto"/>
        <w:jc w:val="lowKashida"/>
        <w:rPr>
          <w:color w:val="auto"/>
        </w:rPr>
      </w:pPr>
      <w:r w:rsidRPr="00955A82">
        <w:rPr>
          <w:color w:val="auto"/>
        </w:rPr>
        <w:t>--&gt;Mux = 1.11</w:t>
      </w:r>
      <w:r w:rsidRPr="00955A82">
        <w:rPr>
          <w:rFonts w:hint="cs"/>
          <w:color w:val="auto"/>
          <w:rtl/>
        </w:rPr>
        <w:t>×</w:t>
      </w:r>
      <w:r w:rsidRPr="00955A82">
        <w:rPr>
          <w:color w:val="auto"/>
        </w:rPr>
        <w:t>162.59 = 180.17 KN.m.</w:t>
      </w:r>
    </w:p>
    <w:p w14:paraId="3B277CD7" w14:textId="77777777" w:rsidR="00955A82" w:rsidRPr="00955A82" w:rsidRDefault="00955A82" w:rsidP="00955A82">
      <w:pPr>
        <w:spacing w:line="360" w:lineRule="auto"/>
        <w:jc w:val="lowKashida"/>
        <w:rPr>
          <w:color w:val="auto"/>
        </w:rPr>
      </w:pPr>
      <w:r w:rsidRPr="00955A82">
        <w:rPr>
          <w:color w:val="auto"/>
        </w:rPr>
        <w:t>In Y-direction:</w:t>
      </w:r>
    </w:p>
    <w:p w14:paraId="74ED06F0" w14:textId="77777777" w:rsidR="00955A82" w:rsidRPr="00955A82" w:rsidRDefault="00955A82" w:rsidP="00955A82">
      <w:pPr>
        <w:spacing w:line="360" w:lineRule="auto"/>
        <w:jc w:val="lowKashida"/>
        <w:rPr>
          <w:color w:val="auto"/>
        </w:rPr>
      </w:pPr>
      <m:oMathPara>
        <m:oMathParaPr>
          <m:jc m:val="left"/>
        </m:oMathParaPr>
        <m:oMath>
          <m:r>
            <w:rPr>
              <w:rFonts w:ascii="Cambria Math" w:hAnsi="Cambria Math"/>
              <w:color w:val="auto"/>
            </w:rPr>
            <m:t>δnsy=</m:t>
          </m:r>
          <m:f>
            <m:fPr>
              <m:ctrlPr>
                <w:rPr>
                  <w:rFonts w:ascii="Cambria Math" w:hAnsi="Cambria Math"/>
                  <w:i/>
                  <w:color w:val="auto"/>
                </w:rPr>
              </m:ctrlPr>
            </m:fPr>
            <m:num>
              <m:r>
                <w:rPr>
                  <w:rFonts w:ascii="Cambria Math" w:hAnsi="Cambria Math"/>
                  <w:color w:val="auto"/>
                </w:rPr>
                <m:t>1</m:t>
              </m:r>
            </m:num>
            <m:den>
              <m:r>
                <w:rPr>
                  <w:rFonts w:ascii="Cambria Math" w:hAnsi="Cambria Math"/>
                  <w:color w:val="auto"/>
                </w:rPr>
                <m:t>1-</m:t>
              </m:r>
              <m:f>
                <m:fPr>
                  <m:ctrlPr>
                    <w:rPr>
                      <w:rFonts w:ascii="Cambria Math" w:hAnsi="Cambria Math"/>
                      <w:i/>
                      <w:color w:val="auto"/>
                    </w:rPr>
                  </m:ctrlPr>
                </m:fPr>
                <m:num>
                  <m:r>
                    <w:rPr>
                      <w:rFonts w:ascii="Cambria Math" w:hAnsi="Cambria Math"/>
                      <w:color w:val="auto"/>
                    </w:rPr>
                    <m:t>4516.28</m:t>
                  </m:r>
                </m:num>
                <m:den>
                  <m:r>
                    <w:rPr>
                      <w:rFonts w:ascii="Cambria Math" w:hAnsi="Cambria Math"/>
                      <w:color w:val="auto"/>
                    </w:rPr>
                    <m:t>0.75×20899.73</m:t>
                  </m:r>
                </m:den>
              </m:f>
            </m:den>
          </m:f>
          <m:r>
            <w:rPr>
              <w:rFonts w:ascii="Cambria Math" w:hAnsi="Cambria Math"/>
              <w:color w:val="auto"/>
            </w:rPr>
            <m:t>=1.43&gt;1---&gt;Ok.</m:t>
          </m:r>
        </m:oMath>
      </m:oMathPara>
    </w:p>
    <w:p w14:paraId="4430264A" w14:textId="77777777" w:rsidR="00955A82" w:rsidRPr="00955A82" w:rsidRDefault="00955A82" w:rsidP="00955A82">
      <w:pPr>
        <w:spacing w:line="360" w:lineRule="auto"/>
        <w:jc w:val="lowKashida"/>
        <w:rPr>
          <w:color w:val="auto"/>
        </w:rPr>
      </w:pPr>
      <w:r w:rsidRPr="00955A82">
        <w:rPr>
          <w:color w:val="auto"/>
        </w:rPr>
        <w:t>M max = 4516.28</w:t>
      </w:r>
      <w:r w:rsidRPr="00955A82">
        <w:rPr>
          <w:rFonts w:hint="cs"/>
          <w:color w:val="auto"/>
          <w:rtl/>
        </w:rPr>
        <w:t>×</w:t>
      </w:r>
      <w:r w:rsidRPr="00955A82">
        <w:rPr>
          <w:color w:val="auto"/>
        </w:rPr>
        <w:t xml:space="preserve"> (0.015+0.03</w:t>
      </w:r>
      <w:r w:rsidRPr="00955A82">
        <w:rPr>
          <w:rFonts w:hint="cs"/>
          <w:color w:val="auto"/>
          <w:rtl/>
        </w:rPr>
        <w:t>×</w:t>
      </w:r>
      <w:r w:rsidRPr="00955A82">
        <w:rPr>
          <w:color w:val="auto"/>
        </w:rPr>
        <w:t>0.40) = 121.94.</w:t>
      </w:r>
    </w:p>
    <w:p w14:paraId="0639BD87" w14:textId="77777777" w:rsidR="00955A82" w:rsidRPr="00955A82" w:rsidRDefault="00955A82" w:rsidP="00955A82">
      <w:pPr>
        <w:spacing w:line="360" w:lineRule="auto"/>
        <w:jc w:val="lowKashida"/>
        <w:rPr>
          <w:color w:val="auto"/>
        </w:rPr>
      </w:pPr>
      <w:r w:rsidRPr="00955A82">
        <w:rPr>
          <w:color w:val="auto"/>
        </w:rPr>
        <w:t>--&gt;Mux = 1.43</w:t>
      </w:r>
      <w:r w:rsidRPr="00955A82">
        <w:rPr>
          <w:rFonts w:hint="cs"/>
          <w:color w:val="auto"/>
          <w:rtl/>
        </w:rPr>
        <w:t>×</w:t>
      </w:r>
      <w:r w:rsidRPr="00955A82">
        <w:rPr>
          <w:color w:val="auto"/>
        </w:rPr>
        <w:t>121.94 = 173.94 KN.m.</w:t>
      </w:r>
    </w:p>
    <w:p w14:paraId="702892F2" w14:textId="77777777" w:rsidR="00955A82" w:rsidRPr="00955A82" w:rsidRDefault="00955A82" w:rsidP="00955A82">
      <w:pPr>
        <w:spacing w:line="360" w:lineRule="auto"/>
        <w:rPr>
          <w:color w:val="auto"/>
        </w:rPr>
      </w:pPr>
    </w:p>
    <w:p w14:paraId="5F9A42E0" w14:textId="77777777" w:rsidR="00955A82" w:rsidRPr="00955A82" w:rsidRDefault="00955A82" w:rsidP="00955A82">
      <w:pPr>
        <w:spacing w:line="360" w:lineRule="auto"/>
        <w:rPr>
          <w:color w:val="auto"/>
        </w:rPr>
      </w:pPr>
      <w:r w:rsidRPr="00955A82">
        <w:rPr>
          <w:color w:val="auto"/>
        </w:rPr>
        <w:lastRenderedPageBreak/>
        <w:t>Interaction diagram data:</w:t>
      </w:r>
    </w:p>
    <w:p w14:paraId="3C047A0B" w14:textId="77777777" w:rsidR="00955A82" w:rsidRPr="00955A82" w:rsidRDefault="00422238" w:rsidP="00955A82">
      <w:pPr>
        <w:spacing w:line="360" w:lineRule="auto"/>
        <w:rPr>
          <w:color w:val="auto"/>
        </w:rPr>
      </w:pPr>
      <m:oMathPara>
        <m:oMathParaPr>
          <m:jc m:val="left"/>
        </m:oMathParaPr>
        <m:oMath>
          <m:f>
            <m:fPr>
              <m:ctrlPr>
                <w:rPr>
                  <w:rFonts w:ascii="Cambria Math" w:hAnsi="Cambria Math"/>
                  <w:i/>
                  <w:color w:val="auto"/>
                </w:rPr>
              </m:ctrlPr>
            </m:fPr>
            <m:num>
              <m:r>
                <w:rPr>
                  <w:rFonts w:ascii="Cambria Math" w:hAnsi="Cambria Math"/>
                  <w:color w:val="auto"/>
                </w:rPr>
                <m:t>Pu</m:t>
              </m:r>
            </m:num>
            <m:den>
              <m:r>
                <w:rPr>
                  <w:rFonts w:ascii="Cambria Math" w:hAnsi="Cambria Math"/>
                  <w:color w:val="auto"/>
                </w:rPr>
                <m:t>Ag×fc</m:t>
              </m:r>
            </m:den>
          </m:f>
          <m:r>
            <w:rPr>
              <w:rFonts w:ascii="Cambria Math" w:hAnsi="Cambria Math"/>
              <w:color w:val="auto"/>
            </w:rPr>
            <m:t>=</m:t>
          </m:r>
          <m:f>
            <m:fPr>
              <m:ctrlPr>
                <w:rPr>
                  <w:rFonts w:ascii="Cambria Math" w:hAnsi="Cambria Math"/>
                  <w:i/>
                  <w:color w:val="auto"/>
                </w:rPr>
              </m:ctrlPr>
            </m:fPr>
            <m:num>
              <m:r>
                <w:rPr>
                  <w:rFonts w:ascii="Cambria Math" w:hAnsi="Cambria Math"/>
                  <w:color w:val="auto"/>
                </w:rPr>
                <m:t>4516.28</m:t>
              </m:r>
            </m:num>
            <m:den>
              <m:r>
                <w:rPr>
                  <w:rFonts w:ascii="Cambria Math" w:hAnsi="Cambria Math"/>
                  <w:color w:val="auto"/>
                </w:rPr>
                <m:t>400×700×28</m:t>
              </m:r>
            </m:den>
          </m:f>
          <m:r>
            <w:rPr>
              <w:rFonts w:ascii="Cambria Math" w:hAnsi="Cambria Math"/>
              <w:color w:val="auto"/>
            </w:rPr>
            <m:t>=0.58.</m:t>
          </m:r>
        </m:oMath>
      </m:oMathPara>
    </w:p>
    <w:p w14:paraId="12CADCB4" w14:textId="77777777" w:rsidR="00955A82" w:rsidRPr="00955A82" w:rsidRDefault="00422238" w:rsidP="00955A82">
      <w:pPr>
        <w:spacing w:line="360" w:lineRule="auto"/>
        <w:rPr>
          <w:color w:val="auto"/>
        </w:rPr>
      </w:pPr>
      <m:oMathPara>
        <m:oMathParaPr>
          <m:jc m:val="left"/>
        </m:oMathParaPr>
        <m:oMath>
          <m:f>
            <m:fPr>
              <m:ctrlPr>
                <w:rPr>
                  <w:rFonts w:ascii="Cambria Math" w:hAnsi="Cambria Math"/>
                  <w:i/>
                  <w:color w:val="auto"/>
                </w:rPr>
              </m:ctrlPr>
            </m:fPr>
            <m:num>
              <m:r>
                <w:rPr>
                  <w:rFonts w:ascii="Cambria Math" w:hAnsi="Cambria Math"/>
                  <w:color w:val="auto"/>
                </w:rPr>
                <m:t>Mux</m:t>
              </m:r>
            </m:num>
            <m:den>
              <m:r>
                <w:rPr>
                  <w:rFonts w:ascii="Cambria Math" w:hAnsi="Cambria Math"/>
                  <w:color w:val="auto"/>
                </w:rPr>
                <m:t>Ag×h×fc</m:t>
              </m:r>
            </m:den>
          </m:f>
          <m:r>
            <w:rPr>
              <w:rFonts w:ascii="Cambria Math" w:hAnsi="Cambria Math"/>
              <w:color w:val="auto"/>
            </w:rPr>
            <m:t>=</m:t>
          </m:r>
          <m:f>
            <m:fPr>
              <m:ctrlPr>
                <w:rPr>
                  <w:rFonts w:ascii="Cambria Math" w:hAnsi="Cambria Math"/>
                  <w:i/>
                  <w:color w:val="auto"/>
                </w:rPr>
              </m:ctrlPr>
            </m:fPr>
            <m:num>
              <m:r>
                <w:rPr>
                  <w:rFonts w:ascii="Cambria Math" w:hAnsi="Cambria Math"/>
                  <w:color w:val="auto"/>
                </w:rPr>
                <m:t>180.17</m:t>
              </m:r>
            </m:num>
            <m:den>
              <m:r>
                <w:rPr>
                  <w:rFonts w:ascii="Cambria Math" w:hAnsi="Cambria Math"/>
                  <w:color w:val="auto"/>
                </w:rPr>
                <m:t>400×700×700×28</m:t>
              </m:r>
            </m:den>
          </m:f>
          <m:r>
            <w:rPr>
              <w:rFonts w:ascii="Cambria Math" w:hAnsi="Cambria Math"/>
              <w:color w:val="auto"/>
            </w:rPr>
            <m:t>=0.03.</m:t>
          </m:r>
        </m:oMath>
      </m:oMathPara>
    </w:p>
    <w:p w14:paraId="0B819DAA" w14:textId="77777777" w:rsidR="00955A82" w:rsidRPr="00955A82" w:rsidRDefault="00422238" w:rsidP="00955A82">
      <w:pPr>
        <w:spacing w:line="360" w:lineRule="auto"/>
        <w:rPr>
          <w:color w:val="auto"/>
        </w:rPr>
      </w:pPr>
      <m:oMathPara>
        <m:oMathParaPr>
          <m:jc m:val="left"/>
        </m:oMathParaPr>
        <m:oMath>
          <m:f>
            <m:fPr>
              <m:ctrlPr>
                <w:rPr>
                  <w:rFonts w:ascii="Cambria Math" w:hAnsi="Cambria Math"/>
                  <w:i/>
                  <w:color w:val="auto"/>
                </w:rPr>
              </m:ctrlPr>
            </m:fPr>
            <m:num>
              <m:r>
                <w:rPr>
                  <w:rFonts w:ascii="Cambria Math" w:hAnsi="Cambria Math"/>
                  <w:color w:val="auto"/>
                </w:rPr>
                <m:t>Muy</m:t>
              </m:r>
            </m:num>
            <m:den>
              <m:r>
                <w:rPr>
                  <w:rFonts w:ascii="Cambria Math" w:hAnsi="Cambria Math"/>
                  <w:color w:val="auto"/>
                </w:rPr>
                <m:t>Ag×h×fc</m:t>
              </m:r>
            </m:den>
          </m:f>
          <m:r>
            <w:rPr>
              <w:rFonts w:ascii="Cambria Math" w:hAnsi="Cambria Math"/>
              <w:color w:val="auto"/>
            </w:rPr>
            <m:t>=</m:t>
          </m:r>
          <m:f>
            <m:fPr>
              <m:ctrlPr>
                <w:rPr>
                  <w:rFonts w:ascii="Cambria Math" w:hAnsi="Cambria Math"/>
                  <w:i/>
                  <w:color w:val="auto"/>
                </w:rPr>
              </m:ctrlPr>
            </m:fPr>
            <m:num>
              <m:r>
                <w:rPr>
                  <w:rFonts w:ascii="Cambria Math" w:hAnsi="Cambria Math"/>
                  <w:color w:val="auto"/>
                </w:rPr>
                <m:t>173.94</m:t>
              </m:r>
            </m:num>
            <m:den>
              <m:r>
                <w:rPr>
                  <w:rFonts w:ascii="Cambria Math" w:hAnsi="Cambria Math"/>
                  <w:color w:val="auto"/>
                </w:rPr>
                <m:t>400×700×400×28</m:t>
              </m:r>
            </m:den>
          </m:f>
          <m:r>
            <w:rPr>
              <w:rFonts w:ascii="Cambria Math" w:hAnsi="Cambria Math"/>
              <w:color w:val="auto"/>
            </w:rPr>
            <m:t>=0.06.</m:t>
          </m:r>
        </m:oMath>
      </m:oMathPara>
    </w:p>
    <w:p w14:paraId="068A460C" w14:textId="77777777" w:rsidR="00955A82" w:rsidRPr="00955A82" w:rsidRDefault="00955A82" w:rsidP="00955A82">
      <w:pPr>
        <w:spacing w:line="360" w:lineRule="auto"/>
        <w:rPr>
          <w:color w:val="auto"/>
        </w:rPr>
      </w:pPr>
      <w:r w:rsidRPr="00955A82">
        <w:rPr>
          <w:color w:val="auto"/>
        </w:rPr>
        <w:t>In x-direction:</w:t>
      </w:r>
    </w:p>
    <w:p w14:paraId="01ADF22F" w14:textId="77777777" w:rsidR="00955A82" w:rsidRPr="00955A82" w:rsidRDefault="00955A82" w:rsidP="00955A82">
      <w:pPr>
        <w:spacing w:line="360" w:lineRule="auto"/>
        <w:rPr>
          <w:color w:val="auto"/>
        </w:rPr>
      </w:pPr>
      <m:oMathPara>
        <m:oMathParaPr>
          <m:jc m:val="left"/>
        </m:oMathParaPr>
        <m:oMath>
          <m:r>
            <w:rPr>
              <w:rFonts w:ascii="Cambria Math" w:hAnsi="Cambria Math"/>
              <w:color w:val="auto"/>
            </w:rPr>
            <m:t>γ x=</m:t>
          </m:r>
          <m:f>
            <m:fPr>
              <m:ctrlPr>
                <w:rPr>
                  <w:rFonts w:ascii="Cambria Math" w:hAnsi="Cambria Math"/>
                  <w:i/>
                  <w:color w:val="auto"/>
                </w:rPr>
              </m:ctrlPr>
            </m:fPr>
            <m:num>
              <m:r>
                <w:rPr>
                  <w:rFonts w:ascii="Cambria Math" w:hAnsi="Cambria Math"/>
                  <w:color w:val="auto"/>
                </w:rPr>
                <m:t>400-(2×40+2×10-2×25×0.5)</m:t>
              </m:r>
            </m:num>
            <m:den>
              <m:r>
                <w:rPr>
                  <w:rFonts w:ascii="Cambria Math" w:hAnsi="Cambria Math"/>
                  <w:color w:val="auto"/>
                </w:rPr>
                <m:t>400</m:t>
              </m:r>
            </m:den>
          </m:f>
          <m:r>
            <w:rPr>
              <w:rFonts w:ascii="Cambria Math" w:hAnsi="Cambria Math"/>
              <w:color w:val="auto"/>
            </w:rPr>
            <m:t>=0.81</m:t>
          </m:r>
        </m:oMath>
      </m:oMathPara>
    </w:p>
    <w:p w14:paraId="0930B4EB" w14:textId="77777777" w:rsidR="00955A82" w:rsidRPr="00955A82" w:rsidRDefault="00955A82" w:rsidP="00955A82">
      <w:pPr>
        <w:spacing w:line="360" w:lineRule="auto"/>
        <w:rPr>
          <w:color w:val="auto"/>
        </w:rPr>
      </w:pPr>
      <w:r w:rsidRPr="00955A82">
        <w:rPr>
          <w:color w:val="auto"/>
        </w:rPr>
        <w:t>Use chart of 0.80</w:t>
      </w:r>
    </w:p>
    <w:p w14:paraId="2C99458F" w14:textId="77777777" w:rsidR="00955A82" w:rsidRPr="00955A82" w:rsidRDefault="00955A82" w:rsidP="00955A82">
      <w:pPr>
        <w:keepNext/>
        <w:jc w:val="center"/>
        <w:rPr>
          <w:color w:val="auto"/>
        </w:rPr>
      </w:pPr>
      <w:r w:rsidRPr="00955A82">
        <w:rPr>
          <w:noProof/>
          <w:color w:val="auto"/>
        </w:rPr>
        <w:lastRenderedPageBreak/>
        <w:drawing>
          <wp:inline distT="0" distB="0" distL="0" distR="0" wp14:anchorId="45399A09" wp14:editId="4DD7263B">
            <wp:extent cx="5508172" cy="6868967"/>
            <wp:effectExtent l="76200" t="76200" r="130810" b="141605"/>
            <wp:docPr id="2210" name="Picture 2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543817" cy="691341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F0E538A" w14:textId="6D22A128" w:rsidR="00955A82" w:rsidRPr="00955A82" w:rsidRDefault="00955A82" w:rsidP="00955A82">
      <w:pPr>
        <w:keepNext/>
        <w:spacing w:line="360" w:lineRule="auto"/>
        <w:jc w:val="center"/>
        <w:rPr>
          <w:iCs/>
          <w:color w:val="auto"/>
          <w:sz w:val="20"/>
          <w:szCs w:val="18"/>
        </w:rPr>
      </w:pPr>
      <w:bookmarkStart w:id="330" w:name="_Toc71858782"/>
      <w:bookmarkStart w:id="331" w:name="_Toc136978670"/>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23</w:t>
      </w:r>
      <w:r w:rsidR="006C6807">
        <w:rPr>
          <w:iCs/>
          <w:color w:val="auto"/>
          <w:sz w:val="20"/>
          <w:szCs w:val="18"/>
        </w:rPr>
        <w:fldChar w:fldCharType="end"/>
      </w:r>
      <w:r w:rsidRPr="00955A82">
        <w:rPr>
          <w:iCs/>
          <w:color w:val="auto"/>
          <w:sz w:val="20"/>
          <w:szCs w:val="18"/>
        </w:rPr>
        <w:t>: Interaction diagram of X-direction gamma.</w:t>
      </w:r>
      <w:bookmarkEnd w:id="330"/>
      <w:bookmarkEnd w:id="331"/>
    </w:p>
    <w:p w14:paraId="33A77C22" w14:textId="77777777" w:rsidR="00955A82" w:rsidRPr="00955A82" w:rsidRDefault="00955A82" w:rsidP="00955A82">
      <w:pPr>
        <w:rPr>
          <w:color w:val="auto"/>
        </w:rPr>
      </w:pPr>
    </w:p>
    <w:p w14:paraId="3B51FFE1" w14:textId="77777777" w:rsidR="00955A82" w:rsidRPr="00955A82" w:rsidRDefault="00955A82" w:rsidP="00955A82">
      <w:pPr>
        <w:rPr>
          <w:color w:val="auto"/>
        </w:rPr>
      </w:pPr>
      <w:r w:rsidRPr="00955A82">
        <w:rPr>
          <w:color w:val="auto"/>
        </w:rPr>
        <w:t>In y-direction:</w:t>
      </w:r>
    </w:p>
    <w:p w14:paraId="53D21C90" w14:textId="77777777" w:rsidR="00955A82" w:rsidRPr="00955A82" w:rsidRDefault="00955A82" w:rsidP="00955A82">
      <w:pPr>
        <w:rPr>
          <w:color w:val="auto"/>
        </w:rPr>
      </w:pPr>
      <m:oMathPara>
        <m:oMathParaPr>
          <m:jc m:val="left"/>
        </m:oMathParaPr>
        <m:oMath>
          <m:r>
            <w:rPr>
              <w:rFonts w:ascii="Cambria Math" w:hAnsi="Cambria Math"/>
              <w:color w:val="auto"/>
            </w:rPr>
            <m:t>γ y=</m:t>
          </m:r>
          <m:f>
            <m:fPr>
              <m:ctrlPr>
                <w:rPr>
                  <w:rFonts w:ascii="Cambria Math" w:hAnsi="Cambria Math"/>
                  <w:i/>
                  <w:color w:val="auto"/>
                </w:rPr>
              </m:ctrlPr>
            </m:fPr>
            <m:num>
              <m:r>
                <w:rPr>
                  <w:rFonts w:ascii="Cambria Math" w:hAnsi="Cambria Math"/>
                  <w:color w:val="auto"/>
                </w:rPr>
                <m:t>700-(2×40+2×10-2×25×0.5)</m:t>
              </m:r>
            </m:num>
            <m:den>
              <m:r>
                <w:rPr>
                  <w:rFonts w:ascii="Cambria Math" w:hAnsi="Cambria Math"/>
                  <w:color w:val="auto"/>
                </w:rPr>
                <m:t>700</m:t>
              </m:r>
            </m:den>
          </m:f>
          <m:r>
            <w:rPr>
              <w:rFonts w:ascii="Cambria Math" w:hAnsi="Cambria Math"/>
              <w:color w:val="auto"/>
            </w:rPr>
            <m:t>=0.89</m:t>
          </m:r>
        </m:oMath>
      </m:oMathPara>
    </w:p>
    <w:p w14:paraId="3E9E9CED" w14:textId="77777777" w:rsidR="00955A82" w:rsidRPr="00955A82" w:rsidRDefault="00955A82" w:rsidP="00955A82">
      <w:pPr>
        <w:rPr>
          <w:color w:val="auto"/>
        </w:rPr>
      </w:pPr>
      <w:r w:rsidRPr="00955A82">
        <w:rPr>
          <w:color w:val="auto"/>
        </w:rPr>
        <w:lastRenderedPageBreak/>
        <w:t>Use chart of 0.90</w:t>
      </w:r>
    </w:p>
    <w:p w14:paraId="65F6F70E" w14:textId="77777777" w:rsidR="00955A82" w:rsidRPr="00955A82" w:rsidRDefault="00955A82" w:rsidP="00955A82">
      <w:pPr>
        <w:rPr>
          <w:color w:val="auto"/>
        </w:rPr>
      </w:pPr>
    </w:p>
    <w:p w14:paraId="4E70AE73" w14:textId="77777777" w:rsidR="00955A82" w:rsidRPr="00955A82" w:rsidRDefault="00955A82" w:rsidP="00955A82">
      <w:pPr>
        <w:keepNext/>
        <w:jc w:val="center"/>
        <w:rPr>
          <w:color w:val="auto"/>
        </w:rPr>
      </w:pPr>
      <w:r w:rsidRPr="00955A82">
        <w:rPr>
          <w:noProof/>
          <w:color w:val="auto"/>
        </w:rPr>
        <w:drawing>
          <wp:inline distT="0" distB="0" distL="0" distR="0" wp14:anchorId="51E292E7" wp14:editId="7C2A9037">
            <wp:extent cx="5036858" cy="6427967"/>
            <wp:effectExtent l="76200" t="76200" r="125730" b="125730"/>
            <wp:docPr id="2211" name="Picture 2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5039258" cy="643102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3E14DDD" w14:textId="12B1FE1F" w:rsidR="00955A82" w:rsidRPr="00955A82" w:rsidRDefault="00955A82" w:rsidP="00955A82">
      <w:pPr>
        <w:keepNext/>
        <w:spacing w:line="360" w:lineRule="auto"/>
        <w:jc w:val="center"/>
        <w:rPr>
          <w:iCs/>
          <w:color w:val="auto"/>
          <w:sz w:val="20"/>
          <w:szCs w:val="18"/>
        </w:rPr>
      </w:pPr>
      <w:bookmarkStart w:id="332" w:name="_Toc71858783"/>
      <w:bookmarkStart w:id="333" w:name="_Toc136978671"/>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24</w:t>
      </w:r>
      <w:r w:rsidR="006C6807">
        <w:rPr>
          <w:iCs/>
          <w:color w:val="auto"/>
          <w:sz w:val="20"/>
          <w:szCs w:val="18"/>
        </w:rPr>
        <w:fldChar w:fldCharType="end"/>
      </w:r>
      <w:r w:rsidRPr="00955A82">
        <w:rPr>
          <w:iCs/>
          <w:color w:val="auto"/>
          <w:sz w:val="20"/>
          <w:szCs w:val="18"/>
        </w:rPr>
        <w:t>: Interaction diagram of Y-direction gamma.</w:t>
      </w:r>
      <w:bookmarkEnd w:id="332"/>
      <w:bookmarkEnd w:id="333"/>
    </w:p>
    <w:p w14:paraId="0574FA32" w14:textId="77777777" w:rsidR="00955A82" w:rsidRPr="00955A82" w:rsidRDefault="00955A82" w:rsidP="00955A82">
      <w:pPr>
        <w:spacing w:line="360" w:lineRule="auto"/>
        <w:rPr>
          <w:color w:val="auto"/>
        </w:rPr>
      </w:pPr>
    </w:p>
    <w:p w14:paraId="73AEFAA5" w14:textId="77777777" w:rsidR="00955A82" w:rsidRPr="00955A82" w:rsidRDefault="00955A82" w:rsidP="00955A82">
      <w:pPr>
        <w:spacing w:line="360" w:lineRule="auto"/>
        <w:rPr>
          <w:color w:val="auto"/>
        </w:rPr>
      </w:pPr>
    </w:p>
    <w:p w14:paraId="1A48D9EA" w14:textId="77777777" w:rsidR="00955A82" w:rsidRPr="00955A82" w:rsidRDefault="00955A82" w:rsidP="00955A82">
      <w:pPr>
        <w:spacing w:line="360" w:lineRule="auto"/>
        <w:rPr>
          <w:color w:val="auto"/>
        </w:rPr>
      </w:pPr>
    </w:p>
    <w:p w14:paraId="77DC9536" w14:textId="501A3693" w:rsidR="00955A82" w:rsidRPr="000E2D27" w:rsidRDefault="000E2D27" w:rsidP="00372C6E">
      <w:pPr>
        <w:pStyle w:val="Heading2"/>
        <w:numPr>
          <w:ilvl w:val="1"/>
          <w:numId w:val="52"/>
        </w:numPr>
        <w:rPr>
          <w:rtl/>
        </w:rPr>
      </w:pPr>
      <w:bookmarkStart w:id="334" w:name="_Toc136978950"/>
      <w:r>
        <w:lastRenderedPageBreak/>
        <w:t>Seismic Design</w:t>
      </w:r>
      <w:bookmarkEnd w:id="334"/>
    </w:p>
    <w:p w14:paraId="64552317" w14:textId="77777777" w:rsidR="00955A82" w:rsidRPr="00955A82" w:rsidRDefault="00955A82" w:rsidP="00955A82">
      <w:pPr>
        <w:rPr>
          <w:color w:val="auto"/>
          <w:lang w:val="en-GB" w:bidi="ar-JO"/>
        </w:rPr>
      </w:pPr>
    </w:p>
    <w:p w14:paraId="3130078B" w14:textId="77777777" w:rsidR="00955A82" w:rsidRPr="00955A82" w:rsidRDefault="00955A82" w:rsidP="00955A82">
      <w:pPr>
        <w:keepNext/>
        <w:spacing w:line="360" w:lineRule="auto"/>
        <w:jc w:val="center"/>
        <w:rPr>
          <w:color w:val="auto"/>
        </w:rPr>
      </w:pPr>
      <w:r w:rsidRPr="00955A82">
        <w:rPr>
          <w:noProof/>
          <w:color w:val="auto"/>
        </w:rPr>
        <w:drawing>
          <wp:inline distT="0" distB="0" distL="0" distR="0" wp14:anchorId="07EB8831" wp14:editId="71D47D2A">
            <wp:extent cx="3314700" cy="4217294"/>
            <wp:effectExtent l="0" t="0" r="0" b="0"/>
            <wp:docPr id="2212" name="Picture 2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336661" cy="4245235"/>
                    </a:xfrm>
                    <a:prstGeom prst="rect">
                      <a:avLst/>
                    </a:prstGeom>
                    <a:noFill/>
                    <a:ln>
                      <a:noFill/>
                    </a:ln>
                  </pic:spPr>
                </pic:pic>
              </a:graphicData>
            </a:graphic>
          </wp:inline>
        </w:drawing>
      </w:r>
    </w:p>
    <w:p w14:paraId="1A9E1F56" w14:textId="267AF63F" w:rsidR="00955A82" w:rsidRPr="00955A82" w:rsidRDefault="00955A82" w:rsidP="00955A82">
      <w:pPr>
        <w:spacing w:line="240" w:lineRule="auto"/>
        <w:jc w:val="center"/>
        <w:rPr>
          <w:b/>
          <w:bCs/>
          <w:color w:val="auto"/>
          <w:sz w:val="20"/>
          <w:szCs w:val="18"/>
        </w:rPr>
      </w:pPr>
      <w:bookmarkStart w:id="335" w:name="_Toc136978672"/>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25</w:t>
      </w:r>
      <w:r w:rsidR="006C6807">
        <w:rPr>
          <w:b/>
          <w:bCs/>
          <w:color w:val="auto"/>
          <w:sz w:val="20"/>
          <w:szCs w:val="18"/>
        </w:rPr>
        <w:fldChar w:fldCharType="end"/>
      </w:r>
      <w:r w:rsidRPr="00955A82">
        <w:rPr>
          <w:b/>
          <w:bCs/>
          <w:color w:val="auto"/>
          <w:sz w:val="20"/>
          <w:szCs w:val="18"/>
        </w:rPr>
        <w:t>: Seismic Hazard map</w:t>
      </w:r>
      <w:bookmarkEnd w:id="335"/>
    </w:p>
    <w:p w14:paraId="3F24F6CA" w14:textId="77777777" w:rsidR="00955A82" w:rsidRPr="00955A82" w:rsidRDefault="00955A82" w:rsidP="00955A82">
      <w:pPr>
        <w:spacing w:line="360" w:lineRule="auto"/>
        <w:rPr>
          <w:color w:val="auto"/>
          <w:rtl/>
        </w:rPr>
      </w:pPr>
      <w:r w:rsidRPr="00955A82">
        <w:rPr>
          <w:color w:val="auto"/>
        </w:rPr>
        <w:t xml:space="preserve">Zone: Jenin </w:t>
      </w:r>
    </w:p>
    <w:p w14:paraId="081C8757" w14:textId="7D3D6C71" w:rsidR="00955A82" w:rsidRPr="00955A82" w:rsidRDefault="00955A82" w:rsidP="00637C81">
      <w:r w:rsidRPr="00955A82">
        <w:t>As shown, project’s zone: Jenin------&gt; Z=0.20</w:t>
      </w:r>
    </w:p>
    <w:p w14:paraId="4980D3EB" w14:textId="77777777" w:rsidR="00955A82" w:rsidRPr="00955A82" w:rsidRDefault="00955A82" w:rsidP="00637C81">
      <w:pPr>
        <w:rPr>
          <w:b/>
          <w:bCs/>
          <w:vanish/>
          <w:sz w:val="28"/>
          <w:szCs w:val="32"/>
          <w:lang w:val="en-GB" w:bidi="ar-JO"/>
        </w:rPr>
      </w:pPr>
    </w:p>
    <w:p w14:paraId="6E4ECADD" w14:textId="77777777" w:rsidR="00955A82" w:rsidRPr="00955A82" w:rsidRDefault="00955A82" w:rsidP="00637C81">
      <w:pPr>
        <w:rPr>
          <w:b/>
          <w:bCs/>
          <w:vanish/>
          <w:sz w:val="28"/>
          <w:szCs w:val="32"/>
          <w:lang w:val="en-GB" w:bidi="ar-JO"/>
        </w:rPr>
      </w:pPr>
    </w:p>
    <w:p w14:paraId="5FC98116" w14:textId="0C9EB73B" w:rsidR="00955A82" w:rsidRPr="00955A82" w:rsidRDefault="00955A82" w:rsidP="00637C81">
      <w:r w:rsidRPr="00955A82">
        <w:t>Based on the type of soil of the land and “TABLE 16-J-page 2-30” from UBC 97</w:t>
      </w:r>
      <w:r w:rsidR="00637C81">
        <w:t xml:space="preserve"> </w:t>
      </w:r>
      <w:r w:rsidRPr="00955A82">
        <w:t>code,</w:t>
      </w:r>
      <w:r w:rsidR="00637C81">
        <w:t xml:space="preserve"> </w:t>
      </w:r>
      <w:r w:rsidRPr="00955A82">
        <w:t>the soil profile type is SD.(Uniform Building Code 1997 1997)</w:t>
      </w:r>
      <w:r w:rsidRPr="00955A82">
        <w:br/>
        <w:t>Seismic importance factor is 1.25 from “TABLE 16-K” in UBC 97 code (Uniform Building</w:t>
      </w:r>
      <w:r w:rsidR="00637C81">
        <w:t xml:space="preserve"> </w:t>
      </w:r>
      <w:r w:rsidRPr="00955A82">
        <w:t>Code 1997 1997)</w:t>
      </w:r>
      <w:r w:rsidRPr="00955A82">
        <w:br/>
        <w:t>The structural system is intermediate moment resisting frame systems, and the R value</w:t>
      </w:r>
      <w:r w:rsidR="00637C81">
        <w:t xml:space="preserve"> </w:t>
      </w:r>
      <w:r w:rsidRPr="00955A82">
        <w:t>of that system is 5.50 based on “TABLE 16-N” in UBC 97 code. (Uniform Building Code</w:t>
      </w:r>
      <w:r w:rsidR="00637C81">
        <w:t xml:space="preserve"> </w:t>
      </w:r>
      <w:r w:rsidRPr="00955A82">
        <w:t>1997, 1997)”</w:t>
      </w:r>
    </w:p>
    <w:p w14:paraId="506A0C1F" w14:textId="77777777" w:rsidR="00955A82" w:rsidRPr="00955A82" w:rsidRDefault="00955A82" w:rsidP="00E27559">
      <w:r w:rsidRPr="00955A82">
        <w:t>From UBC 97 code, the seismic coefficients Ca and Cv are 0.28, 0.40 respectively. (Uniform Building Code</w:t>
      </w:r>
      <w:r w:rsidRPr="00955A82">
        <w:br/>
        <w:t>1997, 1997)</w:t>
      </w:r>
    </w:p>
    <w:p w14:paraId="0F5FE705" w14:textId="77777777" w:rsidR="00955A82" w:rsidRPr="00955A82" w:rsidRDefault="00955A82" w:rsidP="00E27559"/>
    <w:p w14:paraId="6D2E518D" w14:textId="2612EF18" w:rsidR="00955A82" w:rsidRPr="00955A82" w:rsidRDefault="00955A82" w:rsidP="00372C6E">
      <w:pPr>
        <w:pStyle w:val="Heading3"/>
        <w:numPr>
          <w:ilvl w:val="2"/>
          <w:numId w:val="52"/>
        </w:numPr>
      </w:pPr>
      <w:bookmarkStart w:id="336" w:name="_Toc136978951"/>
      <w:r w:rsidRPr="00955A82">
        <w:lastRenderedPageBreak/>
        <w:t>Assumptions in seismic design</w:t>
      </w:r>
      <w:bookmarkEnd w:id="336"/>
      <w:r w:rsidRPr="00955A82">
        <w:t xml:space="preserve"> </w:t>
      </w:r>
    </w:p>
    <w:p w14:paraId="24FB8AE8" w14:textId="77777777" w:rsidR="00955A82" w:rsidRPr="00955A82" w:rsidRDefault="00955A82" w:rsidP="00E27559">
      <w:r w:rsidRPr="00955A82">
        <w:t>Seismic loads combinations used:</w:t>
      </w:r>
      <w:r w:rsidRPr="00955A82">
        <w:br/>
      </w:r>
      <w:r w:rsidRPr="00955A82">
        <w:rPr>
          <w:rFonts w:ascii="Segoe UI Symbol" w:hAnsi="Segoe UI Symbol" w:cs="Segoe UI Symbol"/>
        </w:rPr>
        <w:t>➢</w:t>
      </w:r>
      <w:r w:rsidRPr="00955A82">
        <w:t xml:space="preserve"> </w:t>
      </w:r>
      <w:r w:rsidRPr="00955A82">
        <w:rPr>
          <w:b/>
          <w:bCs/>
        </w:rPr>
        <w:t>Ultimate loads combinations:</w:t>
      </w:r>
      <w:r w:rsidRPr="00955A82">
        <w:rPr>
          <w:b/>
          <w:bCs/>
        </w:rPr>
        <w:br/>
      </w:r>
      <w:r w:rsidRPr="00955A82">
        <w:t>- 1.4 D.L</w:t>
      </w:r>
      <w:r w:rsidRPr="00955A82">
        <w:br/>
        <w:t>- 1.2 D. L + 1.6 L.L</w:t>
      </w:r>
      <w:r w:rsidRPr="00955A82">
        <w:br/>
        <w:t>- 1.34 D. L + 1.00 L. L + 1.00 EQx + 0.30 EQy</w:t>
      </w:r>
      <w:r w:rsidRPr="00955A82">
        <w:br/>
        <w:t>- 1.34 D. L + 1.00 L. L + 1.00 EQx - 0.30 EQy</w:t>
      </w:r>
      <w:r w:rsidRPr="00955A82">
        <w:br/>
        <w:t>- 1.34 D. L + 1.00 L. L - 1.00 EQx + 0.30 EQy</w:t>
      </w:r>
      <w:r w:rsidRPr="00955A82">
        <w:br/>
        <w:t>- 1.34 D. L + 1.00 L. L - 1.00 EQx - 0.30 EQy</w:t>
      </w:r>
      <w:r w:rsidRPr="00955A82">
        <w:br/>
        <w:t>- 0.76 D. L + 1.00 EQx + 0.30 EQy</w:t>
      </w:r>
      <w:r w:rsidRPr="00955A82">
        <w:br/>
        <w:t>- 0.76 D. L + 1.00 EQx - 0.30 EQy</w:t>
      </w:r>
      <w:r w:rsidRPr="00955A82">
        <w:br/>
        <w:t>- 0.76 D. L - 1.00 EQx + 0.30 EQy</w:t>
      </w:r>
      <w:r w:rsidRPr="00955A82">
        <w:br/>
        <w:t>- 0.76 D. L - 1.00 EQx - 0.30 EQy</w:t>
      </w:r>
      <w:r w:rsidRPr="00955A82">
        <w:br/>
      </w:r>
      <w:r w:rsidRPr="00955A82">
        <w:rPr>
          <w:rFonts w:ascii="Segoe UI Symbol" w:hAnsi="Segoe UI Symbol" w:cs="Segoe UI Symbol"/>
        </w:rPr>
        <w:t>➢</w:t>
      </w:r>
      <w:r w:rsidRPr="00955A82">
        <w:t xml:space="preserve"> </w:t>
      </w:r>
      <w:r w:rsidRPr="00955A82">
        <w:rPr>
          <w:b/>
          <w:bCs/>
        </w:rPr>
        <w:t>Service loads combinations</w:t>
      </w:r>
      <w:r w:rsidRPr="00955A82">
        <w:t>:</w:t>
      </w:r>
      <w:r w:rsidRPr="00955A82">
        <w:br/>
        <w:t>- 1.00 D. L + 1.00 L.L</w:t>
      </w:r>
      <w:r w:rsidRPr="00955A82">
        <w:br/>
        <w:t>- 1.00 D. L + 0.71 EQx + 0.30 EQy</w:t>
      </w:r>
      <w:r w:rsidRPr="00955A82">
        <w:br/>
        <w:t>- 1.00 D. L + 0.71 EQx - 0.30 EQy</w:t>
      </w:r>
      <w:r w:rsidRPr="00955A82">
        <w:br/>
        <w:t>- 1.00 D. L - 0.71 EQx + 0.30 EQy</w:t>
      </w:r>
      <w:r w:rsidRPr="00955A82">
        <w:br/>
        <w:t>- 1.00 D. L - 0.71 EQx - 0.30 EQy</w:t>
      </w:r>
      <w:r w:rsidRPr="00955A82">
        <w:br/>
        <w:t>- 0.90 D. L + 0.71 EQx + 0.30 EQy</w:t>
      </w:r>
      <w:r w:rsidRPr="00955A82">
        <w:br/>
        <w:t>- 0.90 D. L + 0.71 EQx - 0.30 EQy</w:t>
      </w:r>
      <w:r w:rsidRPr="00955A82">
        <w:br/>
        <w:t>- 0.90 D. L - 0.71 EQx + 0.30 EQy</w:t>
      </w:r>
      <w:r w:rsidRPr="00955A82">
        <w:br/>
        <w:t>- 0.90 D. L - 0.71 EQx - 0.30 EQy</w:t>
      </w:r>
      <w:r w:rsidRPr="00955A82">
        <w:br/>
        <w:t>- 1.00 D. L + 0.75 L. L + 0.54 EQx + 0.16 EQy</w:t>
      </w:r>
      <w:r w:rsidRPr="00955A82">
        <w:br/>
        <w:t>- 1.00 D. L + 0.75 L. L + 0.54 EQx - 0.16 EQy</w:t>
      </w:r>
      <w:r w:rsidRPr="00955A82">
        <w:br/>
        <w:t>- 1.00 D. L + 0.75 L. L - 0.54 EQx + 0.16 EQy</w:t>
      </w:r>
      <w:r w:rsidRPr="00955A82">
        <w:br/>
        <w:t>- 1.00 D. L + 0.75 L. L - 0.54 EQx - 0.16 EQy</w:t>
      </w:r>
    </w:p>
    <w:p w14:paraId="610CA359" w14:textId="77777777" w:rsidR="00955A82" w:rsidRPr="00955A82" w:rsidRDefault="00955A82" w:rsidP="00955A82">
      <w:pPr>
        <w:rPr>
          <w:rFonts w:ascii="Arial" w:hAnsi="Arial" w:cs="Arial"/>
          <w:color w:val="auto"/>
        </w:rPr>
      </w:pPr>
      <w:r w:rsidRPr="00955A82">
        <w:rPr>
          <w:color w:val="auto"/>
        </w:rPr>
        <w:t>Envelope combination = the maximum among all the previous load combinations</w:t>
      </w:r>
    </w:p>
    <w:p w14:paraId="3CE36898" w14:textId="52E4B2AB" w:rsidR="00955A82" w:rsidRDefault="00955A82" w:rsidP="00955A82">
      <w:pPr>
        <w:rPr>
          <w:rFonts w:ascii="Arial" w:hAnsi="Arial" w:cs="Arial"/>
          <w:color w:val="auto"/>
        </w:rPr>
      </w:pPr>
    </w:p>
    <w:p w14:paraId="2AA73EDC" w14:textId="6D23579C" w:rsidR="00E27559" w:rsidRDefault="00E27559" w:rsidP="00955A82">
      <w:pPr>
        <w:rPr>
          <w:rFonts w:ascii="Arial" w:hAnsi="Arial" w:cs="Arial"/>
          <w:color w:val="auto"/>
        </w:rPr>
      </w:pPr>
    </w:p>
    <w:p w14:paraId="7FE4E5C4" w14:textId="0B4F9834" w:rsidR="00E27559" w:rsidRDefault="00E27559" w:rsidP="00955A82">
      <w:pPr>
        <w:rPr>
          <w:rFonts w:ascii="Arial" w:hAnsi="Arial" w:cs="Arial"/>
          <w:color w:val="auto"/>
        </w:rPr>
      </w:pPr>
    </w:p>
    <w:p w14:paraId="078EAA15" w14:textId="071F9B09" w:rsidR="00E27559" w:rsidRDefault="00E27559" w:rsidP="00955A82">
      <w:pPr>
        <w:rPr>
          <w:rFonts w:ascii="Arial" w:hAnsi="Arial" w:cs="Arial"/>
          <w:color w:val="auto"/>
        </w:rPr>
      </w:pPr>
    </w:p>
    <w:p w14:paraId="628B4C9C" w14:textId="1506DA2F" w:rsidR="00E27559" w:rsidRDefault="00E27559" w:rsidP="00955A82">
      <w:pPr>
        <w:rPr>
          <w:rFonts w:ascii="Arial" w:hAnsi="Arial" w:cs="Arial"/>
          <w:color w:val="auto"/>
        </w:rPr>
      </w:pPr>
    </w:p>
    <w:p w14:paraId="42ED0AED" w14:textId="1AC8F560" w:rsidR="00E27559" w:rsidRDefault="00E27559" w:rsidP="00955A82">
      <w:pPr>
        <w:rPr>
          <w:rFonts w:ascii="Arial" w:hAnsi="Arial" w:cs="Arial"/>
          <w:color w:val="auto"/>
        </w:rPr>
      </w:pPr>
    </w:p>
    <w:p w14:paraId="2A7A1E19" w14:textId="77777777" w:rsidR="00E27559" w:rsidRPr="00955A82" w:rsidRDefault="00E27559" w:rsidP="00955A82">
      <w:pPr>
        <w:rPr>
          <w:rFonts w:ascii="Arial" w:hAnsi="Arial" w:cs="Arial"/>
          <w:color w:val="auto"/>
          <w:rtl/>
        </w:rPr>
      </w:pPr>
    </w:p>
    <w:p w14:paraId="7B307232" w14:textId="77777777" w:rsidR="00955A82" w:rsidRPr="00955A82" w:rsidRDefault="00955A82" w:rsidP="00372C6E">
      <w:pPr>
        <w:pStyle w:val="Heading3"/>
        <w:numPr>
          <w:ilvl w:val="2"/>
          <w:numId w:val="52"/>
        </w:numPr>
      </w:pPr>
      <w:bookmarkStart w:id="337" w:name="_Toc136978952"/>
      <w:r w:rsidRPr="00955A82">
        <w:lastRenderedPageBreak/>
        <w:t>Seismic model checks</w:t>
      </w:r>
      <w:bookmarkEnd w:id="337"/>
    </w:p>
    <w:p w14:paraId="0C99E659" w14:textId="77777777" w:rsidR="00955A82" w:rsidRPr="00955A82" w:rsidRDefault="00955A82" w:rsidP="00372C6E">
      <w:pPr>
        <w:pStyle w:val="Heading4"/>
        <w:numPr>
          <w:ilvl w:val="3"/>
          <w:numId w:val="52"/>
        </w:numPr>
      </w:pPr>
      <w:r w:rsidRPr="00955A82">
        <w:t>Part 1</w:t>
      </w:r>
    </w:p>
    <w:p w14:paraId="07269351" w14:textId="77777777" w:rsidR="00955A82" w:rsidRPr="00955A82" w:rsidRDefault="00955A82" w:rsidP="00372C6E">
      <w:pPr>
        <w:pStyle w:val="Heading5"/>
        <w:numPr>
          <w:ilvl w:val="4"/>
          <w:numId w:val="60"/>
        </w:numPr>
      </w:pPr>
      <w:r w:rsidRPr="00955A82">
        <w:t>Period Check:</w:t>
      </w:r>
    </w:p>
    <w:p w14:paraId="6DEE39A1" w14:textId="77777777" w:rsidR="00955A82" w:rsidRPr="00955A82" w:rsidRDefault="00955A82" w:rsidP="00955A82">
      <w:pPr>
        <w:rPr>
          <w:rFonts w:ascii="Arial" w:hAnsi="Arial" w:cs="Arial"/>
          <w:b/>
          <w:bCs/>
          <w:color w:val="auto"/>
        </w:rPr>
      </w:pPr>
    </w:p>
    <w:p w14:paraId="6725BFF6" w14:textId="77777777" w:rsidR="00955A82" w:rsidRPr="00955A82" w:rsidRDefault="00955A82" w:rsidP="00955A82">
      <w:pPr>
        <w:rPr>
          <w:rFonts w:ascii="Arial" w:hAnsi="Arial" w:cs="Arial"/>
          <w:color w:val="auto"/>
        </w:rPr>
      </w:pPr>
    </w:p>
    <w:p w14:paraId="2E421E8E" w14:textId="77777777" w:rsidR="00955A82" w:rsidRPr="00955A82" w:rsidRDefault="00955A82" w:rsidP="00955A82">
      <w:pPr>
        <w:keepNext/>
        <w:jc w:val="center"/>
        <w:rPr>
          <w:color w:val="auto"/>
        </w:rPr>
      </w:pPr>
      <w:r w:rsidRPr="00955A82">
        <w:rPr>
          <w:noProof/>
          <w:color w:val="auto"/>
        </w:rPr>
        <w:drawing>
          <wp:inline distT="0" distB="0" distL="0" distR="0" wp14:anchorId="7FD2AB64" wp14:editId="50061456">
            <wp:extent cx="3318934" cy="4683937"/>
            <wp:effectExtent l="0" t="0" r="0" b="2540"/>
            <wp:docPr id="2213" name="Picture 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3336383" cy="4708563"/>
                    </a:xfrm>
                    <a:prstGeom prst="rect">
                      <a:avLst/>
                    </a:prstGeom>
                  </pic:spPr>
                </pic:pic>
              </a:graphicData>
            </a:graphic>
          </wp:inline>
        </w:drawing>
      </w:r>
    </w:p>
    <w:p w14:paraId="399AED6D" w14:textId="1F28B982" w:rsidR="00955A82" w:rsidRPr="00E27559" w:rsidRDefault="00955A82" w:rsidP="00E27559">
      <w:pPr>
        <w:pStyle w:val="Figures"/>
        <w:rPr>
          <w:rFonts w:ascii="Arial" w:hAnsi="Arial" w:cs="Arial"/>
        </w:rPr>
      </w:pPr>
      <w:bookmarkStart w:id="338" w:name="_Toc136978673"/>
      <w:r w:rsidRPr="00E27559">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3</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26</w:t>
      </w:r>
      <w:r w:rsidR="00CC24D8">
        <w:rPr>
          <w:noProof/>
        </w:rPr>
        <w:fldChar w:fldCharType="end"/>
      </w:r>
      <w:r w:rsidRPr="00E27559">
        <w:t>: Period for part 1</w:t>
      </w:r>
      <w:r w:rsidRPr="00E27559">
        <w:rPr>
          <w:rFonts w:ascii="Arial" w:hAnsi="Arial" w:cs="Arial"/>
        </w:rPr>
        <w:t>.</w:t>
      </w:r>
      <w:bookmarkEnd w:id="338"/>
    </w:p>
    <w:p w14:paraId="07933F26" w14:textId="77777777" w:rsidR="00955A82" w:rsidRPr="00955A82" w:rsidRDefault="00955A82" w:rsidP="00955A82">
      <w:pPr>
        <w:rPr>
          <w:color w:val="auto"/>
        </w:rPr>
      </w:pPr>
    </w:p>
    <w:p w14:paraId="36EA5266" w14:textId="3798C0D9" w:rsidR="00955A82" w:rsidRPr="00955A82" w:rsidRDefault="00955A82" w:rsidP="00955A82">
      <w:pPr>
        <w:keepNext/>
        <w:spacing w:line="240" w:lineRule="auto"/>
        <w:jc w:val="center"/>
        <w:rPr>
          <w:b/>
          <w:bCs/>
          <w:color w:val="auto"/>
          <w:sz w:val="20"/>
          <w:szCs w:val="18"/>
        </w:rPr>
      </w:pPr>
      <w:bookmarkStart w:id="339" w:name="_Toc136974420"/>
      <w:r w:rsidRPr="00955A82">
        <w:rPr>
          <w:b/>
          <w:bCs/>
          <w:color w:val="auto"/>
          <w:sz w:val="20"/>
          <w:szCs w:val="18"/>
        </w:rPr>
        <w:lastRenderedPageBreak/>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13</w:t>
      </w:r>
      <w:r w:rsidR="005361B2">
        <w:rPr>
          <w:b/>
          <w:bCs/>
          <w:color w:val="auto"/>
          <w:sz w:val="20"/>
          <w:szCs w:val="18"/>
        </w:rPr>
        <w:fldChar w:fldCharType="end"/>
      </w:r>
      <w:r w:rsidRPr="00955A82">
        <w:rPr>
          <w:b/>
          <w:bCs/>
          <w:color w:val="auto"/>
          <w:sz w:val="20"/>
          <w:szCs w:val="18"/>
        </w:rPr>
        <w:t>: Period check for part 1.</w:t>
      </w:r>
      <w:bookmarkEnd w:id="339"/>
    </w:p>
    <w:p w14:paraId="5667D25E" w14:textId="77777777" w:rsidR="00955A82" w:rsidRPr="00955A82" w:rsidRDefault="00955A82" w:rsidP="00955A82">
      <w:pPr>
        <w:jc w:val="center"/>
        <w:rPr>
          <w:color w:val="auto"/>
        </w:rPr>
      </w:pPr>
      <w:r w:rsidRPr="00955A82">
        <w:rPr>
          <w:noProof/>
          <w:color w:val="auto"/>
        </w:rPr>
        <w:drawing>
          <wp:inline distT="0" distB="0" distL="0" distR="0" wp14:anchorId="14470E92" wp14:editId="0506BD07">
            <wp:extent cx="4927600" cy="4895182"/>
            <wp:effectExtent l="0" t="0" r="6350" b="1270"/>
            <wp:docPr id="2214" name="Picture 2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4933795" cy="4901336"/>
                    </a:xfrm>
                    <a:prstGeom prst="rect">
                      <a:avLst/>
                    </a:prstGeom>
                  </pic:spPr>
                </pic:pic>
              </a:graphicData>
            </a:graphic>
          </wp:inline>
        </w:drawing>
      </w:r>
    </w:p>
    <w:p w14:paraId="67FE4CA4" w14:textId="77777777" w:rsidR="00955A82" w:rsidRPr="00955A82" w:rsidRDefault="00955A82" w:rsidP="00955A82">
      <w:pPr>
        <w:rPr>
          <w:color w:val="auto"/>
        </w:rPr>
      </w:pPr>
    </w:p>
    <w:p w14:paraId="21CF3062" w14:textId="77777777" w:rsidR="00955A82" w:rsidRPr="00955A82" w:rsidRDefault="00955A82" w:rsidP="00955A82">
      <w:pPr>
        <w:rPr>
          <w:color w:val="auto"/>
        </w:rPr>
      </w:pPr>
    </w:p>
    <w:p w14:paraId="247FDC4C" w14:textId="77777777" w:rsidR="00955A82" w:rsidRPr="00955A82" w:rsidRDefault="00955A82" w:rsidP="00955A82">
      <w:pPr>
        <w:rPr>
          <w:color w:val="auto"/>
        </w:rPr>
      </w:pPr>
    </w:p>
    <w:p w14:paraId="58330807" w14:textId="77777777" w:rsidR="00955A82" w:rsidRPr="00955A82" w:rsidRDefault="00955A82" w:rsidP="00955A82">
      <w:pPr>
        <w:rPr>
          <w:color w:val="auto"/>
        </w:rPr>
      </w:pPr>
    </w:p>
    <w:p w14:paraId="38C7EC21" w14:textId="77777777" w:rsidR="00955A82" w:rsidRPr="00955A82" w:rsidRDefault="00955A82" w:rsidP="00955A82">
      <w:pPr>
        <w:rPr>
          <w:color w:val="auto"/>
        </w:rPr>
      </w:pPr>
    </w:p>
    <w:p w14:paraId="68BA83EE" w14:textId="77777777" w:rsidR="00955A82" w:rsidRPr="00955A82" w:rsidRDefault="00955A82" w:rsidP="00955A82">
      <w:pPr>
        <w:rPr>
          <w:color w:val="auto"/>
        </w:rPr>
      </w:pPr>
    </w:p>
    <w:p w14:paraId="56642869" w14:textId="77777777" w:rsidR="00955A82" w:rsidRPr="00955A82" w:rsidRDefault="00955A82" w:rsidP="00955A82">
      <w:pPr>
        <w:rPr>
          <w:color w:val="auto"/>
        </w:rPr>
      </w:pPr>
    </w:p>
    <w:p w14:paraId="542B3832" w14:textId="096CF8A4" w:rsidR="00955A82" w:rsidRDefault="00955A82" w:rsidP="00955A82">
      <w:pPr>
        <w:rPr>
          <w:color w:val="auto"/>
        </w:rPr>
      </w:pPr>
    </w:p>
    <w:p w14:paraId="348B668C" w14:textId="2FA647B2" w:rsidR="000E2D27" w:rsidRDefault="000E2D27" w:rsidP="00955A82">
      <w:pPr>
        <w:rPr>
          <w:color w:val="auto"/>
        </w:rPr>
      </w:pPr>
    </w:p>
    <w:p w14:paraId="19193914" w14:textId="58432F59" w:rsidR="000E2D27" w:rsidRDefault="000E2D27" w:rsidP="00955A82">
      <w:pPr>
        <w:rPr>
          <w:color w:val="auto"/>
        </w:rPr>
      </w:pPr>
    </w:p>
    <w:p w14:paraId="247C6172" w14:textId="77777777" w:rsidR="000E2D27" w:rsidRPr="00955A82" w:rsidRDefault="000E2D27" w:rsidP="00955A82">
      <w:pPr>
        <w:rPr>
          <w:color w:val="auto"/>
        </w:rPr>
      </w:pPr>
    </w:p>
    <w:p w14:paraId="1917BF97" w14:textId="77777777" w:rsidR="00955A82" w:rsidRPr="000E2D27" w:rsidRDefault="00955A82" w:rsidP="00E27559">
      <w:pPr>
        <w:pStyle w:val="Heading5"/>
      </w:pPr>
      <w:r w:rsidRPr="000E2D27">
        <w:lastRenderedPageBreak/>
        <w:t>Model participant mass ration check:</w:t>
      </w:r>
    </w:p>
    <w:p w14:paraId="3F1DCD23" w14:textId="77777777" w:rsidR="00955A82" w:rsidRPr="00955A82" w:rsidRDefault="00955A82" w:rsidP="00955A82">
      <w:pPr>
        <w:keepNext/>
        <w:spacing w:line="240" w:lineRule="auto"/>
        <w:jc w:val="center"/>
        <w:rPr>
          <w:b/>
          <w:bCs/>
          <w:color w:val="auto"/>
          <w:sz w:val="20"/>
          <w:szCs w:val="18"/>
        </w:rPr>
      </w:pPr>
    </w:p>
    <w:p w14:paraId="755383EA" w14:textId="68BED9C2" w:rsidR="00955A82" w:rsidRPr="00955A82" w:rsidRDefault="00955A82" w:rsidP="00955A82">
      <w:pPr>
        <w:keepNext/>
        <w:spacing w:line="240" w:lineRule="auto"/>
        <w:jc w:val="center"/>
        <w:rPr>
          <w:b/>
          <w:bCs/>
          <w:color w:val="auto"/>
          <w:sz w:val="20"/>
          <w:szCs w:val="18"/>
        </w:rPr>
      </w:pPr>
      <w:bookmarkStart w:id="340" w:name="_Toc136974421"/>
      <w:r w:rsidRPr="00955A82">
        <w:rPr>
          <w:b/>
          <w:bCs/>
          <w:color w:val="auto"/>
          <w:sz w:val="20"/>
          <w:szCs w:val="18"/>
        </w:rPr>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14</w:t>
      </w:r>
      <w:r w:rsidR="005361B2">
        <w:rPr>
          <w:b/>
          <w:bCs/>
          <w:color w:val="auto"/>
          <w:sz w:val="20"/>
          <w:szCs w:val="18"/>
        </w:rPr>
        <w:fldChar w:fldCharType="end"/>
      </w:r>
      <w:r w:rsidRPr="00955A82">
        <w:rPr>
          <w:b/>
          <w:bCs/>
          <w:color w:val="auto"/>
          <w:sz w:val="20"/>
          <w:szCs w:val="18"/>
        </w:rPr>
        <w:t>: Model participant mass ration check for part 1.</w:t>
      </w:r>
      <w:bookmarkEnd w:id="340"/>
    </w:p>
    <w:p w14:paraId="1FF89DCC" w14:textId="77777777" w:rsidR="00955A82" w:rsidRPr="00955A82" w:rsidRDefault="00955A82" w:rsidP="00955A82">
      <w:pPr>
        <w:rPr>
          <w:color w:val="auto"/>
        </w:rPr>
      </w:pPr>
      <w:r w:rsidRPr="00955A82">
        <w:rPr>
          <w:noProof/>
          <w:color w:val="auto"/>
        </w:rPr>
        <w:drawing>
          <wp:inline distT="0" distB="0" distL="0" distR="0" wp14:anchorId="6E8E5BAE" wp14:editId="66600D82">
            <wp:extent cx="5943600" cy="5154295"/>
            <wp:effectExtent l="0" t="0" r="0" b="8255"/>
            <wp:docPr id="2215" name="Picture 2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5943600" cy="5154295"/>
                    </a:xfrm>
                    <a:prstGeom prst="rect">
                      <a:avLst/>
                    </a:prstGeom>
                  </pic:spPr>
                </pic:pic>
              </a:graphicData>
            </a:graphic>
          </wp:inline>
        </w:drawing>
      </w:r>
    </w:p>
    <w:p w14:paraId="1FCA6345" w14:textId="77777777" w:rsidR="00955A82" w:rsidRPr="00955A82" w:rsidRDefault="00955A82" w:rsidP="00955A82">
      <w:pPr>
        <w:rPr>
          <w:color w:val="auto"/>
        </w:rPr>
      </w:pPr>
      <w:r w:rsidRPr="00955A82">
        <w:rPr>
          <w:color w:val="auto"/>
        </w:rPr>
        <w:t>Sum ux and sum uy &gt; 90%-----&gt;Ok</w:t>
      </w:r>
    </w:p>
    <w:p w14:paraId="324EFE79" w14:textId="77777777" w:rsidR="00955A82" w:rsidRPr="00955A82" w:rsidRDefault="00955A82" w:rsidP="00955A82">
      <w:pPr>
        <w:rPr>
          <w:color w:val="auto"/>
        </w:rPr>
      </w:pPr>
    </w:p>
    <w:p w14:paraId="1B852879" w14:textId="77777777" w:rsidR="00955A82" w:rsidRPr="00955A82" w:rsidRDefault="00955A82" w:rsidP="00955A82">
      <w:pPr>
        <w:rPr>
          <w:color w:val="auto"/>
        </w:rPr>
      </w:pPr>
    </w:p>
    <w:p w14:paraId="5E6E6C7E" w14:textId="77777777" w:rsidR="00955A82" w:rsidRPr="00955A82" w:rsidRDefault="00955A82" w:rsidP="00955A82">
      <w:pPr>
        <w:rPr>
          <w:color w:val="auto"/>
        </w:rPr>
      </w:pPr>
    </w:p>
    <w:p w14:paraId="4D450300" w14:textId="77777777" w:rsidR="00955A82" w:rsidRPr="00955A82" w:rsidRDefault="00955A82" w:rsidP="00955A82">
      <w:pPr>
        <w:rPr>
          <w:color w:val="auto"/>
        </w:rPr>
      </w:pPr>
    </w:p>
    <w:p w14:paraId="6B91000C" w14:textId="77777777" w:rsidR="00955A82" w:rsidRPr="00955A82" w:rsidRDefault="00955A82" w:rsidP="00955A82">
      <w:pPr>
        <w:rPr>
          <w:color w:val="auto"/>
        </w:rPr>
      </w:pPr>
    </w:p>
    <w:p w14:paraId="34BBBF86" w14:textId="77777777" w:rsidR="00955A82" w:rsidRPr="000E2D27" w:rsidRDefault="00955A82" w:rsidP="00E27559">
      <w:pPr>
        <w:pStyle w:val="Heading5"/>
      </w:pPr>
      <w:r w:rsidRPr="000E2D27">
        <w:lastRenderedPageBreak/>
        <w:t>Drift check</w:t>
      </w:r>
    </w:p>
    <w:p w14:paraId="21AF5890" w14:textId="62B78D93" w:rsidR="00955A82" w:rsidRPr="00955A82" w:rsidRDefault="00955A82" w:rsidP="00955A82">
      <w:pPr>
        <w:keepNext/>
        <w:spacing w:line="240" w:lineRule="auto"/>
        <w:jc w:val="center"/>
        <w:rPr>
          <w:b/>
          <w:bCs/>
          <w:color w:val="auto"/>
          <w:sz w:val="20"/>
          <w:szCs w:val="18"/>
        </w:rPr>
      </w:pPr>
      <w:bookmarkStart w:id="341" w:name="_Toc136974422"/>
      <w:r w:rsidRPr="00955A82">
        <w:rPr>
          <w:b/>
          <w:bCs/>
          <w:color w:val="auto"/>
          <w:sz w:val="20"/>
          <w:szCs w:val="18"/>
        </w:rPr>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15</w:t>
      </w:r>
      <w:r w:rsidR="005361B2">
        <w:rPr>
          <w:b/>
          <w:bCs/>
          <w:color w:val="auto"/>
          <w:sz w:val="20"/>
          <w:szCs w:val="18"/>
        </w:rPr>
        <w:fldChar w:fldCharType="end"/>
      </w:r>
      <w:r w:rsidRPr="00955A82">
        <w:rPr>
          <w:b/>
          <w:bCs/>
          <w:color w:val="auto"/>
          <w:sz w:val="20"/>
          <w:szCs w:val="18"/>
        </w:rPr>
        <w:t>: Drift check for part 1.</w:t>
      </w:r>
      <w:bookmarkEnd w:id="341"/>
    </w:p>
    <w:tbl>
      <w:tblPr>
        <w:tblW w:w="10715" w:type="dxa"/>
        <w:jc w:val="center"/>
        <w:tblLook w:val="04A0" w:firstRow="1" w:lastRow="0" w:firstColumn="1" w:lastColumn="0" w:noHBand="0" w:noVBand="1"/>
      </w:tblPr>
      <w:tblGrid>
        <w:gridCol w:w="1131"/>
        <w:gridCol w:w="1131"/>
        <w:gridCol w:w="1964"/>
        <w:gridCol w:w="1964"/>
        <w:gridCol w:w="915"/>
        <w:gridCol w:w="1055"/>
        <w:gridCol w:w="1424"/>
        <w:gridCol w:w="1131"/>
      </w:tblGrid>
      <w:tr w:rsidR="00955A82" w:rsidRPr="00955A82" w14:paraId="2551EF0D" w14:textId="77777777" w:rsidTr="00E27559">
        <w:trPr>
          <w:trHeight w:val="205"/>
          <w:jc w:val="center"/>
        </w:trPr>
        <w:tc>
          <w:tcPr>
            <w:tcW w:w="113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5EE560D4" w14:textId="77777777" w:rsidR="00955A82" w:rsidRPr="00955A82" w:rsidRDefault="00955A82" w:rsidP="00E27559">
            <w:r w:rsidRPr="00955A82">
              <w:t>Story</w:t>
            </w:r>
          </w:p>
        </w:tc>
        <w:tc>
          <w:tcPr>
            <w:tcW w:w="1131"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0C0A106" w14:textId="77777777" w:rsidR="00955A82" w:rsidRPr="00955A82" w:rsidRDefault="00955A82" w:rsidP="00E27559">
            <w:r w:rsidRPr="00955A82">
              <w:t>Height</w:t>
            </w:r>
          </w:p>
        </w:tc>
        <w:tc>
          <w:tcPr>
            <w:tcW w:w="1964"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8EE2E43" w14:textId="77777777" w:rsidR="00955A82" w:rsidRPr="00955A82" w:rsidRDefault="00955A82" w:rsidP="00E27559">
            <w:pPr>
              <w:rPr>
                <w:sz w:val="20"/>
                <w:szCs w:val="20"/>
              </w:rPr>
            </w:pPr>
            <w:r w:rsidRPr="00955A82">
              <w:rPr>
                <w:sz w:val="20"/>
                <w:szCs w:val="20"/>
              </w:rPr>
              <w:t>X displacement(mm)</w:t>
            </w:r>
          </w:p>
        </w:tc>
        <w:tc>
          <w:tcPr>
            <w:tcW w:w="1964"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47173F8" w14:textId="77777777" w:rsidR="00955A82" w:rsidRPr="00955A82" w:rsidRDefault="00955A82" w:rsidP="00E27559">
            <w:pPr>
              <w:rPr>
                <w:sz w:val="20"/>
                <w:szCs w:val="20"/>
              </w:rPr>
            </w:pPr>
            <w:r w:rsidRPr="00955A82">
              <w:rPr>
                <w:sz w:val="20"/>
                <w:szCs w:val="20"/>
              </w:rPr>
              <w:t>Y displacement(mm)</w:t>
            </w:r>
          </w:p>
        </w:tc>
        <w:tc>
          <w:tcPr>
            <w:tcW w:w="915"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F7AAA58" w14:textId="77777777" w:rsidR="00955A82" w:rsidRPr="00955A82" w:rsidRDefault="00955A82" w:rsidP="00E27559">
            <w:r w:rsidRPr="00955A82">
              <w:t>X drift</w:t>
            </w:r>
          </w:p>
        </w:tc>
        <w:tc>
          <w:tcPr>
            <w:tcW w:w="1055"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FE59CC0" w14:textId="77777777" w:rsidR="00955A82" w:rsidRPr="00955A82" w:rsidRDefault="00955A82" w:rsidP="00E27559">
            <w:r w:rsidRPr="00955A82">
              <w:t>Y drift</w:t>
            </w:r>
          </w:p>
        </w:tc>
        <w:tc>
          <w:tcPr>
            <w:tcW w:w="1424"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6BB6716" w14:textId="77777777" w:rsidR="00955A82" w:rsidRPr="00955A82" w:rsidRDefault="00955A82" w:rsidP="00E27559">
            <w:r w:rsidRPr="00955A82">
              <w:t>Delta limit</w:t>
            </w:r>
          </w:p>
        </w:tc>
        <w:tc>
          <w:tcPr>
            <w:tcW w:w="1131"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E6EA236" w14:textId="77777777" w:rsidR="00955A82" w:rsidRPr="00955A82" w:rsidRDefault="00955A82" w:rsidP="00E27559">
            <w:r w:rsidRPr="00955A82">
              <w:t>Case</w:t>
            </w:r>
          </w:p>
        </w:tc>
      </w:tr>
      <w:tr w:rsidR="00955A82" w:rsidRPr="00955A82" w14:paraId="177DA66D"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534C7BE5" w14:textId="77777777" w:rsidR="00955A82" w:rsidRPr="00955A82" w:rsidRDefault="00955A82" w:rsidP="00E27559">
            <w:r w:rsidRPr="00955A82">
              <w:t>Story10</w:t>
            </w:r>
          </w:p>
        </w:tc>
        <w:tc>
          <w:tcPr>
            <w:tcW w:w="1131" w:type="dxa"/>
            <w:tcBorders>
              <w:top w:val="nil"/>
              <w:left w:val="nil"/>
              <w:bottom w:val="single" w:sz="4" w:space="0" w:color="auto"/>
              <w:right w:val="single" w:sz="4" w:space="0" w:color="auto"/>
            </w:tcBorders>
            <w:shd w:val="clear" w:color="auto" w:fill="auto"/>
            <w:noWrap/>
            <w:vAlign w:val="bottom"/>
            <w:hideMark/>
          </w:tcPr>
          <w:p w14:paraId="3839E68B"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204E40FC" w14:textId="77777777" w:rsidR="00955A82" w:rsidRPr="00955A82" w:rsidRDefault="00955A82" w:rsidP="00E27559">
            <w:r w:rsidRPr="00955A82">
              <w:t>1.048</w:t>
            </w:r>
          </w:p>
        </w:tc>
        <w:tc>
          <w:tcPr>
            <w:tcW w:w="1964" w:type="dxa"/>
            <w:tcBorders>
              <w:top w:val="nil"/>
              <w:left w:val="nil"/>
              <w:bottom w:val="single" w:sz="4" w:space="0" w:color="auto"/>
              <w:right w:val="single" w:sz="4" w:space="0" w:color="auto"/>
            </w:tcBorders>
            <w:shd w:val="clear" w:color="auto" w:fill="auto"/>
            <w:noWrap/>
            <w:vAlign w:val="bottom"/>
            <w:hideMark/>
          </w:tcPr>
          <w:p w14:paraId="751FB8E5" w14:textId="77777777" w:rsidR="00955A82" w:rsidRPr="00955A82" w:rsidRDefault="00955A82" w:rsidP="00E27559">
            <w:r w:rsidRPr="00955A82">
              <w:t>0.83</w:t>
            </w:r>
          </w:p>
        </w:tc>
        <w:tc>
          <w:tcPr>
            <w:tcW w:w="915" w:type="dxa"/>
            <w:tcBorders>
              <w:top w:val="nil"/>
              <w:left w:val="nil"/>
              <w:bottom w:val="single" w:sz="4" w:space="0" w:color="auto"/>
              <w:right w:val="single" w:sz="4" w:space="0" w:color="auto"/>
            </w:tcBorders>
            <w:shd w:val="clear" w:color="auto" w:fill="auto"/>
            <w:noWrap/>
            <w:vAlign w:val="bottom"/>
            <w:hideMark/>
          </w:tcPr>
          <w:p w14:paraId="5D050F9E" w14:textId="77777777" w:rsidR="00955A82" w:rsidRPr="00955A82" w:rsidRDefault="00955A82" w:rsidP="00E27559">
            <w:r w:rsidRPr="00955A82">
              <w:t>2.61</w:t>
            </w:r>
          </w:p>
        </w:tc>
        <w:tc>
          <w:tcPr>
            <w:tcW w:w="1055" w:type="dxa"/>
            <w:tcBorders>
              <w:top w:val="nil"/>
              <w:left w:val="nil"/>
              <w:bottom w:val="single" w:sz="4" w:space="0" w:color="auto"/>
              <w:right w:val="single" w:sz="4" w:space="0" w:color="auto"/>
            </w:tcBorders>
            <w:shd w:val="clear" w:color="auto" w:fill="auto"/>
            <w:noWrap/>
            <w:vAlign w:val="bottom"/>
            <w:hideMark/>
          </w:tcPr>
          <w:p w14:paraId="263505EE" w14:textId="77777777" w:rsidR="00955A82" w:rsidRPr="00955A82" w:rsidRDefault="00955A82" w:rsidP="00E27559">
            <w:r w:rsidRPr="00955A82">
              <w:t>2.37</w:t>
            </w:r>
          </w:p>
        </w:tc>
        <w:tc>
          <w:tcPr>
            <w:tcW w:w="1424" w:type="dxa"/>
            <w:tcBorders>
              <w:top w:val="nil"/>
              <w:left w:val="nil"/>
              <w:bottom w:val="single" w:sz="4" w:space="0" w:color="auto"/>
              <w:right w:val="single" w:sz="4" w:space="0" w:color="auto"/>
            </w:tcBorders>
            <w:shd w:val="clear" w:color="auto" w:fill="auto"/>
            <w:noWrap/>
            <w:vAlign w:val="bottom"/>
            <w:hideMark/>
          </w:tcPr>
          <w:p w14:paraId="5B3133A8" w14:textId="77777777" w:rsidR="00955A82" w:rsidRPr="00955A82" w:rsidRDefault="00955A82" w:rsidP="00E27559">
            <w:r w:rsidRPr="00955A82">
              <w:t>97</w:t>
            </w:r>
          </w:p>
        </w:tc>
        <w:tc>
          <w:tcPr>
            <w:tcW w:w="1131" w:type="dxa"/>
            <w:tcBorders>
              <w:top w:val="nil"/>
              <w:left w:val="nil"/>
              <w:bottom w:val="single" w:sz="4" w:space="0" w:color="auto"/>
              <w:right w:val="single" w:sz="4" w:space="0" w:color="auto"/>
            </w:tcBorders>
            <w:shd w:val="clear" w:color="auto" w:fill="auto"/>
            <w:noWrap/>
            <w:vAlign w:val="bottom"/>
            <w:hideMark/>
          </w:tcPr>
          <w:p w14:paraId="099796B7" w14:textId="77777777" w:rsidR="00955A82" w:rsidRPr="00955A82" w:rsidRDefault="00955A82" w:rsidP="00E27559">
            <w:r w:rsidRPr="00955A82">
              <w:t>Ok</w:t>
            </w:r>
          </w:p>
        </w:tc>
      </w:tr>
      <w:tr w:rsidR="00955A82" w:rsidRPr="00955A82" w14:paraId="61D67F3A"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4A666310" w14:textId="77777777" w:rsidR="00955A82" w:rsidRPr="00955A82" w:rsidRDefault="00955A82" w:rsidP="00E27559">
            <w:r w:rsidRPr="00955A82">
              <w:t>Story9</w:t>
            </w:r>
          </w:p>
        </w:tc>
        <w:tc>
          <w:tcPr>
            <w:tcW w:w="1131" w:type="dxa"/>
            <w:tcBorders>
              <w:top w:val="nil"/>
              <w:left w:val="nil"/>
              <w:bottom w:val="single" w:sz="4" w:space="0" w:color="auto"/>
              <w:right w:val="single" w:sz="4" w:space="0" w:color="auto"/>
            </w:tcBorders>
            <w:shd w:val="clear" w:color="auto" w:fill="auto"/>
            <w:noWrap/>
            <w:vAlign w:val="bottom"/>
            <w:hideMark/>
          </w:tcPr>
          <w:p w14:paraId="54F330E2"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10A7204D" w14:textId="77777777" w:rsidR="00955A82" w:rsidRPr="00955A82" w:rsidRDefault="00955A82" w:rsidP="00E27559">
            <w:r w:rsidRPr="00955A82">
              <w:t>1.091</w:t>
            </w:r>
          </w:p>
        </w:tc>
        <w:tc>
          <w:tcPr>
            <w:tcW w:w="1964" w:type="dxa"/>
            <w:tcBorders>
              <w:top w:val="nil"/>
              <w:left w:val="nil"/>
              <w:bottom w:val="single" w:sz="4" w:space="0" w:color="auto"/>
              <w:right w:val="single" w:sz="4" w:space="0" w:color="auto"/>
            </w:tcBorders>
            <w:shd w:val="clear" w:color="auto" w:fill="auto"/>
            <w:noWrap/>
            <w:vAlign w:val="bottom"/>
            <w:hideMark/>
          </w:tcPr>
          <w:p w14:paraId="768EE769" w14:textId="77777777" w:rsidR="00955A82" w:rsidRPr="00955A82" w:rsidRDefault="00955A82" w:rsidP="00E27559">
            <w:r w:rsidRPr="00955A82">
              <w:t>0.851</w:t>
            </w:r>
          </w:p>
        </w:tc>
        <w:tc>
          <w:tcPr>
            <w:tcW w:w="915" w:type="dxa"/>
            <w:tcBorders>
              <w:top w:val="nil"/>
              <w:left w:val="nil"/>
              <w:bottom w:val="single" w:sz="4" w:space="0" w:color="auto"/>
              <w:right w:val="single" w:sz="4" w:space="0" w:color="auto"/>
            </w:tcBorders>
            <w:shd w:val="clear" w:color="auto" w:fill="auto"/>
            <w:noWrap/>
            <w:vAlign w:val="bottom"/>
            <w:hideMark/>
          </w:tcPr>
          <w:p w14:paraId="6350A53F" w14:textId="77777777" w:rsidR="00955A82" w:rsidRPr="00955A82" w:rsidRDefault="00955A82" w:rsidP="00E27559">
            <w:r w:rsidRPr="00955A82">
              <w:t>2.62</w:t>
            </w:r>
          </w:p>
        </w:tc>
        <w:tc>
          <w:tcPr>
            <w:tcW w:w="1055" w:type="dxa"/>
            <w:tcBorders>
              <w:top w:val="nil"/>
              <w:left w:val="nil"/>
              <w:bottom w:val="single" w:sz="4" w:space="0" w:color="auto"/>
              <w:right w:val="single" w:sz="4" w:space="0" w:color="auto"/>
            </w:tcBorders>
            <w:shd w:val="clear" w:color="auto" w:fill="auto"/>
            <w:noWrap/>
            <w:vAlign w:val="bottom"/>
            <w:hideMark/>
          </w:tcPr>
          <w:p w14:paraId="27E056B4" w14:textId="77777777" w:rsidR="00955A82" w:rsidRPr="00955A82" w:rsidRDefault="00955A82" w:rsidP="00E27559">
            <w:r w:rsidRPr="00955A82">
              <w:t>2.38</w:t>
            </w:r>
          </w:p>
        </w:tc>
        <w:tc>
          <w:tcPr>
            <w:tcW w:w="1424" w:type="dxa"/>
            <w:tcBorders>
              <w:top w:val="nil"/>
              <w:left w:val="nil"/>
              <w:bottom w:val="single" w:sz="4" w:space="0" w:color="auto"/>
              <w:right w:val="single" w:sz="4" w:space="0" w:color="auto"/>
            </w:tcBorders>
            <w:shd w:val="clear" w:color="auto" w:fill="auto"/>
            <w:noWrap/>
            <w:vAlign w:val="bottom"/>
            <w:hideMark/>
          </w:tcPr>
          <w:p w14:paraId="646AF1AF" w14:textId="77777777" w:rsidR="00955A82" w:rsidRPr="00955A82" w:rsidRDefault="00955A82" w:rsidP="00E27559">
            <w:r w:rsidRPr="00955A82">
              <w:t>88</w:t>
            </w:r>
          </w:p>
        </w:tc>
        <w:tc>
          <w:tcPr>
            <w:tcW w:w="1131" w:type="dxa"/>
            <w:tcBorders>
              <w:top w:val="nil"/>
              <w:left w:val="nil"/>
              <w:bottom w:val="single" w:sz="4" w:space="0" w:color="auto"/>
              <w:right w:val="single" w:sz="4" w:space="0" w:color="auto"/>
            </w:tcBorders>
            <w:shd w:val="clear" w:color="auto" w:fill="auto"/>
            <w:noWrap/>
            <w:vAlign w:val="bottom"/>
            <w:hideMark/>
          </w:tcPr>
          <w:p w14:paraId="75C6AC8C" w14:textId="77777777" w:rsidR="00955A82" w:rsidRPr="00955A82" w:rsidRDefault="00955A82" w:rsidP="00E27559">
            <w:r w:rsidRPr="00955A82">
              <w:t>Ok</w:t>
            </w:r>
          </w:p>
        </w:tc>
      </w:tr>
      <w:tr w:rsidR="00955A82" w:rsidRPr="00955A82" w14:paraId="7EF7879D"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7CDBC462" w14:textId="77777777" w:rsidR="00955A82" w:rsidRPr="00955A82" w:rsidRDefault="00955A82" w:rsidP="00E27559">
            <w:r w:rsidRPr="00955A82">
              <w:t>Story8</w:t>
            </w:r>
          </w:p>
        </w:tc>
        <w:tc>
          <w:tcPr>
            <w:tcW w:w="1131" w:type="dxa"/>
            <w:tcBorders>
              <w:top w:val="nil"/>
              <w:left w:val="nil"/>
              <w:bottom w:val="single" w:sz="4" w:space="0" w:color="auto"/>
              <w:right w:val="single" w:sz="4" w:space="0" w:color="auto"/>
            </w:tcBorders>
            <w:shd w:val="clear" w:color="auto" w:fill="auto"/>
            <w:noWrap/>
            <w:vAlign w:val="bottom"/>
            <w:hideMark/>
          </w:tcPr>
          <w:p w14:paraId="1609EE86"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1610352B" w14:textId="77777777" w:rsidR="00955A82" w:rsidRPr="00955A82" w:rsidRDefault="00955A82" w:rsidP="00E27559">
            <w:r w:rsidRPr="00955A82">
              <w:t>1.115</w:t>
            </w:r>
          </w:p>
        </w:tc>
        <w:tc>
          <w:tcPr>
            <w:tcW w:w="1964" w:type="dxa"/>
            <w:tcBorders>
              <w:top w:val="nil"/>
              <w:left w:val="nil"/>
              <w:bottom w:val="single" w:sz="4" w:space="0" w:color="auto"/>
              <w:right w:val="single" w:sz="4" w:space="0" w:color="auto"/>
            </w:tcBorders>
            <w:shd w:val="clear" w:color="auto" w:fill="auto"/>
            <w:noWrap/>
            <w:vAlign w:val="bottom"/>
            <w:hideMark/>
          </w:tcPr>
          <w:p w14:paraId="06D465BA" w14:textId="77777777" w:rsidR="00955A82" w:rsidRPr="00955A82" w:rsidRDefault="00955A82" w:rsidP="00E27559">
            <w:r w:rsidRPr="00955A82">
              <w:t>0.855</w:t>
            </w:r>
          </w:p>
        </w:tc>
        <w:tc>
          <w:tcPr>
            <w:tcW w:w="915" w:type="dxa"/>
            <w:tcBorders>
              <w:top w:val="nil"/>
              <w:left w:val="nil"/>
              <w:bottom w:val="single" w:sz="4" w:space="0" w:color="auto"/>
              <w:right w:val="single" w:sz="4" w:space="0" w:color="auto"/>
            </w:tcBorders>
            <w:shd w:val="clear" w:color="auto" w:fill="auto"/>
            <w:noWrap/>
            <w:vAlign w:val="bottom"/>
            <w:hideMark/>
          </w:tcPr>
          <w:p w14:paraId="1D4F3F67" w14:textId="77777777" w:rsidR="00955A82" w:rsidRPr="00955A82" w:rsidRDefault="00955A82" w:rsidP="00E27559">
            <w:r w:rsidRPr="00955A82">
              <w:t>2.6</w:t>
            </w:r>
          </w:p>
        </w:tc>
        <w:tc>
          <w:tcPr>
            <w:tcW w:w="1055" w:type="dxa"/>
            <w:tcBorders>
              <w:top w:val="nil"/>
              <w:left w:val="nil"/>
              <w:bottom w:val="single" w:sz="4" w:space="0" w:color="auto"/>
              <w:right w:val="single" w:sz="4" w:space="0" w:color="auto"/>
            </w:tcBorders>
            <w:shd w:val="clear" w:color="auto" w:fill="auto"/>
            <w:noWrap/>
            <w:vAlign w:val="bottom"/>
            <w:hideMark/>
          </w:tcPr>
          <w:p w14:paraId="04401A0E" w14:textId="77777777" w:rsidR="00955A82" w:rsidRPr="00955A82" w:rsidRDefault="00955A82" w:rsidP="00E27559">
            <w:r w:rsidRPr="00955A82">
              <w:t>2.36</w:t>
            </w:r>
          </w:p>
        </w:tc>
        <w:tc>
          <w:tcPr>
            <w:tcW w:w="1424" w:type="dxa"/>
            <w:tcBorders>
              <w:top w:val="nil"/>
              <w:left w:val="nil"/>
              <w:bottom w:val="single" w:sz="4" w:space="0" w:color="auto"/>
              <w:right w:val="single" w:sz="4" w:space="0" w:color="auto"/>
            </w:tcBorders>
            <w:shd w:val="clear" w:color="auto" w:fill="auto"/>
            <w:noWrap/>
            <w:vAlign w:val="bottom"/>
            <w:hideMark/>
          </w:tcPr>
          <w:p w14:paraId="2A343114" w14:textId="77777777" w:rsidR="00955A82" w:rsidRPr="00955A82" w:rsidRDefault="00955A82" w:rsidP="00E27559">
            <w:r w:rsidRPr="00955A82">
              <w:t>79</w:t>
            </w:r>
          </w:p>
        </w:tc>
        <w:tc>
          <w:tcPr>
            <w:tcW w:w="1131" w:type="dxa"/>
            <w:tcBorders>
              <w:top w:val="nil"/>
              <w:left w:val="nil"/>
              <w:bottom w:val="single" w:sz="4" w:space="0" w:color="auto"/>
              <w:right w:val="single" w:sz="4" w:space="0" w:color="auto"/>
            </w:tcBorders>
            <w:shd w:val="clear" w:color="auto" w:fill="auto"/>
            <w:noWrap/>
            <w:vAlign w:val="bottom"/>
            <w:hideMark/>
          </w:tcPr>
          <w:p w14:paraId="2F4B8344" w14:textId="77777777" w:rsidR="00955A82" w:rsidRPr="00955A82" w:rsidRDefault="00955A82" w:rsidP="00E27559">
            <w:r w:rsidRPr="00955A82">
              <w:t>Ok</w:t>
            </w:r>
          </w:p>
        </w:tc>
      </w:tr>
      <w:tr w:rsidR="00955A82" w:rsidRPr="00955A82" w14:paraId="44028A0A"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791A8FE9" w14:textId="77777777" w:rsidR="00955A82" w:rsidRPr="00955A82" w:rsidRDefault="00955A82" w:rsidP="00E27559">
            <w:r w:rsidRPr="00955A82">
              <w:t>Story7</w:t>
            </w:r>
          </w:p>
        </w:tc>
        <w:tc>
          <w:tcPr>
            <w:tcW w:w="1131" w:type="dxa"/>
            <w:tcBorders>
              <w:top w:val="nil"/>
              <w:left w:val="nil"/>
              <w:bottom w:val="single" w:sz="4" w:space="0" w:color="auto"/>
              <w:right w:val="single" w:sz="4" w:space="0" w:color="auto"/>
            </w:tcBorders>
            <w:shd w:val="clear" w:color="auto" w:fill="auto"/>
            <w:noWrap/>
            <w:vAlign w:val="bottom"/>
            <w:hideMark/>
          </w:tcPr>
          <w:p w14:paraId="0B0FE3D8"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7BA4953B" w14:textId="77777777" w:rsidR="00955A82" w:rsidRPr="00955A82" w:rsidRDefault="00955A82" w:rsidP="00E27559">
            <w:r w:rsidRPr="00955A82">
              <w:t>1.114</w:t>
            </w:r>
          </w:p>
        </w:tc>
        <w:tc>
          <w:tcPr>
            <w:tcW w:w="1964" w:type="dxa"/>
            <w:tcBorders>
              <w:top w:val="nil"/>
              <w:left w:val="nil"/>
              <w:bottom w:val="single" w:sz="4" w:space="0" w:color="auto"/>
              <w:right w:val="single" w:sz="4" w:space="0" w:color="auto"/>
            </w:tcBorders>
            <w:shd w:val="clear" w:color="auto" w:fill="auto"/>
            <w:noWrap/>
            <w:vAlign w:val="bottom"/>
            <w:hideMark/>
          </w:tcPr>
          <w:p w14:paraId="73FDE860" w14:textId="77777777" w:rsidR="00955A82" w:rsidRPr="00955A82" w:rsidRDefault="00955A82" w:rsidP="00E27559">
            <w:r w:rsidRPr="00955A82">
              <w:t>0.841</w:t>
            </w:r>
          </w:p>
        </w:tc>
        <w:tc>
          <w:tcPr>
            <w:tcW w:w="915" w:type="dxa"/>
            <w:tcBorders>
              <w:top w:val="nil"/>
              <w:left w:val="nil"/>
              <w:bottom w:val="single" w:sz="4" w:space="0" w:color="auto"/>
              <w:right w:val="single" w:sz="4" w:space="0" w:color="auto"/>
            </w:tcBorders>
            <w:shd w:val="clear" w:color="auto" w:fill="auto"/>
            <w:noWrap/>
            <w:vAlign w:val="bottom"/>
            <w:hideMark/>
          </w:tcPr>
          <w:p w14:paraId="6EC89319" w14:textId="77777777" w:rsidR="00955A82" w:rsidRPr="00955A82" w:rsidRDefault="00955A82" w:rsidP="00E27559">
            <w:r w:rsidRPr="00955A82">
              <w:t>2.52</w:t>
            </w:r>
          </w:p>
        </w:tc>
        <w:tc>
          <w:tcPr>
            <w:tcW w:w="1055" w:type="dxa"/>
            <w:tcBorders>
              <w:top w:val="nil"/>
              <w:left w:val="nil"/>
              <w:bottom w:val="single" w:sz="4" w:space="0" w:color="auto"/>
              <w:right w:val="single" w:sz="4" w:space="0" w:color="auto"/>
            </w:tcBorders>
            <w:shd w:val="clear" w:color="auto" w:fill="auto"/>
            <w:noWrap/>
            <w:vAlign w:val="bottom"/>
            <w:hideMark/>
          </w:tcPr>
          <w:p w14:paraId="1FC01966" w14:textId="77777777" w:rsidR="00955A82" w:rsidRPr="00955A82" w:rsidRDefault="00955A82" w:rsidP="00E27559">
            <w:r w:rsidRPr="00955A82">
              <w:t>2.29</w:t>
            </w:r>
          </w:p>
        </w:tc>
        <w:tc>
          <w:tcPr>
            <w:tcW w:w="1424" w:type="dxa"/>
            <w:tcBorders>
              <w:top w:val="nil"/>
              <w:left w:val="nil"/>
              <w:bottom w:val="single" w:sz="4" w:space="0" w:color="auto"/>
              <w:right w:val="single" w:sz="4" w:space="0" w:color="auto"/>
            </w:tcBorders>
            <w:shd w:val="clear" w:color="auto" w:fill="auto"/>
            <w:noWrap/>
            <w:vAlign w:val="bottom"/>
            <w:hideMark/>
          </w:tcPr>
          <w:p w14:paraId="279B2683" w14:textId="77777777" w:rsidR="00955A82" w:rsidRPr="00955A82" w:rsidRDefault="00955A82" w:rsidP="00E27559">
            <w:r w:rsidRPr="00955A82">
              <w:t>70</w:t>
            </w:r>
          </w:p>
        </w:tc>
        <w:tc>
          <w:tcPr>
            <w:tcW w:w="1131" w:type="dxa"/>
            <w:tcBorders>
              <w:top w:val="nil"/>
              <w:left w:val="nil"/>
              <w:bottom w:val="single" w:sz="4" w:space="0" w:color="auto"/>
              <w:right w:val="single" w:sz="4" w:space="0" w:color="auto"/>
            </w:tcBorders>
            <w:shd w:val="clear" w:color="auto" w:fill="auto"/>
            <w:noWrap/>
            <w:vAlign w:val="bottom"/>
            <w:hideMark/>
          </w:tcPr>
          <w:p w14:paraId="06213BDF" w14:textId="77777777" w:rsidR="00955A82" w:rsidRPr="00955A82" w:rsidRDefault="00955A82" w:rsidP="00E27559">
            <w:r w:rsidRPr="00955A82">
              <w:t>Ok</w:t>
            </w:r>
          </w:p>
        </w:tc>
      </w:tr>
      <w:tr w:rsidR="00955A82" w:rsidRPr="00955A82" w14:paraId="7CFFE4EA"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30768C08" w14:textId="77777777" w:rsidR="00955A82" w:rsidRPr="00955A82" w:rsidRDefault="00955A82" w:rsidP="00E27559">
            <w:r w:rsidRPr="00955A82">
              <w:t>Story6</w:t>
            </w:r>
          </w:p>
        </w:tc>
        <w:tc>
          <w:tcPr>
            <w:tcW w:w="1131" w:type="dxa"/>
            <w:tcBorders>
              <w:top w:val="nil"/>
              <w:left w:val="nil"/>
              <w:bottom w:val="single" w:sz="4" w:space="0" w:color="auto"/>
              <w:right w:val="single" w:sz="4" w:space="0" w:color="auto"/>
            </w:tcBorders>
            <w:shd w:val="clear" w:color="auto" w:fill="auto"/>
            <w:noWrap/>
            <w:vAlign w:val="bottom"/>
            <w:hideMark/>
          </w:tcPr>
          <w:p w14:paraId="4EE6E60C"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0B143DB8" w14:textId="77777777" w:rsidR="00955A82" w:rsidRPr="00955A82" w:rsidRDefault="00955A82" w:rsidP="00E27559">
            <w:r w:rsidRPr="00955A82">
              <w:t>1.069</w:t>
            </w:r>
          </w:p>
        </w:tc>
        <w:tc>
          <w:tcPr>
            <w:tcW w:w="1964" w:type="dxa"/>
            <w:tcBorders>
              <w:top w:val="nil"/>
              <w:left w:val="nil"/>
              <w:bottom w:val="single" w:sz="4" w:space="0" w:color="auto"/>
              <w:right w:val="single" w:sz="4" w:space="0" w:color="auto"/>
            </w:tcBorders>
            <w:shd w:val="clear" w:color="auto" w:fill="auto"/>
            <w:noWrap/>
            <w:vAlign w:val="bottom"/>
            <w:hideMark/>
          </w:tcPr>
          <w:p w14:paraId="229069C7" w14:textId="77777777" w:rsidR="00955A82" w:rsidRPr="00955A82" w:rsidRDefault="00955A82" w:rsidP="00E27559">
            <w:r w:rsidRPr="00955A82">
              <w:t>0.795</w:t>
            </w:r>
          </w:p>
        </w:tc>
        <w:tc>
          <w:tcPr>
            <w:tcW w:w="915" w:type="dxa"/>
            <w:tcBorders>
              <w:top w:val="nil"/>
              <w:left w:val="nil"/>
              <w:bottom w:val="single" w:sz="4" w:space="0" w:color="auto"/>
              <w:right w:val="single" w:sz="4" w:space="0" w:color="auto"/>
            </w:tcBorders>
            <w:shd w:val="clear" w:color="auto" w:fill="auto"/>
            <w:noWrap/>
            <w:vAlign w:val="bottom"/>
            <w:hideMark/>
          </w:tcPr>
          <w:p w14:paraId="1936B809" w14:textId="77777777" w:rsidR="00955A82" w:rsidRPr="00955A82" w:rsidRDefault="00955A82" w:rsidP="00E27559">
            <w:r w:rsidRPr="00955A82">
              <w:t>2.39</w:t>
            </w:r>
          </w:p>
        </w:tc>
        <w:tc>
          <w:tcPr>
            <w:tcW w:w="1055" w:type="dxa"/>
            <w:tcBorders>
              <w:top w:val="nil"/>
              <w:left w:val="nil"/>
              <w:bottom w:val="single" w:sz="4" w:space="0" w:color="auto"/>
              <w:right w:val="single" w:sz="4" w:space="0" w:color="auto"/>
            </w:tcBorders>
            <w:shd w:val="clear" w:color="auto" w:fill="auto"/>
            <w:noWrap/>
            <w:vAlign w:val="bottom"/>
            <w:hideMark/>
          </w:tcPr>
          <w:p w14:paraId="633EE259" w14:textId="77777777" w:rsidR="00955A82" w:rsidRPr="00955A82" w:rsidRDefault="00955A82" w:rsidP="00E27559">
            <w:r w:rsidRPr="00955A82">
              <w:t>2.18</w:t>
            </w:r>
          </w:p>
        </w:tc>
        <w:tc>
          <w:tcPr>
            <w:tcW w:w="1424" w:type="dxa"/>
            <w:tcBorders>
              <w:top w:val="nil"/>
              <w:left w:val="nil"/>
              <w:bottom w:val="single" w:sz="4" w:space="0" w:color="auto"/>
              <w:right w:val="single" w:sz="4" w:space="0" w:color="auto"/>
            </w:tcBorders>
            <w:shd w:val="clear" w:color="auto" w:fill="auto"/>
            <w:noWrap/>
            <w:vAlign w:val="bottom"/>
            <w:hideMark/>
          </w:tcPr>
          <w:p w14:paraId="7E7E4932" w14:textId="77777777" w:rsidR="00955A82" w:rsidRPr="00955A82" w:rsidRDefault="00955A82" w:rsidP="00E27559">
            <w:r w:rsidRPr="00955A82">
              <w:t>61</w:t>
            </w:r>
          </w:p>
        </w:tc>
        <w:tc>
          <w:tcPr>
            <w:tcW w:w="1131" w:type="dxa"/>
            <w:tcBorders>
              <w:top w:val="nil"/>
              <w:left w:val="nil"/>
              <w:bottom w:val="single" w:sz="4" w:space="0" w:color="auto"/>
              <w:right w:val="single" w:sz="4" w:space="0" w:color="auto"/>
            </w:tcBorders>
            <w:shd w:val="clear" w:color="auto" w:fill="auto"/>
            <w:noWrap/>
            <w:vAlign w:val="bottom"/>
            <w:hideMark/>
          </w:tcPr>
          <w:p w14:paraId="4DCAED56" w14:textId="77777777" w:rsidR="00955A82" w:rsidRPr="00955A82" w:rsidRDefault="00955A82" w:rsidP="00E27559">
            <w:r w:rsidRPr="00955A82">
              <w:t>Ok</w:t>
            </w:r>
          </w:p>
        </w:tc>
      </w:tr>
      <w:tr w:rsidR="00955A82" w:rsidRPr="00955A82" w14:paraId="035337A7"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7FFDDBB1" w14:textId="77777777" w:rsidR="00955A82" w:rsidRPr="00955A82" w:rsidRDefault="00955A82" w:rsidP="00E27559">
            <w:r w:rsidRPr="00955A82">
              <w:t>Story5</w:t>
            </w:r>
          </w:p>
        </w:tc>
        <w:tc>
          <w:tcPr>
            <w:tcW w:w="1131" w:type="dxa"/>
            <w:tcBorders>
              <w:top w:val="nil"/>
              <w:left w:val="nil"/>
              <w:bottom w:val="single" w:sz="4" w:space="0" w:color="auto"/>
              <w:right w:val="single" w:sz="4" w:space="0" w:color="auto"/>
            </w:tcBorders>
            <w:shd w:val="clear" w:color="auto" w:fill="auto"/>
            <w:noWrap/>
            <w:vAlign w:val="bottom"/>
            <w:hideMark/>
          </w:tcPr>
          <w:p w14:paraId="48E20AB7"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22C1DA3C" w14:textId="77777777" w:rsidR="00955A82" w:rsidRPr="00955A82" w:rsidRDefault="00955A82" w:rsidP="00E27559">
            <w:r w:rsidRPr="00955A82">
              <w:t>1.002</w:t>
            </w:r>
          </w:p>
        </w:tc>
        <w:tc>
          <w:tcPr>
            <w:tcW w:w="1964" w:type="dxa"/>
            <w:tcBorders>
              <w:top w:val="nil"/>
              <w:left w:val="nil"/>
              <w:bottom w:val="single" w:sz="4" w:space="0" w:color="auto"/>
              <w:right w:val="single" w:sz="4" w:space="0" w:color="auto"/>
            </w:tcBorders>
            <w:shd w:val="clear" w:color="auto" w:fill="auto"/>
            <w:noWrap/>
            <w:vAlign w:val="bottom"/>
            <w:hideMark/>
          </w:tcPr>
          <w:p w14:paraId="01DDFBC7" w14:textId="77777777" w:rsidR="00955A82" w:rsidRPr="00955A82" w:rsidRDefault="00955A82" w:rsidP="00E27559">
            <w:r w:rsidRPr="00955A82">
              <w:t>0.729</w:t>
            </w:r>
          </w:p>
        </w:tc>
        <w:tc>
          <w:tcPr>
            <w:tcW w:w="915" w:type="dxa"/>
            <w:tcBorders>
              <w:top w:val="nil"/>
              <w:left w:val="nil"/>
              <w:bottom w:val="single" w:sz="4" w:space="0" w:color="auto"/>
              <w:right w:val="single" w:sz="4" w:space="0" w:color="auto"/>
            </w:tcBorders>
            <w:shd w:val="clear" w:color="auto" w:fill="auto"/>
            <w:noWrap/>
            <w:vAlign w:val="bottom"/>
            <w:hideMark/>
          </w:tcPr>
          <w:p w14:paraId="3C10BBD0" w14:textId="77777777" w:rsidR="00955A82" w:rsidRPr="00955A82" w:rsidRDefault="00955A82" w:rsidP="00E27559">
            <w:r w:rsidRPr="00955A82">
              <w:t>2.19</w:t>
            </w:r>
          </w:p>
        </w:tc>
        <w:tc>
          <w:tcPr>
            <w:tcW w:w="1055" w:type="dxa"/>
            <w:tcBorders>
              <w:top w:val="nil"/>
              <w:left w:val="nil"/>
              <w:bottom w:val="single" w:sz="4" w:space="0" w:color="auto"/>
              <w:right w:val="single" w:sz="4" w:space="0" w:color="auto"/>
            </w:tcBorders>
            <w:shd w:val="clear" w:color="auto" w:fill="auto"/>
            <w:noWrap/>
            <w:vAlign w:val="bottom"/>
            <w:hideMark/>
          </w:tcPr>
          <w:p w14:paraId="6901EF15" w14:textId="77777777" w:rsidR="00955A82" w:rsidRPr="00955A82" w:rsidRDefault="00955A82" w:rsidP="00E27559">
            <w:r w:rsidRPr="00955A82">
              <w:t>2</w:t>
            </w:r>
          </w:p>
        </w:tc>
        <w:tc>
          <w:tcPr>
            <w:tcW w:w="1424" w:type="dxa"/>
            <w:tcBorders>
              <w:top w:val="nil"/>
              <w:left w:val="nil"/>
              <w:bottom w:val="single" w:sz="4" w:space="0" w:color="auto"/>
              <w:right w:val="single" w:sz="4" w:space="0" w:color="auto"/>
            </w:tcBorders>
            <w:shd w:val="clear" w:color="auto" w:fill="auto"/>
            <w:noWrap/>
            <w:vAlign w:val="bottom"/>
            <w:hideMark/>
          </w:tcPr>
          <w:p w14:paraId="0A3DE547" w14:textId="77777777" w:rsidR="00955A82" w:rsidRPr="00955A82" w:rsidRDefault="00955A82" w:rsidP="00E27559">
            <w:r w:rsidRPr="00955A82">
              <w:t>52</w:t>
            </w:r>
          </w:p>
        </w:tc>
        <w:tc>
          <w:tcPr>
            <w:tcW w:w="1131" w:type="dxa"/>
            <w:tcBorders>
              <w:top w:val="nil"/>
              <w:left w:val="nil"/>
              <w:bottom w:val="single" w:sz="4" w:space="0" w:color="auto"/>
              <w:right w:val="single" w:sz="4" w:space="0" w:color="auto"/>
            </w:tcBorders>
            <w:shd w:val="clear" w:color="auto" w:fill="auto"/>
            <w:noWrap/>
            <w:vAlign w:val="bottom"/>
            <w:hideMark/>
          </w:tcPr>
          <w:p w14:paraId="039196CF" w14:textId="77777777" w:rsidR="00955A82" w:rsidRPr="00955A82" w:rsidRDefault="00955A82" w:rsidP="00E27559">
            <w:r w:rsidRPr="00955A82">
              <w:t>Ok</w:t>
            </w:r>
          </w:p>
        </w:tc>
      </w:tr>
      <w:tr w:rsidR="00955A82" w:rsidRPr="00955A82" w14:paraId="027190C0"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2A8ABAD7" w14:textId="77777777" w:rsidR="00955A82" w:rsidRPr="00955A82" w:rsidRDefault="00955A82" w:rsidP="00E27559">
            <w:r w:rsidRPr="00955A82">
              <w:t>Story4</w:t>
            </w:r>
          </w:p>
        </w:tc>
        <w:tc>
          <w:tcPr>
            <w:tcW w:w="1131" w:type="dxa"/>
            <w:tcBorders>
              <w:top w:val="nil"/>
              <w:left w:val="nil"/>
              <w:bottom w:val="single" w:sz="4" w:space="0" w:color="auto"/>
              <w:right w:val="single" w:sz="4" w:space="0" w:color="auto"/>
            </w:tcBorders>
            <w:shd w:val="clear" w:color="auto" w:fill="auto"/>
            <w:noWrap/>
            <w:vAlign w:val="bottom"/>
            <w:hideMark/>
          </w:tcPr>
          <w:p w14:paraId="272E944A"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40FB9E9E" w14:textId="77777777" w:rsidR="00955A82" w:rsidRPr="00955A82" w:rsidRDefault="00955A82" w:rsidP="00E27559">
            <w:r w:rsidRPr="00955A82">
              <w:t>0.898</w:t>
            </w:r>
          </w:p>
        </w:tc>
        <w:tc>
          <w:tcPr>
            <w:tcW w:w="1964" w:type="dxa"/>
            <w:tcBorders>
              <w:top w:val="nil"/>
              <w:left w:val="nil"/>
              <w:bottom w:val="single" w:sz="4" w:space="0" w:color="auto"/>
              <w:right w:val="single" w:sz="4" w:space="0" w:color="auto"/>
            </w:tcBorders>
            <w:shd w:val="clear" w:color="auto" w:fill="auto"/>
            <w:noWrap/>
            <w:vAlign w:val="bottom"/>
            <w:hideMark/>
          </w:tcPr>
          <w:p w14:paraId="1000F509" w14:textId="77777777" w:rsidR="00955A82" w:rsidRPr="00955A82" w:rsidRDefault="00955A82" w:rsidP="00E27559">
            <w:r w:rsidRPr="00955A82">
              <w:t>0.552</w:t>
            </w:r>
          </w:p>
        </w:tc>
        <w:tc>
          <w:tcPr>
            <w:tcW w:w="915" w:type="dxa"/>
            <w:tcBorders>
              <w:top w:val="nil"/>
              <w:left w:val="nil"/>
              <w:bottom w:val="single" w:sz="4" w:space="0" w:color="auto"/>
              <w:right w:val="single" w:sz="4" w:space="0" w:color="auto"/>
            </w:tcBorders>
            <w:shd w:val="clear" w:color="auto" w:fill="auto"/>
            <w:noWrap/>
            <w:vAlign w:val="bottom"/>
            <w:hideMark/>
          </w:tcPr>
          <w:p w14:paraId="0FC50163" w14:textId="77777777" w:rsidR="00955A82" w:rsidRPr="00955A82" w:rsidRDefault="00955A82" w:rsidP="00E27559">
            <w:r w:rsidRPr="00955A82">
              <w:t>1.92</w:t>
            </w:r>
          </w:p>
        </w:tc>
        <w:tc>
          <w:tcPr>
            <w:tcW w:w="1055" w:type="dxa"/>
            <w:tcBorders>
              <w:top w:val="nil"/>
              <w:left w:val="nil"/>
              <w:bottom w:val="single" w:sz="4" w:space="0" w:color="auto"/>
              <w:right w:val="single" w:sz="4" w:space="0" w:color="auto"/>
            </w:tcBorders>
            <w:shd w:val="clear" w:color="auto" w:fill="auto"/>
            <w:noWrap/>
            <w:vAlign w:val="bottom"/>
            <w:hideMark/>
          </w:tcPr>
          <w:p w14:paraId="13D2DF66" w14:textId="77777777" w:rsidR="00955A82" w:rsidRPr="00955A82" w:rsidRDefault="00955A82" w:rsidP="00E27559">
            <w:r w:rsidRPr="00955A82">
              <w:t>1.75</w:t>
            </w:r>
          </w:p>
        </w:tc>
        <w:tc>
          <w:tcPr>
            <w:tcW w:w="1424" w:type="dxa"/>
            <w:tcBorders>
              <w:top w:val="nil"/>
              <w:left w:val="nil"/>
              <w:bottom w:val="single" w:sz="4" w:space="0" w:color="auto"/>
              <w:right w:val="single" w:sz="4" w:space="0" w:color="auto"/>
            </w:tcBorders>
            <w:shd w:val="clear" w:color="auto" w:fill="auto"/>
            <w:noWrap/>
            <w:vAlign w:val="bottom"/>
            <w:hideMark/>
          </w:tcPr>
          <w:p w14:paraId="1BD11AE2" w14:textId="77777777" w:rsidR="00955A82" w:rsidRPr="00955A82" w:rsidRDefault="00955A82" w:rsidP="00E27559">
            <w:r w:rsidRPr="00955A82">
              <w:t>43</w:t>
            </w:r>
          </w:p>
        </w:tc>
        <w:tc>
          <w:tcPr>
            <w:tcW w:w="1131" w:type="dxa"/>
            <w:tcBorders>
              <w:top w:val="nil"/>
              <w:left w:val="nil"/>
              <w:bottom w:val="single" w:sz="4" w:space="0" w:color="auto"/>
              <w:right w:val="single" w:sz="4" w:space="0" w:color="auto"/>
            </w:tcBorders>
            <w:shd w:val="clear" w:color="auto" w:fill="auto"/>
            <w:noWrap/>
            <w:vAlign w:val="bottom"/>
            <w:hideMark/>
          </w:tcPr>
          <w:p w14:paraId="400106E0" w14:textId="77777777" w:rsidR="00955A82" w:rsidRPr="00955A82" w:rsidRDefault="00955A82" w:rsidP="00E27559">
            <w:r w:rsidRPr="00955A82">
              <w:t>Ok</w:t>
            </w:r>
          </w:p>
        </w:tc>
      </w:tr>
      <w:tr w:rsidR="00955A82" w:rsidRPr="00955A82" w14:paraId="444F641E"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59CAD344" w14:textId="77777777" w:rsidR="00955A82" w:rsidRPr="00955A82" w:rsidRDefault="00955A82" w:rsidP="00E27559">
            <w:r w:rsidRPr="00955A82">
              <w:t>Story3</w:t>
            </w:r>
          </w:p>
        </w:tc>
        <w:tc>
          <w:tcPr>
            <w:tcW w:w="1131" w:type="dxa"/>
            <w:tcBorders>
              <w:top w:val="nil"/>
              <w:left w:val="nil"/>
              <w:bottom w:val="single" w:sz="4" w:space="0" w:color="auto"/>
              <w:right w:val="single" w:sz="4" w:space="0" w:color="auto"/>
            </w:tcBorders>
            <w:shd w:val="clear" w:color="auto" w:fill="auto"/>
            <w:noWrap/>
            <w:vAlign w:val="bottom"/>
            <w:hideMark/>
          </w:tcPr>
          <w:p w14:paraId="5517B66A" w14:textId="77777777" w:rsidR="00955A82" w:rsidRPr="00955A82" w:rsidRDefault="00955A82" w:rsidP="00E27559">
            <w:r w:rsidRPr="00955A82">
              <w:t>3.25</w:t>
            </w:r>
          </w:p>
        </w:tc>
        <w:tc>
          <w:tcPr>
            <w:tcW w:w="1964" w:type="dxa"/>
            <w:tcBorders>
              <w:top w:val="nil"/>
              <w:left w:val="nil"/>
              <w:bottom w:val="single" w:sz="4" w:space="0" w:color="auto"/>
              <w:right w:val="single" w:sz="4" w:space="0" w:color="auto"/>
            </w:tcBorders>
            <w:shd w:val="clear" w:color="auto" w:fill="auto"/>
            <w:noWrap/>
            <w:vAlign w:val="bottom"/>
            <w:hideMark/>
          </w:tcPr>
          <w:p w14:paraId="09BDE1C5" w14:textId="77777777" w:rsidR="00955A82" w:rsidRPr="00955A82" w:rsidRDefault="00955A82" w:rsidP="00E27559">
            <w:r w:rsidRPr="00955A82">
              <w:t>0.199</w:t>
            </w:r>
          </w:p>
        </w:tc>
        <w:tc>
          <w:tcPr>
            <w:tcW w:w="1964" w:type="dxa"/>
            <w:tcBorders>
              <w:top w:val="nil"/>
              <w:left w:val="nil"/>
              <w:bottom w:val="single" w:sz="4" w:space="0" w:color="auto"/>
              <w:right w:val="single" w:sz="4" w:space="0" w:color="auto"/>
            </w:tcBorders>
            <w:shd w:val="clear" w:color="auto" w:fill="auto"/>
            <w:noWrap/>
            <w:vAlign w:val="bottom"/>
            <w:hideMark/>
          </w:tcPr>
          <w:p w14:paraId="548AED33" w14:textId="77777777" w:rsidR="00955A82" w:rsidRPr="00955A82" w:rsidRDefault="00955A82" w:rsidP="00E27559">
            <w:r w:rsidRPr="00955A82">
              <w:t>0.29</w:t>
            </w:r>
          </w:p>
        </w:tc>
        <w:tc>
          <w:tcPr>
            <w:tcW w:w="915" w:type="dxa"/>
            <w:tcBorders>
              <w:top w:val="nil"/>
              <w:left w:val="nil"/>
              <w:bottom w:val="single" w:sz="4" w:space="0" w:color="auto"/>
              <w:right w:val="single" w:sz="4" w:space="0" w:color="auto"/>
            </w:tcBorders>
            <w:shd w:val="clear" w:color="auto" w:fill="auto"/>
            <w:noWrap/>
            <w:vAlign w:val="bottom"/>
            <w:hideMark/>
          </w:tcPr>
          <w:p w14:paraId="70BAA4ED" w14:textId="77777777" w:rsidR="00955A82" w:rsidRPr="00955A82" w:rsidRDefault="00955A82" w:rsidP="00E27559">
            <w:r w:rsidRPr="00955A82">
              <w:t>1.55</w:t>
            </w:r>
          </w:p>
        </w:tc>
        <w:tc>
          <w:tcPr>
            <w:tcW w:w="1055" w:type="dxa"/>
            <w:tcBorders>
              <w:top w:val="nil"/>
              <w:left w:val="nil"/>
              <w:bottom w:val="single" w:sz="4" w:space="0" w:color="auto"/>
              <w:right w:val="single" w:sz="4" w:space="0" w:color="auto"/>
            </w:tcBorders>
            <w:shd w:val="clear" w:color="auto" w:fill="auto"/>
            <w:noWrap/>
            <w:vAlign w:val="bottom"/>
            <w:hideMark/>
          </w:tcPr>
          <w:p w14:paraId="43560B6A" w14:textId="77777777" w:rsidR="00955A82" w:rsidRPr="00955A82" w:rsidRDefault="00955A82" w:rsidP="00E27559">
            <w:r w:rsidRPr="00955A82">
              <w:t>1.41</w:t>
            </w:r>
          </w:p>
        </w:tc>
        <w:tc>
          <w:tcPr>
            <w:tcW w:w="1424" w:type="dxa"/>
            <w:tcBorders>
              <w:top w:val="nil"/>
              <w:left w:val="nil"/>
              <w:bottom w:val="single" w:sz="4" w:space="0" w:color="auto"/>
              <w:right w:val="single" w:sz="4" w:space="0" w:color="auto"/>
            </w:tcBorders>
            <w:shd w:val="clear" w:color="auto" w:fill="auto"/>
            <w:noWrap/>
            <w:vAlign w:val="bottom"/>
            <w:hideMark/>
          </w:tcPr>
          <w:p w14:paraId="5700A9F6" w14:textId="77777777" w:rsidR="00955A82" w:rsidRPr="00955A82" w:rsidRDefault="00955A82" w:rsidP="00E27559">
            <w:r w:rsidRPr="00955A82">
              <w:t>34</w:t>
            </w:r>
          </w:p>
        </w:tc>
        <w:tc>
          <w:tcPr>
            <w:tcW w:w="1131" w:type="dxa"/>
            <w:tcBorders>
              <w:top w:val="nil"/>
              <w:left w:val="nil"/>
              <w:bottom w:val="single" w:sz="4" w:space="0" w:color="auto"/>
              <w:right w:val="single" w:sz="4" w:space="0" w:color="auto"/>
            </w:tcBorders>
            <w:shd w:val="clear" w:color="auto" w:fill="auto"/>
            <w:noWrap/>
            <w:vAlign w:val="bottom"/>
            <w:hideMark/>
          </w:tcPr>
          <w:p w14:paraId="4F853502" w14:textId="77777777" w:rsidR="00955A82" w:rsidRPr="00955A82" w:rsidRDefault="00955A82" w:rsidP="00E27559">
            <w:r w:rsidRPr="00955A82">
              <w:t>Ok</w:t>
            </w:r>
          </w:p>
        </w:tc>
      </w:tr>
      <w:tr w:rsidR="00955A82" w:rsidRPr="00955A82" w14:paraId="25DE40AF"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34C0BD4C" w14:textId="77777777" w:rsidR="00955A82" w:rsidRPr="00955A82" w:rsidRDefault="00955A82" w:rsidP="00E27559">
            <w:r w:rsidRPr="00955A82">
              <w:t>Story2</w:t>
            </w:r>
          </w:p>
        </w:tc>
        <w:tc>
          <w:tcPr>
            <w:tcW w:w="1131" w:type="dxa"/>
            <w:tcBorders>
              <w:top w:val="nil"/>
              <w:left w:val="nil"/>
              <w:bottom w:val="single" w:sz="4" w:space="0" w:color="auto"/>
              <w:right w:val="single" w:sz="4" w:space="0" w:color="auto"/>
            </w:tcBorders>
            <w:shd w:val="clear" w:color="auto" w:fill="auto"/>
            <w:noWrap/>
            <w:vAlign w:val="bottom"/>
            <w:hideMark/>
          </w:tcPr>
          <w:p w14:paraId="612AE3C0" w14:textId="77777777" w:rsidR="00955A82" w:rsidRPr="00955A82" w:rsidRDefault="00955A82" w:rsidP="00E27559">
            <w:r w:rsidRPr="00955A82">
              <w:t>3.75</w:t>
            </w:r>
          </w:p>
        </w:tc>
        <w:tc>
          <w:tcPr>
            <w:tcW w:w="1964" w:type="dxa"/>
            <w:tcBorders>
              <w:top w:val="nil"/>
              <w:left w:val="nil"/>
              <w:bottom w:val="single" w:sz="4" w:space="0" w:color="auto"/>
              <w:right w:val="single" w:sz="4" w:space="0" w:color="auto"/>
            </w:tcBorders>
            <w:shd w:val="clear" w:color="auto" w:fill="auto"/>
            <w:noWrap/>
            <w:vAlign w:val="bottom"/>
            <w:hideMark/>
          </w:tcPr>
          <w:p w14:paraId="4570201B" w14:textId="77777777" w:rsidR="00955A82" w:rsidRPr="00955A82" w:rsidRDefault="00955A82" w:rsidP="00E27559">
            <w:r w:rsidRPr="00955A82">
              <w:t>0.115</w:t>
            </w:r>
          </w:p>
        </w:tc>
        <w:tc>
          <w:tcPr>
            <w:tcW w:w="1964" w:type="dxa"/>
            <w:tcBorders>
              <w:top w:val="nil"/>
              <w:left w:val="nil"/>
              <w:bottom w:val="single" w:sz="4" w:space="0" w:color="auto"/>
              <w:right w:val="single" w:sz="4" w:space="0" w:color="auto"/>
            </w:tcBorders>
            <w:shd w:val="clear" w:color="auto" w:fill="auto"/>
            <w:noWrap/>
            <w:vAlign w:val="bottom"/>
            <w:hideMark/>
          </w:tcPr>
          <w:p w14:paraId="798C801A" w14:textId="77777777" w:rsidR="00955A82" w:rsidRPr="00955A82" w:rsidRDefault="00955A82" w:rsidP="00E27559">
            <w:r w:rsidRPr="00955A82">
              <w:t>0.113</w:t>
            </w:r>
          </w:p>
        </w:tc>
        <w:tc>
          <w:tcPr>
            <w:tcW w:w="915" w:type="dxa"/>
            <w:tcBorders>
              <w:top w:val="nil"/>
              <w:left w:val="nil"/>
              <w:bottom w:val="single" w:sz="4" w:space="0" w:color="auto"/>
              <w:right w:val="single" w:sz="4" w:space="0" w:color="auto"/>
            </w:tcBorders>
            <w:shd w:val="clear" w:color="auto" w:fill="auto"/>
            <w:noWrap/>
            <w:vAlign w:val="bottom"/>
            <w:hideMark/>
          </w:tcPr>
          <w:p w14:paraId="1E1B4C8D" w14:textId="77777777" w:rsidR="00955A82" w:rsidRPr="00955A82" w:rsidRDefault="00955A82" w:rsidP="00E27559">
            <w:r w:rsidRPr="00955A82">
              <w:t>0.95</w:t>
            </w:r>
          </w:p>
        </w:tc>
        <w:tc>
          <w:tcPr>
            <w:tcW w:w="1055" w:type="dxa"/>
            <w:tcBorders>
              <w:top w:val="nil"/>
              <w:left w:val="nil"/>
              <w:bottom w:val="single" w:sz="4" w:space="0" w:color="auto"/>
              <w:right w:val="single" w:sz="4" w:space="0" w:color="auto"/>
            </w:tcBorders>
            <w:shd w:val="clear" w:color="auto" w:fill="auto"/>
            <w:noWrap/>
            <w:vAlign w:val="bottom"/>
            <w:hideMark/>
          </w:tcPr>
          <w:p w14:paraId="18546E4E" w14:textId="77777777" w:rsidR="00955A82" w:rsidRPr="00955A82" w:rsidRDefault="00955A82" w:rsidP="00E27559">
            <w:r w:rsidRPr="00955A82">
              <w:t>0.86</w:t>
            </w:r>
          </w:p>
        </w:tc>
        <w:tc>
          <w:tcPr>
            <w:tcW w:w="1424" w:type="dxa"/>
            <w:tcBorders>
              <w:top w:val="nil"/>
              <w:left w:val="nil"/>
              <w:bottom w:val="single" w:sz="4" w:space="0" w:color="auto"/>
              <w:right w:val="single" w:sz="4" w:space="0" w:color="auto"/>
            </w:tcBorders>
            <w:shd w:val="clear" w:color="auto" w:fill="auto"/>
            <w:noWrap/>
            <w:vAlign w:val="bottom"/>
            <w:hideMark/>
          </w:tcPr>
          <w:p w14:paraId="7A1858D6" w14:textId="77777777" w:rsidR="00955A82" w:rsidRPr="00955A82" w:rsidRDefault="00955A82" w:rsidP="00E27559">
            <w:r w:rsidRPr="00955A82">
              <w:t>25</w:t>
            </w:r>
          </w:p>
        </w:tc>
        <w:tc>
          <w:tcPr>
            <w:tcW w:w="1131" w:type="dxa"/>
            <w:tcBorders>
              <w:top w:val="nil"/>
              <w:left w:val="nil"/>
              <w:bottom w:val="single" w:sz="4" w:space="0" w:color="auto"/>
              <w:right w:val="single" w:sz="4" w:space="0" w:color="auto"/>
            </w:tcBorders>
            <w:shd w:val="clear" w:color="auto" w:fill="auto"/>
            <w:noWrap/>
            <w:vAlign w:val="bottom"/>
            <w:hideMark/>
          </w:tcPr>
          <w:p w14:paraId="1314F3EB" w14:textId="77777777" w:rsidR="00955A82" w:rsidRPr="00955A82" w:rsidRDefault="00955A82" w:rsidP="00E27559">
            <w:r w:rsidRPr="00955A82">
              <w:t>Ok</w:t>
            </w:r>
          </w:p>
        </w:tc>
      </w:tr>
      <w:tr w:rsidR="00955A82" w:rsidRPr="00955A82" w14:paraId="33EC6101" w14:textId="77777777" w:rsidTr="00E27559">
        <w:trPr>
          <w:trHeight w:val="205"/>
          <w:jc w:val="center"/>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5A6449E5" w14:textId="77777777" w:rsidR="00955A82" w:rsidRPr="00955A82" w:rsidRDefault="00955A82" w:rsidP="00E27559">
            <w:r w:rsidRPr="00955A82">
              <w:t>Story1</w:t>
            </w:r>
          </w:p>
        </w:tc>
        <w:tc>
          <w:tcPr>
            <w:tcW w:w="1131" w:type="dxa"/>
            <w:tcBorders>
              <w:top w:val="nil"/>
              <w:left w:val="nil"/>
              <w:bottom w:val="single" w:sz="4" w:space="0" w:color="auto"/>
              <w:right w:val="single" w:sz="4" w:space="0" w:color="auto"/>
            </w:tcBorders>
            <w:shd w:val="clear" w:color="auto" w:fill="auto"/>
            <w:noWrap/>
            <w:vAlign w:val="bottom"/>
            <w:hideMark/>
          </w:tcPr>
          <w:p w14:paraId="5473CB9A" w14:textId="77777777" w:rsidR="00955A82" w:rsidRPr="00955A82" w:rsidRDefault="00955A82" w:rsidP="00E27559">
            <w:r w:rsidRPr="00955A82">
              <w:t>5.25</w:t>
            </w:r>
          </w:p>
        </w:tc>
        <w:tc>
          <w:tcPr>
            <w:tcW w:w="1964" w:type="dxa"/>
            <w:tcBorders>
              <w:top w:val="nil"/>
              <w:left w:val="nil"/>
              <w:bottom w:val="single" w:sz="4" w:space="0" w:color="auto"/>
              <w:right w:val="single" w:sz="4" w:space="0" w:color="auto"/>
            </w:tcBorders>
            <w:shd w:val="clear" w:color="auto" w:fill="auto"/>
            <w:noWrap/>
            <w:vAlign w:val="bottom"/>
            <w:hideMark/>
          </w:tcPr>
          <w:p w14:paraId="7956C4FC" w14:textId="77777777" w:rsidR="00955A82" w:rsidRPr="00955A82" w:rsidRDefault="00955A82" w:rsidP="00E27559">
            <w:r w:rsidRPr="00955A82">
              <w:t>0.095</w:t>
            </w:r>
          </w:p>
        </w:tc>
        <w:tc>
          <w:tcPr>
            <w:tcW w:w="1964" w:type="dxa"/>
            <w:tcBorders>
              <w:top w:val="nil"/>
              <w:left w:val="nil"/>
              <w:bottom w:val="single" w:sz="4" w:space="0" w:color="auto"/>
              <w:right w:val="single" w:sz="4" w:space="0" w:color="auto"/>
            </w:tcBorders>
            <w:shd w:val="clear" w:color="auto" w:fill="auto"/>
            <w:noWrap/>
            <w:vAlign w:val="bottom"/>
            <w:hideMark/>
          </w:tcPr>
          <w:p w14:paraId="10CFE2EC" w14:textId="77777777" w:rsidR="00955A82" w:rsidRPr="00955A82" w:rsidRDefault="00955A82" w:rsidP="00E27559">
            <w:r w:rsidRPr="00955A82">
              <w:t>0.029</w:t>
            </w:r>
          </w:p>
        </w:tc>
        <w:tc>
          <w:tcPr>
            <w:tcW w:w="915" w:type="dxa"/>
            <w:tcBorders>
              <w:top w:val="nil"/>
              <w:left w:val="nil"/>
              <w:bottom w:val="single" w:sz="4" w:space="0" w:color="auto"/>
              <w:right w:val="single" w:sz="4" w:space="0" w:color="auto"/>
            </w:tcBorders>
            <w:shd w:val="clear" w:color="auto" w:fill="auto"/>
            <w:noWrap/>
            <w:vAlign w:val="bottom"/>
            <w:hideMark/>
          </w:tcPr>
          <w:p w14:paraId="12413674" w14:textId="77777777" w:rsidR="00955A82" w:rsidRPr="00955A82" w:rsidRDefault="00955A82" w:rsidP="00E27559">
            <w:r w:rsidRPr="00955A82">
              <w:t>0.31</w:t>
            </w:r>
          </w:p>
        </w:tc>
        <w:tc>
          <w:tcPr>
            <w:tcW w:w="1055" w:type="dxa"/>
            <w:tcBorders>
              <w:top w:val="nil"/>
              <w:left w:val="nil"/>
              <w:bottom w:val="single" w:sz="4" w:space="0" w:color="auto"/>
              <w:right w:val="single" w:sz="4" w:space="0" w:color="auto"/>
            </w:tcBorders>
            <w:shd w:val="clear" w:color="auto" w:fill="auto"/>
            <w:noWrap/>
            <w:vAlign w:val="bottom"/>
            <w:hideMark/>
          </w:tcPr>
          <w:p w14:paraId="6AD2B4E3" w14:textId="77777777" w:rsidR="00955A82" w:rsidRPr="00955A82" w:rsidRDefault="00955A82" w:rsidP="00E27559">
            <w:r w:rsidRPr="00955A82">
              <w:t>0.27</w:t>
            </w:r>
          </w:p>
        </w:tc>
        <w:tc>
          <w:tcPr>
            <w:tcW w:w="1424" w:type="dxa"/>
            <w:tcBorders>
              <w:top w:val="nil"/>
              <w:left w:val="nil"/>
              <w:bottom w:val="single" w:sz="4" w:space="0" w:color="auto"/>
              <w:right w:val="single" w:sz="4" w:space="0" w:color="auto"/>
            </w:tcBorders>
            <w:shd w:val="clear" w:color="auto" w:fill="auto"/>
            <w:noWrap/>
            <w:vAlign w:val="bottom"/>
            <w:hideMark/>
          </w:tcPr>
          <w:p w14:paraId="307263DF" w14:textId="77777777" w:rsidR="00955A82" w:rsidRPr="00955A82" w:rsidRDefault="00955A82" w:rsidP="00E27559">
            <w:r w:rsidRPr="00955A82">
              <w:t>14.6</w:t>
            </w:r>
          </w:p>
        </w:tc>
        <w:tc>
          <w:tcPr>
            <w:tcW w:w="1131" w:type="dxa"/>
            <w:tcBorders>
              <w:top w:val="nil"/>
              <w:left w:val="nil"/>
              <w:bottom w:val="single" w:sz="4" w:space="0" w:color="auto"/>
              <w:right w:val="single" w:sz="4" w:space="0" w:color="auto"/>
            </w:tcBorders>
            <w:shd w:val="clear" w:color="auto" w:fill="auto"/>
            <w:noWrap/>
            <w:vAlign w:val="bottom"/>
            <w:hideMark/>
          </w:tcPr>
          <w:p w14:paraId="2F6E4225" w14:textId="77777777" w:rsidR="00955A82" w:rsidRPr="00955A82" w:rsidRDefault="00955A82" w:rsidP="00E27559">
            <w:r w:rsidRPr="00955A82">
              <w:t>Ok</w:t>
            </w:r>
          </w:p>
        </w:tc>
      </w:tr>
    </w:tbl>
    <w:p w14:paraId="0E523BDB" w14:textId="77777777" w:rsidR="00955A82" w:rsidRPr="00955A82" w:rsidRDefault="00955A82" w:rsidP="00955A82">
      <w:pPr>
        <w:jc w:val="center"/>
        <w:rPr>
          <w:rFonts w:ascii="Arial" w:hAnsi="Arial" w:cs="Arial"/>
          <w:color w:val="auto"/>
        </w:rPr>
      </w:pPr>
    </w:p>
    <w:p w14:paraId="03CF07E5" w14:textId="77777777" w:rsidR="00955A82" w:rsidRPr="00E03EA9" w:rsidRDefault="00955A82" w:rsidP="00E27559">
      <w:pPr>
        <w:pStyle w:val="Heading5"/>
      </w:pPr>
      <w:r w:rsidRPr="00E03EA9">
        <w:t>Base Shear Check:</w:t>
      </w:r>
    </w:p>
    <w:p w14:paraId="386E8CAC" w14:textId="77777777" w:rsidR="00955A82" w:rsidRPr="00955A82" w:rsidRDefault="00955A82" w:rsidP="00955A82">
      <w:pPr>
        <w:rPr>
          <w:rFonts w:ascii="Arial" w:hAnsi="Arial" w:cs="Arial"/>
          <w:color w:val="auto"/>
        </w:rPr>
      </w:pPr>
      <w:r w:rsidRPr="00955A82">
        <w:rPr>
          <w:color w:val="auto"/>
        </w:rPr>
        <w:t>V=C</w:t>
      </w:r>
      <w:r w:rsidRPr="00955A82">
        <w:rPr>
          <w:color w:val="auto"/>
          <w:sz w:val="20"/>
          <w:szCs w:val="20"/>
        </w:rPr>
        <w:t>s</w:t>
      </w:r>
      <w:r w:rsidRPr="00955A82">
        <w:rPr>
          <w:color w:val="auto"/>
        </w:rPr>
        <w:t>W</w:t>
      </w:r>
    </w:p>
    <w:p w14:paraId="041769F8" w14:textId="77777777" w:rsidR="00955A82" w:rsidRPr="00955A82" w:rsidRDefault="00955A82" w:rsidP="00955A82">
      <w:pPr>
        <w:rPr>
          <w:rFonts w:ascii="Arial" w:hAnsi="Arial" w:cs="Arial"/>
          <w:iCs/>
          <w:color w:val="auto"/>
        </w:rPr>
      </w:pPr>
      <m:oMathPara>
        <m:oMathParaPr>
          <m:jc m:val="left"/>
        </m:oMathParaPr>
        <m:oMath>
          <m:r>
            <m:rPr>
              <m:nor/>
            </m:rPr>
            <w:rPr>
              <w:color w:val="auto"/>
            </w:rPr>
            <m:t>Cs=</m:t>
          </m:r>
          <m:f>
            <m:fPr>
              <m:ctrlPr>
                <w:rPr>
                  <w:rFonts w:ascii="Cambria Math" w:hAnsi="Cambria Math"/>
                  <w:i/>
                  <w:color w:val="auto"/>
                </w:rPr>
              </m:ctrlPr>
            </m:fPr>
            <m:num>
              <m:r>
                <m:rPr>
                  <m:nor/>
                </m:rPr>
                <w:rPr>
                  <w:color w:val="auto"/>
                </w:rPr>
                <m:t>S</m:t>
              </m:r>
              <m:r>
                <m:rPr>
                  <m:nor/>
                </m:rPr>
                <w:rPr>
                  <w:color w:val="auto"/>
                  <w:sz w:val="14"/>
                  <w:szCs w:val="14"/>
                </w:rPr>
                <m:t>DS</m:t>
              </m:r>
            </m:num>
            <m:den>
              <m:f>
                <m:fPr>
                  <m:ctrlPr>
                    <w:rPr>
                      <w:rFonts w:ascii="Cambria Math" w:hAnsi="Cambria Math"/>
                      <w:i/>
                      <w:color w:val="auto"/>
                    </w:rPr>
                  </m:ctrlPr>
                </m:fPr>
                <m:num>
                  <m:r>
                    <w:rPr>
                      <w:rFonts w:ascii="Cambria Math" w:hAnsi="Cambria Math"/>
                      <w:color w:val="auto"/>
                    </w:rPr>
                    <m:t>R</m:t>
                  </m:r>
                </m:num>
                <m:den>
                  <m:r>
                    <m:rPr>
                      <m:nor/>
                    </m:rPr>
                    <w:rPr>
                      <w:color w:val="auto"/>
                    </w:rPr>
                    <m:t>I</m:t>
                  </m:r>
                  <m:r>
                    <m:rPr>
                      <m:nor/>
                    </m:rPr>
                    <w:rPr>
                      <w:color w:val="auto"/>
                      <w:sz w:val="20"/>
                      <w:szCs w:val="20"/>
                    </w:rPr>
                    <m:t>e</m:t>
                  </m:r>
                </m:den>
              </m:f>
            </m:den>
          </m:f>
        </m:oMath>
      </m:oMathPara>
    </w:p>
    <w:p w14:paraId="11490D83" w14:textId="77777777" w:rsidR="00955A82" w:rsidRPr="00955A82" w:rsidRDefault="00955A82" w:rsidP="00955A82">
      <w:pPr>
        <w:rPr>
          <w:rFonts w:ascii="Arial" w:hAnsi="Arial" w:cs="Arial"/>
          <w:iCs/>
          <w:color w:val="auto"/>
        </w:rPr>
      </w:pPr>
      <m:oMath>
        <m:r>
          <m:rPr>
            <m:nor/>
          </m:rPr>
          <w:rPr>
            <w:rFonts w:ascii="Cambria Math"/>
            <w:iCs/>
            <w:color w:val="auto"/>
          </w:rPr>
          <m:t xml:space="preserve"> </m:t>
        </m:r>
      </m:oMath>
      <w:r w:rsidRPr="00955A82">
        <w:rPr>
          <w:color w:val="auto"/>
        </w:rPr>
        <w:t>S</w:t>
      </w:r>
      <w:r w:rsidRPr="00955A82">
        <w:rPr>
          <w:color w:val="auto"/>
          <w:sz w:val="18"/>
          <w:szCs w:val="16"/>
        </w:rPr>
        <w:t xml:space="preserve">DS </w:t>
      </w:r>
      <w:r w:rsidRPr="00955A82">
        <w:rPr>
          <w:color w:val="auto"/>
        </w:rPr>
        <w:t>= 0.50</w:t>
      </w:r>
    </w:p>
    <w:p w14:paraId="3A9819D4" w14:textId="77777777" w:rsidR="00955A82" w:rsidRPr="00955A82" w:rsidRDefault="00955A82" w:rsidP="00955A82">
      <w:pPr>
        <w:rPr>
          <w:rFonts w:ascii="Arial" w:hAnsi="Arial" w:cs="Arial"/>
          <w:iCs/>
          <w:color w:val="auto"/>
        </w:rPr>
      </w:pPr>
      <w:r w:rsidRPr="00955A82">
        <w:rPr>
          <w:rFonts w:ascii="Arial" w:hAnsi="Arial" w:cs="Arial"/>
          <w:iCs/>
          <w:color w:val="auto"/>
        </w:rPr>
        <w:t>Ie =1.25</w:t>
      </w:r>
    </w:p>
    <w:p w14:paraId="7823BF8A" w14:textId="77777777" w:rsidR="00955A82" w:rsidRPr="00955A82" w:rsidRDefault="00955A82" w:rsidP="00955A82">
      <w:pPr>
        <w:rPr>
          <w:rFonts w:ascii="Arial" w:hAnsi="Arial" w:cs="Arial"/>
          <w:iCs/>
          <w:color w:val="auto"/>
        </w:rPr>
      </w:pPr>
      <w:r w:rsidRPr="00955A82">
        <w:rPr>
          <w:rFonts w:ascii="Arial" w:hAnsi="Arial" w:cs="Arial"/>
          <w:iCs/>
          <w:color w:val="auto"/>
        </w:rPr>
        <w:t>R = 5.5</w:t>
      </w:r>
    </w:p>
    <w:p w14:paraId="0E78160F" w14:textId="77777777" w:rsidR="00955A82" w:rsidRPr="00955A82" w:rsidRDefault="00955A82" w:rsidP="00955A82">
      <w:pPr>
        <w:rPr>
          <w:rFonts w:ascii="Arial" w:hAnsi="Arial" w:cs="Arial"/>
          <w:color w:val="auto"/>
        </w:rPr>
      </w:pPr>
      <m:oMathPara>
        <m:oMathParaPr>
          <m:jc m:val="left"/>
        </m:oMathParaPr>
        <m:oMath>
          <m:r>
            <w:rPr>
              <w:rFonts w:ascii="Cambria Math" w:hAnsi="Cambria Math"/>
              <w:color w:val="auto"/>
            </w:rPr>
            <m:t>Cs should≤</m:t>
          </m:r>
          <m:f>
            <m:fPr>
              <m:ctrlPr>
                <w:rPr>
                  <w:rFonts w:ascii="Cambria Math" w:hAnsi="Cambria Math"/>
                  <w:i/>
                  <w:color w:val="auto"/>
                </w:rPr>
              </m:ctrlPr>
            </m:fPr>
            <m:num>
              <m:r>
                <w:rPr>
                  <w:rFonts w:ascii="Cambria Math" w:hAnsi="Cambria Math"/>
                  <w:color w:val="auto"/>
                </w:rPr>
                <m:t>S</m:t>
              </m:r>
              <m:r>
                <w:rPr>
                  <w:rFonts w:ascii="Cambria Math" w:hAnsi="Cambria Math"/>
                  <w:color w:val="auto"/>
                  <w:sz w:val="14"/>
                  <w:szCs w:val="14"/>
                </w:rPr>
                <m:t>DS</m:t>
              </m:r>
            </m:num>
            <m:den>
              <m:r>
                <w:rPr>
                  <w:rFonts w:ascii="Cambria Math" w:hAnsi="Cambria Math"/>
                  <w:color w:val="auto"/>
                </w:rPr>
                <m:t>T</m:t>
              </m:r>
              <m:d>
                <m:dPr>
                  <m:ctrlPr>
                    <w:rPr>
                      <w:rFonts w:ascii="Cambria Math" w:hAnsi="Cambria Math"/>
                      <w:i/>
                      <w:color w:val="auto"/>
                    </w:rPr>
                  </m:ctrlPr>
                </m:dPr>
                <m:e>
                  <m:f>
                    <m:fPr>
                      <m:ctrlPr>
                        <w:rPr>
                          <w:rFonts w:ascii="Cambria Math" w:hAnsi="Cambria Math"/>
                          <w:i/>
                          <w:color w:val="auto"/>
                        </w:rPr>
                      </m:ctrlPr>
                    </m:fPr>
                    <m:num>
                      <m:r>
                        <w:rPr>
                          <w:rFonts w:ascii="Cambria Math" w:hAnsi="Cambria Math"/>
                          <w:color w:val="auto"/>
                        </w:rPr>
                        <m:t>R</m:t>
                      </m:r>
                    </m:num>
                    <m:den>
                      <m:r>
                        <w:rPr>
                          <w:rFonts w:ascii="Cambria Math" w:hAnsi="Cambria Math"/>
                          <w:color w:val="auto"/>
                        </w:rPr>
                        <m:t>I</m:t>
                      </m:r>
                      <m:r>
                        <w:rPr>
                          <w:rFonts w:ascii="Cambria Math" w:hAnsi="Cambria Math"/>
                          <w:color w:val="auto"/>
                          <w:sz w:val="20"/>
                          <w:szCs w:val="20"/>
                        </w:rPr>
                        <m:t>e</m:t>
                      </m:r>
                    </m:den>
                  </m:f>
                </m:e>
              </m:d>
            </m:den>
          </m:f>
          <m:r>
            <w:rPr>
              <w:rFonts w:ascii="Cambria Math" w:hAnsi="Cambria Math"/>
              <w:color w:val="auto"/>
            </w:rPr>
            <m:t>=</m:t>
          </m:r>
          <m:f>
            <m:fPr>
              <m:ctrlPr>
                <w:rPr>
                  <w:rFonts w:ascii="Cambria Math" w:hAnsi="Cambria Math"/>
                  <w:i/>
                  <w:color w:val="auto"/>
                </w:rPr>
              </m:ctrlPr>
            </m:fPr>
            <m:num>
              <m:r>
                <w:rPr>
                  <w:rFonts w:ascii="Cambria Math" w:hAnsi="Cambria Math"/>
                  <w:color w:val="auto"/>
                </w:rPr>
                <m:t>0.50</m:t>
              </m:r>
            </m:num>
            <m:den>
              <m:r>
                <w:rPr>
                  <w:rFonts w:ascii="Cambria Math" w:hAnsi="Cambria Math"/>
                  <w:color w:val="auto"/>
                </w:rPr>
                <m:t>0.62*</m:t>
              </m:r>
              <m:d>
                <m:dPr>
                  <m:ctrlPr>
                    <w:rPr>
                      <w:rFonts w:ascii="Cambria Math" w:hAnsi="Cambria Math"/>
                      <w:i/>
                      <w:color w:val="auto"/>
                    </w:rPr>
                  </m:ctrlPr>
                </m:dPr>
                <m:e>
                  <m:f>
                    <m:fPr>
                      <m:ctrlPr>
                        <w:rPr>
                          <w:rFonts w:ascii="Cambria Math" w:hAnsi="Cambria Math"/>
                          <w:i/>
                          <w:color w:val="auto"/>
                        </w:rPr>
                      </m:ctrlPr>
                    </m:fPr>
                    <m:num>
                      <m:r>
                        <w:rPr>
                          <w:rFonts w:ascii="Cambria Math" w:hAnsi="Cambria Math"/>
                          <w:color w:val="auto"/>
                        </w:rPr>
                        <m:t>5.5</m:t>
                      </m:r>
                    </m:num>
                    <m:den>
                      <m:r>
                        <w:rPr>
                          <w:rFonts w:ascii="Cambria Math" w:hAnsi="Cambria Math"/>
                          <w:color w:val="auto"/>
                        </w:rPr>
                        <m:t>1.25</m:t>
                      </m:r>
                    </m:den>
                  </m:f>
                </m:e>
              </m:d>
            </m:den>
          </m:f>
          <m:r>
            <w:rPr>
              <w:rFonts w:ascii="Cambria Math"/>
              <w:color w:val="auto"/>
            </w:rPr>
            <m:t xml:space="preserve"> =0.18      </m:t>
          </m:r>
        </m:oMath>
      </m:oMathPara>
    </w:p>
    <w:p w14:paraId="2FF2F9EB" w14:textId="77777777" w:rsidR="00955A82" w:rsidRPr="00955A82" w:rsidRDefault="00955A82" w:rsidP="00955A82">
      <w:pPr>
        <w:rPr>
          <w:rFonts w:ascii="Arial" w:hAnsi="Arial" w:cs="Arial"/>
          <w:color w:val="auto"/>
        </w:rPr>
      </w:pPr>
      <m:oMathPara>
        <m:oMathParaPr>
          <m:jc m:val="left"/>
        </m:oMathParaPr>
        <m:oMath>
          <m:r>
            <m:rPr>
              <m:nor/>
            </m:rPr>
            <w:rPr>
              <w:color w:val="auto"/>
            </w:rPr>
            <m:t>Cs=</m:t>
          </m:r>
          <m:f>
            <m:fPr>
              <m:ctrlPr>
                <w:rPr>
                  <w:rFonts w:ascii="Cambria Math" w:hAnsi="Cambria Math"/>
                  <w:i/>
                  <w:color w:val="auto"/>
                </w:rPr>
              </m:ctrlPr>
            </m:fPr>
            <m:num>
              <m:r>
                <w:rPr>
                  <w:rFonts w:ascii="Cambria Math" w:hAnsi="Cambria Math"/>
                  <w:color w:val="auto"/>
                </w:rPr>
                <m:t>0.50</m:t>
              </m:r>
            </m:num>
            <m:den>
              <m:f>
                <m:fPr>
                  <m:ctrlPr>
                    <w:rPr>
                      <w:rFonts w:ascii="Cambria Math" w:hAnsi="Cambria Math"/>
                      <w:i/>
                      <w:color w:val="auto"/>
                    </w:rPr>
                  </m:ctrlPr>
                </m:fPr>
                <m:num>
                  <m:r>
                    <w:rPr>
                      <w:rFonts w:ascii="Cambria Math" w:hAnsi="Cambria Math"/>
                      <w:color w:val="auto"/>
                    </w:rPr>
                    <m:t>5.5</m:t>
                  </m:r>
                </m:num>
                <m:den>
                  <m:r>
                    <m:rPr>
                      <m:nor/>
                    </m:rPr>
                    <w:rPr>
                      <w:color w:val="auto"/>
                    </w:rPr>
                    <m:t>1.25</m:t>
                  </m:r>
                </m:den>
              </m:f>
            </m:den>
          </m:f>
          <m:r>
            <w:rPr>
              <w:rFonts w:ascii="Cambria Math"/>
              <w:color w:val="auto"/>
            </w:rPr>
            <m:t xml:space="preserve"> =0.11</m:t>
          </m:r>
          <m:r>
            <w:rPr>
              <w:rFonts w:ascii="Cambria Math"/>
              <w:color w:val="auto"/>
            </w:rPr>
            <m:t>---→</m:t>
          </m:r>
          <m:r>
            <w:rPr>
              <w:rFonts w:ascii="Cambria Math"/>
              <w:color w:val="auto"/>
            </w:rPr>
            <m:t xml:space="preserve">Ok            </m:t>
          </m:r>
        </m:oMath>
      </m:oMathPara>
    </w:p>
    <w:p w14:paraId="176A7641" w14:textId="77777777" w:rsidR="00955A82" w:rsidRPr="00955A82" w:rsidRDefault="00955A82" w:rsidP="00955A82">
      <w:pPr>
        <w:jc w:val="lowKashida"/>
        <w:rPr>
          <w:color w:val="auto"/>
        </w:rPr>
      </w:pPr>
      <w:r w:rsidRPr="00955A82">
        <w:rPr>
          <w:color w:val="auto"/>
        </w:rPr>
        <w:t>Cs = 0.044 S</w:t>
      </w:r>
      <w:r w:rsidRPr="00955A82">
        <w:rPr>
          <w:color w:val="auto"/>
          <w:sz w:val="18"/>
          <w:szCs w:val="16"/>
        </w:rPr>
        <w:t>DS</w:t>
      </w:r>
      <w:r w:rsidRPr="00955A82">
        <w:rPr>
          <w:color w:val="auto"/>
        </w:rPr>
        <w:t>I</w:t>
      </w:r>
      <w:r w:rsidRPr="00955A82">
        <w:rPr>
          <w:color w:val="auto"/>
          <w:sz w:val="18"/>
          <w:szCs w:val="18"/>
        </w:rPr>
        <w:t xml:space="preserve">e </w:t>
      </w:r>
      <w:r w:rsidRPr="00955A82">
        <w:rPr>
          <w:color w:val="auto"/>
        </w:rPr>
        <w:t>≥ 0.01-----&gt; 0.044×0.62×1.25 = 0.034&gt;0.01 ----&gt; Ok.</w:t>
      </w:r>
    </w:p>
    <w:p w14:paraId="1A3C8135" w14:textId="77777777" w:rsidR="00E27559" w:rsidRPr="00955A82" w:rsidRDefault="00E27559" w:rsidP="00955A82">
      <w:pPr>
        <w:rPr>
          <w:rFonts w:ascii="Arial" w:hAnsi="Arial" w:cs="Arial"/>
          <w:color w:val="auto"/>
        </w:rPr>
      </w:pPr>
    </w:p>
    <w:p w14:paraId="7D5FE997" w14:textId="1E357D9C" w:rsidR="00955A82" w:rsidRPr="00E27559" w:rsidRDefault="00E03EA9" w:rsidP="00E27559">
      <w:pPr>
        <w:pStyle w:val="Heading5"/>
      </w:pPr>
      <w:r>
        <w:lastRenderedPageBreak/>
        <w:t>P-delta Check</w:t>
      </w:r>
    </w:p>
    <w:p w14:paraId="63914E4C" w14:textId="77777777" w:rsidR="00955A82" w:rsidRPr="00955A82" w:rsidRDefault="00955A82" w:rsidP="00955A82">
      <w:pPr>
        <w:rPr>
          <w:iCs/>
          <w:color w:val="auto"/>
        </w:rPr>
      </w:pPr>
      <m:oMathPara>
        <m:oMath>
          <m:r>
            <w:rPr>
              <w:rFonts w:ascii="Cambria Math" w:hAnsi="Cambria Math"/>
              <w:color w:val="auto"/>
            </w:rPr>
            <m:t>θ</m:t>
          </m:r>
          <m:r>
            <w:rPr>
              <w:rFonts w:ascii="Cambria Math" w:hAnsi="Cambria Math"/>
              <w:color w:val="auto"/>
              <w:sz w:val="18"/>
              <w:szCs w:val="16"/>
            </w:rPr>
            <m:t>max =</m:t>
          </m:r>
          <m:f>
            <m:fPr>
              <m:ctrlPr>
                <w:rPr>
                  <w:rFonts w:ascii="Cambria Math" w:hAnsi="Cambria Math"/>
                  <w:iCs/>
                  <w:color w:val="auto"/>
                </w:rPr>
              </m:ctrlPr>
            </m:fPr>
            <m:num>
              <m:r>
                <w:rPr>
                  <w:rFonts w:ascii="Cambria Math" w:hAnsi="Cambria Math"/>
                  <w:color w:val="auto"/>
                </w:rPr>
                <m:t>0.50</m:t>
              </m:r>
            </m:num>
            <m:den>
              <m:r>
                <w:rPr>
                  <w:rFonts w:ascii="Cambria Math" w:hAnsi="Cambria Math"/>
                  <w:color w:val="auto"/>
                </w:rPr>
                <m:t>βC</m:t>
              </m:r>
              <m:r>
                <w:rPr>
                  <w:rFonts w:ascii="Cambria Math" w:hAnsi="Cambria Math"/>
                  <w:color w:val="auto"/>
                  <w:sz w:val="18"/>
                  <w:szCs w:val="16"/>
                </w:rPr>
                <m:t>d</m:t>
              </m:r>
            </m:den>
          </m:f>
          <m:r>
            <w:rPr>
              <w:rFonts w:ascii="Cambria Math" w:hAnsi="Cambria Math"/>
              <w:color w:val="auto"/>
            </w:rPr>
            <m:t xml:space="preserve">≤0.25                            </m:t>
          </m:r>
        </m:oMath>
      </m:oMathPara>
    </w:p>
    <w:p w14:paraId="5875B0F8" w14:textId="77777777" w:rsidR="00955A82" w:rsidRPr="00955A82" w:rsidRDefault="00955A82" w:rsidP="00955A82">
      <w:pPr>
        <w:spacing w:line="360" w:lineRule="auto"/>
        <w:rPr>
          <w:color w:val="auto"/>
        </w:rPr>
      </w:pPr>
      <w:r w:rsidRPr="00955A82">
        <w:rPr>
          <w:color w:val="auto"/>
        </w:rPr>
        <w:t>Where:</w:t>
      </w:r>
    </w:p>
    <w:p w14:paraId="3613017F" w14:textId="77777777" w:rsidR="00955A82" w:rsidRPr="00955A82" w:rsidRDefault="00955A82" w:rsidP="00955A82">
      <w:pPr>
        <w:spacing w:line="360" w:lineRule="auto"/>
        <w:rPr>
          <w:color w:val="auto"/>
        </w:rPr>
      </w:pPr>
      <w:r w:rsidRPr="00955A82">
        <w:rPr>
          <w:color w:val="auto"/>
        </w:rPr>
        <w:t>“Cd: the deﬂection ampliﬁcation factor”</w:t>
      </w:r>
    </w:p>
    <w:p w14:paraId="122D3217" w14:textId="77777777" w:rsidR="00955A82" w:rsidRPr="00955A82" w:rsidRDefault="00955A82" w:rsidP="00955A82">
      <w:pPr>
        <w:spacing w:line="360" w:lineRule="auto"/>
        <w:rPr>
          <w:color w:val="auto"/>
        </w:rPr>
      </w:pPr>
      <w:r w:rsidRPr="00955A82">
        <w:rPr>
          <w:color w:val="auto"/>
        </w:rPr>
        <w:t>“β: the ratio of shear demand to shear capacity for the story between Levels x and x –1. This ratio is permitted to be conservatively taken as 1.0.”</w:t>
      </w:r>
    </w:p>
    <w:p w14:paraId="6AE764BC" w14:textId="77777777" w:rsidR="00955A82" w:rsidRPr="00955A82" w:rsidRDefault="00955A82" w:rsidP="00955A82">
      <w:pPr>
        <w:spacing w:line="360" w:lineRule="auto"/>
        <w:rPr>
          <w:color w:val="auto"/>
        </w:rPr>
      </w:pPr>
      <w:r w:rsidRPr="00955A82">
        <w:rPr>
          <w:color w:val="auto"/>
        </w:rPr>
        <w:t xml:space="preserve">From “Table 12.2-1-pages 73-75” in ASCE 7-10 code, the type of structural system is “Ordinary reinforced concrete shear walls” and the deﬂection ampliﬁcation factor (Cd) is </w:t>
      </w:r>
      <w:r w:rsidRPr="00955A82">
        <w:rPr>
          <w:color w:val="auto"/>
          <w:u w:val="single"/>
        </w:rPr>
        <w:t>4.50</w:t>
      </w:r>
      <w:r w:rsidRPr="00955A82">
        <w:rPr>
          <w:color w:val="auto"/>
        </w:rPr>
        <w:t>.</w:t>
      </w:r>
    </w:p>
    <w:p w14:paraId="4A106BF8" w14:textId="77777777" w:rsidR="00955A82" w:rsidRPr="00955A82" w:rsidRDefault="00955A82" w:rsidP="00955A82">
      <w:pPr>
        <w:spacing w:line="360" w:lineRule="auto"/>
        <w:rPr>
          <w:color w:val="auto"/>
        </w:rPr>
      </w:pPr>
      <w:r w:rsidRPr="00955A82">
        <w:rPr>
          <w:color w:val="auto"/>
        </w:rPr>
        <w:t>β = 1</w:t>
      </w:r>
    </w:p>
    <w:p w14:paraId="730AE3AE" w14:textId="77777777" w:rsidR="00955A82" w:rsidRPr="00955A82" w:rsidRDefault="00955A82" w:rsidP="00955A82">
      <w:pPr>
        <w:spacing w:line="360" w:lineRule="auto"/>
        <w:rPr>
          <w:iCs/>
          <w:color w:val="auto"/>
        </w:rPr>
      </w:pPr>
      <m:oMathPara>
        <m:oMathParaPr>
          <m:jc m:val="left"/>
        </m:oMathParaPr>
        <m:oMath>
          <m:r>
            <m:rPr>
              <m:nor/>
            </m:rPr>
            <w:rPr>
              <w:iCs/>
              <w:color w:val="auto"/>
            </w:rPr>
            <m:t>θmax =</m:t>
          </m:r>
          <m:f>
            <m:fPr>
              <m:ctrlPr>
                <w:rPr>
                  <w:rFonts w:ascii="Cambria Math" w:hAnsi="Cambria Math"/>
                  <w:iCs/>
                  <w:color w:val="auto"/>
                </w:rPr>
              </m:ctrlPr>
            </m:fPr>
            <m:num>
              <m:r>
                <m:rPr>
                  <m:nor/>
                </m:rPr>
                <w:rPr>
                  <w:iCs/>
                  <w:color w:val="auto"/>
                </w:rPr>
                <m:t>0.50</m:t>
              </m:r>
            </m:num>
            <m:den>
              <m:r>
                <m:rPr>
                  <m:nor/>
                </m:rPr>
                <w:rPr>
                  <w:iCs/>
                  <w:color w:val="auto"/>
                </w:rPr>
                <m:t>1</m:t>
              </m:r>
              <m:r>
                <m:rPr>
                  <m:nor/>
                </m:rPr>
                <w:rPr>
                  <w:rFonts w:ascii="Cambria Math"/>
                  <w:iCs/>
                  <w:color w:val="auto"/>
                </w:rPr>
                <m:t>×</m:t>
              </m:r>
              <m:r>
                <m:rPr>
                  <m:nor/>
                </m:rPr>
                <w:rPr>
                  <w:iCs/>
                  <w:color w:val="auto"/>
                </w:rPr>
                <m:t>4.50</m:t>
              </m:r>
            </m:den>
          </m:f>
          <m:r>
            <m:rPr>
              <m:nor/>
            </m:rPr>
            <w:rPr>
              <w:iCs/>
              <w:color w:val="auto"/>
            </w:rPr>
            <m:t>=</m:t>
          </m:r>
          <m:r>
            <m:rPr>
              <m:nor/>
            </m:rPr>
            <w:rPr>
              <w:rFonts w:ascii="Cambria Math"/>
              <w:iCs/>
              <w:color w:val="auto"/>
            </w:rPr>
            <m:t xml:space="preserve"> </m:t>
          </m:r>
          <m:r>
            <m:rPr>
              <m:nor/>
            </m:rPr>
            <w:rPr>
              <w:iCs/>
              <w:color w:val="auto"/>
            </w:rPr>
            <m:t>0.11≤</m:t>
          </m:r>
          <m:r>
            <m:rPr>
              <m:nor/>
            </m:rPr>
            <w:rPr>
              <w:rFonts w:ascii="Cambria Math"/>
              <w:iCs/>
              <w:color w:val="auto"/>
            </w:rPr>
            <m:t xml:space="preserve"> </m:t>
          </m:r>
          <m:r>
            <m:rPr>
              <m:nor/>
            </m:rPr>
            <w:rPr>
              <w:iCs/>
              <w:color w:val="auto"/>
            </w:rPr>
            <m:t>0.25-----&gt;Ok</m:t>
          </m:r>
        </m:oMath>
      </m:oMathPara>
    </w:p>
    <w:p w14:paraId="41B1EFCF" w14:textId="77777777" w:rsidR="00955A82" w:rsidRPr="00955A82" w:rsidRDefault="00955A82" w:rsidP="00372C6E">
      <w:pPr>
        <w:pStyle w:val="Heading4"/>
        <w:numPr>
          <w:ilvl w:val="3"/>
          <w:numId w:val="52"/>
        </w:numPr>
      </w:pPr>
      <w:r w:rsidRPr="00955A82">
        <w:t>Part 2</w:t>
      </w:r>
    </w:p>
    <w:p w14:paraId="6249B9FB" w14:textId="77777777" w:rsidR="00955A82" w:rsidRPr="00E03EA9" w:rsidRDefault="00955A82" w:rsidP="00372C6E">
      <w:pPr>
        <w:pStyle w:val="Heading5"/>
        <w:numPr>
          <w:ilvl w:val="4"/>
          <w:numId w:val="61"/>
        </w:numPr>
      </w:pPr>
      <w:r w:rsidRPr="00E27559">
        <w:t>Period</w:t>
      </w:r>
      <w:r w:rsidRPr="00E03EA9">
        <w:t xml:space="preserve"> Check:</w:t>
      </w:r>
    </w:p>
    <w:p w14:paraId="1AC09123" w14:textId="77777777" w:rsidR="00955A82" w:rsidRPr="00955A82" w:rsidRDefault="00955A82" w:rsidP="00955A82">
      <w:pPr>
        <w:keepNext/>
        <w:jc w:val="center"/>
        <w:rPr>
          <w:color w:val="auto"/>
        </w:rPr>
      </w:pPr>
      <w:r w:rsidRPr="00955A82">
        <w:rPr>
          <w:noProof/>
          <w:color w:val="auto"/>
        </w:rPr>
        <w:drawing>
          <wp:inline distT="0" distB="0" distL="0" distR="0" wp14:anchorId="0DF31244" wp14:editId="739153E9">
            <wp:extent cx="2667000" cy="3573097"/>
            <wp:effectExtent l="0" t="0" r="0" b="8890"/>
            <wp:docPr id="2216" name="Picture 2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2692151" cy="3606794"/>
                    </a:xfrm>
                    <a:prstGeom prst="rect">
                      <a:avLst/>
                    </a:prstGeom>
                  </pic:spPr>
                </pic:pic>
              </a:graphicData>
            </a:graphic>
          </wp:inline>
        </w:drawing>
      </w:r>
    </w:p>
    <w:p w14:paraId="688CBB49" w14:textId="631A2E18" w:rsidR="00955A82" w:rsidRPr="00955A82" w:rsidRDefault="00955A82" w:rsidP="00955A82">
      <w:pPr>
        <w:spacing w:line="240" w:lineRule="auto"/>
        <w:jc w:val="center"/>
        <w:rPr>
          <w:rFonts w:ascii="Arial" w:hAnsi="Arial" w:cs="Arial"/>
          <w:b/>
          <w:bCs/>
          <w:color w:val="auto"/>
          <w:sz w:val="20"/>
          <w:szCs w:val="18"/>
        </w:rPr>
      </w:pPr>
      <w:bookmarkStart w:id="342" w:name="_Toc136978674"/>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27</w:t>
      </w:r>
      <w:r w:rsidR="006C6807">
        <w:rPr>
          <w:b/>
          <w:bCs/>
          <w:color w:val="auto"/>
          <w:sz w:val="20"/>
          <w:szCs w:val="18"/>
        </w:rPr>
        <w:fldChar w:fldCharType="end"/>
      </w:r>
      <w:r w:rsidRPr="00955A82">
        <w:rPr>
          <w:rFonts w:ascii="Arial" w:hAnsi="Arial" w:cs="Arial"/>
          <w:b/>
          <w:bCs/>
          <w:color w:val="auto"/>
          <w:sz w:val="20"/>
          <w:szCs w:val="18"/>
        </w:rPr>
        <w:t>: Period for part 2.</w:t>
      </w:r>
      <w:bookmarkEnd w:id="342"/>
    </w:p>
    <w:p w14:paraId="79F9DBF9" w14:textId="77777777" w:rsidR="00955A82" w:rsidRPr="00955A82" w:rsidRDefault="00955A82" w:rsidP="00955A82">
      <w:pPr>
        <w:rPr>
          <w:color w:val="auto"/>
        </w:rPr>
      </w:pPr>
    </w:p>
    <w:p w14:paraId="0178D459" w14:textId="178A24C8" w:rsidR="00955A82" w:rsidRPr="00955A82" w:rsidRDefault="00955A82" w:rsidP="00955A82">
      <w:pPr>
        <w:keepNext/>
        <w:spacing w:line="240" w:lineRule="auto"/>
        <w:jc w:val="center"/>
        <w:rPr>
          <w:b/>
          <w:bCs/>
          <w:color w:val="auto"/>
          <w:sz w:val="20"/>
          <w:szCs w:val="18"/>
        </w:rPr>
      </w:pPr>
      <w:bookmarkStart w:id="343" w:name="_Toc136974423"/>
      <w:r w:rsidRPr="00955A82">
        <w:rPr>
          <w:b/>
          <w:bCs/>
          <w:color w:val="auto"/>
          <w:sz w:val="20"/>
          <w:szCs w:val="18"/>
        </w:rPr>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16</w:t>
      </w:r>
      <w:r w:rsidR="005361B2">
        <w:rPr>
          <w:b/>
          <w:bCs/>
          <w:color w:val="auto"/>
          <w:sz w:val="20"/>
          <w:szCs w:val="18"/>
        </w:rPr>
        <w:fldChar w:fldCharType="end"/>
      </w:r>
      <w:r w:rsidRPr="00955A82">
        <w:rPr>
          <w:b/>
          <w:bCs/>
          <w:color w:val="auto"/>
          <w:sz w:val="20"/>
          <w:szCs w:val="18"/>
        </w:rPr>
        <w:t>: Period check for part 2.</w:t>
      </w:r>
      <w:bookmarkEnd w:id="343"/>
    </w:p>
    <w:p w14:paraId="13771B99" w14:textId="77777777" w:rsidR="00955A82" w:rsidRPr="00955A82" w:rsidRDefault="00955A82" w:rsidP="00955A82">
      <w:pPr>
        <w:jc w:val="center"/>
        <w:rPr>
          <w:color w:val="auto"/>
        </w:rPr>
      </w:pPr>
      <w:r w:rsidRPr="00955A82">
        <w:rPr>
          <w:noProof/>
          <w:color w:val="auto"/>
        </w:rPr>
        <w:drawing>
          <wp:inline distT="0" distB="0" distL="0" distR="0" wp14:anchorId="2E234F1A" wp14:editId="1B9E554A">
            <wp:extent cx="4859867" cy="4719679"/>
            <wp:effectExtent l="0" t="0" r="0" b="5080"/>
            <wp:docPr id="2217" name="Picture 2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4862593" cy="4722326"/>
                    </a:xfrm>
                    <a:prstGeom prst="rect">
                      <a:avLst/>
                    </a:prstGeom>
                  </pic:spPr>
                </pic:pic>
              </a:graphicData>
            </a:graphic>
          </wp:inline>
        </w:drawing>
      </w:r>
    </w:p>
    <w:p w14:paraId="5B6A7813" w14:textId="77777777" w:rsidR="00955A82" w:rsidRPr="00955A82" w:rsidRDefault="00955A82" w:rsidP="00955A82">
      <w:pPr>
        <w:rPr>
          <w:color w:val="auto"/>
        </w:rPr>
      </w:pPr>
    </w:p>
    <w:p w14:paraId="1E8D5EC9" w14:textId="77777777" w:rsidR="00955A82" w:rsidRPr="00955A82" w:rsidRDefault="00955A82" w:rsidP="00955A82">
      <w:pPr>
        <w:rPr>
          <w:color w:val="auto"/>
        </w:rPr>
      </w:pPr>
    </w:p>
    <w:p w14:paraId="307A1A24" w14:textId="77777777" w:rsidR="00955A82" w:rsidRPr="00955A82" w:rsidRDefault="00955A82" w:rsidP="00955A82">
      <w:pPr>
        <w:rPr>
          <w:color w:val="auto"/>
        </w:rPr>
      </w:pPr>
    </w:p>
    <w:p w14:paraId="574997BD" w14:textId="77777777" w:rsidR="00955A82" w:rsidRPr="00955A82" w:rsidRDefault="00955A82" w:rsidP="00955A82">
      <w:pPr>
        <w:rPr>
          <w:color w:val="auto"/>
        </w:rPr>
      </w:pPr>
    </w:p>
    <w:p w14:paraId="3D4F247F" w14:textId="77777777" w:rsidR="00955A82" w:rsidRPr="00955A82" w:rsidRDefault="00955A82" w:rsidP="00955A82">
      <w:pPr>
        <w:rPr>
          <w:color w:val="auto"/>
        </w:rPr>
      </w:pPr>
    </w:p>
    <w:p w14:paraId="2037F920" w14:textId="77777777" w:rsidR="00955A82" w:rsidRPr="00955A82" w:rsidRDefault="00955A82" w:rsidP="00955A82">
      <w:pPr>
        <w:rPr>
          <w:color w:val="auto"/>
        </w:rPr>
      </w:pPr>
    </w:p>
    <w:p w14:paraId="1E5D0410" w14:textId="77777777" w:rsidR="00955A82" w:rsidRPr="00955A82" w:rsidRDefault="00955A82" w:rsidP="00955A82">
      <w:pPr>
        <w:rPr>
          <w:color w:val="auto"/>
        </w:rPr>
      </w:pPr>
    </w:p>
    <w:p w14:paraId="71719F91" w14:textId="77777777" w:rsidR="00955A82" w:rsidRPr="00955A82" w:rsidRDefault="00955A82" w:rsidP="00955A82">
      <w:pPr>
        <w:rPr>
          <w:color w:val="auto"/>
        </w:rPr>
      </w:pPr>
    </w:p>
    <w:p w14:paraId="2F038200" w14:textId="77777777" w:rsidR="00955A82" w:rsidRPr="00955A82" w:rsidRDefault="00955A82" w:rsidP="00955A82">
      <w:pPr>
        <w:rPr>
          <w:color w:val="auto"/>
        </w:rPr>
      </w:pPr>
    </w:p>
    <w:p w14:paraId="6DC2F729" w14:textId="77777777" w:rsidR="00E27559" w:rsidRDefault="00E27559" w:rsidP="00E03EA9">
      <w:pPr>
        <w:rPr>
          <w:b/>
          <w:bCs/>
        </w:rPr>
      </w:pPr>
    </w:p>
    <w:p w14:paraId="349F0B73" w14:textId="49DAE654" w:rsidR="00955A82" w:rsidRPr="00E03EA9" w:rsidRDefault="00955A82" w:rsidP="00E27559">
      <w:pPr>
        <w:pStyle w:val="Heading5"/>
      </w:pPr>
      <w:r w:rsidRPr="00E03EA9">
        <w:lastRenderedPageBreak/>
        <w:t>Model participant mass ration check:</w:t>
      </w:r>
    </w:p>
    <w:p w14:paraId="5486FF43" w14:textId="13A446FA" w:rsidR="00955A82" w:rsidRPr="00955A82" w:rsidRDefault="00955A82" w:rsidP="00955A82">
      <w:pPr>
        <w:keepNext/>
        <w:spacing w:line="240" w:lineRule="auto"/>
        <w:jc w:val="center"/>
        <w:rPr>
          <w:b/>
          <w:bCs/>
          <w:color w:val="auto"/>
          <w:sz w:val="20"/>
          <w:szCs w:val="18"/>
        </w:rPr>
      </w:pPr>
      <w:bookmarkStart w:id="344" w:name="_Toc136974424"/>
      <w:r w:rsidRPr="00955A82">
        <w:rPr>
          <w:b/>
          <w:bCs/>
          <w:color w:val="auto"/>
          <w:sz w:val="20"/>
          <w:szCs w:val="18"/>
        </w:rPr>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17</w:t>
      </w:r>
      <w:r w:rsidR="005361B2">
        <w:rPr>
          <w:b/>
          <w:bCs/>
          <w:color w:val="auto"/>
          <w:sz w:val="20"/>
          <w:szCs w:val="18"/>
        </w:rPr>
        <w:fldChar w:fldCharType="end"/>
      </w:r>
      <w:r w:rsidRPr="00955A82">
        <w:rPr>
          <w:b/>
          <w:bCs/>
          <w:color w:val="auto"/>
          <w:sz w:val="20"/>
          <w:szCs w:val="18"/>
        </w:rPr>
        <w:t>: Model participant mass ration check for part 2.</w:t>
      </w:r>
      <w:bookmarkEnd w:id="344"/>
    </w:p>
    <w:p w14:paraId="59FB87ED" w14:textId="77777777" w:rsidR="00955A82" w:rsidRPr="00955A82" w:rsidRDefault="00955A82" w:rsidP="00955A82">
      <w:pPr>
        <w:rPr>
          <w:rFonts w:ascii="Arial" w:hAnsi="Arial" w:cs="Arial"/>
          <w:color w:val="auto"/>
        </w:rPr>
      </w:pPr>
      <w:r w:rsidRPr="00955A82">
        <w:rPr>
          <w:noProof/>
          <w:color w:val="auto"/>
        </w:rPr>
        <w:drawing>
          <wp:inline distT="0" distB="0" distL="0" distR="0" wp14:anchorId="243ABE3E" wp14:editId="7CA11980">
            <wp:extent cx="5943600" cy="5089525"/>
            <wp:effectExtent l="0" t="0" r="0" b="0"/>
            <wp:docPr id="2218" name="Picture 2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5943600" cy="5089525"/>
                    </a:xfrm>
                    <a:prstGeom prst="rect">
                      <a:avLst/>
                    </a:prstGeom>
                  </pic:spPr>
                </pic:pic>
              </a:graphicData>
            </a:graphic>
          </wp:inline>
        </w:drawing>
      </w:r>
    </w:p>
    <w:p w14:paraId="219A8017" w14:textId="77777777" w:rsidR="00955A82" w:rsidRPr="00955A82" w:rsidRDefault="00955A82" w:rsidP="00955A82">
      <w:pPr>
        <w:rPr>
          <w:rFonts w:ascii="Arial" w:hAnsi="Arial" w:cs="Arial"/>
          <w:color w:val="auto"/>
        </w:rPr>
      </w:pPr>
    </w:p>
    <w:p w14:paraId="3F30C8E6" w14:textId="77777777" w:rsidR="00955A82" w:rsidRPr="00955A82" w:rsidRDefault="00955A82" w:rsidP="00955A82">
      <w:pPr>
        <w:rPr>
          <w:rFonts w:ascii="Arial" w:hAnsi="Arial" w:cs="Arial"/>
          <w:color w:val="auto"/>
        </w:rPr>
      </w:pPr>
    </w:p>
    <w:p w14:paraId="4D97F187" w14:textId="77777777" w:rsidR="00955A82" w:rsidRPr="00955A82" w:rsidRDefault="00955A82" w:rsidP="00955A82">
      <w:pPr>
        <w:rPr>
          <w:rFonts w:ascii="Arial" w:hAnsi="Arial" w:cs="Arial"/>
          <w:color w:val="auto"/>
        </w:rPr>
      </w:pPr>
    </w:p>
    <w:p w14:paraId="591996F1" w14:textId="77777777" w:rsidR="00955A82" w:rsidRPr="00955A82" w:rsidRDefault="00955A82" w:rsidP="00955A82">
      <w:pPr>
        <w:rPr>
          <w:rFonts w:ascii="Arial" w:hAnsi="Arial" w:cs="Arial"/>
          <w:color w:val="auto"/>
        </w:rPr>
      </w:pPr>
    </w:p>
    <w:p w14:paraId="45C07FA8" w14:textId="77777777" w:rsidR="00955A82" w:rsidRPr="00955A82" w:rsidRDefault="00955A82" w:rsidP="00955A82">
      <w:pPr>
        <w:rPr>
          <w:rFonts w:ascii="Arial" w:hAnsi="Arial" w:cs="Arial"/>
          <w:color w:val="auto"/>
        </w:rPr>
      </w:pPr>
    </w:p>
    <w:p w14:paraId="04EE1D49" w14:textId="77777777" w:rsidR="00955A82" w:rsidRPr="00955A82" w:rsidRDefault="00955A82" w:rsidP="00955A82">
      <w:pPr>
        <w:rPr>
          <w:rFonts w:ascii="Arial" w:hAnsi="Arial" w:cs="Arial"/>
          <w:color w:val="auto"/>
        </w:rPr>
      </w:pPr>
    </w:p>
    <w:p w14:paraId="3DE63769" w14:textId="77777777" w:rsidR="00955A82" w:rsidRPr="00E03EA9" w:rsidRDefault="00955A82" w:rsidP="00E03EA9">
      <w:pPr>
        <w:rPr>
          <w:b/>
          <w:bCs/>
        </w:rPr>
      </w:pPr>
    </w:p>
    <w:p w14:paraId="2C34BBF9" w14:textId="77777777" w:rsidR="00E27559" w:rsidRDefault="00E27559" w:rsidP="00E03EA9">
      <w:pPr>
        <w:rPr>
          <w:b/>
          <w:bCs/>
        </w:rPr>
      </w:pPr>
    </w:p>
    <w:p w14:paraId="11FB8439" w14:textId="77777777" w:rsidR="00E27559" w:rsidRDefault="00E27559" w:rsidP="00E03EA9">
      <w:pPr>
        <w:rPr>
          <w:b/>
          <w:bCs/>
        </w:rPr>
      </w:pPr>
    </w:p>
    <w:p w14:paraId="43E89255" w14:textId="7E1BF7BA" w:rsidR="00955A82" w:rsidRPr="00E03EA9" w:rsidRDefault="00955A82" w:rsidP="00E27559">
      <w:pPr>
        <w:pStyle w:val="Heading5"/>
      </w:pPr>
      <w:r w:rsidRPr="00E03EA9">
        <w:lastRenderedPageBreak/>
        <w:t>Drift check:</w:t>
      </w:r>
    </w:p>
    <w:p w14:paraId="336FE0C4" w14:textId="0531BB4D" w:rsidR="00955A82" w:rsidRPr="00955A82" w:rsidRDefault="00955A82" w:rsidP="00955A82">
      <w:pPr>
        <w:keepNext/>
        <w:spacing w:line="240" w:lineRule="auto"/>
        <w:jc w:val="center"/>
        <w:rPr>
          <w:b/>
          <w:bCs/>
          <w:color w:val="auto"/>
          <w:sz w:val="20"/>
          <w:szCs w:val="18"/>
        </w:rPr>
      </w:pPr>
      <w:bookmarkStart w:id="345" w:name="_Toc136974425"/>
      <w:r w:rsidRPr="00955A82">
        <w:rPr>
          <w:b/>
          <w:bCs/>
          <w:color w:val="auto"/>
          <w:sz w:val="20"/>
          <w:szCs w:val="18"/>
        </w:rPr>
        <w:t xml:space="preserve">Table </w:t>
      </w:r>
      <w:r w:rsidR="005361B2">
        <w:rPr>
          <w:b/>
          <w:bCs/>
          <w:color w:val="auto"/>
          <w:sz w:val="20"/>
          <w:szCs w:val="18"/>
        </w:rPr>
        <w:fldChar w:fldCharType="begin"/>
      </w:r>
      <w:r w:rsidR="005361B2">
        <w:rPr>
          <w:b/>
          <w:bCs/>
          <w:color w:val="auto"/>
          <w:sz w:val="20"/>
          <w:szCs w:val="18"/>
        </w:rPr>
        <w:instrText xml:space="preserve"> STYLEREF 1 \s </w:instrText>
      </w:r>
      <w:r w:rsidR="005361B2">
        <w:rPr>
          <w:b/>
          <w:bCs/>
          <w:color w:val="auto"/>
          <w:sz w:val="20"/>
          <w:szCs w:val="18"/>
        </w:rPr>
        <w:fldChar w:fldCharType="separate"/>
      </w:r>
      <w:r w:rsidR="005361B2">
        <w:rPr>
          <w:b/>
          <w:bCs/>
          <w:noProof/>
          <w:color w:val="auto"/>
          <w:sz w:val="20"/>
          <w:szCs w:val="18"/>
          <w:cs/>
        </w:rPr>
        <w:t>‎</w:t>
      </w:r>
      <w:r w:rsidR="005361B2">
        <w:rPr>
          <w:b/>
          <w:bCs/>
          <w:noProof/>
          <w:color w:val="auto"/>
          <w:sz w:val="20"/>
          <w:szCs w:val="18"/>
        </w:rPr>
        <w:t>3</w:t>
      </w:r>
      <w:r w:rsidR="005361B2">
        <w:rPr>
          <w:b/>
          <w:bCs/>
          <w:color w:val="auto"/>
          <w:sz w:val="20"/>
          <w:szCs w:val="18"/>
        </w:rPr>
        <w:fldChar w:fldCharType="end"/>
      </w:r>
      <w:r w:rsidR="005361B2">
        <w:rPr>
          <w:b/>
          <w:bCs/>
          <w:color w:val="auto"/>
          <w:sz w:val="20"/>
          <w:szCs w:val="18"/>
        </w:rPr>
        <w:noBreakHyphen/>
      </w:r>
      <w:r w:rsidR="005361B2">
        <w:rPr>
          <w:b/>
          <w:bCs/>
          <w:color w:val="auto"/>
          <w:sz w:val="20"/>
          <w:szCs w:val="18"/>
        </w:rPr>
        <w:fldChar w:fldCharType="begin"/>
      </w:r>
      <w:r w:rsidR="005361B2">
        <w:rPr>
          <w:b/>
          <w:bCs/>
          <w:color w:val="auto"/>
          <w:sz w:val="20"/>
          <w:szCs w:val="18"/>
        </w:rPr>
        <w:instrText xml:space="preserve"> SEQ Table \* ARABIC \s 1 </w:instrText>
      </w:r>
      <w:r w:rsidR="005361B2">
        <w:rPr>
          <w:b/>
          <w:bCs/>
          <w:color w:val="auto"/>
          <w:sz w:val="20"/>
          <w:szCs w:val="18"/>
        </w:rPr>
        <w:fldChar w:fldCharType="separate"/>
      </w:r>
      <w:r w:rsidR="005361B2">
        <w:rPr>
          <w:b/>
          <w:bCs/>
          <w:noProof/>
          <w:color w:val="auto"/>
          <w:sz w:val="20"/>
          <w:szCs w:val="18"/>
        </w:rPr>
        <w:t>18</w:t>
      </w:r>
      <w:r w:rsidR="005361B2">
        <w:rPr>
          <w:b/>
          <w:bCs/>
          <w:color w:val="auto"/>
          <w:sz w:val="20"/>
          <w:szCs w:val="18"/>
        </w:rPr>
        <w:fldChar w:fldCharType="end"/>
      </w:r>
      <w:r w:rsidRPr="00955A82">
        <w:rPr>
          <w:b/>
          <w:bCs/>
          <w:color w:val="auto"/>
          <w:sz w:val="20"/>
          <w:szCs w:val="18"/>
        </w:rPr>
        <w:t>: Drift check for part 2.</w:t>
      </w:r>
      <w:bookmarkEnd w:id="345"/>
    </w:p>
    <w:p w14:paraId="660E942B" w14:textId="77777777" w:rsidR="00955A82" w:rsidRPr="00955A82" w:rsidRDefault="00955A82" w:rsidP="00955A82">
      <w:pPr>
        <w:keepNext/>
        <w:spacing w:line="240" w:lineRule="auto"/>
        <w:rPr>
          <w:b/>
          <w:bCs/>
          <w:color w:val="auto"/>
          <w:sz w:val="20"/>
          <w:szCs w:val="18"/>
        </w:rPr>
      </w:pPr>
    </w:p>
    <w:tbl>
      <w:tblPr>
        <w:tblW w:w="10202" w:type="dxa"/>
        <w:jc w:val="center"/>
        <w:tblLook w:val="04A0" w:firstRow="1" w:lastRow="0" w:firstColumn="1" w:lastColumn="0" w:noHBand="0" w:noVBand="1"/>
      </w:tblPr>
      <w:tblGrid>
        <w:gridCol w:w="1059"/>
        <w:gridCol w:w="1050"/>
        <w:gridCol w:w="2079"/>
        <w:gridCol w:w="2022"/>
        <w:gridCol w:w="842"/>
        <w:gridCol w:w="868"/>
        <w:gridCol w:w="1232"/>
        <w:gridCol w:w="1050"/>
      </w:tblGrid>
      <w:tr w:rsidR="00955A82" w:rsidRPr="00955A82" w14:paraId="6207AC4B" w14:textId="77777777" w:rsidTr="00E03EA9">
        <w:trPr>
          <w:trHeight w:val="219"/>
          <w:jc w:val="center"/>
        </w:trPr>
        <w:tc>
          <w:tcPr>
            <w:tcW w:w="10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58573513"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w:t>
            </w:r>
          </w:p>
        </w:tc>
        <w:tc>
          <w:tcPr>
            <w:tcW w:w="105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49BF29F"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Height</w:t>
            </w:r>
          </w:p>
        </w:tc>
        <w:tc>
          <w:tcPr>
            <w:tcW w:w="2079"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DB773A3" w14:textId="77777777" w:rsidR="00955A82" w:rsidRPr="00955A82" w:rsidRDefault="00955A82" w:rsidP="00955A82">
            <w:pPr>
              <w:spacing w:after="0" w:line="240" w:lineRule="auto"/>
              <w:rPr>
                <w:color w:val="auto"/>
                <w:sz w:val="20"/>
                <w:szCs w:val="20"/>
              </w:rPr>
            </w:pPr>
            <w:r w:rsidRPr="00955A82">
              <w:rPr>
                <w:color w:val="auto"/>
                <w:sz w:val="20"/>
                <w:szCs w:val="20"/>
              </w:rPr>
              <w:t>X displacement(mm)</w:t>
            </w:r>
          </w:p>
        </w:tc>
        <w:tc>
          <w:tcPr>
            <w:tcW w:w="2022"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1DBFEB1" w14:textId="77777777" w:rsidR="00955A82" w:rsidRPr="00955A82" w:rsidRDefault="00955A82" w:rsidP="00955A82">
            <w:pPr>
              <w:spacing w:after="0" w:line="240" w:lineRule="auto"/>
              <w:rPr>
                <w:color w:val="auto"/>
                <w:sz w:val="20"/>
                <w:szCs w:val="20"/>
              </w:rPr>
            </w:pPr>
            <w:r w:rsidRPr="00955A82">
              <w:rPr>
                <w:color w:val="auto"/>
                <w:sz w:val="20"/>
                <w:szCs w:val="20"/>
              </w:rPr>
              <w:t>Y displacement(mm)</w:t>
            </w:r>
          </w:p>
        </w:tc>
        <w:tc>
          <w:tcPr>
            <w:tcW w:w="842"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FC6BB44"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X drift</w:t>
            </w:r>
          </w:p>
        </w:tc>
        <w:tc>
          <w:tcPr>
            <w:tcW w:w="868"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60B2049"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Y drift</w:t>
            </w:r>
          </w:p>
        </w:tc>
        <w:tc>
          <w:tcPr>
            <w:tcW w:w="1232"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3E2384E"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Delta limit</w:t>
            </w:r>
          </w:p>
        </w:tc>
        <w:tc>
          <w:tcPr>
            <w:tcW w:w="105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896F37C"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Case</w:t>
            </w:r>
          </w:p>
        </w:tc>
      </w:tr>
      <w:tr w:rsidR="00955A82" w:rsidRPr="00955A82" w14:paraId="77FBAFA9"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5B69A7B0"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Story10</w:t>
            </w:r>
          </w:p>
        </w:tc>
        <w:tc>
          <w:tcPr>
            <w:tcW w:w="1050" w:type="dxa"/>
            <w:tcBorders>
              <w:top w:val="nil"/>
              <w:left w:val="nil"/>
              <w:bottom w:val="single" w:sz="4" w:space="0" w:color="auto"/>
              <w:right w:val="single" w:sz="4" w:space="0" w:color="auto"/>
            </w:tcBorders>
            <w:shd w:val="clear" w:color="auto" w:fill="auto"/>
            <w:noWrap/>
            <w:vAlign w:val="bottom"/>
            <w:hideMark/>
          </w:tcPr>
          <w:p w14:paraId="7F530119"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2E5E0715"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0.861</w:t>
            </w:r>
          </w:p>
        </w:tc>
        <w:tc>
          <w:tcPr>
            <w:tcW w:w="2022" w:type="dxa"/>
            <w:tcBorders>
              <w:top w:val="nil"/>
              <w:left w:val="nil"/>
              <w:bottom w:val="single" w:sz="4" w:space="0" w:color="auto"/>
              <w:right w:val="single" w:sz="4" w:space="0" w:color="auto"/>
            </w:tcBorders>
            <w:shd w:val="clear" w:color="auto" w:fill="auto"/>
            <w:noWrap/>
            <w:vAlign w:val="bottom"/>
            <w:hideMark/>
          </w:tcPr>
          <w:p w14:paraId="684272CA"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0.501</w:t>
            </w:r>
          </w:p>
        </w:tc>
        <w:tc>
          <w:tcPr>
            <w:tcW w:w="842" w:type="dxa"/>
            <w:tcBorders>
              <w:top w:val="nil"/>
              <w:left w:val="nil"/>
              <w:bottom w:val="single" w:sz="4" w:space="0" w:color="auto"/>
              <w:right w:val="single" w:sz="4" w:space="0" w:color="auto"/>
            </w:tcBorders>
            <w:shd w:val="clear" w:color="auto" w:fill="auto"/>
            <w:noWrap/>
            <w:vAlign w:val="bottom"/>
            <w:hideMark/>
          </w:tcPr>
          <w:p w14:paraId="583A9822"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2.61</w:t>
            </w:r>
          </w:p>
        </w:tc>
        <w:tc>
          <w:tcPr>
            <w:tcW w:w="868" w:type="dxa"/>
            <w:tcBorders>
              <w:top w:val="nil"/>
              <w:left w:val="nil"/>
              <w:bottom w:val="single" w:sz="4" w:space="0" w:color="auto"/>
              <w:right w:val="single" w:sz="4" w:space="0" w:color="auto"/>
            </w:tcBorders>
            <w:shd w:val="clear" w:color="auto" w:fill="auto"/>
            <w:noWrap/>
            <w:vAlign w:val="bottom"/>
            <w:hideMark/>
          </w:tcPr>
          <w:p w14:paraId="5AEB27A4"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2.37</w:t>
            </w:r>
          </w:p>
        </w:tc>
        <w:tc>
          <w:tcPr>
            <w:tcW w:w="1232" w:type="dxa"/>
            <w:tcBorders>
              <w:top w:val="nil"/>
              <w:left w:val="nil"/>
              <w:bottom w:val="single" w:sz="4" w:space="0" w:color="auto"/>
              <w:right w:val="single" w:sz="4" w:space="0" w:color="auto"/>
            </w:tcBorders>
            <w:shd w:val="clear" w:color="auto" w:fill="auto"/>
            <w:noWrap/>
            <w:vAlign w:val="bottom"/>
            <w:hideMark/>
          </w:tcPr>
          <w:p w14:paraId="0A5CAFE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97</w:t>
            </w:r>
          </w:p>
        </w:tc>
        <w:tc>
          <w:tcPr>
            <w:tcW w:w="1050" w:type="dxa"/>
            <w:tcBorders>
              <w:top w:val="nil"/>
              <w:left w:val="nil"/>
              <w:bottom w:val="single" w:sz="4" w:space="0" w:color="auto"/>
              <w:right w:val="single" w:sz="4" w:space="0" w:color="auto"/>
            </w:tcBorders>
            <w:shd w:val="clear" w:color="auto" w:fill="auto"/>
            <w:noWrap/>
            <w:vAlign w:val="bottom"/>
            <w:hideMark/>
          </w:tcPr>
          <w:p w14:paraId="20D3CA11"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0702750C"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0D8EDD29"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Story9</w:t>
            </w:r>
          </w:p>
        </w:tc>
        <w:tc>
          <w:tcPr>
            <w:tcW w:w="1050" w:type="dxa"/>
            <w:tcBorders>
              <w:top w:val="nil"/>
              <w:left w:val="nil"/>
              <w:bottom w:val="single" w:sz="4" w:space="0" w:color="auto"/>
              <w:right w:val="single" w:sz="4" w:space="0" w:color="auto"/>
            </w:tcBorders>
            <w:shd w:val="clear" w:color="auto" w:fill="auto"/>
            <w:noWrap/>
            <w:vAlign w:val="bottom"/>
            <w:hideMark/>
          </w:tcPr>
          <w:p w14:paraId="3CC71DA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3DC851A6"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0.924</w:t>
            </w:r>
          </w:p>
        </w:tc>
        <w:tc>
          <w:tcPr>
            <w:tcW w:w="2022" w:type="dxa"/>
            <w:tcBorders>
              <w:top w:val="nil"/>
              <w:left w:val="nil"/>
              <w:bottom w:val="single" w:sz="4" w:space="0" w:color="auto"/>
              <w:right w:val="single" w:sz="4" w:space="0" w:color="auto"/>
            </w:tcBorders>
            <w:shd w:val="clear" w:color="auto" w:fill="auto"/>
            <w:noWrap/>
            <w:vAlign w:val="bottom"/>
            <w:hideMark/>
          </w:tcPr>
          <w:p w14:paraId="48F134E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0.539</w:t>
            </w:r>
          </w:p>
        </w:tc>
        <w:tc>
          <w:tcPr>
            <w:tcW w:w="842" w:type="dxa"/>
            <w:tcBorders>
              <w:top w:val="nil"/>
              <w:left w:val="nil"/>
              <w:bottom w:val="single" w:sz="4" w:space="0" w:color="auto"/>
              <w:right w:val="single" w:sz="4" w:space="0" w:color="auto"/>
            </w:tcBorders>
            <w:shd w:val="clear" w:color="auto" w:fill="auto"/>
            <w:noWrap/>
            <w:vAlign w:val="bottom"/>
            <w:hideMark/>
          </w:tcPr>
          <w:p w14:paraId="68887051"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2.62</w:t>
            </w:r>
          </w:p>
        </w:tc>
        <w:tc>
          <w:tcPr>
            <w:tcW w:w="868" w:type="dxa"/>
            <w:tcBorders>
              <w:top w:val="nil"/>
              <w:left w:val="nil"/>
              <w:bottom w:val="single" w:sz="4" w:space="0" w:color="auto"/>
              <w:right w:val="single" w:sz="4" w:space="0" w:color="auto"/>
            </w:tcBorders>
            <w:shd w:val="clear" w:color="auto" w:fill="auto"/>
            <w:noWrap/>
            <w:vAlign w:val="bottom"/>
            <w:hideMark/>
          </w:tcPr>
          <w:p w14:paraId="5549B5C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2.38</w:t>
            </w:r>
          </w:p>
        </w:tc>
        <w:tc>
          <w:tcPr>
            <w:tcW w:w="1232" w:type="dxa"/>
            <w:tcBorders>
              <w:top w:val="nil"/>
              <w:left w:val="nil"/>
              <w:bottom w:val="single" w:sz="4" w:space="0" w:color="auto"/>
              <w:right w:val="single" w:sz="4" w:space="0" w:color="auto"/>
            </w:tcBorders>
            <w:shd w:val="clear" w:color="auto" w:fill="auto"/>
            <w:noWrap/>
            <w:vAlign w:val="bottom"/>
            <w:hideMark/>
          </w:tcPr>
          <w:p w14:paraId="07D08CA3"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88</w:t>
            </w:r>
          </w:p>
        </w:tc>
        <w:tc>
          <w:tcPr>
            <w:tcW w:w="1050" w:type="dxa"/>
            <w:tcBorders>
              <w:top w:val="nil"/>
              <w:left w:val="nil"/>
              <w:bottom w:val="single" w:sz="4" w:space="0" w:color="auto"/>
              <w:right w:val="single" w:sz="4" w:space="0" w:color="auto"/>
            </w:tcBorders>
            <w:shd w:val="clear" w:color="auto" w:fill="auto"/>
            <w:noWrap/>
            <w:vAlign w:val="bottom"/>
            <w:hideMark/>
          </w:tcPr>
          <w:p w14:paraId="66AFF2CC"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614C0D9F"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04510748"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Story8</w:t>
            </w:r>
          </w:p>
        </w:tc>
        <w:tc>
          <w:tcPr>
            <w:tcW w:w="1050" w:type="dxa"/>
            <w:tcBorders>
              <w:top w:val="nil"/>
              <w:left w:val="nil"/>
              <w:bottom w:val="single" w:sz="4" w:space="0" w:color="auto"/>
              <w:right w:val="single" w:sz="4" w:space="0" w:color="auto"/>
            </w:tcBorders>
            <w:shd w:val="clear" w:color="auto" w:fill="auto"/>
            <w:noWrap/>
            <w:vAlign w:val="bottom"/>
            <w:hideMark/>
          </w:tcPr>
          <w:p w14:paraId="3391184B"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605DC57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0.972</w:t>
            </w:r>
          </w:p>
        </w:tc>
        <w:tc>
          <w:tcPr>
            <w:tcW w:w="2022" w:type="dxa"/>
            <w:tcBorders>
              <w:top w:val="nil"/>
              <w:left w:val="nil"/>
              <w:bottom w:val="single" w:sz="4" w:space="0" w:color="auto"/>
              <w:right w:val="single" w:sz="4" w:space="0" w:color="auto"/>
            </w:tcBorders>
            <w:shd w:val="clear" w:color="auto" w:fill="auto"/>
            <w:noWrap/>
            <w:vAlign w:val="bottom"/>
            <w:hideMark/>
          </w:tcPr>
          <w:p w14:paraId="086E6139"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0.568</w:t>
            </w:r>
          </w:p>
        </w:tc>
        <w:tc>
          <w:tcPr>
            <w:tcW w:w="842" w:type="dxa"/>
            <w:tcBorders>
              <w:top w:val="nil"/>
              <w:left w:val="nil"/>
              <w:bottom w:val="single" w:sz="4" w:space="0" w:color="auto"/>
              <w:right w:val="single" w:sz="4" w:space="0" w:color="auto"/>
            </w:tcBorders>
            <w:shd w:val="clear" w:color="auto" w:fill="auto"/>
            <w:noWrap/>
            <w:vAlign w:val="bottom"/>
            <w:hideMark/>
          </w:tcPr>
          <w:p w14:paraId="0D947125"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2.6</w:t>
            </w:r>
          </w:p>
        </w:tc>
        <w:tc>
          <w:tcPr>
            <w:tcW w:w="868" w:type="dxa"/>
            <w:tcBorders>
              <w:top w:val="nil"/>
              <w:left w:val="nil"/>
              <w:bottom w:val="single" w:sz="4" w:space="0" w:color="auto"/>
              <w:right w:val="single" w:sz="4" w:space="0" w:color="auto"/>
            </w:tcBorders>
            <w:shd w:val="clear" w:color="auto" w:fill="auto"/>
            <w:noWrap/>
            <w:vAlign w:val="bottom"/>
            <w:hideMark/>
          </w:tcPr>
          <w:p w14:paraId="12C55D14"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2.36</w:t>
            </w:r>
          </w:p>
        </w:tc>
        <w:tc>
          <w:tcPr>
            <w:tcW w:w="1232" w:type="dxa"/>
            <w:tcBorders>
              <w:top w:val="nil"/>
              <w:left w:val="nil"/>
              <w:bottom w:val="single" w:sz="4" w:space="0" w:color="auto"/>
              <w:right w:val="single" w:sz="4" w:space="0" w:color="auto"/>
            </w:tcBorders>
            <w:shd w:val="clear" w:color="auto" w:fill="auto"/>
            <w:noWrap/>
            <w:vAlign w:val="bottom"/>
            <w:hideMark/>
          </w:tcPr>
          <w:p w14:paraId="38908A6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79</w:t>
            </w:r>
          </w:p>
        </w:tc>
        <w:tc>
          <w:tcPr>
            <w:tcW w:w="1050" w:type="dxa"/>
            <w:tcBorders>
              <w:top w:val="nil"/>
              <w:left w:val="nil"/>
              <w:bottom w:val="single" w:sz="4" w:space="0" w:color="auto"/>
              <w:right w:val="single" w:sz="4" w:space="0" w:color="auto"/>
            </w:tcBorders>
            <w:shd w:val="clear" w:color="auto" w:fill="auto"/>
            <w:noWrap/>
            <w:vAlign w:val="bottom"/>
            <w:hideMark/>
          </w:tcPr>
          <w:p w14:paraId="1C1B605A"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358F3212"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3DB37E0E"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Story7</w:t>
            </w:r>
          </w:p>
        </w:tc>
        <w:tc>
          <w:tcPr>
            <w:tcW w:w="1050" w:type="dxa"/>
            <w:tcBorders>
              <w:top w:val="nil"/>
              <w:left w:val="nil"/>
              <w:bottom w:val="single" w:sz="4" w:space="0" w:color="auto"/>
              <w:right w:val="single" w:sz="4" w:space="0" w:color="auto"/>
            </w:tcBorders>
            <w:shd w:val="clear" w:color="auto" w:fill="auto"/>
            <w:noWrap/>
            <w:vAlign w:val="bottom"/>
            <w:hideMark/>
          </w:tcPr>
          <w:p w14:paraId="29F7AB24"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1D6D4591"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w:t>
            </w:r>
          </w:p>
        </w:tc>
        <w:tc>
          <w:tcPr>
            <w:tcW w:w="2022" w:type="dxa"/>
            <w:tcBorders>
              <w:top w:val="nil"/>
              <w:left w:val="nil"/>
              <w:bottom w:val="single" w:sz="4" w:space="0" w:color="auto"/>
              <w:right w:val="single" w:sz="4" w:space="0" w:color="auto"/>
            </w:tcBorders>
            <w:shd w:val="clear" w:color="auto" w:fill="auto"/>
            <w:noWrap/>
            <w:vAlign w:val="bottom"/>
            <w:hideMark/>
          </w:tcPr>
          <w:p w14:paraId="04129C14"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0.263</w:t>
            </w:r>
          </w:p>
        </w:tc>
        <w:tc>
          <w:tcPr>
            <w:tcW w:w="842" w:type="dxa"/>
            <w:tcBorders>
              <w:top w:val="nil"/>
              <w:left w:val="nil"/>
              <w:bottom w:val="single" w:sz="4" w:space="0" w:color="auto"/>
              <w:right w:val="single" w:sz="4" w:space="0" w:color="auto"/>
            </w:tcBorders>
            <w:shd w:val="clear" w:color="auto" w:fill="auto"/>
            <w:noWrap/>
            <w:vAlign w:val="bottom"/>
            <w:hideMark/>
          </w:tcPr>
          <w:p w14:paraId="58FA5AEB"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2.52</w:t>
            </w:r>
          </w:p>
        </w:tc>
        <w:tc>
          <w:tcPr>
            <w:tcW w:w="868" w:type="dxa"/>
            <w:tcBorders>
              <w:top w:val="nil"/>
              <w:left w:val="nil"/>
              <w:bottom w:val="single" w:sz="4" w:space="0" w:color="auto"/>
              <w:right w:val="single" w:sz="4" w:space="0" w:color="auto"/>
            </w:tcBorders>
            <w:shd w:val="clear" w:color="auto" w:fill="auto"/>
            <w:noWrap/>
            <w:vAlign w:val="bottom"/>
            <w:hideMark/>
          </w:tcPr>
          <w:p w14:paraId="177ED74B"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2.29</w:t>
            </w:r>
          </w:p>
        </w:tc>
        <w:tc>
          <w:tcPr>
            <w:tcW w:w="1232" w:type="dxa"/>
            <w:tcBorders>
              <w:top w:val="nil"/>
              <w:left w:val="nil"/>
              <w:bottom w:val="single" w:sz="4" w:space="0" w:color="auto"/>
              <w:right w:val="single" w:sz="4" w:space="0" w:color="auto"/>
            </w:tcBorders>
            <w:shd w:val="clear" w:color="auto" w:fill="auto"/>
            <w:noWrap/>
            <w:vAlign w:val="bottom"/>
            <w:hideMark/>
          </w:tcPr>
          <w:p w14:paraId="78161DA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70</w:t>
            </w:r>
          </w:p>
        </w:tc>
        <w:tc>
          <w:tcPr>
            <w:tcW w:w="1050" w:type="dxa"/>
            <w:tcBorders>
              <w:top w:val="nil"/>
              <w:left w:val="nil"/>
              <w:bottom w:val="single" w:sz="4" w:space="0" w:color="auto"/>
              <w:right w:val="single" w:sz="4" w:space="0" w:color="auto"/>
            </w:tcBorders>
            <w:shd w:val="clear" w:color="auto" w:fill="auto"/>
            <w:noWrap/>
            <w:vAlign w:val="bottom"/>
            <w:hideMark/>
          </w:tcPr>
          <w:p w14:paraId="037B8AF9"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50262764"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5180BE8B"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Story6</w:t>
            </w:r>
          </w:p>
        </w:tc>
        <w:tc>
          <w:tcPr>
            <w:tcW w:w="1050" w:type="dxa"/>
            <w:tcBorders>
              <w:top w:val="nil"/>
              <w:left w:val="nil"/>
              <w:bottom w:val="single" w:sz="4" w:space="0" w:color="auto"/>
              <w:right w:val="single" w:sz="4" w:space="0" w:color="auto"/>
            </w:tcBorders>
            <w:shd w:val="clear" w:color="auto" w:fill="auto"/>
            <w:noWrap/>
            <w:vAlign w:val="bottom"/>
            <w:hideMark/>
          </w:tcPr>
          <w:p w14:paraId="531ACAD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45E3721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1.002</w:t>
            </w:r>
          </w:p>
        </w:tc>
        <w:tc>
          <w:tcPr>
            <w:tcW w:w="2022" w:type="dxa"/>
            <w:tcBorders>
              <w:top w:val="nil"/>
              <w:left w:val="nil"/>
              <w:bottom w:val="single" w:sz="4" w:space="0" w:color="auto"/>
              <w:right w:val="single" w:sz="4" w:space="0" w:color="auto"/>
            </w:tcBorders>
            <w:shd w:val="clear" w:color="auto" w:fill="auto"/>
            <w:noWrap/>
            <w:vAlign w:val="bottom"/>
            <w:hideMark/>
          </w:tcPr>
          <w:p w14:paraId="419DB999"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0.259</w:t>
            </w:r>
          </w:p>
        </w:tc>
        <w:tc>
          <w:tcPr>
            <w:tcW w:w="842" w:type="dxa"/>
            <w:tcBorders>
              <w:top w:val="nil"/>
              <w:left w:val="nil"/>
              <w:bottom w:val="single" w:sz="4" w:space="0" w:color="auto"/>
              <w:right w:val="single" w:sz="4" w:space="0" w:color="auto"/>
            </w:tcBorders>
            <w:shd w:val="clear" w:color="auto" w:fill="auto"/>
            <w:noWrap/>
            <w:vAlign w:val="bottom"/>
            <w:hideMark/>
          </w:tcPr>
          <w:p w14:paraId="5AE5EE1C"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2.39</w:t>
            </w:r>
          </w:p>
        </w:tc>
        <w:tc>
          <w:tcPr>
            <w:tcW w:w="868" w:type="dxa"/>
            <w:tcBorders>
              <w:top w:val="nil"/>
              <w:left w:val="nil"/>
              <w:bottom w:val="single" w:sz="4" w:space="0" w:color="auto"/>
              <w:right w:val="single" w:sz="4" w:space="0" w:color="auto"/>
            </w:tcBorders>
            <w:shd w:val="clear" w:color="auto" w:fill="auto"/>
            <w:noWrap/>
            <w:vAlign w:val="bottom"/>
            <w:hideMark/>
          </w:tcPr>
          <w:p w14:paraId="41EC859C"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2.18</w:t>
            </w:r>
          </w:p>
        </w:tc>
        <w:tc>
          <w:tcPr>
            <w:tcW w:w="1232" w:type="dxa"/>
            <w:tcBorders>
              <w:top w:val="nil"/>
              <w:left w:val="nil"/>
              <w:bottom w:val="single" w:sz="4" w:space="0" w:color="auto"/>
              <w:right w:val="single" w:sz="4" w:space="0" w:color="auto"/>
            </w:tcBorders>
            <w:shd w:val="clear" w:color="auto" w:fill="auto"/>
            <w:noWrap/>
            <w:vAlign w:val="bottom"/>
            <w:hideMark/>
          </w:tcPr>
          <w:p w14:paraId="29CE788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61</w:t>
            </w:r>
          </w:p>
        </w:tc>
        <w:tc>
          <w:tcPr>
            <w:tcW w:w="1050" w:type="dxa"/>
            <w:tcBorders>
              <w:top w:val="nil"/>
              <w:left w:val="nil"/>
              <w:bottom w:val="single" w:sz="4" w:space="0" w:color="auto"/>
              <w:right w:val="single" w:sz="4" w:space="0" w:color="auto"/>
            </w:tcBorders>
            <w:shd w:val="clear" w:color="auto" w:fill="auto"/>
            <w:noWrap/>
            <w:vAlign w:val="bottom"/>
            <w:hideMark/>
          </w:tcPr>
          <w:p w14:paraId="70F3B2FA"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6214E903"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62C209DB"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Story5</w:t>
            </w:r>
          </w:p>
        </w:tc>
        <w:tc>
          <w:tcPr>
            <w:tcW w:w="1050" w:type="dxa"/>
            <w:tcBorders>
              <w:top w:val="nil"/>
              <w:left w:val="nil"/>
              <w:bottom w:val="single" w:sz="4" w:space="0" w:color="auto"/>
              <w:right w:val="single" w:sz="4" w:space="0" w:color="auto"/>
            </w:tcBorders>
            <w:shd w:val="clear" w:color="auto" w:fill="auto"/>
            <w:noWrap/>
            <w:vAlign w:val="bottom"/>
            <w:hideMark/>
          </w:tcPr>
          <w:p w14:paraId="4901114A"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490131F4"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0.961</w:t>
            </w:r>
          </w:p>
        </w:tc>
        <w:tc>
          <w:tcPr>
            <w:tcW w:w="2022" w:type="dxa"/>
            <w:tcBorders>
              <w:top w:val="nil"/>
              <w:left w:val="nil"/>
              <w:bottom w:val="single" w:sz="4" w:space="0" w:color="auto"/>
              <w:right w:val="single" w:sz="4" w:space="0" w:color="auto"/>
            </w:tcBorders>
            <w:shd w:val="clear" w:color="auto" w:fill="auto"/>
            <w:noWrap/>
            <w:vAlign w:val="bottom"/>
            <w:hideMark/>
          </w:tcPr>
          <w:p w14:paraId="4DE630F6"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0.225</w:t>
            </w:r>
          </w:p>
        </w:tc>
        <w:tc>
          <w:tcPr>
            <w:tcW w:w="842" w:type="dxa"/>
            <w:tcBorders>
              <w:top w:val="nil"/>
              <w:left w:val="nil"/>
              <w:bottom w:val="single" w:sz="4" w:space="0" w:color="auto"/>
              <w:right w:val="single" w:sz="4" w:space="0" w:color="auto"/>
            </w:tcBorders>
            <w:shd w:val="clear" w:color="auto" w:fill="auto"/>
            <w:noWrap/>
            <w:vAlign w:val="bottom"/>
            <w:hideMark/>
          </w:tcPr>
          <w:p w14:paraId="12F1269C"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2.19</w:t>
            </w:r>
          </w:p>
        </w:tc>
        <w:tc>
          <w:tcPr>
            <w:tcW w:w="868" w:type="dxa"/>
            <w:tcBorders>
              <w:top w:val="nil"/>
              <w:left w:val="nil"/>
              <w:bottom w:val="single" w:sz="4" w:space="0" w:color="auto"/>
              <w:right w:val="single" w:sz="4" w:space="0" w:color="auto"/>
            </w:tcBorders>
            <w:shd w:val="clear" w:color="auto" w:fill="auto"/>
            <w:noWrap/>
            <w:vAlign w:val="bottom"/>
            <w:hideMark/>
          </w:tcPr>
          <w:p w14:paraId="4862EEF6"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w:t>
            </w:r>
          </w:p>
        </w:tc>
        <w:tc>
          <w:tcPr>
            <w:tcW w:w="1232" w:type="dxa"/>
            <w:tcBorders>
              <w:top w:val="nil"/>
              <w:left w:val="nil"/>
              <w:bottom w:val="single" w:sz="4" w:space="0" w:color="auto"/>
              <w:right w:val="single" w:sz="4" w:space="0" w:color="auto"/>
            </w:tcBorders>
            <w:shd w:val="clear" w:color="auto" w:fill="auto"/>
            <w:noWrap/>
            <w:vAlign w:val="bottom"/>
            <w:hideMark/>
          </w:tcPr>
          <w:p w14:paraId="1676275D"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52</w:t>
            </w:r>
          </w:p>
        </w:tc>
        <w:tc>
          <w:tcPr>
            <w:tcW w:w="1050" w:type="dxa"/>
            <w:tcBorders>
              <w:top w:val="nil"/>
              <w:left w:val="nil"/>
              <w:bottom w:val="single" w:sz="4" w:space="0" w:color="auto"/>
              <w:right w:val="single" w:sz="4" w:space="0" w:color="auto"/>
            </w:tcBorders>
            <w:shd w:val="clear" w:color="auto" w:fill="auto"/>
            <w:noWrap/>
            <w:vAlign w:val="bottom"/>
            <w:hideMark/>
          </w:tcPr>
          <w:p w14:paraId="4DD0E603"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626EB443"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573C15D2"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Story4</w:t>
            </w:r>
          </w:p>
        </w:tc>
        <w:tc>
          <w:tcPr>
            <w:tcW w:w="1050" w:type="dxa"/>
            <w:tcBorders>
              <w:top w:val="nil"/>
              <w:left w:val="nil"/>
              <w:bottom w:val="single" w:sz="4" w:space="0" w:color="auto"/>
              <w:right w:val="single" w:sz="4" w:space="0" w:color="auto"/>
            </w:tcBorders>
            <w:shd w:val="clear" w:color="auto" w:fill="auto"/>
            <w:noWrap/>
            <w:vAlign w:val="bottom"/>
            <w:hideMark/>
          </w:tcPr>
          <w:p w14:paraId="371DEB3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11D4585F"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0.748</w:t>
            </w:r>
          </w:p>
        </w:tc>
        <w:tc>
          <w:tcPr>
            <w:tcW w:w="2022" w:type="dxa"/>
            <w:tcBorders>
              <w:top w:val="nil"/>
              <w:left w:val="nil"/>
              <w:bottom w:val="single" w:sz="4" w:space="0" w:color="auto"/>
              <w:right w:val="single" w:sz="4" w:space="0" w:color="auto"/>
            </w:tcBorders>
            <w:shd w:val="clear" w:color="auto" w:fill="auto"/>
            <w:noWrap/>
            <w:vAlign w:val="bottom"/>
            <w:hideMark/>
          </w:tcPr>
          <w:p w14:paraId="1A4EF66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0.239</w:t>
            </w:r>
          </w:p>
        </w:tc>
        <w:tc>
          <w:tcPr>
            <w:tcW w:w="842" w:type="dxa"/>
            <w:tcBorders>
              <w:top w:val="nil"/>
              <w:left w:val="nil"/>
              <w:bottom w:val="single" w:sz="4" w:space="0" w:color="auto"/>
              <w:right w:val="single" w:sz="4" w:space="0" w:color="auto"/>
            </w:tcBorders>
            <w:shd w:val="clear" w:color="auto" w:fill="auto"/>
            <w:noWrap/>
            <w:vAlign w:val="bottom"/>
            <w:hideMark/>
          </w:tcPr>
          <w:p w14:paraId="624E8DC0"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1.92</w:t>
            </w:r>
          </w:p>
        </w:tc>
        <w:tc>
          <w:tcPr>
            <w:tcW w:w="868" w:type="dxa"/>
            <w:tcBorders>
              <w:top w:val="nil"/>
              <w:left w:val="nil"/>
              <w:bottom w:val="single" w:sz="4" w:space="0" w:color="auto"/>
              <w:right w:val="single" w:sz="4" w:space="0" w:color="auto"/>
            </w:tcBorders>
            <w:shd w:val="clear" w:color="auto" w:fill="auto"/>
            <w:noWrap/>
            <w:vAlign w:val="bottom"/>
            <w:hideMark/>
          </w:tcPr>
          <w:p w14:paraId="7AA0E686"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1.75</w:t>
            </w:r>
          </w:p>
        </w:tc>
        <w:tc>
          <w:tcPr>
            <w:tcW w:w="1232" w:type="dxa"/>
            <w:tcBorders>
              <w:top w:val="nil"/>
              <w:left w:val="nil"/>
              <w:bottom w:val="single" w:sz="4" w:space="0" w:color="auto"/>
              <w:right w:val="single" w:sz="4" w:space="0" w:color="auto"/>
            </w:tcBorders>
            <w:shd w:val="clear" w:color="auto" w:fill="auto"/>
            <w:noWrap/>
            <w:vAlign w:val="bottom"/>
            <w:hideMark/>
          </w:tcPr>
          <w:p w14:paraId="09B8927A"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43</w:t>
            </w:r>
          </w:p>
        </w:tc>
        <w:tc>
          <w:tcPr>
            <w:tcW w:w="1050" w:type="dxa"/>
            <w:tcBorders>
              <w:top w:val="nil"/>
              <w:left w:val="nil"/>
              <w:bottom w:val="single" w:sz="4" w:space="0" w:color="auto"/>
              <w:right w:val="single" w:sz="4" w:space="0" w:color="auto"/>
            </w:tcBorders>
            <w:shd w:val="clear" w:color="auto" w:fill="auto"/>
            <w:noWrap/>
            <w:vAlign w:val="bottom"/>
            <w:hideMark/>
          </w:tcPr>
          <w:p w14:paraId="08D80619"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6CAE9367"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4C065D9C"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Story3</w:t>
            </w:r>
          </w:p>
        </w:tc>
        <w:tc>
          <w:tcPr>
            <w:tcW w:w="1050" w:type="dxa"/>
            <w:tcBorders>
              <w:top w:val="nil"/>
              <w:left w:val="nil"/>
              <w:bottom w:val="single" w:sz="4" w:space="0" w:color="auto"/>
              <w:right w:val="single" w:sz="4" w:space="0" w:color="auto"/>
            </w:tcBorders>
            <w:shd w:val="clear" w:color="auto" w:fill="auto"/>
            <w:noWrap/>
            <w:vAlign w:val="bottom"/>
            <w:hideMark/>
          </w:tcPr>
          <w:p w14:paraId="2B41F966"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3.25</w:t>
            </w:r>
          </w:p>
        </w:tc>
        <w:tc>
          <w:tcPr>
            <w:tcW w:w="2079" w:type="dxa"/>
            <w:tcBorders>
              <w:top w:val="nil"/>
              <w:left w:val="nil"/>
              <w:bottom w:val="single" w:sz="4" w:space="0" w:color="auto"/>
              <w:right w:val="single" w:sz="4" w:space="0" w:color="auto"/>
            </w:tcBorders>
            <w:shd w:val="clear" w:color="auto" w:fill="auto"/>
            <w:noWrap/>
            <w:vAlign w:val="bottom"/>
            <w:hideMark/>
          </w:tcPr>
          <w:p w14:paraId="1D097BB9"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0.213</w:t>
            </w:r>
          </w:p>
        </w:tc>
        <w:tc>
          <w:tcPr>
            <w:tcW w:w="2022" w:type="dxa"/>
            <w:tcBorders>
              <w:top w:val="nil"/>
              <w:left w:val="nil"/>
              <w:bottom w:val="single" w:sz="4" w:space="0" w:color="auto"/>
              <w:right w:val="single" w:sz="4" w:space="0" w:color="auto"/>
            </w:tcBorders>
            <w:shd w:val="clear" w:color="auto" w:fill="auto"/>
            <w:noWrap/>
            <w:vAlign w:val="bottom"/>
            <w:hideMark/>
          </w:tcPr>
          <w:p w14:paraId="0FDC2E7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0.362</w:t>
            </w:r>
          </w:p>
        </w:tc>
        <w:tc>
          <w:tcPr>
            <w:tcW w:w="842" w:type="dxa"/>
            <w:tcBorders>
              <w:top w:val="nil"/>
              <w:left w:val="nil"/>
              <w:bottom w:val="single" w:sz="4" w:space="0" w:color="auto"/>
              <w:right w:val="single" w:sz="4" w:space="0" w:color="auto"/>
            </w:tcBorders>
            <w:shd w:val="clear" w:color="auto" w:fill="auto"/>
            <w:noWrap/>
            <w:vAlign w:val="bottom"/>
            <w:hideMark/>
          </w:tcPr>
          <w:p w14:paraId="0CF059CA"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1.55</w:t>
            </w:r>
          </w:p>
        </w:tc>
        <w:tc>
          <w:tcPr>
            <w:tcW w:w="868" w:type="dxa"/>
            <w:tcBorders>
              <w:top w:val="nil"/>
              <w:left w:val="nil"/>
              <w:bottom w:val="single" w:sz="4" w:space="0" w:color="auto"/>
              <w:right w:val="single" w:sz="4" w:space="0" w:color="auto"/>
            </w:tcBorders>
            <w:shd w:val="clear" w:color="auto" w:fill="auto"/>
            <w:noWrap/>
            <w:vAlign w:val="bottom"/>
            <w:hideMark/>
          </w:tcPr>
          <w:p w14:paraId="7BB14ED4"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1.41</w:t>
            </w:r>
          </w:p>
        </w:tc>
        <w:tc>
          <w:tcPr>
            <w:tcW w:w="1232" w:type="dxa"/>
            <w:tcBorders>
              <w:top w:val="nil"/>
              <w:left w:val="nil"/>
              <w:bottom w:val="single" w:sz="4" w:space="0" w:color="auto"/>
              <w:right w:val="single" w:sz="4" w:space="0" w:color="auto"/>
            </w:tcBorders>
            <w:shd w:val="clear" w:color="auto" w:fill="auto"/>
            <w:noWrap/>
            <w:vAlign w:val="bottom"/>
            <w:hideMark/>
          </w:tcPr>
          <w:p w14:paraId="5C2A20E9"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34</w:t>
            </w:r>
          </w:p>
        </w:tc>
        <w:tc>
          <w:tcPr>
            <w:tcW w:w="1050" w:type="dxa"/>
            <w:tcBorders>
              <w:top w:val="nil"/>
              <w:left w:val="nil"/>
              <w:bottom w:val="single" w:sz="4" w:space="0" w:color="auto"/>
              <w:right w:val="single" w:sz="4" w:space="0" w:color="auto"/>
            </w:tcBorders>
            <w:shd w:val="clear" w:color="auto" w:fill="auto"/>
            <w:noWrap/>
            <w:vAlign w:val="bottom"/>
            <w:hideMark/>
          </w:tcPr>
          <w:p w14:paraId="573D7B43"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4D1D67A3"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0059BD00"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Story2</w:t>
            </w:r>
          </w:p>
        </w:tc>
        <w:tc>
          <w:tcPr>
            <w:tcW w:w="1050" w:type="dxa"/>
            <w:tcBorders>
              <w:top w:val="nil"/>
              <w:left w:val="nil"/>
              <w:bottom w:val="single" w:sz="4" w:space="0" w:color="auto"/>
              <w:right w:val="single" w:sz="4" w:space="0" w:color="auto"/>
            </w:tcBorders>
            <w:shd w:val="clear" w:color="auto" w:fill="auto"/>
            <w:noWrap/>
            <w:vAlign w:val="bottom"/>
            <w:hideMark/>
          </w:tcPr>
          <w:p w14:paraId="0DB44FB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3.75</w:t>
            </w:r>
          </w:p>
        </w:tc>
        <w:tc>
          <w:tcPr>
            <w:tcW w:w="2079" w:type="dxa"/>
            <w:tcBorders>
              <w:top w:val="nil"/>
              <w:left w:val="nil"/>
              <w:bottom w:val="single" w:sz="4" w:space="0" w:color="auto"/>
              <w:right w:val="single" w:sz="4" w:space="0" w:color="auto"/>
            </w:tcBorders>
            <w:shd w:val="clear" w:color="auto" w:fill="auto"/>
            <w:noWrap/>
            <w:vAlign w:val="bottom"/>
            <w:hideMark/>
          </w:tcPr>
          <w:p w14:paraId="5963DBFA"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0.071</w:t>
            </w:r>
          </w:p>
        </w:tc>
        <w:tc>
          <w:tcPr>
            <w:tcW w:w="2022" w:type="dxa"/>
            <w:tcBorders>
              <w:top w:val="nil"/>
              <w:left w:val="nil"/>
              <w:bottom w:val="single" w:sz="4" w:space="0" w:color="auto"/>
              <w:right w:val="single" w:sz="4" w:space="0" w:color="auto"/>
            </w:tcBorders>
            <w:shd w:val="clear" w:color="auto" w:fill="auto"/>
            <w:noWrap/>
            <w:vAlign w:val="bottom"/>
            <w:hideMark/>
          </w:tcPr>
          <w:p w14:paraId="66FAF79E"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0.356</w:t>
            </w:r>
          </w:p>
        </w:tc>
        <w:tc>
          <w:tcPr>
            <w:tcW w:w="842" w:type="dxa"/>
            <w:tcBorders>
              <w:top w:val="nil"/>
              <w:left w:val="nil"/>
              <w:bottom w:val="single" w:sz="4" w:space="0" w:color="auto"/>
              <w:right w:val="single" w:sz="4" w:space="0" w:color="auto"/>
            </w:tcBorders>
            <w:shd w:val="clear" w:color="auto" w:fill="auto"/>
            <w:noWrap/>
            <w:vAlign w:val="bottom"/>
            <w:hideMark/>
          </w:tcPr>
          <w:p w14:paraId="44FA46BC"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0.95</w:t>
            </w:r>
          </w:p>
        </w:tc>
        <w:tc>
          <w:tcPr>
            <w:tcW w:w="868" w:type="dxa"/>
            <w:tcBorders>
              <w:top w:val="nil"/>
              <w:left w:val="nil"/>
              <w:bottom w:val="single" w:sz="4" w:space="0" w:color="auto"/>
              <w:right w:val="single" w:sz="4" w:space="0" w:color="auto"/>
            </w:tcBorders>
            <w:shd w:val="clear" w:color="auto" w:fill="auto"/>
            <w:noWrap/>
            <w:vAlign w:val="bottom"/>
            <w:hideMark/>
          </w:tcPr>
          <w:p w14:paraId="50786812"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0.86</w:t>
            </w:r>
          </w:p>
        </w:tc>
        <w:tc>
          <w:tcPr>
            <w:tcW w:w="1232" w:type="dxa"/>
            <w:tcBorders>
              <w:top w:val="nil"/>
              <w:left w:val="nil"/>
              <w:bottom w:val="single" w:sz="4" w:space="0" w:color="auto"/>
              <w:right w:val="single" w:sz="4" w:space="0" w:color="auto"/>
            </w:tcBorders>
            <w:shd w:val="clear" w:color="auto" w:fill="auto"/>
            <w:noWrap/>
            <w:vAlign w:val="bottom"/>
            <w:hideMark/>
          </w:tcPr>
          <w:p w14:paraId="363D6936"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25</w:t>
            </w:r>
          </w:p>
        </w:tc>
        <w:tc>
          <w:tcPr>
            <w:tcW w:w="1050" w:type="dxa"/>
            <w:tcBorders>
              <w:top w:val="nil"/>
              <w:left w:val="nil"/>
              <w:bottom w:val="single" w:sz="4" w:space="0" w:color="auto"/>
              <w:right w:val="single" w:sz="4" w:space="0" w:color="auto"/>
            </w:tcBorders>
            <w:shd w:val="clear" w:color="auto" w:fill="auto"/>
            <w:noWrap/>
            <w:vAlign w:val="bottom"/>
            <w:hideMark/>
          </w:tcPr>
          <w:p w14:paraId="6CF9FAF5"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r w:rsidR="00955A82" w:rsidRPr="00955A82" w14:paraId="46E95CAD" w14:textId="77777777" w:rsidTr="00955A82">
        <w:trPr>
          <w:trHeight w:val="219"/>
          <w:jc w:val="center"/>
        </w:trPr>
        <w:tc>
          <w:tcPr>
            <w:tcW w:w="1059" w:type="dxa"/>
            <w:tcBorders>
              <w:top w:val="nil"/>
              <w:left w:val="single" w:sz="4" w:space="0" w:color="auto"/>
              <w:bottom w:val="single" w:sz="4" w:space="0" w:color="auto"/>
              <w:right w:val="single" w:sz="4" w:space="0" w:color="auto"/>
            </w:tcBorders>
            <w:shd w:val="clear" w:color="auto" w:fill="auto"/>
            <w:noWrap/>
            <w:vAlign w:val="bottom"/>
            <w:hideMark/>
          </w:tcPr>
          <w:p w14:paraId="7C1DC1EF"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Story1</w:t>
            </w:r>
          </w:p>
        </w:tc>
        <w:tc>
          <w:tcPr>
            <w:tcW w:w="1050" w:type="dxa"/>
            <w:tcBorders>
              <w:top w:val="nil"/>
              <w:left w:val="nil"/>
              <w:bottom w:val="single" w:sz="4" w:space="0" w:color="auto"/>
              <w:right w:val="single" w:sz="4" w:space="0" w:color="auto"/>
            </w:tcBorders>
            <w:shd w:val="clear" w:color="auto" w:fill="auto"/>
            <w:noWrap/>
            <w:vAlign w:val="bottom"/>
            <w:hideMark/>
          </w:tcPr>
          <w:p w14:paraId="1CA5F958"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5.25</w:t>
            </w:r>
          </w:p>
        </w:tc>
        <w:tc>
          <w:tcPr>
            <w:tcW w:w="2079" w:type="dxa"/>
            <w:tcBorders>
              <w:top w:val="nil"/>
              <w:left w:val="nil"/>
              <w:bottom w:val="single" w:sz="4" w:space="0" w:color="auto"/>
              <w:right w:val="single" w:sz="4" w:space="0" w:color="auto"/>
            </w:tcBorders>
            <w:shd w:val="clear" w:color="auto" w:fill="auto"/>
            <w:noWrap/>
            <w:vAlign w:val="bottom"/>
            <w:hideMark/>
          </w:tcPr>
          <w:p w14:paraId="265B60D7"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0.162</w:t>
            </w:r>
          </w:p>
        </w:tc>
        <w:tc>
          <w:tcPr>
            <w:tcW w:w="2022" w:type="dxa"/>
            <w:tcBorders>
              <w:top w:val="nil"/>
              <w:left w:val="nil"/>
              <w:bottom w:val="single" w:sz="4" w:space="0" w:color="auto"/>
              <w:right w:val="single" w:sz="4" w:space="0" w:color="auto"/>
            </w:tcBorders>
            <w:shd w:val="clear" w:color="auto" w:fill="auto"/>
            <w:noWrap/>
            <w:vAlign w:val="bottom"/>
            <w:hideMark/>
          </w:tcPr>
          <w:p w14:paraId="1A9ED09B"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0.313</w:t>
            </w:r>
          </w:p>
        </w:tc>
        <w:tc>
          <w:tcPr>
            <w:tcW w:w="842" w:type="dxa"/>
            <w:tcBorders>
              <w:top w:val="nil"/>
              <w:left w:val="nil"/>
              <w:bottom w:val="single" w:sz="4" w:space="0" w:color="auto"/>
              <w:right w:val="single" w:sz="4" w:space="0" w:color="auto"/>
            </w:tcBorders>
            <w:shd w:val="clear" w:color="auto" w:fill="auto"/>
            <w:noWrap/>
            <w:vAlign w:val="bottom"/>
            <w:hideMark/>
          </w:tcPr>
          <w:p w14:paraId="59B57C22"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0.31</w:t>
            </w:r>
          </w:p>
        </w:tc>
        <w:tc>
          <w:tcPr>
            <w:tcW w:w="868" w:type="dxa"/>
            <w:tcBorders>
              <w:top w:val="nil"/>
              <w:left w:val="nil"/>
              <w:bottom w:val="single" w:sz="4" w:space="0" w:color="auto"/>
              <w:right w:val="single" w:sz="4" w:space="0" w:color="auto"/>
            </w:tcBorders>
            <w:shd w:val="clear" w:color="auto" w:fill="auto"/>
            <w:noWrap/>
            <w:vAlign w:val="bottom"/>
            <w:hideMark/>
          </w:tcPr>
          <w:p w14:paraId="22681C8A"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0.27</w:t>
            </w:r>
          </w:p>
        </w:tc>
        <w:tc>
          <w:tcPr>
            <w:tcW w:w="1232" w:type="dxa"/>
            <w:tcBorders>
              <w:top w:val="nil"/>
              <w:left w:val="nil"/>
              <w:bottom w:val="single" w:sz="4" w:space="0" w:color="auto"/>
              <w:right w:val="single" w:sz="4" w:space="0" w:color="auto"/>
            </w:tcBorders>
            <w:shd w:val="clear" w:color="auto" w:fill="auto"/>
            <w:noWrap/>
            <w:vAlign w:val="bottom"/>
            <w:hideMark/>
          </w:tcPr>
          <w:p w14:paraId="0F1B9B19" w14:textId="77777777" w:rsidR="00955A82" w:rsidRPr="00955A82" w:rsidRDefault="00955A82" w:rsidP="00955A82">
            <w:pPr>
              <w:spacing w:after="0" w:line="240" w:lineRule="auto"/>
              <w:jc w:val="right"/>
              <w:rPr>
                <w:rFonts w:ascii="Arial" w:hAnsi="Arial" w:cs="Arial"/>
                <w:color w:val="auto"/>
                <w:sz w:val="22"/>
                <w:szCs w:val="22"/>
              </w:rPr>
            </w:pPr>
            <w:r w:rsidRPr="00955A82">
              <w:rPr>
                <w:rFonts w:ascii="Arial" w:hAnsi="Arial" w:cs="Arial"/>
                <w:color w:val="auto"/>
                <w:sz w:val="22"/>
                <w:szCs w:val="22"/>
              </w:rPr>
              <w:t>14.6</w:t>
            </w:r>
          </w:p>
        </w:tc>
        <w:tc>
          <w:tcPr>
            <w:tcW w:w="1050" w:type="dxa"/>
            <w:tcBorders>
              <w:top w:val="nil"/>
              <w:left w:val="nil"/>
              <w:bottom w:val="single" w:sz="4" w:space="0" w:color="auto"/>
              <w:right w:val="single" w:sz="4" w:space="0" w:color="auto"/>
            </w:tcBorders>
            <w:shd w:val="clear" w:color="auto" w:fill="auto"/>
            <w:noWrap/>
            <w:vAlign w:val="bottom"/>
            <w:hideMark/>
          </w:tcPr>
          <w:p w14:paraId="3119D411" w14:textId="77777777" w:rsidR="00955A82" w:rsidRPr="00955A82" w:rsidRDefault="00955A82" w:rsidP="00955A82">
            <w:pPr>
              <w:spacing w:after="0" w:line="240" w:lineRule="auto"/>
              <w:rPr>
                <w:rFonts w:ascii="Arial" w:hAnsi="Arial" w:cs="Arial"/>
                <w:color w:val="auto"/>
                <w:sz w:val="22"/>
                <w:szCs w:val="22"/>
              </w:rPr>
            </w:pPr>
            <w:r w:rsidRPr="00955A82">
              <w:rPr>
                <w:rFonts w:ascii="Arial" w:hAnsi="Arial" w:cs="Arial"/>
                <w:color w:val="auto"/>
                <w:sz w:val="22"/>
                <w:szCs w:val="22"/>
              </w:rPr>
              <w:t>Ok</w:t>
            </w:r>
          </w:p>
        </w:tc>
      </w:tr>
    </w:tbl>
    <w:p w14:paraId="01954426" w14:textId="77777777" w:rsidR="00955A82" w:rsidRPr="00955A82" w:rsidRDefault="00955A82" w:rsidP="00955A82">
      <w:pPr>
        <w:rPr>
          <w:rFonts w:ascii="Arial" w:hAnsi="Arial" w:cs="Arial"/>
          <w:color w:val="auto"/>
        </w:rPr>
      </w:pPr>
    </w:p>
    <w:p w14:paraId="56641D7A" w14:textId="77777777" w:rsidR="00955A82" w:rsidRPr="00955A82" w:rsidRDefault="00955A82" w:rsidP="00E27559">
      <w:pPr>
        <w:pStyle w:val="Heading5"/>
      </w:pPr>
      <w:r w:rsidRPr="00955A82">
        <w:t>Base Shear Check:</w:t>
      </w:r>
    </w:p>
    <w:p w14:paraId="59CBA996" w14:textId="77777777" w:rsidR="00955A82" w:rsidRPr="00955A82" w:rsidRDefault="00955A82" w:rsidP="00955A82">
      <w:pPr>
        <w:rPr>
          <w:rFonts w:ascii="Arial" w:hAnsi="Arial" w:cs="Arial"/>
          <w:color w:val="auto"/>
        </w:rPr>
      </w:pPr>
      <w:r w:rsidRPr="00955A82">
        <w:rPr>
          <w:color w:val="auto"/>
        </w:rPr>
        <w:t>V=C</w:t>
      </w:r>
      <w:r w:rsidRPr="00955A82">
        <w:rPr>
          <w:color w:val="auto"/>
          <w:sz w:val="20"/>
          <w:szCs w:val="20"/>
        </w:rPr>
        <w:t>s</w:t>
      </w:r>
      <w:r w:rsidRPr="00955A82">
        <w:rPr>
          <w:color w:val="auto"/>
        </w:rPr>
        <w:t>W</w:t>
      </w:r>
    </w:p>
    <w:p w14:paraId="7535C3BE" w14:textId="77777777" w:rsidR="00955A82" w:rsidRPr="00955A82" w:rsidRDefault="00955A82" w:rsidP="00955A82">
      <w:pPr>
        <w:rPr>
          <w:rFonts w:ascii="Arial" w:hAnsi="Arial" w:cs="Arial"/>
          <w:iCs/>
          <w:color w:val="auto"/>
        </w:rPr>
      </w:pPr>
      <m:oMathPara>
        <m:oMathParaPr>
          <m:jc m:val="left"/>
        </m:oMathParaPr>
        <m:oMath>
          <m:r>
            <m:rPr>
              <m:nor/>
            </m:rPr>
            <w:rPr>
              <w:color w:val="auto"/>
            </w:rPr>
            <m:t>Cs=</m:t>
          </m:r>
          <m:f>
            <m:fPr>
              <m:ctrlPr>
                <w:rPr>
                  <w:rFonts w:ascii="Cambria Math" w:hAnsi="Cambria Math"/>
                  <w:i/>
                  <w:color w:val="auto"/>
                </w:rPr>
              </m:ctrlPr>
            </m:fPr>
            <m:num>
              <m:r>
                <m:rPr>
                  <m:nor/>
                </m:rPr>
                <w:rPr>
                  <w:color w:val="auto"/>
                </w:rPr>
                <m:t>S</m:t>
              </m:r>
              <m:r>
                <m:rPr>
                  <m:nor/>
                </m:rPr>
                <w:rPr>
                  <w:color w:val="auto"/>
                  <w:sz w:val="14"/>
                  <w:szCs w:val="14"/>
                </w:rPr>
                <m:t>DS</m:t>
              </m:r>
            </m:num>
            <m:den>
              <m:f>
                <m:fPr>
                  <m:ctrlPr>
                    <w:rPr>
                      <w:rFonts w:ascii="Cambria Math" w:hAnsi="Cambria Math"/>
                      <w:i/>
                      <w:color w:val="auto"/>
                    </w:rPr>
                  </m:ctrlPr>
                </m:fPr>
                <m:num>
                  <m:r>
                    <w:rPr>
                      <w:rFonts w:ascii="Cambria Math" w:hAnsi="Cambria Math"/>
                      <w:color w:val="auto"/>
                    </w:rPr>
                    <m:t>R</m:t>
                  </m:r>
                </m:num>
                <m:den>
                  <m:r>
                    <m:rPr>
                      <m:nor/>
                    </m:rPr>
                    <w:rPr>
                      <w:color w:val="auto"/>
                    </w:rPr>
                    <m:t>I</m:t>
                  </m:r>
                  <m:r>
                    <m:rPr>
                      <m:nor/>
                    </m:rPr>
                    <w:rPr>
                      <w:color w:val="auto"/>
                      <w:sz w:val="20"/>
                      <w:szCs w:val="20"/>
                    </w:rPr>
                    <m:t>e</m:t>
                  </m:r>
                </m:den>
              </m:f>
            </m:den>
          </m:f>
        </m:oMath>
      </m:oMathPara>
    </w:p>
    <w:p w14:paraId="2AA35193" w14:textId="77777777" w:rsidR="00955A82" w:rsidRPr="00955A82" w:rsidRDefault="00955A82" w:rsidP="00955A82">
      <w:pPr>
        <w:rPr>
          <w:rFonts w:ascii="Arial" w:hAnsi="Arial" w:cs="Arial"/>
          <w:iCs/>
          <w:color w:val="auto"/>
        </w:rPr>
      </w:pPr>
      <m:oMath>
        <m:r>
          <m:rPr>
            <m:nor/>
          </m:rPr>
          <w:rPr>
            <w:rFonts w:ascii="Cambria Math"/>
            <w:iCs/>
            <w:color w:val="auto"/>
          </w:rPr>
          <m:t xml:space="preserve"> </m:t>
        </m:r>
      </m:oMath>
      <w:r w:rsidRPr="00955A82">
        <w:rPr>
          <w:color w:val="auto"/>
        </w:rPr>
        <w:t>S</w:t>
      </w:r>
      <w:r w:rsidRPr="00955A82">
        <w:rPr>
          <w:color w:val="auto"/>
          <w:sz w:val="18"/>
          <w:szCs w:val="16"/>
        </w:rPr>
        <w:t xml:space="preserve">DS </w:t>
      </w:r>
      <w:r w:rsidRPr="00955A82">
        <w:rPr>
          <w:color w:val="auto"/>
        </w:rPr>
        <w:t>= 0.50</w:t>
      </w:r>
    </w:p>
    <w:p w14:paraId="567D507D" w14:textId="77777777" w:rsidR="00955A82" w:rsidRPr="00955A82" w:rsidRDefault="00955A82" w:rsidP="00955A82">
      <w:pPr>
        <w:rPr>
          <w:rFonts w:ascii="Arial" w:hAnsi="Arial" w:cs="Arial"/>
          <w:iCs/>
          <w:color w:val="auto"/>
        </w:rPr>
      </w:pPr>
      <w:r w:rsidRPr="00955A82">
        <w:rPr>
          <w:rFonts w:ascii="Arial" w:hAnsi="Arial" w:cs="Arial"/>
          <w:iCs/>
          <w:color w:val="auto"/>
        </w:rPr>
        <w:t>Ie =1.25</w:t>
      </w:r>
    </w:p>
    <w:p w14:paraId="2085AE51" w14:textId="77777777" w:rsidR="00955A82" w:rsidRPr="00955A82" w:rsidRDefault="00955A82" w:rsidP="00955A82">
      <w:pPr>
        <w:rPr>
          <w:rFonts w:ascii="Arial" w:hAnsi="Arial" w:cs="Arial"/>
          <w:iCs/>
          <w:color w:val="auto"/>
        </w:rPr>
      </w:pPr>
      <w:r w:rsidRPr="00955A82">
        <w:rPr>
          <w:rFonts w:ascii="Arial" w:hAnsi="Arial" w:cs="Arial"/>
          <w:iCs/>
          <w:color w:val="auto"/>
        </w:rPr>
        <w:t>R = 5.5</w:t>
      </w:r>
    </w:p>
    <w:p w14:paraId="437D2A46" w14:textId="77777777" w:rsidR="00955A82" w:rsidRPr="00955A82" w:rsidRDefault="00955A82" w:rsidP="00955A82">
      <w:pPr>
        <w:rPr>
          <w:rFonts w:ascii="Arial" w:hAnsi="Arial" w:cs="Arial"/>
          <w:color w:val="auto"/>
        </w:rPr>
      </w:pPr>
      <m:oMathPara>
        <m:oMathParaPr>
          <m:jc m:val="left"/>
        </m:oMathParaPr>
        <m:oMath>
          <m:r>
            <w:rPr>
              <w:rFonts w:ascii="Cambria Math" w:hAnsi="Cambria Math"/>
              <w:color w:val="auto"/>
            </w:rPr>
            <m:t>Cs should≤</m:t>
          </m:r>
          <m:f>
            <m:fPr>
              <m:ctrlPr>
                <w:rPr>
                  <w:rFonts w:ascii="Cambria Math" w:hAnsi="Cambria Math"/>
                  <w:i/>
                  <w:color w:val="auto"/>
                </w:rPr>
              </m:ctrlPr>
            </m:fPr>
            <m:num>
              <m:r>
                <w:rPr>
                  <w:rFonts w:ascii="Cambria Math" w:hAnsi="Cambria Math"/>
                  <w:color w:val="auto"/>
                </w:rPr>
                <m:t>S</m:t>
              </m:r>
              <m:r>
                <w:rPr>
                  <w:rFonts w:ascii="Cambria Math" w:hAnsi="Cambria Math"/>
                  <w:color w:val="auto"/>
                  <w:sz w:val="14"/>
                  <w:szCs w:val="14"/>
                </w:rPr>
                <m:t>DS</m:t>
              </m:r>
            </m:num>
            <m:den>
              <m:r>
                <w:rPr>
                  <w:rFonts w:ascii="Cambria Math" w:hAnsi="Cambria Math"/>
                  <w:color w:val="auto"/>
                </w:rPr>
                <m:t>T</m:t>
              </m:r>
              <m:d>
                <m:dPr>
                  <m:ctrlPr>
                    <w:rPr>
                      <w:rFonts w:ascii="Cambria Math" w:hAnsi="Cambria Math"/>
                      <w:i/>
                      <w:color w:val="auto"/>
                    </w:rPr>
                  </m:ctrlPr>
                </m:dPr>
                <m:e>
                  <m:f>
                    <m:fPr>
                      <m:ctrlPr>
                        <w:rPr>
                          <w:rFonts w:ascii="Cambria Math" w:hAnsi="Cambria Math"/>
                          <w:i/>
                          <w:color w:val="auto"/>
                        </w:rPr>
                      </m:ctrlPr>
                    </m:fPr>
                    <m:num>
                      <m:r>
                        <w:rPr>
                          <w:rFonts w:ascii="Cambria Math" w:hAnsi="Cambria Math"/>
                          <w:color w:val="auto"/>
                        </w:rPr>
                        <m:t>R</m:t>
                      </m:r>
                    </m:num>
                    <m:den>
                      <m:r>
                        <w:rPr>
                          <w:rFonts w:ascii="Cambria Math" w:hAnsi="Cambria Math"/>
                          <w:color w:val="auto"/>
                        </w:rPr>
                        <m:t>I</m:t>
                      </m:r>
                      <m:r>
                        <w:rPr>
                          <w:rFonts w:ascii="Cambria Math" w:hAnsi="Cambria Math"/>
                          <w:color w:val="auto"/>
                          <w:sz w:val="20"/>
                          <w:szCs w:val="20"/>
                        </w:rPr>
                        <m:t>e</m:t>
                      </m:r>
                    </m:den>
                  </m:f>
                </m:e>
              </m:d>
            </m:den>
          </m:f>
          <m:r>
            <w:rPr>
              <w:rFonts w:ascii="Cambria Math" w:hAnsi="Cambria Math"/>
              <w:color w:val="auto"/>
            </w:rPr>
            <m:t>=</m:t>
          </m:r>
          <m:f>
            <m:fPr>
              <m:ctrlPr>
                <w:rPr>
                  <w:rFonts w:ascii="Cambria Math" w:hAnsi="Cambria Math"/>
                  <w:i/>
                  <w:color w:val="auto"/>
                </w:rPr>
              </m:ctrlPr>
            </m:fPr>
            <m:num>
              <m:r>
                <w:rPr>
                  <w:rFonts w:ascii="Cambria Math" w:hAnsi="Cambria Math"/>
                  <w:color w:val="auto"/>
                </w:rPr>
                <m:t>0.50</m:t>
              </m:r>
            </m:num>
            <m:den>
              <m:r>
                <w:rPr>
                  <w:rFonts w:ascii="Cambria Math" w:hAnsi="Cambria Math"/>
                  <w:color w:val="auto"/>
                </w:rPr>
                <m:t>0.51*</m:t>
              </m:r>
              <m:d>
                <m:dPr>
                  <m:ctrlPr>
                    <w:rPr>
                      <w:rFonts w:ascii="Cambria Math" w:hAnsi="Cambria Math"/>
                      <w:i/>
                      <w:color w:val="auto"/>
                    </w:rPr>
                  </m:ctrlPr>
                </m:dPr>
                <m:e>
                  <m:f>
                    <m:fPr>
                      <m:ctrlPr>
                        <w:rPr>
                          <w:rFonts w:ascii="Cambria Math" w:hAnsi="Cambria Math"/>
                          <w:i/>
                          <w:color w:val="auto"/>
                        </w:rPr>
                      </m:ctrlPr>
                    </m:fPr>
                    <m:num>
                      <m:r>
                        <w:rPr>
                          <w:rFonts w:ascii="Cambria Math" w:hAnsi="Cambria Math"/>
                          <w:color w:val="auto"/>
                        </w:rPr>
                        <m:t>5.5</m:t>
                      </m:r>
                    </m:num>
                    <m:den>
                      <m:r>
                        <w:rPr>
                          <w:rFonts w:ascii="Cambria Math" w:hAnsi="Cambria Math"/>
                          <w:color w:val="auto"/>
                        </w:rPr>
                        <m:t>1.25</m:t>
                      </m:r>
                    </m:den>
                  </m:f>
                </m:e>
              </m:d>
            </m:den>
          </m:f>
          <m:r>
            <w:rPr>
              <w:rFonts w:ascii="Cambria Math"/>
              <w:color w:val="auto"/>
            </w:rPr>
            <m:t xml:space="preserve"> =0.22    </m:t>
          </m:r>
        </m:oMath>
      </m:oMathPara>
    </w:p>
    <w:p w14:paraId="33CB98E5" w14:textId="77777777" w:rsidR="00955A82" w:rsidRPr="00955A82" w:rsidRDefault="00955A82" w:rsidP="00955A82">
      <w:pPr>
        <w:rPr>
          <w:rFonts w:ascii="Arial" w:hAnsi="Arial" w:cs="Arial"/>
          <w:color w:val="auto"/>
        </w:rPr>
      </w:pPr>
      <m:oMathPara>
        <m:oMathParaPr>
          <m:jc m:val="left"/>
        </m:oMathParaPr>
        <m:oMath>
          <m:r>
            <m:rPr>
              <m:nor/>
            </m:rPr>
            <w:rPr>
              <w:color w:val="auto"/>
            </w:rPr>
            <m:t>Cs=</m:t>
          </m:r>
          <m:f>
            <m:fPr>
              <m:ctrlPr>
                <w:rPr>
                  <w:rFonts w:ascii="Cambria Math" w:hAnsi="Cambria Math"/>
                  <w:i/>
                  <w:color w:val="auto"/>
                </w:rPr>
              </m:ctrlPr>
            </m:fPr>
            <m:num>
              <m:r>
                <w:rPr>
                  <w:rFonts w:ascii="Cambria Math" w:hAnsi="Cambria Math"/>
                  <w:color w:val="auto"/>
                </w:rPr>
                <m:t>0.50</m:t>
              </m:r>
            </m:num>
            <m:den>
              <m:f>
                <m:fPr>
                  <m:ctrlPr>
                    <w:rPr>
                      <w:rFonts w:ascii="Cambria Math" w:hAnsi="Cambria Math"/>
                      <w:i/>
                      <w:color w:val="auto"/>
                    </w:rPr>
                  </m:ctrlPr>
                </m:fPr>
                <m:num>
                  <m:r>
                    <w:rPr>
                      <w:rFonts w:ascii="Cambria Math" w:hAnsi="Cambria Math"/>
                      <w:color w:val="auto"/>
                    </w:rPr>
                    <m:t>5.5</m:t>
                  </m:r>
                </m:num>
                <m:den>
                  <m:r>
                    <m:rPr>
                      <m:nor/>
                    </m:rPr>
                    <w:rPr>
                      <w:color w:val="auto"/>
                    </w:rPr>
                    <m:t>1.25</m:t>
                  </m:r>
                </m:den>
              </m:f>
            </m:den>
          </m:f>
          <m:r>
            <w:rPr>
              <w:rFonts w:ascii="Cambria Math"/>
              <w:color w:val="auto"/>
            </w:rPr>
            <m:t xml:space="preserve"> =0.11</m:t>
          </m:r>
          <m:r>
            <w:rPr>
              <w:rFonts w:ascii="Cambria Math"/>
              <w:color w:val="auto"/>
            </w:rPr>
            <m:t>---→</m:t>
          </m:r>
          <m:r>
            <w:rPr>
              <w:rFonts w:ascii="Cambria Math"/>
              <w:color w:val="auto"/>
            </w:rPr>
            <m:t xml:space="preserve">Ok            </m:t>
          </m:r>
        </m:oMath>
      </m:oMathPara>
    </w:p>
    <w:p w14:paraId="24B55E63" w14:textId="77777777" w:rsidR="00955A82" w:rsidRPr="00955A82" w:rsidRDefault="00955A82" w:rsidP="00955A82">
      <w:pPr>
        <w:jc w:val="lowKashida"/>
        <w:rPr>
          <w:color w:val="auto"/>
        </w:rPr>
      </w:pPr>
      <w:r w:rsidRPr="00955A82">
        <w:rPr>
          <w:color w:val="auto"/>
        </w:rPr>
        <w:t>Cs = 0.044 S</w:t>
      </w:r>
      <w:r w:rsidRPr="00955A82">
        <w:rPr>
          <w:color w:val="auto"/>
          <w:sz w:val="18"/>
          <w:szCs w:val="16"/>
        </w:rPr>
        <w:t>DS</w:t>
      </w:r>
      <w:r w:rsidRPr="00955A82">
        <w:rPr>
          <w:color w:val="auto"/>
        </w:rPr>
        <w:t>I</w:t>
      </w:r>
      <w:r w:rsidRPr="00955A82">
        <w:rPr>
          <w:color w:val="auto"/>
          <w:sz w:val="18"/>
          <w:szCs w:val="18"/>
        </w:rPr>
        <w:t xml:space="preserve">e </w:t>
      </w:r>
      <w:r w:rsidRPr="00955A82">
        <w:rPr>
          <w:color w:val="auto"/>
        </w:rPr>
        <w:t>≥ 0.01-----&gt; 0.044×0.51×1.25 = 0.028&gt;0.01 ----&gt; Ok.</w:t>
      </w:r>
    </w:p>
    <w:p w14:paraId="5CF2C398" w14:textId="77777777" w:rsidR="00955A82" w:rsidRPr="00955A82" w:rsidRDefault="00955A82" w:rsidP="00955A82">
      <w:pPr>
        <w:jc w:val="lowKashida"/>
        <w:rPr>
          <w:color w:val="auto"/>
        </w:rPr>
      </w:pPr>
    </w:p>
    <w:p w14:paraId="684690EF" w14:textId="77777777" w:rsidR="00955A82" w:rsidRPr="00955A82" w:rsidRDefault="00955A82" w:rsidP="00955A82">
      <w:pPr>
        <w:jc w:val="lowKashida"/>
        <w:rPr>
          <w:color w:val="auto"/>
        </w:rPr>
      </w:pPr>
    </w:p>
    <w:p w14:paraId="7632FE2F" w14:textId="790C36AD" w:rsidR="00955A82" w:rsidRDefault="00955A82" w:rsidP="00955A82">
      <w:pPr>
        <w:jc w:val="lowKashida"/>
        <w:rPr>
          <w:color w:val="auto"/>
        </w:rPr>
      </w:pPr>
    </w:p>
    <w:p w14:paraId="649A7EFC" w14:textId="77777777" w:rsidR="00E27559" w:rsidRPr="00955A82" w:rsidRDefault="00E27559" w:rsidP="00955A82">
      <w:pPr>
        <w:jc w:val="lowKashida"/>
        <w:rPr>
          <w:color w:val="auto"/>
        </w:rPr>
      </w:pPr>
    </w:p>
    <w:p w14:paraId="1D4E375B" w14:textId="77777777" w:rsidR="00955A82" w:rsidRPr="00E03EA9" w:rsidRDefault="00955A82" w:rsidP="00E27559">
      <w:pPr>
        <w:pStyle w:val="Heading5"/>
      </w:pPr>
      <w:r w:rsidRPr="00E03EA9">
        <w:t>P-delta Check:</w:t>
      </w:r>
    </w:p>
    <w:p w14:paraId="5CAE4F49" w14:textId="77777777" w:rsidR="00955A82" w:rsidRPr="00955A82" w:rsidRDefault="00955A82" w:rsidP="00955A82">
      <w:pPr>
        <w:rPr>
          <w:rFonts w:ascii="Arial" w:hAnsi="Arial" w:cs="Arial"/>
          <w:color w:val="auto"/>
        </w:rPr>
      </w:pPr>
    </w:p>
    <w:p w14:paraId="26248A53" w14:textId="77777777" w:rsidR="00955A82" w:rsidRPr="00955A82" w:rsidRDefault="00955A82" w:rsidP="00955A82">
      <w:pPr>
        <w:rPr>
          <w:rFonts w:ascii="Arial" w:hAnsi="Arial" w:cs="Arial"/>
          <w:color w:val="auto"/>
        </w:rPr>
      </w:pPr>
    </w:p>
    <w:p w14:paraId="62DB4DB8" w14:textId="77777777" w:rsidR="00955A82" w:rsidRPr="00955A82" w:rsidRDefault="00955A82" w:rsidP="00955A82">
      <w:pPr>
        <w:rPr>
          <w:iCs/>
          <w:color w:val="auto"/>
        </w:rPr>
      </w:pPr>
      <m:oMathPara>
        <m:oMath>
          <m:r>
            <w:rPr>
              <w:rFonts w:ascii="Cambria Math" w:hAnsi="Cambria Math"/>
              <w:color w:val="auto"/>
            </w:rPr>
            <m:t>θ</m:t>
          </m:r>
          <m:r>
            <w:rPr>
              <w:rFonts w:ascii="Cambria Math" w:hAnsi="Cambria Math"/>
              <w:color w:val="auto"/>
              <w:sz w:val="18"/>
              <w:szCs w:val="16"/>
            </w:rPr>
            <m:t>max =</m:t>
          </m:r>
          <m:f>
            <m:fPr>
              <m:ctrlPr>
                <w:rPr>
                  <w:rFonts w:ascii="Cambria Math" w:hAnsi="Cambria Math"/>
                  <w:iCs/>
                  <w:color w:val="auto"/>
                </w:rPr>
              </m:ctrlPr>
            </m:fPr>
            <m:num>
              <m:r>
                <w:rPr>
                  <w:rFonts w:ascii="Cambria Math" w:hAnsi="Cambria Math"/>
                  <w:color w:val="auto"/>
                </w:rPr>
                <m:t>0.50</m:t>
              </m:r>
            </m:num>
            <m:den>
              <m:r>
                <w:rPr>
                  <w:rFonts w:ascii="Cambria Math" w:hAnsi="Cambria Math"/>
                  <w:color w:val="auto"/>
                </w:rPr>
                <m:t>βC</m:t>
              </m:r>
              <m:r>
                <w:rPr>
                  <w:rFonts w:ascii="Cambria Math" w:hAnsi="Cambria Math"/>
                  <w:color w:val="auto"/>
                  <w:sz w:val="18"/>
                  <w:szCs w:val="16"/>
                </w:rPr>
                <m:t>d</m:t>
              </m:r>
            </m:den>
          </m:f>
          <m:r>
            <w:rPr>
              <w:rFonts w:ascii="Cambria Math" w:hAnsi="Cambria Math"/>
              <w:color w:val="auto"/>
            </w:rPr>
            <m:t xml:space="preserve">≤0.25                            </m:t>
          </m:r>
        </m:oMath>
      </m:oMathPara>
    </w:p>
    <w:p w14:paraId="12417532" w14:textId="77777777" w:rsidR="00955A82" w:rsidRPr="00955A82" w:rsidRDefault="00955A82" w:rsidP="00955A82">
      <w:pPr>
        <w:spacing w:line="360" w:lineRule="auto"/>
        <w:rPr>
          <w:color w:val="auto"/>
        </w:rPr>
      </w:pPr>
      <w:r w:rsidRPr="00955A82">
        <w:rPr>
          <w:color w:val="auto"/>
        </w:rPr>
        <w:t>Where:</w:t>
      </w:r>
    </w:p>
    <w:p w14:paraId="7439C179" w14:textId="77777777" w:rsidR="00955A82" w:rsidRPr="00955A82" w:rsidRDefault="00955A82" w:rsidP="00955A82">
      <w:pPr>
        <w:spacing w:line="360" w:lineRule="auto"/>
        <w:rPr>
          <w:color w:val="auto"/>
        </w:rPr>
      </w:pPr>
      <w:r w:rsidRPr="00955A82">
        <w:rPr>
          <w:color w:val="auto"/>
        </w:rPr>
        <w:t>“Cd: the deﬂection ampliﬁcation factor”</w:t>
      </w:r>
    </w:p>
    <w:p w14:paraId="66C035A4" w14:textId="77777777" w:rsidR="00955A82" w:rsidRPr="00955A82" w:rsidRDefault="00955A82" w:rsidP="00955A82">
      <w:pPr>
        <w:spacing w:line="360" w:lineRule="auto"/>
        <w:rPr>
          <w:color w:val="auto"/>
        </w:rPr>
      </w:pPr>
      <w:r w:rsidRPr="00955A82">
        <w:rPr>
          <w:color w:val="auto"/>
        </w:rPr>
        <w:t>“β: the ratio of shear demand to shear capacity for the story between Levels x and x –1. This ratio is permitted to be conservatively taken as 1.0.”</w:t>
      </w:r>
    </w:p>
    <w:p w14:paraId="76D6C9FD" w14:textId="77777777" w:rsidR="00955A82" w:rsidRPr="00955A82" w:rsidRDefault="00955A82" w:rsidP="00955A82">
      <w:pPr>
        <w:spacing w:line="360" w:lineRule="auto"/>
        <w:rPr>
          <w:color w:val="auto"/>
        </w:rPr>
      </w:pPr>
      <w:r w:rsidRPr="00955A82">
        <w:rPr>
          <w:color w:val="auto"/>
        </w:rPr>
        <w:t xml:space="preserve">From “Table 12.2-1-pages 73-75” in ASCE 7-10 code, the type of structural system is “Ordinary reinforced concrete shear walls” and the deﬂection ampliﬁcation factor (Cd) is </w:t>
      </w:r>
      <w:r w:rsidRPr="00955A82">
        <w:rPr>
          <w:color w:val="auto"/>
          <w:u w:val="single"/>
        </w:rPr>
        <w:t>4.50</w:t>
      </w:r>
      <w:r w:rsidRPr="00955A82">
        <w:rPr>
          <w:color w:val="auto"/>
        </w:rPr>
        <w:t>.</w:t>
      </w:r>
    </w:p>
    <w:p w14:paraId="290FE0F4" w14:textId="77777777" w:rsidR="00955A82" w:rsidRPr="00955A82" w:rsidRDefault="00955A82" w:rsidP="00955A82">
      <w:pPr>
        <w:spacing w:line="360" w:lineRule="auto"/>
        <w:rPr>
          <w:color w:val="auto"/>
        </w:rPr>
      </w:pPr>
      <w:r w:rsidRPr="00955A82">
        <w:rPr>
          <w:color w:val="auto"/>
        </w:rPr>
        <w:t>β = 1</w:t>
      </w:r>
    </w:p>
    <w:p w14:paraId="6135B5CC" w14:textId="77777777" w:rsidR="00955A82" w:rsidRPr="00955A82" w:rsidRDefault="00955A82" w:rsidP="00955A82">
      <w:pPr>
        <w:spacing w:line="360" w:lineRule="auto"/>
        <w:rPr>
          <w:iCs/>
          <w:color w:val="auto"/>
        </w:rPr>
      </w:pPr>
      <m:oMathPara>
        <m:oMathParaPr>
          <m:jc m:val="left"/>
        </m:oMathParaPr>
        <m:oMath>
          <m:r>
            <m:rPr>
              <m:nor/>
            </m:rPr>
            <w:rPr>
              <w:iCs/>
              <w:color w:val="auto"/>
            </w:rPr>
            <m:t>θmax =</m:t>
          </m:r>
          <m:f>
            <m:fPr>
              <m:ctrlPr>
                <w:rPr>
                  <w:rFonts w:ascii="Cambria Math" w:hAnsi="Cambria Math"/>
                  <w:iCs/>
                  <w:color w:val="auto"/>
                </w:rPr>
              </m:ctrlPr>
            </m:fPr>
            <m:num>
              <m:r>
                <m:rPr>
                  <m:nor/>
                </m:rPr>
                <w:rPr>
                  <w:iCs/>
                  <w:color w:val="auto"/>
                </w:rPr>
                <m:t>0.50</m:t>
              </m:r>
            </m:num>
            <m:den>
              <m:r>
                <m:rPr>
                  <m:nor/>
                </m:rPr>
                <w:rPr>
                  <w:iCs/>
                  <w:color w:val="auto"/>
                </w:rPr>
                <m:t>1</m:t>
              </m:r>
              <m:r>
                <m:rPr>
                  <m:nor/>
                </m:rPr>
                <w:rPr>
                  <w:rFonts w:ascii="Cambria Math"/>
                  <w:iCs/>
                  <w:color w:val="auto"/>
                </w:rPr>
                <m:t>×</m:t>
              </m:r>
              <m:r>
                <m:rPr>
                  <m:nor/>
                </m:rPr>
                <w:rPr>
                  <w:iCs/>
                  <w:color w:val="auto"/>
                </w:rPr>
                <m:t>4.50</m:t>
              </m:r>
            </m:den>
          </m:f>
          <m:r>
            <m:rPr>
              <m:nor/>
            </m:rPr>
            <w:rPr>
              <w:iCs/>
              <w:color w:val="auto"/>
            </w:rPr>
            <m:t>=</m:t>
          </m:r>
          <m:r>
            <m:rPr>
              <m:nor/>
            </m:rPr>
            <w:rPr>
              <w:rFonts w:ascii="Cambria Math"/>
              <w:iCs/>
              <w:color w:val="auto"/>
            </w:rPr>
            <m:t xml:space="preserve"> </m:t>
          </m:r>
          <m:r>
            <m:rPr>
              <m:nor/>
            </m:rPr>
            <w:rPr>
              <w:iCs/>
              <w:color w:val="auto"/>
            </w:rPr>
            <m:t>0.11≤</m:t>
          </m:r>
          <m:r>
            <m:rPr>
              <m:nor/>
            </m:rPr>
            <w:rPr>
              <w:rFonts w:ascii="Cambria Math"/>
              <w:iCs/>
              <w:color w:val="auto"/>
            </w:rPr>
            <m:t xml:space="preserve"> </m:t>
          </m:r>
          <m:r>
            <m:rPr>
              <m:nor/>
            </m:rPr>
            <w:rPr>
              <w:iCs/>
              <w:color w:val="auto"/>
            </w:rPr>
            <m:t>0.25-----&gt;Ok</m:t>
          </m:r>
        </m:oMath>
      </m:oMathPara>
    </w:p>
    <w:p w14:paraId="648C460C" w14:textId="77777777" w:rsidR="00955A82" w:rsidRPr="00955A82" w:rsidRDefault="00955A82" w:rsidP="00955A82">
      <w:pPr>
        <w:jc w:val="lowKashida"/>
        <w:rPr>
          <w:color w:val="auto"/>
        </w:rPr>
      </w:pPr>
    </w:p>
    <w:p w14:paraId="74682C9F" w14:textId="77777777" w:rsidR="00955A82" w:rsidRPr="00955A82" w:rsidRDefault="00955A82" w:rsidP="00955A82">
      <w:pPr>
        <w:jc w:val="lowKashida"/>
        <w:rPr>
          <w:color w:val="auto"/>
        </w:rPr>
      </w:pPr>
    </w:p>
    <w:p w14:paraId="5B84D00A" w14:textId="77777777" w:rsidR="00955A82" w:rsidRPr="00955A82" w:rsidRDefault="00955A82" w:rsidP="00955A82">
      <w:pPr>
        <w:jc w:val="lowKashida"/>
        <w:rPr>
          <w:color w:val="auto"/>
        </w:rPr>
      </w:pPr>
    </w:p>
    <w:p w14:paraId="112DE847" w14:textId="77777777" w:rsidR="00955A82" w:rsidRPr="00955A82" w:rsidRDefault="00955A82" w:rsidP="00955A82">
      <w:pPr>
        <w:jc w:val="lowKashida"/>
        <w:rPr>
          <w:color w:val="auto"/>
        </w:rPr>
      </w:pPr>
    </w:p>
    <w:p w14:paraId="29349AB3" w14:textId="77777777" w:rsidR="00955A82" w:rsidRPr="00955A82" w:rsidRDefault="00955A82" w:rsidP="00955A82">
      <w:pPr>
        <w:jc w:val="lowKashida"/>
        <w:rPr>
          <w:color w:val="auto"/>
        </w:rPr>
      </w:pPr>
    </w:p>
    <w:p w14:paraId="621F93A0" w14:textId="77777777" w:rsidR="00955A82" w:rsidRPr="00955A82" w:rsidRDefault="00955A82" w:rsidP="00955A82">
      <w:pPr>
        <w:jc w:val="lowKashida"/>
        <w:rPr>
          <w:color w:val="auto"/>
        </w:rPr>
      </w:pPr>
    </w:p>
    <w:p w14:paraId="706F4FB7" w14:textId="77777777" w:rsidR="00955A82" w:rsidRPr="00955A82" w:rsidRDefault="00955A82" w:rsidP="00955A82">
      <w:pPr>
        <w:jc w:val="lowKashida"/>
        <w:rPr>
          <w:color w:val="auto"/>
        </w:rPr>
      </w:pPr>
    </w:p>
    <w:p w14:paraId="79522393" w14:textId="77777777" w:rsidR="00955A82" w:rsidRPr="00955A82" w:rsidRDefault="00955A82" w:rsidP="00955A82">
      <w:pPr>
        <w:jc w:val="lowKashida"/>
        <w:rPr>
          <w:color w:val="auto"/>
        </w:rPr>
      </w:pPr>
    </w:p>
    <w:p w14:paraId="5F2BC798" w14:textId="77777777" w:rsidR="00955A82" w:rsidRPr="00955A82" w:rsidRDefault="00955A82" w:rsidP="00955A82">
      <w:pPr>
        <w:jc w:val="lowKashida"/>
        <w:rPr>
          <w:color w:val="auto"/>
        </w:rPr>
      </w:pPr>
    </w:p>
    <w:p w14:paraId="2D95028A" w14:textId="77777777" w:rsidR="00955A82" w:rsidRPr="00955A82" w:rsidRDefault="00955A82" w:rsidP="00955A82">
      <w:pPr>
        <w:jc w:val="lowKashida"/>
        <w:rPr>
          <w:color w:val="auto"/>
        </w:rPr>
      </w:pPr>
    </w:p>
    <w:p w14:paraId="488F2653" w14:textId="7D94BB6A" w:rsidR="00955A82" w:rsidRDefault="00955A82" w:rsidP="00955A82">
      <w:pPr>
        <w:jc w:val="lowKashida"/>
        <w:rPr>
          <w:color w:val="auto"/>
        </w:rPr>
      </w:pPr>
    </w:p>
    <w:p w14:paraId="0E8E802F" w14:textId="77777777" w:rsidR="00A15CD4" w:rsidRPr="00955A82" w:rsidRDefault="00A15CD4" w:rsidP="00955A82">
      <w:pPr>
        <w:jc w:val="lowKashida"/>
        <w:rPr>
          <w:color w:val="auto"/>
        </w:rPr>
      </w:pPr>
    </w:p>
    <w:p w14:paraId="36BE0EDA" w14:textId="25CFA5C1" w:rsidR="00955A82" w:rsidRPr="00E03EA9" w:rsidRDefault="00955A82" w:rsidP="00372C6E">
      <w:pPr>
        <w:pStyle w:val="Heading2"/>
        <w:numPr>
          <w:ilvl w:val="1"/>
          <w:numId w:val="52"/>
        </w:numPr>
      </w:pPr>
      <w:bookmarkStart w:id="346" w:name="_Toc136978953"/>
      <w:r w:rsidRPr="00E03EA9">
        <w:lastRenderedPageBreak/>
        <w:t>Design</w:t>
      </w:r>
      <w:bookmarkEnd w:id="346"/>
    </w:p>
    <w:p w14:paraId="344C8CB9" w14:textId="77777777" w:rsidR="00955A82" w:rsidRPr="00955A82" w:rsidRDefault="00955A82" w:rsidP="00372C6E">
      <w:pPr>
        <w:pStyle w:val="Heading3"/>
        <w:numPr>
          <w:ilvl w:val="2"/>
          <w:numId w:val="52"/>
        </w:numPr>
      </w:pPr>
      <w:bookmarkStart w:id="347" w:name="_Toc136978954"/>
      <w:r w:rsidRPr="00955A82">
        <w:t>Slab design</w:t>
      </w:r>
      <w:bookmarkEnd w:id="347"/>
    </w:p>
    <w:p w14:paraId="77BF72A4" w14:textId="702D6DB6" w:rsidR="00955A82" w:rsidRPr="00955A82" w:rsidRDefault="00955A82" w:rsidP="00955A82">
      <w:pPr>
        <w:jc w:val="lowKashida"/>
        <w:rPr>
          <w:color w:val="auto"/>
        </w:rPr>
      </w:pPr>
      <w:r w:rsidRPr="00955A82">
        <w:rPr>
          <w:color w:val="auto"/>
        </w:rPr>
        <w:t>A</w:t>
      </w:r>
      <w:r w:rsidR="00E03EA9">
        <w:rPr>
          <w:color w:val="auto"/>
        </w:rPr>
        <w:t xml:space="preserve"> </w:t>
      </w:r>
      <w:r w:rsidRPr="00955A82">
        <w:rPr>
          <w:color w:val="auto"/>
        </w:rPr>
        <w:t xml:space="preserve">steel </w:t>
      </w:r>
      <w:r w:rsidR="00E03EA9" w:rsidRPr="00955A82">
        <w:rPr>
          <w:color w:val="auto"/>
        </w:rPr>
        <w:t>minimum</w:t>
      </w:r>
      <w:r w:rsidRPr="00955A82">
        <w:rPr>
          <w:color w:val="auto"/>
        </w:rPr>
        <w:t xml:space="preserve"> = 1900 mm2/m</w:t>
      </w:r>
    </w:p>
    <w:p w14:paraId="069DEAD4" w14:textId="6DDBF429" w:rsidR="00955A82" w:rsidRPr="00955A82" w:rsidRDefault="00933C0F" w:rsidP="00955A82">
      <w:pPr>
        <w:keepNext/>
        <w:jc w:val="lowKashida"/>
        <w:rPr>
          <w:color w:val="auto"/>
        </w:rPr>
      </w:pPr>
      <w:r>
        <w:rPr>
          <w:noProof/>
        </w:rPr>
        <w:drawing>
          <wp:inline distT="0" distB="0" distL="0" distR="0" wp14:anchorId="2A32BBFC" wp14:editId="02661147">
            <wp:extent cx="5274310" cy="3105150"/>
            <wp:effectExtent l="0" t="0" r="2540"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5274310" cy="3105150"/>
                    </a:xfrm>
                    <a:prstGeom prst="rect">
                      <a:avLst/>
                    </a:prstGeom>
                  </pic:spPr>
                </pic:pic>
              </a:graphicData>
            </a:graphic>
          </wp:inline>
        </w:drawing>
      </w:r>
    </w:p>
    <w:p w14:paraId="73467432" w14:textId="0BF7967C" w:rsidR="00955A82" w:rsidRPr="00955A82" w:rsidRDefault="00955A82" w:rsidP="00955A82">
      <w:pPr>
        <w:spacing w:line="240" w:lineRule="auto"/>
        <w:jc w:val="center"/>
        <w:rPr>
          <w:b/>
          <w:bCs/>
          <w:color w:val="auto"/>
          <w:sz w:val="20"/>
          <w:szCs w:val="18"/>
        </w:rPr>
      </w:pPr>
      <w:bookmarkStart w:id="348" w:name="_Toc136978675"/>
      <w:r w:rsidRPr="00933C0F">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28</w:t>
      </w:r>
      <w:r w:rsidR="006C6807">
        <w:rPr>
          <w:b/>
          <w:bCs/>
          <w:color w:val="auto"/>
          <w:sz w:val="20"/>
          <w:szCs w:val="18"/>
        </w:rPr>
        <w:fldChar w:fldCharType="end"/>
      </w:r>
      <w:r w:rsidRPr="00933C0F">
        <w:rPr>
          <w:b/>
          <w:bCs/>
          <w:color w:val="auto"/>
          <w:sz w:val="20"/>
          <w:szCs w:val="18"/>
        </w:rPr>
        <w:t>: Bottom bars slab reinforcement results for part.</w:t>
      </w:r>
      <w:bookmarkEnd w:id="348"/>
    </w:p>
    <w:p w14:paraId="70E4904E" w14:textId="77777777" w:rsidR="00955A82" w:rsidRPr="00955A82" w:rsidRDefault="00955A82" w:rsidP="00955A82">
      <w:pPr>
        <w:jc w:val="lowKashida"/>
        <w:rPr>
          <w:color w:val="auto"/>
        </w:rPr>
      </w:pPr>
      <w:r w:rsidRPr="00955A82">
        <w:rPr>
          <w:color w:val="auto"/>
        </w:rPr>
        <w:t>As shown in the previous figure, the reinforcement is minimum.</w:t>
      </w:r>
    </w:p>
    <w:p w14:paraId="0B810124" w14:textId="77777777" w:rsidR="00955A82" w:rsidRPr="00955A82" w:rsidRDefault="00955A82" w:rsidP="00955A82">
      <w:pPr>
        <w:jc w:val="lowKashida"/>
        <w:rPr>
          <w:color w:val="auto"/>
        </w:rPr>
      </w:pPr>
      <w:r w:rsidRPr="00955A82">
        <w:rPr>
          <w:color w:val="auto"/>
        </w:rPr>
        <w:t>8Փ18mm/m will be used as bottom bars</w:t>
      </w:r>
    </w:p>
    <w:p w14:paraId="6F157ED8" w14:textId="1F25DA9B" w:rsidR="00955A82" w:rsidRPr="00955A82" w:rsidRDefault="00933C0F" w:rsidP="00955A82">
      <w:pPr>
        <w:keepNext/>
        <w:jc w:val="lowKashida"/>
        <w:rPr>
          <w:color w:val="auto"/>
        </w:rPr>
      </w:pPr>
      <w:r>
        <w:rPr>
          <w:noProof/>
        </w:rPr>
        <w:lastRenderedPageBreak/>
        <w:drawing>
          <wp:inline distT="0" distB="0" distL="0" distR="0" wp14:anchorId="0A402230" wp14:editId="55330C9A">
            <wp:extent cx="5274310" cy="3234690"/>
            <wp:effectExtent l="0" t="0" r="2540" b="381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5274310" cy="3234690"/>
                    </a:xfrm>
                    <a:prstGeom prst="rect">
                      <a:avLst/>
                    </a:prstGeom>
                  </pic:spPr>
                </pic:pic>
              </a:graphicData>
            </a:graphic>
          </wp:inline>
        </w:drawing>
      </w:r>
    </w:p>
    <w:p w14:paraId="26B00A39" w14:textId="36BBB2E1" w:rsidR="00955A82" w:rsidRPr="00955A82" w:rsidRDefault="00955A82" w:rsidP="00955A82">
      <w:pPr>
        <w:spacing w:line="240" w:lineRule="auto"/>
        <w:jc w:val="center"/>
        <w:rPr>
          <w:b/>
          <w:bCs/>
          <w:color w:val="auto"/>
          <w:sz w:val="20"/>
          <w:szCs w:val="18"/>
        </w:rPr>
      </w:pPr>
      <w:bookmarkStart w:id="349" w:name="_Toc136978676"/>
      <w:r w:rsidRPr="00933C0F">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29</w:t>
      </w:r>
      <w:r w:rsidR="006C6807">
        <w:rPr>
          <w:b/>
          <w:bCs/>
          <w:color w:val="auto"/>
          <w:sz w:val="20"/>
          <w:szCs w:val="18"/>
        </w:rPr>
        <w:fldChar w:fldCharType="end"/>
      </w:r>
      <w:r w:rsidRPr="00933C0F">
        <w:rPr>
          <w:b/>
          <w:bCs/>
          <w:color w:val="auto"/>
          <w:sz w:val="20"/>
          <w:szCs w:val="18"/>
        </w:rPr>
        <w:t>: Top bars slab reinforcement results for part.</w:t>
      </w:r>
      <w:bookmarkEnd w:id="349"/>
    </w:p>
    <w:p w14:paraId="4A84F9F5" w14:textId="77777777" w:rsidR="00955A82" w:rsidRPr="00955A82" w:rsidRDefault="00955A82" w:rsidP="00955A82">
      <w:pPr>
        <w:jc w:val="lowKashida"/>
        <w:rPr>
          <w:color w:val="auto"/>
        </w:rPr>
      </w:pPr>
      <w:r w:rsidRPr="00955A82">
        <w:rPr>
          <w:color w:val="auto"/>
        </w:rPr>
        <w:t>As shown in the previous figure, the top reinforcement is minimum in most regions, but at column will increased.</w:t>
      </w:r>
    </w:p>
    <w:p w14:paraId="6A761041" w14:textId="77777777" w:rsidR="00955A82" w:rsidRPr="00955A82" w:rsidRDefault="00955A82" w:rsidP="00955A82">
      <w:pPr>
        <w:jc w:val="lowKashida"/>
        <w:rPr>
          <w:color w:val="auto"/>
        </w:rPr>
      </w:pPr>
      <w:r w:rsidRPr="00955A82">
        <w:rPr>
          <w:color w:val="auto"/>
        </w:rPr>
        <w:t>8Փ18mm/m will be used as Top bars and add 2Փ18 at columns regions.</w:t>
      </w:r>
    </w:p>
    <w:p w14:paraId="4E5A8F2A" w14:textId="77777777" w:rsidR="00955A82" w:rsidRPr="00955A82" w:rsidRDefault="00955A82" w:rsidP="00955A82">
      <w:pPr>
        <w:jc w:val="lowKashida"/>
        <w:rPr>
          <w:color w:val="auto"/>
        </w:rPr>
      </w:pPr>
    </w:p>
    <w:p w14:paraId="66E81C57" w14:textId="77777777" w:rsidR="00955A82" w:rsidRPr="00E03EA9" w:rsidRDefault="00955A82" w:rsidP="00372C6E">
      <w:pPr>
        <w:pStyle w:val="Heading3"/>
        <w:numPr>
          <w:ilvl w:val="2"/>
          <w:numId w:val="52"/>
        </w:numPr>
      </w:pPr>
      <w:bookmarkStart w:id="350" w:name="_Toc136978955"/>
      <w:r w:rsidRPr="00E03EA9">
        <w:lastRenderedPageBreak/>
        <w:t>Column design</w:t>
      </w:r>
      <w:bookmarkEnd w:id="350"/>
    </w:p>
    <w:p w14:paraId="71942A7E" w14:textId="77777777" w:rsidR="00955A82" w:rsidRPr="00955A82" w:rsidRDefault="00955A82" w:rsidP="00372C6E">
      <w:pPr>
        <w:pStyle w:val="Heading4"/>
        <w:numPr>
          <w:ilvl w:val="3"/>
          <w:numId w:val="52"/>
        </w:numPr>
      </w:pPr>
      <w:r w:rsidRPr="00955A82">
        <w:t>Part1</w:t>
      </w:r>
    </w:p>
    <w:p w14:paraId="5C2F0B66" w14:textId="77777777" w:rsidR="00955A82" w:rsidRPr="00955A82" w:rsidRDefault="00955A82" w:rsidP="00955A82">
      <w:pPr>
        <w:keepNext/>
        <w:jc w:val="center"/>
        <w:rPr>
          <w:color w:val="auto"/>
        </w:rPr>
      </w:pPr>
      <w:r w:rsidRPr="00955A82">
        <w:rPr>
          <w:noProof/>
          <w:color w:val="auto"/>
        </w:rPr>
        <w:drawing>
          <wp:inline distT="0" distB="0" distL="0" distR="0" wp14:anchorId="634DFB5B" wp14:editId="41B0AFF2">
            <wp:extent cx="3336032" cy="6375400"/>
            <wp:effectExtent l="0" t="0" r="0" b="6350"/>
            <wp:docPr id="2221" name="Picture 2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6"/>
                    <a:srcRect l="25195"/>
                    <a:stretch/>
                  </pic:blipFill>
                  <pic:spPr bwMode="auto">
                    <a:xfrm>
                      <a:off x="0" y="0"/>
                      <a:ext cx="3339360" cy="6381760"/>
                    </a:xfrm>
                    <a:prstGeom prst="rect">
                      <a:avLst/>
                    </a:prstGeom>
                    <a:ln>
                      <a:noFill/>
                    </a:ln>
                    <a:extLst>
                      <a:ext uri="{53640926-AAD7-44D8-BBD7-CCE9431645EC}">
                        <a14:shadowObscured xmlns:a14="http://schemas.microsoft.com/office/drawing/2010/main"/>
                      </a:ext>
                    </a:extLst>
                  </pic:spPr>
                </pic:pic>
              </a:graphicData>
            </a:graphic>
          </wp:inline>
        </w:drawing>
      </w:r>
    </w:p>
    <w:p w14:paraId="13D529FD" w14:textId="73B1222E" w:rsidR="00955A82" w:rsidRPr="00955A82" w:rsidRDefault="00955A82" w:rsidP="00955A82">
      <w:pPr>
        <w:spacing w:line="240" w:lineRule="auto"/>
        <w:jc w:val="center"/>
        <w:rPr>
          <w:b/>
          <w:bCs/>
          <w:color w:val="auto"/>
          <w:sz w:val="20"/>
          <w:szCs w:val="18"/>
        </w:rPr>
      </w:pPr>
      <w:bookmarkStart w:id="351" w:name="_Toc136978677"/>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30</w:t>
      </w:r>
      <w:r w:rsidR="006C6807">
        <w:rPr>
          <w:b/>
          <w:bCs/>
          <w:color w:val="auto"/>
          <w:sz w:val="20"/>
          <w:szCs w:val="18"/>
        </w:rPr>
        <w:fldChar w:fldCharType="end"/>
      </w:r>
      <w:r w:rsidRPr="00955A82">
        <w:rPr>
          <w:b/>
          <w:bCs/>
          <w:color w:val="auto"/>
          <w:sz w:val="20"/>
          <w:szCs w:val="18"/>
        </w:rPr>
        <w:t>: Column design for Part1.</w:t>
      </w:r>
      <w:bookmarkEnd w:id="351"/>
    </w:p>
    <w:p w14:paraId="73B891E5" w14:textId="77777777" w:rsidR="00955A82" w:rsidRPr="00955A82" w:rsidRDefault="00955A82" w:rsidP="00955A82">
      <w:pPr>
        <w:jc w:val="lowKashida"/>
        <w:rPr>
          <w:color w:val="auto"/>
        </w:rPr>
      </w:pPr>
    </w:p>
    <w:p w14:paraId="0AC1E6DF" w14:textId="77777777" w:rsidR="00955A82" w:rsidRPr="00955A82" w:rsidRDefault="00955A82" w:rsidP="00955A82">
      <w:pPr>
        <w:jc w:val="lowKashida"/>
        <w:rPr>
          <w:color w:val="auto"/>
        </w:rPr>
      </w:pPr>
    </w:p>
    <w:p w14:paraId="5E73805D" w14:textId="77777777" w:rsidR="00E27559" w:rsidRDefault="00E27559" w:rsidP="00955A82">
      <w:pPr>
        <w:jc w:val="lowKashida"/>
        <w:rPr>
          <w:color w:val="auto"/>
        </w:rPr>
      </w:pPr>
    </w:p>
    <w:p w14:paraId="5E8032CB" w14:textId="77777777" w:rsidR="00E27559" w:rsidRDefault="00E27559" w:rsidP="00955A82">
      <w:pPr>
        <w:jc w:val="lowKashida"/>
        <w:rPr>
          <w:color w:val="auto"/>
        </w:rPr>
      </w:pPr>
    </w:p>
    <w:p w14:paraId="04F5D962" w14:textId="10105B03" w:rsidR="00955A82" w:rsidRPr="00955A82" w:rsidRDefault="00955A82" w:rsidP="00372C6E">
      <w:pPr>
        <w:pStyle w:val="Heading4"/>
        <w:numPr>
          <w:ilvl w:val="3"/>
          <w:numId w:val="52"/>
        </w:numPr>
      </w:pPr>
      <w:r w:rsidRPr="00955A82">
        <w:lastRenderedPageBreak/>
        <w:t>Part 2</w:t>
      </w:r>
    </w:p>
    <w:p w14:paraId="66A125CB" w14:textId="77777777" w:rsidR="00955A82" w:rsidRPr="00955A82" w:rsidRDefault="00955A82" w:rsidP="00955A82">
      <w:pPr>
        <w:keepNext/>
        <w:jc w:val="center"/>
        <w:rPr>
          <w:color w:val="auto"/>
        </w:rPr>
      </w:pPr>
      <w:r w:rsidRPr="00955A82">
        <w:rPr>
          <w:noProof/>
          <w:color w:val="auto"/>
        </w:rPr>
        <w:drawing>
          <wp:inline distT="0" distB="0" distL="0" distR="0" wp14:anchorId="325AA13E" wp14:editId="59E8A88E">
            <wp:extent cx="5460154" cy="6340993"/>
            <wp:effectExtent l="0" t="0" r="7620" b="3175"/>
            <wp:docPr id="2222" name="Picture 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7"/>
                    <a:srcRect l="5287" t="6531" b="1338"/>
                    <a:stretch/>
                  </pic:blipFill>
                  <pic:spPr bwMode="auto">
                    <a:xfrm>
                      <a:off x="0" y="0"/>
                      <a:ext cx="5467752" cy="6349817"/>
                    </a:xfrm>
                    <a:prstGeom prst="rect">
                      <a:avLst/>
                    </a:prstGeom>
                    <a:ln>
                      <a:noFill/>
                    </a:ln>
                    <a:extLst>
                      <a:ext uri="{53640926-AAD7-44D8-BBD7-CCE9431645EC}">
                        <a14:shadowObscured xmlns:a14="http://schemas.microsoft.com/office/drawing/2010/main"/>
                      </a:ext>
                    </a:extLst>
                  </pic:spPr>
                </pic:pic>
              </a:graphicData>
            </a:graphic>
          </wp:inline>
        </w:drawing>
      </w:r>
    </w:p>
    <w:p w14:paraId="4F33C87E" w14:textId="10189F73" w:rsidR="00955A82" w:rsidRPr="00955A82" w:rsidRDefault="00955A82" w:rsidP="00955A82">
      <w:pPr>
        <w:spacing w:line="240" w:lineRule="auto"/>
        <w:jc w:val="center"/>
        <w:rPr>
          <w:b/>
          <w:bCs/>
          <w:color w:val="auto"/>
          <w:sz w:val="20"/>
          <w:szCs w:val="18"/>
        </w:rPr>
      </w:pPr>
      <w:bookmarkStart w:id="352" w:name="_Toc136978678"/>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31</w:t>
      </w:r>
      <w:r w:rsidR="006C6807">
        <w:rPr>
          <w:b/>
          <w:bCs/>
          <w:color w:val="auto"/>
          <w:sz w:val="20"/>
          <w:szCs w:val="18"/>
        </w:rPr>
        <w:fldChar w:fldCharType="end"/>
      </w:r>
      <w:r w:rsidRPr="00955A82">
        <w:rPr>
          <w:b/>
          <w:bCs/>
          <w:color w:val="auto"/>
          <w:sz w:val="20"/>
          <w:szCs w:val="18"/>
        </w:rPr>
        <w:t>: Column design for Part2.</w:t>
      </w:r>
      <w:bookmarkEnd w:id="352"/>
    </w:p>
    <w:p w14:paraId="109F6B42" w14:textId="77777777" w:rsidR="00955A82" w:rsidRPr="00955A82" w:rsidRDefault="00955A82" w:rsidP="00955A82">
      <w:pPr>
        <w:jc w:val="lowKashida"/>
        <w:rPr>
          <w:color w:val="auto"/>
        </w:rPr>
      </w:pPr>
    </w:p>
    <w:p w14:paraId="4EE28284" w14:textId="6744EBBB" w:rsidR="00955A82" w:rsidRDefault="00955A82" w:rsidP="00955A82">
      <w:pPr>
        <w:jc w:val="lowKashida"/>
        <w:rPr>
          <w:color w:val="auto"/>
        </w:rPr>
      </w:pPr>
    </w:p>
    <w:p w14:paraId="5A14606A" w14:textId="5AC3A988" w:rsidR="00200C34" w:rsidRDefault="00200C34" w:rsidP="00955A82">
      <w:pPr>
        <w:jc w:val="lowKashida"/>
        <w:rPr>
          <w:color w:val="auto"/>
        </w:rPr>
      </w:pPr>
    </w:p>
    <w:p w14:paraId="1F4BBD3F" w14:textId="77777777" w:rsidR="00200C34" w:rsidRPr="00955A82" w:rsidRDefault="00200C34" w:rsidP="00955A82">
      <w:pPr>
        <w:jc w:val="lowKashida"/>
        <w:rPr>
          <w:color w:val="auto"/>
        </w:rPr>
      </w:pPr>
    </w:p>
    <w:p w14:paraId="62B5DCFD" w14:textId="77777777" w:rsidR="00955A82" w:rsidRPr="00955A82" w:rsidRDefault="00955A82" w:rsidP="00372C6E">
      <w:pPr>
        <w:pStyle w:val="Heading3"/>
        <w:numPr>
          <w:ilvl w:val="2"/>
          <w:numId w:val="52"/>
        </w:numPr>
      </w:pPr>
      <w:bookmarkStart w:id="353" w:name="_Toc136978956"/>
      <w:r w:rsidRPr="00955A82">
        <w:lastRenderedPageBreak/>
        <w:t>Foundation system design</w:t>
      </w:r>
      <w:bookmarkEnd w:id="353"/>
    </w:p>
    <w:p w14:paraId="75EBCA59" w14:textId="77777777" w:rsidR="00955A82" w:rsidRPr="00955A82" w:rsidRDefault="00955A82" w:rsidP="00955A82">
      <w:pPr>
        <w:jc w:val="lowKashida"/>
        <w:rPr>
          <w:color w:val="auto"/>
        </w:rPr>
      </w:pPr>
      <w:r w:rsidRPr="00955A82">
        <w:rPr>
          <w:color w:val="auto"/>
        </w:rPr>
        <w:t>Allowable bearing capacity = 200 KN/m2</w:t>
      </w:r>
    </w:p>
    <w:p w14:paraId="71BE9C82" w14:textId="77777777" w:rsidR="00955A82" w:rsidRPr="00955A82" w:rsidRDefault="00955A82" w:rsidP="00955A82">
      <w:pPr>
        <w:rPr>
          <w:rFonts w:ascii="Arial" w:hAnsi="Arial" w:cs="Arial"/>
          <w:color w:val="auto"/>
        </w:rPr>
      </w:pPr>
      <m:oMath>
        <m:r>
          <m:rPr>
            <m:nor/>
          </m:rPr>
          <w:rPr>
            <w:rFonts w:ascii="Cambria Math"/>
            <w:iCs/>
            <w:color w:val="auto"/>
          </w:rPr>
          <m:t xml:space="preserve"> </m:t>
        </m:r>
      </m:oMath>
      <w:r w:rsidRPr="00955A82">
        <w:rPr>
          <w:rFonts w:ascii="Arial" w:hAnsi="Arial" w:cs="Arial"/>
          <w:color w:val="auto"/>
        </w:rPr>
        <w:t>System used: Mat foundation.</w:t>
      </w:r>
    </w:p>
    <w:p w14:paraId="388721E3" w14:textId="77777777" w:rsidR="00955A82" w:rsidRPr="00955A82" w:rsidRDefault="00955A82" w:rsidP="00955A82">
      <w:pPr>
        <w:rPr>
          <w:color w:val="auto"/>
        </w:rPr>
      </w:pPr>
      <w:r w:rsidRPr="00955A82">
        <w:rPr>
          <w:color w:val="auto"/>
        </w:rPr>
        <w:t>Assume thickness for foundation 1.30 m and we will check it for punching shear.</w:t>
      </w:r>
    </w:p>
    <w:p w14:paraId="332BC247" w14:textId="77777777" w:rsidR="00955A82" w:rsidRPr="00955A82" w:rsidRDefault="00955A82" w:rsidP="00955A82">
      <w:pPr>
        <w:rPr>
          <w:rFonts w:ascii="Arial" w:hAnsi="Arial" w:cs="Arial"/>
          <w:color w:val="auto"/>
        </w:rPr>
      </w:pPr>
    </w:p>
    <w:p w14:paraId="30C8FC34" w14:textId="77777777" w:rsidR="00955A82" w:rsidRPr="00955A82" w:rsidRDefault="00955A82" w:rsidP="00372C6E">
      <w:pPr>
        <w:pStyle w:val="Heading4"/>
        <w:numPr>
          <w:ilvl w:val="3"/>
          <w:numId w:val="52"/>
        </w:numPr>
      </w:pPr>
      <w:r w:rsidRPr="00955A82">
        <w:t>Bearing Capacity check:</w:t>
      </w:r>
    </w:p>
    <w:p w14:paraId="29802BA3" w14:textId="77777777" w:rsidR="00955A82" w:rsidRPr="00955A82" w:rsidRDefault="00955A82" w:rsidP="00955A82">
      <w:pPr>
        <w:keepNext/>
        <w:jc w:val="center"/>
        <w:rPr>
          <w:color w:val="auto"/>
        </w:rPr>
      </w:pPr>
      <w:r w:rsidRPr="00955A82">
        <w:rPr>
          <w:noProof/>
          <w:color w:val="auto"/>
        </w:rPr>
        <w:drawing>
          <wp:inline distT="0" distB="0" distL="0" distR="0" wp14:anchorId="4D97320B" wp14:editId="3C679D66">
            <wp:extent cx="6239933" cy="4702386"/>
            <wp:effectExtent l="0" t="0" r="8890" b="3175"/>
            <wp:docPr id="2223" name="Picture 2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8"/>
                    <a:srcRect t="5013" b="3536"/>
                    <a:stretch/>
                  </pic:blipFill>
                  <pic:spPr bwMode="auto">
                    <a:xfrm>
                      <a:off x="0" y="0"/>
                      <a:ext cx="6241785" cy="4703782"/>
                    </a:xfrm>
                    <a:prstGeom prst="rect">
                      <a:avLst/>
                    </a:prstGeom>
                    <a:ln>
                      <a:noFill/>
                    </a:ln>
                    <a:extLst>
                      <a:ext uri="{53640926-AAD7-44D8-BBD7-CCE9431645EC}">
                        <a14:shadowObscured xmlns:a14="http://schemas.microsoft.com/office/drawing/2010/main"/>
                      </a:ext>
                    </a:extLst>
                  </pic:spPr>
                </pic:pic>
              </a:graphicData>
            </a:graphic>
          </wp:inline>
        </w:drawing>
      </w:r>
    </w:p>
    <w:p w14:paraId="3516D067" w14:textId="74AD2B34" w:rsidR="00955A82" w:rsidRPr="00955A82" w:rsidRDefault="00955A82" w:rsidP="00955A82">
      <w:pPr>
        <w:spacing w:line="240" w:lineRule="auto"/>
        <w:jc w:val="center"/>
        <w:rPr>
          <w:b/>
          <w:bCs/>
          <w:color w:val="auto"/>
          <w:sz w:val="20"/>
          <w:szCs w:val="18"/>
        </w:rPr>
      </w:pPr>
      <w:bookmarkStart w:id="354" w:name="_Toc136978679"/>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32</w:t>
      </w:r>
      <w:r w:rsidR="006C6807">
        <w:rPr>
          <w:b/>
          <w:bCs/>
          <w:color w:val="auto"/>
          <w:sz w:val="20"/>
          <w:szCs w:val="18"/>
        </w:rPr>
        <w:fldChar w:fldCharType="end"/>
      </w:r>
      <w:r w:rsidRPr="00955A82">
        <w:rPr>
          <w:b/>
          <w:bCs/>
          <w:color w:val="auto"/>
          <w:sz w:val="20"/>
          <w:szCs w:val="18"/>
        </w:rPr>
        <w:t>: Bearing capacity check.</w:t>
      </w:r>
      <w:bookmarkEnd w:id="354"/>
    </w:p>
    <w:p w14:paraId="4745BE22" w14:textId="77777777" w:rsidR="00955A82" w:rsidRPr="00955A82" w:rsidRDefault="00955A82" w:rsidP="00955A82">
      <w:pPr>
        <w:rPr>
          <w:color w:val="auto"/>
        </w:rPr>
      </w:pPr>
      <w:r w:rsidRPr="00955A82">
        <w:rPr>
          <w:color w:val="auto"/>
        </w:rPr>
        <w:t>As shown in the previous figure, the footing stresses in less than 200 KN/m2 in most regions, which is ok.</w:t>
      </w:r>
    </w:p>
    <w:p w14:paraId="599BF977" w14:textId="77777777" w:rsidR="00955A82" w:rsidRPr="00955A82" w:rsidRDefault="00955A82" w:rsidP="00955A82">
      <w:pPr>
        <w:rPr>
          <w:color w:val="auto"/>
        </w:rPr>
      </w:pPr>
    </w:p>
    <w:p w14:paraId="4BC2A07D" w14:textId="439C2A6A" w:rsidR="00955A82" w:rsidRDefault="00955A82" w:rsidP="00955A82">
      <w:pPr>
        <w:rPr>
          <w:color w:val="auto"/>
        </w:rPr>
      </w:pPr>
    </w:p>
    <w:p w14:paraId="5913FCD9" w14:textId="4371D908" w:rsidR="00E03EA9" w:rsidRDefault="00E03EA9" w:rsidP="00955A82">
      <w:pPr>
        <w:rPr>
          <w:color w:val="auto"/>
        </w:rPr>
      </w:pPr>
    </w:p>
    <w:p w14:paraId="121B45DF" w14:textId="07D04A50" w:rsidR="00E03EA9" w:rsidRDefault="00E03EA9" w:rsidP="00955A82">
      <w:pPr>
        <w:rPr>
          <w:color w:val="auto"/>
        </w:rPr>
      </w:pPr>
    </w:p>
    <w:p w14:paraId="30D3F2FA" w14:textId="77777777" w:rsidR="00955A82" w:rsidRPr="00E03EA9" w:rsidRDefault="00955A82" w:rsidP="00372C6E">
      <w:pPr>
        <w:pStyle w:val="Heading4"/>
        <w:numPr>
          <w:ilvl w:val="3"/>
          <w:numId w:val="52"/>
        </w:numPr>
      </w:pPr>
      <w:r w:rsidRPr="00E03EA9">
        <w:t>Punching shear check:</w:t>
      </w:r>
    </w:p>
    <w:p w14:paraId="4E1D27C7" w14:textId="77777777" w:rsidR="00955A82" w:rsidRPr="00955A82" w:rsidRDefault="00955A82" w:rsidP="00955A82">
      <w:pPr>
        <w:keepNext/>
        <w:jc w:val="center"/>
        <w:rPr>
          <w:color w:val="auto"/>
        </w:rPr>
      </w:pPr>
      <w:r w:rsidRPr="00955A82">
        <w:rPr>
          <w:noProof/>
          <w:color w:val="auto"/>
        </w:rPr>
        <w:drawing>
          <wp:inline distT="0" distB="0" distL="0" distR="0" wp14:anchorId="6E0E1DE1" wp14:editId="2E9D3A0C">
            <wp:extent cx="5943600" cy="4277995"/>
            <wp:effectExtent l="0" t="0" r="0" b="8255"/>
            <wp:docPr id="2224" name="Picture 2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5943600" cy="4277995"/>
                    </a:xfrm>
                    <a:prstGeom prst="rect">
                      <a:avLst/>
                    </a:prstGeom>
                  </pic:spPr>
                </pic:pic>
              </a:graphicData>
            </a:graphic>
          </wp:inline>
        </w:drawing>
      </w:r>
    </w:p>
    <w:p w14:paraId="4F8BD7A8" w14:textId="48B3D9B9" w:rsidR="00955A82" w:rsidRPr="00955A82" w:rsidRDefault="00955A82" w:rsidP="00955A82">
      <w:pPr>
        <w:spacing w:line="240" w:lineRule="auto"/>
        <w:jc w:val="center"/>
        <w:rPr>
          <w:b/>
          <w:bCs/>
          <w:color w:val="auto"/>
          <w:sz w:val="20"/>
          <w:szCs w:val="18"/>
        </w:rPr>
      </w:pPr>
      <w:bookmarkStart w:id="355" w:name="_Toc136978680"/>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33</w:t>
      </w:r>
      <w:r w:rsidR="006C6807">
        <w:rPr>
          <w:b/>
          <w:bCs/>
          <w:color w:val="auto"/>
          <w:sz w:val="20"/>
          <w:szCs w:val="18"/>
        </w:rPr>
        <w:fldChar w:fldCharType="end"/>
      </w:r>
      <w:r w:rsidRPr="00955A82">
        <w:rPr>
          <w:b/>
          <w:bCs/>
          <w:color w:val="auto"/>
          <w:sz w:val="20"/>
          <w:szCs w:val="18"/>
        </w:rPr>
        <w:t>: Punching shear check.</w:t>
      </w:r>
      <w:bookmarkEnd w:id="355"/>
    </w:p>
    <w:p w14:paraId="42DD241E" w14:textId="77777777" w:rsidR="00955A82" w:rsidRPr="00955A82" w:rsidRDefault="00955A82" w:rsidP="00955A82">
      <w:pPr>
        <w:rPr>
          <w:color w:val="auto"/>
        </w:rPr>
      </w:pPr>
    </w:p>
    <w:p w14:paraId="38BF75CE" w14:textId="77777777" w:rsidR="00955A82" w:rsidRPr="00955A82" w:rsidRDefault="00955A82" w:rsidP="00955A82">
      <w:pPr>
        <w:rPr>
          <w:color w:val="auto"/>
        </w:rPr>
      </w:pPr>
      <w:r w:rsidRPr="00955A82">
        <w:rPr>
          <w:color w:val="auto"/>
        </w:rPr>
        <w:t xml:space="preserve">The punching shear is ok </w:t>
      </w:r>
    </w:p>
    <w:p w14:paraId="241730B0" w14:textId="77777777" w:rsidR="00955A82" w:rsidRPr="00955A82" w:rsidRDefault="00955A82" w:rsidP="00955A82">
      <w:pPr>
        <w:rPr>
          <w:color w:val="auto"/>
        </w:rPr>
      </w:pPr>
    </w:p>
    <w:p w14:paraId="28B3830A" w14:textId="77777777" w:rsidR="00955A82" w:rsidRPr="00955A82" w:rsidRDefault="00955A82" w:rsidP="00955A82">
      <w:pPr>
        <w:rPr>
          <w:color w:val="auto"/>
        </w:rPr>
      </w:pPr>
    </w:p>
    <w:p w14:paraId="09B6EBD4" w14:textId="77777777" w:rsidR="00955A82" w:rsidRPr="00955A82" w:rsidRDefault="00955A82" w:rsidP="00955A82">
      <w:pPr>
        <w:rPr>
          <w:color w:val="auto"/>
        </w:rPr>
      </w:pPr>
    </w:p>
    <w:p w14:paraId="4981EBA6" w14:textId="77777777" w:rsidR="00955A82" w:rsidRPr="00955A82" w:rsidRDefault="00955A82" w:rsidP="00955A82">
      <w:pPr>
        <w:rPr>
          <w:color w:val="auto"/>
        </w:rPr>
      </w:pPr>
    </w:p>
    <w:p w14:paraId="183A0BA9" w14:textId="77777777" w:rsidR="00955A82" w:rsidRPr="00955A82" w:rsidRDefault="00955A82" w:rsidP="00955A82">
      <w:pPr>
        <w:rPr>
          <w:color w:val="auto"/>
        </w:rPr>
      </w:pPr>
    </w:p>
    <w:p w14:paraId="05DE0965" w14:textId="77777777" w:rsidR="00955A82" w:rsidRPr="00955A82" w:rsidRDefault="00955A82" w:rsidP="00955A82">
      <w:pPr>
        <w:rPr>
          <w:color w:val="auto"/>
        </w:rPr>
      </w:pPr>
    </w:p>
    <w:p w14:paraId="321B279B" w14:textId="7FCEF38D" w:rsidR="00955A82" w:rsidRDefault="00955A82" w:rsidP="00955A82">
      <w:pPr>
        <w:rPr>
          <w:color w:val="auto"/>
        </w:rPr>
      </w:pPr>
    </w:p>
    <w:p w14:paraId="56CB3CD3" w14:textId="77777777" w:rsidR="00955A82" w:rsidRPr="00955A82" w:rsidRDefault="00955A82" w:rsidP="00955A82">
      <w:pPr>
        <w:rPr>
          <w:color w:val="auto"/>
        </w:rPr>
      </w:pPr>
    </w:p>
    <w:p w14:paraId="4DE94A7C" w14:textId="7F2A7DC3" w:rsidR="00955A82" w:rsidRPr="00E03EA9" w:rsidRDefault="00955A82" w:rsidP="00372C6E">
      <w:pPr>
        <w:pStyle w:val="Heading4"/>
        <w:numPr>
          <w:ilvl w:val="3"/>
          <w:numId w:val="52"/>
        </w:numPr>
      </w:pPr>
      <w:r w:rsidRPr="00E03EA9">
        <w:lastRenderedPageBreak/>
        <w:t>R</w:t>
      </w:r>
      <w:r w:rsidR="00E03EA9">
        <w:t>einforcement</w:t>
      </w:r>
    </w:p>
    <w:p w14:paraId="09DB5D1A" w14:textId="77777777" w:rsidR="00955A82" w:rsidRPr="00955A82" w:rsidRDefault="00955A82" w:rsidP="00955A82">
      <w:pPr>
        <w:rPr>
          <w:noProof/>
          <w:color w:val="auto"/>
        </w:rPr>
      </w:pPr>
      <w:r w:rsidRPr="00955A82">
        <w:rPr>
          <w:noProof/>
          <w:color w:val="auto"/>
        </w:rPr>
        <w:t>X-direction:</w:t>
      </w:r>
    </w:p>
    <w:p w14:paraId="3F8F710F" w14:textId="77777777" w:rsidR="00955A82" w:rsidRPr="00955A82" w:rsidRDefault="00955A82" w:rsidP="00955A82">
      <w:pPr>
        <w:rPr>
          <w:noProof/>
          <w:color w:val="auto"/>
        </w:rPr>
      </w:pPr>
      <w:r w:rsidRPr="00955A82">
        <w:rPr>
          <w:noProof/>
          <w:color w:val="auto"/>
        </w:rPr>
        <w:t>Bottom Bars</w:t>
      </w:r>
    </w:p>
    <w:p w14:paraId="7CF11247" w14:textId="77777777" w:rsidR="00955A82" w:rsidRPr="00955A82" w:rsidRDefault="00955A82" w:rsidP="00955A82">
      <w:pPr>
        <w:keepNext/>
        <w:rPr>
          <w:color w:val="auto"/>
        </w:rPr>
      </w:pPr>
      <w:r w:rsidRPr="00955A82">
        <w:rPr>
          <w:noProof/>
          <w:color w:val="auto"/>
        </w:rPr>
        <w:drawing>
          <wp:inline distT="0" distB="0" distL="0" distR="0" wp14:anchorId="60C8BB32" wp14:editId="0FC24908">
            <wp:extent cx="5943600" cy="3950335"/>
            <wp:effectExtent l="0" t="0" r="0" b="0"/>
            <wp:docPr id="2225" name="Picture 2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5943600" cy="3950335"/>
                    </a:xfrm>
                    <a:prstGeom prst="rect">
                      <a:avLst/>
                    </a:prstGeom>
                  </pic:spPr>
                </pic:pic>
              </a:graphicData>
            </a:graphic>
          </wp:inline>
        </w:drawing>
      </w:r>
    </w:p>
    <w:p w14:paraId="47573916" w14:textId="2E682BD2" w:rsidR="00955A82" w:rsidRPr="00955A82" w:rsidRDefault="00955A82" w:rsidP="00955A82">
      <w:pPr>
        <w:spacing w:line="240" w:lineRule="auto"/>
        <w:jc w:val="center"/>
        <w:rPr>
          <w:b/>
          <w:bCs/>
          <w:color w:val="auto"/>
          <w:sz w:val="20"/>
          <w:szCs w:val="18"/>
        </w:rPr>
      </w:pPr>
      <w:bookmarkStart w:id="356" w:name="_Toc136978681"/>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34</w:t>
      </w:r>
      <w:r w:rsidR="006C6807">
        <w:rPr>
          <w:b/>
          <w:bCs/>
          <w:color w:val="auto"/>
          <w:sz w:val="20"/>
          <w:szCs w:val="18"/>
        </w:rPr>
        <w:fldChar w:fldCharType="end"/>
      </w:r>
      <w:r w:rsidRPr="00955A82">
        <w:rPr>
          <w:b/>
          <w:bCs/>
          <w:color w:val="auto"/>
          <w:sz w:val="20"/>
          <w:szCs w:val="18"/>
        </w:rPr>
        <w:t>: Bottom Reinforcement results in x direction.</w:t>
      </w:r>
      <w:bookmarkEnd w:id="356"/>
    </w:p>
    <w:p w14:paraId="7835CE3D" w14:textId="77777777" w:rsidR="00955A82" w:rsidRPr="00955A82" w:rsidRDefault="00955A82" w:rsidP="00955A82">
      <w:pPr>
        <w:rPr>
          <w:color w:val="auto"/>
        </w:rPr>
      </w:pPr>
    </w:p>
    <w:p w14:paraId="433604C7" w14:textId="77777777" w:rsidR="00955A82" w:rsidRPr="00955A82" w:rsidRDefault="00955A82" w:rsidP="00955A82">
      <w:pPr>
        <w:rPr>
          <w:color w:val="auto"/>
        </w:rPr>
      </w:pPr>
      <w:r w:rsidRPr="00955A82">
        <w:rPr>
          <w:color w:val="auto"/>
        </w:rPr>
        <w:t>Minimum area of steel is 3800 mm</w:t>
      </w:r>
      <w:r w:rsidRPr="00955A82">
        <w:rPr>
          <w:color w:val="auto"/>
          <w:vertAlign w:val="superscript"/>
        </w:rPr>
        <w:t>2</w:t>
      </w:r>
    </w:p>
    <w:p w14:paraId="0A6221A2" w14:textId="77777777" w:rsidR="00955A82" w:rsidRPr="00955A82" w:rsidRDefault="00955A82" w:rsidP="00955A82">
      <w:pPr>
        <w:rPr>
          <w:color w:val="auto"/>
        </w:rPr>
      </w:pPr>
      <w:r w:rsidRPr="00955A82">
        <w:rPr>
          <w:color w:val="auto"/>
        </w:rPr>
        <w:t>As shown in the previous figure, the most regions have minimum area of steel,</w:t>
      </w:r>
    </w:p>
    <w:p w14:paraId="71B1076F" w14:textId="77777777" w:rsidR="00955A82" w:rsidRPr="00955A82" w:rsidRDefault="00955A82" w:rsidP="00955A82">
      <w:pPr>
        <w:rPr>
          <w:color w:val="auto"/>
        </w:rPr>
      </w:pPr>
      <w:r w:rsidRPr="00955A82">
        <w:rPr>
          <w:color w:val="auto"/>
        </w:rPr>
        <w:t>And the regions have more than minimum is under columns and shear walls directly.</w:t>
      </w:r>
    </w:p>
    <w:p w14:paraId="2F772762" w14:textId="77777777" w:rsidR="00955A82" w:rsidRPr="00955A82" w:rsidRDefault="00955A82" w:rsidP="00955A82">
      <w:pPr>
        <w:rPr>
          <w:color w:val="auto"/>
        </w:rPr>
      </w:pPr>
      <w:r w:rsidRPr="00955A82">
        <w:rPr>
          <w:color w:val="auto"/>
        </w:rPr>
        <w:t xml:space="preserve">Use 8Փ25 mm/m </w:t>
      </w:r>
    </w:p>
    <w:p w14:paraId="092EB066" w14:textId="77777777" w:rsidR="00955A82" w:rsidRPr="00955A82" w:rsidRDefault="00955A82" w:rsidP="00955A82">
      <w:pPr>
        <w:rPr>
          <w:color w:val="auto"/>
        </w:rPr>
      </w:pPr>
    </w:p>
    <w:p w14:paraId="5F31EBB4" w14:textId="77777777" w:rsidR="00955A82" w:rsidRPr="00955A82" w:rsidRDefault="00955A82" w:rsidP="00955A82">
      <w:pPr>
        <w:rPr>
          <w:color w:val="auto"/>
        </w:rPr>
      </w:pPr>
    </w:p>
    <w:p w14:paraId="192C5081" w14:textId="77777777" w:rsidR="00955A82" w:rsidRPr="00955A82" w:rsidRDefault="00955A82" w:rsidP="00955A82">
      <w:pPr>
        <w:rPr>
          <w:color w:val="auto"/>
        </w:rPr>
      </w:pPr>
    </w:p>
    <w:p w14:paraId="54191EDB" w14:textId="3A9FE3BD" w:rsidR="00955A82" w:rsidRDefault="00955A82" w:rsidP="00955A82">
      <w:pPr>
        <w:rPr>
          <w:color w:val="auto"/>
        </w:rPr>
      </w:pPr>
    </w:p>
    <w:p w14:paraId="22F08D9F" w14:textId="0175DCF0" w:rsidR="00A15CD4" w:rsidRDefault="00A15CD4" w:rsidP="00955A82">
      <w:pPr>
        <w:rPr>
          <w:color w:val="auto"/>
        </w:rPr>
      </w:pPr>
    </w:p>
    <w:p w14:paraId="21A9A44D" w14:textId="77777777" w:rsidR="00A15CD4" w:rsidRPr="00955A82" w:rsidRDefault="00A15CD4" w:rsidP="00955A82">
      <w:pPr>
        <w:rPr>
          <w:color w:val="auto"/>
        </w:rPr>
      </w:pPr>
    </w:p>
    <w:p w14:paraId="62C1A806" w14:textId="77777777" w:rsidR="00955A82" w:rsidRPr="00955A82" w:rsidRDefault="00955A82" w:rsidP="00955A82">
      <w:pPr>
        <w:rPr>
          <w:color w:val="auto"/>
        </w:rPr>
      </w:pPr>
      <w:r w:rsidRPr="00955A82">
        <w:rPr>
          <w:color w:val="auto"/>
        </w:rPr>
        <w:t>Top Bars</w:t>
      </w:r>
    </w:p>
    <w:p w14:paraId="3A57E0AC" w14:textId="77777777" w:rsidR="00955A82" w:rsidRPr="00955A82" w:rsidRDefault="00955A82" w:rsidP="00955A82">
      <w:pPr>
        <w:keepNext/>
        <w:rPr>
          <w:color w:val="auto"/>
        </w:rPr>
      </w:pPr>
      <w:r w:rsidRPr="00955A82">
        <w:rPr>
          <w:noProof/>
          <w:color w:val="auto"/>
        </w:rPr>
        <w:drawing>
          <wp:inline distT="0" distB="0" distL="0" distR="0" wp14:anchorId="2B785F8B" wp14:editId="43F634B5">
            <wp:extent cx="6316133" cy="3949608"/>
            <wp:effectExtent l="0" t="0" r="8890" b="0"/>
            <wp:docPr id="2226" name="Picture 2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1"/>
                    <a:srcRect t="6992"/>
                    <a:stretch/>
                  </pic:blipFill>
                  <pic:spPr bwMode="auto">
                    <a:xfrm>
                      <a:off x="0" y="0"/>
                      <a:ext cx="6323681" cy="3954328"/>
                    </a:xfrm>
                    <a:prstGeom prst="rect">
                      <a:avLst/>
                    </a:prstGeom>
                    <a:ln>
                      <a:noFill/>
                    </a:ln>
                    <a:extLst>
                      <a:ext uri="{53640926-AAD7-44D8-BBD7-CCE9431645EC}">
                        <a14:shadowObscured xmlns:a14="http://schemas.microsoft.com/office/drawing/2010/main"/>
                      </a:ext>
                    </a:extLst>
                  </pic:spPr>
                </pic:pic>
              </a:graphicData>
            </a:graphic>
          </wp:inline>
        </w:drawing>
      </w:r>
    </w:p>
    <w:p w14:paraId="5852EEF0" w14:textId="35E5A64A" w:rsidR="00955A82" w:rsidRPr="00955A82" w:rsidRDefault="00955A82" w:rsidP="00955A82">
      <w:pPr>
        <w:spacing w:line="240" w:lineRule="auto"/>
        <w:jc w:val="center"/>
        <w:rPr>
          <w:b/>
          <w:bCs/>
          <w:color w:val="auto"/>
          <w:sz w:val="20"/>
          <w:szCs w:val="18"/>
        </w:rPr>
      </w:pPr>
      <w:bookmarkStart w:id="357" w:name="_Toc136978682"/>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35</w:t>
      </w:r>
      <w:r w:rsidR="006C6807">
        <w:rPr>
          <w:b/>
          <w:bCs/>
          <w:color w:val="auto"/>
          <w:sz w:val="20"/>
          <w:szCs w:val="18"/>
        </w:rPr>
        <w:fldChar w:fldCharType="end"/>
      </w:r>
      <w:r w:rsidRPr="00955A82">
        <w:rPr>
          <w:b/>
          <w:bCs/>
          <w:color w:val="auto"/>
          <w:sz w:val="20"/>
          <w:szCs w:val="18"/>
        </w:rPr>
        <w:t>: Top Reinforcement results in x direction.</w:t>
      </w:r>
      <w:bookmarkEnd w:id="357"/>
    </w:p>
    <w:p w14:paraId="00A55FD5" w14:textId="77777777" w:rsidR="00955A82" w:rsidRPr="00955A82" w:rsidRDefault="00955A82" w:rsidP="00955A82">
      <w:pPr>
        <w:rPr>
          <w:color w:val="auto"/>
        </w:rPr>
      </w:pPr>
    </w:p>
    <w:p w14:paraId="635A1E68" w14:textId="77777777" w:rsidR="00955A82" w:rsidRPr="00955A82" w:rsidRDefault="00955A82" w:rsidP="00955A82">
      <w:pPr>
        <w:rPr>
          <w:color w:val="auto"/>
        </w:rPr>
      </w:pPr>
      <w:r w:rsidRPr="00955A82">
        <w:rPr>
          <w:color w:val="auto"/>
        </w:rPr>
        <w:t>Minimum area of steel is 3800 mm</w:t>
      </w:r>
      <w:r w:rsidRPr="00955A82">
        <w:rPr>
          <w:color w:val="auto"/>
          <w:vertAlign w:val="superscript"/>
        </w:rPr>
        <w:t>2</w:t>
      </w:r>
    </w:p>
    <w:p w14:paraId="134D662F" w14:textId="77777777" w:rsidR="00955A82" w:rsidRPr="00955A82" w:rsidRDefault="00955A82" w:rsidP="00955A82">
      <w:pPr>
        <w:rPr>
          <w:color w:val="auto"/>
        </w:rPr>
      </w:pPr>
      <w:r w:rsidRPr="00955A82">
        <w:rPr>
          <w:color w:val="auto"/>
        </w:rPr>
        <w:t>As shown in the previous figure, the most regions have minimum area of steel,</w:t>
      </w:r>
    </w:p>
    <w:p w14:paraId="1B55D552" w14:textId="77777777" w:rsidR="00955A82" w:rsidRPr="00955A82" w:rsidRDefault="00955A82" w:rsidP="00955A82">
      <w:pPr>
        <w:rPr>
          <w:color w:val="auto"/>
        </w:rPr>
      </w:pPr>
      <w:r w:rsidRPr="00955A82">
        <w:rPr>
          <w:color w:val="auto"/>
        </w:rPr>
        <w:t>And the regions have more than minimum is under columns and shear walls directly.</w:t>
      </w:r>
    </w:p>
    <w:p w14:paraId="46E55FC3" w14:textId="77777777" w:rsidR="00955A82" w:rsidRPr="00955A82" w:rsidRDefault="00955A82" w:rsidP="00955A82">
      <w:pPr>
        <w:rPr>
          <w:color w:val="auto"/>
        </w:rPr>
      </w:pPr>
      <w:r w:rsidRPr="00955A82">
        <w:rPr>
          <w:color w:val="auto"/>
        </w:rPr>
        <w:t>Use 8Փ25 mm/m</w:t>
      </w:r>
    </w:p>
    <w:p w14:paraId="6897A5C9" w14:textId="77777777" w:rsidR="00955A82" w:rsidRPr="00955A82" w:rsidRDefault="00955A82" w:rsidP="00955A82">
      <w:pPr>
        <w:rPr>
          <w:color w:val="auto"/>
        </w:rPr>
      </w:pPr>
    </w:p>
    <w:p w14:paraId="1CC00A15" w14:textId="77777777" w:rsidR="00955A82" w:rsidRPr="00955A82" w:rsidRDefault="00955A82" w:rsidP="00955A82">
      <w:pPr>
        <w:rPr>
          <w:color w:val="auto"/>
        </w:rPr>
      </w:pPr>
    </w:p>
    <w:p w14:paraId="0E4F76FD" w14:textId="77777777" w:rsidR="00955A82" w:rsidRPr="00955A82" w:rsidRDefault="00955A82" w:rsidP="00955A82">
      <w:pPr>
        <w:rPr>
          <w:color w:val="auto"/>
        </w:rPr>
      </w:pPr>
    </w:p>
    <w:p w14:paraId="19947399" w14:textId="77777777" w:rsidR="00955A82" w:rsidRPr="00955A82" w:rsidRDefault="00955A82" w:rsidP="00955A82">
      <w:pPr>
        <w:rPr>
          <w:color w:val="auto"/>
        </w:rPr>
      </w:pPr>
    </w:p>
    <w:p w14:paraId="6F236416" w14:textId="77777777" w:rsidR="00955A82" w:rsidRPr="00955A82" w:rsidRDefault="00955A82" w:rsidP="00955A82">
      <w:pPr>
        <w:rPr>
          <w:color w:val="auto"/>
        </w:rPr>
      </w:pPr>
    </w:p>
    <w:p w14:paraId="3BC37FFA" w14:textId="0410F1E6" w:rsidR="00955A82" w:rsidRDefault="00955A82" w:rsidP="00955A82">
      <w:pPr>
        <w:rPr>
          <w:color w:val="auto"/>
        </w:rPr>
      </w:pPr>
    </w:p>
    <w:p w14:paraId="473850DC" w14:textId="77777777" w:rsidR="00A15CD4" w:rsidRPr="00955A82" w:rsidRDefault="00A15CD4" w:rsidP="00955A82">
      <w:pPr>
        <w:rPr>
          <w:color w:val="auto"/>
        </w:rPr>
      </w:pPr>
    </w:p>
    <w:p w14:paraId="56116785" w14:textId="77777777" w:rsidR="00955A82" w:rsidRPr="00955A82" w:rsidRDefault="00955A82" w:rsidP="00955A82">
      <w:pPr>
        <w:rPr>
          <w:color w:val="auto"/>
        </w:rPr>
      </w:pPr>
      <w:r w:rsidRPr="00955A82">
        <w:rPr>
          <w:color w:val="auto"/>
        </w:rPr>
        <w:lastRenderedPageBreak/>
        <w:t>Y-Direction</w:t>
      </w:r>
    </w:p>
    <w:p w14:paraId="74BD4104" w14:textId="77777777" w:rsidR="00955A82" w:rsidRPr="00955A82" w:rsidRDefault="00955A82" w:rsidP="00955A82">
      <w:pPr>
        <w:rPr>
          <w:noProof/>
          <w:color w:val="auto"/>
        </w:rPr>
      </w:pPr>
      <w:r w:rsidRPr="00955A82">
        <w:rPr>
          <w:noProof/>
          <w:color w:val="auto"/>
        </w:rPr>
        <w:t>Bottom Bars</w:t>
      </w:r>
    </w:p>
    <w:p w14:paraId="1B741F48" w14:textId="77777777" w:rsidR="00955A82" w:rsidRPr="00955A82" w:rsidRDefault="00955A82" w:rsidP="00955A82">
      <w:pPr>
        <w:keepNext/>
        <w:rPr>
          <w:color w:val="auto"/>
        </w:rPr>
      </w:pPr>
      <w:r w:rsidRPr="00955A82">
        <w:rPr>
          <w:noProof/>
          <w:color w:val="auto"/>
        </w:rPr>
        <w:drawing>
          <wp:inline distT="0" distB="0" distL="0" distR="0" wp14:anchorId="5750DC18" wp14:editId="5418647A">
            <wp:extent cx="5943600" cy="3903980"/>
            <wp:effectExtent l="0" t="0" r="0" b="1270"/>
            <wp:docPr id="2227" name="Picture 2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5943600" cy="3903980"/>
                    </a:xfrm>
                    <a:prstGeom prst="rect">
                      <a:avLst/>
                    </a:prstGeom>
                  </pic:spPr>
                </pic:pic>
              </a:graphicData>
            </a:graphic>
          </wp:inline>
        </w:drawing>
      </w:r>
    </w:p>
    <w:p w14:paraId="50E0C521" w14:textId="4D41D444" w:rsidR="00955A82" w:rsidRPr="00955A82" w:rsidRDefault="00955A82" w:rsidP="00955A82">
      <w:pPr>
        <w:spacing w:line="240" w:lineRule="auto"/>
        <w:jc w:val="center"/>
        <w:rPr>
          <w:b/>
          <w:bCs/>
          <w:color w:val="auto"/>
          <w:sz w:val="20"/>
          <w:szCs w:val="18"/>
        </w:rPr>
      </w:pPr>
      <w:bookmarkStart w:id="358" w:name="_Toc136978683"/>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36</w:t>
      </w:r>
      <w:r w:rsidR="006C6807">
        <w:rPr>
          <w:b/>
          <w:bCs/>
          <w:color w:val="auto"/>
          <w:sz w:val="20"/>
          <w:szCs w:val="18"/>
        </w:rPr>
        <w:fldChar w:fldCharType="end"/>
      </w:r>
      <w:r w:rsidRPr="00955A82">
        <w:rPr>
          <w:b/>
          <w:bCs/>
          <w:color w:val="auto"/>
          <w:sz w:val="20"/>
          <w:szCs w:val="18"/>
        </w:rPr>
        <w:t>: Bottom Reinforcement results in y direction.</w:t>
      </w:r>
      <w:bookmarkEnd w:id="358"/>
    </w:p>
    <w:p w14:paraId="59F750C3" w14:textId="77777777" w:rsidR="00955A82" w:rsidRPr="00955A82" w:rsidRDefault="00955A82" w:rsidP="00955A82">
      <w:pPr>
        <w:spacing w:line="240" w:lineRule="auto"/>
        <w:rPr>
          <w:b/>
          <w:bCs/>
          <w:color w:val="auto"/>
          <w:sz w:val="20"/>
          <w:szCs w:val="18"/>
        </w:rPr>
      </w:pPr>
    </w:p>
    <w:p w14:paraId="7FE23781" w14:textId="77777777" w:rsidR="00955A82" w:rsidRPr="00955A82" w:rsidRDefault="00955A82" w:rsidP="00955A82">
      <w:pPr>
        <w:rPr>
          <w:color w:val="auto"/>
        </w:rPr>
      </w:pPr>
      <w:r w:rsidRPr="00955A82">
        <w:rPr>
          <w:color w:val="auto"/>
        </w:rPr>
        <w:t>Minimum area of steel is 3800 mm</w:t>
      </w:r>
      <w:r w:rsidRPr="00955A82">
        <w:rPr>
          <w:color w:val="auto"/>
          <w:vertAlign w:val="superscript"/>
        </w:rPr>
        <w:t>2</w:t>
      </w:r>
    </w:p>
    <w:p w14:paraId="24785AEF" w14:textId="77777777" w:rsidR="00955A82" w:rsidRPr="00955A82" w:rsidRDefault="00955A82" w:rsidP="00955A82">
      <w:pPr>
        <w:rPr>
          <w:color w:val="auto"/>
        </w:rPr>
      </w:pPr>
      <w:r w:rsidRPr="00955A82">
        <w:rPr>
          <w:color w:val="auto"/>
        </w:rPr>
        <w:t>As shown in the previous figure, the most regions have minimum area of steel,</w:t>
      </w:r>
    </w:p>
    <w:p w14:paraId="38453B19" w14:textId="77777777" w:rsidR="00955A82" w:rsidRPr="00955A82" w:rsidRDefault="00955A82" w:rsidP="00955A82">
      <w:pPr>
        <w:rPr>
          <w:color w:val="auto"/>
        </w:rPr>
      </w:pPr>
      <w:r w:rsidRPr="00955A82">
        <w:rPr>
          <w:color w:val="auto"/>
        </w:rPr>
        <w:t>And the regions have more than minimum is under columns and shear walls directly.</w:t>
      </w:r>
    </w:p>
    <w:p w14:paraId="52F8F15E" w14:textId="77777777" w:rsidR="00955A82" w:rsidRPr="00955A82" w:rsidRDefault="00955A82" w:rsidP="00955A82">
      <w:pPr>
        <w:rPr>
          <w:color w:val="auto"/>
        </w:rPr>
      </w:pPr>
      <w:r w:rsidRPr="00955A82">
        <w:rPr>
          <w:color w:val="auto"/>
        </w:rPr>
        <w:t>Use 8Փ25 mm/m</w:t>
      </w:r>
    </w:p>
    <w:p w14:paraId="33508156" w14:textId="77777777" w:rsidR="00955A82" w:rsidRPr="00955A82" w:rsidRDefault="00955A82" w:rsidP="00955A82">
      <w:pPr>
        <w:rPr>
          <w:color w:val="auto"/>
        </w:rPr>
      </w:pPr>
    </w:p>
    <w:p w14:paraId="327E8015" w14:textId="77777777" w:rsidR="00955A82" w:rsidRPr="00955A82" w:rsidRDefault="00955A82" w:rsidP="00955A82">
      <w:pPr>
        <w:rPr>
          <w:color w:val="auto"/>
        </w:rPr>
      </w:pPr>
    </w:p>
    <w:p w14:paraId="3A04762D" w14:textId="77777777" w:rsidR="00955A82" w:rsidRPr="00955A82" w:rsidRDefault="00955A82" w:rsidP="00955A82">
      <w:pPr>
        <w:rPr>
          <w:color w:val="auto"/>
        </w:rPr>
      </w:pPr>
    </w:p>
    <w:p w14:paraId="5836804D" w14:textId="77777777" w:rsidR="00955A82" w:rsidRPr="00955A82" w:rsidRDefault="00955A82" w:rsidP="00955A82">
      <w:pPr>
        <w:rPr>
          <w:color w:val="auto"/>
        </w:rPr>
      </w:pPr>
    </w:p>
    <w:p w14:paraId="3DE4EFA7" w14:textId="5682F098" w:rsidR="00955A82" w:rsidRDefault="00955A82" w:rsidP="00955A82">
      <w:pPr>
        <w:rPr>
          <w:color w:val="auto"/>
        </w:rPr>
      </w:pPr>
    </w:p>
    <w:p w14:paraId="7854EDE7" w14:textId="6D37AC54" w:rsidR="00A15CD4" w:rsidRDefault="00A15CD4" w:rsidP="00955A82">
      <w:pPr>
        <w:rPr>
          <w:color w:val="auto"/>
        </w:rPr>
      </w:pPr>
    </w:p>
    <w:p w14:paraId="0BDB04A3" w14:textId="77777777" w:rsidR="00A15CD4" w:rsidRPr="00955A82" w:rsidRDefault="00A15CD4" w:rsidP="00955A82">
      <w:pPr>
        <w:rPr>
          <w:color w:val="auto"/>
        </w:rPr>
      </w:pPr>
    </w:p>
    <w:p w14:paraId="12CA9FCE" w14:textId="77777777" w:rsidR="00955A82" w:rsidRPr="00955A82" w:rsidRDefault="00955A82" w:rsidP="00955A82">
      <w:pPr>
        <w:rPr>
          <w:color w:val="auto"/>
        </w:rPr>
      </w:pPr>
      <w:r w:rsidRPr="00955A82">
        <w:rPr>
          <w:color w:val="auto"/>
        </w:rPr>
        <w:lastRenderedPageBreak/>
        <w:t>Top Bars</w:t>
      </w:r>
    </w:p>
    <w:p w14:paraId="026155EA" w14:textId="77777777" w:rsidR="00955A82" w:rsidRPr="00955A82" w:rsidRDefault="00955A82" w:rsidP="00955A82">
      <w:pPr>
        <w:keepNext/>
        <w:jc w:val="center"/>
        <w:rPr>
          <w:color w:val="auto"/>
        </w:rPr>
      </w:pPr>
      <w:r w:rsidRPr="00955A82">
        <w:rPr>
          <w:noProof/>
          <w:color w:val="auto"/>
        </w:rPr>
        <w:drawing>
          <wp:inline distT="0" distB="0" distL="0" distR="0" wp14:anchorId="46D37B67" wp14:editId="3A320B84">
            <wp:extent cx="5943600" cy="3923030"/>
            <wp:effectExtent l="0" t="0" r="0" b="1270"/>
            <wp:docPr id="2228" name="Picture 2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5943600" cy="3923030"/>
                    </a:xfrm>
                    <a:prstGeom prst="rect">
                      <a:avLst/>
                    </a:prstGeom>
                  </pic:spPr>
                </pic:pic>
              </a:graphicData>
            </a:graphic>
          </wp:inline>
        </w:drawing>
      </w:r>
    </w:p>
    <w:p w14:paraId="6B29AEB3" w14:textId="516923F6" w:rsidR="00955A82" w:rsidRPr="00955A82" w:rsidRDefault="00955A82" w:rsidP="00955A82">
      <w:pPr>
        <w:spacing w:line="240" w:lineRule="auto"/>
        <w:jc w:val="center"/>
        <w:rPr>
          <w:b/>
          <w:bCs/>
          <w:color w:val="auto"/>
          <w:sz w:val="20"/>
          <w:szCs w:val="18"/>
        </w:rPr>
      </w:pPr>
      <w:bookmarkStart w:id="359" w:name="_Toc136978684"/>
      <w:r w:rsidRPr="00955A82">
        <w:rPr>
          <w:b/>
          <w:bCs/>
          <w:color w:val="auto"/>
          <w:sz w:val="20"/>
          <w:szCs w:val="18"/>
        </w:rPr>
        <w:t xml:space="preserve">Figure </w:t>
      </w:r>
      <w:r w:rsidR="006C6807">
        <w:rPr>
          <w:b/>
          <w:bCs/>
          <w:color w:val="auto"/>
          <w:sz w:val="20"/>
          <w:szCs w:val="18"/>
        </w:rPr>
        <w:fldChar w:fldCharType="begin"/>
      </w:r>
      <w:r w:rsidR="006C6807">
        <w:rPr>
          <w:b/>
          <w:bCs/>
          <w:color w:val="auto"/>
          <w:sz w:val="20"/>
          <w:szCs w:val="18"/>
        </w:rPr>
        <w:instrText xml:space="preserve"> STYLEREF 1 \s </w:instrText>
      </w:r>
      <w:r w:rsidR="006C6807">
        <w:rPr>
          <w:b/>
          <w:bCs/>
          <w:color w:val="auto"/>
          <w:sz w:val="20"/>
          <w:szCs w:val="18"/>
        </w:rPr>
        <w:fldChar w:fldCharType="separate"/>
      </w:r>
      <w:r w:rsidR="00347BF9">
        <w:rPr>
          <w:b/>
          <w:bCs/>
          <w:noProof/>
          <w:color w:val="auto"/>
          <w:sz w:val="20"/>
          <w:szCs w:val="18"/>
          <w:cs/>
        </w:rPr>
        <w:t>‎</w:t>
      </w:r>
      <w:r w:rsidR="00347BF9">
        <w:rPr>
          <w:b/>
          <w:bCs/>
          <w:noProof/>
          <w:color w:val="auto"/>
          <w:sz w:val="20"/>
          <w:szCs w:val="18"/>
        </w:rPr>
        <w:t>3</w:t>
      </w:r>
      <w:r w:rsidR="006C6807">
        <w:rPr>
          <w:b/>
          <w:bCs/>
          <w:color w:val="auto"/>
          <w:sz w:val="20"/>
          <w:szCs w:val="18"/>
        </w:rPr>
        <w:fldChar w:fldCharType="end"/>
      </w:r>
      <w:r w:rsidR="006C6807">
        <w:rPr>
          <w:b/>
          <w:bCs/>
          <w:color w:val="auto"/>
          <w:sz w:val="20"/>
          <w:szCs w:val="18"/>
        </w:rPr>
        <w:t>.</w:t>
      </w:r>
      <w:r w:rsidR="006C6807">
        <w:rPr>
          <w:b/>
          <w:bCs/>
          <w:color w:val="auto"/>
          <w:sz w:val="20"/>
          <w:szCs w:val="18"/>
        </w:rPr>
        <w:fldChar w:fldCharType="begin"/>
      </w:r>
      <w:r w:rsidR="006C6807">
        <w:rPr>
          <w:b/>
          <w:bCs/>
          <w:color w:val="auto"/>
          <w:sz w:val="20"/>
          <w:szCs w:val="18"/>
        </w:rPr>
        <w:instrText xml:space="preserve"> SEQ Figure \* ARABIC \s 1 </w:instrText>
      </w:r>
      <w:r w:rsidR="006C6807">
        <w:rPr>
          <w:b/>
          <w:bCs/>
          <w:color w:val="auto"/>
          <w:sz w:val="20"/>
          <w:szCs w:val="18"/>
        </w:rPr>
        <w:fldChar w:fldCharType="separate"/>
      </w:r>
      <w:r w:rsidR="00347BF9">
        <w:rPr>
          <w:b/>
          <w:bCs/>
          <w:noProof/>
          <w:color w:val="auto"/>
          <w:sz w:val="20"/>
          <w:szCs w:val="18"/>
        </w:rPr>
        <w:t>37</w:t>
      </w:r>
      <w:r w:rsidR="006C6807">
        <w:rPr>
          <w:b/>
          <w:bCs/>
          <w:color w:val="auto"/>
          <w:sz w:val="20"/>
          <w:szCs w:val="18"/>
        </w:rPr>
        <w:fldChar w:fldCharType="end"/>
      </w:r>
      <w:r w:rsidRPr="00955A82">
        <w:rPr>
          <w:b/>
          <w:bCs/>
          <w:color w:val="auto"/>
          <w:sz w:val="20"/>
          <w:szCs w:val="18"/>
        </w:rPr>
        <w:t>: Top Reinforcement results in y direction.</w:t>
      </w:r>
      <w:bookmarkEnd w:id="359"/>
    </w:p>
    <w:p w14:paraId="391FE7D1" w14:textId="77777777" w:rsidR="00955A82" w:rsidRPr="00955A82" w:rsidRDefault="00955A82" w:rsidP="00955A82">
      <w:pPr>
        <w:rPr>
          <w:color w:val="auto"/>
        </w:rPr>
      </w:pPr>
      <w:r w:rsidRPr="00955A82">
        <w:rPr>
          <w:color w:val="auto"/>
        </w:rPr>
        <w:t>Minimum area of steel is 3800 mm</w:t>
      </w:r>
      <w:r w:rsidRPr="00955A82">
        <w:rPr>
          <w:color w:val="auto"/>
          <w:vertAlign w:val="superscript"/>
        </w:rPr>
        <w:t>2</w:t>
      </w:r>
    </w:p>
    <w:p w14:paraId="180CFECA" w14:textId="77777777" w:rsidR="00955A82" w:rsidRPr="00955A82" w:rsidRDefault="00955A82" w:rsidP="00955A82">
      <w:pPr>
        <w:rPr>
          <w:color w:val="auto"/>
        </w:rPr>
      </w:pPr>
      <w:r w:rsidRPr="00955A82">
        <w:rPr>
          <w:color w:val="auto"/>
        </w:rPr>
        <w:t>As shown in the previous figure, the most regions have minimum area of steel,</w:t>
      </w:r>
    </w:p>
    <w:p w14:paraId="45975842" w14:textId="77777777" w:rsidR="00955A82" w:rsidRPr="00955A82" w:rsidRDefault="00955A82" w:rsidP="00955A82">
      <w:pPr>
        <w:rPr>
          <w:color w:val="auto"/>
        </w:rPr>
      </w:pPr>
      <w:r w:rsidRPr="00955A82">
        <w:rPr>
          <w:color w:val="auto"/>
        </w:rPr>
        <w:t>And the regions have more than minimum is under columns and shear walls directly.</w:t>
      </w:r>
    </w:p>
    <w:p w14:paraId="5A21C3C0" w14:textId="77777777" w:rsidR="00955A82" w:rsidRPr="00955A82" w:rsidRDefault="00955A82" w:rsidP="00955A82">
      <w:pPr>
        <w:rPr>
          <w:color w:val="auto"/>
        </w:rPr>
      </w:pPr>
      <w:r w:rsidRPr="00955A82">
        <w:rPr>
          <w:color w:val="auto"/>
        </w:rPr>
        <w:t>Use 8Փ25 mm/m</w:t>
      </w:r>
    </w:p>
    <w:p w14:paraId="5C5F8C8B" w14:textId="77777777" w:rsidR="00955A82" w:rsidRPr="00955A82" w:rsidRDefault="00955A82" w:rsidP="00955A82">
      <w:pPr>
        <w:rPr>
          <w:color w:val="auto"/>
        </w:rPr>
      </w:pPr>
    </w:p>
    <w:p w14:paraId="589F8AA2" w14:textId="77777777" w:rsidR="00955A82" w:rsidRPr="00955A82" w:rsidRDefault="00955A82" w:rsidP="00955A82">
      <w:pPr>
        <w:rPr>
          <w:color w:val="auto"/>
        </w:rPr>
      </w:pPr>
    </w:p>
    <w:p w14:paraId="7B965665" w14:textId="6153DD4B" w:rsidR="00955A82" w:rsidRDefault="00955A82" w:rsidP="00955A82">
      <w:pPr>
        <w:rPr>
          <w:color w:val="auto"/>
        </w:rPr>
      </w:pPr>
    </w:p>
    <w:p w14:paraId="695D749D" w14:textId="3706EE24" w:rsidR="004271F1" w:rsidRDefault="004271F1" w:rsidP="00955A82">
      <w:pPr>
        <w:rPr>
          <w:color w:val="auto"/>
        </w:rPr>
      </w:pPr>
    </w:p>
    <w:p w14:paraId="1FEAB6DE" w14:textId="1E2E7DE6" w:rsidR="004271F1" w:rsidRDefault="004271F1" w:rsidP="00955A82">
      <w:pPr>
        <w:rPr>
          <w:color w:val="auto"/>
        </w:rPr>
      </w:pPr>
    </w:p>
    <w:p w14:paraId="78A0912E" w14:textId="77777777" w:rsidR="004271F1" w:rsidRPr="00955A82" w:rsidRDefault="004271F1" w:rsidP="00955A82">
      <w:pPr>
        <w:rPr>
          <w:color w:val="auto"/>
        </w:rPr>
      </w:pPr>
    </w:p>
    <w:p w14:paraId="517D4FF6" w14:textId="77777777" w:rsidR="00955A82" w:rsidRPr="00955A82" w:rsidRDefault="00955A82" w:rsidP="00955A82">
      <w:pPr>
        <w:rPr>
          <w:color w:val="auto"/>
        </w:rPr>
      </w:pPr>
    </w:p>
    <w:p w14:paraId="7EF9A422" w14:textId="77777777" w:rsidR="00955A82" w:rsidRPr="00955A82" w:rsidRDefault="00955A82" w:rsidP="00955A82">
      <w:pPr>
        <w:rPr>
          <w:color w:val="auto"/>
        </w:rPr>
      </w:pPr>
    </w:p>
    <w:p w14:paraId="7D73D736" w14:textId="0FEE4ED1" w:rsidR="00C94890" w:rsidRPr="004271F1" w:rsidRDefault="00C94890" w:rsidP="00372C6E">
      <w:pPr>
        <w:pStyle w:val="Heading2"/>
        <w:numPr>
          <w:ilvl w:val="1"/>
          <w:numId w:val="52"/>
        </w:numPr>
      </w:pPr>
      <w:bookmarkStart w:id="360" w:name="_Toc136978957"/>
      <w:bookmarkStart w:id="361" w:name="_Toc73901599"/>
      <w:bookmarkEnd w:id="272"/>
      <w:r w:rsidRPr="004271F1">
        <w:lastRenderedPageBreak/>
        <w:t>Detailing</w:t>
      </w:r>
      <w:bookmarkEnd w:id="360"/>
    </w:p>
    <w:p w14:paraId="6014360A" w14:textId="77777777" w:rsidR="00C94890" w:rsidRPr="00955A82" w:rsidRDefault="00C94890" w:rsidP="00C94890">
      <w:bookmarkStart w:id="362" w:name="_Toc71900231"/>
      <w:r w:rsidRPr="00955A82">
        <w:t>Reinforcement details</w:t>
      </w:r>
      <w:bookmarkEnd w:id="362"/>
    </w:p>
    <w:p w14:paraId="026A0E8E" w14:textId="77777777" w:rsidR="00C94890" w:rsidRPr="00955A82" w:rsidRDefault="00C94890" w:rsidP="00C94890">
      <w:pPr>
        <w:rPr>
          <w:iCs/>
          <w:rtl/>
        </w:rPr>
      </w:pPr>
      <w:r w:rsidRPr="00955A82">
        <w:rPr>
          <w:iCs/>
        </w:rPr>
        <w:t>Seismic reinforcement details</w:t>
      </w:r>
    </w:p>
    <w:p w14:paraId="39BD06CC" w14:textId="77777777" w:rsidR="00C94890" w:rsidRPr="00955A82" w:rsidRDefault="00C94890" w:rsidP="00C94890">
      <w:r w:rsidRPr="00955A82">
        <w:t>Column</w:t>
      </w:r>
      <w:r w:rsidRPr="00955A82">
        <w:rPr>
          <w:rFonts w:hint="cs"/>
          <w:rtl/>
        </w:rPr>
        <w:t>’</w:t>
      </w:r>
      <w:r w:rsidRPr="00955A82">
        <w:t>s stirrups</w:t>
      </w:r>
    </w:p>
    <w:p w14:paraId="23BA9635" w14:textId="77777777" w:rsidR="00C94890" w:rsidRPr="00955A82" w:rsidRDefault="00C94890" w:rsidP="00C94890">
      <w:pPr>
        <w:jc w:val="center"/>
        <w:rPr>
          <w:color w:val="auto"/>
        </w:rPr>
      </w:pPr>
      <w:r w:rsidRPr="00955A82">
        <w:rPr>
          <w:noProof/>
          <w:color w:val="auto"/>
        </w:rPr>
        <w:drawing>
          <wp:inline distT="0" distB="0" distL="0" distR="0" wp14:anchorId="1C48733A" wp14:editId="22792F12">
            <wp:extent cx="2340429" cy="5036602"/>
            <wp:effectExtent l="76200" t="76200" r="136525" b="126365"/>
            <wp:docPr id="22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4" cstate="print"/>
                    <a:srcRect/>
                    <a:stretch>
                      <a:fillRect/>
                    </a:stretch>
                  </pic:blipFill>
                  <pic:spPr bwMode="auto">
                    <a:xfrm>
                      <a:off x="0" y="0"/>
                      <a:ext cx="2350683" cy="505866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8212E6B" w14:textId="5B0A022B" w:rsidR="00C94890" w:rsidRPr="00955A82" w:rsidRDefault="00C94890" w:rsidP="00C94890">
      <w:pPr>
        <w:keepNext/>
        <w:spacing w:line="360" w:lineRule="auto"/>
        <w:jc w:val="center"/>
        <w:rPr>
          <w:iCs/>
          <w:color w:val="auto"/>
          <w:sz w:val="20"/>
          <w:szCs w:val="18"/>
        </w:rPr>
      </w:pPr>
      <w:bookmarkStart w:id="363" w:name="_Toc71858823"/>
      <w:bookmarkStart w:id="364" w:name="_Toc136978685"/>
      <w:r w:rsidRPr="00955A82">
        <w:rPr>
          <w:iCs/>
          <w:color w:val="auto"/>
          <w:sz w:val="20"/>
          <w:szCs w:val="18"/>
        </w:rPr>
        <w:t xml:space="preserve">Figure </w:t>
      </w:r>
      <w:r w:rsidR="006C6807">
        <w:rPr>
          <w:iCs/>
          <w:color w:val="auto"/>
          <w:sz w:val="20"/>
          <w:szCs w:val="18"/>
        </w:rPr>
        <w:fldChar w:fldCharType="begin"/>
      </w:r>
      <w:r w:rsidR="006C6807">
        <w:rPr>
          <w:iCs/>
          <w:color w:val="auto"/>
          <w:sz w:val="20"/>
          <w:szCs w:val="18"/>
        </w:rPr>
        <w:instrText xml:space="preserve"> STYLEREF 1 \s </w:instrText>
      </w:r>
      <w:r w:rsidR="006C6807">
        <w:rPr>
          <w:iCs/>
          <w:color w:val="auto"/>
          <w:sz w:val="20"/>
          <w:szCs w:val="18"/>
        </w:rPr>
        <w:fldChar w:fldCharType="separate"/>
      </w:r>
      <w:r w:rsidR="00347BF9">
        <w:rPr>
          <w:iCs/>
          <w:noProof/>
          <w:color w:val="auto"/>
          <w:sz w:val="20"/>
          <w:szCs w:val="18"/>
          <w:cs/>
        </w:rPr>
        <w:t>‎</w:t>
      </w:r>
      <w:r w:rsidR="00347BF9">
        <w:rPr>
          <w:iCs/>
          <w:noProof/>
          <w:color w:val="auto"/>
          <w:sz w:val="20"/>
          <w:szCs w:val="18"/>
        </w:rPr>
        <w:t>3</w:t>
      </w:r>
      <w:r w:rsidR="006C6807">
        <w:rPr>
          <w:iCs/>
          <w:color w:val="auto"/>
          <w:sz w:val="20"/>
          <w:szCs w:val="18"/>
        </w:rPr>
        <w:fldChar w:fldCharType="end"/>
      </w:r>
      <w:r w:rsidR="006C6807">
        <w:rPr>
          <w:iCs/>
          <w:color w:val="auto"/>
          <w:sz w:val="20"/>
          <w:szCs w:val="18"/>
        </w:rPr>
        <w:t>.</w:t>
      </w:r>
      <w:r w:rsidR="006C6807">
        <w:rPr>
          <w:iCs/>
          <w:color w:val="auto"/>
          <w:sz w:val="20"/>
          <w:szCs w:val="18"/>
        </w:rPr>
        <w:fldChar w:fldCharType="begin"/>
      </w:r>
      <w:r w:rsidR="006C6807">
        <w:rPr>
          <w:iCs/>
          <w:color w:val="auto"/>
          <w:sz w:val="20"/>
          <w:szCs w:val="18"/>
        </w:rPr>
        <w:instrText xml:space="preserve"> SEQ Figure \* ARABIC \s 1 </w:instrText>
      </w:r>
      <w:r w:rsidR="006C6807">
        <w:rPr>
          <w:iCs/>
          <w:color w:val="auto"/>
          <w:sz w:val="20"/>
          <w:szCs w:val="18"/>
        </w:rPr>
        <w:fldChar w:fldCharType="separate"/>
      </w:r>
      <w:r w:rsidR="00347BF9">
        <w:rPr>
          <w:iCs/>
          <w:noProof/>
          <w:color w:val="auto"/>
          <w:sz w:val="20"/>
          <w:szCs w:val="18"/>
        </w:rPr>
        <w:t>38</w:t>
      </w:r>
      <w:r w:rsidR="006C6807">
        <w:rPr>
          <w:iCs/>
          <w:color w:val="auto"/>
          <w:sz w:val="20"/>
          <w:szCs w:val="18"/>
        </w:rPr>
        <w:fldChar w:fldCharType="end"/>
      </w:r>
      <w:r w:rsidRPr="00955A82">
        <w:rPr>
          <w:iCs/>
          <w:color w:val="auto"/>
          <w:sz w:val="20"/>
          <w:szCs w:val="18"/>
        </w:rPr>
        <w:t>: Column</w:t>
      </w:r>
      <w:r w:rsidRPr="00955A82">
        <w:rPr>
          <w:rFonts w:hint="cs"/>
          <w:iCs/>
          <w:color w:val="auto"/>
          <w:sz w:val="20"/>
          <w:szCs w:val="18"/>
          <w:rtl/>
        </w:rPr>
        <w:t>’</w:t>
      </w:r>
      <w:r w:rsidRPr="00955A82">
        <w:rPr>
          <w:iCs/>
          <w:color w:val="auto"/>
          <w:sz w:val="20"/>
          <w:szCs w:val="18"/>
        </w:rPr>
        <w:t>s stirrups details used.</w:t>
      </w:r>
      <w:bookmarkEnd w:id="363"/>
      <w:bookmarkEnd w:id="364"/>
    </w:p>
    <w:p w14:paraId="3BFE9D6E" w14:textId="77777777" w:rsidR="00C94890" w:rsidRPr="00955A82" w:rsidRDefault="00C94890" w:rsidP="00C94890">
      <w:pPr>
        <w:ind w:left="720"/>
        <w:contextualSpacing/>
        <w:rPr>
          <w:color w:val="auto"/>
        </w:rPr>
      </w:pPr>
      <w:r w:rsidRPr="00955A82">
        <w:rPr>
          <w:color w:val="auto"/>
        </w:rPr>
        <w:t xml:space="preserve">where: </w:t>
      </w:r>
    </w:p>
    <w:p w14:paraId="31EA67A5" w14:textId="77777777" w:rsidR="00C94890" w:rsidRPr="00955A82" w:rsidRDefault="00422238" w:rsidP="00C94890">
      <w:pPr>
        <w:ind w:left="720"/>
        <w:contextualSpacing/>
        <w:rPr>
          <w:color w:val="auto"/>
        </w:rPr>
      </w:pPr>
      <m:oMath>
        <m:sSub>
          <m:sSubPr>
            <m:ctrlPr>
              <w:rPr>
                <w:rFonts w:ascii="Cambria Math" w:hAnsi="Cambria Math"/>
                <w:i/>
                <w:color w:val="auto"/>
              </w:rPr>
            </m:ctrlPr>
          </m:sSubPr>
          <m:e>
            <m:r>
              <w:rPr>
                <w:rFonts w:ascii="Cambria Math" w:hAnsi="Cambria Math"/>
                <w:color w:val="auto"/>
              </w:rPr>
              <m:t>s</m:t>
            </m:r>
          </m:e>
          <m:sub>
            <m:r>
              <w:rPr>
                <w:rFonts w:ascii="Cambria Math" w:hAnsi="Cambria Math"/>
                <w:color w:val="auto"/>
              </w:rPr>
              <m:t>0</m:t>
            </m:r>
          </m:sub>
        </m:sSub>
        <m:r>
          <w:rPr>
            <w:rFonts w:ascii="Cambria Math" w:hAnsi="Cambria Math"/>
            <w:color w:val="auto"/>
          </w:rPr>
          <m:t>=Min</m:t>
        </m:r>
        <m:d>
          <m:dPr>
            <m:begChr m:val="{"/>
            <m:endChr m:val="}"/>
            <m:ctrlPr>
              <w:rPr>
                <w:rFonts w:ascii="Cambria Math" w:hAnsi="Cambria Math"/>
                <w:i/>
                <w:color w:val="auto"/>
              </w:rPr>
            </m:ctrlPr>
          </m:dPr>
          <m:e>
            <m:eqArr>
              <m:eqArrPr>
                <m:ctrlPr>
                  <w:rPr>
                    <w:rFonts w:ascii="Cambria Math" w:hAnsi="Cambria Math"/>
                    <w:i/>
                    <w:color w:val="auto"/>
                  </w:rPr>
                </m:ctrlPr>
              </m:eqArrPr>
              <m:e>
                <m:r>
                  <m:rPr>
                    <m:nor/>
                  </m:rPr>
                  <w:rPr>
                    <w:rFonts w:ascii="Cambria Math" w:hAnsi="Cambria Math"/>
                    <w:color w:val="auto"/>
                  </w:rPr>
                  <m:t>least</m:t>
                </m:r>
                <m:r>
                  <w:rPr>
                    <w:rFonts w:ascii="Cambria Math" w:hAnsi="Cambria Math"/>
                    <w:color w:val="auto"/>
                  </w:rPr>
                  <m:t xml:space="preserve"> </m:t>
                </m:r>
                <m:r>
                  <m:rPr>
                    <m:nor/>
                  </m:rPr>
                  <w:rPr>
                    <w:rFonts w:ascii="Cambria Math" w:hAnsi="Cambria Math"/>
                    <w:color w:val="auto"/>
                  </w:rPr>
                  <m:t>column dimension/2</m:t>
                </m:r>
              </m:e>
              <m:e>
                <m:r>
                  <w:rPr>
                    <w:rFonts w:ascii="Cambria Math" w:hAnsi="Cambria Math"/>
                    <w:color w:val="auto"/>
                  </w:rPr>
                  <m:t>8</m:t>
                </m:r>
                <m:sSub>
                  <m:sSubPr>
                    <m:ctrlPr>
                      <w:rPr>
                        <w:rFonts w:ascii="Cambria Math" w:hAnsi="Cambria Math"/>
                        <w:i/>
                        <w:color w:val="auto"/>
                      </w:rPr>
                    </m:ctrlPr>
                  </m:sSubPr>
                  <m:e>
                    <m:r>
                      <w:rPr>
                        <w:rFonts w:ascii="Cambria Math" w:hAnsi="Cambria Math"/>
                        <w:color w:val="auto"/>
                      </w:rPr>
                      <m:t>d</m:t>
                    </m:r>
                  </m:e>
                  <m:sub>
                    <m:r>
                      <w:rPr>
                        <w:rFonts w:ascii="Cambria Math" w:hAnsi="Cambria Math"/>
                        <w:color w:val="auto"/>
                      </w:rPr>
                      <m:t>b</m:t>
                    </m:r>
                  </m:sub>
                </m:sSub>
                <m:ctrlPr>
                  <w:rPr>
                    <w:rFonts w:ascii="Cambria Math" w:eastAsia="Cambria Math" w:hAnsi="Cambria Math" w:cs="Cambria Math"/>
                    <w:i/>
                    <w:color w:val="auto"/>
                  </w:rPr>
                </m:ctrlPr>
              </m:e>
              <m:e>
                <m:r>
                  <w:rPr>
                    <w:rFonts w:ascii="Cambria Math" w:eastAsia="Cambria Math" w:hAnsi="Cambria Math" w:cs="Cambria Math"/>
                    <w:color w:val="auto"/>
                  </w:rPr>
                  <m:t>24</m:t>
                </m:r>
                <m:sSub>
                  <m:sSubPr>
                    <m:ctrlPr>
                      <w:rPr>
                        <w:rFonts w:ascii="Cambria Math" w:eastAsia="Cambria Math" w:hAnsi="Cambria Math" w:cs="Cambria Math"/>
                        <w:i/>
                        <w:color w:val="auto"/>
                      </w:rPr>
                    </m:ctrlPr>
                  </m:sSubPr>
                  <m:e>
                    <m:r>
                      <w:rPr>
                        <w:rFonts w:ascii="Cambria Math" w:eastAsia="Cambria Math" w:hAnsi="Cambria Math" w:cs="Cambria Math"/>
                        <w:color w:val="auto"/>
                      </w:rPr>
                      <m:t>d</m:t>
                    </m:r>
                  </m:e>
                  <m:sub>
                    <m:r>
                      <w:rPr>
                        <w:rFonts w:ascii="Cambria Math" w:eastAsia="Cambria Math" w:hAnsi="Cambria Math" w:cs="Cambria Math"/>
                        <w:color w:val="auto"/>
                      </w:rPr>
                      <m:t>s</m:t>
                    </m:r>
                  </m:sub>
                </m:sSub>
                <m:ctrlPr>
                  <w:rPr>
                    <w:rFonts w:ascii="Cambria Math" w:eastAsia="Cambria Math" w:hAnsi="Cambria Math" w:cs="Cambria Math"/>
                    <w:i/>
                    <w:color w:val="auto"/>
                  </w:rPr>
                </m:ctrlPr>
              </m:e>
              <m:e>
                <m:r>
                  <m:rPr>
                    <m:nor/>
                  </m:rPr>
                  <w:rPr>
                    <w:rFonts w:ascii="Cambria Math" w:eastAsia="Cambria Math" w:hAnsi="Cambria Math" w:cs="Cambria Math"/>
                    <w:color w:val="auto"/>
                  </w:rPr>
                  <m:t>300 mm</m:t>
                </m:r>
              </m:e>
            </m:eqArr>
          </m:e>
        </m:d>
      </m:oMath>
      <w:r w:rsidR="00C94890" w:rsidRPr="00955A82">
        <w:rPr>
          <w:color w:val="auto"/>
        </w:rPr>
        <w:t xml:space="preserve"> ----&gt;S0 used = 100mm.</w:t>
      </w:r>
    </w:p>
    <w:p w14:paraId="0896E0E3" w14:textId="77777777" w:rsidR="00C94890" w:rsidRPr="00955A82" w:rsidRDefault="00422238" w:rsidP="00C94890">
      <w:pPr>
        <w:ind w:left="720"/>
        <w:contextualSpacing/>
        <w:rPr>
          <w:color w:val="auto"/>
        </w:rPr>
      </w:pPr>
      <m:oMath>
        <m:sSub>
          <m:sSubPr>
            <m:ctrlPr>
              <w:rPr>
                <w:rFonts w:ascii="Cambria Math" w:hAnsi="Cambria Math"/>
                <w:i/>
                <w:color w:val="auto"/>
              </w:rPr>
            </m:ctrlPr>
          </m:sSubPr>
          <m:e>
            <m:r>
              <w:rPr>
                <w:rFonts w:ascii="Cambria Math" w:hAnsi="Cambria Math"/>
                <w:color w:val="auto"/>
              </w:rPr>
              <m:t>s</m:t>
            </m:r>
          </m:e>
          <m:sub>
            <m:r>
              <w:rPr>
                <w:rFonts w:ascii="Cambria Math" w:hAnsi="Cambria Math"/>
                <w:color w:val="auto"/>
              </w:rPr>
              <m:t>1</m:t>
            </m:r>
          </m:sub>
        </m:sSub>
        <m:r>
          <w:rPr>
            <w:rFonts w:ascii="Cambria Math" w:hAnsi="Cambria Math"/>
            <w:color w:val="auto"/>
          </w:rPr>
          <m:t>=Min</m:t>
        </m:r>
        <m:d>
          <m:dPr>
            <m:begChr m:val="{"/>
            <m:endChr m:val="}"/>
            <m:ctrlPr>
              <w:rPr>
                <w:rFonts w:ascii="Cambria Math" w:hAnsi="Cambria Math"/>
                <w:i/>
                <w:color w:val="auto"/>
              </w:rPr>
            </m:ctrlPr>
          </m:dPr>
          <m:e>
            <m:eqArr>
              <m:eqArrPr>
                <m:ctrlPr>
                  <w:rPr>
                    <w:rFonts w:ascii="Cambria Math" w:hAnsi="Cambria Math"/>
                    <w:color w:val="auto"/>
                  </w:rPr>
                </m:ctrlPr>
              </m:eqArrPr>
              <m:e>
                <m:r>
                  <m:rPr>
                    <m:nor/>
                  </m:rPr>
                  <w:rPr>
                    <w:rFonts w:ascii="Cambria Math" w:hAnsi="Cambria Math"/>
                    <w:color w:val="auto"/>
                  </w:rPr>
                  <m:t>least column dimension</m:t>
                </m:r>
              </m:e>
              <m:e>
                <m:r>
                  <w:rPr>
                    <w:rFonts w:ascii="Cambria Math" w:hAnsi="Cambria Math"/>
                    <w:color w:val="auto"/>
                  </w:rPr>
                  <m:t>16</m:t>
                </m:r>
                <m:sSub>
                  <m:sSubPr>
                    <m:ctrlPr>
                      <w:rPr>
                        <w:rFonts w:ascii="Cambria Math" w:hAnsi="Cambria Math"/>
                        <w:i/>
                        <w:color w:val="auto"/>
                      </w:rPr>
                    </m:ctrlPr>
                  </m:sSubPr>
                  <m:e>
                    <m:r>
                      <w:rPr>
                        <w:rFonts w:ascii="Cambria Math" w:hAnsi="Cambria Math"/>
                        <w:color w:val="auto"/>
                      </w:rPr>
                      <m:t>d</m:t>
                    </m:r>
                  </m:e>
                  <m:sub>
                    <m:r>
                      <w:rPr>
                        <w:rFonts w:ascii="Cambria Math" w:hAnsi="Cambria Math"/>
                        <w:color w:val="auto"/>
                      </w:rPr>
                      <m:t>b</m:t>
                    </m:r>
                  </m:sub>
                </m:sSub>
                <m:ctrlPr>
                  <w:rPr>
                    <w:rFonts w:ascii="Cambria Math" w:eastAsia="Cambria Math" w:hAnsi="Cambria Math" w:cs="Cambria Math"/>
                    <w:i/>
                    <w:color w:val="auto"/>
                  </w:rPr>
                </m:ctrlPr>
              </m:e>
              <m:e>
                <m:r>
                  <w:rPr>
                    <w:rFonts w:ascii="Cambria Math" w:eastAsia="Cambria Math" w:hAnsi="Cambria Math" w:cs="Cambria Math"/>
                    <w:color w:val="auto"/>
                  </w:rPr>
                  <m:t>48</m:t>
                </m:r>
                <m:sSub>
                  <m:sSubPr>
                    <m:ctrlPr>
                      <w:rPr>
                        <w:rFonts w:ascii="Cambria Math" w:eastAsia="Cambria Math" w:hAnsi="Cambria Math" w:cs="Cambria Math"/>
                        <w:i/>
                        <w:color w:val="auto"/>
                      </w:rPr>
                    </m:ctrlPr>
                  </m:sSubPr>
                  <m:e>
                    <m:r>
                      <w:rPr>
                        <w:rFonts w:ascii="Cambria Math" w:eastAsia="Cambria Math" w:hAnsi="Cambria Math" w:cs="Cambria Math"/>
                        <w:color w:val="auto"/>
                      </w:rPr>
                      <m:t>d</m:t>
                    </m:r>
                  </m:e>
                  <m:sub>
                    <m:r>
                      <w:rPr>
                        <w:rFonts w:ascii="Cambria Math" w:eastAsia="Cambria Math" w:hAnsi="Cambria Math" w:cs="Cambria Math"/>
                        <w:color w:val="auto"/>
                      </w:rPr>
                      <m:t>s</m:t>
                    </m:r>
                  </m:sub>
                </m:sSub>
              </m:e>
            </m:eqArr>
          </m:e>
        </m:d>
      </m:oMath>
      <w:r w:rsidR="00C94890" w:rsidRPr="00955A82">
        <w:rPr>
          <w:color w:val="auto"/>
        </w:rPr>
        <w:t xml:space="preserve"> ---&gt;S1 used = 150mm.</w:t>
      </w:r>
    </w:p>
    <w:p w14:paraId="1F3E23EE" w14:textId="77777777" w:rsidR="00C94890" w:rsidRDefault="00C94890" w:rsidP="00C94890"/>
    <w:p w14:paraId="2DF53588" w14:textId="77777777" w:rsidR="00C94890" w:rsidRPr="004271F1" w:rsidRDefault="00C94890" w:rsidP="00C94890">
      <w:pPr>
        <w:rPr>
          <w:b/>
          <w:bCs/>
        </w:rPr>
      </w:pPr>
      <w:r w:rsidRPr="004271F1">
        <w:rPr>
          <w:b/>
          <w:bCs/>
        </w:rPr>
        <w:lastRenderedPageBreak/>
        <w:t>Column</w:t>
      </w:r>
      <w:r w:rsidRPr="004271F1">
        <w:rPr>
          <w:rFonts w:hint="cs"/>
          <w:b/>
          <w:bCs/>
          <w:rtl/>
        </w:rPr>
        <w:t>’</w:t>
      </w:r>
      <w:r w:rsidRPr="004271F1">
        <w:rPr>
          <w:b/>
          <w:bCs/>
        </w:rPr>
        <w:t>s longitudinal reinforcement</w:t>
      </w:r>
    </w:p>
    <w:p w14:paraId="3313749B" w14:textId="77777777" w:rsidR="00C94890" w:rsidRPr="00955A82" w:rsidRDefault="00C94890" w:rsidP="00C94890">
      <w:pPr>
        <w:rPr>
          <w:color w:val="auto"/>
        </w:rPr>
      </w:pPr>
      <w:r w:rsidRPr="00955A82">
        <w:rPr>
          <w:color w:val="auto"/>
        </w:rPr>
        <w:t>The development length at the half height of the columns.</w:t>
      </w:r>
    </w:p>
    <w:p w14:paraId="0C6D1BC1" w14:textId="77777777" w:rsidR="00C94890" w:rsidRPr="00955A82" w:rsidRDefault="00C94890" w:rsidP="00C94890">
      <w:pPr>
        <w:rPr>
          <w:color w:val="auto"/>
        </w:rPr>
      </w:pPr>
    </w:p>
    <w:p w14:paraId="50CE6C7E" w14:textId="77777777" w:rsidR="00C94890" w:rsidRPr="00955A82" w:rsidRDefault="00C94890" w:rsidP="00C94890">
      <w:pPr>
        <w:rPr>
          <w:color w:val="auto"/>
        </w:rPr>
      </w:pPr>
      <w:r w:rsidRPr="00955A82">
        <w:rPr>
          <w:color w:val="auto"/>
        </w:rPr>
        <w:t>Frame type: Intermediate moment resisting frame</w:t>
      </w:r>
    </w:p>
    <w:p w14:paraId="1A24EC27" w14:textId="77777777" w:rsidR="00C94890" w:rsidRPr="00955A82" w:rsidRDefault="00C94890" w:rsidP="00C94890">
      <w:pPr>
        <w:rPr>
          <w:color w:val="auto"/>
        </w:rPr>
      </w:pPr>
    </w:p>
    <w:p w14:paraId="1584477F" w14:textId="77777777" w:rsidR="00C94890" w:rsidRPr="00955A82" w:rsidRDefault="00C94890" w:rsidP="00C94890">
      <w:pPr>
        <w:keepNext/>
        <w:jc w:val="center"/>
        <w:rPr>
          <w:color w:val="000000"/>
        </w:rPr>
      </w:pPr>
      <w:r w:rsidRPr="00955A82">
        <w:rPr>
          <w:noProof/>
          <w:color w:val="auto"/>
        </w:rPr>
        <w:drawing>
          <wp:inline distT="0" distB="0" distL="0" distR="0" wp14:anchorId="1E0F8575" wp14:editId="547F8AA8">
            <wp:extent cx="4778154" cy="3833192"/>
            <wp:effectExtent l="0" t="0" r="3810" b="0"/>
            <wp:docPr id="2230" name="Picture 2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4778154" cy="3833192"/>
                    </a:xfrm>
                    <a:prstGeom prst="rect">
                      <a:avLst/>
                    </a:prstGeom>
                  </pic:spPr>
                </pic:pic>
              </a:graphicData>
            </a:graphic>
          </wp:inline>
        </w:drawing>
      </w:r>
    </w:p>
    <w:p w14:paraId="0EB796E0" w14:textId="28733BC1" w:rsidR="00C94890" w:rsidRPr="00955A82" w:rsidRDefault="00C94890" w:rsidP="00C94890">
      <w:pPr>
        <w:spacing w:line="240" w:lineRule="auto"/>
        <w:jc w:val="center"/>
        <w:rPr>
          <w:b/>
          <w:bCs/>
          <w:color w:val="auto"/>
          <w:sz w:val="20"/>
          <w:szCs w:val="18"/>
        </w:rPr>
      </w:pPr>
      <w:bookmarkStart w:id="365" w:name="_Toc136978686"/>
      <w:r w:rsidRPr="00955A82">
        <w:rPr>
          <w:b/>
          <w:bCs/>
          <w:color w:val="000000"/>
          <w:sz w:val="20"/>
          <w:szCs w:val="18"/>
        </w:rPr>
        <w:t xml:space="preserve">Figure </w:t>
      </w:r>
      <w:r w:rsidR="006C6807">
        <w:rPr>
          <w:b/>
          <w:bCs/>
          <w:color w:val="000000"/>
          <w:sz w:val="20"/>
          <w:szCs w:val="18"/>
        </w:rPr>
        <w:fldChar w:fldCharType="begin"/>
      </w:r>
      <w:r w:rsidR="006C6807">
        <w:rPr>
          <w:b/>
          <w:bCs/>
          <w:color w:val="000000"/>
          <w:sz w:val="20"/>
          <w:szCs w:val="18"/>
        </w:rPr>
        <w:instrText xml:space="preserve"> STYLEREF 1 \s </w:instrText>
      </w:r>
      <w:r w:rsidR="006C6807">
        <w:rPr>
          <w:b/>
          <w:bCs/>
          <w:color w:val="000000"/>
          <w:sz w:val="20"/>
          <w:szCs w:val="18"/>
        </w:rPr>
        <w:fldChar w:fldCharType="separate"/>
      </w:r>
      <w:r w:rsidR="00347BF9">
        <w:rPr>
          <w:b/>
          <w:bCs/>
          <w:noProof/>
          <w:color w:val="000000"/>
          <w:sz w:val="20"/>
          <w:szCs w:val="18"/>
          <w:cs/>
        </w:rPr>
        <w:t>‎</w:t>
      </w:r>
      <w:r w:rsidR="00347BF9">
        <w:rPr>
          <w:b/>
          <w:bCs/>
          <w:noProof/>
          <w:color w:val="000000"/>
          <w:sz w:val="20"/>
          <w:szCs w:val="18"/>
        </w:rPr>
        <w:t>3</w:t>
      </w:r>
      <w:r w:rsidR="006C6807">
        <w:rPr>
          <w:b/>
          <w:bCs/>
          <w:color w:val="000000"/>
          <w:sz w:val="20"/>
          <w:szCs w:val="18"/>
        </w:rPr>
        <w:fldChar w:fldCharType="end"/>
      </w:r>
      <w:r w:rsidR="006C6807">
        <w:rPr>
          <w:b/>
          <w:bCs/>
          <w:color w:val="000000"/>
          <w:sz w:val="20"/>
          <w:szCs w:val="18"/>
        </w:rPr>
        <w:t>.</w:t>
      </w:r>
      <w:r w:rsidR="006C6807">
        <w:rPr>
          <w:b/>
          <w:bCs/>
          <w:color w:val="000000"/>
          <w:sz w:val="20"/>
          <w:szCs w:val="18"/>
        </w:rPr>
        <w:fldChar w:fldCharType="begin"/>
      </w:r>
      <w:r w:rsidR="006C6807">
        <w:rPr>
          <w:b/>
          <w:bCs/>
          <w:color w:val="000000"/>
          <w:sz w:val="20"/>
          <w:szCs w:val="18"/>
        </w:rPr>
        <w:instrText xml:space="preserve"> SEQ Figure \* ARABIC \s 1 </w:instrText>
      </w:r>
      <w:r w:rsidR="006C6807">
        <w:rPr>
          <w:b/>
          <w:bCs/>
          <w:color w:val="000000"/>
          <w:sz w:val="20"/>
          <w:szCs w:val="18"/>
        </w:rPr>
        <w:fldChar w:fldCharType="separate"/>
      </w:r>
      <w:r w:rsidR="00347BF9">
        <w:rPr>
          <w:b/>
          <w:bCs/>
          <w:noProof/>
          <w:color w:val="000000"/>
          <w:sz w:val="20"/>
          <w:szCs w:val="18"/>
        </w:rPr>
        <w:t>39</w:t>
      </w:r>
      <w:bookmarkEnd w:id="365"/>
      <w:r w:rsidR="006C6807">
        <w:rPr>
          <w:b/>
          <w:bCs/>
          <w:color w:val="000000"/>
          <w:sz w:val="20"/>
          <w:szCs w:val="18"/>
        </w:rPr>
        <w:fldChar w:fldCharType="end"/>
      </w:r>
    </w:p>
    <w:p w14:paraId="3423CAA5" w14:textId="77777777" w:rsidR="00C94890" w:rsidRPr="00955A82" w:rsidRDefault="00C94890" w:rsidP="00C94890">
      <w:pPr>
        <w:rPr>
          <w:color w:val="auto"/>
        </w:rPr>
      </w:pPr>
    </w:p>
    <w:p w14:paraId="5C21E96A" w14:textId="77777777" w:rsidR="00C94890" w:rsidRPr="00955A82" w:rsidRDefault="00C94890" w:rsidP="00C94890">
      <w:pPr>
        <w:rPr>
          <w:color w:val="auto"/>
        </w:rPr>
      </w:pPr>
    </w:p>
    <w:p w14:paraId="1C0480AB" w14:textId="77777777" w:rsidR="00C94890" w:rsidRPr="00955A82" w:rsidRDefault="00C94890" w:rsidP="00C94890">
      <w:pPr>
        <w:rPr>
          <w:color w:val="auto"/>
        </w:rPr>
      </w:pPr>
    </w:p>
    <w:p w14:paraId="73C8EEF1" w14:textId="77777777" w:rsidR="00C94890" w:rsidRPr="00955A82" w:rsidRDefault="00C94890" w:rsidP="00C94890">
      <w:pPr>
        <w:keepNext/>
        <w:jc w:val="center"/>
        <w:rPr>
          <w:color w:val="000000"/>
        </w:rPr>
      </w:pPr>
      <w:r w:rsidRPr="00955A82">
        <w:rPr>
          <w:noProof/>
          <w:color w:val="auto"/>
        </w:rPr>
        <w:lastRenderedPageBreak/>
        <w:drawing>
          <wp:inline distT="0" distB="0" distL="0" distR="0" wp14:anchorId="3BF72EDD" wp14:editId="14CDBA57">
            <wp:extent cx="5829805" cy="5227773"/>
            <wp:effectExtent l="0" t="0" r="0" b="0"/>
            <wp:docPr id="2231" name="Picture 2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5829805" cy="5227773"/>
                    </a:xfrm>
                    <a:prstGeom prst="rect">
                      <a:avLst/>
                    </a:prstGeom>
                  </pic:spPr>
                </pic:pic>
              </a:graphicData>
            </a:graphic>
          </wp:inline>
        </w:drawing>
      </w:r>
    </w:p>
    <w:p w14:paraId="7E83970C" w14:textId="45BB36FD" w:rsidR="00C94890" w:rsidRPr="00955A82" w:rsidRDefault="00C94890" w:rsidP="00C94890">
      <w:pPr>
        <w:spacing w:line="240" w:lineRule="auto"/>
        <w:jc w:val="center"/>
        <w:rPr>
          <w:b/>
          <w:bCs/>
          <w:color w:val="auto"/>
          <w:sz w:val="20"/>
          <w:szCs w:val="18"/>
        </w:rPr>
      </w:pPr>
      <w:bookmarkStart w:id="366" w:name="_Toc136978687"/>
      <w:r w:rsidRPr="00955A82">
        <w:rPr>
          <w:b/>
          <w:bCs/>
          <w:color w:val="000000"/>
          <w:sz w:val="20"/>
          <w:szCs w:val="18"/>
        </w:rPr>
        <w:t xml:space="preserve">Figure </w:t>
      </w:r>
      <w:r w:rsidR="006C6807">
        <w:rPr>
          <w:b/>
          <w:bCs/>
          <w:color w:val="000000"/>
          <w:sz w:val="20"/>
          <w:szCs w:val="18"/>
        </w:rPr>
        <w:fldChar w:fldCharType="begin"/>
      </w:r>
      <w:r w:rsidR="006C6807">
        <w:rPr>
          <w:b/>
          <w:bCs/>
          <w:color w:val="000000"/>
          <w:sz w:val="20"/>
          <w:szCs w:val="18"/>
        </w:rPr>
        <w:instrText xml:space="preserve"> STYLEREF 1 \s </w:instrText>
      </w:r>
      <w:r w:rsidR="006C6807">
        <w:rPr>
          <w:b/>
          <w:bCs/>
          <w:color w:val="000000"/>
          <w:sz w:val="20"/>
          <w:szCs w:val="18"/>
        </w:rPr>
        <w:fldChar w:fldCharType="separate"/>
      </w:r>
      <w:r w:rsidR="00347BF9">
        <w:rPr>
          <w:b/>
          <w:bCs/>
          <w:noProof/>
          <w:color w:val="000000"/>
          <w:sz w:val="20"/>
          <w:szCs w:val="18"/>
          <w:cs/>
        </w:rPr>
        <w:t>‎</w:t>
      </w:r>
      <w:r w:rsidR="00347BF9">
        <w:rPr>
          <w:b/>
          <w:bCs/>
          <w:noProof/>
          <w:color w:val="000000"/>
          <w:sz w:val="20"/>
          <w:szCs w:val="18"/>
        </w:rPr>
        <w:t>3</w:t>
      </w:r>
      <w:r w:rsidR="006C6807">
        <w:rPr>
          <w:b/>
          <w:bCs/>
          <w:color w:val="000000"/>
          <w:sz w:val="20"/>
          <w:szCs w:val="18"/>
        </w:rPr>
        <w:fldChar w:fldCharType="end"/>
      </w:r>
      <w:r w:rsidR="006C6807">
        <w:rPr>
          <w:b/>
          <w:bCs/>
          <w:color w:val="000000"/>
          <w:sz w:val="20"/>
          <w:szCs w:val="18"/>
        </w:rPr>
        <w:t>.</w:t>
      </w:r>
      <w:r w:rsidR="006C6807">
        <w:rPr>
          <w:b/>
          <w:bCs/>
          <w:color w:val="000000"/>
          <w:sz w:val="20"/>
          <w:szCs w:val="18"/>
        </w:rPr>
        <w:fldChar w:fldCharType="begin"/>
      </w:r>
      <w:r w:rsidR="006C6807">
        <w:rPr>
          <w:b/>
          <w:bCs/>
          <w:color w:val="000000"/>
          <w:sz w:val="20"/>
          <w:szCs w:val="18"/>
        </w:rPr>
        <w:instrText xml:space="preserve"> SEQ Figure \* ARABIC \s 1 </w:instrText>
      </w:r>
      <w:r w:rsidR="006C6807">
        <w:rPr>
          <w:b/>
          <w:bCs/>
          <w:color w:val="000000"/>
          <w:sz w:val="20"/>
          <w:szCs w:val="18"/>
        </w:rPr>
        <w:fldChar w:fldCharType="separate"/>
      </w:r>
      <w:r w:rsidR="00347BF9">
        <w:rPr>
          <w:b/>
          <w:bCs/>
          <w:noProof/>
          <w:color w:val="000000"/>
          <w:sz w:val="20"/>
          <w:szCs w:val="18"/>
        </w:rPr>
        <w:t>40</w:t>
      </w:r>
      <w:r w:rsidR="006C6807">
        <w:rPr>
          <w:b/>
          <w:bCs/>
          <w:color w:val="000000"/>
          <w:sz w:val="20"/>
          <w:szCs w:val="18"/>
        </w:rPr>
        <w:fldChar w:fldCharType="end"/>
      </w:r>
      <w:r w:rsidRPr="00955A82">
        <w:rPr>
          <w:b/>
          <w:bCs/>
          <w:color w:val="000000"/>
          <w:sz w:val="20"/>
          <w:szCs w:val="18"/>
        </w:rPr>
        <w:t xml:space="preserve">  sections</w:t>
      </w:r>
      <w:bookmarkEnd w:id="366"/>
      <w:r w:rsidRPr="00955A82">
        <w:rPr>
          <w:b/>
          <w:bCs/>
          <w:color w:val="000000"/>
          <w:sz w:val="20"/>
          <w:szCs w:val="18"/>
        </w:rPr>
        <w:t xml:space="preserve"> </w:t>
      </w:r>
    </w:p>
    <w:p w14:paraId="19469F2C" w14:textId="77777777" w:rsidR="00C94890" w:rsidRPr="00955A82" w:rsidRDefault="00C94890" w:rsidP="00C94890">
      <w:pPr>
        <w:jc w:val="center"/>
        <w:rPr>
          <w:color w:val="auto"/>
        </w:rPr>
      </w:pPr>
    </w:p>
    <w:p w14:paraId="45551F8B" w14:textId="77777777" w:rsidR="00C94890" w:rsidRPr="00955A82" w:rsidRDefault="00C94890" w:rsidP="00C94890">
      <w:pPr>
        <w:rPr>
          <w:color w:val="auto"/>
        </w:rPr>
      </w:pPr>
    </w:p>
    <w:p w14:paraId="6DA7F90D" w14:textId="77777777" w:rsidR="00C94890" w:rsidRPr="00955A82" w:rsidRDefault="00C94890" w:rsidP="00C94890">
      <w:pPr>
        <w:rPr>
          <w:color w:val="auto"/>
          <w:rtl/>
        </w:rPr>
      </w:pPr>
    </w:p>
    <w:p w14:paraId="600A5498" w14:textId="77777777" w:rsidR="00C94890" w:rsidRPr="00955A82" w:rsidRDefault="00C94890" w:rsidP="00C94890">
      <w:pPr>
        <w:keepNext/>
        <w:jc w:val="center"/>
        <w:rPr>
          <w:color w:val="000000"/>
        </w:rPr>
      </w:pPr>
      <w:r w:rsidRPr="00955A82">
        <w:rPr>
          <w:noProof/>
          <w:color w:val="auto"/>
        </w:rPr>
        <w:lastRenderedPageBreak/>
        <w:drawing>
          <wp:inline distT="0" distB="0" distL="0" distR="0" wp14:anchorId="33725E38" wp14:editId="4595502D">
            <wp:extent cx="5875529" cy="2918713"/>
            <wp:effectExtent l="0" t="0" r="0" b="0"/>
            <wp:docPr id="2232" name="Picture 2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5875529" cy="2918713"/>
                    </a:xfrm>
                    <a:prstGeom prst="rect">
                      <a:avLst/>
                    </a:prstGeom>
                  </pic:spPr>
                </pic:pic>
              </a:graphicData>
            </a:graphic>
          </wp:inline>
        </w:drawing>
      </w:r>
    </w:p>
    <w:p w14:paraId="075C2237" w14:textId="0DA039F0" w:rsidR="00C94890" w:rsidRPr="00955A82" w:rsidRDefault="00C94890" w:rsidP="00C94890">
      <w:pPr>
        <w:spacing w:line="240" w:lineRule="auto"/>
        <w:jc w:val="center"/>
        <w:rPr>
          <w:b/>
          <w:bCs/>
          <w:color w:val="auto"/>
          <w:sz w:val="20"/>
          <w:szCs w:val="18"/>
        </w:rPr>
      </w:pPr>
      <w:bookmarkStart w:id="367" w:name="_Toc136978688"/>
      <w:r w:rsidRPr="00955A82">
        <w:rPr>
          <w:b/>
          <w:bCs/>
          <w:color w:val="000000"/>
          <w:sz w:val="20"/>
          <w:szCs w:val="18"/>
        </w:rPr>
        <w:t xml:space="preserve">Figure </w:t>
      </w:r>
      <w:r w:rsidR="006C6807">
        <w:rPr>
          <w:b/>
          <w:bCs/>
          <w:color w:val="000000"/>
          <w:sz w:val="20"/>
          <w:szCs w:val="18"/>
        </w:rPr>
        <w:fldChar w:fldCharType="begin"/>
      </w:r>
      <w:r w:rsidR="006C6807">
        <w:rPr>
          <w:b/>
          <w:bCs/>
          <w:color w:val="000000"/>
          <w:sz w:val="20"/>
          <w:szCs w:val="18"/>
        </w:rPr>
        <w:instrText xml:space="preserve"> STYLEREF 1 \s </w:instrText>
      </w:r>
      <w:r w:rsidR="006C6807">
        <w:rPr>
          <w:b/>
          <w:bCs/>
          <w:color w:val="000000"/>
          <w:sz w:val="20"/>
          <w:szCs w:val="18"/>
        </w:rPr>
        <w:fldChar w:fldCharType="separate"/>
      </w:r>
      <w:r w:rsidR="00347BF9">
        <w:rPr>
          <w:b/>
          <w:bCs/>
          <w:noProof/>
          <w:color w:val="000000"/>
          <w:sz w:val="20"/>
          <w:szCs w:val="18"/>
          <w:cs/>
        </w:rPr>
        <w:t>‎</w:t>
      </w:r>
      <w:r w:rsidR="00347BF9">
        <w:rPr>
          <w:b/>
          <w:bCs/>
          <w:noProof/>
          <w:color w:val="000000"/>
          <w:sz w:val="20"/>
          <w:szCs w:val="18"/>
        </w:rPr>
        <w:t>3</w:t>
      </w:r>
      <w:r w:rsidR="006C6807">
        <w:rPr>
          <w:b/>
          <w:bCs/>
          <w:color w:val="000000"/>
          <w:sz w:val="20"/>
          <w:szCs w:val="18"/>
        </w:rPr>
        <w:fldChar w:fldCharType="end"/>
      </w:r>
      <w:r w:rsidR="006C6807">
        <w:rPr>
          <w:b/>
          <w:bCs/>
          <w:color w:val="000000"/>
          <w:sz w:val="20"/>
          <w:szCs w:val="18"/>
        </w:rPr>
        <w:t>.</w:t>
      </w:r>
      <w:r w:rsidR="006C6807">
        <w:rPr>
          <w:b/>
          <w:bCs/>
          <w:color w:val="000000"/>
          <w:sz w:val="20"/>
          <w:szCs w:val="18"/>
        </w:rPr>
        <w:fldChar w:fldCharType="begin"/>
      </w:r>
      <w:r w:rsidR="006C6807">
        <w:rPr>
          <w:b/>
          <w:bCs/>
          <w:color w:val="000000"/>
          <w:sz w:val="20"/>
          <w:szCs w:val="18"/>
        </w:rPr>
        <w:instrText xml:space="preserve"> SEQ Figure \* ARABIC \s 1 </w:instrText>
      </w:r>
      <w:r w:rsidR="006C6807">
        <w:rPr>
          <w:b/>
          <w:bCs/>
          <w:color w:val="000000"/>
          <w:sz w:val="20"/>
          <w:szCs w:val="18"/>
        </w:rPr>
        <w:fldChar w:fldCharType="separate"/>
      </w:r>
      <w:r w:rsidR="00347BF9">
        <w:rPr>
          <w:b/>
          <w:bCs/>
          <w:noProof/>
          <w:color w:val="000000"/>
          <w:sz w:val="20"/>
          <w:szCs w:val="18"/>
        </w:rPr>
        <w:t>41</w:t>
      </w:r>
      <w:r w:rsidR="006C6807">
        <w:rPr>
          <w:b/>
          <w:bCs/>
          <w:color w:val="000000"/>
          <w:sz w:val="20"/>
          <w:szCs w:val="18"/>
        </w:rPr>
        <w:fldChar w:fldCharType="end"/>
      </w:r>
      <w:r w:rsidRPr="00955A82">
        <w:rPr>
          <w:b/>
          <w:bCs/>
          <w:color w:val="000000"/>
          <w:sz w:val="20"/>
          <w:szCs w:val="18"/>
        </w:rPr>
        <w:t xml:space="preserve"> foundation reinforcement</w:t>
      </w:r>
      <w:bookmarkEnd w:id="367"/>
    </w:p>
    <w:p w14:paraId="74994708" w14:textId="77777777" w:rsidR="00C94890" w:rsidRPr="00955A82" w:rsidRDefault="00C94890" w:rsidP="00C94890">
      <w:pPr>
        <w:keepNext/>
        <w:jc w:val="center"/>
        <w:rPr>
          <w:color w:val="000000"/>
        </w:rPr>
      </w:pPr>
      <w:r w:rsidRPr="00955A82">
        <w:rPr>
          <w:noProof/>
          <w:color w:val="auto"/>
        </w:rPr>
        <w:drawing>
          <wp:inline distT="0" distB="0" distL="0" distR="0" wp14:anchorId="0C31B348" wp14:editId="69B777F8">
            <wp:extent cx="5943600" cy="2814320"/>
            <wp:effectExtent l="0" t="0" r="0" b="5080"/>
            <wp:docPr id="2233" name="Picture 2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a:stretch>
                      <a:fillRect/>
                    </a:stretch>
                  </pic:blipFill>
                  <pic:spPr>
                    <a:xfrm>
                      <a:off x="0" y="0"/>
                      <a:ext cx="5943600" cy="2814320"/>
                    </a:xfrm>
                    <a:prstGeom prst="rect">
                      <a:avLst/>
                    </a:prstGeom>
                  </pic:spPr>
                </pic:pic>
              </a:graphicData>
            </a:graphic>
          </wp:inline>
        </w:drawing>
      </w:r>
    </w:p>
    <w:p w14:paraId="374700CF" w14:textId="5B0985DC" w:rsidR="00C94890" w:rsidRPr="00955A82" w:rsidRDefault="00C94890" w:rsidP="00C94890">
      <w:pPr>
        <w:spacing w:line="240" w:lineRule="auto"/>
        <w:jc w:val="center"/>
        <w:rPr>
          <w:b/>
          <w:bCs/>
          <w:color w:val="auto"/>
          <w:sz w:val="20"/>
          <w:szCs w:val="18"/>
        </w:rPr>
      </w:pPr>
      <w:bookmarkStart w:id="368" w:name="_Toc136978689"/>
      <w:r w:rsidRPr="00955A82">
        <w:rPr>
          <w:b/>
          <w:bCs/>
          <w:color w:val="000000"/>
          <w:sz w:val="20"/>
          <w:szCs w:val="18"/>
        </w:rPr>
        <w:t xml:space="preserve">Figure </w:t>
      </w:r>
      <w:r w:rsidR="006C6807">
        <w:rPr>
          <w:b/>
          <w:bCs/>
          <w:color w:val="000000"/>
          <w:sz w:val="20"/>
          <w:szCs w:val="18"/>
        </w:rPr>
        <w:fldChar w:fldCharType="begin"/>
      </w:r>
      <w:r w:rsidR="006C6807">
        <w:rPr>
          <w:b/>
          <w:bCs/>
          <w:color w:val="000000"/>
          <w:sz w:val="20"/>
          <w:szCs w:val="18"/>
        </w:rPr>
        <w:instrText xml:space="preserve"> STYLEREF 1 \s </w:instrText>
      </w:r>
      <w:r w:rsidR="006C6807">
        <w:rPr>
          <w:b/>
          <w:bCs/>
          <w:color w:val="000000"/>
          <w:sz w:val="20"/>
          <w:szCs w:val="18"/>
        </w:rPr>
        <w:fldChar w:fldCharType="separate"/>
      </w:r>
      <w:r w:rsidR="00347BF9">
        <w:rPr>
          <w:b/>
          <w:bCs/>
          <w:noProof/>
          <w:color w:val="000000"/>
          <w:sz w:val="20"/>
          <w:szCs w:val="18"/>
          <w:cs/>
        </w:rPr>
        <w:t>‎</w:t>
      </w:r>
      <w:r w:rsidR="00347BF9">
        <w:rPr>
          <w:b/>
          <w:bCs/>
          <w:noProof/>
          <w:color w:val="000000"/>
          <w:sz w:val="20"/>
          <w:szCs w:val="18"/>
        </w:rPr>
        <w:t>3</w:t>
      </w:r>
      <w:r w:rsidR="006C6807">
        <w:rPr>
          <w:b/>
          <w:bCs/>
          <w:color w:val="000000"/>
          <w:sz w:val="20"/>
          <w:szCs w:val="18"/>
        </w:rPr>
        <w:fldChar w:fldCharType="end"/>
      </w:r>
      <w:r w:rsidR="006C6807">
        <w:rPr>
          <w:b/>
          <w:bCs/>
          <w:color w:val="000000"/>
          <w:sz w:val="20"/>
          <w:szCs w:val="18"/>
        </w:rPr>
        <w:t>.</w:t>
      </w:r>
      <w:r w:rsidR="006C6807">
        <w:rPr>
          <w:b/>
          <w:bCs/>
          <w:color w:val="000000"/>
          <w:sz w:val="20"/>
          <w:szCs w:val="18"/>
        </w:rPr>
        <w:fldChar w:fldCharType="begin"/>
      </w:r>
      <w:r w:rsidR="006C6807">
        <w:rPr>
          <w:b/>
          <w:bCs/>
          <w:color w:val="000000"/>
          <w:sz w:val="20"/>
          <w:szCs w:val="18"/>
        </w:rPr>
        <w:instrText xml:space="preserve"> SEQ Figure \* ARABIC \s 1 </w:instrText>
      </w:r>
      <w:r w:rsidR="006C6807">
        <w:rPr>
          <w:b/>
          <w:bCs/>
          <w:color w:val="000000"/>
          <w:sz w:val="20"/>
          <w:szCs w:val="18"/>
        </w:rPr>
        <w:fldChar w:fldCharType="separate"/>
      </w:r>
      <w:r w:rsidR="00347BF9">
        <w:rPr>
          <w:b/>
          <w:bCs/>
          <w:noProof/>
          <w:color w:val="000000"/>
          <w:sz w:val="20"/>
          <w:szCs w:val="18"/>
        </w:rPr>
        <w:t>42</w:t>
      </w:r>
      <w:r w:rsidR="006C6807">
        <w:rPr>
          <w:b/>
          <w:bCs/>
          <w:color w:val="000000"/>
          <w:sz w:val="20"/>
          <w:szCs w:val="18"/>
        </w:rPr>
        <w:fldChar w:fldCharType="end"/>
      </w:r>
      <w:r w:rsidRPr="00955A82">
        <w:rPr>
          <w:b/>
          <w:bCs/>
          <w:color w:val="000000"/>
          <w:sz w:val="20"/>
          <w:szCs w:val="18"/>
        </w:rPr>
        <w:t xml:space="preserve"> slab reinforcement</w:t>
      </w:r>
      <w:bookmarkEnd w:id="368"/>
    </w:p>
    <w:p w14:paraId="39F6C543" w14:textId="77777777" w:rsidR="00C94890" w:rsidRPr="00955A82" w:rsidRDefault="00C94890" w:rsidP="00C94890">
      <w:pPr>
        <w:keepNext/>
        <w:jc w:val="center"/>
        <w:rPr>
          <w:color w:val="000000"/>
        </w:rPr>
      </w:pPr>
      <w:r w:rsidRPr="00955A82">
        <w:rPr>
          <w:noProof/>
          <w:color w:val="auto"/>
        </w:rPr>
        <w:lastRenderedPageBreak/>
        <w:drawing>
          <wp:inline distT="0" distB="0" distL="0" distR="0" wp14:anchorId="3E824261" wp14:editId="2639628D">
            <wp:extent cx="5943600" cy="2100580"/>
            <wp:effectExtent l="0" t="0" r="0" b="0"/>
            <wp:docPr id="2234" name="Picture 2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9"/>
                    <a:stretch>
                      <a:fillRect/>
                    </a:stretch>
                  </pic:blipFill>
                  <pic:spPr>
                    <a:xfrm>
                      <a:off x="0" y="0"/>
                      <a:ext cx="5943600" cy="2100580"/>
                    </a:xfrm>
                    <a:prstGeom prst="rect">
                      <a:avLst/>
                    </a:prstGeom>
                  </pic:spPr>
                </pic:pic>
              </a:graphicData>
            </a:graphic>
          </wp:inline>
        </w:drawing>
      </w:r>
    </w:p>
    <w:p w14:paraId="4AFA80CB" w14:textId="3745BF93" w:rsidR="00C94890" w:rsidRPr="00955A82" w:rsidRDefault="00C94890" w:rsidP="00C94890">
      <w:pPr>
        <w:spacing w:line="240" w:lineRule="auto"/>
        <w:jc w:val="center"/>
        <w:rPr>
          <w:b/>
          <w:bCs/>
          <w:color w:val="auto"/>
          <w:sz w:val="20"/>
          <w:szCs w:val="18"/>
          <w:rtl/>
        </w:rPr>
      </w:pPr>
      <w:bookmarkStart w:id="369" w:name="_Toc136978690"/>
      <w:r w:rsidRPr="00955A82">
        <w:rPr>
          <w:b/>
          <w:bCs/>
          <w:color w:val="000000"/>
          <w:sz w:val="20"/>
          <w:szCs w:val="18"/>
        </w:rPr>
        <w:t xml:space="preserve">Figure </w:t>
      </w:r>
      <w:r w:rsidR="006C6807">
        <w:rPr>
          <w:b/>
          <w:bCs/>
          <w:color w:val="000000"/>
          <w:sz w:val="20"/>
          <w:szCs w:val="18"/>
        </w:rPr>
        <w:fldChar w:fldCharType="begin"/>
      </w:r>
      <w:r w:rsidR="006C6807">
        <w:rPr>
          <w:b/>
          <w:bCs/>
          <w:color w:val="000000"/>
          <w:sz w:val="20"/>
          <w:szCs w:val="18"/>
        </w:rPr>
        <w:instrText xml:space="preserve"> STYLEREF 1 \s </w:instrText>
      </w:r>
      <w:r w:rsidR="006C6807">
        <w:rPr>
          <w:b/>
          <w:bCs/>
          <w:color w:val="000000"/>
          <w:sz w:val="20"/>
          <w:szCs w:val="18"/>
        </w:rPr>
        <w:fldChar w:fldCharType="separate"/>
      </w:r>
      <w:r w:rsidR="00347BF9">
        <w:rPr>
          <w:b/>
          <w:bCs/>
          <w:noProof/>
          <w:color w:val="000000"/>
          <w:sz w:val="20"/>
          <w:szCs w:val="18"/>
          <w:cs/>
        </w:rPr>
        <w:t>‎</w:t>
      </w:r>
      <w:r w:rsidR="00347BF9">
        <w:rPr>
          <w:b/>
          <w:bCs/>
          <w:noProof/>
          <w:color w:val="000000"/>
          <w:sz w:val="20"/>
          <w:szCs w:val="18"/>
        </w:rPr>
        <w:t>3</w:t>
      </w:r>
      <w:r w:rsidR="006C6807">
        <w:rPr>
          <w:b/>
          <w:bCs/>
          <w:color w:val="000000"/>
          <w:sz w:val="20"/>
          <w:szCs w:val="18"/>
        </w:rPr>
        <w:fldChar w:fldCharType="end"/>
      </w:r>
      <w:r w:rsidR="006C6807">
        <w:rPr>
          <w:b/>
          <w:bCs/>
          <w:color w:val="000000"/>
          <w:sz w:val="20"/>
          <w:szCs w:val="18"/>
        </w:rPr>
        <w:t>.</w:t>
      </w:r>
      <w:r w:rsidR="006C6807">
        <w:rPr>
          <w:b/>
          <w:bCs/>
          <w:color w:val="000000"/>
          <w:sz w:val="20"/>
          <w:szCs w:val="18"/>
        </w:rPr>
        <w:fldChar w:fldCharType="begin"/>
      </w:r>
      <w:r w:rsidR="006C6807">
        <w:rPr>
          <w:b/>
          <w:bCs/>
          <w:color w:val="000000"/>
          <w:sz w:val="20"/>
          <w:szCs w:val="18"/>
        </w:rPr>
        <w:instrText xml:space="preserve"> SEQ Figure \* ARABIC \s 1 </w:instrText>
      </w:r>
      <w:r w:rsidR="006C6807">
        <w:rPr>
          <w:b/>
          <w:bCs/>
          <w:color w:val="000000"/>
          <w:sz w:val="20"/>
          <w:szCs w:val="18"/>
        </w:rPr>
        <w:fldChar w:fldCharType="separate"/>
      </w:r>
      <w:r w:rsidR="00347BF9">
        <w:rPr>
          <w:b/>
          <w:bCs/>
          <w:noProof/>
          <w:color w:val="000000"/>
          <w:sz w:val="20"/>
          <w:szCs w:val="18"/>
        </w:rPr>
        <w:t>43</w:t>
      </w:r>
      <w:r w:rsidR="006C6807">
        <w:rPr>
          <w:b/>
          <w:bCs/>
          <w:color w:val="000000"/>
          <w:sz w:val="20"/>
          <w:szCs w:val="18"/>
        </w:rPr>
        <w:fldChar w:fldCharType="end"/>
      </w:r>
      <w:r w:rsidRPr="00955A82">
        <w:rPr>
          <w:b/>
          <w:bCs/>
          <w:color w:val="000000"/>
          <w:sz w:val="20"/>
          <w:szCs w:val="18"/>
        </w:rPr>
        <w:t xml:space="preserve"> section in slab</w:t>
      </w:r>
      <w:bookmarkEnd w:id="369"/>
    </w:p>
    <w:p w14:paraId="072BC357" w14:textId="77777777" w:rsidR="00C94890" w:rsidRPr="006714B5" w:rsidRDefault="00C94890" w:rsidP="00C94890">
      <w:pPr>
        <w:rPr>
          <w:rFonts w:asciiTheme="majorBidi" w:hAnsiTheme="majorBidi" w:cstheme="majorBidi"/>
          <w:b/>
          <w:bCs/>
        </w:rPr>
      </w:pPr>
      <w:r w:rsidRPr="006714B5">
        <w:rPr>
          <w:rFonts w:asciiTheme="majorBidi" w:hAnsiTheme="majorBidi" w:cstheme="majorBidi"/>
          <w:b/>
          <w:bCs/>
        </w:rPr>
        <w:t>Shear wall design:</w:t>
      </w:r>
    </w:p>
    <w:p w14:paraId="34F1A10B"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Shear design</w:t>
      </w:r>
    </w:p>
    <w:p w14:paraId="34BC04EE"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 xml:space="preserve">Vu value should be ≤ ΦVc </w:t>
      </w:r>
    </w:p>
    <w:p w14:paraId="2C15E173" w14:textId="526C79AE" w:rsidR="00C94890" w:rsidRPr="009657F4" w:rsidRDefault="00C94890" w:rsidP="00C94890">
      <w:pPr>
        <w:pStyle w:val="Figures"/>
        <w:rPr>
          <w:rFonts w:cstheme="majorBidi"/>
        </w:rPr>
      </w:pPr>
      <w:bookmarkStart w:id="370" w:name="_Ref69669504"/>
      <w:bookmarkStart w:id="371" w:name="_Toc73957879"/>
      <w:bookmarkStart w:id="372" w:name="_Toc136974426"/>
      <w:r w:rsidRPr="009657F4">
        <w:rPr>
          <w:rFonts w:cstheme="majorBidi"/>
        </w:rPr>
        <w:t xml:space="preserve">Table </w:t>
      </w:r>
      <w:r w:rsidR="005361B2">
        <w:rPr>
          <w:rFonts w:cstheme="majorBidi"/>
        </w:rPr>
        <w:fldChar w:fldCharType="begin"/>
      </w:r>
      <w:r w:rsidR="005361B2">
        <w:rPr>
          <w:rFonts w:cstheme="majorBidi"/>
        </w:rPr>
        <w:instrText xml:space="preserve"> STYLEREF 1 \s </w:instrText>
      </w:r>
      <w:r w:rsidR="005361B2">
        <w:rPr>
          <w:rFonts w:cstheme="majorBidi"/>
        </w:rPr>
        <w:fldChar w:fldCharType="separate"/>
      </w:r>
      <w:r w:rsidR="00CC24D8">
        <w:rPr>
          <w:rFonts w:cstheme="majorBidi"/>
          <w:noProof/>
          <w:cs/>
        </w:rPr>
        <w:t>‎</w:t>
      </w:r>
      <w:r w:rsidR="00CC24D8">
        <w:rPr>
          <w:rFonts w:cstheme="majorBidi"/>
          <w:noProof/>
        </w:rPr>
        <w:t>3</w:t>
      </w:r>
      <w:r w:rsidR="005361B2">
        <w:rPr>
          <w:rFonts w:cstheme="majorBidi"/>
        </w:rPr>
        <w:fldChar w:fldCharType="end"/>
      </w:r>
      <w:r w:rsidR="005361B2">
        <w:rPr>
          <w:rFonts w:cstheme="majorBidi"/>
        </w:rPr>
        <w:noBreakHyphen/>
      </w:r>
      <w:r w:rsidR="005361B2">
        <w:rPr>
          <w:rFonts w:cstheme="majorBidi"/>
        </w:rPr>
        <w:fldChar w:fldCharType="begin"/>
      </w:r>
      <w:r w:rsidR="005361B2">
        <w:rPr>
          <w:rFonts w:cstheme="majorBidi"/>
        </w:rPr>
        <w:instrText xml:space="preserve"> SEQ Table \* ARABIC \s 1 </w:instrText>
      </w:r>
      <w:r w:rsidR="005361B2">
        <w:rPr>
          <w:rFonts w:cstheme="majorBidi"/>
        </w:rPr>
        <w:fldChar w:fldCharType="separate"/>
      </w:r>
      <w:r w:rsidR="00CC24D8">
        <w:rPr>
          <w:rFonts w:cstheme="majorBidi"/>
          <w:noProof/>
        </w:rPr>
        <w:t>19</w:t>
      </w:r>
      <w:r w:rsidR="005361B2">
        <w:rPr>
          <w:rFonts w:cstheme="majorBidi"/>
        </w:rPr>
        <w:fldChar w:fldCharType="end"/>
      </w:r>
      <w:bookmarkEnd w:id="370"/>
      <w:r w:rsidRPr="009657F4">
        <w:rPr>
          <w:rFonts w:cstheme="majorBidi"/>
        </w:rPr>
        <w:t>: Shear design for shear wall from ETABS.</w:t>
      </w:r>
      <w:bookmarkEnd w:id="371"/>
      <w:bookmarkEnd w:id="372"/>
    </w:p>
    <w:p w14:paraId="5E76BB16" w14:textId="77777777" w:rsidR="00C94890" w:rsidRPr="009657F4" w:rsidRDefault="00C94890" w:rsidP="00C94890">
      <w:pPr>
        <w:jc w:val="center"/>
        <w:rPr>
          <w:rFonts w:asciiTheme="majorBidi" w:hAnsiTheme="majorBidi" w:cstheme="majorBidi"/>
        </w:rPr>
      </w:pPr>
      <w:r w:rsidRPr="009657F4">
        <w:rPr>
          <w:rFonts w:asciiTheme="majorBidi" w:hAnsiTheme="majorBidi" w:cstheme="majorBidi"/>
          <w:noProof/>
        </w:rPr>
        <w:drawing>
          <wp:inline distT="0" distB="0" distL="0" distR="0" wp14:anchorId="02867080" wp14:editId="7A969798">
            <wp:extent cx="5132223" cy="849195"/>
            <wp:effectExtent l="133350" t="114300" r="125730" b="16065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0"/>
                    <a:srcRect b="73832"/>
                    <a:stretch/>
                  </pic:blipFill>
                  <pic:spPr bwMode="auto">
                    <a:xfrm>
                      <a:off x="0" y="0"/>
                      <a:ext cx="5136231" cy="8498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BF431AF" w14:textId="77777777" w:rsidR="00C94890" w:rsidRPr="009657F4" w:rsidRDefault="00C94890" w:rsidP="00C94890">
      <w:pPr>
        <w:rPr>
          <w:rFonts w:asciiTheme="majorBidi" w:hAnsiTheme="majorBidi" w:cstheme="majorBidi"/>
        </w:rPr>
      </w:pPr>
      <w:r w:rsidRPr="009657F4">
        <w:rPr>
          <w:rFonts w:asciiTheme="majorBidi" w:hAnsiTheme="majorBidi" w:cstheme="majorBidi"/>
        </w:rPr>
        <w:t>Moment design:</w:t>
      </w:r>
    </w:p>
    <w:p w14:paraId="3222AF43" w14:textId="5D87E75E" w:rsidR="00C94890" w:rsidRPr="009657F4" w:rsidRDefault="00C94890" w:rsidP="00C94890">
      <w:pPr>
        <w:pStyle w:val="Figures"/>
        <w:rPr>
          <w:rFonts w:cstheme="majorBidi"/>
        </w:rPr>
      </w:pPr>
      <w:bookmarkStart w:id="373" w:name="_Ref69669447"/>
      <w:bookmarkStart w:id="374" w:name="_Toc73957880"/>
      <w:bookmarkStart w:id="375" w:name="_Toc136974427"/>
      <w:r w:rsidRPr="009657F4">
        <w:rPr>
          <w:rFonts w:cstheme="majorBidi"/>
        </w:rPr>
        <w:t xml:space="preserve">Table </w:t>
      </w:r>
      <w:r w:rsidR="005361B2">
        <w:rPr>
          <w:rFonts w:cstheme="majorBidi"/>
        </w:rPr>
        <w:fldChar w:fldCharType="begin"/>
      </w:r>
      <w:r w:rsidR="005361B2">
        <w:rPr>
          <w:rFonts w:cstheme="majorBidi"/>
        </w:rPr>
        <w:instrText xml:space="preserve"> STYLEREF 1 \s </w:instrText>
      </w:r>
      <w:r w:rsidR="005361B2">
        <w:rPr>
          <w:rFonts w:cstheme="majorBidi"/>
        </w:rPr>
        <w:fldChar w:fldCharType="separate"/>
      </w:r>
      <w:r w:rsidR="00CC24D8">
        <w:rPr>
          <w:rFonts w:cstheme="majorBidi"/>
          <w:noProof/>
          <w:cs/>
        </w:rPr>
        <w:t>‎</w:t>
      </w:r>
      <w:r w:rsidR="00CC24D8">
        <w:rPr>
          <w:rFonts w:cstheme="majorBidi"/>
          <w:noProof/>
        </w:rPr>
        <w:t>3</w:t>
      </w:r>
      <w:r w:rsidR="005361B2">
        <w:rPr>
          <w:rFonts w:cstheme="majorBidi"/>
        </w:rPr>
        <w:fldChar w:fldCharType="end"/>
      </w:r>
      <w:r w:rsidR="005361B2">
        <w:rPr>
          <w:rFonts w:cstheme="majorBidi"/>
        </w:rPr>
        <w:noBreakHyphen/>
      </w:r>
      <w:r w:rsidR="005361B2">
        <w:rPr>
          <w:rFonts w:cstheme="majorBidi"/>
        </w:rPr>
        <w:fldChar w:fldCharType="begin"/>
      </w:r>
      <w:r w:rsidR="005361B2">
        <w:rPr>
          <w:rFonts w:cstheme="majorBidi"/>
        </w:rPr>
        <w:instrText xml:space="preserve"> SEQ Table \* ARABIC \s 1 </w:instrText>
      </w:r>
      <w:r w:rsidR="005361B2">
        <w:rPr>
          <w:rFonts w:cstheme="majorBidi"/>
        </w:rPr>
        <w:fldChar w:fldCharType="separate"/>
      </w:r>
      <w:r w:rsidR="00CC24D8">
        <w:rPr>
          <w:rFonts w:cstheme="majorBidi"/>
          <w:noProof/>
        </w:rPr>
        <w:t>20</w:t>
      </w:r>
      <w:r w:rsidR="005361B2">
        <w:rPr>
          <w:rFonts w:cstheme="majorBidi"/>
        </w:rPr>
        <w:fldChar w:fldCharType="end"/>
      </w:r>
      <w:bookmarkEnd w:id="373"/>
      <w:r w:rsidRPr="009657F4">
        <w:rPr>
          <w:rFonts w:cstheme="majorBidi"/>
        </w:rPr>
        <w:t>:Flexural design results from ETABS.</w:t>
      </w:r>
      <w:bookmarkEnd w:id="374"/>
      <w:bookmarkEnd w:id="375"/>
    </w:p>
    <w:p w14:paraId="77AA6904" w14:textId="77777777" w:rsidR="00C94890" w:rsidRPr="009657F4" w:rsidRDefault="00C94890" w:rsidP="00C94890">
      <w:pPr>
        <w:jc w:val="center"/>
        <w:rPr>
          <w:rFonts w:asciiTheme="majorBidi" w:hAnsiTheme="majorBidi" w:cstheme="majorBidi"/>
        </w:rPr>
      </w:pPr>
      <w:r w:rsidRPr="009657F4">
        <w:rPr>
          <w:rFonts w:asciiTheme="majorBidi" w:hAnsiTheme="majorBidi" w:cstheme="majorBidi"/>
          <w:noProof/>
        </w:rPr>
        <w:drawing>
          <wp:inline distT="0" distB="0" distL="0" distR="0" wp14:anchorId="7E428BCB" wp14:editId="59F9D8F7">
            <wp:extent cx="5162992" cy="797560"/>
            <wp:effectExtent l="133350" t="114300" r="133350" b="17399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1"/>
                    <a:srcRect l="2110"/>
                    <a:stretch/>
                  </pic:blipFill>
                  <pic:spPr bwMode="auto">
                    <a:xfrm>
                      <a:off x="0" y="0"/>
                      <a:ext cx="5162992" cy="7975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F8BA9D3" w14:textId="77777777" w:rsidR="00C94890" w:rsidRPr="009657F4" w:rsidRDefault="00C94890" w:rsidP="00C94890">
      <w:pPr>
        <w:rPr>
          <w:rFonts w:asciiTheme="majorBidi" w:hAnsiTheme="majorBidi" w:cstheme="majorBidi"/>
        </w:rPr>
      </w:pPr>
      <w:r w:rsidRPr="009657F4">
        <w:rPr>
          <w:rFonts w:asciiTheme="majorBidi" w:hAnsiTheme="majorBidi" w:cstheme="majorBidi"/>
        </w:rPr>
        <w:t xml:space="preserve">The flexural design depends on the required reinforcement ratio as shown in </w:t>
      </w:r>
      <w:r w:rsidRPr="009657F4">
        <w:rPr>
          <w:rStyle w:val="CrossreferenceChar"/>
          <w:rFonts w:asciiTheme="majorBidi" w:eastAsiaTheme="minorHAnsi" w:hAnsiTheme="majorBidi" w:cstheme="majorBidi"/>
        </w:rPr>
        <w:fldChar w:fldCharType="begin"/>
      </w:r>
      <w:r w:rsidRPr="009657F4">
        <w:rPr>
          <w:rStyle w:val="CrossreferenceChar"/>
          <w:rFonts w:asciiTheme="majorBidi" w:eastAsiaTheme="minorHAnsi" w:hAnsiTheme="majorBidi" w:cstheme="majorBidi"/>
        </w:rPr>
        <w:instrText xml:space="preserve"> REF _Ref69669447 \h  \* MERGEFORMAT </w:instrText>
      </w:r>
      <w:r w:rsidRPr="009657F4">
        <w:rPr>
          <w:rStyle w:val="CrossreferenceChar"/>
          <w:rFonts w:asciiTheme="majorBidi" w:eastAsiaTheme="minorHAnsi" w:hAnsiTheme="majorBidi" w:cstheme="majorBidi"/>
        </w:rPr>
      </w:r>
      <w:r w:rsidRPr="009657F4">
        <w:rPr>
          <w:rStyle w:val="CrossreferenceChar"/>
          <w:rFonts w:asciiTheme="majorBidi" w:eastAsiaTheme="minorHAnsi" w:hAnsiTheme="majorBidi" w:cstheme="majorBidi"/>
        </w:rPr>
        <w:fldChar w:fldCharType="separate"/>
      </w:r>
      <w:r w:rsidRPr="009657F4">
        <w:rPr>
          <w:rStyle w:val="CrossreferenceChar"/>
          <w:rFonts w:asciiTheme="majorBidi" w:eastAsiaTheme="minorHAnsi" w:hAnsiTheme="majorBidi" w:cstheme="majorBidi"/>
        </w:rPr>
        <w:t xml:space="preserve">Table </w:t>
      </w:r>
      <w:r w:rsidRPr="009657F4">
        <w:rPr>
          <w:rStyle w:val="CrossreferenceChar"/>
          <w:rFonts w:asciiTheme="majorBidi" w:eastAsiaTheme="minorHAnsi" w:hAnsiTheme="majorBidi" w:cstheme="majorBidi"/>
          <w:cs/>
        </w:rPr>
        <w:t>‎</w:t>
      </w:r>
      <w:r w:rsidRPr="009657F4">
        <w:rPr>
          <w:rStyle w:val="CrossreferenceChar"/>
          <w:rFonts w:asciiTheme="majorBidi" w:eastAsiaTheme="minorHAnsi" w:hAnsiTheme="majorBidi" w:cstheme="majorBidi"/>
        </w:rPr>
        <w:t>3.38</w:t>
      </w:r>
      <w:r w:rsidRPr="009657F4">
        <w:rPr>
          <w:rStyle w:val="CrossreferenceChar"/>
          <w:rFonts w:asciiTheme="majorBidi" w:eastAsiaTheme="minorHAnsi" w:hAnsiTheme="majorBidi" w:cstheme="majorBidi"/>
        </w:rPr>
        <w:fldChar w:fldCharType="end"/>
      </w:r>
      <w:r w:rsidRPr="009657F4">
        <w:rPr>
          <w:rFonts w:asciiTheme="majorBidi" w:hAnsiTheme="majorBidi" w:cstheme="majorBidi"/>
        </w:rPr>
        <w:t>.</w:t>
      </w:r>
    </w:p>
    <w:p w14:paraId="0BFEE8BC" w14:textId="77777777" w:rsidR="00C94890" w:rsidRPr="009657F4" w:rsidRDefault="00C94890" w:rsidP="00C94890">
      <w:pPr>
        <w:rPr>
          <w:rFonts w:asciiTheme="majorBidi" w:hAnsiTheme="majorBidi" w:cstheme="majorBidi"/>
        </w:rPr>
      </w:pPr>
      <w:r w:rsidRPr="009657F4">
        <w:rPr>
          <w:rFonts w:asciiTheme="majorBidi" w:hAnsiTheme="majorBidi" w:cstheme="majorBidi"/>
        </w:rPr>
        <w:t>For boundary element design</w:t>
      </w:r>
    </w:p>
    <w:p w14:paraId="4D33290C" w14:textId="567A259E" w:rsidR="00C94890" w:rsidRPr="009657F4" w:rsidRDefault="00C94890" w:rsidP="00C94890">
      <w:pPr>
        <w:pStyle w:val="Figures"/>
        <w:rPr>
          <w:rFonts w:cstheme="majorBidi"/>
        </w:rPr>
      </w:pPr>
      <w:bookmarkStart w:id="376" w:name="_Toc73957881"/>
      <w:bookmarkStart w:id="377" w:name="_Toc136974428"/>
      <w:r w:rsidRPr="009657F4">
        <w:rPr>
          <w:rFonts w:cstheme="majorBidi"/>
        </w:rPr>
        <w:lastRenderedPageBreak/>
        <w:t xml:space="preserve">Table </w:t>
      </w:r>
      <w:r w:rsidR="005361B2">
        <w:rPr>
          <w:rFonts w:cstheme="majorBidi"/>
        </w:rPr>
        <w:fldChar w:fldCharType="begin"/>
      </w:r>
      <w:r w:rsidR="005361B2">
        <w:rPr>
          <w:rFonts w:cstheme="majorBidi"/>
        </w:rPr>
        <w:instrText xml:space="preserve"> STYLEREF 1 \s </w:instrText>
      </w:r>
      <w:r w:rsidR="005361B2">
        <w:rPr>
          <w:rFonts w:cstheme="majorBidi"/>
        </w:rPr>
        <w:fldChar w:fldCharType="separate"/>
      </w:r>
      <w:r w:rsidR="00CC24D8">
        <w:rPr>
          <w:rFonts w:cstheme="majorBidi"/>
          <w:noProof/>
          <w:cs/>
        </w:rPr>
        <w:t>‎</w:t>
      </w:r>
      <w:r w:rsidR="00CC24D8">
        <w:rPr>
          <w:rFonts w:cstheme="majorBidi"/>
          <w:noProof/>
        </w:rPr>
        <w:t>3</w:t>
      </w:r>
      <w:r w:rsidR="005361B2">
        <w:rPr>
          <w:rFonts w:cstheme="majorBidi"/>
        </w:rPr>
        <w:fldChar w:fldCharType="end"/>
      </w:r>
      <w:r w:rsidR="005361B2">
        <w:rPr>
          <w:rFonts w:cstheme="majorBidi"/>
        </w:rPr>
        <w:noBreakHyphen/>
      </w:r>
      <w:r w:rsidR="005361B2">
        <w:rPr>
          <w:rFonts w:cstheme="majorBidi"/>
        </w:rPr>
        <w:fldChar w:fldCharType="begin"/>
      </w:r>
      <w:r w:rsidR="005361B2">
        <w:rPr>
          <w:rFonts w:cstheme="majorBidi"/>
        </w:rPr>
        <w:instrText xml:space="preserve"> SEQ Table \* ARABIC \s 1 </w:instrText>
      </w:r>
      <w:r w:rsidR="005361B2">
        <w:rPr>
          <w:rFonts w:cstheme="majorBidi"/>
        </w:rPr>
        <w:fldChar w:fldCharType="separate"/>
      </w:r>
      <w:r w:rsidR="00CC24D8">
        <w:rPr>
          <w:rFonts w:cstheme="majorBidi"/>
          <w:noProof/>
        </w:rPr>
        <w:t>21</w:t>
      </w:r>
      <w:r w:rsidR="005361B2">
        <w:rPr>
          <w:rFonts w:cstheme="majorBidi"/>
        </w:rPr>
        <w:fldChar w:fldCharType="end"/>
      </w:r>
      <w:r w:rsidRPr="009657F4">
        <w:rPr>
          <w:rFonts w:cstheme="majorBidi"/>
        </w:rPr>
        <w:t>: Boundary element check from ETABS.</w:t>
      </w:r>
      <w:bookmarkEnd w:id="376"/>
      <w:bookmarkEnd w:id="377"/>
    </w:p>
    <w:p w14:paraId="3EBA8667" w14:textId="77777777" w:rsidR="00C94890" w:rsidRPr="009657F4" w:rsidRDefault="00C94890" w:rsidP="00C94890">
      <w:pPr>
        <w:jc w:val="center"/>
        <w:rPr>
          <w:rFonts w:asciiTheme="majorBidi" w:hAnsiTheme="majorBidi" w:cstheme="majorBidi"/>
        </w:rPr>
      </w:pPr>
      <w:r w:rsidRPr="009657F4">
        <w:rPr>
          <w:rFonts w:asciiTheme="majorBidi" w:hAnsiTheme="majorBidi" w:cstheme="majorBidi"/>
          <w:noProof/>
        </w:rPr>
        <w:drawing>
          <wp:inline distT="0" distB="0" distL="0" distR="0" wp14:anchorId="61055D10" wp14:editId="25D006C8">
            <wp:extent cx="4885041" cy="751936"/>
            <wp:effectExtent l="114300" t="114300" r="125730" b="16256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2"/>
                    <a:srcRect b="82129"/>
                    <a:stretch/>
                  </pic:blipFill>
                  <pic:spPr bwMode="auto">
                    <a:xfrm>
                      <a:off x="0" y="0"/>
                      <a:ext cx="4887847" cy="75236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4C2FD7B" w14:textId="77777777" w:rsidR="00C94890" w:rsidRPr="009657F4" w:rsidRDefault="00C94890" w:rsidP="00C94890">
      <w:pPr>
        <w:rPr>
          <w:rFonts w:asciiTheme="majorBidi" w:hAnsiTheme="majorBidi" w:cstheme="majorBidi"/>
        </w:rPr>
      </w:pPr>
      <w:r w:rsidRPr="009657F4">
        <w:rPr>
          <w:rFonts w:asciiTheme="majorBidi" w:hAnsiTheme="majorBidi" w:cstheme="majorBidi"/>
        </w:rPr>
        <w:t>The boundary elements will design if the boundary elements check was Not ok.</w:t>
      </w:r>
    </w:p>
    <w:p w14:paraId="178305EB" w14:textId="77777777" w:rsidR="00C94890" w:rsidRPr="009657F4" w:rsidRDefault="00C94890" w:rsidP="00C94890">
      <w:pPr>
        <w:rPr>
          <w:rFonts w:asciiTheme="majorBidi" w:hAnsiTheme="majorBidi" w:cstheme="majorBidi"/>
        </w:rPr>
      </w:pPr>
      <w:r w:rsidRPr="009657F4">
        <w:rPr>
          <w:rFonts w:asciiTheme="majorBidi" w:hAnsiTheme="majorBidi" w:cstheme="majorBidi"/>
        </w:rPr>
        <w:t>The reinforcement of shear wall</w:t>
      </w:r>
    </w:p>
    <w:p w14:paraId="1886BE9F" w14:textId="77777777" w:rsidR="00C94890" w:rsidRPr="009657F4" w:rsidRDefault="00C94890" w:rsidP="00C94890">
      <w:pPr>
        <w:rPr>
          <w:rFonts w:asciiTheme="majorBidi" w:hAnsiTheme="majorBidi" w:cstheme="majorBidi"/>
        </w:rPr>
      </w:pPr>
      <w:r w:rsidRPr="009657F4">
        <w:rPr>
          <w:rFonts w:asciiTheme="majorBidi" w:hAnsiTheme="majorBidi" w:cstheme="majorBidi"/>
        </w:rPr>
        <w:t>5Փ14/m Longitudinal bars</w:t>
      </w:r>
    </w:p>
    <w:p w14:paraId="044BA0B9" w14:textId="77777777" w:rsidR="00C94890" w:rsidRPr="009657F4" w:rsidRDefault="00C94890" w:rsidP="00C94890">
      <w:pPr>
        <w:rPr>
          <w:rFonts w:asciiTheme="majorBidi" w:hAnsiTheme="majorBidi" w:cstheme="majorBidi"/>
        </w:rPr>
      </w:pPr>
      <w:r w:rsidRPr="009657F4">
        <w:rPr>
          <w:rFonts w:asciiTheme="majorBidi" w:hAnsiTheme="majorBidi" w:cstheme="majorBidi"/>
        </w:rPr>
        <w:t>5Փ12/m Transversal bars</w:t>
      </w:r>
    </w:p>
    <w:p w14:paraId="64618D35" w14:textId="77777777" w:rsidR="00C94890" w:rsidRPr="009657F4" w:rsidRDefault="00C94890" w:rsidP="00C94890">
      <w:pPr>
        <w:keepNext/>
        <w:rPr>
          <w:rFonts w:asciiTheme="majorBidi" w:hAnsiTheme="majorBidi" w:cstheme="majorBidi"/>
        </w:rPr>
      </w:pPr>
      <w:r w:rsidRPr="009657F4">
        <w:rPr>
          <w:rFonts w:asciiTheme="majorBidi" w:hAnsiTheme="majorBidi" w:cstheme="majorBidi"/>
          <w:noProof/>
        </w:rPr>
        <w:drawing>
          <wp:inline distT="0" distB="0" distL="0" distR="0" wp14:anchorId="38A0E393" wp14:editId="0F474BBB">
            <wp:extent cx="5274310" cy="1896745"/>
            <wp:effectExtent l="0" t="0" r="2540" b="8255"/>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3"/>
                    <a:stretch>
                      <a:fillRect/>
                    </a:stretch>
                  </pic:blipFill>
                  <pic:spPr>
                    <a:xfrm>
                      <a:off x="0" y="0"/>
                      <a:ext cx="5274310" cy="1896745"/>
                    </a:xfrm>
                    <a:prstGeom prst="rect">
                      <a:avLst/>
                    </a:prstGeom>
                  </pic:spPr>
                </pic:pic>
              </a:graphicData>
            </a:graphic>
          </wp:inline>
        </w:drawing>
      </w:r>
    </w:p>
    <w:p w14:paraId="0D730658" w14:textId="1B2DCF63" w:rsidR="00C94890" w:rsidRPr="009657F4" w:rsidRDefault="00C94890" w:rsidP="00CC206C">
      <w:pPr>
        <w:pStyle w:val="Caption"/>
        <w:jc w:val="center"/>
        <w:rPr>
          <w:rFonts w:asciiTheme="majorBidi" w:hAnsiTheme="majorBidi" w:cstheme="majorBidi"/>
        </w:rPr>
      </w:pPr>
      <w:bookmarkStart w:id="378" w:name="_Toc136978691"/>
      <w:r w:rsidRPr="009657F4">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3</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44</w:t>
      </w:r>
      <w:r w:rsidR="006C6807">
        <w:rPr>
          <w:rFonts w:asciiTheme="majorBidi" w:hAnsiTheme="majorBidi" w:cstheme="majorBidi"/>
        </w:rPr>
        <w:fldChar w:fldCharType="end"/>
      </w:r>
      <w:r w:rsidRPr="009657F4">
        <w:rPr>
          <w:rFonts w:asciiTheme="majorBidi" w:hAnsiTheme="majorBidi" w:cstheme="majorBidi"/>
        </w:rPr>
        <w:t>: Shear wall detailing.</w:t>
      </w:r>
      <w:bookmarkEnd w:id="378"/>
    </w:p>
    <w:p w14:paraId="10C71A84" w14:textId="77777777" w:rsidR="00C94890" w:rsidRPr="009657F4" w:rsidRDefault="00C94890" w:rsidP="00C94890">
      <w:pPr>
        <w:rPr>
          <w:rFonts w:asciiTheme="majorBidi" w:hAnsiTheme="majorBidi" w:cstheme="majorBidi"/>
        </w:rPr>
      </w:pPr>
    </w:p>
    <w:p w14:paraId="4150E470" w14:textId="77777777" w:rsidR="00C94890" w:rsidRPr="009657F4" w:rsidRDefault="00C94890" w:rsidP="00C94890">
      <w:pPr>
        <w:rPr>
          <w:rFonts w:asciiTheme="majorBidi" w:hAnsiTheme="majorBidi" w:cstheme="majorBidi"/>
        </w:rPr>
      </w:pPr>
    </w:p>
    <w:p w14:paraId="57587627" w14:textId="77777777" w:rsidR="00C94890" w:rsidRPr="009657F4" w:rsidRDefault="00C94890" w:rsidP="00C94890">
      <w:pPr>
        <w:rPr>
          <w:rFonts w:asciiTheme="majorBidi" w:hAnsiTheme="majorBidi" w:cstheme="majorBidi"/>
        </w:rPr>
      </w:pPr>
    </w:p>
    <w:p w14:paraId="77B98B5C" w14:textId="77777777" w:rsidR="00C94890" w:rsidRPr="009657F4" w:rsidRDefault="00C94890" w:rsidP="00C94890">
      <w:pPr>
        <w:rPr>
          <w:rFonts w:asciiTheme="majorBidi" w:hAnsiTheme="majorBidi" w:cstheme="majorBidi"/>
        </w:rPr>
      </w:pPr>
    </w:p>
    <w:p w14:paraId="2424366B" w14:textId="77777777" w:rsidR="00C94890" w:rsidRPr="009657F4" w:rsidRDefault="00C94890" w:rsidP="00C94890">
      <w:pPr>
        <w:rPr>
          <w:rFonts w:asciiTheme="majorBidi" w:hAnsiTheme="majorBidi" w:cstheme="majorBidi"/>
        </w:rPr>
      </w:pPr>
    </w:p>
    <w:p w14:paraId="1C8976A2" w14:textId="032C37EA" w:rsidR="00C94890" w:rsidRPr="009657F4" w:rsidRDefault="00C94890" w:rsidP="00372C6E">
      <w:pPr>
        <w:pStyle w:val="Heading2"/>
        <w:numPr>
          <w:ilvl w:val="1"/>
          <w:numId w:val="52"/>
        </w:numPr>
        <w:rPr>
          <w:rFonts w:asciiTheme="majorBidi" w:hAnsiTheme="majorBidi"/>
        </w:rPr>
      </w:pPr>
      <w:bookmarkStart w:id="379" w:name="_Toc136978958"/>
      <w:r w:rsidRPr="009657F4">
        <w:rPr>
          <w:rFonts w:asciiTheme="majorBidi" w:hAnsiTheme="majorBidi"/>
        </w:rPr>
        <w:lastRenderedPageBreak/>
        <w:t>Septic water tank design:</w:t>
      </w:r>
      <w:bookmarkEnd w:id="361"/>
      <w:bookmarkEnd w:id="379"/>
    </w:p>
    <w:p w14:paraId="6098EF07" w14:textId="6B197F6E" w:rsidR="00C94890" w:rsidRPr="009657F4" w:rsidRDefault="001D7D1E" w:rsidP="00C94890">
      <w:pPr>
        <w:keepNext/>
        <w:spacing w:line="240" w:lineRule="auto"/>
        <w:jc w:val="center"/>
        <w:rPr>
          <w:rFonts w:asciiTheme="majorBidi" w:hAnsiTheme="majorBidi" w:cstheme="majorBidi"/>
        </w:rPr>
      </w:pPr>
      <w:r>
        <w:rPr>
          <w:noProof/>
        </w:rPr>
        <w:drawing>
          <wp:inline distT="0" distB="0" distL="0" distR="0" wp14:anchorId="4C3A8157" wp14:editId="73669034">
            <wp:extent cx="5283200" cy="1779905"/>
            <wp:effectExtent l="0" t="0" r="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4"/>
                    <a:stretch>
                      <a:fillRect/>
                    </a:stretch>
                  </pic:blipFill>
                  <pic:spPr>
                    <a:xfrm>
                      <a:off x="0" y="0"/>
                      <a:ext cx="5283200" cy="1779905"/>
                    </a:xfrm>
                    <a:prstGeom prst="rect">
                      <a:avLst/>
                    </a:prstGeom>
                  </pic:spPr>
                </pic:pic>
              </a:graphicData>
            </a:graphic>
          </wp:inline>
        </w:drawing>
      </w:r>
    </w:p>
    <w:p w14:paraId="6616D900" w14:textId="6728FB0C" w:rsidR="00C94890" w:rsidRPr="009657F4" w:rsidRDefault="00C94890" w:rsidP="00C94890">
      <w:pPr>
        <w:pStyle w:val="Figures"/>
        <w:spacing w:line="240" w:lineRule="auto"/>
        <w:rPr>
          <w:rFonts w:cstheme="majorBidi"/>
        </w:rPr>
      </w:pPr>
      <w:bookmarkStart w:id="380" w:name="_Toc73908562"/>
      <w:bookmarkStart w:id="381" w:name="_Toc136978692"/>
      <w:r w:rsidRPr="009657F4">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3</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45</w:t>
      </w:r>
      <w:r w:rsidR="006C6807">
        <w:rPr>
          <w:rFonts w:cstheme="majorBidi"/>
        </w:rPr>
        <w:fldChar w:fldCharType="end"/>
      </w:r>
      <w:r w:rsidRPr="009657F4">
        <w:rPr>
          <w:rFonts w:cstheme="majorBidi"/>
        </w:rPr>
        <w:t>:</w:t>
      </w:r>
      <w:r w:rsidR="001D7D1E">
        <w:rPr>
          <w:rFonts w:cstheme="majorBidi"/>
        </w:rPr>
        <w:t xml:space="preserve"> Water Tank Roof Plan</w:t>
      </w:r>
      <w:r w:rsidRPr="009657F4">
        <w:rPr>
          <w:rFonts w:cstheme="majorBidi"/>
        </w:rPr>
        <w:t>.</w:t>
      </w:r>
      <w:bookmarkEnd w:id="380"/>
      <w:bookmarkEnd w:id="381"/>
    </w:p>
    <w:p w14:paraId="158FBFB3" w14:textId="559FCF1C" w:rsidR="00C94890" w:rsidRPr="009657F4" w:rsidRDefault="00A159CC" w:rsidP="00C94890">
      <w:pPr>
        <w:keepNext/>
        <w:spacing w:line="240" w:lineRule="auto"/>
        <w:jc w:val="center"/>
        <w:rPr>
          <w:rFonts w:asciiTheme="majorBidi" w:hAnsiTheme="majorBidi" w:cstheme="majorBidi"/>
        </w:rPr>
      </w:pPr>
      <w:r>
        <w:rPr>
          <w:noProof/>
        </w:rPr>
        <w:drawing>
          <wp:inline distT="0" distB="0" distL="0" distR="0" wp14:anchorId="6ED94DC5" wp14:editId="21896E49">
            <wp:extent cx="4524375" cy="3771900"/>
            <wp:effectExtent l="0" t="0" r="9525"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4524375" cy="3771900"/>
                    </a:xfrm>
                    <a:prstGeom prst="rect">
                      <a:avLst/>
                    </a:prstGeom>
                  </pic:spPr>
                </pic:pic>
              </a:graphicData>
            </a:graphic>
          </wp:inline>
        </w:drawing>
      </w:r>
    </w:p>
    <w:p w14:paraId="46BA02AE" w14:textId="14A5D0B5" w:rsidR="00C94890" w:rsidRPr="009657F4" w:rsidRDefault="00C94890" w:rsidP="00C94890">
      <w:pPr>
        <w:pStyle w:val="Figures"/>
        <w:spacing w:line="240" w:lineRule="auto"/>
        <w:rPr>
          <w:rFonts w:cstheme="majorBidi"/>
        </w:rPr>
      </w:pPr>
      <w:bookmarkStart w:id="382" w:name="_Toc73908563"/>
      <w:bookmarkStart w:id="383" w:name="_Toc136978693"/>
      <w:r w:rsidRPr="009657F4">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3</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46</w:t>
      </w:r>
      <w:r w:rsidR="006C6807">
        <w:rPr>
          <w:rFonts w:cstheme="majorBidi"/>
        </w:rPr>
        <w:fldChar w:fldCharType="end"/>
      </w:r>
      <w:r w:rsidRPr="009657F4">
        <w:rPr>
          <w:rFonts w:cstheme="majorBidi"/>
        </w:rPr>
        <w:t>:</w:t>
      </w:r>
      <w:r w:rsidR="001D7D1E">
        <w:rPr>
          <w:rFonts w:cstheme="majorBidi"/>
        </w:rPr>
        <w:t xml:space="preserve"> Water Tank</w:t>
      </w:r>
      <w:r w:rsidRPr="009657F4">
        <w:rPr>
          <w:rFonts w:cstheme="majorBidi"/>
        </w:rPr>
        <w:t xml:space="preserve"> </w:t>
      </w:r>
      <w:r w:rsidR="001D7D1E">
        <w:rPr>
          <w:rFonts w:cstheme="majorBidi"/>
        </w:rPr>
        <w:t>Elevation</w:t>
      </w:r>
      <w:r w:rsidRPr="009657F4">
        <w:rPr>
          <w:rFonts w:cstheme="majorBidi"/>
        </w:rPr>
        <w:t>.</w:t>
      </w:r>
      <w:bookmarkEnd w:id="382"/>
      <w:bookmarkEnd w:id="383"/>
    </w:p>
    <w:p w14:paraId="6905A014" w14:textId="77777777" w:rsidR="00C94890" w:rsidRPr="009657F4" w:rsidRDefault="00C94890" w:rsidP="00C94890">
      <w:pPr>
        <w:spacing w:line="360" w:lineRule="auto"/>
        <w:jc w:val="lowKashida"/>
        <w:rPr>
          <w:rFonts w:asciiTheme="majorBidi" w:hAnsiTheme="majorBidi" w:cstheme="majorBidi"/>
        </w:rPr>
      </w:pPr>
    </w:p>
    <w:p w14:paraId="17DB1B6D" w14:textId="77777777" w:rsidR="00C94890" w:rsidRPr="009657F4" w:rsidRDefault="00C94890" w:rsidP="00372C6E">
      <w:pPr>
        <w:pStyle w:val="Heading4"/>
        <w:numPr>
          <w:ilvl w:val="3"/>
          <w:numId w:val="52"/>
        </w:numPr>
      </w:pPr>
      <w:r w:rsidRPr="009657F4">
        <w:t>Assumptions for water tank design</w:t>
      </w:r>
    </w:p>
    <w:p w14:paraId="4BB7D740" w14:textId="77777777" w:rsidR="00C94890" w:rsidRPr="009657F4" w:rsidRDefault="00C94890" w:rsidP="00C94890">
      <w:pPr>
        <w:spacing w:line="360" w:lineRule="auto"/>
        <w:jc w:val="lowKashida"/>
        <w:rPr>
          <w:rFonts w:asciiTheme="majorBidi" w:hAnsiTheme="majorBidi" w:cstheme="majorBidi"/>
        </w:rPr>
      </w:pPr>
      <w:r w:rsidRPr="009657F4">
        <w:rPr>
          <w:rFonts w:asciiTheme="majorBidi" w:hAnsiTheme="majorBidi" w:cstheme="majorBidi"/>
        </w:rPr>
        <w:t>Density of water = 9.81 KN/m</w:t>
      </w:r>
      <w:r w:rsidRPr="009657F4">
        <w:rPr>
          <w:rFonts w:asciiTheme="majorBidi" w:hAnsiTheme="majorBidi" w:cstheme="majorBidi"/>
          <w:vertAlign w:val="superscript"/>
        </w:rPr>
        <w:t>2</w:t>
      </w:r>
      <w:r w:rsidRPr="009657F4">
        <w:rPr>
          <w:rFonts w:asciiTheme="majorBidi" w:hAnsiTheme="majorBidi" w:cstheme="majorBidi"/>
        </w:rPr>
        <w:t xml:space="preserve">. </w:t>
      </w:r>
      <w:r w:rsidRPr="009657F4">
        <w:rPr>
          <w:rFonts w:asciiTheme="majorBidi" w:hAnsiTheme="majorBidi" w:cstheme="majorBidi"/>
        </w:rPr>
        <w:fldChar w:fldCharType="begin" w:fldLock="1"/>
      </w:r>
      <w:r w:rsidRPr="009657F4">
        <w:rPr>
          <w:rFonts w:asciiTheme="majorBidi" w:hAnsiTheme="majorBidi" w:cstheme="majorBidi"/>
        </w:rPr>
        <w:instrText>ADDIN CSL_CITATION {"citationItems":[{"id":"ITEM-1","itemData":{"URL":"https://www.engineeringtoolbox.com/density-specific-weight-gravity-d_290.html","accessed":{"date-parts":[["2021","3","13"]]},"author":[{"dropping-particle":"","family":"Gravity Density Specific Weight and Specific","given":"","non-dropping-particle":"","parse-names":false,"suffix":""}],"id":"ITEM-1","issued":{"date-parts":[["2021"]]},"title":"Density, Specific Weight and Specific Gravity","type":"webpage"},"uris":["http://www.mendeley.com/documents/?uuid=57148180-2b15-3783-bbb9-69c26b624b46"]}],"mendeley":{"formattedCitation":"(Gravity Density Specific Weight and Specific 2021)","plainTextFormattedCitation":"(Gravity Density Specific Weight and Specific 2021)","previouslyFormattedCitation":"(Gravity Density Specific Weight and Specific 2021)"},"properties":{"noteIndex":0},"schema":"https://github.com/citation-style-language/schema/raw/master/csl-citation.json"}</w:instrText>
      </w:r>
      <w:r w:rsidRPr="009657F4">
        <w:rPr>
          <w:rFonts w:asciiTheme="majorBidi" w:hAnsiTheme="majorBidi" w:cstheme="majorBidi"/>
        </w:rPr>
        <w:fldChar w:fldCharType="separate"/>
      </w:r>
      <w:r w:rsidRPr="009657F4">
        <w:rPr>
          <w:rFonts w:asciiTheme="majorBidi" w:hAnsiTheme="majorBidi" w:cstheme="majorBidi"/>
          <w:noProof/>
        </w:rPr>
        <w:t>(Gravity Density Specific Weight and Specific 2021)</w:t>
      </w:r>
      <w:r w:rsidRPr="009657F4">
        <w:rPr>
          <w:rFonts w:asciiTheme="majorBidi" w:hAnsiTheme="majorBidi" w:cstheme="majorBidi"/>
        </w:rPr>
        <w:fldChar w:fldCharType="end"/>
      </w:r>
    </w:p>
    <w:p w14:paraId="66C983FF" w14:textId="77777777" w:rsidR="00C94890" w:rsidRPr="009657F4" w:rsidRDefault="00C94890" w:rsidP="00C94890">
      <w:pPr>
        <w:spacing w:line="360" w:lineRule="auto"/>
        <w:jc w:val="lowKashida"/>
        <w:rPr>
          <w:rStyle w:val="CitationChar"/>
          <w:rFonts w:asciiTheme="majorBidi" w:eastAsiaTheme="minorHAnsi" w:hAnsiTheme="majorBidi" w:cstheme="majorBidi"/>
        </w:rPr>
      </w:pPr>
      <w:r w:rsidRPr="009657F4">
        <w:rPr>
          <w:rFonts w:asciiTheme="majorBidi" w:hAnsiTheme="majorBidi" w:cstheme="majorBidi"/>
        </w:rPr>
        <w:t>Density of soil = 18 KN/m</w:t>
      </w:r>
      <w:r w:rsidRPr="009657F4">
        <w:rPr>
          <w:rFonts w:asciiTheme="majorBidi" w:hAnsiTheme="majorBidi" w:cstheme="majorBidi"/>
          <w:vertAlign w:val="superscript"/>
        </w:rPr>
        <w:t>2</w:t>
      </w:r>
      <w:r w:rsidRPr="009657F4">
        <w:rPr>
          <w:rFonts w:asciiTheme="majorBidi" w:hAnsiTheme="majorBidi" w:cstheme="majorBidi"/>
        </w:rPr>
        <w:t>.</w:t>
      </w:r>
      <w:r w:rsidRPr="009657F4">
        <w:rPr>
          <w:rStyle w:val="CitationChar"/>
          <w:rFonts w:asciiTheme="majorBidi" w:eastAsiaTheme="minorHAnsi" w:hAnsiTheme="majorBidi" w:cstheme="majorBidi"/>
        </w:rPr>
        <w:t xml:space="preserve"> </w:t>
      </w:r>
    </w:p>
    <w:p w14:paraId="0C51507B" w14:textId="77777777" w:rsidR="00C94890" w:rsidRPr="009657F4" w:rsidRDefault="00C94890" w:rsidP="00C94890">
      <w:pPr>
        <w:spacing w:line="360" w:lineRule="auto"/>
        <w:jc w:val="lowKashida"/>
        <w:rPr>
          <w:rFonts w:asciiTheme="majorBidi" w:hAnsiTheme="majorBidi" w:cstheme="majorBidi"/>
        </w:rPr>
      </w:pPr>
    </w:p>
    <w:p w14:paraId="268935AF" w14:textId="77777777" w:rsidR="00C94890" w:rsidRPr="009657F4" w:rsidRDefault="00C94890" w:rsidP="00C94890">
      <w:pPr>
        <w:spacing w:line="360" w:lineRule="auto"/>
        <w:jc w:val="lowKashida"/>
        <w:rPr>
          <w:rFonts w:asciiTheme="majorBidi" w:hAnsiTheme="majorBidi" w:cstheme="majorBidi"/>
        </w:rPr>
      </w:pPr>
      <w:r w:rsidRPr="009657F4">
        <w:rPr>
          <w:rFonts w:asciiTheme="majorBidi" w:hAnsiTheme="majorBidi" w:cstheme="majorBidi"/>
        </w:rPr>
        <w:lastRenderedPageBreak/>
        <w:t>Loads:</w:t>
      </w:r>
    </w:p>
    <w:p w14:paraId="78DD3A7C" w14:textId="77777777" w:rsidR="00C94890" w:rsidRPr="009657F4" w:rsidRDefault="00C94890" w:rsidP="00372C6E">
      <w:pPr>
        <w:pStyle w:val="ListParagraph"/>
        <w:numPr>
          <w:ilvl w:val="0"/>
          <w:numId w:val="58"/>
        </w:numPr>
        <w:spacing w:line="360" w:lineRule="auto"/>
        <w:jc w:val="lowKashida"/>
        <w:rPr>
          <w:rFonts w:asciiTheme="majorBidi" w:hAnsiTheme="majorBidi" w:cstheme="majorBidi"/>
        </w:rPr>
      </w:pPr>
      <w:r w:rsidRPr="009657F4">
        <w:rPr>
          <w:rFonts w:asciiTheme="majorBidi" w:hAnsiTheme="majorBidi" w:cstheme="majorBidi"/>
        </w:rPr>
        <w:t xml:space="preserve">For water loads </w:t>
      </w:r>
    </w:p>
    <w:p w14:paraId="5A19A4ED" w14:textId="77777777" w:rsidR="00C94890" w:rsidRPr="009657F4" w:rsidRDefault="00C94890" w:rsidP="00C94890">
      <w:pPr>
        <w:spacing w:line="360" w:lineRule="auto"/>
        <w:ind w:left="360"/>
        <w:jc w:val="lowKashida"/>
        <w:rPr>
          <w:rFonts w:asciiTheme="majorBidi" w:hAnsiTheme="majorBidi" w:cstheme="majorBidi"/>
        </w:rPr>
      </w:pPr>
      <w:r w:rsidRPr="009657F4">
        <w:rPr>
          <w:rFonts w:asciiTheme="majorBidi" w:hAnsiTheme="majorBidi" w:cstheme="majorBidi"/>
        </w:rPr>
        <w:t xml:space="preserve"> Density of water ×height of the water tank = 9.81×2 = 19.62 KN/m</w:t>
      </w:r>
      <w:r w:rsidRPr="009657F4">
        <w:rPr>
          <w:rFonts w:asciiTheme="majorBidi" w:hAnsiTheme="majorBidi" w:cstheme="majorBidi"/>
          <w:vertAlign w:val="superscript"/>
        </w:rPr>
        <w:t>2</w:t>
      </w:r>
    </w:p>
    <w:p w14:paraId="24D8F7EF" w14:textId="77777777" w:rsidR="00C94890" w:rsidRPr="009657F4" w:rsidRDefault="00C94890" w:rsidP="00372C6E">
      <w:pPr>
        <w:pStyle w:val="ListParagraph"/>
        <w:numPr>
          <w:ilvl w:val="0"/>
          <w:numId w:val="58"/>
        </w:numPr>
        <w:spacing w:line="360" w:lineRule="auto"/>
        <w:jc w:val="lowKashida"/>
        <w:rPr>
          <w:rFonts w:asciiTheme="majorBidi" w:hAnsiTheme="majorBidi" w:cstheme="majorBidi"/>
        </w:rPr>
      </w:pPr>
      <w:r w:rsidRPr="009657F4">
        <w:rPr>
          <w:rFonts w:asciiTheme="majorBidi" w:hAnsiTheme="majorBidi" w:cstheme="majorBidi"/>
        </w:rPr>
        <w:t xml:space="preserve">For soil loads </w:t>
      </w:r>
    </w:p>
    <w:p w14:paraId="32AC4B84" w14:textId="77777777" w:rsidR="00C94890" w:rsidRPr="009657F4" w:rsidRDefault="00C94890" w:rsidP="00C94890">
      <w:pPr>
        <w:spacing w:line="360" w:lineRule="auto"/>
        <w:ind w:left="360"/>
        <w:jc w:val="lowKashida"/>
        <w:rPr>
          <w:rFonts w:asciiTheme="majorBidi" w:hAnsiTheme="majorBidi" w:cstheme="majorBidi"/>
        </w:rPr>
      </w:pPr>
      <w:r w:rsidRPr="009657F4">
        <w:rPr>
          <w:rFonts w:asciiTheme="majorBidi" w:hAnsiTheme="majorBidi" w:cstheme="majorBidi"/>
        </w:rPr>
        <w:t>Density of soil ×height of the water tank = 18×2.20 = 39.62 KN/m</w:t>
      </w:r>
      <w:r w:rsidRPr="009657F4">
        <w:rPr>
          <w:rFonts w:asciiTheme="majorBidi" w:hAnsiTheme="majorBidi" w:cstheme="majorBidi"/>
          <w:vertAlign w:val="superscript"/>
        </w:rPr>
        <w:t>2</w:t>
      </w:r>
    </w:p>
    <w:p w14:paraId="16D9C991" w14:textId="77777777" w:rsidR="00C94890" w:rsidRPr="009657F4" w:rsidRDefault="00C94890" w:rsidP="00C94890">
      <w:pPr>
        <w:spacing w:line="360" w:lineRule="auto"/>
        <w:jc w:val="lowKashida"/>
        <w:rPr>
          <w:rFonts w:asciiTheme="majorBidi" w:hAnsiTheme="majorBidi" w:cstheme="majorBidi"/>
        </w:rPr>
      </w:pPr>
      <w:r w:rsidRPr="009657F4">
        <w:rPr>
          <w:rFonts w:asciiTheme="majorBidi" w:hAnsiTheme="majorBidi" w:cstheme="majorBidi"/>
        </w:rPr>
        <w:t>fʹc = 28 mpa.</w:t>
      </w:r>
    </w:p>
    <w:p w14:paraId="3C168582" w14:textId="77777777" w:rsidR="00C94890" w:rsidRPr="009657F4" w:rsidRDefault="00C94890" w:rsidP="00C94890">
      <w:pPr>
        <w:spacing w:line="360" w:lineRule="auto"/>
        <w:jc w:val="lowKashida"/>
        <w:rPr>
          <w:rFonts w:asciiTheme="majorBidi" w:hAnsiTheme="majorBidi" w:cstheme="majorBidi"/>
        </w:rPr>
      </w:pPr>
      <w:r w:rsidRPr="009657F4">
        <w:rPr>
          <w:rFonts w:asciiTheme="majorBidi" w:hAnsiTheme="majorBidi" w:cstheme="majorBidi"/>
        </w:rPr>
        <w:t>Load combination used:</w:t>
      </w:r>
    </w:p>
    <w:p w14:paraId="470CB128" w14:textId="77777777" w:rsidR="00C94890" w:rsidRPr="009657F4" w:rsidRDefault="00C94890" w:rsidP="00C94890">
      <w:pPr>
        <w:spacing w:line="360" w:lineRule="auto"/>
        <w:jc w:val="lowKashida"/>
        <w:rPr>
          <w:rFonts w:asciiTheme="majorBidi" w:hAnsiTheme="majorBidi" w:cstheme="majorBidi"/>
        </w:rPr>
      </w:pPr>
      <w:r w:rsidRPr="009657F4">
        <w:rPr>
          <w:rFonts w:asciiTheme="majorBidi" w:hAnsiTheme="majorBidi" w:cstheme="majorBidi"/>
        </w:rPr>
        <w:t>Ultimate water pressure = 1.4 ×water pressure.</w:t>
      </w:r>
    </w:p>
    <w:p w14:paraId="4CF518B5"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SAP model:</w:t>
      </w:r>
    </w:p>
    <w:p w14:paraId="71C1B509" w14:textId="77777777" w:rsidR="00C94890" w:rsidRPr="009657F4" w:rsidRDefault="00C94890" w:rsidP="00372C6E">
      <w:pPr>
        <w:pStyle w:val="Heading4"/>
        <w:numPr>
          <w:ilvl w:val="3"/>
          <w:numId w:val="52"/>
        </w:numPr>
      </w:pPr>
      <w:r w:rsidRPr="009657F4">
        <w:t>Water tank model checks</w:t>
      </w:r>
    </w:p>
    <w:p w14:paraId="2F4B1FF1" w14:textId="77777777" w:rsidR="00C94890" w:rsidRPr="009657F4" w:rsidRDefault="00C94890" w:rsidP="00372C6E">
      <w:pPr>
        <w:pStyle w:val="Heading5"/>
        <w:numPr>
          <w:ilvl w:val="4"/>
          <w:numId w:val="62"/>
        </w:numPr>
      </w:pPr>
      <w:r w:rsidRPr="009657F4">
        <w:t>Compatibility check</w:t>
      </w:r>
    </w:p>
    <w:p w14:paraId="70153C2F" w14:textId="77777777" w:rsidR="00C94890" w:rsidRPr="009657F4" w:rsidRDefault="00C94890" w:rsidP="00C94890">
      <w:pPr>
        <w:rPr>
          <w:rFonts w:asciiTheme="majorBidi" w:hAnsiTheme="majorBidi" w:cstheme="majorBidi"/>
        </w:rPr>
      </w:pPr>
      <w:r w:rsidRPr="009657F4">
        <w:rPr>
          <w:rFonts w:asciiTheme="majorBidi" w:hAnsiTheme="majorBidi" w:cstheme="majorBidi"/>
        </w:rPr>
        <w:t>Compatible</w:t>
      </w:r>
    </w:p>
    <w:p w14:paraId="79B2DCE5" w14:textId="77777777" w:rsidR="00C94890" w:rsidRPr="009657F4" w:rsidRDefault="00C94890" w:rsidP="00C94890">
      <w:pPr>
        <w:pStyle w:val="Heading5"/>
      </w:pPr>
      <w:r w:rsidRPr="009657F4">
        <w:t>Equilibrium check</w:t>
      </w:r>
    </w:p>
    <w:p w14:paraId="3BCEC43D" w14:textId="660FF95E" w:rsidR="00C94890" w:rsidRPr="008C747A" w:rsidRDefault="00C94890" w:rsidP="008C747A">
      <w:pPr>
        <w:pStyle w:val="tables"/>
        <w:rPr>
          <w:rFonts w:asciiTheme="majorBidi" w:hAnsiTheme="majorBidi" w:cstheme="majorBidi"/>
        </w:rPr>
      </w:pPr>
      <w:bookmarkStart w:id="384" w:name="_Toc73957882"/>
      <w:bookmarkStart w:id="385" w:name="_Toc136974429"/>
      <w:r w:rsidRPr="009657F4">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3</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22</w:t>
      </w:r>
      <w:r w:rsidR="005361B2">
        <w:rPr>
          <w:rFonts w:asciiTheme="majorBidi" w:hAnsiTheme="majorBidi" w:cstheme="majorBidi"/>
        </w:rPr>
        <w:fldChar w:fldCharType="end"/>
      </w:r>
      <w:r w:rsidRPr="009657F4">
        <w:rPr>
          <w:rFonts w:asciiTheme="majorBidi" w:hAnsiTheme="majorBidi" w:cstheme="majorBidi"/>
        </w:rPr>
        <w:t>: Equilibrium check results</w:t>
      </w:r>
      <w:bookmarkEnd w:id="384"/>
      <w:r w:rsidRPr="009657F4">
        <w:rPr>
          <w:rFonts w:asciiTheme="majorBidi" w:hAnsiTheme="majorBidi"/>
          <w:noProof/>
          <w:lang w:val="en-US"/>
        </w:rPr>
        <w:drawing>
          <wp:inline distT="0" distB="0" distL="0" distR="0" wp14:anchorId="5D0DF73E" wp14:editId="7F86E2CC">
            <wp:extent cx="4404360" cy="941746"/>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6"/>
                    <a:srcRect b="2845"/>
                    <a:stretch/>
                  </pic:blipFill>
                  <pic:spPr bwMode="auto">
                    <a:xfrm>
                      <a:off x="0" y="0"/>
                      <a:ext cx="4449423" cy="951381"/>
                    </a:xfrm>
                    <a:prstGeom prst="rect">
                      <a:avLst/>
                    </a:prstGeom>
                    <a:ln>
                      <a:noFill/>
                    </a:ln>
                    <a:extLst>
                      <a:ext uri="{53640926-AAD7-44D8-BBD7-CCE9431645EC}">
                        <a14:shadowObscured xmlns:a14="http://schemas.microsoft.com/office/drawing/2010/main"/>
                      </a:ext>
                    </a:extLst>
                  </pic:spPr>
                </pic:pic>
              </a:graphicData>
            </a:graphic>
          </wp:inline>
        </w:drawing>
      </w:r>
      <w:bookmarkEnd w:id="385"/>
    </w:p>
    <w:p w14:paraId="064B1ADA" w14:textId="77777777" w:rsidR="00C94890" w:rsidRPr="009657F4" w:rsidRDefault="00C94890" w:rsidP="00C94890">
      <w:pPr>
        <w:pStyle w:val="Heading5"/>
      </w:pPr>
      <w:r w:rsidRPr="009657F4">
        <w:t>Shear check</w:t>
      </w:r>
    </w:p>
    <w:p w14:paraId="0A51C3A3" w14:textId="77777777" w:rsidR="00C94890" w:rsidRPr="009657F4" w:rsidRDefault="00C94890" w:rsidP="00372C6E">
      <w:pPr>
        <w:pStyle w:val="ListParagraph"/>
        <w:numPr>
          <w:ilvl w:val="0"/>
          <w:numId w:val="50"/>
        </w:numPr>
        <w:spacing w:after="160"/>
        <w:rPr>
          <w:rFonts w:asciiTheme="majorBidi" w:hAnsiTheme="majorBidi" w:cstheme="majorBidi"/>
        </w:rPr>
      </w:pPr>
      <w:r w:rsidRPr="009657F4">
        <w:rPr>
          <w:rFonts w:asciiTheme="majorBidi" w:hAnsiTheme="majorBidi" w:cstheme="majorBidi"/>
        </w:rPr>
        <w:t>Roof</w:t>
      </w:r>
    </w:p>
    <w:p w14:paraId="7DCAFEA8" w14:textId="77777777" w:rsidR="00C94890" w:rsidRPr="009657F4" w:rsidRDefault="00C94890" w:rsidP="00C94890">
      <w:pPr>
        <w:rPr>
          <w:rFonts w:asciiTheme="majorBidi" w:hAnsiTheme="majorBidi" w:cstheme="majorBidi"/>
        </w:rPr>
      </w:pPr>
      <w:r w:rsidRPr="009657F4">
        <w:rPr>
          <w:rFonts w:asciiTheme="majorBidi" w:hAnsiTheme="majorBidi" w:cstheme="majorBidi"/>
        </w:rPr>
        <w:t>Thickness = 0.20 m.</w:t>
      </w:r>
    </w:p>
    <w:p w14:paraId="6F9866F1" w14:textId="77777777" w:rsidR="00C94890" w:rsidRPr="009657F4" w:rsidRDefault="00C94890" w:rsidP="00C94890">
      <w:pPr>
        <w:rPr>
          <w:rFonts w:asciiTheme="majorBidi" w:hAnsiTheme="majorBidi" w:cstheme="majorBidi"/>
        </w:rPr>
      </w:pPr>
      <w:r w:rsidRPr="009657F4">
        <w:rPr>
          <w:rFonts w:asciiTheme="majorBidi" w:hAnsiTheme="majorBidi" w:cstheme="majorBidi"/>
        </w:rPr>
        <w:t>d = 0.17 m.</w:t>
      </w:r>
    </w:p>
    <w:p w14:paraId="44B22BC1" w14:textId="77777777" w:rsidR="00C94890" w:rsidRPr="009657F4" w:rsidRDefault="00C94890" w:rsidP="00C94890">
      <w:pPr>
        <w:rPr>
          <w:rFonts w:asciiTheme="majorBidi" w:hAnsiTheme="majorBidi" w:cstheme="majorBidi"/>
        </w:rPr>
      </w:pPr>
      <m:oMathPara>
        <m:oMathParaPr>
          <m:jc m:val="left"/>
        </m:oMathParaPr>
        <m:oMath>
          <m:r>
            <m:rPr>
              <m:sty m:val="p"/>
            </m:rPr>
            <w:rPr>
              <w:rFonts w:ascii="Cambria Math" w:hAnsi="Cambria Math" w:cstheme="majorBidi"/>
            </w:rPr>
            <m:t>ΦVc =</m:t>
          </m:r>
          <m:f>
            <m:fPr>
              <m:ctrlPr>
                <w:rPr>
                  <w:rFonts w:ascii="Cambria Math" w:hAnsi="Cambria Math" w:cstheme="majorBidi"/>
                </w:rPr>
              </m:ctrlPr>
            </m:fPr>
            <m:num>
              <m:r>
                <m:rPr>
                  <m:sty m:val="p"/>
                </m:rPr>
                <w:rPr>
                  <w:rFonts w:ascii="Cambria Math" w:hAnsi="Cambria Math" w:cstheme="majorBidi"/>
                </w:rPr>
                <m:t>0.75</m:t>
              </m:r>
            </m:num>
            <m:den>
              <m:r>
                <m:rPr>
                  <m:sty m:val="p"/>
                </m:rPr>
                <w:rPr>
                  <w:rFonts w:ascii="Cambria Math" w:hAnsi="Cambria Math" w:cstheme="majorBidi"/>
                </w:rPr>
                <m:t>6</m:t>
              </m:r>
            </m:den>
          </m:f>
          <m:rad>
            <m:radPr>
              <m:degHide m:val="1"/>
              <m:ctrlPr>
                <w:rPr>
                  <w:rFonts w:ascii="Cambria Math" w:hAnsi="Cambria Math" w:cstheme="majorBidi"/>
                </w:rPr>
              </m:ctrlPr>
            </m:radPr>
            <m:deg/>
            <m:e>
              <m:r>
                <m:rPr>
                  <m:sty m:val="p"/>
                </m:rPr>
                <w:rPr>
                  <w:rFonts w:ascii="Cambria Math" w:hAnsi="Cambria Math" w:cstheme="majorBidi"/>
                </w:rPr>
                <m:t>fʹc</m:t>
              </m:r>
            </m:e>
          </m:rad>
          <m:r>
            <m:rPr>
              <m:sty m:val="p"/>
            </m:rPr>
            <w:rPr>
              <w:rFonts w:ascii="Cambria Math" w:hAnsi="Cambria Math" w:cstheme="majorBidi"/>
            </w:rPr>
            <m:t>*b*d =</m:t>
          </m:r>
          <m:f>
            <m:fPr>
              <m:ctrlPr>
                <w:rPr>
                  <w:rFonts w:ascii="Cambria Math" w:hAnsi="Cambria Math" w:cstheme="majorBidi"/>
                </w:rPr>
              </m:ctrlPr>
            </m:fPr>
            <m:num>
              <m:r>
                <m:rPr>
                  <m:sty m:val="p"/>
                </m:rPr>
                <w:rPr>
                  <w:rFonts w:ascii="Cambria Math" w:hAnsi="Cambria Math" w:cstheme="majorBidi"/>
                </w:rPr>
                <m:t>0.75</m:t>
              </m:r>
            </m:num>
            <m:den>
              <m:r>
                <m:rPr>
                  <m:sty m:val="p"/>
                </m:rPr>
                <w:rPr>
                  <w:rFonts w:ascii="Cambria Math" w:hAnsi="Cambria Math" w:cstheme="majorBidi"/>
                </w:rPr>
                <m:t>6</m:t>
              </m:r>
            </m:den>
          </m:f>
          <m:rad>
            <m:radPr>
              <m:degHide m:val="1"/>
              <m:ctrlPr>
                <w:rPr>
                  <w:rFonts w:ascii="Cambria Math" w:hAnsi="Cambria Math" w:cstheme="majorBidi"/>
                </w:rPr>
              </m:ctrlPr>
            </m:radPr>
            <m:deg/>
            <m:e>
              <m:r>
                <m:rPr>
                  <m:sty m:val="p"/>
                </m:rPr>
                <w:rPr>
                  <w:rFonts w:ascii="Cambria Math" w:hAnsi="Cambria Math" w:cstheme="majorBidi"/>
                </w:rPr>
                <m:t>28</m:t>
              </m:r>
            </m:e>
          </m:rad>
          <m:r>
            <m:rPr>
              <m:sty m:val="p"/>
            </m:rPr>
            <w:rPr>
              <w:rFonts w:ascii="Cambria Math" w:hAnsi="Cambria Math" w:cstheme="majorBidi"/>
            </w:rPr>
            <m:t>*1000*170*</m:t>
          </m:r>
          <m:sSup>
            <m:sSupPr>
              <m:ctrlPr>
                <w:rPr>
                  <w:rFonts w:ascii="Cambria Math" w:hAnsi="Cambria Math" w:cstheme="majorBidi"/>
                </w:rPr>
              </m:ctrlPr>
            </m:sSupPr>
            <m:e>
              <m:r>
                <m:rPr>
                  <m:sty m:val="p"/>
                </m:rPr>
                <w:rPr>
                  <w:rFonts w:ascii="Cambria Math" w:hAnsi="Cambria Math" w:cstheme="majorBidi"/>
                </w:rPr>
                <m:t>10</m:t>
              </m:r>
            </m:e>
            <m:sup>
              <m:r>
                <m:rPr>
                  <m:sty m:val="p"/>
                </m:rPr>
                <w:rPr>
                  <w:rFonts w:ascii="Cambria Math" w:hAnsi="Cambria Math" w:cstheme="majorBidi"/>
                </w:rPr>
                <m:t>-3</m:t>
              </m:r>
            </m:sup>
          </m:sSup>
          <m:r>
            <m:rPr>
              <m:sty m:val="p"/>
            </m:rPr>
            <w:rPr>
              <w:rFonts w:ascii="Cambria Math" w:hAnsi="Cambria Math" w:cstheme="majorBidi"/>
            </w:rPr>
            <m:t xml:space="preserve">=112.45 KN/m. </m:t>
          </m:r>
        </m:oMath>
      </m:oMathPara>
    </w:p>
    <w:p w14:paraId="02455CDD" w14:textId="77777777" w:rsidR="00C94890" w:rsidRPr="009657F4" w:rsidRDefault="00C94890" w:rsidP="00C94890">
      <w:pPr>
        <w:rPr>
          <w:rFonts w:asciiTheme="majorBidi" w:hAnsiTheme="majorBidi" w:cstheme="majorBidi"/>
        </w:rPr>
      </w:pPr>
      <w:r w:rsidRPr="009657F4">
        <w:rPr>
          <w:rFonts w:asciiTheme="majorBidi" w:hAnsiTheme="majorBidi" w:cstheme="majorBidi"/>
        </w:rPr>
        <w:t>From SAP:</w:t>
      </w:r>
    </w:p>
    <w:p w14:paraId="3A084448"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From SAP----&gt;Vu&lt;</w:t>
      </w:r>
      <m:oMath>
        <m:r>
          <m:rPr>
            <m:sty m:val="p"/>
          </m:rPr>
          <w:rPr>
            <w:rFonts w:ascii="Cambria Math" w:hAnsi="Cambria Math" w:cstheme="majorBidi"/>
          </w:rPr>
          <m:t xml:space="preserve"> ΦVc</m:t>
        </m:r>
      </m:oMath>
      <w:r w:rsidRPr="009657F4">
        <w:rPr>
          <w:rFonts w:asciiTheme="majorBidi" w:hAnsiTheme="majorBidi" w:cstheme="majorBidi"/>
        </w:rPr>
        <w:t>---&gt;Ok.</w:t>
      </w:r>
    </w:p>
    <w:p w14:paraId="59511578" w14:textId="77777777" w:rsidR="00C94890" w:rsidRPr="009657F4" w:rsidRDefault="00C94890" w:rsidP="00372C6E">
      <w:pPr>
        <w:pStyle w:val="ListParagraph"/>
        <w:numPr>
          <w:ilvl w:val="0"/>
          <w:numId w:val="50"/>
        </w:numPr>
        <w:spacing w:after="160" w:line="360" w:lineRule="auto"/>
        <w:rPr>
          <w:rFonts w:asciiTheme="majorBidi" w:hAnsiTheme="majorBidi" w:cstheme="majorBidi"/>
        </w:rPr>
      </w:pPr>
      <w:r w:rsidRPr="009657F4">
        <w:rPr>
          <w:rFonts w:asciiTheme="majorBidi" w:hAnsiTheme="majorBidi" w:cstheme="majorBidi"/>
        </w:rPr>
        <w:lastRenderedPageBreak/>
        <w:t>Walls</w:t>
      </w:r>
    </w:p>
    <w:p w14:paraId="16B18259"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Thickness = 0.25 m.</w:t>
      </w:r>
    </w:p>
    <w:p w14:paraId="32E25D6F"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d = 0.19 m.</w:t>
      </w:r>
    </w:p>
    <w:p w14:paraId="312741A5" w14:textId="77777777" w:rsidR="00C94890" w:rsidRPr="009657F4" w:rsidRDefault="00C94890" w:rsidP="00C94890">
      <w:pPr>
        <w:spacing w:line="360" w:lineRule="auto"/>
        <w:rPr>
          <w:rFonts w:asciiTheme="majorBidi" w:hAnsiTheme="majorBidi" w:cstheme="majorBidi"/>
        </w:rPr>
      </w:pPr>
      <m:oMathPara>
        <m:oMathParaPr>
          <m:jc m:val="left"/>
        </m:oMathParaPr>
        <m:oMath>
          <m:r>
            <m:rPr>
              <m:sty m:val="p"/>
            </m:rPr>
            <w:rPr>
              <w:rFonts w:ascii="Cambria Math" w:hAnsi="Cambria Math" w:cstheme="majorBidi"/>
            </w:rPr>
            <m:t>ΦVc =</m:t>
          </m:r>
          <m:f>
            <m:fPr>
              <m:ctrlPr>
                <w:rPr>
                  <w:rFonts w:ascii="Cambria Math" w:hAnsi="Cambria Math" w:cstheme="majorBidi"/>
                </w:rPr>
              </m:ctrlPr>
            </m:fPr>
            <m:num>
              <m:r>
                <m:rPr>
                  <m:sty m:val="p"/>
                </m:rPr>
                <w:rPr>
                  <w:rFonts w:ascii="Cambria Math" w:hAnsi="Cambria Math" w:cstheme="majorBidi"/>
                </w:rPr>
                <m:t>0.75</m:t>
              </m:r>
            </m:num>
            <m:den>
              <m:r>
                <m:rPr>
                  <m:sty m:val="p"/>
                </m:rPr>
                <w:rPr>
                  <w:rFonts w:ascii="Cambria Math" w:hAnsi="Cambria Math" w:cstheme="majorBidi"/>
                </w:rPr>
                <m:t>6</m:t>
              </m:r>
            </m:den>
          </m:f>
          <m:rad>
            <m:radPr>
              <m:degHide m:val="1"/>
              <m:ctrlPr>
                <w:rPr>
                  <w:rFonts w:ascii="Cambria Math" w:hAnsi="Cambria Math" w:cstheme="majorBidi"/>
                </w:rPr>
              </m:ctrlPr>
            </m:radPr>
            <m:deg/>
            <m:e>
              <m:r>
                <m:rPr>
                  <m:sty m:val="p"/>
                </m:rPr>
                <w:rPr>
                  <w:rFonts w:ascii="Cambria Math" w:hAnsi="Cambria Math" w:cstheme="majorBidi"/>
                </w:rPr>
                <m:t>fʹc</m:t>
              </m:r>
            </m:e>
          </m:rad>
          <m:r>
            <m:rPr>
              <m:sty m:val="p"/>
            </m:rPr>
            <w:rPr>
              <w:rFonts w:ascii="Cambria Math" w:hAnsi="Cambria Math" w:cstheme="majorBidi"/>
            </w:rPr>
            <m:t>*b*d =</m:t>
          </m:r>
          <m:f>
            <m:fPr>
              <m:ctrlPr>
                <w:rPr>
                  <w:rFonts w:ascii="Cambria Math" w:hAnsi="Cambria Math" w:cstheme="majorBidi"/>
                </w:rPr>
              </m:ctrlPr>
            </m:fPr>
            <m:num>
              <m:r>
                <m:rPr>
                  <m:sty m:val="p"/>
                </m:rPr>
                <w:rPr>
                  <w:rFonts w:ascii="Cambria Math" w:hAnsi="Cambria Math" w:cstheme="majorBidi"/>
                </w:rPr>
                <m:t>0.75</m:t>
              </m:r>
            </m:num>
            <m:den>
              <m:r>
                <m:rPr>
                  <m:sty m:val="p"/>
                </m:rPr>
                <w:rPr>
                  <w:rFonts w:ascii="Cambria Math" w:hAnsi="Cambria Math" w:cstheme="majorBidi"/>
                </w:rPr>
                <m:t>6</m:t>
              </m:r>
            </m:den>
          </m:f>
          <m:rad>
            <m:radPr>
              <m:degHide m:val="1"/>
              <m:ctrlPr>
                <w:rPr>
                  <w:rFonts w:ascii="Cambria Math" w:hAnsi="Cambria Math" w:cstheme="majorBidi"/>
                </w:rPr>
              </m:ctrlPr>
            </m:radPr>
            <m:deg/>
            <m:e>
              <m:r>
                <m:rPr>
                  <m:sty m:val="p"/>
                </m:rPr>
                <w:rPr>
                  <w:rFonts w:ascii="Cambria Math" w:hAnsi="Cambria Math" w:cstheme="majorBidi"/>
                </w:rPr>
                <m:t>28</m:t>
              </m:r>
            </m:e>
          </m:rad>
          <m:r>
            <m:rPr>
              <m:sty m:val="p"/>
            </m:rPr>
            <w:rPr>
              <w:rFonts w:ascii="Cambria Math" w:hAnsi="Cambria Math" w:cstheme="majorBidi"/>
            </w:rPr>
            <m:t>*1000*190*</m:t>
          </m:r>
          <m:sSup>
            <m:sSupPr>
              <m:ctrlPr>
                <w:rPr>
                  <w:rFonts w:ascii="Cambria Math" w:hAnsi="Cambria Math" w:cstheme="majorBidi"/>
                </w:rPr>
              </m:ctrlPr>
            </m:sSupPr>
            <m:e>
              <m:r>
                <m:rPr>
                  <m:sty m:val="p"/>
                </m:rPr>
                <w:rPr>
                  <w:rFonts w:ascii="Cambria Math" w:hAnsi="Cambria Math" w:cstheme="majorBidi"/>
                </w:rPr>
                <m:t>10</m:t>
              </m:r>
            </m:e>
            <m:sup>
              <m:r>
                <m:rPr>
                  <m:sty m:val="p"/>
                </m:rPr>
                <w:rPr>
                  <w:rFonts w:ascii="Cambria Math" w:hAnsi="Cambria Math" w:cstheme="majorBidi"/>
                </w:rPr>
                <m:t>-3</m:t>
              </m:r>
            </m:sup>
          </m:sSup>
          <m:r>
            <m:rPr>
              <m:sty m:val="p"/>
            </m:rPr>
            <w:rPr>
              <w:rFonts w:ascii="Cambria Math" w:hAnsi="Cambria Math" w:cstheme="majorBidi"/>
            </w:rPr>
            <m:t xml:space="preserve">=125.67 KN/m. </m:t>
          </m:r>
        </m:oMath>
      </m:oMathPara>
    </w:p>
    <w:p w14:paraId="4A0E1402"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From SAP----&gt;Vu&lt;</w:t>
      </w:r>
      <m:oMath>
        <m:r>
          <m:rPr>
            <m:sty m:val="p"/>
          </m:rPr>
          <w:rPr>
            <w:rFonts w:ascii="Cambria Math" w:hAnsi="Cambria Math" w:cstheme="majorBidi"/>
          </w:rPr>
          <m:t xml:space="preserve"> ΦVc</m:t>
        </m:r>
      </m:oMath>
      <w:r w:rsidRPr="009657F4">
        <w:rPr>
          <w:rFonts w:asciiTheme="majorBidi" w:hAnsiTheme="majorBidi" w:cstheme="majorBidi"/>
        </w:rPr>
        <w:t>---&gt;Ok.</w:t>
      </w:r>
    </w:p>
    <w:p w14:paraId="19226BFE" w14:textId="77777777" w:rsidR="00C94890" w:rsidRPr="009657F4" w:rsidRDefault="00C94890" w:rsidP="00C94890">
      <w:pPr>
        <w:rPr>
          <w:rFonts w:asciiTheme="majorBidi" w:hAnsiTheme="majorBidi" w:cstheme="majorBidi"/>
        </w:rPr>
      </w:pPr>
      <w:r w:rsidRPr="009657F4">
        <w:rPr>
          <w:rFonts w:asciiTheme="majorBidi" w:hAnsiTheme="majorBidi" w:cstheme="majorBidi"/>
        </w:rPr>
        <w:t>Water tank footing bearing capacity check:</w:t>
      </w:r>
    </w:p>
    <w:p w14:paraId="5895ABE4"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Allowable bearing capacity of the soil = 150 KN/m</w:t>
      </w:r>
      <w:r w:rsidRPr="009657F4">
        <w:rPr>
          <w:rFonts w:asciiTheme="majorBidi" w:hAnsiTheme="majorBidi" w:cstheme="majorBidi"/>
          <w:vertAlign w:val="superscript"/>
        </w:rPr>
        <w:t>2</w:t>
      </w:r>
      <w:r w:rsidRPr="009657F4">
        <w:rPr>
          <w:rFonts w:asciiTheme="majorBidi" w:hAnsiTheme="majorBidi" w:cstheme="majorBidi"/>
        </w:rPr>
        <w:t>.</w:t>
      </w:r>
    </w:p>
    <w:p w14:paraId="00F021A6"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From SAP:</w:t>
      </w:r>
    </w:p>
    <w:p w14:paraId="17478C4A"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Stresses&lt; Qall --&gt;ok</w:t>
      </w:r>
    </w:p>
    <w:p w14:paraId="2EDDA217" w14:textId="77777777" w:rsidR="00C94890" w:rsidRPr="009657F4" w:rsidRDefault="00C94890" w:rsidP="00C94890">
      <w:pPr>
        <w:rPr>
          <w:rFonts w:asciiTheme="majorBidi" w:hAnsiTheme="majorBidi" w:cstheme="majorBidi"/>
        </w:rPr>
      </w:pPr>
      <w:r w:rsidRPr="009657F4">
        <w:rPr>
          <w:rFonts w:asciiTheme="majorBidi" w:hAnsiTheme="majorBidi" w:cstheme="majorBidi"/>
        </w:rPr>
        <w:t>Stress-strain check</w:t>
      </w:r>
    </w:p>
    <w:p w14:paraId="07A01BF8" w14:textId="77777777" w:rsidR="00C94890" w:rsidRPr="009657F4" w:rsidRDefault="00C94890" w:rsidP="00372C6E">
      <w:pPr>
        <w:pStyle w:val="ListParagraph"/>
        <w:numPr>
          <w:ilvl w:val="0"/>
          <w:numId w:val="50"/>
        </w:numPr>
        <w:spacing w:line="360" w:lineRule="auto"/>
        <w:rPr>
          <w:rFonts w:asciiTheme="majorBidi" w:hAnsiTheme="majorBidi" w:cstheme="majorBidi"/>
        </w:rPr>
      </w:pPr>
      <w:r w:rsidRPr="009657F4">
        <w:rPr>
          <w:rFonts w:asciiTheme="majorBidi" w:hAnsiTheme="majorBidi" w:cstheme="majorBidi"/>
        </w:rPr>
        <w:t>Manual:</w:t>
      </w:r>
    </w:p>
    <w:p w14:paraId="245DBF7E"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 xml:space="preserve">Moment at bottom from water = </w:t>
      </w:r>
      <m:oMath>
        <m:f>
          <m:fPr>
            <m:ctrlPr>
              <w:rPr>
                <w:rFonts w:ascii="Cambria Math" w:hAnsi="Cambria Math" w:cstheme="majorBidi"/>
                <w:i/>
              </w:rPr>
            </m:ctrlPr>
          </m:fPr>
          <m:num>
            <m:r>
              <w:rPr>
                <w:rFonts w:ascii="Cambria Math" w:hAnsi="Cambria Math" w:cstheme="majorBidi"/>
                <w:color w:val="202124"/>
                <w:shd w:val="clear" w:color="auto" w:fill="FFFFFF"/>
              </w:rPr>
              <m:t>γ</m:t>
            </m:r>
            <m:sSup>
              <m:sSupPr>
                <m:ctrlPr>
                  <w:rPr>
                    <w:rFonts w:ascii="Cambria Math" w:hAnsi="Cambria Math" w:cstheme="majorBidi"/>
                    <w:color w:val="202124"/>
                    <w:shd w:val="clear" w:color="auto" w:fill="FFFFFF"/>
                  </w:rPr>
                </m:ctrlPr>
              </m:sSupPr>
              <m:e>
                <m:r>
                  <w:rPr>
                    <w:rFonts w:ascii="Cambria Math" w:hAnsi="Cambria Math" w:cstheme="majorBidi"/>
                    <w:color w:val="202124"/>
                    <w:shd w:val="clear" w:color="auto" w:fill="FFFFFF"/>
                  </w:rPr>
                  <m:t>H</m:t>
                </m:r>
              </m:e>
              <m:sup>
                <m:r>
                  <w:rPr>
                    <w:rFonts w:ascii="Cambria Math" w:hAnsi="Cambria Math" w:cstheme="majorBidi"/>
                    <w:color w:val="202124"/>
                    <w:shd w:val="clear" w:color="auto" w:fill="FFFFFF"/>
                  </w:rPr>
                  <m:t>3</m:t>
                </m:r>
              </m:sup>
            </m:sSup>
          </m:num>
          <m:den>
            <m:r>
              <w:rPr>
                <w:rFonts w:ascii="Cambria Math" w:hAnsi="Cambria Math" w:cstheme="majorBidi"/>
              </w:rPr>
              <m:t>15</m:t>
            </m:r>
          </m:den>
        </m:f>
        <m:r>
          <m:rPr>
            <m:nor/>
          </m:rPr>
          <w:rPr>
            <w:rFonts w:asciiTheme="majorBidi" w:hAnsiTheme="majorBidi" w:cstheme="majorBidi"/>
          </w:rPr>
          <m:t>=5.34 KN.m/m.</m:t>
        </m:r>
      </m:oMath>
    </w:p>
    <w:p w14:paraId="3B87FE0F"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From SAP:</w:t>
      </w:r>
    </w:p>
    <w:p w14:paraId="6B2A46E6"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M = 5.49 KN</w:t>
      </w:r>
    </w:p>
    <w:p w14:paraId="4FEEC59D"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%Error = 2.80%---&gt;ok.</w:t>
      </w:r>
    </w:p>
    <w:p w14:paraId="161FECC8" w14:textId="74B79FB9" w:rsidR="00C94890" w:rsidRPr="009657F4" w:rsidRDefault="00A159CC" w:rsidP="00A159CC">
      <w:pPr>
        <w:jc w:val="center"/>
        <w:rPr>
          <w:rFonts w:asciiTheme="majorBidi" w:hAnsiTheme="majorBidi" w:cstheme="majorBidi"/>
        </w:rPr>
      </w:pPr>
      <w:r w:rsidRPr="009657F4">
        <w:rPr>
          <w:rFonts w:asciiTheme="majorBidi" w:hAnsiTheme="majorBidi" w:cstheme="majorBidi"/>
          <w:noProof/>
        </w:rPr>
        <w:drawing>
          <wp:inline distT="0" distB="0" distL="0" distR="0" wp14:anchorId="43776089" wp14:editId="63811546">
            <wp:extent cx="3566160" cy="2184519"/>
            <wp:effectExtent l="0" t="0" r="0" b="635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7"/>
                    <a:srcRect t="5637" b="9008"/>
                    <a:stretch/>
                  </pic:blipFill>
                  <pic:spPr bwMode="auto">
                    <a:xfrm>
                      <a:off x="0" y="0"/>
                      <a:ext cx="3588435" cy="2198164"/>
                    </a:xfrm>
                    <a:prstGeom prst="rect">
                      <a:avLst/>
                    </a:prstGeom>
                    <a:ln>
                      <a:noFill/>
                    </a:ln>
                    <a:extLst>
                      <a:ext uri="{53640926-AAD7-44D8-BBD7-CCE9431645EC}">
                        <a14:shadowObscured xmlns:a14="http://schemas.microsoft.com/office/drawing/2010/main"/>
                      </a:ext>
                    </a:extLst>
                  </pic:spPr>
                </pic:pic>
              </a:graphicData>
            </a:graphic>
          </wp:inline>
        </w:drawing>
      </w:r>
    </w:p>
    <w:p w14:paraId="351EA730" w14:textId="58CDE5B7" w:rsidR="00C94890" w:rsidRPr="009657F4" w:rsidRDefault="00C94890" w:rsidP="00CC206C">
      <w:pPr>
        <w:pStyle w:val="Caption"/>
        <w:jc w:val="center"/>
        <w:rPr>
          <w:rFonts w:asciiTheme="majorBidi" w:hAnsiTheme="majorBidi" w:cstheme="majorBidi"/>
        </w:rPr>
      </w:pPr>
      <w:bookmarkStart w:id="386" w:name="_Toc136978694"/>
      <w:r w:rsidRPr="009657F4">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3</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47</w:t>
      </w:r>
      <w:r w:rsidR="006C6807">
        <w:rPr>
          <w:rFonts w:asciiTheme="majorBidi" w:hAnsiTheme="majorBidi" w:cstheme="majorBidi"/>
        </w:rPr>
        <w:fldChar w:fldCharType="end"/>
      </w:r>
      <w:r w:rsidRPr="009657F4">
        <w:rPr>
          <w:rFonts w:asciiTheme="majorBidi" w:hAnsiTheme="majorBidi" w:cstheme="majorBidi"/>
        </w:rPr>
        <w:t xml:space="preserve">: Water Tank </w:t>
      </w:r>
      <w:r w:rsidR="00A159CC">
        <w:rPr>
          <w:rFonts w:asciiTheme="majorBidi" w:hAnsiTheme="majorBidi" w:cstheme="majorBidi"/>
        </w:rPr>
        <w:t xml:space="preserve">Reinforcement </w:t>
      </w:r>
      <w:r w:rsidRPr="009657F4">
        <w:rPr>
          <w:rFonts w:asciiTheme="majorBidi" w:hAnsiTheme="majorBidi" w:cstheme="majorBidi"/>
        </w:rPr>
        <w:t>details.</w:t>
      </w:r>
      <w:bookmarkEnd w:id="386"/>
    </w:p>
    <w:p w14:paraId="5D70F575" w14:textId="77777777" w:rsidR="00C94890" w:rsidRPr="009657F4" w:rsidRDefault="00C94890" w:rsidP="00C94890">
      <w:pPr>
        <w:rPr>
          <w:rFonts w:asciiTheme="majorBidi" w:hAnsiTheme="majorBidi" w:cstheme="majorBidi"/>
        </w:rPr>
      </w:pPr>
    </w:p>
    <w:p w14:paraId="51857879" w14:textId="77777777" w:rsidR="00C94890" w:rsidRPr="009657F4" w:rsidRDefault="00C94890" w:rsidP="00372C6E">
      <w:pPr>
        <w:pStyle w:val="Heading2"/>
        <w:numPr>
          <w:ilvl w:val="1"/>
          <w:numId w:val="52"/>
        </w:numPr>
      </w:pPr>
      <w:bookmarkStart w:id="387" w:name="_Toc73901600"/>
      <w:bookmarkStart w:id="388" w:name="_Toc136978959"/>
      <w:r w:rsidRPr="009657F4">
        <w:lastRenderedPageBreak/>
        <w:t>Stair design</w:t>
      </w:r>
      <w:bookmarkEnd w:id="387"/>
      <w:bookmarkEnd w:id="388"/>
    </w:p>
    <w:p w14:paraId="086B942D" w14:textId="77777777" w:rsidR="00C94890" w:rsidRPr="009657F4" w:rsidRDefault="00C94890" w:rsidP="00C94890">
      <w:pPr>
        <w:pStyle w:val="Heading4"/>
        <w:numPr>
          <w:ilvl w:val="0"/>
          <w:numId w:val="0"/>
        </w:numPr>
        <w:rPr>
          <w:rFonts w:asciiTheme="majorBidi" w:hAnsiTheme="majorBidi" w:cstheme="majorBidi"/>
        </w:rPr>
      </w:pPr>
      <w:r w:rsidRPr="009657F4">
        <w:rPr>
          <w:rFonts w:asciiTheme="majorBidi" w:hAnsiTheme="majorBidi" w:cstheme="majorBidi"/>
        </w:rPr>
        <w:t>Assumption</w:t>
      </w:r>
    </w:p>
    <w:p w14:paraId="22202A23"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Super imposed dead load = 3.90 KN/m</w:t>
      </w:r>
      <w:r w:rsidRPr="009657F4">
        <w:rPr>
          <w:rFonts w:asciiTheme="majorBidi" w:hAnsiTheme="majorBidi" w:cstheme="majorBidi"/>
          <w:vertAlign w:val="superscript"/>
        </w:rPr>
        <w:t>2</w:t>
      </w:r>
    </w:p>
    <w:p w14:paraId="46FD4580"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Live load = 3.50 KN/m</w:t>
      </w:r>
      <w:r w:rsidRPr="009657F4">
        <w:rPr>
          <w:rFonts w:asciiTheme="majorBidi" w:hAnsiTheme="majorBidi" w:cstheme="majorBidi"/>
          <w:vertAlign w:val="superscript"/>
        </w:rPr>
        <w:t>2</w:t>
      </w:r>
      <w:r w:rsidRPr="009657F4">
        <w:rPr>
          <w:rFonts w:asciiTheme="majorBidi" w:hAnsiTheme="majorBidi" w:cstheme="majorBidi"/>
        </w:rPr>
        <w:t>.</w:t>
      </w:r>
    </w:p>
    <w:p w14:paraId="7D600F98" w14:textId="77777777" w:rsidR="00C94890" w:rsidRPr="009657F4" w:rsidRDefault="00C94890" w:rsidP="00C94890">
      <w:pPr>
        <w:pStyle w:val="Heading4"/>
        <w:numPr>
          <w:ilvl w:val="0"/>
          <w:numId w:val="0"/>
        </w:numPr>
        <w:rPr>
          <w:rFonts w:asciiTheme="majorBidi" w:hAnsiTheme="majorBidi" w:cstheme="majorBidi"/>
        </w:rPr>
      </w:pPr>
      <w:r w:rsidRPr="009657F4">
        <w:rPr>
          <w:rFonts w:asciiTheme="majorBidi" w:hAnsiTheme="majorBidi" w:cstheme="majorBidi"/>
        </w:rPr>
        <w:t>Model checks</w:t>
      </w:r>
    </w:p>
    <w:p w14:paraId="69434116" w14:textId="77777777" w:rsidR="00C94890" w:rsidRPr="009657F4" w:rsidRDefault="00C94890" w:rsidP="00C94890">
      <w:pPr>
        <w:pStyle w:val="Heading5"/>
        <w:numPr>
          <w:ilvl w:val="0"/>
          <w:numId w:val="0"/>
        </w:numPr>
        <w:rPr>
          <w:rFonts w:asciiTheme="majorBidi" w:hAnsiTheme="majorBidi"/>
        </w:rPr>
      </w:pPr>
      <w:r w:rsidRPr="009657F4">
        <w:rPr>
          <w:rFonts w:asciiTheme="majorBidi" w:hAnsiTheme="majorBidi"/>
        </w:rPr>
        <w:t>Compatibility check</w:t>
      </w:r>
    </w:p>
    <w:p w14:paraId="5424E765" w14:textId="77777777" w:rsidR="00C94890" w:rsidRPr="009657F4" w:rsidRDefault="00C94890" w:rsidP="00C94890">
      <w:pPr>
        <w:rPr>
          <w:rFonts w:asciiTheme="majorBidi" w:hAnsiTheme="majorBidi" w:cstheme="majorBidi"/>
        </w:rPr>
      </w:pPr>
      <w:r w:rsidRPr="009657F4">
        <w:rPr>
          <w:rFonts w:asciiTheme="majorBidi" w:hAnsiTheme="majorBidi" w:cstheme="majorBidi"/>
        </w:rPr>
        <w:t>Compatible.</w:t>
      </w:r>
    </w:p>
    <w:p w14:paraId="26CDF7F1" w14:textId="77777777" w:rsidR="00C94890" w:rsidRPr="009657F4" w:rsidRDefault="00C94890" w:rsidP="00C94890">
      <w:pPr>
        <w:pStyle w:val="Heading5"/>
        <w:numPr>
          <w:ilvl w:val="0"/>
          <w:numId w:val="0"/>
        </w:numPr>
        <w:rPr>
          <w:rFonts w:asciiTheme="majorBidi" w:hAnsiTheme="majorBidi"/>
        </w:rPr>
      </w:pPr>
      <w:r w:rsidRPr="009657F4">
        <w:rPr>
          <w:rFonts w:asciiTheme="majorBidi" w:hAnsiTheme="majorBidi"/>
        </w:rPr>
        <w:t>Equilibrium check</w:t>
      </w:r>
    </w:p>
    <w:p w14:paraId="46ADA1C1" w14:textId="2B8079ED" w:rsidR="00C94890" w:rsidRPr="009657F4" w:rsidRDefault="00C94890" w:rsidP="00C94890">
      <w:pPr>
        <w:pStyle w:val="tables"/>
        <w:rPr>
          <w:rFonts w:asciiTheme="majorBidi" w:hAnsiTheme="majorBidi" w:cstheme="majorBidi"/>
        </w:rPr>
      </w:pPr>
      <w:bookmarkStart w:id="389" w:name="_Toc73957883"/>
      <w:bookmarkStart w:id="390" w:name="_Toc136974430"/>
      <w:r w:rsidRPr="009657F4">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3</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23</w:t>
      </w:r>
      <w:r w:rsidR="005361B2">
        <w:rPr>
          <w:rFonts w:asciiTheme="majorBidi" w:hAnsiTheme="majorBidi" w:cstheme="majorBidi"/>
        </w:rPr>
        <w:fldChar w:fldCharType="end"/>
      </w:r>
      <w:r w:rsidRPr="009657F4">
        <w:rPr>
          <w:rFonts w:asciiTheme="majorBidi" w:hAnsiTheme="majorBidi" w:cstheme="majorBidi"/>
        </w:rPr>
        <w:t>: Equilibrium check results of stair.</w:t>
      </w:r>
      <w:bookmarkEnd w:id="389"/>
      <w:bookmarkEnd w:id="390"/>
    </w:p>
    <w:tbl>
      <w:tblPr>
        <w:tblW w:w="8862" w:type="dxa"/>
        <w:tblLook w:val="04A0" w:firstRow="1" w:lastRow="0" w:firstColumn="1" w:lastColumn="0" w:noHBand="0" w:noVBand="1"/>
      </w:tblPr>
      <w:tblGrid>
        <w:gridCol w:w="2849"/>
        <w:gridCol w:w="1305"/>
        <w:gridCol w:w="2295"/>
        <w:gridCol w:w="1464"/>
        <w:gridCol w:w="949"/>
      </w:tblGrid>
      <w:tr w:rsidR="00C94890" w:rsidRPr="009657F4" w14:paraId="323CE581" w14:textId="77777777" w:rsidTr="00FB10DD">
        <w:trPr>
          <w:trHeight w:val="249"/>
        </w:trPr>
        <w:tc>
          <w:tcPr>
            <w:tcW w:w="2849"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0E2354B7"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Load case</w:t>
            </w:r>
          </w:p>
        </w:tc>
        <w:tc>
          <w:tcPr>
            <w:tcW w:w="1305" w:type="dxa"/>
            <w:tcBorders>
              <w:top w:val="single" w:sz="8" w:space="0" w:color="auto"/>
              <w:left w:val="nil"/>
              <w:bottom w:val="single" w:sz="8" w:space="0" w:color="auto"/>
              <w:right w:val="single" w:sz="8" w:space="0" w:color="auto"/>
            </w:tcBorders>
            <w:shd w:val="clear" w:color="000000" w:fill="F2F2F2"/>
            <w:noWrap/>
            <w:vAlign w:val="center"/>
            <w:hideMark/>
          </w:tcPr>
          <w:p w14:paraId="7C759DA9"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Manual</w:t>
            </w:r>
          </w:p>
        </w:tc>
        <w:tc>
          <w:tcPr>
            <w:tcW w:w="2295" w:type="dxa"/>
            <w:tcBorders>
              <w:top w:val="single" w:sz="8" w:space="0" w:color="auto"/>
              <w:left w:val="nil"/>
              <w:bottom w:val="single" w:sz="8" w:space="0" w:color="auto"/>
              <w:right w:val="single" w:sz="8" w:space="0" w:color="auto"/>
            </w:tcBorders>
            <w:shd w:val="clear" w:color="000000" w:fill="F2F2F2"/>
            <w:noWrap/>
            <w:vAlign w:val="center"/>
            <w:hideMark/>
          </w:tcPr>
          <w:p w14:paraId="472E4A8A"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ETABS</w:t>
            </w:r>
          </w:p>
        </w:tc>
        <w:tc>
          <w:tcPr>
            <w:tcW w:w="1464" w:type="dxa"/>
            <w:tcBorders>
              <w:top w:val="single" w:sz="8" w:space="0" w:color="auto"/>
              <w:left w:val="nil"/>
              <w:bottom w:val="single" w:sz="8" w:space="0" w:color="auto"/>
              <w:right w:val="single" w:sz="8" w:space="0" w:color="auto"/>
            </w:tcBorders>
            <w:shd w:val="clear" w:color="000000" w:fill="F2F2F2"/>
            <w:noWrap/>
            <w:vAlign w:val="center"/>
            <w:hideMark/>
          </w:tcPr>
          <w:p w14:paraId="55EE6A92"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%Error</w:t>
            </w:r>
          </w:p>
        </w:tc>
        <w:tc>
          <w:tcPr>
            <w:tcW w:w="949" w:type="dxa"/>
            <w:tcBorders>
              <w:top w:val="single" w:sz="8" w:space="0" w:color="auto"/>
              <w:left w:val="nil"/>
              <w:bottom w:val="single" w:sz="8" w:space="0" w:color="auto"/>
              <w:right w:val="single" w:sz="8" w:space="0" w:color="auto"/>
            </w:tcBorders>
            <w:shd w:val="clear" w:color="000000" w:fill="F2F2F2"/>
            <w:vAlign w:val="center"/>
            <w:hideMark/>
          </w:tcPr>
          <w:p w14:paraId="367B4618"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Case</w:t>
            </w:r>
          </w:p>
        </w:tc>
      </w:tr>
      <w:tr w:rsidR="00C94890" w:rsidRPr="009657F4" w14:paraId="406A8430" w14:textId="77777777" w:rsidTr="00FB10DD">
        <w:trPr>
          <w:trHeight w:val="249"/>
        </w:trPr>
        <w:tc>
          <w:tcPr>
            <w:tcW w:w="2849" w:type="dxa"/>
            <w:tcBorders>
              <w:top w:val="nil"/>
              <w:left w:val="single" w:sz="8" w:space="0" w:color="auto"/>
              <w:bottom w:val="single" w:sz="8" w:space="0" w:color="auto"/>
              <w:right w:val="single" w:sz="8" w:space="0" w:color="auto"/>
            </w:tcBorders>
            <w:shd w:val="clear" w:color="auto" w:fill="auto"/>
            <w:noWrap/>
            <w:vAlign w:val="center"/>
            <w:hideMark/>
          </w:tcPr>
          <w:p w14:paraId="653D5715"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Dead load</w:t>
            </w:r>
          </w:p>
        </w:tc>
        <w:tc>
          <w:tcPr>
            <w:tcW w:w="1305" w:type="dxa"/>
            <w:tcBorders>
              <w:top w:val="nil"/>
              <w:left w:val="nil"/>
              <w:bottom w:val="single" w:sz="8" w:space="0" w:color="auto"/>
              <w:right w:val="single" w:sz="8" w:space="0" w:color="auto"/>
            </w:tcBorders>
            <w:shd w:val="clear" w:color="auto" w:fill="auto"/>
            <w:noWrap/>
            <w:vAlign w:val="center"/>
            <w:hideMark/>
          </w:tcPr>
          <w:p w14:paraId="7D42BCEE"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190</w:t>
            </w:r>
          </w:p>
        </w:tc>
        <w:tc>
          <w:tcPr>
            <w:tcW w:w="2295" w:type="dxa"/>
            <w:tcBorders>
              <w:top w:val="nil"/>
              <w:left w:val="nil"/>
              <w:bottom w:val="single" w:sz="8" w:space="0" w:color="auto"/>
              <w:right w:val="single" w:sz="8" w:space="0" w:color="auto"/>
            </w:tcBorders>
            <w:shd w:val="clear" w:color="auto" w:fill="auto"/>
            <w:noWrap/>
            <w:vAlign w:val="center"/>
            <w:hideMark/>
          </w:tcPr>
          <w:p w14:paraId="045703C8"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189.6</w:t>
            </w:r>
          </w:p>
        </w:tc>
        <w:tc>
          <w:tcPr>
            <w:tcW w:w="1464" w:type="dxa"/>
            <w:tcBorders>
              <w:top w:val="nil"/>
              <w:left w:val="nil"/>
              <w:bottom w:val="single" w:sz="8" w:space="0" w:color="auto"/>
              <w:right w:val="single" w:sz="8" w:space="0" w:color="auto"/>
            </w:tcBorders>
            <w:shd w:val="clear" w:color="auto" w:fill="auto"/>
            <w:noWrap/>
            <w:vAlign w:val="center"/>
            <w:hideMark/>
          </w:tcPr>
          <w:p w14:paraId="1938B2F3"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0.21%</w:t>
            </w:r>
          </w:p>
        </w:tc>
        <w:tc>
          <w:tcPr>
            <w:tcW w:w="949" w:type="dxa"/>
            <w:tcBorders>
              <w:top w:val="nil"/>
              <w:left w:val="nil"/>
              <w:bottom w:val="single" w:sz="8" w:space="0" w:color="auto"/>
              <w:right w:val="single" w:sz="8" w:space="0" w:color="auto"/>
            </w:tcBorders>
            <w:shd w:val="clear" w:color="auto" w:fill="auto"/>
            <w:vAlign w:val="center"/>
            <w:hideMark/>
          </w:tcPr>
          <w:p w14:paraId="2F35DCF6"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Ok</w:t>
            </w:r>
          </w:p>
        </w:tc>
      </w:tr>
      <w:tr w:rsidR="00C94890" w:rsidRPr="009657F4" w14:paraId="15D2487B" w14:textId="77777777" w:rsidTr="00FB10DD">
        <w:trPr>
          <w:trHeight w:val="249"/>
        </w:trPr>
        <w:tc>
          <w:tcPr>
            <w:tcW w:w="2849" w:type="dxa"/>
            <w:tcBorders>
              <w:top w:val="nil"/>
              <w:left w:val="single" w:sz="8" w:space="0" w:color="auto"/>
              <w:bottom w:val="single" w:sz="8" w:space="0" w:color="auto"/>
              <w:right w:val="single" w:sz="8" w:space="0" w:color="auto"/>
            </w:tcBorders>
            <w:shd w:val="clear" w:color="000000" w:fill="F2F2F2"/>
            <w:noWrap/>
            <w:vAlign w:val="center"/>
            <w:hideMark/>
          </w:tcPr>
          <w:p w14:paraId="515DEF77"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 xml:space="preserve">Live load </w:t>
            </w:r>
          </w:p>
        </w:tc>
        <w:tc>
          <w:tcPr>
            <w:tcW w:w="1305" w:type="dxa"/>
            <w:tcBorders>
              <w:top w:val="nil"/>
              <w:left w:val="nil"/>
              <w:bottom w:val="single" w:sz="8" w:space="0" w:color="auto"/>
              <w:right w:val="single" w:sz="8" w:space="0" w:color="auto"/>
            </w:tcBorders>
            <w:shd w:val="clear" w:color="000000" w:fill="F2F2F2"/>
            <w:noWrap/>
            <w:vAlign w:val="center"/>
            <w:hideMark/>
          </w:tcPr>
          <w:p w14:paraId="1BB893C1"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133</w:t>
            </w:r>
          </w:p>
        </w:tc>
        <w:tc>
          <w:tcPr>
            <w:tcW w:w="2295" w:type="dxa"/>
            <w:tcBorders>
              <w:top w:val="nil"/>
              <w:left w:val="nil"/>
              <w:bottom w:val="single" w:sz="8" w:space="0" w:color="auto"/>
              <w:right w:val="single" w:sz="8" w:space="0" w:color="auto"/>
            </w:tcBorders>
            <w:shd w:val="clear" w:color="000000" w:fill="F2F2F2"/>
            <w:noWrap/>
            <w:vAlign w:val="center"/>
            <w:hideMark/>
          </w:tcPr>
          <w:p w14:paraId="13091FB1"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132.79</w:t>
            </w:r>
          </w:p>
        </w:tc>
        <w:tc>
          <w:tcPr>
            <w:tcW w:w="1464" w:type="dxa"/>
            <w:tcBorders>
              <w:top w:val="nil"/>
              <w:left w:val="nil"/>
              <w:bottom w:val="single" w:sz="8" w:space="0" w:color="auto"/>
              <w:right w:val="single" w:sz="8" w:space="0" w:color="auto"/>
            </w:tcBorders>
            <w:shd w:val="clear" w:color="000000" w:fill="F2F2F2"/>
            <w:noWrap/>
            <w:vAlign w:val="center"/>
            <w:hideMark/>
          </w:tcPr>
          <w:p w14:paraId="60119534"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0.16%</w:t>
            </w:r>
          </w:p>
        </w:tc>
        <w:tc>
          <w:tcPr>
            <w:tcW w:w="949" w:type="dxa"/>
            <w:tcBorders>
              <w:top w:val="nil"/>
              <w:left w:val="nil"/>
              <w:bottom w:val="single" w:sz="8" w:space="0" w:color="auto"/>
              <w:right w:val="single" w:sz="8" w:space="0" w:color="auto"/>
            </w:tcBorders>
            <w:shd w:val="clear" w:color="000000" w:fill="F2F2F2"/>
            <w:vAlign w:val="center"/>
            <w:hideMark/>
          </w:tcPr>
          <w:p w14:paraId="1D95C5CF"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Ok</w:t>
            </w:r>
          </w:p>
        </w:tc>
      </w:tr>
      <w:tr w:rsidR="00C94890" w:rsidRPr="009657F4" w14:paraId="1ACDC7AC" w14:textId="77777777" w:rsidTr="00FB10DD">
        <w:trPr>
          <w:trHeight w:val="249"/>
        </w:trPr>
        <w:tc>
          <w:tcPr>
            <w:tcW w:w="2849" w:type="dxa"/>
            <w:tcBorders>
              <w:top w:val="nil"/>
              <w:left w:val="single" w:sz="8" w:space="0" w:color="auto"/>
              <w:bottom w:val="single" w:sz="8" w:space="0" w:color="auto"/>
              <w:right w:val="single" w:sz="8" w:space="0" w:color="auto"/>
            </w:tcBorders>
            <w:shd w:val="clear" w:color="auto" w:fill="auto"/>
            <w:noWrap/>
            <w:vAlign w:val="center"/>
            <w:hideMark/>
          </w:tcPr>
          <w:p w14:paraId="3F334597"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SID</w:t>
            </w:r>
          </w:p>
        </w:tc>
        <w:tc>
          <w:tcPr>
            <w:tcW w:w="1305" w:type="dxa"/>
            <w:tcBorders>
              <w:top w:val="nil"/>
              <w:left w:val="nil"/>
              <w:bottom w:val="single" w:sz="8" w:space="0" w:color="auto"/>
              <w:right w:val="single" w:sz="8" w:space="0" w:color="auto"/>
            </w:tcBorders>
            <w:shd w:val="clear" w:color="auto" w:fill="auto"/>
            <w:noWrap/>
            <w:vAlign w:val="center"/>
            <w:hideMark/>
          </w:tcPr>
          <w:p w14:paraId="2D018075"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148.2</w:t>
            </w:r>
          </w:p>
        </w:tc>
        <w:tc>
          <w:tcPr>
            <w:tcW w:w="2295" w:type="dxa"/>
            <w:tcBorders>
              <w:top w:val="nil"/>
              <w:left w:val="nil"/>
              <w:bottom w:val="single" w:sz="8" w:space="0" w:color="auto"/>
              <w:right w:val="single" w:sz="8" w:space="0" w:color="auto"/>
            </w:tcBorders>
            <w:shd w:val="clear" w:color="auto" w:fill="auto"/>
            <w:vAlign w:val="center"/>
            <w:hideMark/>
          </w:tcPr>
          <w:p w14:paraId="2DA9D0BC"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147.96</w:t>
            </w:r>
          </w:p>
        </w:tc>
        <w:tc>
          <w:tcPr>
            <w:tcW w:w="1464" w:type="dxa"/>
            <w:tcBorders>
              <w:top w:val="nil"/>
              <w:left w:val="nil"/>
              <w:bottom w:val="single" w:sz="8" w:space="0" w:color="auto"/>
              <w:right w:val="single" w:sz="8" w:space="0" w:color="auto"/>
            </w:tcBorders>
            <w:shd w:val="clear" w:color="auto" w:fill="auto"/>
            <w:noWrap/>
            <w:vAlign w:val="center"/>
            <w:hideMark/>
          </w:tcPr>
          <w:p w14:paraId="66B99A08"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0.00%</w:t>
            </w:r>
          </w:p>
        </w:tc>
        <w:tc>
          <w:tcPr>
            <w:tcW w:w="949" w:type="dxa"/>
            <w:tcBorders>
              <w:top w:val="nil"/>
              <w:left w:val="nil"/>
              <w:bottom w:val="single" w:sz="8" w:space="0" w:color="auto"/>
              <w:right w:val="single" w:sz="8" w:space="0" w:color="auto"/>
            </w:tcBorders>
            <w:shd w:val="clear" w:color="auto" w:fill="auto"/>
            <w:vAlign w:val="center"/>
            <w:hideMark/>
          </w:tcPr>
          <w:p w14:paraId="795707A9" w14:textId="77777777" w:rsidR="00C94890" w:rsidRPr="009657F4" w:rsidRDefault="00C94890" w:rsidP="00FB10DD">
            <w:pPr>
              <w:spacing w:after="0" w:line="240" w:lineRule="auto"/>
              <w:jc w:val="center"/>
              <w:rPr>
                <w:rFonts w:asciiTheme="majorBidi" w:hAnsiTheme="majorBidi" w:cstheme="majorBidi"/>
                <w:color w:val="000000"/>
                <w:sz w:val="20"/>
                <w:szCs w:val="20"/>
              </w:rPr>
            </w:pPr>
            <w:r w:rsidRPr="009657F4">
              <w:rPr>
                <w:rFonts w:asciiTheme="majorBidi" w:hAnsiTheme="majorBidi" w:cstheme="majorBidi"/>
                <w:color w:val="000000"/>
                <w:sz w:val="20"/>
                <w:szCs w:val="20"/>
              </w:rPr>
              <w:t>Ok</w:t>
            </w:r>
          </w:p>
        </w:tc>
      </w:tr>
    </w:tbl>
    <w:p w14:paraId="6371CCE7" w14:textId="77777777" w:rsidR="00C94890" w:rsidRPr="009657F4" w:rsidRDefault="00C94890" w:rsidP="00372C6E">
      <w:pPr>
        <w:pStyle w:val="ListParagraph"/>
        <w:numPr>
          <w:ilvl w:val="0"/>
          <w:numId w:val="50"/>
        </w:numPr>
        <w:spacing w:line="360" w:lineRule="auto"/>
        <w:rPr>
          <w:rFonts w:asciiTheme="majorBidi" w:hAnsiTheme="majorBidi" w:cstheme="majorBidi"/>
        </w:rPr>
      </w:pPr>
      <w:r w:rsidRPr="009657F4">
        <w:rPr>
          <w:rFonts w:asciiTheme="majorBidi" w:hAnsiTheme="majorBidi" w:cstheme="majorBidi"/>
        </w:rPr>
        <w:t>Shear check:</w:t>
      </w:r>
    </w:p>
    <w:p w14:paraId="1FCE9555"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Stair slab thickness = 250 mm----&gt;d = 220 mm.</w:t>
      </w:r>
    </w:p>
    <w:p w14:paraId="5343A86F"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 xml:space="preserve">ΦVc = </w:t>
      </w:r>
      <m:oMath>
        <m:f>
          <m:fPr>
            <m:ctrlPr>
              <w:rPr>
                <w:rFonts w:ascii="Cambria Math" w:hAnsi="Cambria Math" w:cstheme="majorBidi"/>
                <w:i/>
              </w:rPr>
            </m:ctrlPr>
          </m:fPr>
          <m:num>
            <m:r>
              <w:rPr>
                <w:rFonts w:ascii="Cambria Math" w:hAnsi="Cambria Math" w:cstheme="majorBidi"/>
              </w:rPr>
              <m:t>0.75</m:t>
            </m:r>
          </m:num>
          <m:den>
            <m:r>
              <w:rPr>
                <w:rFonts w:ascii="Cambria Math" w:hAnsi="Cambria Math" w:cstheme="majorBidi"/>
              </w:rPr>
              <m:t>6</m:t>
            </m:r>
          </m:den>
        </m:f>
        <m:r>
          <w:rPr>
            <w:rFonts w:ascii="Cambria Math" w:hAnsi="Cambria Math" w:cstheme="majorBidi"/>
          </w:rPr>
          <m:t>×</m:t>
        </m:r>
        <m:rad>
          <m:radPr>
            <m:degHide m:val="1"/>
            <m:ctrlPr>
              <w:rPr>
                <w:rFonts w:ascii="Cambria Math" w:hAnsi="Cambria Math" w:cstheme="majorBidi"/>
                <w:i/>
              </w:rPr>
            </m:ctrlPr>
          </m:radPr>
          <m:deg/>
          <m:e>
            <m:r>
              <w:rPr>
                <w:rFonts w:ascii="Cambria Math" w:hAnsi="Cambria Math" w:cstheme="majorBidi"/>
              </w:rPr>
              <m:t>28</m:t>
            </m:r>
          </m:e>
        </m:rad>
        <m:r>
          <w:rPr>
            <w:rFonts w:ascii="Cambria Math" w:hAnsi="Cambria Math" w:cstheme="majorBidi"/>
          </w:rPr>
          <m:t>×1000×220=145.5KN.</m:t>
        </m:r>
      </m:oMath>
    </w:p>
    <w:p w14:paraId="65A179E5"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Flexural design:</w:t>
      </w:r>
    </w:p>
    <w:p w14:paraId="7ECE42A5"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Stair</w:t>
      </w:r>
      <w:r w:rsidRPr="009657F4">
        <w:rPr>
          <w:rFonts w:asciiTheme="majorBidi" w:hAnsiTheme="majorBidi" w:cstheme="majorBidi"/>
          <w:rtl/>
        </w:rPr>
        <w:t>’</w:t>
      </w:r>
      <w:r w:rsidRPr="009657F4">
        <w:rPr>
          <w:rFonts w:asciiTheme="majorBidi" w:hAnsiTheme="majorBidi" w:cstheme="majorBidi"/>
        </w:rPr>
        <w:t>s Slab thickness = 0.25 m.</w:t>
      </w:r>
    </w:p>
    <w:p w14:paraId="49DFA8D4" w14:textId="77777777" w:rsidR="00C94890" w:rsidRPr="009657F4" w:rsidRDefault="00C94890" w:rsidP="00C94890">
      <w:pPr>
        <w:spacing w:line="360" w:lineRule="auto"/>
        <w:rPr>
          <w:rFonts w:asciiTheme="majorBidi" w:hAnsiTheme="majorBidi" w:cstheme="majorBidi"/>
        </w:rPr>
      </w:pPr>
      <w:r w:rsidRPr="009657F4">
        <w:rPr>
          <w:rFonts w:asciiTheme="majorBidi" w:hAnsiTheme="majorBidi" w:cstheme="majorBidi"/>
        </w:rPr>
        <w:t>The minimum reinforcement area = (1.4/420)</w:t>
      </w:r>
      <w:r w:rsidRPr="009657F4">
        <w:rPr>
          <w:rFonts w:asciiTheme="majorBidi" w:hAnsiTheme="majorBidi" w:cstheme="majorBidi"/>
          <w:rtl/>
        </w:rPr>
        <w:t xml:space="preserve"> ×</w:t>
      </w:r>
      <w:r w:rsidRPr="009657F4">
        <w:rPr>
          <w:rFonts w:asciiTheme="majorBidi" w:hAnsiTheme="majorBidi" w:cstheme="majorBidi"/>
        </w:rPr>
        <w:t>1000</w:t>
      </w:r>
      <w:r w:rsidRPr="009657F4">
        <w:rPr>
          <w:rFonts w:asciiTheme="majorBidi" w:hAnsiTheme="majorBidi" w:cstheme="majorBidi"/>
          <w:rtl/>
        </w:rPr>
        <w:t>×</w:t>
      </w:r>
      <w:r w:rsidRPr="009657F4">
        <w:rPr>
          <w:rFonts w:asciiTheme="majorBidi" w:hAnsiTheme="majorBidi" w:cstheme="majorBidi"/>
        </w:rPr>
        <w:t>220=733.33 mm</w:t>
      </w:r>
      <w:r w:rsidRPr="009657F4">
        <w:rPr>
          <w:rFonts w:asciiTheme="majorBidi" w:hAnsiTheme="majorBidi" w:cstheme="majorBidi"/>
          <w:vertAlign w:val="superscript"/>
        </w:rPr>
        <w:t>2</w:t>
      </w:r>
      <w:r w:rsidRPr="009657F4">
        <w:rPr>
          <w:rFonts w:asciiTheme="majorBidi" w:hAnsiTheme="majorBidi" w:cstheme="majorBidi"/>
        </w:rPr>
        <w:t>.</w:t>
      </w:r>
    </w:p>
    <w:p w14:paraId="245CB4A5" w14:textId="77777777" w:rsidR="00C94890" w:rsidRPr="009657F4" w:rsidRDefault="00C94890" w:rsidP="00C94890">
      <w:pPr>
        <w:rPr>
          <w:rFonts w:asciiTheme="majorBidi" w:hAnsiTheme="majorBidi" w:cstheme="majorBidi"/>
        </w:rPr>
      </w:pPr>
      <w:r w:rsidRPr="009657F4">
        <w:rPr>
          <w:rFonts w:asciiTheme="majorBidi" w:hAnsiTheme="majorBidi" w:cstheme="majorBidi"/>
        </w:rPr>
        <w:t>----&gt;Use 5Փ14/m</w:t>
      </w:r>
    </w:p>
    <w:p w14:paraId="138AD970" w14:textId="77777777" w:rsidR="00C94890" w:rsidRPr="009657F4" w:rsidRDefault="00C94890" w:rsidP="00C94890">
      <w:pPr>
        <w:rPr>
          <w:rFonts w:asciiTheme="majorBidi" w:hAnsiTheme="majorBidi" w:cstheme="majorBidi"/>
        </w:rPr>
      </w:pPr>
    </w:p>
    <w:p w14:paraId="50C459B4" w14:textId="77777777" w:rsidR="00C94890" w:rsidRPr="009657F4" w:rsidRDefault="00C94890" w:rsidP="00C94890">
      <w:pPr>
        <w:rPr>
          <w:rFonts w:asciiTheme="majorBidi" w:hAnsiTheme="majorBidi" w:cstheme="majorBidi"/>
        </w:rPr>
      </w:pPr>
    </w:p>
    <w:p w14:paraId="17B23B30" w14:textId="77777777" w:rsidR="00C94890" w:rsidRPr="009657F4" w:rsidRDefault="00C94890" w:rsidP="00C94890">
      <w:pPr>
        <w:rPr>
          <w:rFonts w:asciiTheme="majorBidi" w:hAnsiTheme="majorBidi" w:cstheme="majorBidi"/>
        </w:rPr>
      </w:pPr>
    </w:p>
    <w:p w14:paraId="2B957063" w14:textId="77777777" w:rsidR="00C94890" w:rsidRPr="009657F4" w:rsidRDefault="00C94890" w:rsidP="00C94890">
      <w:pPr>
        <w:rPr>
          <w:rFonts w:asciiTheme="majorBidi" w:hAnsiTheme="majorBidi" w:cstheme="majorBidi"/>
        </w:rPr>
      </w:pPr>
    </w:p>
    <w:p w14:paraId="1F05588A" w14:textId="77777777" w:rsidR="00C94890" w:rsidRPr="009657F4" w:rsidRDefault="00C94890" w:rsidP="00C94890">
      <w:pPr>
        <w:rPr>
          <w:rFonts w:asciiTheme="majorBidi" w:hAnsiTheme="majorBidi" w:cstheme="majorBidi"/>
        </w:rPr>
      </w:pPr>
    </w:p>
    <w:p w14:paraId="2B22600E" w14:textId="77777777" w:rsidR="00C94890" w:rsidRPr="009657F4" w:rsidRDefault="00C94890" w:rsidP="00C94890">
      <w:pPr>
        <w:rPr>
          <w:rFonts w:asciiTheme="majorBidi" w:hAnsiTheme="majorBidi" w:cstheme="majorBidi"/>
        </w:rPr>
      </w:pPr>
    </w:p>
    <w:p w14:paraId="0300A6F6" w14:textId="77777777" w:rsidR="00C94890" w:rsidRPr="009657F4" w:rsidRDefault="00C94890" w:rsidP="00C94890">
      <w:pPr>
        <w:rPr>
          <w:rFonts w:asciiTheme="majorBidi" w:hAnsiTheme="majorBidi" w:cstheme="majorBidi"/>
        </w:rPr>
      </w:pPr>
    </w:p>
    <w:p w14:paraId="4B11CD16" w14:textId="77777777" w:rsidR="00C94890" w:rsidRPr="009657F4" w:rsidRDefault="00C94890" w:rsidP="00C94890">
      <w:pPr>
        <w:rPr>
          <w:rFonts w:asciiTheme="majorBidi" w:hAnsiTheme="majorBidi" w:cstheme="majorBidi"/>
        </w:rPr>
      </w:pPr>
    </w:p>
    <w:p w14:paraId="04F594CC" w14:textId="77777777" w:rsidR="00C94890" w:rsidRPr="009657F4" w:rsidRDefault="00C94890" w:rsidP="00C94890">
      <w:pPr>
        <w:keepNext/>
        <w:rPr>
          <w:rFonts w:asciiTheme="majorBidi" w:hAnsiTheme="majorBidi" w:cstheme="majorBidi"/>
        </w:rPr>
      </w:pPr>
      <w:r w:rsidRPr="009657F4">
        <w:rPr>
          <w:rFonts w:asciiTheme="majorBidi" w:hAnsiTheme="majorBidi" w:cstheme="majorBidi"/>
          <w:noProof/>
        </w:rPr>
        <w:drawing>
          <wp:inline distT="0" distB="0" distL="0" distR="0" wp14:anchorId="08495846" wp14:editId="00CC2683">
            <wp:extent cx="5274310" cy="3497580"/>
            <wp:effectExtent l="0" t="0" r="2540" b="762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8"/>
                    <a:srcRect t="1818" b="5503"/>
                    <a:stretch/>
                  </pic:blipFill>
                  <pic:spPr bwMode="auto">
                    <a:xfrm>
                      <a:off x="0" y="0"/>
                      <a:ext cx="5274310" cy="3497580"/>
                    </a:xfrm>
                    <a:prstGeom prst="rect">
                      <a:avLst/>
                    </a:prstGeom>
                    <a:ln>
                      <a:noFill/>
                    </a:ln>
                    <a:extLst>
                      <a:ext uri="{53640926-AAD7-44D8-BBD7-CCE9431645EC}">
                        <a14:shadowObscured xmlns:a14="http://schemas.microsoft.com/office/drawing/2010/main"/>
                      </a:ext>
                    </a:extLst>
                  </pic:spPr>
                </pic:pic>
              </a:graphicData>
            </a:graphic>
          </wp:inline>
        </w:drawing>
      </w:r>
    </w:p>
    <w:p w14:paraId="5C5A0B62" w14:textId="037BF9EE" w:rsidR="00C94890" w:rsidRPr="009657F4" w:rsidRDefault="00C94890" w:rsidP="00CC206C">
      <w:pPr>
        <w:pStyle w:val="Caption"/>
        <w:jc w:val="center"/>
        <w:rPr>
          <w:rFonts w:asciiTheme="majorBidi" w:hAnsiTheme="majorBidi" w:cstheme="majorBidi"/>
        </w:rPr>
      </w:pPr>
      <w:bookmarkStart w:id="391" w:name="_Toc136978695"/>
      <w:r w:rsidRPr="009657F4">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3</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48</w:t>
      </w:r>
      <w:r w:rsidR="006C6807">
        <w:rPr>
          <w:rFonts w:asciiTheme="majorBidi" w:hAnsiTheme="majorBidi" w:cstheme="majorBidi"/>
        </w:rPr>
        <w:fldChar w:fldCharType="end"/>
      </w:r>
      <w:r w:rsidRPr="009657F4">
        <w:rPr>
          <w:rFonts w:asciiTheme="majorBidi" w:hAnsiTheme="majorBidi" w:cstheme="majorBidi"/>
        </w:rPr>
        <w:t>: Stair reinforcement details.</w:t>
      </w:r>
      <w:bookmarkEnd w:id="391"/>
    </w:p>
    <w:p w14:paraId="05738E10" w14:textId="77777777" w:rsidR="00C94890" w:rsidRPr="009657F4" w:rsidRDefault="00C94890" w:rsidP="00C94890">
      <w:pPr>
        <w:keepNext/>
        <w:rPr>
          <w:rFonts w:asciiTheme="majorBidi" w:hAnsiTheme="majorBidi" w:cstheme="majorBidi"/>
        </w:rPr>
      </w:pPr>
      <w:r w:rsidRPr="009657F4">
        <w:rPr>
          <w:rFonts w:asciiTheme="majorBidi" w:hAnsiTheme="majorBidi" w:cstheme="majorBidi"/>
          <w:noProof/>
        </w:rPr>
        <w:drawing>
          <wp:inline distT="0" distB="0" distL="0" distR="0" wp14:anchorId="32EE2218" wp14:editId="749EB687">
            <wp:extent cx="5746827" cy="3429000"/>
            <wp:effectExtent l="0" t="0" r="6350"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9"/>
                    <a:srcRect b="3711"/>
                    <a:stretch/>
                  </pic:blipFill>
                  <pic:spPr bwMode="auto">
                    <a:xfrm>
                      <a:off x="0" y="0"/>
                      <a:ext cx="5749623" cy="3430668"/>
                    </a:xfrm>
                    <a:prstGeom prst="rect">
                      <a:avLst/>
                    </a:prstGeom>
                    <a:ln>
                      <a:noFill/>
                    </a:ln>
                    <a:extLst>
                      <a:ext uri="{53640926-AAD7-44D8-BBD7-CCE9431645EC}">
                        <a14:shadowObscured xmlns:a14="http://schemas.microsoft.com/office/drawing/2010/main"/>
                      </a:ext>
                    </a:extLst>
                  </pic:spPr>
                </pic:pic>
              </a:graphicData>
            </a:graphic>
          </wp:inline>
        </w:drawing>
      </w:r>
    </w:p>
    <w:p w14:paraId="3D1DBF06" w14:textId="7EE1F4BF" w:rsidR="00C94890" w:rsidRPr="009657F4" w:rsidRDefault="00C94890" w:rsidP="00CC206C">
      <w:pPr>
        <w:pStyle w:val="Caption"/>
        <w:jc w:val="center"/>
        <w:rPr>
          <w:rFonts w:asciiTheme="majorBidi" w:hAnsiTheme="majorBidi" w:cstheme="majorBidi"/>
        </w:rPr>
      </w:pPr>
      <w:bookmarkStart w:id="392" w:name="_Toc136978696"/>
      <w:r w:rsidRPr="009657F4">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3</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49</w:t>
      </w:r>
      <w:r w:rsidR="006C6807">
        <w:rPr>
          <w:rFonts w:asciiTheme="majorBidi" w:hAnsiTheme="majorBidi" w:cstheme="majorBidi"/>
        </w:rPr>
        <w:fldChar w:fldCharType="end"/>
      </w:r>
      <w:r w:rsidRPr="009657F4">
        <w:rPr>
          <w:rFonts w:asciiTheme="majorBidi" w:hAnsiTheme="majorBidi" w:cstheme="majorBidi"/>
        </w:rPr>
        <w:t>: Stair reinforcement details.</w:t>
      </w:r>
      <w:bookmarkEnd w:id="392"/>
    </w:p>
    <w:p w14:paraId="39362066" w14:textId="77777777" w:rsidR="00C94890" w:rsidRPr="00D11BCD" w:rsidRDefault="00C94890" w:rsidP="00C94890">
      <w:pPr>
        <w:spacing w:line="360" w:lineRule="auto"/>
        <w:rPr>
          <w:rFonts w:asciiTheme="majorBidi" w:hAnsiTheme="majorBidi" w:cstheme="majorBidi"/>
        </w:rPr>
      </w:pPr>
    </w:p>
    <w:p w14:paraId="6C85AD03" w14:textId="77777777" w:rsidR="00C94890" w:rsidRPr="00D11BCD" w:rsidRDefault="00C94890" w:rsidP="00C94890">
      <w:pPr>
        <w:pStyle w:val="ListParagraph"/>
        <w:keepNext/>
        <w:keepLines/>
        <w:numPr>
          <w:ilvl w:val="0"/>
          <w:numId w:val="4"/>
        </w:numPr>
        <w:spacing w:after="0" w:line="480" w:lineRule="auto"/>
        <w:contextualSpacing w:val="0"/>
        <w:jc w:val="both"/>
        <w:outlineLvl w:val="1"/>
        <w:rPr>
          <w:rFonts w:asciiTheme="majorBidi" w:hAnsiTheme="majorBidi" w:cstheme="majorBidi"/>
          <w:b/>
          <w:bCs/>
          <w:vanish/>
          <w:sz w:val="28"/>
          <w:szCs w:val="32"/>
          <w:lang w:val="en-GB" w:bidi="ar-JO"/>
        </w:rPr>
      </w:pPr>
      <w:bookmarkStart w:id="393" w:name="_Toc71358109"/>
      <w:bookmarkStart w:id="394" w:name="_Toc71363796"/>
      <w:bookmarkStart w:id="395" w:name="_Toc71364965"/>
      <w:bookmarkStart w:id="396" w:name="_Toc71365320"/>
      <w:bookmarkStart w:id="397" w:name="_Toc71389588"/>
      <w:bookmarkStart w:id="398" w:name="_Toc71418079"/>
      <w:bookmarkStart w:id="399" w:name="_Toc71900238"/>
      <w:bookmarkStart w:id="400" w:name="_Toc118795011"/>
      <w:bookmarkStart w:id="401" w:name="_Toc122636687"/>
      <w:bookmarkStart w:id="402" w:name="_Toc123243736"/>
      <w:bookmarkStart w:id="403" w:name="_Toc124009084"/>
      <w:bookmarkStart w:id="404" w:name="_Toc124010969"/>
      <w:bookmarkStart w:id="405" w:name="_Toc124101569"/>
      <w:bookmarkStart w:id="406" w:name="_Toc124191080"/>
      <w:bookmarkStart w:id="407" w:name="_Toc124256267"/>
      <w:bookmarkStart w:id="408" w:name="_Toc124259854"/>
      <w:bookmarkStart w:id="409" w:name="_Toc124265644"/>
      <w:bookmarkStart w:id="410" w:name="_Toc136450825"/>
      <w:bookmarkStart w:id="411" w:name="_Toc136454355"/>
      <w:bookmarkStart w:id="412" w:name="_Toc136456222"/>
      <w:bookmarkStart w:id="413" w:name="_Toc136710705"/>
      <w:bookmarkStart w:id="414" w:name="_Toc136978447"/>
      <w:bookmarkStart w:id="415" w:name="_Toc136978960"/>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p w14:paraId="5F4B42A0" w14:textId="77777777" w:rsidR="00C94890" w:rsidRPr="00D11BCD" w:rsidRDefault="00C94890" w:rsidP="00372C6E">
      <w:pPr>
        <w:pStyle w:val="ListParagraph"/>
        <w:keepNext/>
        <w:keepLines/>
        <w:numPr>
          <w:ilvl w:val="0"/>
          <w:numId w:val="52"/>
        </w:numPr>
        <w:spacing w:after="0" w:line="480" w:lineRule="auto"/>
        <w:contextualSpacing w:val="0"/>
        <w:jc w:val="both"/>
        <w:outlineLvl w:val="1"/>
        <w:rPr>
          <w:rFonts w:asciiTheme="majorBidi" w:hAnsiTheme="majorBidi" w:cstheme="majorBidi"/>
          <w:b/>
          <w:bCs/>
          <w:vanish/>
          <w:sz w:val="28"/>
          <w:szCs w:val="32"/>
          <w:lang w:val="en-GB" w:bidi="ar-JO"/>
        </w:rPr>
      </w:pPr>
      <w:bookmarkStart w:id="416" w:name="_Toc71081389"/>
      <w:bookmarkStart w:id="417" w:name="_Toc71081524"/>
      <w:bookmarkStart w:id="418" w:name="_Toc71087646"/>
      <w:bookmarkStart w:id="419" w:name="_Toc71087735"/>
      <w:bookmarkStart w:id="420" w:name="_Toc71283622"/>
      <w:bookmarkStart w:id="421" w:name="_Toc71358110"/>
      <w:bookmarkStart w:id="422" w:name="_Toc71363797"/>
      <w:bookmarkStart w:id="423" w:name="_Toc71364966"/>
      <w:bookmarkStart w:id="424" w:name="_Toc71365321"/>
      <w:bookmarkStart w:id="425" w:name="_Toc71389589"/>
      <w:bookmarkStart w:id="426" w:name="_Toc71418080"/>
      <w:bookmarkStart w:id="427" w:name="_Toc71900239"/>
      <w:bookmarkStart w:id="428" w:name="_Toc118795012"/>
      <w:bookmarkStart w:id="429" w:name="_Toc122636688"/>
      <w:bookmarkStart w:id="430" w:name="_Toc123243737"/>
      <w:bookmarkStart w:id="431" w:name="_Toc124009085"/>
      <w:bookmarkStart w:id="432" w:name="_Toc124010970"/>
      <w:bookmarkStart w:id="433" w:name="_Toc124101570"/>
      <w:bookmarkStart w:id="434" w:name="_Toc124191081"/>
      <w:bookmarkStart w:id="435" w:name="_Toc124256268"/>
      <w:bookmarkStart w:id="436" w:name="_Toc124259855"/>
      <w:bookmarkStart w:id="437" w:name="_Toc124265645"/>
      <w:bookmarkStart w:id="438" w:name="_Toc136450826"/>
      <w:bookmarkStart w:id="439" w:name="_Toc136454356"/>
      <w:bookmarkStart w:id="440" w:name="_Toc136456223"/>
      <w:bookmarkStart w:id="441" w:name="_Toc136710706"/>
      <w:bookmarkStart w:id="442" w:name="_Toc136978448"/>
      <w:bookmarkStart w:id="443" w:name="_Toc136978961"/>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2C9C1272" w14:textId="62FB1053" w:rsidR="00083CAE" w:rsidRPr="00D11BCD" w:rsidRDefault="00083CAE" w:rsidP="009D62DA">
      <w:pPr>
        <w:pStyle w:val="Heading1"/>
      </w:pPr>
      <w:bookmarkStart w:id="444" w:name="_Toc136978962"/>
      <w:r w:rsidRPr="00D11BCD">
        <w:t>Electro-mechanical Aspects</w:t>
      </w:r>
      <w:bookmarkEnd w:id="444"/>
    </w:p>
    <w:p w14:paraId="54AE3A36" w14:textId="7AFC1BA3" w:rsidR="00512984" w:rsidRDefault="00512984" w:rsidP="00372C6E">
      <w:pPr>
        <w:pStyle w:val="Heading2"/>
        <w:numPr>
          <w:ilvl w:val="1"/>
          <w:numId w:val="66"/>
        </w:numPr>
      </w:pPr>
      <w:bookmarkStart w:id="445" w:name="_Toc136978963"/>
      <w:r w:rsidRPr="00D11BCD">
        <w:t>Artificial lighting design</w:t>
      </w:r>
      <w:bookmarkEnd w:id="445"/>
    </w:p>
    <w:p w14:paraId="3CE9D72D" w14:textId="2FAE0474" w:rsidR="00201B49" w:rsidRPr="00201B49" w:rsidRDefault="00201B49" w:rsidP="009D62DA">
      <w:pPr>
        <w:pStyle w:val="Heading3"/>
        <w:rPr>
          <w:rFonts w:eastAsia="Calibri"/>
        </w:rPr>
      </w:pPr>
      <w:bookmarkStart w:id="446" w:name="_Toc136978964"/>
      <w:r w:rsidRPr="00201B49">
        <w:rPr>
          <w:rFonts w:eastAsia="Calibri"/>
        </w:rPr>
        <w:t>Meeting room</w:t>
      </w:r>
      <w:bookmarkEnd w:id="446"/>
      <w:r w:rsidRPr="00201B49">
        <w:rPr>
          <w:rFonts w:eastAsia="Calibri"/>
        </w:rPr>
        <w:t xml:space="preserve"> </w:t>
      </w:r>
    </w:p>
    <w:p w14:paraId="71F09E6E" w14:textId="77777777" w:rsidR="00201B49" w:rsidRPr="00201B49" w:rsidRDefault="00201B49" w:rsidP="00201B49">
      <w:pPr>
        <w:spacing w:after="160" w:line="259" w:lineRule="auto"/>
        <w:ind w:left="360"/>
        <w:jc w:val="both"/>
        <w:rPr>
          <w:rFonts w:ascii="Calibri" w:eastAsia="Calibri" w:hAnsi="Calibri" w:cs="Calibri"/>
          <w:color w:val="auto"/>
        </w:rPr>
      </w:pPr>
      <w:r w:rsidRPr="00201B49">
        <w:rPr>
          <w:rFonts w:ascii="Calibri" w:eastAsia="Calibri" w:hAnsi="Calibri" w:cs="Calibri"/>
          <w:color w:val="auto"/>
        </w:rPr>
        <w:t>Administration and office for visual task according to European code needs 500 Lux, uniformity 0.6, and a glare less than 19.</w:t>
      </w:r>
    </w:p>
    <w:p w14:paraId="36FACDEF" w14:textId="77777777" w:rsidR="00201B49" w:rsidRPr="00201B49" w:rsidRDefault="00201B49" w:rsidP="00201B49">
      <w:pPr>
        <w:spacing w:after="160" w:line="259" w:lineRule="auto"/>
        <w:ind w:left="360"/>
        <w:rPr>
          <w:rFonts w:ascii="Calibri" w:eastAsia="Calibri" w:hAnsi="Calibri" w:cs="Calibri"/>
          <w:b/>
          <w:color w:val="auto"/>
          <w:sz w:val="28"/>
          <w:szCs w:val="28"/>
        </w:rPr>
      </w:pPr>
    </w:p>
    <w:p w14:paraId="4EBB19EC"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6E54CB4E" wp14:editId="4608699E">
            <wp:extent cx="5943600" cy="2946400"/>
            <wp:effectExtent l="0" t="0" r="0" b="0"/>
            <wp:docPr id="2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20"/>
                    <a:srcRect/>
                    <a:stretch>
                      <a:fillRect/>
                    </a:stretch>
                  </pic:blipFill>
                  <pic:spPr>
                    <a:xfrm>
                      <a:off x="0" y="0"/>
                      <a:ext cx="5943600" cy="2946400"/>
                    </a:xfrm>
                    <a:prstGeom prst="rect">
                      <a:avLst/>
                    </a:prstGeom>
                    <a:ln/>
                  </pic:spPr>
                </pic:pic>
              </a:graphicData>
            </a:graphic>
          </wp:inline>
        </w:drawing>
      </w:r>
    </w:p>
    <w:p w14:paraId="7ADE533D" w14:textId="3D8AFE8D" w:rsidR="00201B49" w:rsidRPr="00201B49" w:rsidRDefault="00201B49" w:rsidP="00201B49">
      <w:pPr>
        <w:spacing w:line="240" w:lineRule="auto"/>
        <w:jc w:val="center"/>
        <w:rPr>
          <w:rFonts w:ascii="Calibri" w:eastAsia="Calibri" w:hAnsi="Calibri" w:cs="Calibri"/>
          <w:i/>
          <w:iCs/>
          <w:color w:val="44546A"/>
          <w:sz w:val="18"/>
          <w:szCs w:val="18"/>
        </w:rPr>
      </w:pPr>
      <w:bookmarkStart w:id="447" w:name="_Toc136978697"/>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layout plan of meeting room</w:t>
      </w:r>
      <w:bookmarkEnd w:id="447"/>
    </w:p>
    <w:p w14:paraId="3E2C4991"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4BC8BD05" wp14:editId="6F0854DC">
            <wp:extent cx="5943600" cy="1559560"/>
            <wp:effectExtent l="0" t="0" r="0" b="0"/>
            <wp:docPr id="21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21"/>
                    <a:srcRect/>
                    <a:stretch>
                      <a:fillRect/>
                    </a:stretch>
                  </pic:blipFill>
                  <pic:spPr>
                    <a:xfrm>
                      <a:off x="0" y="0"/>
                      <a:ext cx="5943600" cy="1559560"/>
                    </a:xfrm>
                    <a:prstGeom prst="rect">
                      <a:avLst/>
                    </a:prstGeom>
                    <a:ln/>
                  </pic:spPr>
                </pic:pic>
              </a:graphicData>
            </a:graphic>
          </wp:inline>
        </w:drawing>
      </w:r>
    </w:p>
    <w:p w14:paraId="440F03A3" w14:textId="601A1DCD" w:rsidR="00201B49" w:rsidRPr="00201B49" w:rsidRDefault="00201B49" w:rsidP="00201B49">
      <w:pPr>
        <w:spacing w:line="240" w:lineRule="auto"/>
        <w:jc w:val="center"/>
        <w:rPr>
          <w:rFonts w:ascii="Calibri" w:eastAsia="Calibri" w:hAnsi="Calibri" w:cs="Calibri"/>
          <w:i/>
          <w:iCs/>
          <w:color w:val="44546A"/>
          <w:sz w:val="18"/>
          <w:szCs w:val="18"/>
        </w:rPr>
      </w:pPr>
      <w:bookmarkStart w:id="448" w:name="_Toc136978698"/>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Meeting room DIALUX results.</w:t>
      </w:r>
      <w:bookmarkEnd w:id="448"/>
    </w:p>
    <w:p w14:paraId="0F0B5464"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2DAC7947" wp14:editId="4CB56E49">
            <wp:extent cx="2374991" cy="2882375"/>
            <wp:effectExtent l="0" t="0" r="0" b="0"/>
            <wp:docPr id="21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22"/>
                    <a:srcRect/>
                    <a:stretch>
                      <a:fillRect/>
                    </a:stretch>
                  </pic:blipFill>
                  <pic:spPr>
                    <a:xfrm>
                      <a:off x="0" y="0"/>
                      <a:ext cx="2374991" cy="2882375"/>
                    </a:xfrm>
                    <a:prstGeom prst="rect">
                      <a:avLst/>
                    </a:prstGeom>
                    <a:ln/>
                  </pic:spPr>
                </pic:pic>
              </a:graphicData>
            </a:graphic>
          </wp:inline>
        </w:drawing>
      </w:r>
      <w:r w:rsidRPr="00201B49">
        <w:rPr>
          <w:rFonts w:ascii="Calibri" w:eastAsia="Calibri" w:hAnsi="Calibri" w:cs="Calibri"/>
          <w:noProof/>
          <w:color w:val="auto"/>
          <w:sz w:val="22"/>
          <w:szCs w:val="22"/>
        </w:rPr>
        <w:drawing>
          <wp:inline distT="114300" distB="114300" distL="114300" distR="114300" wp14:anchorId="6754CA06" wp14:editId="698B835D">
            <wp:extent cx="3020695" cy="2270760"/>
            <wp:effectExtent l="0" t="0" r="8255" b="0"/>
            <wp:docPr id="219"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rotWithShape="1">
                    <a:blip r:embed="rId223"/>
                    <a:srcRect l="11160" t="18103" b="13386"/>
                    <a:stretch/>
                  </pic:blipFill>
                  <pic:spPr bwMode="auto">
                    <a:xfrm>
                      <a:off x="0" y="0"/>
                      <a:ext cx="3020922" cy="2270931"/>
                    </a:xfrm>
                    <a:prstGeom prst="rect">
                      <a:avLst/>
                    </a:prstGeom>
                    <a:ln>
                      <a:noFill/>
                    </a:ln>
                    <a:extLst>
                      <a:ext uri="{53640926-AAD7-44D8-BBD7-CCE9431645EC}">
                        <a14:shadowObscured xmlns:a14="http://schemas.microsoft.com/office/drawing/2010/main"/>
                      </a:ext>
                    </a:extLst>
                  </pic:spPr>
                </pic:pic>
              </a:graphicData>
            </a:graphic>
          </wp:inline>
        </w:drawing>
      </w:r>
    </w:p>
    <w:p w14:paraId="40B14171" w14:textId="022E1DB7" w:rsidR="00201B49" w:rsidRPr="00201B49" w:rsidRDefault="00201B49" w:rsidP="00201B49">
      <w:pPr>
        <w:spacing w:line="240" w:lineRule="auto"/>
        <w:jc w:val="center"/>
        <w:rPr>
          <w:rFonts w:ascii="Calibri" w:eastAsia="Calibri" w:hAnsi="Calibri" w:cs="Calibri"/>
          <w:i/>
          <w:iCs/>
          <w:color w:val="44546A"/>
          <w:sz w:val="18"/>
          <w:szCs w:val="18"/>
        </w:rPr>
      </w:pPr>
      <w:bookmarkStart w:id="449" w:name="_Toc136978699"/>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UGR Check</w:t>
      </w:r>
      <w:bookmarkEnd w:id="449"/>
    </w:p>
    <w:p w14:paraId="6B285FF8"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6B82DD00" wp14:editId="1665478F">
            <wp:extent cx="5943600" cy="2705100"/>
            <wp:effectExtent l="0" t="0" r="0" b="0"/>
            <wp:docPr id="22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4"/>
                    <a:srcRect/>
                    <a:stretch>
                      <a:fillRect/>
                    </a:stretch>
                  </pic:blipFill>
                  <pic:spPr>
                    <a:xfrm>
                      <a:off x="0" y="0"/>
                      <a:ext cx="5943600" cy="2705100"/>
                    </a:xfrm>
                    <a:prstGeom prst="rect">
                      <a:avLst/>
                    </a:prstGeom>
                    <a:ln/>
                  </pic:spPr>
                </pic:pic>
              </a:graphicData>
            </a:graphic>
          </wp:inline>
        </w:drawing>
      </w:r>
    </w:p>
    <w:p w14:paraId="06F697B8" w14:textId="6F83C5C8" w:rsidR="00201B49" w:rsidRPr="00201B49" w:rsidRDefault="00201B49" w:rsidP="00201B49">
      <w:pPr>
        <w:spacing w:line="240" w:lineRule="auto"/>
        <w:jc w:val="center"/>
        <w:rPr>
          <w:rFonts w:ascii="Calibri" w:eastAsia="Calibri" w:hAnsi="Calibri" w:cs="Calibri"/>
          <w:i/>
          <w:iCs/>
          <w:color w:val="44546A"/>
          <w:sz w:val="18"/>
          <w:szCs w:val="18"/>
        </w:rPr>
      </w:pPr>
      <w:bookmarkStart w:id="450" w:name="_Toc136978700"/>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Artificial light only result from DIALUX EVO.</w:t>
      </w:r>
      <w:bookmarkEnd w:id="450"/>
    </w:p>
    <w:p w14:paraId="3D27339A"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4676E47C" wp14:editId="5A2830FA">
            <wp:extent cx="5943600" cy="1638300"/>
            <wp:effectExtent l="0" t="0" r="0" b="0"/>
            <wp:docPr id="22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5"/>
                    <a:srcRect/>
                    <a:stretch>
                      <a:fillRect/>
                    </a:stretch>
                  </pic:blipFill>
                  <pic:spPr>
                    <a:xfrm>
                      <a:off x="0" y="0"/>
                      <a:ext cx="5943600" cy="1638300"/>
                    </a:xfrm>
                    <a:prstGeom prst="rect">
                      <a:avLst/>
                    </a:prstGeom>
                    <a:ln/>
                  </pic:spPr>
                </pic:pic>
              </a:graphicData>
            </a:graphic>
          </wp:inline>
        </w:drawing>
      </w:r>
    </w:p>
    <w:p w14:paraId="23F378E8" w14:textId="111D7256" w:rsidR="00201B49" w:rsidRPr="00201B49" w:rsidRDefault="00201B49" w:rsidP="00201B49">
      <w:pPr>
        <w:spacing w:line="240" w:lineRule="auto"/>
        <w:jc w:val="center"/>
        <w:rPr>
          <w:rFonts w:ascii="Calibri" w:eastAsia="Calibri" w:hAnsi="Calibri" w:cs="Calibri"/>
          <w:i/>
          <w:iCs/>
          <w:color w:val="44546A"/>
          <w:sz w:val="18"/>
          <w:szCs w:val="18"/>
        </w:rPr>
      </w:pPr>
      <w:bookmarkStart w:id="451" w:name="_Toc136978701"/>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5</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list.</w:t>
      </w:r>
      <w:bookmarkEnd w:id="451"/>
    </w:p>
    <w:p w14:paraId="4E722D94" w14:textId="77777777" w:rsidR="00201B49" w:rsidRPr="00201B49" w:rsidRDefault="00201B49" w:rsidP="00201B49">
      <w:pPr>
        <w:keepNext/>
        <w:tabs>
          <w:tab w:val="left" w:pos="1615"/>
        </w:tabs>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52EBCF0B" wp14:editId="3B72CC3D">
            <wp:extent cx="5943600" cy="4457700"/>
            <wp:effectExtent l="0" t="0" r="0" b="0"/>
            <wp:docPr id="222"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226"/>
                    <a:srcRect/>
                    <a:stretch>
                      <a:fillRect/>
                    </a:stretch>
                  </pic:blipFill>
                  <pic:spPr>
                    <a:xfrm>
                      <a:off x="0" y="0"/>
                      <a:ext cx="5943600" cy="4457700"/>
                    </a:xfrm>
                    <a:prstGeom prst="rect">
                      <a:avLst/>
                    </a:prstGeom>
                    <a:ln/>
                  </pic:spPr>
                </pic:pic>
              </a:graphicData>
            </a:graphic>
          </wp:inline>
        </w:drawing>
      </w:r>
    </w:p>
    <w:p w14:paraId="0D4B63AE" w14:textId="308AF3AC" w:rsidR="00201B49" w:rsidRDefault="00201B49" w:rsidP="00201B49">
      <w:pPr>
        <w:spacing w:line="240" w:lineRule="auto"/>
        <w:jc w:val="center"/>
        <w:rPr>
          <w:rFonts w:ascii="Calibri" w:eastAsia="Calibri" w:hAnsi="Calibri" w:cs="Calibri"/>
          <w:i/>
          <w:iCs/>
          <w:color w:val="44546A"/>
          <w:sz w:val="18"/>
          <w:szCs w:val="18"/>
        </w:rPr>
      </w:pPr>
      <w:bookmarkStart w:id="452" w:name="_Toc136978702"/>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6</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3D view meeting room</w:t>
      </w:r>
      <w:r w:rsidR="00A15CD4">
        <w:rPr>
          <w:rFonts w:ascii="Calibri" w:eastAsia="Calibri" w:hAnsi="Calibri" w:cs="Calibri"/>
          <w:i/>
          <w:iCs/>
          <w:color w:val="44546A"/>
          <w:sz w:val="18"/>
          <w:szCs w:val="18"/>
        </w:rPr>
        <w:t>.</w:t>
      </w:r>
      <w:bookmarkEnd w:id="452"/>
    </w:p>
    <w:p w14:paraId="47F7DD1D" w14:textId="0AEA8591" w:rsidR="00A15CD4" w:rsidRDefault="00A15CD4" w:rsidP="00201B49">
      <w:pPr>
        <w:spacing w:line="240" w:lineRule="auto"/>
        <w:jc w:val="center"/>
        <w:rPr>
          <w:rFonts w:ascii="Calibri" w:eastAsia="Calibri" w:hAnsi="Calibri" w:cs="Calibri"/>
          <w:i/>
          <w:iCs/>
          <w:color w:val="44546A"/>
          <w:sz w:val="18"/>
          <w:szCs w:val="18"/>
        </w:rPr>
      </w:pPr>
    </w:p>
    <w:p w14:paraId="6212D1F5" w14:textId="070D8C62" w:rsidR="00A15CD4" w:rsidRDefault="00A15CD4" w:rsidP="00201B49">
      <w:pPr>
        <w:spacing w:line="240" w:lineRule="auto"/>
        <w:jc w:val="center"/>
        <w:rPr>
          <w:rFonts w:ascii="Calibri" w:eastAsia="Calibri" w:hAnsi="Calibri" w:cs="Calibri"/>
          <w:i/>
          <w:iCs/>
          <w:color w:val="44546A"/>
          <w:sz w:val="18"/>
          <w:szCs w:val="18"/>
        </w:rPr>
      </w:pPr>
    </w:p>
    <w:p w14:paraId="2DCF400E" w14:textId="02D91243" w:rsidR="00A15CD4" w:rsidRDefault="00A15CD4" w:rsidP="00201B49">
      <w:pPr>
        <w:spacing w:line="240" w:lineRule="auto"/>
        <w:jc w:val="center"/>
        <w:rPr>
          <w:rFonts w:ascii="Calibri" w:eastAsia="Calibri" w:hAnsi="Calibri" w:cs="Calibri"/>
          <w:i/>
          <w:iCs/>
          <w:color w:val="44546A"/>
          <w:sz w:val="18"/>
          <w:szCs w:val="18"/>
        </w:rPr>
      </w:pPr>
    </w:p>
    <w:p w14:paraId="5C9E3827" w14:textId="3CDD29A1" w:rsidR="00A15CD4" w:rsidRDefault="00A15CD4" w:rsidP="00201B49">
      <w:pPr>
        <w:spacing w:line="240" w:lineRule="auto"/>
        <w:jc w:val="center"/>
        <w:rPr>
          <w:rFonts w:ascii="Calibri" w:eastAsia="Calibri" w:hAnsi="Calibri" w:cs="Calibri"/>
          <w:i/>
          <w:iCs/>
          <w:color w:val="44546A"/>
          <w:sz w:val="18"/>
          <w:szCs w:val="18"/>
        </w:rPr>
      </w:pPr>
    </w:p>
    <w:p w14:paraId="0B92E0D4" w14:textId="1CC7E89A" w:rsidR="00A15CD4" w:rsidRDefault="00A15CD4" w:rsidP="00201B49">
      <w:pPr>
        <w:spacing w:line="240" w:lineRule="auto"/>
        <w:jc w:val="center"/>
        <w:rPr>
          <w:rFonts w:ascii="Calibri" w:eastAsia="Calibri" w:hAnsi="Calibri" w:cs="Calibri"/>
          <w:i/>
          <w:iCs/>
          <w:color w:val="44546A"/>
          <w:sz w:val="18"/>
          <w:szCs w:val="18"/>
        </w:rPr>
      </w:pPr>
    </w:p>
    <w:p w14:paraId="3C332FA4" w14:textId="77777777" w:rsidR="00A15CD4" w:rsidRPr="00201B49" w:rsidRDefault="00A15CD4" w:rsidP="00201B49">
      <w:pPr>
        <w:spacing w:line="240" w:lineRule="auto"/>
        <w:jc w:val="center"/>
        <w:rPr>
          <w:rFonts w:ascii="Calibri" w:eastAsia="Calibri" w:hAnsi="Calibri" w:cs="Calibri"/>
          <w:i/>
          <w:iCs/>
          <w:color w:val="44546A"/>
          <w:sz w:val="18"/>
          <w:szCs w:val="18"/>
        </w:rPr>
      </w:pPr>
    </w:p>
    <w:p w14:paraId="203BC6AE" w14:textId="77777777"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p>
    <w:p w14:paraId="3041CB17" w14:textId="77777777" w:rsidR="00201B49" w:rsidRPr="00201B49" w:rsidRDefault="00201B49" w:rsidP="00372C6E">
      <w:pPr>
        <w:pStyle w:val="Heading3"/>
        <w:numPr>
          <w:ilvl w:val="2"/>
          <w:numId w:val="66"/>
        </w:numPr>
        <w:rPr>
          <w:rFonts w:eastAsia="Calibri"/>
        </w:rPr>
      </w:pPr>
      <w:bookmarkStart w:id="453" w:name="_Toc136978965"/>
      <w:r w:rsidRPr="00201B49">
        <w:rPr>
          <w:rFonts w:eastAsia="Calibri"/>
        </w:rPr>
        <w:lastRenderedPageBreak/>
        <w:t>Meeting room 2</w:t>
      </w:r>
      <w:bookmarkEnd w:id="453"/>
    </w:p>
    <w:p w14:paraId="67190EF0"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48"/>
          <w:szCs w:val="48"/>
        </w:rPr>
        <w:drawing>
          <wp:inline distT="114300" distB="114300" distL="114300" distR="114300" wp14:anchorId="3E120193" wp14:editId="53D32DD5">
            <wp:extent cx="5943600" cy="5930900"/>
            <wp:effectExtent l="0" t="0" r="0" b="0"/>
            <wp:docPr id="22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27"/>
                    <a:srcRect/>
                    <a:stretch>
                      <a:fillRect/>
                    </a:stretch>
                  </pic:blipFill>
                  <pic:spPr>
                    <a:xfrm>
                      <a:off x="0" y="0"/>
                      <a:ext cx="5943600" cy="5930900"/>
                    </a:xfrm>
                    <a:prstGeom prst="rect">
                      <a:avLst/>
                    </a:prstGeom>
                    <a:ln/>
                  </pic:spPr>
                </pic:pic>
              </a:graphicData>
            </a:graphic>
          </wp:inline>
        </w:drawing>
      </w:r>
    </w:p>
    <w:p w14:paraId="475F085F" w14:textId="38F05A25" w:rsidR="00201B49" w:rsidRPr="00201B49" w:rsidRDefault="00201B49" w:rsidP="00201B49">
      <w:pPr>
        <w:spacing w:line="240" w:lineRule="auto"/>
        <w:jc w:val="center"/>
        <w:rPr>
          <w:rFonts w:ascii="Calibri" w:eastAsia="Calibri" w:hAnsi="Calibri" w:cs="Calibri"/>
          <w:i/>
          <w:iCs/>
          <w:color w:val="44546A"/>
          <w:sz w:val="48"/>
          <w:szCs w:val="48"/>
        </w:rPr>
      </w:pPr>
      <w:bookmarkStart w:id="454" w:name="_Toc136978703"/>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7</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layout plan of meeting room</w:t>
      </w:r>
      <w:bookmarkEnd w:id="454"/>
    </w:p>
    <w:p w14:paraId="23D0EFAB"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48"/>
          <w:szCs w:val="48"/>
        </w:rPr>
        <w:lastRenderedPageBreak/>
        <w:drawing>
          <wp:inline distT="114300" distB="114300" distL="114300" distR="114300" wp14:anchorId="67921E84" wp14:editId="6BA99B7F">
            <wp:extent cx="5840730" cy="3070860"/>
            <wp:effectExtent l="0" t="0" r="7620" b="0"/>
            <wp:docPr id="39267225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rotWithShape="1">
                    <a:blip r:embed="rId228"/>
                    <a:srcRect l="1668" b="6638"/>
                    <a:stretch/>
                  </pic:blipFill>
                  <pic:spPr bwMode="auto">
                    <a:xfrm>
                      <a:off x="0" y="0"/>
                      <a:ext cx="5840936" cy="3070969"/>
                    </a:xfrm>
                    <a:prstGeom prst="rect">
                      <a:avLst/>
                    </a:prstGeom>
                    <a:ln>
                      <a:noFill/>
                    </a:ln>
                    <a:extLst>
                      <a:ext uri="{53640926-AAD7-44D8-BBD7-CCE9431645EC}">
                        <a14:shadowObscured xmlns:a14="http://schemas.microsoft.com/office/drawing/2010/main"/>
                      </a:ext>
                    </a:extLst>
                  </pic:spPr>
                </pic:pic>
              </a:graphicData>
            </a:graphic>
          </wp:inline>
        </w:drawing>
      </w:r>
    </w:p>
    <w:p w14:paraId="21872DB8" w14:textId="68DF5EFF" w:rsidR="00201B49" w:rsidRPr="00201B49" w:rsidRDefault="00201B49" w:rsidP="00201B49">
      <w:pPr>
        <w:spacing w:line="240" w:lineRule="auto"/>
        <w:jc w:val="center"/>
        <w:rPr>
          <w:rFonts w:ascii="Calibri" w:eastAsia="Calibri" w:hAnsi="Calibri" w:cs="Calibri"/>
          <w:i/>
          <w:iCs/>
          <w:color w:val="44546A"/>
          <w:sz w:val="48"/>
          <w:szCs w:val="48"/>
        </w:rPr>
      </w:pPr>
      <w:bookmarkStart w:id="455" w:name="_Toc136978704"/>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8</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Meeting room DIALUX results.</w:t>
      </w:r>
      <w:bookmarkEnd w:id="455"/>
    </w:p>
    <w:p w14:paraId="59F1A0F7" w14:textId="77777777" w:rsidR="00201B49" w:rsidRPr="00201B49" w:rsidRDefault="00201B49" w:rsidP="00A15CD4">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48"/>
          <w:szCs w:val="48"/>
        </w:rPr>
        <w:drawing>
          <wp:inline distT="114300" distB="114300" distL="114300" distR="114300" wp14:anchorId="64BF4667" wp14:editId="3301D3A6">
            <wp:extent cx="3688080" cy="3589020"/>
            <wp:effectExtent l="0" t="0" r="7620" b="0"/>
            <wp:docPr id="39267225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rotWithShape="1">
                    <a:blip r:embed="rId229"/>
                    <a:srcRect l="2950" r="6479" b="4997"/>
                    <a:stretch/>
                  </pic:blipFill>
                  <pic:spPr bwMode="auto">
                    <a:xfrm>
                      <a:off x="0" y="0"/>
                      <a:ext cx="3688213" cy="3589149"/>
                    </a:xfrm>
                    <a:prstGeom prst="rect">
                      <a:avLst/>
                    </a:prstGeom>
                    <a:ln>
                      <a:noFill/>
                    </a:ln>
                    <a:extLst>
                      <a:ext uri="{53640926-AAD7-44D8-BBD7-CCE9431645EC}">
                        <a14:shadowObscured xmlns:a14="http://schemas.microsoft.com/office/drawing/2010/main"/>
                      </a:ext>
                    </a:extLst>
                  </pic:spPr>
                </pic:pic>
              </a:graphicData>
            </a:graphic>
          </wp:inline>
        </w:drawing>
      </w:r>
    </w:p>
    <w:p w14:paraId="25B91B9E" w14:textId="2EECDC79" w:rsidR="00201B49" w:rsidRPr="00201B49" w:rsidRDefault="00201B49" w:rsidP="00201B49">
      <w:pPr>
        <w:spacing w:line="240" w:lineRule="auto"/>
        <w:jc w:val="center"/>
        <w:rPr>
          <w:rFonts w:ascii="Calibri" w:eastAsia="Calibri" w:hAnsi="Calibri" w:cs="Calibri"/>
          <w:i/>
          <w:iCs/>
          <w:color w:val="44546A"/>
          <w:sz w:val="48"/>
          <w:szCs w:val="48"/>
        </w:rPr>
      </w:pPr>
      <w:bookmarkStart w:id="456" w:name="_Toc136978705"/>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9</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Artificial light only </w:t>
      </w:r>
      <w:r w:rsidR="00A15CD4" w:rsidRPr="00201B49">
        <w:rPr>
          <w:rFonts w:ascii="Calibri" w:eastAsia="Calibri" w:hAnsi="Calibri" w:cs="Calibri"/>
          <w:i/>
          <w:iCs/>
          <w:color w:val="44546A"/>
          <w:sz w:val="18"/>
          <w:szCs w:val="18"/>
        </w:rPr>
        <w:t>result from</w:t>
      </w:r>
      <w:r w:rsidRPr="00201B49">
        <w:rPr>
          <w:rFonts w:ascii="Calibri" w:eastAsia="Calibri" w:hAnsi="Calibri" w:cs="Calibri"/>
          <w:i/>
          <w:iCs/>
          <w:color w:val="44546A"/>
          <w:sz w:val="18"/>
          <w:szCs w:val="18"/>
        </w:rPr>
        <w:t xml:space="preserve"> DIALUX EVO</w:t>
      </w:r>
      <w:bookmarkEnd w:id="456"/>
    </w:p>
    <w:p w14:paraId="496547DA"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48"/>
          <w:szCs w:val="48"/>
        </w:rPr>
        <w:lastRenderedPageBreak/>
        <w:drawing>
          <wp:inline distT="114300" distB="114300" distL="114300" distR="114300" wp14:anchorId="364DBFC4" wp14:editId="5FC2845D">
            <wp:extent cx="5940000" cy="4457700"/>
            <wp:effectExtent l="0" t="0" r="0" b="0"/>
            <wp:docPr id="392672258"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230"/>
                    <a:srcRect/>
                    <a:stretch>
                      <a:fillRect/>
                    </a:stretch>
                  </pic:blipFill>
                  <pic:spPr>
                    <a:xfrm>
                      <a:off x="0" y="0"/>
                      <a:ext cx="5940000" cy="4457700"/>
                    </a:xfrm>
                    <a:prstGeom prst="rect">
                      <a:avLst/>
                    </a:prstGeom>
                    <a:ln/>
                  </pic:spPr>
                </pic:pic>
              </a:graphicData>
            </a:graphic>
          </wp:inline>
        </w:drawing>
      </w:r>
    </w:p>
    <w:p w14:paraId="4D824CA9" w14:textId="687E5A96" w:rsidR="00201B49" w:rsidRPr="00201B49" w:rsidRDefault="00201B49" w:rsidP="00201B49">
      <w:pPr>
        <w:spacing w:line="240" w:lineRule="auto"/>
        <w:jc w:val="center"/>
        <w:rPr>
          <w:rFonts w:ascii="Calibri" w:eastAsia="Calibri" w:hAnsi="Calibri" w:cs="Calibri"/>
          <w:i/>
          <w:iCs/>
          <w:color w:val="44546A"/>
          <w:sz w:val="48"/>
          <w:szCs w:val="48"/>
        </w:rPr>
      </w:pPr>
      <w:bookmarkStart w:id="457" w:name="_Toc136978706"/>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10</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3D view meeting room</w:t>
      </w:r>
      <w:bookmarkEnd w:id="457"/>
    </w:p>
    <w:p w14:paraId="1AC3E0C3"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48"/>
          <w:szCs w:val="48"/>
        </w:rPr>
        <w:drawing>
          <wp:inline distT="114300" distB="114300" distL="114300" distR="114300" wp14:anchorId="445CCC89" wp14:editId="371F7B10">
            <wp:extent cx="5940000" cy="1739900"/>
            <wp:effectExtent l="0" t="0" r="0" b="0"/>
            <wp:docPr id="39267225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1"/>
                    <a:srcRect/>
                    <a:stretch>
                      <a:fillRect/>
                    </a:stretch>
                  </pic:blipFill>
                  <pic:spPr>
                    <a:xfrm>
                      <a:off x="0" y="0"/>
                      <a:ext cx="5940000" cy="1739900"/>
                    </a:xfrm>
                    <a:prstGeom prst="rect">
                      <a:avLst/>
                    </a:prstGeom>
                    <a:ln/>
                  </pic:spPr>
                </pic:pic>
              </a:graphicData>
            </a:graphic>
          </wp:inline>
        </w:drawing>
      </w:r>
    </w:p>
    <w:p w14:paraId="67926BDC" w14:textId="6BD48C8B" w:rsidR="00201B49" w:rsidRPr="00201B49" w:rsidRDefault="00201B49" w:rsidP="00201B49">
      <w:pPr>
        <w:spacing w:line="240" w:lineRule="auto"/>
        <w:jc w:val="center"/>
        <w:rPr>
          <w:rFonts w:ascii="Calibri" w:eastAsia="Calibri" w:hAnsi="Calibri" w:cs="Calibri"/>
          <w:i/>
          <w:iCs/>
          <w:color w:val="44546A"/>
          <w:sz w:val="48"/>
          <w:szCs w:val="48"/>
        </w:rPr>
      </w:pPr>
      <w:bookmarkStart w:id="458" w:name="_Toc136978707"/>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11</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list.</w:t>
      </w:r>
      <w:bookmarkEnd w:id="458"/>
    </w:p>
    <w:p w14:paraId="7740BAA6" w14:textId="682156F4" w:rsidR="00201B49" w:rsidRDefault="00201B49" w:rsidP="00201B49">
      <w:pPr>
        <w:spacing w:after="160" w:line="259" w:lineRule="auto"/>
        <w:rPr>
          <w:rFonts w:ascii="Calibri" w:eastAsia="Calibri" w:hAnsi="Calibri" w:cs="Calibri"/>
          <w:color w:val="auto"/>
          <w:sz w:val="48"/>
          <w:szCs w:val="48"/>
        </w:rPr>
      </w:pPr>
    </w:p>
    <w:p w14:paraId="6211ABB3" w14:textId="5AF4E2CB" w:rsidR="00A15CD4" w:rsidRDefault="00A15CD4" w:rsidP="00201B49">
      <w:pPr>
        <w:spacing w:after="160" w:line="259" w:lineRule="auto"/>
        <w:rPr>
          <w:rFonts w:ascii="Calibri" w:eastAsia="Calibri" w:hAnsi="Calibri" w:cs="Calibri"/>
          <w:color w:val="auto"/>
          <w:sz w:val="48"/>
          <w:szCs w:val="48"/>
        </w:rPr>
      </w:pPr>
    </w:p>
    <w:p w14:paraId="7FAD6DBE" w14:textId="3B5816B9" w:rsidR="00A15CD4" w:rsidRDefault="00A15CD4" w:rsidP="00201B49">
      <w:pPr>
        <w:spacing w:after="160" w:line="259" w:lineRule="auto"/>
        <w:rPr>
          <w:rFonts w:ascii="Calibri" w:eastAsia="Calibri" w:hAnsi="Calibri" w:cs="Calibri"/>
          <w:color w:val="auto"/>
          <w:sz w:val="48"/>
          <w:szCs w:val="48"/>
        </w:rPr>
      </w:pPr>
    </w:p>
    <w:p w14:paraId="3F1A1CCA" w14:textId="77777777" w:rsidR="00A15CD4" w:rsidRDefault="00A15CD4" w:rsidP="00A15CD4">
      <w:pPr>
        <w:spacing w:after="160" w:line="259" w:lineRule="auto"/>
        <w:rPr>
          <w:rFonts w:eastAsia="Calibri"/>
          <w:b/>
          <w:color w:val="auto"/>
          <w:sz w:val="28"/>
          <w:szCs w:val="28"/>
        </w:rPr>
      </w:pPr>
    </w:p>
    <w:p w14:paraId="09456972" w14:textId="07395FBA" w:rsidR="00201B49" w:rsidRPr="00201B49" w:rsidRDefault="00201B49" w:rsidP="00372C6E">
      <w:pPr>
        <w:pStyle w:val="Heading3"/>
        <w:numPr>
          <w:ilvl w:val="2"/>
          <w:numId w:val="66"/>
        </w:numPr>
        <w:rPr>
          <w:rFonts w:eastAsia="Calibri"/>
        </w:rPr>
      </w:pPr>
      <w:bookmarkStart w:id="459" w:name="_Toc136978966"/>
      <w:r w:rsidRPr="00201B49">
        <w:rPr>
          <w:rFonts w:eastAsia="Calibri"/>
        </w:rPr>
        <w:lastRenderedPageBreak/>
        <w:t>Waiting room</w:t>
      </w:r>
      <w:bookmarkEnd w:id="459"/>
      <w:r w:rsidRPr="00201B49">
        <w:rPr>
          <w:rFonts w:eastAsia="Calibri"/>
        </w:rPr>
        <w:t xml:space="preserve"> </w:t>
      </w:r>
    </w:p>
    <w:p w14:paraId="46EAE6B2" w14:textId="77777777" w:rsidR="00201B49" w:rsidRPr="00201B49" w:rsidRDefault="00201B49" w:rsidP="00201B49">
      <w:pPr>
        <w:spacing w:after="160" w:line="360" w:lineRule="auto"/>
        <w:ind w:left="360"/>
        <w:rPr>
          <w:rFonts w:eastAsia="Calibri"/>
          <w:color w:val="auto"/>
          <w:sz w:val="22"/>
          <w:szCs w:val="22"/>
        </w:rPr>
      </w:pPr>
      <w:r w:rsidRPr="00201B49">
        <w:rPr>
          <w:rFonts w:eastAsia="Calibri"/>
          <w:color w:val="auto"/>
          <w:sz w:val="22"/>
          <w:szCs w:val="22"/>
        </w:rPr>
        <w:t>Waiting for visual task according to European code needs 200 Lux, uniformity 0.4, and a glare less than 19.</w:t>
      </w:r>
    </w:p>
    <w:p w14:paraId="3CA121EA" w14:textId="77777777" w:rsidR="00201B49" w:rsidRPr="00201B49" w:rsidRDefault="00201B49" w:rsidP="00201B49">
      <w:pPr>
        <w:spacing w:after="160" w:line="259" w:lineRule="auto"/>
        <w:ind w:firstLine="720"/>
        <w:rPr>
          <w:rFonts w:eastAsia="Calibri"/>
          <w:color w:val="auto"/>
          <w:sz w:val="28"/>
          <w:szCs w:val="28"/>
        </w:rPr>
      </w:pPr>
    </w:p>
    <w:p w14:paraId="0C9EF364" w14:textId="77777777" w:rsidR="00201B49" w:rsidRPr="00201B49" w:rsidRDefault="00201B49" w:rsidP="00201B49">
      <w:pPr>
        <w:keepNext/>
        <w:tabs>
          <w:tab w:val="left" w:pos="1615"/>
        </w:tabs>
        <w:spacing w:after="160" w:line="259" w:lineRule="auto"/>
        <w:rPr>
          <w:rFonts w:ascii="Calibri" w:eastAsia="Calibri" w:hAnsi="Calibri" w:cs="Calibri"/>
          <w:color w:val="auto"/>
          <w:sz w:val="22"/>
          <w:szCs w:val="22"/>
        </w:rPr>
      </w:pPr>
    </w:p>
    <w:p w14:paraId="48EBED96" w14:textId="77777777" w:rsidR="00201B49" w:rsidRPr="00201B49" w:rsidRDefault="00201B49" w:rsidP="00201B49">
      <w:pPr>
        <w:keepNext/>
        <w:spacing w:line="240"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4DC0DFBE" wp14:editId="7B544813">
            <wp:extent cx="3141834" cy="4018149"/>
            <wp:effectExtent l="0" t="0" r="0" b="0"/>
            <wp:docPr id="39267226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32"/>
                    <a:srcRect t="3110" r="3640"/>
                    <a:stretch>
                      <a:fillRect/>
                    </a:stretch>
                  </pic:blipFill>
                  <pic:spPr>
                    <a:xfrm rot="16200000">
                      <a:off x="0" y="0"/>
                      <a:ext cx="3141834" cy="4018149"/>
                    </a:xfrm>
                    <a:prstGeom prst="rect">
                      <a:avLst/>
                    </a:prstGeom>
                    <a:ln/>
                  </pic:spPr>
                </pic:pic>
              </a:graphicData>
            </a:graphic>
          </wp:inline>
        </w:drawing>
      </w:r>
    </w:p>
    <w:p w14:paraId="1E067E6B" w14:textId="77777777"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7 luminaire layout plan of waiting room</w:t>
      </w:r>
    </w:p>
    <w:p w14:paraId="7A2C8A10"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6B5DE8C0" wp14:editId="0CB704AA">
            <wp:extent cx="5943600" cy="2537460"/>
            <wp:effectExtent l="0" t="0" r="0" b="0"/>
            <wp:docPr id="392672261"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33"/>
                    <a:srcRect/>
                    <a:stretch>
                      <a:fillRect/>
                    </a:stretch>
                  </pic:blipFill>
                  <pic:spPr>
                    <a:xfrm>
                      <a:off x="0" y="0"/>
                      <a:ext cx="5943600" cy="2537460"/>
                    </a:xfrm>
                    <a:prstGeom prst="rect">
                      <a:avLst/>
                    </a:prstGeom>
                    <a:ln/>
                  </pic:spPr>
                </pic:pic>
              </a:graphicData>
            </a:graphic>
          </wp:inline>
        </w:drawing>
      </w:r>
    </w:p>
    <w:p w14:paraId="19B974B0" w14:textId="77777777"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8 waiting and reception room DIALUX results.</w:t>
      </w:r>
    </w:p>
    <w:p w14:paraId="7ABE3490"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643AAB6C" wp14:editId="39CF3AE2">
            <wp:extent cx="5943600" cy="1067435"/>
            <wp:effectExtent l="0" t="0" r="0" b="0"/>
            <wp:docPr id="39267226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34"/>
                    <a:srcRect/>
                    <a:stretch>
                      <a:fillRect/>
                    </a:stretch>
                  </pic:blipFill>
                  <pic:spPr>
                    <a:xfrm>
                      <a:off x="0" y="0"/>
                      <a:ext cx="5943600" cy="1067435"/>
                    </a:xfrm>
                    <a:prstGeom prst="rect">
                      <a:avLst/>
                    </a:prstGeom>
                    <a:ln/>
                  </pic:spPr>
                </pic:pic>
              </a:graphicData>
            </a:graphic>
          </wp:inline>
        </w:drawing>
      </w:r>
    </w:p>
    <w:p w14:paraId="6DF37417" w14:textId="77777777"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9 Luminaire list</w:t>
      </w:r>
    </w:p>
    <w:p w14:paraId="2FB99942"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5E12B21D" wp14:editId="15B5C780">
            <wp:extent cx="2917831" cy="4366889"/>
            <wp:effectExtent l="0" t="317" r="0" b="0"/>
            <wp:docPr id="39267226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35"/>
                    <a:srcRect l="3474" t="3148" r="3511" b="1146"/>
                    <a:stretch>
                      <a:fillRect/>
                    </a:stretch>
                  </pic:blipFill>
                  <pic:spPr>
                    <a:xfrm rot="16200000">
                      <a:off x="0" y="0"/>
                      <a:ext cx="2975118" cy="4452626"/>
                    </a:xfrm>
                    <a:prstGeom prst="rect">
                      <a:avLst/>
                    </a:prstGeom>
                    <a:ln/>
                  </pic:spPr>
                </pic:pic>
              </a:graphicData>
            </a:graphic>
          </wp:inline>
        </w:drawing>
      </w:r>
    </w:p>
    <w:p w14:paraId="7E393909" w14:textId="77777777"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10 the result Artificial light only for waiting room.</w:t>
      </w:r>
    </w:p>
    <w:p w14:paraId="744E1A15" w14:textId="57A13C15" w:rsidR="00201B49" w:rsidRPr="00201B49" w:rsidRDefault="00201B49" w:rsidP="00A15CD4">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76037EDD" wp14:editId="64421E64">
            <wp:extent cx="2821940" cy="1752600"/>
            <wp:effectExtent l="0" t="0" r="0" b="0"/>
            <wp:docPr id="392672264"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rotWithShape="1">
                    <a:blip r:embed="rId236"/>
                    <a:srcRect l="4679" t="29481" r="8532" b="25003"/>
                    <a:stretch/>
                  </pic:blipFill>
                  <pic:spPr bwMode="auto">
                    <a:xfrm>
                      <a:off x="0" y="0"/>
                      <a:ext cx="2821940" cy="1752600"/>
                    </a:xfrm>
                    <a:prstGeom prst="rect">
                      <a:avLst/>
                    </a:prstGeom>
                    <a:ln>
                      <a:noFill/>
                    </a:ln>
                    <a:extLst>
                      <a:ext uri="{53640926-AAD7-44D8-BBD7-CCE9431645EC}">
                        <a14:shadowObscured xmlns:a14="http://schemas.microsoft.com/office/drawing/2010/main"/>
                      </a:ext>
                    </a:extLst>
                  </pic:spPr>
                </pic:pic>
              </a:graphicData>
            </a:graphic>
          </wp:inline>
        </w:drawing>
      </w:r>
      <w:r w:rsidRPr="00201B49">
        <w:rPr>
          <w:rFonts w:ascii="Calibri" w:eastAsia="Calibri" w:hAnsi="Calibri" w:cs="Calibri"/>
          <w:noProof/>
          <w:color w:val="auto"/>
          <w:sz w:val="22"/>
          <w:szCs w:val="22"/>
        </w:rPr>
        <w:drawing>
          <wp:inline distT="0" distB="0" distL="0" distR="0" wp14:anchorId="0FBF9C44" wp14:editId="7CE91615">
            <wp:extent cx="1889760" cy="2430780"/>
            <wp:effectExtent l="0" t="0" r="0" b="7620"/>
            <wp:docPr id="39267226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37"/>
                    <a:srcRect/>
                    <a:stretch>
                      <a:fillRect/>
                    </a:stretch>
                  </pic:blipFill>
                  <pic:spPr>
                    <a:xfrm>
                      <a:off x="0" y="0"/>
                      <a:ext cx="1889989" cy="2431075"/>
                    </a:xfrm>
                    <a:prstGeom prst="rect">
                      <a:avLst/>
                    </a:prstGeom>
                    <a:ln/>
                  </pic:spPr>
                </pic:pic>
              </a:graphicData>
            </a:graphic>
          </wp:inline>
        </w:drawing>
      </w:r>
    </w:p>
    <w:p w14:paraId="734B95BB" w14:textId="114B2B12" w:rsidR="00201B49" w:rsidRPr="00201B49" w:rsidRDefault="00201B49" w:rsidP="00201B49">
      <w:pPr>
        <w:spacing w:line="240" w:lineRule="auto"/>
        <w:jc w:val="center"/>
        <w:rPr>
          <w:rFonts w:ascii="Calibri" w:eastAsia="Calibri" w:hAnsi="Calibri" w:cs="Calibri"/>
          <w:i/>
          <w:iCs/>
          <w:color w:val="44546A"/>
          <w:sz w:val="18"/>
          <w:szCs w:val="18"/>
        </w:rPr>
      </w:pPr>
      <w:bookmarkStart w:id="460" w:name="_Toc136978708"/>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12</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UGR CHECK</w:t>
      </w:r>
      <w:bookmarkEnd w:id="460"/>
    </w:p>
    <w:p w14:paraId="35BC1BBF" w14:textId="77777777" w:rsidR="00201B49" w:rsidRPr="00201B49" w:rsidRDefault="00201B49" w:rsidP="00201B49">
      <w:pPr>
        <w:spacing w:after="160" w:line="259" w:lineRule="auto"/>
        <w:rPr>
          <w:rFonts w:ascii="Calibri" w:eastAsia="Calibri" w:hAnsi="Calibri" w:cs="Calibri"/>
          <w:color w:val="auto"/>
          <w:sz w:val="22"/>
          <w:szCs w:val="22"/>
        </w:rPr>
      </w:pPr>
    </w:p>
    <w:p w14:paraId="0C814F1F" w14:textId="77777777" w:rsidR="00201B49" w:rsidRPr="00201B49" w:rsidRDefault="00201B49" w:rsidP="00201B49">
      <w:pPr>
        <w:keepNext/>
        <w:tabs>
          <w:tab w:val="left" w:pos="2307"/>
        </w:tabs>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0EBA9352" wp14:editId="6079705C">
            <wp:extent cx="3390900" cy="2278380"/>
            <wp:effectExtent l="0" t="0" r="0" b="7620"/>
            <wp:docPr id="392672266" name="image45.jpg" descr="C:\Users\hp6\Desktop\DIALUX\vvv.jpg"/>
            <wp:cNvGraphicFramePr/>
            <a:graphic xmlns:a="http://schemas.openxmlformats.org/drawingml/2006/main">
              <a:graphicData uri="http://schemas.openxmlformats.org/drawingml/2006/picture">
                <pic:pic xmlns:pic="http://schemas.openxmlformats.org/drawingml/2006/picture">
                  <pic:nvPicPr>
                    <pic:cNvPr id="0" name="image45.jpg" descr="C:\Users\hp6\Desktop\DIALUX\vvv.jpg"/>
                    <pic:cNvPicPr preferRelativeResize="0"/>
                  </pic:nvPicPr>
                  <pic:blipFill>
                    <a:blip r:embed="rId238"/>
                    <a:srcRect/>
                    <a:stretch>
                      <a:fillRect/>
                    </a:stretch>
                  </pic:blipFill>
                  <pic:spPr>
                    <a:xfrm>
                      <a:off x="0" y="0"/>
                      <a:ext cx="3391281" cy="2278636"/>
                    </a:xfrm>
                    <a:prstGeom prst="rect">
                      <a:avLst/>
                    </a:prstGeom>
                    <a:ln/>
                  </pic:spPr>
                </pic:pic>
              </a:graphicData>
            </a:graphic>
          </wp:inline>
        </w:drawing>
      </w:r>
    </w:p>
    <w:p w14:paraId="57C51ED8" w14:textId="2DD855F6"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11</w:t>
      </w:r>
      <w:r w:rsidR="00A15CD4">
        <w:rPr>
          <w:rFonts w:ascii="Calibri" w:eastAsia="Calibri" w:hAnsi="Calibri" w:cs="Calibri"/>
          <w:i/>
          <w:color w:val="44546A"/>
          <w:sz w:val="18"/>
          <w:szCs w:val="18"/>
        </w:rPr>
        <w:t>:</w:t>
      </w:r>
      <w:r w:rsidRPr="00201B49">
        <w:rPr>
          <w:rFonts w:ascii="Calibri" w:eastAsia="Calibri" w:hAnsi="Calibri" w:cs="Calibri"/>
          <w:i/>
          <w:color w:val="44546A"/>
          <w:sz w:val="18"/>
          <w:szCs w:val="18"/>
        </w:rPr>
        <w:t xml:space="preserve"> 3d view reception room</w:t>
      </w:r>
    </w:p>
    <w:p w14:paraId="403D225B" w14:textId="77777777"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p>
    <w:p w14:paraId="045BC764" w14:textId="77777777" w:rsidR="00201B49" w:rsidRPr="00201B49" w:rsidRDefault="00201B49" w:rsidP="00372C6E">
      <w:pPr>
        <w:pStyle w:val="Heading3"/>
        <w:numPr>
          <w:ilvl w:val="2"/>
          <w:numId w:val="66"/>
        </w:numPr>
        <w:rPr>
          <w:rFonts w:eastAsia="Calibri"/>
        </w:rPr>
      </w:pPr>
      <w:bookmarkStart w:id="461" w:name="_Toc136978967"/>
      <w:r w:rsidRPr="00201B49">
        <w:rPr>
          <w:rFonts w:eastAsia="Calibri"/>
        </w:rPr>
        <w:t>Bedroom</w:t>
      </w:r>
      <w:bookmarkEnd w:id="461"/>
      <w:r w:rsidRPr="00201B49">
        <w:rPr>
          <w:rFonts w:eastAsia="Calibri"/>
        </w:rPr>
        <w:t xml:space="preserve"> </w:t>
      </w:r>
    </w:p>
    <w:p w14:paraId="4FFD01FF" w14:textId="77777777" w:rsidR="00201B49" w:rsidRPr="00201B49" w:rsidRDefault="00201B49" w:rsidP="00201B49">
      <w:pPr>
        <w:spacing w:after="160" w:line="259" w:lineRule="auto"/>
        <w:rPr>
          <w:rFonts w:eastAsia="Calibri"/>
          <w:color w:val="auto"/>
          <w:sz w:val="28"/>
          <w:szCs w:val="28"/>
        </w:rPr>
      </w:pPr>
      <w:r w:rsidRPr="00201B49">
        <w:rPr>
          <w:rFonts w:eastAsia="Calibri"/>
          <w:color w:val="auto"/>
          <w:sz w:val="22"/>
          <w:szCs w:val="22"/>
        </w:rPr>
        <w:t>Bedroom for visual task according to European code needs 300-500 Lux, uniformity 0.6, and a glare less than 19</w:t>
      </w:r>
    </w:p>
    <w:p w14:paraId="38427618"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2330A839" wp14:editId="1CB2655B">
            <wp:extent cx="3314700" cy="4646704"/>
            <wp:effectExtent l="0" t="0" r="0" b="0"/>
            <wp:docPr id="39267226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39"/>
                    <a:srcRect/>
                    <a:stretch>
                      <a:fillRect/>
                    </a:stretch>
                  </pic:blipFill>
                  <pic:spPr>
                    <a:xfrm>
                      <a:off x="0" y="0"/>
                      <a:ext cx="3314700" cy="4646704"/>
                    </a:xfrm>
                    <a:prstGeom prst="rect">
                      <a:avLst/>
                    </a:prstGeom>
                    <a:ln/>
                  </pic:spPr>
                </pic:pic>
              </a:graphicData>
            </a:graphic>
          </wp:inline>
        </w:drawing>
      </w:r>
    </w:p>
    <w:p w14:paraId="68B9441E" w14:textId="2D8C43B6"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12</w:t>
      </w:r>
      <w:r w:rsidR="0056665C">
        <w:rPr>
          <w:rFonts w:ascii="Calibri" w:eastAsia="Calibri" w:hAnsi="Calibri" w:cs="Calibri"/>
          <w:i/>
          <w:color w:val="44546A"/>
          <w:sz w:val="18"/>
          <w:szCs w:val="18"/>
        </w:rPr>
        <w:t>:</w:t>
      </w:r>
      <w:r w:rsidRPr="00201B49">
        <w:rPr>
          <w:rFonts w:ascii="Calibri" w:eastAsia="Calibri" w:hAnsi="Calibri" w:cs="Calibri"/>
          <w:i/>
          <w:color w:val="44546A"/>
          <w:sz w:val="18"/>
          <w:szCs w:val="18"/>
        </w:rPr>
        <w:t xml:space="preserve"> luminaire layout plan of bedroom /hotel.</w:t>
      </w:r>
    </w:p>
    <w:p w14:paraId="26772517" w14:textId="77777777" w:rsidR="00201B49" w:rsidRPr="00201B49" w:rsidRDefault="00201B49" w:rsidP="00201B49">
      <w:pPr>
        <w:spacing w:after="160" w:line="259" w:lineRule="auto"/>
        <w:rPr>
          <w:rFonts w:ascii="Calibri" w:eastAsia="Calibri" w:hAnsi="Calibri" w:cs="Calibri"/>
          <w:color w:val="auto"/>
          <w:sz w:val="22"/>
          <w:szCs w:val="22"/>
        </w:rPr>
      </w:pPr>
    </w:p>
    <w:p w14:paraId="43D6B64D"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02E714F3" wp14:editId="761B6D4A">
            <wp:extent cx="5943600" cy="1739900"/>
            <wp:effectExtent l="0" t="0" r="0" b="0"/>
            <wp:docPr id="39267226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0"/>
                    <a:srcRect/>
                    <a:stretch>
                      <a:fillRect/>
                    </a:stretch>
                  </pic:blipFill>
                  <pic:spPr>
                    <a:xfrm>
                      <a:off x="0" y="0"/>
                      <a:ext cx="5943600" cy="1739900"/>
                    </a:xfrm>
                    <a:prstGeom prst="rect">
                      <a:avLst/>
                    </a:prstGeom>
                    <a:ln/>
                  </pic:spPr>
                </pic:pic>
              </a:graphicData>
            </a:graphic>
          </wp:inline>
        </w:drawing>
      </w:r>
      <w:r w:rsidRPr="00201B49">
        <w:rPr>
          <w:rFonts w:ascii="Calibri" w:eastAsia="Calibri" w:hAnsi="Calibri" w:cs="Calibri"/>
          <w:color w:val="auto"/>
          <w:sz w:val="22"/>
          <w:szCs w:val="22"/>
        </w:rPr>
        <w:t>.</w:t>
      </w:r>
      <w:r w:rsidRPr="00201B49">
        <w:rPr>
          <w:rFonts w:ascii="Calibri" w:eastAsia="Calibri" w:hAnsi="Calibri" w:cs="Calibri"/>
          <w:noProof/>
          <w:color w:val="auto"/>
          <w:sz w:val="22"/>
          <w:szCs w:val="22"/>
        </w:rPr>
        <w:drawing>
          <wp:inline distT="114300" distB="114300" distL="114300" distR="114300" wp14:anchorId="153CA6E0" wp14:editId="52DA94A6">
            <wp:extent cx="5943600" cy="5422900"/>
            <wp:effectExtent l="0" t="0" r="0" b="0"/>
            <wp:docPr id="39267227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1"/>
                    <a:srcRect/>
                    <a:stretch>
                      <a:fillRect/>
                    </a:stretch>
                  </pic:blipFill>
                  <pic:spPr>
                    <a:xfrm>
                      <a:off x="0" y="0"/>
                      <a:ext cx="5943600" cy="5422900"/>
                    </a:xfrm>
                    <a:prstGeom prst="rect">
                      <a:avLst/>
                    </a:prstGeom>
                    <a:ln/>
                  </pic:spPr>
                </pic:pic>
              </a:graphicData>
            </a:graphic>
          </wp:inline>
        </w:drawing>
      </w:r>
    </w:p>
    <w:p w14:paraId="1F1C84BC" w14:textId="381D5AE2"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13</w:t>
      </w:r>
      <w:r w:rsidR="006E7B4B">
        <w:rPr>
          <w:rFonts w:ascii="Calibri" w:eastAsia="Calibri" w:hAnsi="Calibri" w:cs="Calibri"/>
          <w:i/>
          <w:color w:val="44546A"/>
          <w:sz w:val="18"/>
          <w:szCs w:val="18"/>
        </w:rPr>
        <w:t>:</w:t>
      </w:r>
      <w:r w:rsidRPr="00201B49">
        <w:rPr>
          <w:rFonts w:ascii="Calibri" w:eastAsia="Calibri" w:hAnsi="Calibri" w:cs="Calibri"/>
          <w:i/>
          <w:color w:val="44546A"/>
          <w:sz w:val="18"/>
          <w:szCs w:val="18"/>
        </w:rPr>
        <w:t xml:space="preserve"> Luminaire list</w:t>
      </w:r>
    </w:p>
    <w:p w14:paraId="241CF531"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268583C4" wp14:editId="6B1CB969">
            <wp:extent cx="5943600" cy="899795"/>
            <wp:effectExtent l="0" t="0" r="0" b="0"/>
            <wp:docPr id="39267227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42"/>
                    <a:srcRect/>
                    <a:stretch>
                      <a:fillRect/>
                    </a:stretch>
                  </pic:blipFill>
                  <pic:spPr>
                    <a:xfrm>
                      <a:off x="0" y="0"/>
                      <a:ext cx="5943600" cy="899795"/>
                    </a:xfrm>
                    <a:prstGeom prst="rect">
                      <a:avLst/>
                    </a:prstGeom>
                    <a:ln/>
                  </pic:spPr>
                </pic:pic>
              </a:graphicData>
            </a:graphic>
          </wp:inline>
        </w:drawing>
      </w:r>
    </w:p>
    <w:p w14:paraId="05F72AED" w14:textId="4A07DD46" w:rsidR="00201B49" w:rsidRPr="00201B49" w:rsidRDefault="00201B49" w:rsidP="00201B49">
      <w:pPr>
        <w:pBdr>
          <w:top w:val="nil"/>
          <w:left w:val="nil"/>
          <w:bottom w:val="nil"/>
          <w:right w:val="nil"/>
          <w:between w:val="nil"/>
        </w:pBdr>
        <w:spacing w:line="240" w:lineRule="auto"/>
        <w:jc w:val="center"/>
        <w:rPr>
          <w:rFonts w:ascii="Calibri" w:eastAsia="Calibri" w:hAnsi="Calibri" w:cs="Calibri"/>
          <w:i/>
          <w:color w:val="44546A"/>
          <w:sz w:val="18"/>
          <w:szCs w:val="18"/>
        </w:rPr>
      </w:pPr>
      <w:r w:rsidRPr="00201B49">
        <w:rPr>
          <w:rFonts w:ascii="Calibri" w:eastAsia="Calibri" w:hAnsi="Calibri" w:cs="Calibri"/>
          <w:i/>
          <w:color w:val="44546A"/>
          <w:sz w:val="18"/>
          <w:szCs w:val="18"/>
        </w:rPr>
        <w:t>Figure 14 bedroom/</w:t>
      </w:r>
      <w:r w:rsidR="006E7B4B" w:rsidRPr="00201B49">
        <w:rPr>
          <w:rFonts w:ascii="Calibri" w:eastAsia="Calibri" w:hAnsi="Calibri" w:cs="Calibri"/>
          <w:i/>
          <w:color w:val="44546A"/>
          <w:sz w:val="18"/>
          <w:szCs w:val="18"/>
        </w:rPr>
        <w:t>hotel DIALUX</w:t>
      </w:r>
      <w:r w:rsidRPr="00201B49">
        <w:rPr>
          <w:rFonts w:ascii="Calibri" w:eastAsia="Calibri" w:hAnsi="Calibri" w:cs="Calibri"/>
          <w:i/>
          <w:color w:val="44546A"/>
          <w:sz w:val="18"/>
          <w:szCs w:val="18"/>
        </w:rPr>
        <w:t xml:space="preserve"> results.</w:t>
      </w:r>
    </w:p>
    <w:p w14:paraId="76367C91" w14:textId="77777777" w:rsidR="00201B49" w:rsidRPr="00201B49" w:rsidRDefault="00201B49" w:rsidP="00201B49">
      <w:pPr>
        <w:spacing w:after="160" w:line="259" w:lineRule="auto"/>
        <w:rPr>
          <w:rFonts w:ascii="Calibri" w:eastAsia="Calibri" w:hAnsi="Calibri" w:cs="Calibri"/>
          <w:color w:val="auto"/>
          <w:sz w:val="22"/>
          <w:szCs w:val="22"/>
        </w:rPr>
      </w:pPr>
    </w:p>
    <w:p w14:paraId="2355C8E7"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4801EEB9" wp14:editId="0D301989">
            <wp:extent cx="5029200" cy="5895975"/>
            <wp:effectExtent l="0" t="0" r="0" b="0"/>
            <wp:docPr id="39267227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43"/>
                    <a:srcRect/>
                    <a:stretch>
                      <a:fillRect/>
                    </a:stretch>
                  </pic:blipFill>
                  <pic:spPr>
                    <a:xfrm>
                      <a:off x="0" y="0"/>
                      <a:ext cx="5029200" cy="5895975"/>
                    </a:xfrm>
                    <a:prstGeom prst="rect">
                      <a:avLst/>
                    </a:prstGeom>
                    <a:ln/>
                  </pic:spPr>
                </pic:pic>
              </a:graphicData>
            </a:graphic>
          </wp:inline>
        </w:drawing>
      </w:r>
    </w:p>
    <w:p w14:paraId="2D091412" w14:textId="2B12AEDA" w:rsidR="00201B49" w:rsidRPr="00201B49" w:rsidRDefault="00201B49" w:rsidP="00201B49">
      <w:pPr>
        <w:spacing w:line="240" w:lineRule="auto"/>
        <w:jc w:val="center"/>
        <w:rPr>
          <w:rFonts w:ascii="Calibri" w:eastAsia="Calibri" w:hAnsi="Calibri" w:cs="Calibri"/>
          <w:i/>
          <w:iCs/>
          <w:color w:val="44546A"/>
          <w:sz w:val="18"/>
          <w:szCs w:val="18"/>
        </w:rPr>
      </w:pPr>
      <w:bookmarkStart w:id="462" w:name="_Toc136978709"/>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13</w:t>
      </w:r>
      <w:r w:rsidR="006C6807">
        <w:rPr>
          <w:rFonts w:ascii="Calibri" w:eastAsia="Calibri" w:hAnsi="Calibri" w:cs="Calibri"/>
          <w:i/>
          <w:iCs/>
          <w:color w:val="44546A"/>
          <w:sz w:val="18"/>
          <w:szCs w:val="18"/>
        </w:rPr>
        <w:fldChar w:fldCharType="end"/>
      </w:r>
      <w:r w:rsidR="00091F71">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the result Artificial light only for bedroom</w:t>
      </w:r>
      <w:bookmarkEnd w:id="462"/>
    </w:p>
    <w:p w14:paraId="5053BB53"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09504695" wp14:editId="67B0833D">
            <wp:extent cx="5943600" cy="4457700"/>
            <wp:effectExtent l="0" t="0" r="0" b="0"/>
            <wp:docPr id="392672273"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244"/>
                    <a:srcRect/>
                    <a:stretch>
                      <a:fillRect/>
                    </a:stretch>
                  </pic:blipFill>
                  <pic:spPr>
                    <a:xfrm>
                      <a:off x="0" y="0"/>
                      <a:ext cx="5943600" cy="4457700"/>
                    </a:xfrm>
                    <a:prstGeom prst="rect">
                      <a:avLst/>
                    </a:prstGeom>
                    <a:ln/>
                  </pic:spPr>
                </pic:pic>
              </a:graphicData>
            </a:graphic>
          </wp:inline>
        </w:drawing>
      </w:r>
    </w:p>
    <w:p w14:paraId="37462F40" w14:textId="391BA709" w:rsidR="00201B49" w:rsidRPr="00201B49" w:rsidRDefault="00201B49" w:rsidP="00201B49">
      <w:pPr>
        <w:spacing w:line="240" w:lineRule="auto"/>
        <w:jc w:val="center"/>
        <w:rPr>
          <w:rFonts w:ascii="Calibri" w:eastAsia="Calibri" w:hAnsi="Calibri" w:cs="Calibri"/>
          <w:i/>
          <w:iCs/>
          <w:color w:val="44546A"/>
          <w:sz w:val="18"/>
          <w:szCs w:val="18"/>
        </w:rPr>
      </w:pPr>
      <w:bookmarkStart w:id="463" w:name="_Toc136978710"/>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14</w:t>
      </w:r>
      <w:r w:rsidR="006C6807">
        <w:rPr>
          <w:rFonts w:ascii="Calibri" w:eastAsia="Calibri" w:hAnsi="Calibri" w:cs="Calibri"/>
          <w:i/>
          <w:iCs/>
          <w:color w:val="44546A"/>
          <w:sz w:val="18"/>
          <w:szCs w:val="18"/>
        </w:rPr>
        <w:fldChar w:fldCharType="end"/>
      </w:r>
      <w:r w:rsidR="006E7B4B">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3d view bedroom</w:t>
      </w:r>
      <w:bookmarkEnd w:id="463"/>
    </w:p>
    <w:p w14:paraId="1A8F8AC3" w14:textId="77777777" w:rsidR="00201B49" w:rsidRPr="00201B49" w:rsidRDefault="00201B49" w:rsidP="00201B49">
      <w:pPr>
        <w:spacing w:after="160" w:line="259" w:lineRule="auto"/>
        <w:rPr>
          <w:rFonts w:ascii="Calibri" w:eastAsia="Calibri" w:hAnsi="Calibri" w:cs="Calibri"/>
          <w:color w:val="auto"/>
          <w:sz w:val="22"/>
          <w:szCs w:val="22"/>
        </w:rPr>
      </w:pPr>
    </w:p>
    <w:p w14:paraId="0FCB0C85" w14:textId="77777777" w:rsidR="00201B49" w:rsidRPr="00201B49" w:rsidRDefault="00201B49" w:rsidP="00372C6E">
      <w:pPr>
        <w:pStyle w:val="Heading3"/>
        <w:numPr>
          <w:ilvl w:val="2"/>
          <w:numId w:val="66"/>
        </w:numPr>
        <w:rPr>
          <w:rFonts w:eastAsia="Calibri"/>
        </w:rPr>
      </w:pPr>
      <w:bookmarkStart w:id="464" w:name="_Toc136978968"/>
      <w:r w:rsidRPr="00201B49">
        <w:rPr>
          <w:rFonts w:eastAsia="Calibri"/>
        </w:rPr>
        <w:t>Corridor</w:t>
      </w:r>
      <w:bookmarkEnd w:id="464"/>
      <w:r w:rsidRPr="00201B49">
        <w:rPr>
          <w:rFonts w:eastAsia="Calibri"/>
        </w:rPr>
        <w:t xml:space="preserve"> </w:t>
      </w:r>
    </w:p>
    <w:p w14:paraId="7BAC0E33"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79A7B571" wp14:editId="31E89AAD">
            <wp:extent cx="5943600" cy="1924050"/>
            <wp:effectExtent l="0" t="0" r="0" b="0"/>
            <wp:docPr id="392672274"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245"/>
                    <a:srcRect/>
                    <a:stretch>
                      <a:fillRect/>
                    </a:stretch>
                  </pic:blipFill>
                  <pic:spPr>
                    <a:xfrm>
                      <a:off x="0" y="0"/>
                      <a:ext cx="5943600" cy="1924050"/>
                    </a:xfrm>
                    <a:prstGeom prst="rect">
                      <a:avLst/>
                    </a:prstGeom>
                    <a:ln/>
                  </pic:spPr>
                </pic:pic>
              </a:graphicData>
            </a:graphic>
          </wp:inline>
        </w:drawing>
      </w:r>
    </w:p>
    <w:p w14:paraId="12A9AA19" w14:textId="18819039" w:rsidR="00201B49" w:rsidRPr="00201B49" w:rsidRDefault="00201B49" w:rsidP="00201B49">
      <w:pPr>
        <w:spacing w:line="240" w:lineRule="auto"/>
        <w:jc w:val="center"/>
        <w:rPr>
          <w:rFonts w:ascii="Calibri" w:eastAsia="Calibri" w:hAnsi="Calibri" w:cs="Calibri"/>
          <w:i/>
          <w:iCs/>
          <w:color w:val="44546A"/>
          <w:sz w:val="18"/>
          <w:szCs w:val="18"/>
        </w:rPr>
      </w:pPr>
      <w:bookmarkStart w:id="465" w:name="_Toc136978711"/>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15</w:t>
      </w:r>
      <w:r w:rsidR="006C6807">
        <w:rPr>
          <w:rFonts w:ascii="Calibri" w:eastAsia="Calibri" w:hAnsi="Calibri" w:cs="Calibri"/>
          <w:i/>
          <w:iCs/>
          <w:color w:val="44546A"/>
          <w:sz w:val="18"/>
          <w:szCs w:val="18"/>
        </w:rPr>
        <w:fldChar w:fldCharType="end"/>
      </w:r>
      <w:r w:rsidR="0083487C">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the result Artificial light only for corridor</w:t>
      </w:r>
      <w:bookmarkEnd w:id="465"/>
    </w:p>
    <w:p w14:paraId="11EF4665" w14:textId="77777777" w:rsidR="00201B49" w:rsidRPr="00201B49" w:rsidRDefault="00201B49" w:rsidP="00201B49">
      <w:pPr>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4382A49B" wp14:editId="05F1AC46">
            <wp:extent cx="5943600" cy="1676400"/>
            <wp:effectExtent l="0" t="0" r="0" b="0"/>
            <wp:docPr id="39267227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46"/>
                    <a:srcRect/>
                    <a:stretch>
                      <a:fillRect/>
                    </a:stretch>
                  </pic:blipFill>
                  <pic:spPr>
                    <a:xfrm>
                      <a:off x="0" y="0"/>
                      <a:ext cx="5943600" cy="1676400"/>
                    </a:xfrm>
                    <a:prstGeom prst="rect">
                      <a:avLst/>
                    </a:prstGeom>
                    <a:ln/>
                  </pic:spPr>
                </pic:pic>
              </a:graphicData>
            </a:graphic>
          </wp:inline>
        </w:drawing>
      </w:r>
    </w:p>
    <w:p w14:paraId="236C44D8" w14:textId="77777777" w:rsidR="00201B49" w:rsidRPr="00201B49" w:rsidRDefault="00201B49" w:rsidP="00201B49">
      <w:pPr>
        <w:spacing w:after="160" w:line="259" w:lineRule="auto"/>
        <w:rPr>
          <w:rFonts w:ascii="Calibri" w:eastAsia="Calibri" w:hAnsi="Calibri" w:cs="Calibri"/>
          <w:color w:val="auto"/>
          <w:sz w:val="22"/>
          <w:szCs w:val="22"/>
        </w:rPr>
      </w:pPr>
    </w:p>
    <w:p w14:paraId="0B99D622" w14:textId="77777777" w:rsidR="00201B49" w:rsidRPr="00201B49" w:rsidRDefault="00201B49" w:rsidP="00201B49">
      <w:pPr>
        <w:keepNext/>
        <w:tabs>
          <w:tab w:val="left" w:pos="1587"/>
        </w:tabs>
        <w:spacing w:after="160" w:line="259" w:lineRule="auto"/>
        <w:rPr>
          <w:rFonts w:ascii="Calibri" w:eastAsia="Calibri" w:hAnsi="Calibri" w:cs="Calibri"/>
          <w:color w:val="auto"/>
          <w:sz w:val="22"/>
          <w:szCs w:val="22"/>
        </w:rPr>
      </w:pPr>
      <w:r w:rsidRPr="00201B49">
        <w:rPr>
          <w:rFonts w:ascii="Calibri" w:eastAsia="Calibri" w:hAnsi="Calibri" w:cs="Calibri"/>
          <w:color w:val="auto"/>
          <w:sz w:val="22"/>
          <w:szCs w:val="22"/>
        </w:rPr>
        <w:tab/>
      </w:r>
      <w:r w:rsidRPr="00201B49">
        <w:rPr>
          <w:rFonts w:ascii="Calibri" w:eastAsia="Calibri" w:hAnsi="Calibri" w:cs="Calibri"/>
          <w:noProof/>
          <w:color w:val="auto"/>
          <w:sz w:val="22"/>
          <w:szCs w:val="22"/>
        </w:rPr>
        <w:drawing>
          <wp:inline distT="0" distB="0" distL="0" distR="0" wp14:anchorId="236AA45E" wp14:editId="4D3060B2">
            <wp:extent cx="5943600" cy="4457035"/>
            <wp:effectExtent l="0" t="0" r="0" b="0"/>
            <wp:docPr id="392672276" name="image36.jpg" descr="C:\Users\hp6\Desktop\DIALUX\6666.jpg"/>
            <wp:cNvGraphicFramePr/>
            <a:graphic xmlns:a="http://schemas.openxmlformats.org/drawingml/2006/main">
              <a:graphicData uri="http://schemas.openxmlformats.org/drawingml/2006/picture">
                <pic:pic xmlns:pic="http://schemas.openxmlformats.org/drawingml/2006/picture">
                  <pic:nvPicPr>
                    <pic:cNvPr id="0" name="image36.jpg" descr="C:\Users\hp6\Desktop\DIALUX\6666.jpg"/>
                    <pic:cNvPicPr preferRelativeResize="0"/>
                  </pic:nvPicPr>
                  <pic:blipFill>
                    <a:blip r:embed="rId247"/>
                    <a:srcRect/>
                    <a:stretch>
                      <a:fillRect/>
                    </a:stretch>
                  </pic:blipFill>
                  <pic:spPr>
                    <a:xfrm>
                      <a:off x="0" y="0"/>
                      <a:ext cx="5943600" cy="4457035"/>
                    </a:xfrm>
                    <a:prstGeom prst="rect">
                      <a:avLst/>
                    </a:prstGeom>
                    <a:ln/>
                  </pic:spPr>
                </pic:pic>
              </a:graphicData>
            </a:graphic>
          </wp:inline>
        </w:drawing>
      </w:r>
    </w:p>
    <w:p w14:paraId="27B88AA7" w14:textId="56EEF423" w:rsidR="00201B49" w:rsidRPr="00201B49" w:rsidRDefault="00201B49" w:rsidP="00201B49">
      <w:pPr>
        <w:spacing w:line="240" w:lineRule="auto"/>
        <w:jc w:val="center"/>
        <w:rPr>
          <w:rFonts w:ascii="Calibri" w:eastAsia="Calibri" w:hAnsi="Calibri" w:cs="Calibri"/>
          <w:i/>
          <w:iCs/>
          <w:color w:val="44546A"/>
          <w:sz w:val="18"/>
          <w:szCs w:val="18"/>
        </w:rPr>
      </w:pPr>
      <w:bookmarkStart w:id="466" w:name="_Toc136978712"/>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16</w:t>
      </w:r>
      <w:r w:rsidR="006C6807">
        <w:rPr>
          <w:rFonts w:ascii="Calibri" w:eastAsia="Calibri" w:hAnsi="Calibri" w:cs="Calibri"/>
          <w:i/>
          <w:iCs/>
          <w:color w:val="44546A"/>
          <w:sz w:val="18"/>
          <w:szCs w:val="18"/>
        </w:rPr>
        <w:fldChar w:fldCharType="end"/>
      </w:r>
      <w:r w:rsidR="0083487C">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3d view</w:t>
      </w:r>
      <w:bookmarkEnd w:id="466"/>
    </w:p>
    <w:p w14:paraId="6DABFA43" w14:textId="77777777" w:rsidR="00201B49" w:rsidRPr="00201B49" w:rsidRDefault="00201B49" w:rsidP="00201B49">
      <w:pPr>
        <w:spacing w:after="160" w:line="259" w:lineRule="auto"/>
        <w:rPr>
          <w:rFonts w:ascii="Calibri" w:eastAsia="Calibri" w:hAnsi="Calibri" w:cs="Calibri"/>
          <w:color w:val="auto"/>
          <w:sz w:val="22"/>
          <w:szCs w:val="22"/>
        </w:rPr>
      </w:pPr>
    </w:p>
    <w:p w14:paraId="79ACD51F" w14:textId="0C279B7C" w:rsidR="00201B49" w:rsidRDefault="00201B49" w:rsidP="00201B49">
      <w:pPr>
        <w:spacing w:after="160" w:line="259" w:lineRule="auto"/>
        <w:rPr>
          <w:rFonts w:ascii="Calibri" w:eastAsia="Calibri" w:hAnsi="Calibri" w:cs="Calibri"/>
          <w:color w:val="auto"/>
          <w:sz w:val="22"/>
          <w:szCs w:val="22"/>
        </w:rPr>
      </w:pPr>
    </w:p>
    <w:p w14:paraId="66849B1E" w14:textId="083FBB26" w:rsidR="0083487C" w:rsidRDefault="0083487C" w:rsidP="00201B49">
      <w:pPr>
        <w:spacing w:after="160" w:line="259" w:lineRule="auto"/>
        <w:rPr>
          <w:rFonts w:ascii="Calibri" w:eastAsia="Calibri" w:hAnsi="Calibri" w:cs="Calibri"/>
          <w:color w:val="auto"/>
          <w:sz w:val="22"/>
          <w:szCs w:val="22"/>
        </w:rPr>
      </w:pPr>
    </w:p>
    <w:p w14:paraId="0FFB4DD7" w14:textId="36E5EAF3" w:rsidR="0083487C" w:rsidRDefault="0083487C" w:rsidP="00201B49">
      <w:pPr>
        <w:spacing w:after="160" w:line="259" w:lineRule="auto"/>
        <w:rPr>
          <w:rFonts w:ascii="Calibri" w:eastAsia="Calibri" w:hAnsi="Calibri" w:cs="Calibri"/>
          <w:color w:val="auto"/>
          <w:sz w:val="22"/>
          <w:szCs w:val="22"/>
        </w:rPr>
      </w:pPr>
    </w:p>
    <w:p w14:paraId="2D734ECF" w14:textId="3BA32F92" w:rsidR="0083487C" w:rsidRDefault="0083487C" w:rsidP="00201B49">
      <w:pPr>
        <w:spacing w:after="160" w:line="259" w:lineRule="auto"/>
        <w:rPr>
          <w:rFonts w:ascii="Calibri" w:eastAsia="Calibri" w:hAnsi="Calibri" w:cs="Calibri"/>
          <w:color w:val="auto"/>
          <w:sz w:val="22"/>
          <w:szCs w:val="22"/>
        </w:rPr>
      </w:pPr>
    </w:p>
    <w:p w14:paraId="7E64BBBE" w14:textId="77777777" w:rsidR="0083487C" w:rsidRPr="00201B49" w:rsidRDefault="0083487C" w:rsidP="00201B49">
      <w:pPr>
        <w:spacing w:after="160" w:line="259" w:lineRule="auto"/>
        <w:rPr>
          <w:rFonts w:ascii="Calibri" w:eastAsia="Calibri" w:hAnsi="Calibri" w:cs="Calibri"/>
          <w:color w:val="auto"/>
          <w:sz w:val="22"/>
          <w:szCs w:val="22"/>
        </w:rPr>
      </w:pPr>
    </w:p>
    <w:p w14:paraId="7678FEF8" w14:textId="77777777" w:rsidR="00201B49" w:rsidRPr="00201B49" w:rsidRDefault="00201B49" w:rsidP="00372C6E">
      <w:pPr>
        <w:pStyle w:val="Heading3"/>
        <w:numPr>
          <w:ilvl w:val="2"/>
          <w:numId w:val="66"/>
        </w:numPr>
        <w:rPr>
          <w:rFonts w:eastAsia="Calibri"/>
        </w:rPr>
      </w:pPr>
      <w:bookmarkStart w:id="467" w:name="_Toc136978969"/>
      <w:r w:rsidRPr="00201B49">
        <w:rPr>
          <w:rFonts w:eastAsia="Calibri"/>
        </w:rPr>
        <w:lastRenderedPageBreak/>
        <w:t>Lobby</w:t>
      </w:r>
      <w:bookmarkEnd w:id="467"/>
    </w:p>
    <w:p w14:paraId="1ADA61EA"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53FA6F7E" wp14:editId="49942504">
            <wp:extent cx="5943600" cy="5422900"/>
            <wp:effectExtent l="0" t="0" r="0" b="0"/>
            <wp:docPr id="39267227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48"/>
                    <a:srcRect/>
                    <a:stretch>
                      <a:fillRect/>
                    </a:stretch>
                  </pic:blipFill>
                  <pic:spPr>
                    <a:xfrm>
                      <a:off x="0" y="0"/>
                      <a:ext cx="5943600" cy="5422900"/>
                    </a:xfrm>
                    <a:prstGeom prst="rect">
                      <a:avLst/>
                    </a:prstGeom>
                    <a:ln/>
                  </pic:spPr>
                </pic:pic>
              </a:graphicData>
            </a:graphic>
          </wp:inline>
        </w:drawing>
      </w:r>
    </w:p>
    <w:p w14:paraId="46EAFE30" w14:textId="3B4A753D" w:rsidR="00201B49" w:rsidRPr="00201B49" w:rsidRDefault="00201B49" w:rsidP="00201B49">
      <w:pPr>
        <w:spacing w:line="240" w:lineRule="auto"/>
        <w:jc w:val="center"/>
        <w:rPr>
          <w:rFonts w:ascii="Calibri" w:eastAsia="Calibri" w:hAnsi="Calibri" w:cs="Calibri"/>
          <w:i/>
          <w:iCs/>
          <w:color w:val="44546A"/>
          <w:sz w:val="18"/>
          <w:szCs w:val="18"/>
        </w:rPr>
      </w:pPr>
      <w:bookmarkStart w:id="468" w:name="_Toc136978713"/>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17</w:t>
      </w:r>
      <w:r w:rsidR="006C6807">
        <w:rPr>
          <w:rFonts w:ascii="Calibri" w:eastAsia="Calibri" w:hAnsi="Calibri" w:cs="Calibri"/>
          <w:i/>
          <w:iCs/>
          <w:color w:val="44546A"/>
          <w:sz w:val="18"/>
          <w:szCs w:val="18"/>
        </w:rPr>
        <w:fldChar w:fldCharType="end"/>
      </w:r>
      <w:r w:rsidR="0083487C">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luminaire layout plan of lobby</w:t>
      </w:r>
      <w:bookmarkEnd w:id="468"/>
    </w:p>
    <w:p w14:paraId="40264969"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535CE80A" wp14:editId="2E3E9C74">
            <wp:extent cx="5381625" cy="1790700"/>
            <wp:effectExtent l="0" t="0" r="0" b="0"/>
            <wp:docPr id="39267227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9"/>
                    <a:srcRect/>
                    <a:stretch>
                      <a:fillRect/>
                    </a:stretch>
                  </pic:blipFill>
                  <pic:spPr>
                    <a:xfrm>
                      <a:off x="0" y="0"/>
                      <a:ext cx="5381625" cy="1790700"/>
                    </a:xfrm>
                    <a:prstGeom prst="rect">
                      <a:avLst/>
                    </a:prstGeom>
                    <a:ln/>
                  </pic:spPr>
                </pic:pic>
              </a:graphicData>
            </a:graphic>
          </wp:inline>
        </w:drawing>
      </w:r>
    </w:p>
    <w:p w14:paraId="17DB100C" w14:textId="3FE698EE" w:rsidR="00201B49" w:rsidRPr="00201B49" w:rsidRDefault="00201B49" w:rsidP="00201B49">
      <w:pPr>
        <w:spacing w:line="240" w:lineRule="auto"/>
        <w:jc w:val="center"/>
        <w:rPr>
          <w:rFonts w:ascii="Calibri" w:eastAsia="Calibri" w:hAnsi="Calibri" w:cs="Calibri"/>
          <w:i/>
          <w:iCs/>
          <w:color w:val="44546A"/>
          <w:sz w:val="18"/>
          <w:szCs w:val="18"/>
        </w:rPr>
      </w:pPr>
      <w:bookmarkStart w:id="469" w:name="_Toc136978714"/>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18</w:t>
      </w:r>
      <w:r w:rsidR="006C6807">
        <w:rPr>
          <w:rFonts w:ascii="Calibri" w:eastAsia="Calibri" w:hAnsi="Calibri" w:cs="Calibri"/>
          <w:i/>
          <w:iCs/>
          <w:color w:val="44546A"/>
          <w:sz w:val="18"/>
          <w:szCs w:val="18"/>
        </w:rPr>
        <w:fldChar w:fldCharType="end"/>
      </w:r>
      <w:r w:rsidR="0083487C">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the result Artificial light only for lobby</w:t>
      </w:r>
      <w:bookmarkEnd w:id="469"/>
    </w:p>
    <w:p w14:paraId="4A035A1A"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3304D94B" wp14:editId="5C10F334">
            <wp:extent cx="5943600" cy="5359400"/>
            <wp:effectExtent l="0" t="0" r="0" b="0"/>
            <wp:docPr id="39267227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50"/>
                    <a:srcRect/>
                    <a:stretch>
                      <a:fillRect/>
                    </a:stretch>
                  </pic:blipFill>
                  <pic:spPr>
                    <a:xfrm>
                      <a:off x="0" y="0"/>
                      <a:ext cx="5943600" cy="5359400"/>
                    </a:xfrm>
                    <a:prstGeom prst="rect">
                      <a:avLst/>
                    </a:prstGeom>
                    <a:ln/>
                  </pic:spPr>
                </pic:pic>
              </a:graphicData>
            </a:graphic>
          </wp:inline>
        </w:drawing>
      </w:r>
    </w:p>
    <w:p w14:paraId="7DA464B1" w14:textId="776BF0B1" w:rsidR="00201B49" w:rsidRPr="00201B49" w:rsidRDefault="00201B49" w:rsidP="00201B49">
      <w:pPr>
        <w:spacing w:line="240" w:lineRule="auto"/>
        <w:jc w:val="center"/>
        <w:rPr>
          <w:rFonts w:ascii="Calibri" w:eastAsia="Calibri" w:hAnsi="Calibri" w:cs="Calibri"/>
          <w:i/>
          <w:iCs/>
          <w:color w:val="44546A"/>
          <w:sz w:val="18"/>
          <w:szCs w:val="18"/>
        </w:rPr>
      </w:pPr>
      <w:bookmarkStart w:id="470" w:name="_Toc136978715"/>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19</w:t>
      </w:r>
      <w:r w:rsidR="006C6807">
        <w:rPr>
          <w:rFonts w:ascii="Calibri" w:eastAsia="Calibri" w:hAnsi="Calibri" w:cs="Calibri"/>
          <w:i/>
          <w:iCs/>
          <w:color w:val="44546A"/>
          <w:sz w:val="18"/>
          <w:szCs w:val="18"/>
        </w:rPr>
        <w:fldChar w:fldCharType="end"/>
      </w:r>
      <w:r w:rsidR="0083487C">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the result Artificial light only for bedroom</w:t>
      </w:r>
      <w:bookmarkEnd w:id="470"/>
    </w:p>
    <w:p w14:paraId="26B7E4EC"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114EED62" wp14:editId="1BF573C3">
            <wp:extent cx="5943600" cy="965200"/>
            <wp:effectExtent l="0" t="0" r="0" b="0"/>
            <wp:docPr id="39267228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1"/>
                    <a:srcRect/>
                    <a:stretch>
                      <a:fillRect/>
                    </a:stretch>
                  </pic:blipFill>
                  <pic:spPr>
                    <a:xfrm>
                      <a:off x="0" y="0"/>
                      <a:ext cx="5943600" cy="965200"/>
                    </a:xfrm>
                    <a:prstGeom prst="rect">
                      <a:avLst/>
                    </a:prstGeom>
                    <a:ln/>
                  </pic:spPr>
                </pic:pic>
              </a:graphicData>
            </a:graphic>
          </wp:inline>
        </w:drawing>
      </w:r>
    </w:p>
    <w:p w14:paraId="77D5E6B5" w14:textId="192EAB93" w:rsidR="00201B49" w:rsidRPr="00201B49" w:rsidRDefault="00201B49" w:rsidP="00201B49">
      <w:pPr>
        <w:spacing w:line="240" w:lineRule="auto"/>
        <w:jc w:val="center"/>
        <w:rPr>
          <w:rFonts w:ascii="Calibri" w:eastAsia="Calibri" w:hAnsi="Calibri" w:cs="Calibri"/>
          <w:i/>
          <w:iCs/>
          <w:color w:val="44546A"/>
          <w:sz w:val="18"/>
          <w:szCs w:val="18"/>
        </w:rPr>
      </w:pPr>
      <w:bookmarkStart w:id="471" w:name="_Toc136978716"/>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20</w:t>
      </w:r>
      <w:r w:rsidR="006C6807">
        <w:rPr>
          <w:rFonts w:ascii="Calibri" w:eastAsia="Calibri" w:hAnsi="Calibri" w:cs="Calibri"/>
          <w:i/>
          <w:iCs/>
          <w:color w:val="44546A"/>
          <w:sz w:val="18"/>
          <w:szCs w:val="18"/>
        </w:rPr>
        <w:fldChar w:fldCharType="end"/>
      </w:r>
      <w:r w:rsidR="0083487C">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Luminaire list</w:t>
      </w:r>
      <w:bookmarkEnd w:id="471"/>
    </w:p>
    <w:p w14:paraId="640097B3"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3266CB4B" wp14:editId="2C91D2B7">
            <wp:extent cx="5940000" cy="4457700"/>
            <wp:effectExtent l="0" t="0" r="0" b="0"/>
            <wp:docPr id="392672281"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252"/>
                    <a:srcRect/>
                    <a:stretch>
                      <a:fillRect/>
                    </a:stretch>
                  </pic:blipFill>
                  <pic:spPr>
                    <a:xfrm>
                      <a:off x="0" y="0"/>
                      <a:ext cx="5940000" cy="4457700"/>
                    </a:xfrm>
                    <a:prstGeom prst="rect">
                      <a:avLst/>
                    </a:prstGeom>
                    <a:ln/>
                  </pic:spPr>
                </pic:pic>
              </a:graphicData>
            </a:graphic>
          </wp:inline>
        </w:drawing>
      </w:r>
    </w:p>
    <w:p w14:paraId="05C8A83D" w14:textId="6D3D2E62" w:rsidR="00201B49" w:rsidRPr="00201B49" w:rsidRDefault="00201B49" w:rsidP="00201B49">
      <w:pPr>
        <w:spacing w:line="240" w:lineRule="auto"/>
        <w:jc w:val="center"/>
        <w:rPr>
          <w:rFonts w:ascii="Calibri" w:eastAsia="Calibri" w:hAnsi="Calibri" w:cs="Calibri"/>
          <w:i/>
          <w:iCs/>
          <w:color w:val="44546A"/>
          <w:sz w:val="18"/>
          <w:szCs w:val="18"/>
        </w:rPr>
      </w:pPr>
      <w:bookmarkStart w:id="472" w:name="_Toc136978717"/>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21</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3d view</w:t>
      </w:r>
      <w:bookmarkEnd w:id="472"/>
    </w:p>
    <w:p w14:paraId="7DEAE973" w14:textId="77777777" w:rsidR="00201B49" w:rsidRPr="00201B49" w:rsidRDefault="00201B49" w:rsidP="00372C6E">
      <w:pPr>
        <w:pStyle w:val="Heading3"/>
        <w:numPr>
          <w:ilvl w:val="2"/>
          <w:numId w:val="66"/>
        </w:numPr>
        <w:rPr>
          <w:rFonts w:eastAsia="Calibri"/>
        </w:rPr>
      </w:pPr>
      <w:bookmarkStart w:id="473" w:name="_Toc136978970"/>
      <w:r w:rsidRPr="00201B49">
        <w:rPr>
          <w:rFonts w:eastAsia="Calibri"/>
        </w:rPr>
        <w:lastRenderedPageBreak/>
        <w:t>Coffee</w:t>
      </w:r>
      <w:bookmarkEnd w:id="473"/>
    </w:p>
    <w:p w14:paraId="380AD0F2" w14:textId="77777777" w:rsidR="00201B49" w:rsidRPr="00201B49" w:rsidRDefault="00201B49" w:rsidP="00201B49">
      <w:pPr>
        <w:keepNext/>
        <w:tabs>
          <w:tab w:val="left" w:pos="1500"/>
        </w:tabs>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114300" distB="114300" distL="114300" distR="114300" wp14:anchorId="714D817B" wp14:editId="456D4511">
            <wp:extent cx="4514850" cy="4714875"/>
            <wp:effectExtent l="0" t="0" r="0" b="0"/>
            <wp:docPr id="39267228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53"/>
                    <a:srcRect/>
                    <a:stretch>
                      <a:fillRect/>
                    </a:stretch>
                  </pic:blipFill>
                  <pic:spPr>
                    <a:xfrm>
                      <a:off x="0" y="0"/>
                      <a:ext cx="4514850" cy="4714875"/>
                    </a:xfrm>
                    <a:prstGeom prst="rect">
                      <a:avLst/>
                    </a:prstGeom>
                    <a:ln/>
                  </pic:spPr>
                </pic:pic>
              </a:graphicData>
            </a:graphic>
          </wp:inline>
        </w:drawing>
      </w:r>
    </w:p>
    <w:p w14:paraId="11FEAA9C" w14:textId="0B8D460C" w:rsidR="00201B49" w:rsidRPr="00201B49" w:rsidRDefault="00201B49" w:rsidP="00201B49">
      <w:pPr>
        <w:spacing w:line="240" w:lineRule="auto"/>
        <w:jc w:val="center"/>
        <w:rPr>
          <w:rFonts w:ascii="Calibri" w:eastAsia="Calibri" w:hAnsi="Calibri" w:cs="Calibri"/>
          <w:i/>
          <w:iCs/>
          <w:color w:val="44546A"/>
          <w:sz w:val="18"/>
          <w:szCs w:val="18"/>
        </w:rPr>
      </w:pPr>
      <w:bookmarkStart w:id="474" w:name="_Toc136978718"/>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22</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layout plan of coffee</w:t>
      </w:r>
      <w:bookmarkEnd w:id="474"/>
    </w:p>
    <w:p w14:paraId="71E3DC37" w14:textId="77777777" w:rsidR="00201B49" w:rsidRPr="00201B49" w:rsidRDefault="00201B49" w:rsidP="00201B49">
      <w:pPr>
        <w:keepNext/>
        <w:tabs>
          <w:tab w:val="left" w:pos="1500"/>
        </w:tabs>
        <w:spacing w:after="160" w:line="259" w:lineRule="auto"/>
        <w:rPr>
          <w:rFonts w:ascii="Calibri" w:eastAsia="Calibri" w:hAnsi="Calibri" w:cs="Calibri"/>
          <w:color w:val="auto"/>
          <w:sz w:val="22"/>
          <w:szCs w:val="22"/>
        </w:rPr>
      </w:pPr>
      <w:bookmarkStart w:id="475" w:name="_heading=h.esxnbynmaltz" w:colFirst="0" w:colLast="0"/>
      <w:bookmarkEnd w:id="475"/>
      <w:r w:rsidRPr="00201B49">
        <w:rPr>
          <w:rFonts w:ascii="Calibri" w:eastAsia="Calibri" w:hAnsi="Calibri" w:cs="Calibri"/>
          <w:noProof/>
          <w:color w:val="auto"/>
          <w:sz w:val="22"/>
          <w:szCs w:val="22"/>
        </w:rPr>
        <w:drawing>
          <wp:inline distT="114300" distB="114300" distL="114300" distR="114300" wp14:anchorId="0BFF80E9" wp14:editId="6401150D">
            <wp:extent cx="5940000" cy="2463800"/>
            <wp:effectExtent l="0" t="0" r="0" b="0"/>
            <wp:docPr id="39267228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4"/>
                    <a:srcRect/>
                    <a:stretch>
                      <a:fillRect/>
                    </a:stretch>
                  </pic:blipFill>
                  <pic:spPr>
                    <a:xfrm>
                      <a:off x="0" y="0"/>
                      <a:ext cx="5940000" cy="2463800"/>
                    </a:xfrm>
                    <a:prstGeom prst="rect">
                      <a:avLst/>
                    </a:prstGeom>
                    <a:ln/>
                  </pic:spPr>
                </pic:pic>
              </a:graphicData>
            </a:graphic>
          </wp:inline>
        </w:drawing>
      </w:r>
    </w:p>
    <w:p w14:paraId="4D841700" w14:textId="54663347" w:rsidR="00201B49" w:rsidRPr="00201B49" w:rsidRDefault="00201B49" w:rsidP="00201B49">
      <w:pPr>
        <w:spacing w:line="240" w:lineRule="auto"/>
        <w:jc w:val="center"/>
        <w:rPr>
          <w:rFonts w:ascii="Calibri" w:eastAsia="Calibri" w:hAnsi="Calibri" w:cs="Calibri"/>
          <w:i/>
          <w:iCs/>
          <w:color w:val="44546A"/>
          <w:sz w:val="18"/>
          <w:szCs w:val="18"/>
        </w:rPr>
      </w:pPr>
      <w:bookmarkStart w:id="476" w:name="_Toc136978719"/>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23</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the result Artificial light only for coffee</w:t>
      </w:r>
      <w:bookmarkEnd w:id="476"/>
    </w:p>
    <w:p w14:paraId="5F733FED" w14:textId="77777777" w:rsidR="00201B49" w:rsidRPr="00201B49" w:rsidRDefault="00201B49" w:rsidP="00201B49">
      <w:pPr>
        <w:keepNext/>
        <w:tabs>
          <w:tab w:val="left" w:pos="1500"/>
        </w:tabs>
        <w:spacing w:after="160" w:line="259" w:lineRule="auto"/>
        <w:jc w:val="center"/>
        <w:rPr>
          <w:rFonts w:ascii="Calibri" w:eastAsia="Calibri" w:hAnsi="Calibri" w:cs="Calibri"/>
          <w:color w:val="auto"/>
          <w:sz w:val="22"/>
          <w:szCs w:val="22"/>
        </w:rPr>
      </w:pPr>
      <w:bookmarkStart w:id="477" w:name="_heading=h.mku49bl549nq" w:colFirst="0" w:colLast="0"/>
      <w:bookmarkEnd w:id="477"/>
      <w:r w:rsidRPr="00201B49">
        <w:rPr>
          <w:rFonts w:ascii="Calibri" w:eastAsia="Calibri" w:hAnsi="Calibri" w:cs="Calibri"/>
          <w:noProof/>
          <w:color w:val="auto"/>
          <w:sz w:val="22"/>
          <w:szCs w:val="22"/>
        </w:rPr>
        <w:lastRenderedPageBreak/>
        <w:drawing>
          <wp:inline distT="114300" distB="114300" distL="114300" distR="114300" wp14:anchorId="18918C96" wp14:editId="22CB0972">
            <wp:extent cx="4410075" cy="4114800"/>
            <wp:effectExtent l="0" t="0" r="0" b="0"/>
            <wp:docPr id="39267228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55"/>
                    <a:srcRect/>
                    <a:stretch>
                      <a:fillRect/>
                    </a:stretch>
                  </pic:blipFill>
                  <pic:spPr>
                    <a:xfrm>
                      <a:off x="0" y="0"/>
                      <a:ext cx="4410075" cy="4114800"/>
                    </a:xfrm>
                    <a:prstGeom prst="rect">
                      <a:avLst/>
                    </a:prstGeom>
                    <a:ln/>
                  </pic:spPr>
                </pic:pic>
              </a:graphicData>
            </a:graphic>
          </wp:inline>
        </w:drawing>
      </w:r>
    </w:p>
    <w:p w14:paraId="63685AA3" w14:textId="227903CD" w:rsidR="00201B49" w:rsidRPr="00201B49" w:rsidRDefault="00201B49" w:rsidP="00201B49">
      <w:pPr>
        <w:spacing w:line="240" w:lineRule="auto"/>
        <w:jc w:val="center"/>
        <w:rPr>
          <w:rFonts w:ascii="Calibri" w:eastAsia="Calibri" w:hAnsi="Calibri" w:cs="Calibri"/>
          <w:i/>
          <w:iCs/>
          <w:color w:val="44546A"/>
          <w:sz w:val="18"/>
          <w:szCs w:val="18"/>
        </w:rPr>
      </w:pPr>
      <w:bookmarkStart w:id="478" w:name="_Toc136978720"/>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24</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UGR Check</w:t>
      </w:r>
      <w:bookmarkEnd w:id="478"/>
    </w:p>
    <w:p w14:paraId="3569FC80" w14:textId="77777777" w:rsidR="00201B49" w:rsidRPr="00201B49" w:rsidRDefault="00201B49" w:rsidP="00201B49">
      <w:pPr>
        <w:keepNext/>
        <w:tabs>
          <w:tab w:val="left" w:pos="1500"/>
        </w:tabs>
        <w:spacing w:after="160" w:line="259" w:lineRule="auto"/>
        <w:rPr>
          <w:rFonts w:ascii="Calibri" w:eastAsia="Calibri" w:hAnsi="Calibri" w:cs="Calibri"/>
          <w:color w:val="auto"/>
          <w:sz w:val="22"/>
          <w:szCs w:val="22"/>
        </w:rPr>
      </w:pPr>
      <w:bookmarkStart w:id="479" w:name="_heading=h.2pnyw7eci00f" w:colFirst="0" w:colLast="0"/>
      <w:bookmarkEnd w:id="479"/>
      <w:r w:rsidRPr="00201B49">
        <w:rPr>
          <w:rFonts w:ascii="Calibri" w:eastAsia="Calibri" w:hAnsi="Calibri" w:cs="Calibri"/>
          <w:noProof/>
          <w:color w:val="auto"/>
          <w:sz w:val="22"/>
          <w:szCs w:val="22"/>
        </w:rPr>
        <w:lastRenderedPageBreak/>
        <w:drawing>
          <wp:inline distT="114300" distB="114300" distL="114300" distR="114300" wp14:anchorId="623621AB" wp14:editId="51B6935B">
            <wp:extent cx="5324475" cy="5143500"/>
            <wp:effectExtent l="0" t="0" r="0" b="0"/>
            <wp:docPr id="392672285"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256"/>
                    <a:srcRect/>
                    <a:stretch>
                      <a:fillRect/>
                    </a:stretch>
                  </pic:blipFill>
                  <pic:spPr>
                    <a:xfrm>
                      <a:off x="0" y="0"/>
                      <a:ext cx="5324475" cy="5143500"/>
                    </a:xfrm>
                    <a:prstGeom prst="rect">
                      <a:avLst/>
                    </a:prstGeom>
                    <a:ln/>
                  </pic:spPr>
                </pic:pic>
              </a:graphicData>
            </a:graphic>
          </wp:inline>
        </w:drawing>
      </w:r>
    </w:p>
    <w:p w14:paraId="3E0899CF" w14:textId="13164C8F" w:rsidR="00201B49" w:rsidRPr="00201B49" w:rsidRDefault="00201B49" w:rsidP="00201B49">
      <w:pPr>
        <w:spacing w:line="240" w:lineRule="auto"/>
        <w:jc w:val="center"/>
        <w:rPr>
          <w:rFonts w:ascii="Calibri" w:eastAsia="Calibri" w:hAnsi="Calibri" w:cs="Calibri"/>
          <w:i/>
          <w:iCs/>
          <w:color w:val="44546A"/>
          <w:sz w:val="18"/>
          <w:szCs w:val="18"/>
        </w:rPr>
      </w:pPr>
      <w:bookmarkStart w:id="480" w:name="_Toc136978721"/>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25</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the result Artificial light only for coffee</w:t>
      </w:r>
      <w:bookmarkEnd w:id="480"/>
    </w:p>
    <w:p w14:paraId="6B0175D6"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643FFC06" wp14:editId="05B45696">
            <wp:extent cx="5940000" cy="4457700"/>
            <wp:effectExtent l="0" t="0" r="0" b="0"/>
            <wp:docPr id="392672286"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257"/>
                    <a:srcRect/>
                    <a:stretch>
                      <a:fillRect/>
                    </a:stretch>
                  </pic:blipFill>
                  <pic:spPr>
                    <a:xfrm>
                      <a:off x="0" y="0"/>
                      <a:ext cx="5940000" cy="4457700"/>
                    </a:xfrm>
                    <a:prstGeom prst="rect">
                      <a:avLst/>
                    </a:prstGeom>
                    <a:ln/>
                  </pic:spPr>
                </pic:pic>
              </a:graphicData>
            </a:graphic>
          </wp:inline>
        </w:drawing>
      </w:r>
    </w:p>
    <w:p w14:paraId="32127234" w14:textId="38EEF3B5" w:rsidR="00201B49" w:rsidRPr="00201B49" w:rsidRDefault="00201B49" w:rsidP="00201B49">
      <w:pPr>
        <w:spacing w:line="240" w:lineRule="auto"/>
        <w:jc w:val="center"/>
        <w:rPr>
          <w:rFonts w:ascii="Calibri" w:eastAsia="Calibri" w:hAnsi="Calibri" w:cs="Calibri"/>
          <w:i/>
          <w:iCs/>
          <w:color w:val="44546A"/>
          <w:sz w:val="18"/>
          <w:szCs w:val="18"/>
        </w:rPr>
      </w:pPr>
      <w:bookmarkStart w:id="481" w:name="_Toc136978722"/>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26</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3d view</w:t>
      </w:r>
      <w:bookmarkEnd w:id="481"/>
    </w:p>
    <w:p w14:paraId="08B3F841" w14:textId="77777777" w:rsidR="00201B49" w:rsidRPr="00201B49" w:rsidRDefault="00201B49" w:rsidP="00201B49">
      <w:pPr>
        <w:spacing w:after="160" w:line="259" w:lineRule="auto"/>
        <w:rPr>
          <w:rFonts w:ascii="Calibri" w:eastAsia="Calibri" w:hAnsi="Calibri" w:cs="Calibri"/>
          <w:color w:val="auto"/>
          <w:sz w:val="22"/>
          <w:szCs w:val="22"/>
        </w:rPr>
      </w:pPr>
    </w:p>
    <w:p w14:paraId="7B479466" w14:textId="77777777" w:rsidR="00201B49" w:rsidRPr="00201B49" w:rsidRDefault="00201B49" w:rsidP="00201B49">
      <w:pPr>
        <w:spacing w:after="160" w:line="259" w:lineRule="auto"/>
        <w:ind w:left="720"/>
        <w:rPr>
          <w:rFonts w:ascii="Calibri" w:eastAsia="Calibri" w:hAnsi="Calibri" w:cs="Calibri"/>
          <w:b/>
          <w:color w:val="auto"/>
        </w:rPr>
      </w:pPr>
    </w:p>
    <w:p w14:paraId="04151581" w14:textId="77777777" w:rsidR="00201B49" w:rsidRPr="00201B49" w:rsidRDefault="00201B49" w:rsidP="00372C6E">
      <w:pPr>
        <w:pStyle w:val="Heading3"/>
        <w:numPr>
          <w:ilvl w:val="2"/>
          <w:numId w:val="66"/>
        </w:numPr>
        <w:rPr>
          <w:rFonts w:eastAsia="Calibri"/>
        </w:rPr>
      </w:pPr>
      <w:bookmarkStart w:id="482" w:name="_Toc136978971"/>
      <w:r w:rsidRPr="00201B49">
        <w:rPr>
          <w:rFonts w:eastAsia="Calibri"/>
        </w:rPr>
        <w:t>WC</w:t>
      </w:r>
      <w:bookmarkEnd w:id="482"/>
    </w:p>
    <w:p w14:paraId="37E6A080"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726A7B40" wp14:editId="7A074061">
            <wp:extent cx="1903726" cy="2284459"/>
            <wp:effectExtent l="0" t="0" r="0" b="0"/>
            <wp:docPr id="39267228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58"/>
                    <a:srcRect l="8050" t="5340" b="2511"/>
                    <a:stretch>
                      <a:fillRect/>
                    </a:stretch>
                  </pic:blipFill>
                  <pic:spPr>
                    <a:xfrm>
                      <a:off x="0" y="0"/>
                      <a:ext cx="1903726" cy="2284459"/>
                    </a:xfrm>
                    <a:prstGeom prst="rect">
                      <a:avLst/>
                    </a:prstGeom>
                    <a:ln/>
                  </pic:spPr>
                </pic:pic>
              </a:graphicData>
            </a:graphic>
          </wp:inline>
        </w:drawing>
      </w:r>
    </w:p>
    <w:p w14:paraId="25A80F8A" w14:textId="3E275325" w:rsidR="00201B49" w:rsidRPr="00201B49" w:rsidRDefault="00201B49" w:rsidP="00201B49">
      <w:pPr>
        <w:spacing w:line="240" w:lineRule="auto"/>
        <w:jc w:val="center"/>
        <w:rPr>
          <w:rFonts w:ascii="Calibri" w:eastAsia="Calibri" w:hAnsi="Calibri" w:cs="Calibri"/>
          <w:i/>
          <w:iCs/>
          <w:color w:val="44546A"/>
          <w:sz w:val="18"/>
          <w:szCs w:val="18"/>
        </w:rPr>
      </w:pPr>
      <w:bookmarkStart w:id="483" w:name="_Toc136978723"/>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27</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layout plan for WC.</w:t>
      </w:r>
      <w:bookmarkEnd w:id="483"/>
    </w:p>
    <w:p w14:paraId="3B68EE16"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033DCC71" wp14:editId="74D8C09F">
            <wp:extent cx="5909475" cy="972285"/>
            <wp:effectExtent l="0" t="0" r="0" b="0"/>
            <wp:docPr id="1136747136"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59"/>
                    <a:srcRect/>
                    <a:stretch>
                      <a:fillRect/>
                    </a:stretch>
                  </pic:blipFill>
                  <pic:spPr>
                    <a:xfrm>
                      <a:off x="0" y="0"/>
                      <a:ext cx="5909475" cy="972285"/>
                    </a:xfrm>
                    <a:prstGeom prst="rect">
                      <a:avLst/>
                    </a:prstGeom>
                    <a:ln/>
                  </pic:spPr>
                </pic:pic>
              </a:graphicData>
            </a:graphic>
          </wp:inline>
        </w:drawing>
      </w:r>
    </w:p>
    <w:p w14:paraId="43828A5F" w14:textId="197B38C2" w:rsidR="00201B49" w:rsidRPr="00201B49" w:rsidRDefault="00201B49" w:rsidP="00201B49">
      <w:pPr>
        <w:spacing w:line="240" w:lineRule="auto"/>
        <w:jc w:val="center"/>
        <w:rPr>
          <w:rFonts w:ascii="Calibri" w:eastAsia="Calibri" w:hAnsi="Calibri" w:cs="Calibri"/>
          <w:i/>
          <w:iCs/>
          <w:color w:val="44546A"/>
          <w:sz w:val="18"/>
          <w:szCs w:val="18"/>
        </w:rPr>
      </w:pPr>
      <w:bookmarkStart w:id="484" w:name="_Toc136978724"/>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28</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WC room DIALUX results.</w:t>
      </w:r>
      <w:bookmarkEnd w:id="484"/>
    </w:p>
    <w:p w14:paraId="02034A30"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3A628F19" wp14:editId="72187BE2">
            <wp:extent cx="1870946" cy="2350349"/>
            <wp:effectExtent l="0" t="0" r="0" b="0"/>
            <wp:docPr id="113674713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60"/>
                    <a:srcRect/>
                    <a:stretch>
                      <a:fillRect/>
                    </a:stretch>
                  </pic:blipFill>
                  <pic:spPr>
                    <a:xfrm>
                      <a:off x="0" y="0"/>
                      <a:ext cx="1870946" cy="2350349"/>
                    </a:xfrm>
                    <a:prstGeom prst="rect">
                      <a:avLst/>
                    </a:prstGeom>
                    <a:ln/>
                  </pic:spPr>
                </pic:pic>
              </a:graphicData>
            </a:graphic>
          </wp:inline>
        </w:drawing>
      </w:r>
    </w:p>
    <w:p w14:paraId="5341C796" w14:textId="302644DE" w:rsidR="00201B49" w:rsidRPr="00201B49" w:rsidRDefault="00201B49" w:rsidP="00201B49">
      <w:pPr>
        <w:spacing w:line="240" w:lineRule="auto"/>
        <w:jc w:val="center"/>
        <w:rPr>
          <w:rFonts w:ascii="Calibri" w:eastAsia="Calibri" w:hAnsi="Calibri" w:cs="Calibri"/>
          <w:i/>
          <w:iCs/>
          <w:color w:val="44546A"/>
          <w:sz w:val="18"/>
          <w:szCs w:val="18"/>
        </w:rPr>
      </w:pPr>
      <w:bookmarkStart w:id="485" w:name="_Toc136978725"/>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29</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Simulation spatial layout in DIALUX EVO from Artificial light only.</w:t>
      </w:r>
      <w:bookmarkEnd w:id="485"/>
    </w:p>
    <w:p w14:paraId="1D92AF85"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30558A15" wp14:editId="5C9F2091">
            <wp:extent cx="1761920" cy="3465937"/>
            <wp:effectExtent l="0" t="0" r="0" b="0"/>
            <wp:docPr id="1136747138" name="image32.jpg" descr="C:\Users\ZBOOK\Desktop\5 Year Second Semester\Graduation project 2\to dialox\تخرج\WC1 150Lux.jpg"/>
            <wp:cNvGraphicFramePr/>
            <a:graphic xmlns:a="http://schemas.openxmlformats.org/drawingml/2006/main">
              <a:graphicData uri="http://schemas.openxmlformats.org/drawingml/2006/picture">
                <pic:pic xmlns:pic="http://schemas.openxmlformats.org/drawingml/2006/picture">
                  <pic:nvPicPr>
                    <pic:cNvPr id="0" name="image32.jpg" descr="C:\Users\ZBOOK\Desktop\5 Year Second Semester\Graduation project 2\to dialox\تخرج\WC1 150Lux.jpg"/>
                    <pic:cNvPicPr preferRelativeResize="0"/>
                  </pic:nvPicPr>
                  <pic:blipFill>
                    <a:blip r:embed="rId261"/>
                    <a:srcRect l="25324" t="3631" r="40538" b="6864"/>
                    <a:stretch>
                      <a:fillRect/>
                    </a:stretch>
                  </pic:blipFill>
                  <pic:spPr>
                    <a:xfrm>
                      <a:off x="0" y="0"/>
                      <a:ext cx="1761920" cy="3465937"/>
                    </a:xfrm>
                    <a:prstGeom prst="rect">
                      <a:avLst/>
                    </a:prstGeom>
                    <a:ln/>
                  </pic:spPr>
                </pic:pic>
              </a:graphicData>
            </a:graphic>
          </wp:inline>
        </w:drawing>
      </w:r>
      <w:r w:rsidRPr="00201B49">
        <w:rPr>
          <w:rFonts w:ascii="Calibri" w:eastAsia="Calibri" w:hAnsi="Calibri" w:cs="Calibri"/>
          <w:noProof/>
          <w:color w:val="auto"/>
          <w:sz w:val="22"/>
          <w:szCs w:val="22"/>
        </w:rPr>
        <w:drawing>
          <wp:inline distT="0" distB="0" distL="0" distR="0" wp14:anchorId="5FB14BD1" wp14:editId="2FB67568">
            <wp:extent cx="1548911" cy="3493200"/>
            <wp:effectExtent l="0" t="0" r="0" b="0"/>
            <wp:docPr id="1136747139" name="image18.jpg" descr="C:\Users\ZBOOK\Desktop\5 Year Second Semester\Graduation project 2\to dialox\تخرج\WC1 150Lux2.jpg"/>
            <wp:cNvGraphicFramePr/>
            <a:graphic xmlns:a="http://schemas.openxmlformats.org/drawingml/2006/main">
              <a:graphicData uri="http://schemas.openxmlformats.org/drawingml/2006/picture">
                <pic:pic xmlns:pic="http://schemas.openxmlformats.org/drawingml/2006/picture">
                  <pic:nvPicPr>
                    <pic:cNvPr id="0" name="image18.jpg" descr="C:\Users\ZBOOK\Desktop\5 Year Second Semester\Graduation project 2\to dialox\تخرج\WC1 150Lux2.jpg"/>
                    <pic:cNvPicPr preferRelativeResize="0"/>
                  </pic:nvPicPr>
                  <pic:blipFill>
                    <a:blip r:embed="rId262"/>
                    <a:srcRect l="26124" t="3205" r="43098" b="4286"/>
                    <a:stretch>
                      <a:fillRect/>
                    </a:stretch>
                  </pic:blipFill>
                  <pic:spPr>
                    <a:xfrm>
                      <a:off x="0" y="0"/>
                      <a:ext cx="1548911" cy="3493200"/>
                    </a:xfrm>
                    <a:prstGeom prst="rect">
                      <a:avLst/>
                    </a:prstGeom>
                    <a:ln/>
                  </pic:spPr>
                </pic:pic>
              </a:graphicData>
            </a:graphic>
          </wp:inline>
        </w:drawing>
      </w:r>
    </w:p>
    <w:p w14:paraId="1F644C9F" w14:textId="088A65CD" w:rsidR="00201B49" w:rsidRPr="00201B49" w:rsidRDefault="00201B49" w:rsidP="00201B49">
      <w:pPr>
        <w:spacing w:line="240" w:lineRule="auto"/>
        <w:jc w:val="center"/>
        <w:rPr>
          <w:rFonts w:ascii="Calibri" w:eastAsia="Calibri" w:hAnsi="Calibri" w:cs="Calibri"/>
          <w:i/>
          <w:iCs/>
          <w:color w:val="44546A"/>
          <w:sz w:val="18"/>
          <w:szCs w:val="18"/>
        </w:rPr>
      </w:pPr>
      <w:bookmarkStart w:id="486" w:name="_Toc136978726"/>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30</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3D view of WC</w:t>
      </w:r>
      <w:bookmarkEnd w:id="486"/>
    </w:p>
    <w:p w14:paraId="65DC384A" w14:textId="77777777" w:rsidR="00201B49" w:rsidRPr="00201B49" w:rsidRDefault="00201B49" w:rsidP="00201B49">
      <w:pPr>
        <w:spacing w:after="160" w:line="259" w:lineRule="auto"/>
        <w:jc w:val="center"/>
        <w:rPr>
          <w:rFonts w:ascii="Calibri" w:eastAsia="Calibri" w:hAnsi="Calibri" w:cs="Calibri"/>
          <w:color w:val="auto"/>
          <w:sz w:val="22"/>
          <w:szCs w:val="22"/>
        </w:rPr>
      </w:pPr>
    </w:p>
    <w:p w14:paraId="4C68687E"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05C2E084" wp14:editId="202BD13E">
            <wp:extent cx="5940000" cy="774700"/>
            <wp:effectExtent l="0" t="0" r="0" b="0"/>
            <wp:docPr id="113674714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63"/>
                    <a:srcRect/>
                    <a:stretch>
                      <a:fillRect/>
                    </a:stretch>
                  </pic:blipFill>
                  <pic:spPr>
                    <a:xfrm>
                      <a:off x="0" y="0"/>
                      <a:ext cx="5940000" cy="774700"/>
                    </a:xfrm>
                    <a:prstGeom prst="rect">
                      <a:avLst/>
                    </a:prstGeom>
                    <a:ln/>
                  </pic:spPr>
                </pic:pic>
              </a:graphicData>
            </a:graphic>
          </wp:inline>
        </w:drawing>
      </w:r>
    </w:p>
    <w:p w14:paraId="5C7D7C0B" w14:textId="46A1BA08" w:rsidR="00201B49" w:rsidRPr="00201B49" w:rsidRDefault="00201B49" w:rsidP="00201B49">
      <w:pPr>
        <w:spacing w:line="240" w:lineRule="auto"/>
        <w:jc w:val="center"/>
        <w:rPr>
          <w:rFonts w:ascii="Calibri" w:eastAsia="Calibri" w:hAnsi="Calibri" w:cs="Calibri"/>
          <w:i/>
          <w:iCs/>
          <w:color w:val="44546A"/>
          <w:sz w:val="18"/>
          <w:szCs w:val="18"/>
        </w:rPr>
      </w:pPr>
      <w:bookmarkStart w:id="487" w:name="_Toc136978727"/>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31</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list</w:t>
      </w:r>
      <w:bookmarkEnd w:id="487"/>
    </w:p>
    <w:p w14:paraId="550C9CC5" w14:textId="77777777" w:rsidR="00201B49" w:rsidRPr="00201B49" w:rsidRDefault="00201B49" w:rsidP="00201B49">
      <w:pPr>
        <w:spacing w:after="160" w:line="259" w:lineRule="auto"/>
        <w:rPr>
          <w:rFonts w:ascii="Calibri" w:eastAsia="Calibri" w:hAnsi="Calibri" w:cs="Calibri"/>
          <w:color w:val="auto"/>
          <w:sz w:val="22"/>
          <w:szCs w:val="22"/>
        </w:rPr>
      </w:pPr>
    </w:p>
    <w:p w14:paraId="5FE7052F" w14:textId="77777777" w:rsidR="00201B49" w:rsidRPr="00201B49" w:rsidRDefault="00201B49" w:rsidP="00372C6E">
      <w:pPr>
        <w:pStyle w:val="Heading3"/>
        <w:numPr>
          <w:ilvl w:val="2"/>
          <w:numId w:val="66"/>
        </w:numPr>
        <w:rPr>
          <w:rFonts w:eastAsia="Calibri"/>
        </w:rPr>
      </w:pPr>
      <w:bookmarkStart w:id="488" w:name="_heading=h.gjdgxs" w:colFirst="0" w:colLast="0"/>
      <w:bookmarkStart w:id="489" w:name="_Toc136978972"/>
      <w:bookmarkEnd w:id="488"/>
      <w:r w:rsidRPr="00201B49">
        <w:rPr>
          <w:rFonts w:eastAsia="Calibri"/>
        </w:rPr>
        <w:t>Coffee 2</w:t>
      </w:r>
      <w:bookmarkEnd w:id="489"/>
    </w:p>
    <w:p w14:paraId="3CBED130" w14:textId="77777777" w:rsidR="00201B49" w:rsidRPr="00201B49" w:rsidRDefault="00201B49" w:rsidP="00201B49">
      <w:pPr>
        <w:spacing w:after="160" w:line="360" w:lineRule="auto"/>
        <w:ind w:left="360"/>
        <w:rPr>
          <w:rFonts w:eastAsia="Calibri"/>
          <w:color w:val="auto"/>
          <w:sz w:val="22"/>
          <w:szCs w:val="22"/>
        </w:rPr>
      </w:pPr>
      <w:r w:rsidRPr="00201B49">
        <w:rPr>
          <w:rFonts w:eastAsia="Calibri"/>
          <w:color w:val="auto"/>
          <w:sz w:val="22"/>
          <w:szCs w:val="22"/>
        </w:rPr>
        <w:t>Coffee for visual task according to European code needs 150 Lux, uniformity 0.6, and a glare less than 19.</w:t>
      </w:r>
    </w:p>
    <w:p w14:paraId="7F6BF49A" w14:textId="77777777" w:rsidR="00201B49" w:rsidRPr="00201B49" w:rsidRDefault="00201B49" w:rsidP="00201B49">
      <w:pPr>
        <w:tabs>
          <w:tab w:val="left" w:pos="1500"/>
        </w:tabs>
        <w:spacing w:after="160" w:line="259" w:lineRule="auto"/>
        <w:rPr>
          <w:rFonts w:eastAsia="Calibri"/>
          <w:color w:val="auto"/>
          <w:sz w:val="28"/>
          <w:szCs w:val="28"/>
        </w:rPr>
      </w:pPr>
    </w:p>
    <w:p w14:paraId="6B93B3CD" w14:textId="77777777" w:rsidR="00201B49" w:rsidRPr="00201B49" w:rsidRDefault="00201B49" w:rsidP="00201B49">
      <w:pPr>
        <w:keepNext/>
        <w:tabs>
          <w:tab w:val="left" w:pos="1500"/>
        </w:tabs>
        <w:spacing w:after="160" w:line="259" w:lineRule="auto"/>
        <w:rPr>
          <w:rFonts w:ascii="Calibri" w:eastAsia="Calibri" w:hAnsi="Calibri" w:cs="Calibri"/>
          <w:color w:val="auto"/>
          <w:sz w:val="22"/>
          <w:szCs w:val="22"/>
        </w:rPr>
      </w:pPr>
      <w:bookmarkStart w:id="490" w:name="_heading=h.h2lwn99q55de" w:colFirst="0" w:colLast="0"/>
      <w:bookmarkEnd w:id="490"/>
      <w:r w:rsidRPr="00201B49">
        <w:rPr>
          <w:rFonts w:ascii="Calibri" w:eastAsia="Calibri" w:hAnsi="Calibri" w:cs="Calibri"/>
          <w:noProof/>
          <w:color w:val="auto"/>
          <w:sz w:val="22"/>
          <w:szCs w:val="22"/>
        </w:rPr>
        <w:drawing>
          <wp:inline distT="114300" distB="114300" distL="114300" distR="114300" wp14:anchorId="4C06EE38" wp14:editId="4FB35C40">
            <wp:extent cx="5341620" cy="4511040"/>
            <wp:effectExtent l="0" t="0" r="0" b="3810"/>
            <wp:docPr id="113674714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64"/>
                    <a:srcRect/>
                    <a:stretch>
                      <a:fillRect/>
                    </a:stretch>
                  </pic:blipFill>
                  <pic:spPr>
                    <a:xfrm>
                      <a:off x="0" y="0"/>
                      <a:ext cx="5341819" cy="4511208"/>
                    </a:xfrm>
                    <a:prstGeom prst="rect">
                      <a:avLst/>
                    </a:prstGeom>
                    <a:ln/>
                  </pic:spPr>
                </pic:pic>
              </a:graphicData>
            </a:graphic>
          </wp:inline>
        </w:drawing>
      </w:r>
    </w:p>
    <w:p w14:paraId="1C65A30E" w14:textId="76F7B852" w:rsidR="00201B49" w:rsidRPr="00201B49" w:rsidRDefault="00201B49" w:rsidP="00201B49">
      <w:pPr>
        <w:spacing w:line="240" w:lineRule="auto"/>
        <w:jc w:val="center"/>
        <w:rPr>
          <w:rFonts w:ascii="Calibri" w:eastAsia="Calibri" w:hAnsi="Calibri" w:cs="Calibri"/>
          <w:i/>
          <w:iCs/>
          <w:color w:val="44546A"/>
          <w:sz w:val="18"/>
          <w:szCs w:val="18"/>
        </w:rPr>
      </w:pPr>
      <w:bookmarkStart w:id="491" w:name="_Toc136978728"/>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32</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layout plan of coffee</w:t>
      </w:r>
      <w:bookmarkEnd w:id="491"/>
    </w:p>
    <w:p w14:paraId="022D1300" w14:textId="77777777" w:rsidR="00201B49" w:rsidRPr="00201B49" w:rsidRDefault="00201B49" w:rsidP="00201B49">
      <w:pPr>
        <w:keepNext/>
        <w:tabs>
          <w:tab w:val="left" w:pos="1500"/>
        </w:tabs>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114300" distB="114300" distL="114300" distR="114300" wp14:anchorId="7D95D92B" wp14:editId="78B94B51">
            <wp:extent cx="5940000" cy="850900"/>
            <wp:effectExtent l="0" t="0" r="0" b="0"/>
            <wp:docPr id="113674714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65"/>
                    <a:srcRect/>
                    <a:stretch>
                      <a:fillRect/>
                    </a:stretch>
                  </pic:blipFill>
                  <pic:spPr>
                    <a:xfrm>
                      <a:off x="0" y="0"/>
                      <a:ext cx="5940000" cy="850900"/>
                    </a:xfrm>
                    <a:prstGeom prst="rect">
                      <a:avLst/>
                    </a:prstGeom>
                    <a:ln/>
                  </pic:spPr>
                </pic:pic>
              </a:graphicData>
            </a:graphic>
          </wp:inline>
        </w:drawing>
      </w:r>
      <w:r w:rsidRPr="00201B49">
        <w:rPr>
          <w:rFonts w:ascii="Calibri" w:eastAsia="Calibri" w:hAnsi="Calibri" w:cs="Calibri"/>
          <w:color w:val="auto"/>
          <w:sz w:val="22"/>
          <w:szCs w:val="22"/>
        </w:rPr>
        <w:tab/>
      </w:r>
      <w:r w:rsidRPr="00201B49">
        <w:rPr>
          <w:rFonts w:ascii="Calibri" w:eastAsia="Calibri" w:hAnsi="Calibri" w:cs="Calibri"/>
          <w:noProof/>
          <w:color w:val="auto"/>
          <w:sz w:val="22"/>
          <w:szCs w:val="22"/>
        </w:rPr>
        <w:drawing>
          <wp:inline distT="114300" distB="114300" distL="114300" distR="114300" wp14:anchorId="778B56A3" wp14:editId="3787A0EE">
            <wp:extent cx="5943600" cy="1235192"/>
            <wp:effectExtent l="0" t="0" r="0" b="0"/>
            <wp:docPr id="113674714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66"/>
                    <a:srcRect b="7372"/>
                    <a:stretch>
                      <a:fillRect/>
                    </a:stretch>
                  </pic:blipFill>
                  <pic:spPr>
                    <a:xfrm>
                      <a:off x="0" y="0"/>
                      <a:ext cx="5943600" cy="1235192"/>
                    </a:xfrm>
                    <a:prstGeom prst="rect">
                      <a:avLst/>
                    </a:prstGeom>
                    <a:ln/>
                  </pic:spPr>
                </pic:pic>
              </a:graphicData>
            </a:graphic>
          </wp:inline>
        </w:drawing>
      </w:r>
    </w:p>
    <w:p w14:paraId="163EA259" w14:textId="05B95703" w:rsidR="00201B49" w:rsidRPr="00201B49" w:rsidRDefault="00201B49" w:rsidP="00201B49">
      <w:pPr>
        <w:spacing w:line="240" w:lineRule="auto"/>
        <w:jc w:val="center"/>
        <w:rPr>
          <w:rFonts w:ascii="Calibri" w:eastAsia="Calibri" w:hAnsi="Calibri" w:cs="Calibri"/>
          <w:i/>
          <w:iCs/>
          <w:color w:val="44546A"/>
          <w:sz w:val="18"/>
          <w:szCs w:val="18"/>
        </w:rPr>
      </w:pPr>
      <w:bookmarkStart w:id="492" w:name="_Toc136978729"/>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33</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Coffee room DIALUX results.</w:t>
      </w:r>
      <w:bookmarkEnd w:id="492"/>
    </w:p>
    <w:p w14:paraId="7BE6DE69" w14:textId="77777777" w:rsidR="00201B49" w:rsidRPr="00201B49" w:rsidRDefault="00201B49" w:rsidP="00B11496">
      <w:pPr>
        <w:keepNext/>
        <w:tabs>
          <w:tab w:val="left" w:pos="1500"/>
        </w:tabs>
        <w:spacing w:after="160" w:line="259" w:lineRule="auto"/>
        <w:jc w:val="center"/>
        <w:rPr>
          <w:rFonts w:ascii="Calibri" w:eastAsia="Calibri" w:hAnsi="Calibri" w:cs="Calibri"/>
          <w:color w:val="auto"/>
          <w:sz w:val="22"/>
          <w:szCs w:val="22"/>
        </w:rPr>
      </w:pPr>
      <w:bookmarkStart w:id="493" w:name="_heading=h.7ya8gh80ohtc" w:colFirst="0" w:colLast="0"/>
      <w:bookmarkEnd w:id="493"/>
      <w:r w:rsidRPr="00201B49">
        <w:rPr>
          <w:rFonts w:ascii="Calibri" w:eastAsia="Calibri" w:hAnsi="Calibri" w:cs="Calibri"/>
          <w:noProof/>
          <w:color w:val="auto"/>
          <w:sz w:val="22"/>
          <w:szCs w:val="22"/>
        </w:rPr>
        <w:drawing>
          <wp:inline distT="114300" distB="114300" distL="114300" distR="114300" wp14:anchorId="69358BB9" wp14:editId="0D0B1A2E">
            <wp:extent cx="4541520" cy="4579620"/>
            <wp:effectExtent l="0" t="0" r="0" b="0"/>
            <wp:docPr id="11367471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7"/>
                    <a:srcRect/>
                    <a:stretch>
                      <a:fillRect/>
                    </a:stretch>
                  </pic:blipFill>
                  <pic:spPr>
                    <a:xfrm>
                      <a:off x="0" y="0"/>
                      <a:ext cx="4541520" cy="4579620"/>
                    </a:xfrm>
                    <a:prstGeom prst="rect">
                      <a:avLst/>
                    </a:prstGeom>
                    <a:ln/>
                  </pic:spPr>
                </pic:pic>
              </a:graphicData>
            </a:graphic>
          </wp:inline>
        </w:drawing>
      </w:r>
    </w:p>
    <w:p w14:paraId="62EF6E2F" w14:textId="0677EFDC" w:rsidR="00201B49" w:rsidRPr="00201B49" w:rsidRDefault="00201B49" w:rsidP="00201B49">
      <w:pPr>
        <w:spacing w:line="240" w:lineRule="auto"/>
        <w:jc w:val="center"/>
        <w:rPr>
          <w:rFonts w:ascii="Calibri" w:eastAsia="Calibri" w:hAnsi="Calibri" w:cs="Calibri"/>
          <w:i/>
          <w:iCs/>
          <w:color w:val="44546A"/>
          <w:sz w:val="18"/>
          <w:szCs w:val="18"/>
        </w:rPr>
      </w:pPr>
      <w:bookmarkStart w:id="494" w:name="_Toc136978730"/>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34</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the result Artificial light only for coffee</w:t>
      </w:r>
      <w:bookmarkEnd w:id="494"/>
    </w:p>
    <w:p w14:paraId="1662EDA6" w14:textId="77777777" w:rsidR="00201B49" w:rsidRPr="00201B49" w:rsidRDefault="00201B49" w:rsidP="00201B49">
      <w:pPr>
        <w:keepNext/>
        <w:tabs>
          <w:tab w:val="left" w:pos="1500"/>
        </w:tabs>
        <w:spacing w:after="160" w:line="259" w:lineRule="auto"/>
        <w:rPr>
          <w:rFonts w:ascii="Calibri" w:eastAsia="Calibri" w:hAnsi="Calibri" w:cs="Calibri"/>
          <w:color w:val="auto"/>
          <w:sz w:val="22"/>
          <w:szCs w:val="22"/>
        </w:rPr>
      </w:pPr>
      <w:r w:rsidRPr="00201B49">
        <w:rPr>
          <w:rFonts w:eastAsia="Calibri"/>
          <w:b/>
          <w:noProof/>
          <w:color w:val="auto"/>
          <w:sz w:val="28"/>
          <w:szCs w:val="28"/>
        </w:rPr>
        <w:lastRenderedPageBreak/>
        <w:drawing>
          <wp:inline distT="0" distB="0" distL="0" distR="0" wp14:anchorId="577ABA31" wp14:editId="1A45D699">
            <wp:extent cx="5940425" cy="4455319"/>
            <wp:effectExtent l="0" t="0" r="3175" b="2540"/>
            <wp:docPr id="1136747145" name="Picture 1136747145" descr="C:\Users\hp6\Desktop\Roo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6\Desktop\Room 1.jpg"/>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5940425" cy="4455319"/>
                    </a:xfrm>
                    <a:prstGeom prst="rect">
                      <a:avLst/>
                    </a:prstGeom>
                    <a:noFill/>
                    <a:ln>
                      <a:noFill/>
                    </a:ln>
                  </pic:spPr>
                </pic:pic>
              </a:graphicData>
            </a:graphic>
          </wp:inline>
        </w:drawing>
      </w:r>
    </w:p>
    <w:p w14:paraId="6C43B459" w14:textId="048B7E22" w:rsidR="00201B49" w:rsidRPr="00201B49" w:rsidRDefault="00201B49" w:rsidP="00201B49">
      <w:pPr>
        <w:spacing w:line="240" w:lineRule="auto"/>
        <w:jc w:val="center"/>
        <w:rPr>
          <w:rFonts w:eastAsia="Calibri"/>
          <w:b/>
          <w:i/>
          <w:iCs/>
          <w:color w:val="44546A"/>
          <w:sz w:val="28"/>
          <w:szCs w:val="28"/>
        </w:rPr>
      </w:pPr>
      <w:bookmarkStart w:id="495" w:name="_Toc136978731"/>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35</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3d view for coffee</w:t>
      </w:r>
      <w:bookmarkEnd w:id="495"/>
    </w:p>
    <w:p w14:paraId="7C6A9943" w14:textId="77777777" w:rsidR="00201B49" w:rsidRPr="00201B49" w:rsidRDefault="00201B49" w:rsidP="00201B49">
      <w:pPr>
        <w:spacing w:after="160" w:line="259" w:lineRule="auto"/>
        <w:rPr>
          <w:rFonts w:eastAsia="Calibri"/>
          <w:color w:val="auto"/>
          <w:sz w:val="28"/>
          <w:szCs w:val="28"/>
        </w:rPr>
      </w:pPr>
    </w:p>
    <w:p w14:paraId="2086A4F0" w14:textId="77777777" w:rsidR="00201B49" w:rsidRPr="00201B49" w:rsidRDefault="00201B49" w:rsidP="00372C6E">
      <w:pPr>
        <w:pStyle w:val="Heading3"/>
        <w:numPr>
          <w:ilvl w:val="2"/>
          <w:numId w:val="66"/>
        </w:numPr>
        <w:rPr>
          <w:rFonts w:ascii="Calibri" w:eastAsia="Calibri" w:hAnsi="Calibri" w:cs="Calibri"/>
          <w:noProof/>
          <w:sz w:val="22"/>
          <w:szCs w:val="22"/>
        </w:rPr>
      </w:pPr>
      <w:bookmarkStart w:id="496" w:name="_Toc136978973"/>
      <w:r w:rsidRPr="00201B49">
        <w:rPr>
          <w:rFonts w:eastAsia="Calibri"/>
        </w:rPr>
        <w:lastRenderedPageBreak/>
        <w:t>Furniture room</w:t>
      </w:r>
      <w:bookmarkEnd w:id="496"/>
    </w:p>
    <w:p w14:paraId="68725FEE" w14:textId="77777777" w:rsidR="00201B49" w:rsidRPr="00201B49" w:rsidRDefault="00201B49" w:rsidP="00B11496">
      <w:pPr>
        <w:keepNext/>
        <w:tabs>
          <w:tab w:val="left" w:pos="3144"/>
        </w:tabs>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04467B89" wp14:editId="415DD30C">
            <wp:extent cx="3840480" cy="3787112"/>
            <wp:effectExtent l="0" t="0" r="7620" b="4445"/>
            <wp:docPr id="1136747146" name="Picture 11367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9"/>
                    <a:stretch>
                      <a:fillRect/>
                    </a:stretch>
                  </pic:blipFill>
                  <pic:spPr>
                    <a:xfrm>
                      <a:off x="0" y="0"/>
                      <a:ext cx="3850376" cy="3796871"/>
                    </a:xfrm>
                    <a:prstGeom prst="rect">
                      <a:avLst/>
                    </a:prstGeom>
                  </pic:spPr>
                </pic:pic>
              </a:graphicData>
            </a:graphic>
          </wp:inline>
        </w:drawing>
      </w:r>
    </w:p>
    <w:p w14:paraId="06D71803" w14:textId="49613A19" w:rsidR="00201B49" w:rsidRPr="00201B49" w:rsidRDefault="00201B49" w:rsidP="00201B49">
      <w:pPr>
        <w:spacing w:line="240" w:lineRule="auto"/>
        <w:jc w:val="center"/>
        <w:rPr>
          <w:rFonts w:ascii="Calibri" w:eastAsia="Calibri" w:hAnsi="Calibri" w:cs="Calibri"/>
          <w:i/>
          <w:iCs/>
          <w:color w:val="44546A"/>
          <w:sz w:val="18"/>
          <w:szCs w:val="18"/>
        </w:rPr>
      </w:pPr>
      <w:bookmarkStart w:id="497" w:name="_Toc136978732"/>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36</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luminaire layout plan of furniture room</w:t>
      </w:r>
      <w:bookmarkEnd w:id="497"/>
    </w:p>
    <w:p w14:paraId="04C0E9CF" w14:textId="77777777" w:rsidR="00201B49" w:rsidRPr="00201B49" w:rsidRDefault="00201B49" w:rsidP="00201B49">
      <w:pPr>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0CF9711B" wp14:editId="5874DBF1">
            <wp:extent cx="5940425" cy="2194560"/>
            <wp:effectExtent l="0" t="0" r="3175" b="0"/>
            <wp:docPr id="1136747147" name="Picture 1136747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0"/>
                    <a:stretch>
                      <a:fillRect/>
                    </a:stretch>
                  </pic:blipFill>
                  <pic:spPr>
                    <a:xfrm>
                      <a:off x="0" y="0"/>
                      <a:ext cx="5940425" cy="2194560"/>
                    </a:xfrm>
                    <a:prstGeom prst="rect">
                      <a:avLst/>
                    </a:prstGeom>
                  </pic:spPr>
                </pic:pic>
              </a:graphicData>
            </a:graphic>
          </wp:inline>
        </w:drawing>
      </w:r>
    </w:p>
    <w:p w14:paraId="77D65EF2"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1626A32A" wp14:editId="634E4A56">
            <wp:extent cx="5928360" cy="1638300"/>
            <wp:effectExtent l="0" t="0" r="0" b="0"/>
            <wp:docPr id="1136747148" name="Picture 1136747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1"/>
                    <a:srcRect l="1" t="15987" r="203" b="45390"/>
                    <a:stretch/>
                  </pic:blipFill>
                  <pic:spPr bwMode="auto">
                    <a:xfrm>
                      <a:off x="0" y="0"/>
                      <a:ext cx="5928360" cy="1638300"/>
                    </a:xfrm>
                    <a:prstGeom prst="rect">
                      <a:avLst/>
                    </a:prstGeom>
                    <a:ln>
                      <a:noFill/>
                    </a:ln>
                    <a:extLst>
                      <a:ext uri="{53640926-AAD7-44D8-BBD7-CCE9431645EC}">
                        <a14:shadowObscured xmlns:a14="http://schemas.microsoft.com/office/drawing/2010/main"/>
                      </a:ext>
                    </a:extLst>
                  </pic:spPr>
                </pic:pic>
              </a:graphicData>
            </a:graphic>
          </wp:inline>
        </w:drawing>
      </w:r>
    </w:p>
    <w:p w14:paraId="76056551" w14:textId="337BB31A" w:rsidR="00201B49" w:rsidRPr="00201B49" w:rsidRDefault="00201B49" w:rsidP="00201B49">
      <w:pPr>
        <w:spacing w:line="240" w:lineRule="auto"/>
        <w:jc w:val="center"/>
        <w:rPr>
          <w:rFonts w:ascii="Calibri" w:eastAsia="Calibri" w:hAnsi="Calibri" w:cs="Calibri"/>
          <w:i/>
          <w:iCs/>
          <w:color w:val="44546A"/>
          <w:sz w:val="18"/>
          <w:szCs w:val="18"/>
        </w:rPr>
      </w:pPr>
      <w:bookmarkStart w:id="498" w:name="_Toc136978733"/>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37</w:t>
      </w:r>
      <w:r w:rsidR="006C6807">
        <w:rPr>
          <w:rFonts w:ascii="Calibri" w:eastAsia="Calibri" w:hAnsi="Calibri" w:cs="Calibri"/>
          <w:i/>
          <w:iCs/>
          <w:color w:val="44546A"/>
          <w:sz w:val="18"/>
          <w:szCs w:val="18"/>
        </w:rPr>
        <w:fldChar w:fldCharType="end"/>
      </w:r>
      <w:r w:rsidRPr="00201B49">
        <w:rPr>
          <w:rFonts w:ascii="Calibri" w:eastAsia="Calibri" w:hAnsi="Calibri" w:cs="Calibri"/>
          <w:i/>
          <w:iCs/>
          <w:color w:val="44546A"/>
          <w:sz w:val="18"/>
          <w:szCs w:val="18"/>
        </w:rPr>
        <w:t xml:space="preserve"> furniture room DIALUX results.</w:t>
      </w:r>
      <w:bookmarkEnd w:id="498"/>
    </w:p>
    <w:p w14:paraId="480CDAEC" w14:textId="77777777" w:rsidR="00201B49" w:rsidRPr="00201B49" w:rsidRDefault="00201B49" w:rsidP="00201B49">
      <w:pPr>
        <w:keepNext/>
        <w:spacing w:after="160" w:line="259" w:lineRule="auto"/>
        <w:jc w:val="center"/>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4D86BB67" wp14:editId="44D0496A">
            <wp:extent cx="5940425" cy="5507355"/>
            <wp:effectExtent l="0" t="0" r="3175" b="0"/>
            <wp:docPr id="1136747149" name="Picture 1136747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2"/>
                    <a:stretch>
                      <a:fillRect/>
                    </a:stretch>
                  </pic:blipFill>
                  <pic:spPr>
                    <a:xfrm>
                      <a:off x="0" y="0"/>
                      <a:ext cx="5940425" cy="5507355"/>
                    </a:xfrm>
                    <a:prstGeom prst="rect">
                      <a:avLst/>
                    </a:prstGeom>
                  </pic:spPr>
                </pic:pic>
              </a:graphicData>
            </a:graphic>
          </wp:inline>
        </w:drawing>
      </w:r>
    </w:p>
    <w:p w14:paraId="30376B5F" w14:textId="7FEBC149" w:rsidR="00201B49" w:rsidRPr="00201B49" w:rsidRDefault="00201B49" w:rsidP="00201B49">
      <w:pPr>
        <w:spacing w:line="240" w:lineRule="auto"/>
        <w:jc w:val="center"/>
        <w:rPr>
          <w:rFonts w:ascii="Calibri" w:eastAsia="Calibri" w:hAnsi="Calibri" w:cs="Calibri"/>
          <w:i/>
          <w:iCs/>
          <w:color w:val="44546A"/>
          <w:sz w:val="18"/>
          <w:szCs w:val="18"/>
        </w:rPr>
      </w:pPr>
      <w:bookmarkStart w:id="499" w:name="_Toc136978734"/>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38</w:t>
      </w:r>
      <w:r w:rsidR="006C6807">
        <w:rPr>
          <w:rFonts w:ascii="Calibri" w:eastAsia="Calibri" w:hAnsi="Calibri" w:cs="Calibri"/>
          <w:i/>
          <w:iCs/>
          <w:color w:val="44546A"/>
          <w:sz w:val="18"/>
          <w:szCs w:val="18"/>
        </w:rPr>
        <w:fldChar w:fldCharType="end"/>
      </w:r>
      <w:r w:rsidR="00B11496">
        <w:rPr>
          <w:rFonts w:ascii="Calibri" w:eastAsia="Calibri" w:hAnsi="Calibri" w:cs="Calibri"/>
          <w:i/>
          <w:iCs/>
          <w:color w:val="44546A"/>
          <w:sz w:val="18"/>
          <w:szCs w:val="18"/>
        </w:rPr>
        <w:t>:</w:t>
      </w:r>
      <w:r w:rsidRPr="00201B49">
        <w:rPr>
          <w:rFonts w:ascii="Calibri" w:eastAsia="Calibri" w:hAnsi="Calibri" w:cs="Calibri"/>
          <w:i/>
          <w:iCs/>
          <w:color w:val="44546A"/>
          <w:sz w:val="18"/>
          <w:szCs w:val="18"/>
        </w:rPr>
        <w:t xml:space="preserve"> the result Artificial light only for furniture</w:t>
      </w:r>
      <w:bookmarkEnd w:id="499"/>
    </w:p>
    <w:p w14:paraId="591EFAF8" w14:textId="77777777" w:rsidR="00201B49" w:rsidRPr="00201B49" w:rsidRDefault="00201B49" w:rsidP="00201B49">
      <w:pPr>
        <w:spacing w:after="160" w:line="259" w:lineRule="auto"/>
        <w:rPr>
          <w:rFonts w:ascii="Calibri" w:eastAsia="Calibri" w:hAnsi="Calibri" w:cs="Calibri"/>
          <w:color w:val="auto"/>
          <w:sz w:val="22"/>
          <w:szCs w:val="22"/>
        </w:rPr>
      </w:pPr>
    </w:p>
    <w:p w14:paraId="148EE5AC" w14:textId="77777777" w:rsidR="00201B49" w:rsidRPr="00201B49" w:rsidRDefault="00201B49" w:rsidP="00201B49">
      <w:pPr>
        <w:keepNext/>
        <w:tabs>
          <w:tab w:val="left" w:pos="3144"/>
        </w:tabs>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lastRenderedPageBreak/>
        <w:drawing>
          <wp:inline distT="0" distB="0" distL="0" distR="0" wp14:anchorId="059D5009" wp14:editId="7F142BA7">
            <wp:extent cx="5940425" cy="3743325"/>
            <wp:effectExtent l="0" t="0" r="3175" b="9525"/>
            <wp:docPr id="1136747150" name="Picture 1136747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3"/>
                    <a:stretch>
                      <a:fillRect/>
                    </a:stretch>
                  </pic:blipFill>
                  <pic:spPr>
                    <a:xfrm>
                      <a:off x="0" y="0"/>
                      <a:ext cx="5940425" cy="3743325"/>
                    </a:xfrm>
                    <a:prstGeom prst="rect">
                      <a:avLst/>
                    </a:prstGeom>
                  </pic:spPr>
                </pic:pic>
              </a:graphicData>
            </a:graphic>
          </wp:inline>
        </w:drawing>
      </w:r>
    </w:p>
    <w:p w14:paraId="490DA856" w14:textId="5D77AA98" w:rsidR="00201B49" w:rsidRPr="00201B49" w:rsidRDefault="00201B49" w:rsidP="00201B49">
      <w:pPr>
        <w:spacing w:line="240" w:lineRule="auto"/>
        <w:jc w:val="center"/>
        <w:rPr>
          <w:rFonts w:eastAsia="Calibri"/>
          <w:i/>
          <w:iCs/>
          <w:color w:val="44546A"/>
          <w:sz w:val="28"/>
          <w:szCs w:val="28"/>
        </w:rPr>
      </w:pPr>
      <w:bookmarkStart w:id="500" w:name="_Toc136978735"/>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39</w:t>
      </w:r>
      <w:r w:rsidR="006C6807">
        <w:rPr>
          <w:rFonts w:ascii="Calibri" w:eastAsia="Calibri" w:hAnsi="Calibri" w:cs="Calibri"/>
          <w:i/>
          <w:iCs/>
          <w:color w:val="44546A"/>
          <w:sz w:val="18"/>
          <w:szCs w:val="18"/>
        </w:rPr>
        <w:fldChar w:fldCharType="end"/>
      </w:r>
      <w:r w:rsidR="00B11496">
        <w:rPr>
          <w:rFonts w:ascii="Calibri" w:eastAsia="Calibri" w:hAnsi="Calibri" w:cs="Calibri"/>
          <w:i/>
          <w:iCs/>
          <w:color w:val="44546A"/>
          <w:sz w:val="18"/>
          <w:szCs w:val="18"/>
        </w:rPr>
        <w:t>:</w:t>
      </w:r>
      <w:r w:rsidR="00B11496" w:rsidRPr="00201B49">
        <w:rPr>
          <w:rFonts w:ascii="Calibri" w:eastAsia="Calibri" w:hAnsi="Calibri" w:cs="Calibri"/>
          <w:i/>
          <w:iCs/>
          <w:color w:val="44546A"/>
          <w:sz w:val="18"/>
          <w:szCs w:val="18"/>
        </w:rPr>
        <w:t xml:space="preserve"> </w:t>
      </w:r>
      <w:r w:rsidRPr="00201B49">
        <w:rPr>
          <w:rFonts w:ascii="Calibri" w:eastAsia="Calibri" w:hAnsi="Calibri" w:cs="Calibri"/>
          <w:i/>
          <w:iCs/>
          <w:color w:val="44546A"/>
          <w:sz w:val="18"/>
          <w:szCs w:val="18"/>
        </w:rPr>
        <w:t xml:space="preserve"> 3d view for furniture room</w:t>
      </w:r>
      <w:bookmarkEnd w:id="500"/>
    </w:p>
    <w:p w14:paraId="2BFFD591" w14:textId="77777777" w:rsidR="00201B49" w:rsidRPr="00201B49" w:rsidRDefault="00201B49" w:rsidP="00201B49">
      <w:pPr>
        <w:keepNext/>
        <w:spacing w:after="160" w:line="259" w:lineRule="auto"/>
        <w:rPr>
          <w:rFonts w:ascii="Calibri" w:eastAsia="Calibri" w:hAnsi="Calibri" w:cs="Calibri"/>
          <w:color w:val="auto"/>
          <w:sz w:val="22"/>
          <w:szCs w:val="22"/>
        </w:rPr>
      </w:pPr>
      <w:r w:rsidRPr="00201B49">
        <w:rPr>
          <w:rFonts w:ascii="Calibri" w:eastAsia="Calibri" w:hAnsi="Calibri" w:cs="Calibri"/>
          <w:noProof/>
          <w:color w:val="auto"/>
          <w:sz w:val="22"/>
          <w:szCs w:val="22"/>
        </w:rPr>
        <w:drawing>
          <wp:inline distT="0" distB="0" distL="0" distR="0" wp14:anchorId="43DBA353" wp14:editId="5C157227">
            <wp:extent cx="5940425" cy="4455319"/>
            <wp:effectExtent l="0" t="0" r="3175" b="2540"/>
            <wp:docPr id="1136747152" name="Picture 1136747152" descr="C:\Users\hp6\Desktop\Room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6\Desktop\Room 12.jpg"/>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5940425" cy="4455319"/>
                    </a:xfrm>
                    <a:prstGeom prst="rect">
                      <a:avLst/>
                    </a:prstGeom>
                    <a:noFill/>
                    <a:ln>
                      <a:noFill/>
                    </a:ln>
                  </pic:spPr>
                </pic:pic>
              </a:graphicData>
            </a:graphic>
          </wp:inline>
        </w:drawing>
      </w:r>
    </w:p>
    <w:p w14:paraId="10B0EBDA" w14:textId="4B9664EF" w:rsidR="00201B49" w:rsidRPr="00201B49" w:rsidRDefault="00201B49" w:rsidP="00201B49">
      <w:pPr>
        <w:spacing w:line="240" w:lineRule="auto"/>
        <w:jc w:val="center"/>
        <w:rPr>
          <w:rFonts w:ascii="Calibri" w:eastAsia="Calibri" w:hAnsi="Calibri" w:cs="Calibri"/>
          <w:i/>
          <w:iCs/>
          <w:color w:val="44546A"/>
          <w:sz w:val="18"/>
          <w:szCs w:val="18"/>
        </w:rPr>
      </w:pPr>
      <w:bookmarkStart w:id="501" w:name="_Toc136978736"/>
      <w:r w:rsidRPr="00201B49">
        <w:rPr>
          <w:rFonts w:ascii="Calibri" w:eastAsia="Calibri" w:hAnsi="Calibri" w:cs="Calibri"/>
          <w:i/>
          <w:iCs/>
          <w:color w:val="44546A"/>
          <w:sz w:val="18"/>
          <w:szCs w:val="18"/>
        </w:rPr>
        <w:t xml:space="preserve">Figure </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STYLEREF 1 \s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cs/>
        </w:rPr>
        <w:t>‎</w:t>
      </w:r>
      <w:r w:rsidR="00347BF9">
        <w:rPr>
          <w:rFonts w:ascii="Calibri" w:eastAsia="Calibri" w:hAnsi="Calibri" w:cs="Calibri"/>
          <w:i/>
          <w:iCs/>
          <w:noProof/>
          <w:color w:val="44546A"/>
          <w:sz w:val="18"/>
          <w:szCs w:val="18"/>
        </w:rPr>
        <w:t>4</w:t>
      </w:r>
      <w:r w:rsidR="006C6807">
        <w:rPr>
          <w:rFonts w:ascii="Calibri" w:eastAsia="Calibri" w:hAnsi="Calibri" w:cs="Calibri"/>
          <w:i/>
          <w:iCs/>
          <w:color w:val="44546A"/>
          <w:sz w:val="18"/>
          <w:szCs w:val="18"/>
        </w:rPr>
        <w:fldChar w:fldCharType="end"/>
      </w:r>
      <w:r w:rsidR="006C6807">
        <w:rPr>
          <w:rFonts w:ascii="Calibri" w:eastAsia="Calibri" w:hAnsi="Calibri" w:cs="Calibri"/>
          <w:i/>
          <w:iCs/>
          <w:color w:val="44546A"/>
          <w:sz w:val="18"/>
          <w:szCs w:val="18"/>
        </w:rPr>
        <w:t>.</w:t>
      </w:r>
      <w:r w:rsidR="006C6807">
        <w:rPr>
          <w:rFonts w:ascii="Calibri" w:eastAsia="Calibri" w:hAnsi="Calibri" w:cs="Calibri"/>
          <w:i/>
          <w:iCs/>
          <w:color w:val="44546A"/>
          <w:sz w:val="18"/>
          <w:szCs w:val="18"/>
        </w:rPr>
        <w:fldChar w:fldCharType="begin"/>
      </w:r>
      <w:r w:rsidR="006C6807">
        <w:rPr>
          <w:rFonts w:ascii="Calibri" w:eastAsia="Calibri" w:hAnsi="Calibri" w:cs="Calibri"/>
          <w:i/>
          <w:iCs/>
          <w:color w:val="44546A"/>
          <w:sz w:val="18"/>
          <w:szCs w:val="18"/>
        </w:rPr>
        <w:instrText xml:space="preserve"> SEQ Figure \* ARABIC \s 1 </w:instrText>
      </w:r>
      <w:r w:rsidR="006C6807">
        <w:rPr>
          <w:rFonts w:ascii="Calibri" w:eastAsia="Calibri" w:hAnsi="Calibri" w:cs="Calibri"/>
          <w:i/>
          <w:iCs/>
          <w:color w:val="44546A"/>
          <w:sz w:val="18"/>
          <w:szCs w:val="18"/>
        </w:rPr>
        <w:fldChar w:fldCharType="separate"/>
      </w:r>
      <w:r w:rsidR="00347BF9">
        <w:rPr>
          <w:rFonts w:ascii="Calibri" w:eastAsia="Calibri" w:hAnsi="Calibri" w:cs="Calibri"/>
          <w:i/>
          <w:iCs/>
          <w:noProof/>
          <w:color w:val="44546A"/>
          <w:sz w:val="18"/>
          <w:szCs w:val="18"/>
        </w:rPr>
        <w:t>40</w:t>
      </w:r>
      <w:r w:rsidR="006C6807">
        <w:rPr>
          <w:rFonts w:ascii="Calibri" w:eastAsia="Calibri" w:hAnsi="Calibri" w:cs="Calibri"/>
          <w:i/>
          <w:iCs/>
          <w:color w:val="44546A"/>
          <w:sz w:val="18"/>
          <w:szCs w:val="18"/>
        </w:rPr>
        <w:fldChar w:fldCharType="end"/>
      </w:r>
      <w:r w:rsidR="00B11496">
        <w:rPr>
          <w:rFonts w:ascii="Calibri" w:eastAsia="Calibri" w:hAnsi="Calibri" w:cs="Calibri"/>
          <w:i/>
          <w:iCs/>
          <w:color w:val="44546A"/>
          <w:sz w:val="18"/>
          <w:szCs w:val="18"/>
        </w:rPr>
        <w:t>:</w:t>
      </w:r>
      <w:r w:rsidR="00B11496" w:rsidRPr="00201B49">
        <w:rPr>
          <w:rFonts w:ascii="Calibri" w:eastAsia="Calibri" w:hAnsi="Calibri" w:cs="Calibri"/>
          <w:i/>
          <w:iCs/>
          <w:color w:val="44546A"/>
          <w:sz w:val="18"/>
          <w:szCs w:val="18"/>
        </w:rPr>
        <w:t xml:space="preserve"> </w:t>
      </w:r>
      <w:r w:rsidRPr="00201B49">
        <w:rPr>
          <w:rFonts w:ascii="Calibri" w:eastAsia="Calibri" w:hAnsi="Calibri" w:cs="Calibri"/>
          <w:i/>
          <w:iCs/>
          <w:color w:val="44546A"/>
          <w:sz w:val="18"/>
          <w:szCs w:val="18"/>
        </w:rPr>
        <w:t xml:space="preserve"> 3d view for furniture room</w:t>
      </w:r>
      <w:bookmarkEnd w:id="501"/>
    </w:p>
    <w:p w14:paraId="09AA3439" w14:textId="0FFA88BC" w:rsidR="00A2428D" w:rsidRPr="00D11BCD" w:rsidRDefault="00A2428D" w:rsidP="00372C6E">
      <w:pPr>
        <w:pStyle w:val="Heading2"/>
        <w:numPr>
          <w:ilvl w:val="1"/>
          <w:numId w:val="66"/>
        </w:numPr>
        <w:rPr>
          <w:rFonts w:asciiTheme="majorBidi" w:hAnsiTheme="majorBidi"/>
        </w:rPr>
      </w:pPr>
      <w:bookmarkStart w:id="502" w:name="_Toc136978974"/>
      <w:r w:rsidRPr="00D11BCD">
        <w:rPr>
          <w:rFonts w:asciiTheme="majorBidi" w:hAnsiTheme="majorBidi"/>
        </w:rPr>
        <w:lastRenderedPageBreak/>
        <w:t>HVAC Design</w:t>
      </w:r>
      <w:bookmarkEnd w:id="502"/>
    </w:p>
    <w:p w14:paraId="61A22122" w14:textId="499A5429" w:rsidR="00A2428D" w:rsidRPr="00D11BCD" w:rsidRDefault="004B3B30" w:rsidP="00372C6E">
      <w:pPr>
        <w:pStyle w:val="Heading3"/>
        <w:numPr>
          <w:ilvl w:val="2"/>
          <w:numId w:val="66"/>
        </w:numPr>
      </w:pPr>
      <w:bookmarkStart w:id="503" w:name="_Toc136978975"/>
      <w:r w:rsidRPr="00D11BCD">
        <w:t>Introduction</w:t>
      </w:r>
      <w:bookmarkEnd w:id="503"/>
    </w:p>
    <w:p w14:paraId="23DDF88F" w14:textId="77777777" w:rsidR="00A2428D" w:rsidRPr="00D11BCD" w:rsidRDefault="00A2428D" w:rsidP="00A2428D">
      <w:pPr>
        <w:spacing w:before="100" w:beforeAutospacing="1" w:after="100" w:afterAutospacing="1" w:line="240" w:lineRule="auto"/>
        <w:jc w:val="lowKashida"/>
        <w:rPr>
          <w:rFonts w:asciiTheme="majorBidi" w:hAnsiTheme="majorBidi" w:cstheme="majorBidi"/>
        </w:rPr>
      </w:pPr>
      <w:r w:rsidRPr="00D11BCD">
        <w:rPr>
          <w:rFonts w:asciiTheme="majorBidi" w:hAnsiTheme="majorBidi" w:cstheme="majorBidi"/>
        </w:rPr>
        <w:t>Heating, Ventilation, and Air Conditioning (HVAC) systems are essential components of modern office buildings, providing a comfortable and healthy indoor environment for occupants. HVAC systems are designed to maintain indoor air quality, temperature, and humidity levels within acceptable ranges while also minimizing energy consumption and operating costs.</w:t>
      </w:r>
    </w:p>
    <w:p w14:paraId="15954C4F" w14:textId="77777777" w:rsidR="00A2428D" w:rsidRPr="00D11BCD" w:rsidRDefault="00A2428D" w:rsidP="00A2428D">
      <w:pPr>
        <w:spacing w:before="100" w:beforeAutospacing="1" w:after="100" w:afterAutospacing="1" w:line="240" w:lineRule="auto"/>
        <w:jc w:val="lowKashida"/>
        <w:rPr>
          <w:rFonts w:asciiTheme="majorBidi" w:hAnsiTheme="majorBidi" w:cstheme="majorBidi"/>
        </w:rPr>
      </w:pPr>
      <w:r w:rsidRPr="00D11BCD">
        <w:rPr>
          <w:rFonts w:asciiTheme="majorBidi" w:hAnsiTheme="majorBidi" w:cstheme="majorBidi"/>
        </w:rPr>
        <w:t>The design of an HVAC system for an office building requires careful consideration of factors such as building size, occupancy levels, local climate, and energy efficiency goals. A well-designed system should provide efficient and effective heating, cooling, and ventilation while also ensuring good indoor air quality, noise levels, and thermal comfort.</w:t>
      </w:r>
    </w:p>
    <w:p w14:paraId="1B9D3BAF" w14:textId="77777777" w:rsidR="00A2428D" w:rsidRPr="00D11BCD" w:rsidRDefault="00A2428D" w:rsidP="00A2428D">
      <w:pPr>
        <w:spacing w:before="100" w:beforeAutospacing="1" w:after="100" w:afterAutospacing="1" w:line="240" w:lineRule="auto"/>
        <w:jc w:val="lowKashida"/>
        <w:rPr>
          <w:rFonts w:asciiTheme="majorBidi" w:hAnsiTheme="majorBidi" w:cstheme="majorBidi"/>
        </w:rPr>
      </w:pPr>
      <w:r w:rsidRPr="00D11BCD">
        <w:rPr>
          <w:rFonts w:asciiTheme="majorBidi" w:hAnsiTheme="majorBidi" w:cstheme="majorBidi"/>
        </w:rPr>
        <w:t>The design process typically involves several stages, including load calculation, equipment selection, ductwork design, and control system design. During load calculation, engineers determine the heating and cooling requirements of the building based on factors such as its size, orientation, and insulation levels. This information is then used to select appropriate HVAC equipment and design the ductwork system that distributes conditioned air throughout the building.</w:t>
      </w:r>
    </w:p>
    <w:p w14:paraId="7A0758E6" w14:textId="3B9ED05E" w:rsidR="00A2428D" w:rsidRPr="00D11BCD" w:rsidRDefault="00A2428D" w:rsidP="00372C6E">
      <w:pPr>
        <w:pStyle w:val="Heading3"/>
        <w:numPr>
          <w:ilvl w:val="2"/>
          <w:numId w:val="66"/>
        </w:numPr>
      </w:pPr>
      <w:bookmarkStart w:id="504" w:name="_Toc136978976"/>
      <w:r w:rsidRPr="00D11BCD">
        <w:t>Loads calculations</w:t>
      </w:r>
      <w:bookmarkEnd w:id="504"/>
    </w:p>
    <w:p w14:paraId="1B34B069" w14:textId="44B05719" w:rsidR="00217E0A" w:rsidRPr="00D11BCD" w:rsidRDefault="00A2428D" w:rsidP="00A2428D">
      <w:pPr>
        <w:spacing w:line="360" w:lineRule="auto"/>
        <w:rPr>
          <w:rFonts w:asciiTheme="majorBidi" w:hAnsiTheme="majorBidi" w:cstheme="majorBidi"/>
        </w:rPr>
      </w:pPr>
      <w:r w:rsidRPr="00D11BCD">
        <w:rPr>
          <w:rFonts w:asciiTheme="majorBidi" w:hAnsiTheme="majorBidi" w:cstheme="majorBidi"/>
        </w:rPr>
        <w:t>The cooling loads were calculated using Design builder software</w:t>
      </w:r>
      <w:r w:rsidR="00217E0A" w:rsidRPr="00D11BCD">
        <w:rPr>
          <w:rFonts w:asciiTheme="majorBidi" w:hAnsiTheme="majorBidi" w:cstheme="majorBidi"/>
        </w:rPr>
        <w:t>:</w:t>
      </w:r>
    </w:p>
    <w:p w14:paraId="3C0A37D1" w14:textId="4A3CF472" w:rsidR="00217E0A" w:rsidRPr="00D11BCD" w:rsidRDefault="00217E0A" w:rsidP="00372C6E">
      <w:pPr>
        <w:pStyle w:val="ListParagraph"/>
        <w:numPr>
          <w:ilvl w:val="0"/>
          <w:numId w:val="29"/>
        </w:numPr>
        <w:spacing w:line="360" w:lineRule="auto"/>
        <w:rPr>
          <w:rFonts w:asciiTheme="majorBidi" w:hAnsiTheme="majorBidi" w:cstheme="majorBidi"/>
        </w:rPr>
      </w:pPr>
      <w:r w:rsidRPr="00D11BCD">
        <w:rPr>
          <w:rFonts w:asciiTheme="majorBidi" w:hAnsiTheme="majorBidi" w:cstheme="majorBidi"/>
        </w:rPr>
        <w:t>Total cooling load =</w:t>
      </w:r>
      <w:r w:rsidRPr="00D11BCD">
        <w:rPr>
          <w:rFonts w:asciiTheme="majorBidi" w:hAnsiTheme="majorBidi" w:cstheme="majorBidi"/>
          <w:color w:val="000000"/>
        </w:rPr>
        <w:t>370.66</w:t>
      </w:r>
      <w:r w:rsidRPr="00D11BCD">
        <w:rPr>
          <w:rFonts w:asciiTheme="majorBidi" w:hAnsiTheme="majorBidi" w:cstheme="majorBidi"/>
        </w:rPr>
        <w:t xml:space="preserve"> KW</w:t>
      </w:r>
    </w:p>
    <w:p w14:paraId="22C6CA45" w14:textId="04F24ADD" w:rsidR="00217E0A" w:rsidRPr="00D11BCD" w:rsidRDefault="00217E0A" w:rsidP="00372C6E">
      <w:pPr>
        <w:pStyle w:val="ListParagraph"/>
        <w:numPr>
          <w:ilvl w:val="0"/>
          <w:numId w:val="29"/>
        </w:numPr>
        <w:spacing w:line="360" w:lineRule="auto"/>
        <w:rPr>
          <w:rFonts w:asciiTheme="majorBidi" w:hAnsiTheme="majorBidi" w:cstheme="majorBidi"/>
        </w:rPr>
      </w:pPr>
      <w:r w:rsidRPr="00D11BCD">
        <w:rPr>
          <w:rFonts w:asciiTheme="majorBidi" w:hAnsiTheme="majorBidi" w:cstheme="majorBidi"/>
        </w:rPr>
        <w:t xml:space="preserve">Total heating load = </w:t>
      </w:r>
      <w:r w:rsidR="006E1F42" w:rsidRPr="00D11BCD">
        <w:rPr>
          <w:rFonts w:asciiTheme="majorBidi" w:hAnsiTheme="majorBidi" w:cstheme="majorBidi"/>
          <w:color w:val="000000"/>
        </w:rPr>
        <w:t>326.24</w:t>
      </w:r>
      <w:r w:rsidR="006E1F42" w:rsidRPr="00D11BCD">
        <w:rPr>
          <w:rFonts w:asciiTheme="majorBidi" w:hAnsiTheme="majorBidi" w:cstheme="majorBidi"/>
        </w:rPr>
        <w:t xml:space="preserve"> KW</w:t>
      </w:r>
    </w:p>
    <w:p w14:paraId="5E2EA154" w14:textId="177592EF" w:rsidR="006E1F42" w:rsidRPr="00D11BCD" w:rsidRDefault="006E1F42" w:rsidP="006E1F42">
      <w:pPr>
        <w:pStyle w:val="ListParagraph"/>
        <w:spacing w:line="360" w:lineRule="auto"/>
        <w:rPr>
          <w:rFonts w:asciiTheme="majorBidi" w:hAnsiTheme="majorBidi" w:cstheme="majorBidi"/>
        </w:rPr>
      </w:pPr>
    </w:p>
    <w:p w14:paraId="1492A1A2" w14:textId="247B91A4" w:rsidR="006E1F42" w:rsidRPr="00D11BCD" w:rsidRDefault="006E1F42" w:rsidP="006E1F42">
      <w:pPr>
        <w:pStyle w:val="ListParagraph"/>
        <w:spacing w:line="360" w:lineRule="auto"/>
        <w:rPr>
          <w:rFonts w:asciiTheme="majorBidi" w:hAnsiTheme="majorBidi" w:cstheme="majorBidi"/>
        </w:rPr>
      </w:pPr>
      <w:r w:rsidRPr="00D11BCD">
        <w:rPr>
          <w:rFonts w:asciiTheme="majorBidi" w:hAnsiTheme="majorBidi" w:cstheme="majorBidi"/>
        </w:rPr>
        <w:t>Note: The cooling load will be uses for building the HVAC system since it is greater than the heating load.</w:t>
      </w:r>
    </w:p>
    <w:p w14:paraId="06EA75D4" w14:textId="02D4D006" w:rsidR="00A2428D" w:rsidRPr="00D11BCD" w:rsidRDefault="006E1F42" w:rsidP="00A2428D">
      <w:pPr>
        <w:spacing w:line="360" w:lineRule="auto"/>
        <w:rPr>
          <w:rFonts w:asciiTheme="majorBidi" w:hAnsiTheme="majorBidi" w:cstheme="majorBidi"/>
        </w:rPr>
      </w:pPr>
      <w:r w:rsidRPr="00D11BCD">
        <w:rPr>
          <w:rFonts w:asciiTheme="majorBidi" w:hAnsiTheme="majorBidi" w:cstheme="majorBidi"/>
        </w:rPr>
        <w:t>T</w:t>
      </w:r>
      <w:r w:rsidR="00A2428D" w:rsidRPr="00D11BCD">
        <w:rPr>
          <w:rFonts w:asciiTheme="majorBidi" w:hAnsiTheme="majorBidi" w:cstheme="majorBidi"/>
        </w:rPr>
        <w:t>he next table shows cooling load for each space.</w:t>
      </w:r>
    </w:p>
    <w:p w14:paraId="6BB70CAC" w14:textId="77777777" w:rsidR="00A2428D" w:rsidRPr="00D11BCD" w:rsidRDefault="00A2428D" w:rsidP="00A2428D">
      <w:pPr>
        <w:spacing w:line="360" w:lineRule="auto"/>
        <w:rPr>
          <w:rFonts w:asciiTheme="majorBidi" w:hAnsiTheme="majorBidi" w:cstheme="majorBidi"/>
        </w:rPr>
      </w:pPr>
    </w:p>
    <w:p w14:paraId="686E0756" w14:textId="77777777" w:rsidR="00A2428D" w:rsidRPr="00D11BCD" w:rsidRDefault="00A2428D" w:rsidP="00A2428D">
      <w:pPr>
        <w:spacing w:line="360" w:lineRule="auto"/>
        <w:rPr>
          <w:rFonts w:asciiTheme="majorBidi" w:hAnsiTheme="majorBidi" w:cstheme="majorBidi"/>
        </w:rPr>
      </w:pPr>
    </w:p>
    <w:p w14:paraId="601C5AF6" w14:textId="77777777" w:rsidR="00A2428D" w:rsidRPr="00D11BCD" w:rsidRDefault="00A2428D" w:rsidP="00A2428D">
      <w:pPr>
        <w:spacing w:line="360" w:lineRule="auto"/>
        <w:rPr>
          <w:rFonts w:asciiTheme="majorBidi" w:hAnsiTheme="majorBidi" w:cstheme="majorBidi"/>
        </w:rPr>
      </w:pPr>
    </w:p>
    <w:p w14:paraId="55B156E3" w14:textId="361F9CBF" w:rsidR="00A2428D" w:rsidRPr="00D11BCD" w:rsidRDefault="00A2428D" w:rsidP="00CC206C">
      <w:pPr>
        <w:pStyle w:val="Caption"/>
        <w:keepNext/>
        <w:jc w:val="center"/>
        <w:rPr>
          <w:rFonts w:asciiTheme="majorBidi" w:hAnsiTheme="majorBidi" w:cstheme="majorBidi"/>
        </w:rPr>
      </w:pPr>
      <w:bookmarkStart w:id="505" w:name="_Toc136974431"/>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4</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w:t>
      </w:r>
      <w:r w:rsidR="005361B2">
        <w:rPr>
          <w:rFonts w:asciiTheme="majorBidi" w:hAnsiTheme="majorBidi" w:cstheme="majorBidi"/>
        </w:rPr>
        <w:fldChar w:fldCharType="end"/>
      </w:r>
      <w:r w:rsidRPr="00D11BCD">
        <w:rPr>
          <w:rFonts w:asciiTheme="majorBidi" w:hAnsiTheme="majorBidi" w:cstheme="majorBidi"/>
        </w:rPr>
        <w:t>: Spaces cooling loads.</w:t>
      </w:r>
      <w:bookmarkEnd w:id="505"/>
    </w:p>
    <w:tbl>
      <w:tblPr>
        <w:tblW w:w="6960" w:type="dxa"/>
        <w:jc w:val="center"/>
        <w:tblLook w:val="04A0" w:firstRow="1" w:lastRow="0" w:firstColumn="1" w:lastColumn="0" w:noHBand="0" w:noVBand="1"/>
      </w:tblPr>
      <w:tblGrid>
        <w:gridCol w:w="1025"/>
        <w:gridCol w:w="2443"/>
        <w:gridCol w:w="1747"/>
        <w:gridCol w:w="1816"/>
      </w:tblGrid>
      <w:tr w:rsidR="00A2428D" w:rsidRPr="00D11BCD" w14:paraId="1131FD3D" w14:textId="77777777" w:rsidTr="00B038DC">
        <w:trPr>
          <w:trHeight w:val="287"/>
          <w:jc w:val="center"/>
        </w:trPr>
        <w:tc>
          <w:tcPr>
            <w:tcW w:w="10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F5F1E1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2443"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4F12AAE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747"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1A33497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Cooling load </w:t>
            </w:r>
          </w:p>
        </w:tc>
        <w:tc>
          <w:tcPr>
            <w:tcW w:w="1745"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3C973DF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Design Cooling/(W/m2)</w:t>
            </w:r>
          </w:p>
        </w:tc>
      </w:tr>
      <w:tr w:rsidR="00A2428D" w:rsidRPr="00D11BCD" w14:paraId="54D2A22C" w14:textId="77777777" w:rsidTr="00A2428D">
        <w:trPr>
          <w:trHeight w:val="287"/>
          <w:jc w:val="center"/>
        </w:trPr>
        <w:tc>
          <w:tcPr>
            <w:tcW w:w="102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CCB6F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lastRenderedPageBreak/>
              <w:t>GF</w:t>
            </w:r>
          </w:p>
        </w:tc>
        <w:tc>
          <w:tcPr>
            <w:tcW w:w="2443" w:type="dxa"/>
            <w:tcBorders>
              <w:top w:val="nil"/>
              <w:left w:val="nil"/>
              <w:bottom w:val="single" w:sz="4" w:space="0" w:color="auto"/>
              <w:right w:val="single" w:sz="4" w:space="0" w:color="auto"/>
            </w:tcBorders>
            <w:shd w:val="clear" w:color="auto" w:fill="auto"/>
            <w:noWrap/>
            <w:vAlign w:val="center"/>
            <w:hideMark/>
          </w:tcPr>
          <w:p w14:paraId="59942F9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Zone21</w:t>
            </w:r>
          </w:p>
        </w:tc>
        <w:tc>
          <w:tcPr>
            <w:tcW w:w="1747" w:type="dxa"/>
            <w:tcBorders>
              <w:top w:val="nil"/>
              <w:left w:val="nil"/>
              <w:bottom w:val="single" w:sz="4" w:space="0" w:color="auto"/>
              <w:right w:val="single" w:sz="4" w:space="0" w:color="auto"/>
            </w:tcBorders>
            <w:shd w:val="clear" w:color="auto" w:fill="auto"/>
            <w:noWrap/>
            <w:vAlign w:val="center"/>
            <w:hideMark/>
          </w:tcPr>
          <w:p w14:paraId="24F1C7F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17.83</w:t>
            </w:r>
          </w:p>
        </w:tc>
        <w:tc>
          <w:tcPr>
            <w:tcW w:w="1745" w:type="dxa"/>
            <w:tcBorders>
              <w:top w:val="nil"/>
              <w:left w:val="nil"/>
              <w:bottom w:val="single" w:sz="4" w:space="0" w:color="auto"/>
              <w:right w:val="single" w:sz="4" w:space="0" w:color="auto"/>
            </w:tcBorders>
            <w:shd w:val="clear" w:color="auto" w:fill="auto"/>
            <w:noWrap/>
            <w:vAlign w:val="center"/>
            <w:hideMark/>
          </w:tcPr>
          <w:p w14:paraId="6A90ECA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56.5</w:t>
            </w:r>
          </w:p>
        </w:tc>
      </w:tr>
      <w:tr w:rsidR="00A2428D" w:rsidRPr="00D11BCD" w14:paraId="4FF822F0"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FA448F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C90743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Zone20</w:t>
            </w:r>
          </w:p>
        </w:tc>
        <w:tc>
          <w:tcPr>
            <w:tcW w:w="1747" w:type="dxa"/>
            <w:tcBorders>
              <w:top w:val="nil"/>
              <w:left w:val="nil"/>
              <w:bottom w:val="single" w:sz="4" w:space="0" w:color="auto"/>
              <w:right w:val="single" w:sz="4" w:space="0" w:color="auto"/>
            </w:tcBorders>
            <w:shd w:val="clear" w:color="auto" w:fill="auto"/>
            <w:noWrap/>
            <w:vAlign w:val="center"/>
            <w:hideMark/>
          </w:tcPr>
          <w:p w14:paraId="5CC824B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2.29</w:t>
            </w:r>
          </w:p>
        </w:tc>
        <w:tc>
          <w:tcPr>
            <w:tcW w:w="1745" w:type="dxa"/>
            <w:tcBorders>
              <w:top w:val="nil"/>
              <w:left w:val="nil"/>
              <w:bottom w:val="single" w:sz="4" w:space="0" w:color="auto"/>
              <w:right w:val="single" w:sz="4" w:space="0" w:color="auto"/>
            </w:tcBorders>
            <w:shd w:val="clear" w:color="auto" w:fill="auto"/>
            <w:noWrap/>
            <w:vAlign w:val="center"/>
            <w:hideMark/>
          </w:tcPr>
          <w:p w14:paraId="0534A70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80.7</w:t>
            </w:r>
          </w:p>
        </w:tc>
      </w:tr>
      <w:tr w:rsidR="00A2428D" w:rsidRPr="00D11BCD" w14:paraId="3553B287"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D612CE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40459F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Zone19</w:t>
            </w:r>
          </w:p>
        </w:tc>
        <w:tc>
          <w:tcPr>
            <w:tcW w:w="1747" w:type="dxa"/>
            <w:tcBorders>
              <w:top w:val="nil"/>
              <w:left w:val="nil"/>
              <w:bottom w:val="single" w:sz="4" w:space="0" w:color="auto"/>
              <w:right w:val="single" w:sz="4" w:space="0" w:color="auto"/>
            </w:tcBorders>
            <w:shd w:val="clear" w:color="auto" w:fill="auto"/>
            <w:noWrap/>
            <w:vAlign w:val="center"/>
            <w:hideMark/>
          </w:tcPr>
          <w:p w14:paraId="05FCD7B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2.81</w:t>
            </w:r>
          </w:p>
        </w:tc>
        <w:tc>
          <w:tcPr>
            <w:tcW w:w="1745" w:type="dxa"/>
            <w:tcBorders>
              <w:top w:val="nil"/>
              <w:left w:val="nil"/>
              <w:bottom w:val="single" w:sz="4" w:space="0" w:color="auto"/>
              <w:right w:val="single" w:sz="4" w:space="0" w:color="auto"/>
            </w:tcBorders>
            <w:shd w:val="clear" w:color="auto" w:fill="auto"/>
            <w:noWrap/>
            <w:vAlign w:val="center"/>
            <w:hideMark/>
          </w:tcPr>
          <w:p w14:paraId="4FEC3FA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74.5</w:t>
            </w:r>
          </w:p>
        </w:tc>
      </w:tr>
      <w:tr w:rsidR="00A2428D" w:rsidRPr="00D11BCD" w14:paraId="113023E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6F4C75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790872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Zone13</w:t>
            </w:r>
          </w:p>
        </w:tc>
        <w:tc>
          <w:tcPr>
            <w:tcW w:w="1747" w:type="dxa"/>
            <w:tcBorders>
              <w:top w:val="nil"/>
              <w:left w:val="nil"/>
              <w:bottom w:val="single" w:sz="4" w:space="0" w:color="auto"/>
              <w:right w:val="single" w:sz="4" w:space="0" w:color="auto"/>
            </w:tcBorders>
            <w:shd w:val="clear" w:color="auto" w:fill="auto"/>
            <w:noWrap/>
            <w:vAlign w:val="center"/>
            <w:hideMark/>
          </w:tcPr>
          <w:p w14:paraId="5E9E03F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2.64</w:t>
            </w:r>
          </w:p>
        </w:tc>
        <w:tc>
          <w:tcPr>
            <w:tcW w:w="1745" w:type="dxa"/>
            <w:tcBorders>
              <w:top w:val="nil"/>
              <w:left w:val="nil"/>
              <w:bottom w:val="single" w:sz="4" w:space="0" w:color="auto"/>
              <w:right w:val="single" w:sz="4" w:space="0" w:color="auto"/>
            </w:tcBorders>
            <w:shd w:val="clear" w:color="auto" w:fill="auto"/>
            <w:noWrap/>
            <w:vAlign w:val="center"/>
            <w:hideMark/>
          </w:tcPr>
          <w:p w14:paraId="6F0AECE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83</w:t>
            </w:r>
          </w:p>
        </w:tc>
      </w:tr>
      <w:tr w:rsidR="00A2428D" w:rsidRPr="00D11BCD" w14:paraId="24BDCE8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EDE2CA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C641DC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Zone12</w:t>
            </w:r>
          </w:p>
        </w:tc>
        <w:tc>
          <w:tcPr>
            <w:tcW w:w="1747" w:type="dxa"/>
            <w:tcBorders>
              <w:top w:val="nil"/>
              <w:left w:val="nil"/>
              <w:bottom w:val="single" w:sz="4" w:space="0" w:color="auto"/>
              <w:right w:val="single" w:sz="4" w:space="0" w:color="auto"/>
            </w:tcBorders>
            <w:shd w:val="clear" w:color="auto" w:fill="auto"/>
            <w:noWrap/>
            <w:vAlign w:val="center"/>
            <w:hideMark/>
          </w:tcPr>
          <w:p w14:paraId="17D6E86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2.6</w:t>
            </w:r>
          </w:p>
        </w:tc>
        <w:tc>
          <w:tcPr>
            <w:tcW w:w="1745" w:type="dxa"/>
            <w:tcBorders>
              <w:top w:val="nil"/>
              <w:left w:val="nil"/>
              <w:bottom w:val="single" w:sz="4" w:space="0" w:color="auto"/>
              <w:right w:val="single" w:sz="4" w:space="0" w:color="auto"/>
            </w:tcBorders>
            <w:shd w:val="clear" w:color="auto" w:fill="auto"/>
            <w:noWrap/>
            <w:vAlign w:val="center"/>
            <w:hideMark/>
          </w:tcPr>
          <w:p w14:paraId="2A9EAF7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65</w:t>
            </w:r>
          </w:p>
        </w:tc>
      </w:tr>
      <w:tr w:rsidR="00A2428D" w:rsidRPr="00D11BCD" w14:paraId="7C4955EF"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0A905A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F49E39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Zone11</w:t>
            </w:r>
          </w:p>
        </w:tc>
        <w:tc>
          <w:tcPr>
            <w:tcW w:w="1747" w:type="dxa"/>
            <w:tcBorders>
              <w:top w:val="nil"/>
              <w:left w:val="nil"/>
              <w:bottom w:val="single" w:sz="4" w:space="0" w:color="auto"/>
              <w:right w:val="single" w:sz="4" w:space="0" w:color="auto"/>
            </w:tcBorders>
            <w:shd w:val="clear" w:color="auto" w:fill="auto"/>
            <w:noWrap/>
            <w:vAlign w:val="center"/>
            <w:hideMark/>
          </w:tcPr>
          <w:p w14:paraId="20AD7D4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2.6</w:t>
            </w:r>
          </w:p>
        </w:tc>
        <w:tc>
          <w:tcPr>
            <w:tcW w:w="1745" w:type="dxa"/>
            <w:tcBorders>
              <w:top w:val="nil"/>
              <w:left w:val="nil"/>
              <w:bottom w:val="single" w:sz="4" w:space="0" w:color="auto"/>
              <w:right w:val="single" w:sz="4" w:space="0" w:color="auto"/>
            </w:tcBorders>
            <w:shd w:val="clear" w:color="auto" w:fill="auto"/>
            <w:noWrap/>
            <w:vAlign w:val="center"/>
            <w:hideMark/>
          </w:tcPr>
          <w:p w14:paraId="3AAC3A6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63</w:t>
            </w:r>
          </w:p>
        </w:tc>
      </w:tr>
      <w:tr w:rsidR="00A2428D" w:rsidRPr="00D11BCD" w14:paraId="0415AB0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472ADD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E838F8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1747" w:type="dxa"/>
            <w:tcBorders>
              <w:top w:val="nil"/>
              <w:left w:val="nil"/>
              <w:bottom w:val="single" w:sz="4" w:space="0" w:color="auto"/>
              <w:right w:val="single" w:sz="4" w:space="0" w:color="auto"/>
            </w:tcBorders>
            <w:shd w:val="clear" w:color="auto" w:fill="auto"/>
            <w:noWrap/>
            <w:vAlign w:val="center"/>
            <w:hideMark/>
          </w:tcPr>
          <w:p w14:paraId="7826355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0.2</w:t>
            </w:r>
          </w:p>
        </w:tc>
        <w:tc>
          <w:tcPr>
            <w:tcW w:w="1745" w:type="dxa"/>
            <w:tcBorders>
              <w:top w:val="nil"/>
              <w:left w:val="nil"/>
              <w:bottom w:val="single" w:sz="4" w:space="0" w:color="auto"/>
              <w:right w:val="single" w:sz="4" w:space="0" w:color="auto"/>
            </w:tcBorders>
            <w:shd w:val="clear" w:color="auto" w:fill="auto"/>
            <w:noWrap/>
            <w:vAlign w:val="center"/>
            <w:hideMark/>
          </w:tcPr>
          <w:p w14:paraId="6CDA0C4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55.6</w:t>
            </w:r>
          </w:p>
        </w:tc>
      </w:tr>
      <w:tr w:rsidR="00A2428D" w:rsidRPr="00D11BCD" w14:paraId="5DAFAF8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4E4EFE0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7749EF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Zone7</w:t>
            </w:r>
          </w:p>
        </w:tc>
        <w:tc>
          <w:tcPr>
            <w:tcW w:w="1747" w:type="dxa"/>
            <w:tcBorders>
              <w:top w:val="nil"/>
              <w:left w:val="nil"/>
              <w:bottom w:val="single" w:sz="4" w:space="0" w:color="auto"/>
              <w:right w:val="single" w:sz="4" w:space="0" w:color="auto"/>
            </w:tcBorders>
            <w:shd w:val="clear" w:color="auto" w:fill="auto"/>
            <w:noWrap/>
            <w:vAlign w:val="center"/>
            <w:hideMark/>
          </w:tcPr>
          <w:p w14:paraId="6002978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5.77</w:t>
            </w:r>
          </w:p>
        </w:tc>
        <w:tc>
          <w:tcPr>
            <w:tcW w:w="1745" w:type="dxa"/>
            <w:tcBorders>
              <w:top w:val="nil"/>
              <w:left w:val="nil"/>
              <w:bottom w:val="single" w:sz="4" w:space="0" w:color="auto"/>
              <w:right w:val="single" w:sz="4" w:space="0" w:color="auto"/>
            </w:tcBorders>
            <w:shd w:val="clear" w:color="auto" w:fill="auto"/>
            <w:noWrap/>
            <w:vAlign w:val="center"/>
            <w:hideMark/>
          </w:tcPr>
          <w:p w14:paraId="5E7C32A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54</w:t>
            </w:r>
          </w:p>
        </w:tc>
      </w:tr>
      <w:tr w:rsidR="00A2428D" w:rsidRPr="00D11BCD" w14:paraId="3277DEF0"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7EE4BE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BE29FA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Zone9</w:t>
            </w:r>
          </w:p>
        </w:tc>
        <w:tc>
          <w:tcPr>
            <w:tcW w:w="1747" w:type="dxa"/>
            <w:tcBorders>
              <w:top w:val="nil"/>
              <w:left w:val="nil"/>
              <w:bottom w:val="single" w:sz="4" w:space="0" w:color="auto"/>
              <w:right w:val="single" w:sz="4" w:space="0" w:color="auto"/>
            </w:tcBorders>
            <w:shd w:val="clear" w:color="auto" w:fill="auto"/>
            <w:noWrap/>
            <w:vAlign w:val="center"/>
            <w:hideMark/>
          </w:tcPr>
          <w:p w14:paraId="5014A9F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7.83</w:t>
            </w:r>
          </w:p>
        </w:tc>
        <w:tc>
          <w:tcPr>
            <w:tcW w:w="1745" w:type="dxa"/>
            <w:tcBorders>
              <w:top w:val="nil"/>
              <w:left w:val="nil"/>
              <w:bottom w:val="single" w:sz="4" w:space="0" w:color="auto"/>
              <w:right w:val="single" w:sz="4" w:space="0" w:color="auto"/>
            </w:tcBorders>
            <w:shd w:val="clear" w:color="auto" w:fill="auto"/>
            <w:noWrap/>
            <w:vAlign w:val="center"/>
            <w:hideMark/>
          </w:tcPr>
          <w:p w14:paraId="43C9DED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82</w:t>
            </w:r>
          </w:p>
        </w:tc>
      </w:tr>
      <w:tr w:rsidR="00A2428D" w:rsidRPr="00D11BCD" w14:paraId="2983CA93"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BB0736E"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B491F6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Zone8</w:t>
            </w:r>
          </w:p>
        </w:tc>
        <w:tc>
          <w:tcPr>
            <w:tcW w:w="1747" w:type="dxa"/>
            <w:tcBorders>
              <w:top w:val="nil"/>
              <w:left w:val="nil"/>
              <w:bottom w:val="single" w:sz="4" w:space="0" w:color="auto"/>
              <w:right w:val="single" w:sz="4" w:space="0" w:color="auto"/>
            </w:tcBorders>
            <w:shd w:val="clear" w:color="auto" w:fill="auto"/>
            <w:noWrap/>
            <w:vAlign w:val="center"/>
            <w:hideMark/>
          </w:tcPr>
          <w:p w14:paraId="3F47519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7.5</w:t>
            </w:r>
          </w:p>
        </w:tc>
        <w:tc>
          <w:tcPr>
            <w:tcW w:w="1745" w:type="dxa"/>
            <w:tcBorders>
              <w:top w:val="nil"/>
              <w:left w:val="nil"/>
              <w:bottom w:val="single" w:sz="4" w:space="0" w:color="auto"/>
              <w:right w:val="single" w:sz="4" w:space="0" w:color="auto"/>
            </w:tcBorders>
            <w:shd w:val="clear" w:color="auto" w:fill="auto"/>
            <w:noWrap/>
            <w:vAlign w:val="center"/>
            <w:hideMark/>
          </w:tcPr>
          <w:p w14:paraId="2E12FD1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67.5</w:t>
            </w:r>
          </w:p>
        </w:tc>
      </w:tr>
      <w:tr w:rsidR="00A2428D" w:rsidRPr="00D11BCD" w14:paraId="4D60046E"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FFF28DE"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ACFA0B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Zone6</w:t>
            </w:r>
          </w:p>
        </w:tc>
        <w:tc>
          <w:tcPr>
            <w:tcW w:w="1747" w:type="dxa"/>
            <w:tcBorders>
              <w:top w:val="nil"/>
              <w:left w:val="nil"/>
              <w:bottom w:val="single" w:sz="4" w:space="0" w:color="auto"/>
              <w:right w:val="single" w:sz="4" w:space="0" w:color="auto"/>
            </w:tcBorders>
            <w:shd w:val="clear" w:color="auto" w:fill="auto"/>
            <w:noWrap/>
            <w:vAlign w:val="center"/>
            <w:hideMark/>
          </w:tcPr>
          <w:p w14:paraId="4A55850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9.01</w:t>
            </w:r>
          </w:p>
        </w:tc>
        <w:tc>
          <w:tcPr>
            <w:tcW w:w="1745" w:type="dxa"/>
            <w:tcBorders>
              <w:top w:val="nil"/>
              <w:left w:val="nil"/>
              <w:bottom w:val="single" w:sz="4" w:space="0" w:color="auto"/>
              <w:right w:val="single" w:sz="4" w:space="0" w:color="auto"/>
            </w:tcBorders>
            <w:shd w:val="clear" w:color="auto" w:fill="auto"/>
            <w:noWrap/>
            <w:vAlign w:val="center"/>
            <w:hideMark/>
          </w:tcPr>
          <w:p w14:paraId="4DDDB47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57.5</w:t>
            </w:r>
          </w:p>
        </w:tc>
      </w:tr>
      <w:tr w:rsidR="00A2428D" w:rsidRPr="00D11BCD" w14:paraId="3DE91C5E"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796BE5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D10C2E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Zone16</w:t>
            </w:r>
          </w:p>
        </w:tc>
        <w:tc>
          <w:tcPr>
            <w:tcW w:w="1747" w:type="dxa"/>
            <w:tcBorders>
              <w:top w:val="nil"/>
              <w:left w:val="nil"/>
              <w:bottom w:val="single" w:sz="4" w:space="0" w:color="auto"/>
              <w:right w:val="single" w:sz="4" w:space="0" w:color="auto"/>
            </w:tcBorders>
            <w:shd w:val="clear" w:color="auto" w:fill="auto"/>
            <w:noWrap/>
            <w:vAlign w:val="center"/>
            <w:hideMark/>
          </w:tcPr>
          <w:p w14:paraId="37130EA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6.04</w:t>
            </w:r>
          </w:p>
        </w:tc>
        <w:tc>
          <w:tcPr>
            <w:tcW w:w="1745" w:type="dxa"/>
            <w:tcBorders>
              <w:top w:val="nil"/>
              <w:left w:val="nil"/>
              <w:bottom w:val="single" w:sz="4" w:space="0" w:color="auto"/>
              <w:right w:val="single" w:sz="4" w:space="0" w:color="auto"/>
            </w:tcBorders>
            <w:shd w:val="clear" w:color="auto" w:fill="auto"/>
            <w:noWrap/>
            <w:vAlign w:val="center"/>
            <w:hideMark/>
          </w:tcPr>
          <w:p w14:paraId="7125458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63.2</w:t>
            </w:r>
          </w:p>
        </w:tc>
      </w:tr>
      <w:tr w:rsidR="00A2428D" w:rsidRPr="00D11BCD" w14:paraId="1CE6CE1E"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2F21133"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B8A9D3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Zone15</w:t>
            </w:r>
          </w:p>
        </w:tc>
        <w:tc>
          <w:tcPr>
            <w:tcW w:w="1747" w:type="dxa"/>
            <w:tcBorders>
              <w:top w:val="nil"/>
              <w:left w:val="nil"/>
              <w:bottom w:val="single" w:sz="4" w:space="0" w:color="auto"/>
              <w:right w:val="single" w:sz="4" w:space="0" w:color="auto"/>
            </w:tcBorders>
            <w:shd w:val="clear" w:color="auto" w:fill="auto"/>
            <w:noWrap/>
            <w:vAlign w:val="center"/>
            <w:hideMark/>
          </w:tcPr>
          <w:p w14:paraId="5FBDBF4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5.82</w:t>
            </w:r>
          </w:p>
        </w:tc>
        <w:tc>
          <w:tcPr>
            <w:tcW w:w="1745" w:type="dxa"/>
            <w:tcBorders>
              <w:top w:val="nil"/>
              <w:left w:val="nil"/>
              <w:bottom w:val="single" w:sz="4" w:space="0" w:color="auto"/>
              <w:right w:val="single" w:sz="4" w:space="0" w:color="auto"/>
            </w:tcBorders>
            <w:shd w:val="clear" w:color="auto" w:fill="auto"/>
            <w:noWrap/>
            <w:vAlign w:val="center"/>
            <w:hideMark/>
          </w:tcPr>
          <w:p w14:paraId="0D5F525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73.6</w:t>
            </w:r>
          </w:p>
        </w:tc>
      </w:tr>
      <w:tr w:rsidR="00A2428D" w:rsidRPr="00D11BCD" w14:paraId="29F032C1"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D7E07B3"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6FA3DB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Zone10</w:t>
            </w:r>
          </w:p>
        </w:tc>
        <w:tc>
          <w:tcPr>
            <w:tcW w:w="1747" w:type="dxa"/>
            <w:tcBorders>
              <w:top w:val="nil"/>
              <w:left w:val="nil"/>
              <w:bottom w:val="single" w:sz="4" w:space="0" w:color="auto"/>
              <w:right w:val="single" w:sz="4" w:space="0" w:color="auto"/>
            </w:tcBorders>
            <w:shd w:val="clear" w:color="auto" w:fill="auto"/>
            <w:noWrap/>
            <w:vAlign w:val="center"/>
            <w:hideMark/>
          </w:tcPr>
          <w:p w14:paraId="091E473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14.71</w:t>
            </w:r>
          </w:p>
        </w:tc>
        <w:tc>
          <w:tcPr>
            <w:tcW w:w="1745" w:type="dxa"/>
            <w:tcBorders>
              <w:top w:val="nil"/>
              <w:left w:val="nil"/>
              <w:bottom w:val="single" w:sz="4" w:space="0" w:color="auto"/>
              <w:right w:val="single" w:sz="4" w:space="0" w:color="auto"/>
            </w:tcBorders>
            <w:shd w:val="clear" w:color="auto" w:fill="auto"/>
            <w:noWrap/>
            <w:vAlign w:val="center"/>
            <w:hideMark/>
          </w:tcPr>
          <w:p w14:paraId="699F93A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78.6</w:t>
            </w:r>
          </w:p>
        </w:tc>
      </w:tr>
      <w:tr w:rsidR="00A2428D" w:rsidRPr="00D11BCD" w14:paraId="6B073B45"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ED7DBB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A15183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Zone4</w:t>
            </w:r>
          </w:p>
        </w:tc>
        <w:tc>
          <w:tcPr>
            <w:tcW w:w="1747" w:type="dxa"/>
            <w:tcBorders>
              <w:top w:val="nil"/>
              <w:left w:val="nil"/>
              <w:bottom w:val="single" w:sz="4" w:space="0" w:color="auto"/>
              <w:right w:val="single" w:sz="4" w:space="0" w:color="auto"/>
            </w:tcBorders>
            <w:shd w:val="clear" w:color="auto" w:fill="auto"/>
            <w:noWrap/>
            <w:vAlign w:val="center"/>
            <w:hideMark/>
          </w:tcPr>
          <w:p w14:paraId="564F68F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3.17</w:t>
            </w:r>
          </w:p>
        </w:tc>
        <w:tc>
          <w:tcPr>
            <w:tcW w:w="1745" w:type="dxa"/>
            <w:tcBorders>
              <w:top w:val="nil"/>
              <w:left w:val="nil"/>
              <w:bottom w:val="single" w:sz="4" w:space="0" w:color="auto"/>
              <w:right w:val="single" w:sz="4" w:space="0" w:color="auto"/>
            </w:tcBorders>
            <w:shd w:val="clear" w:color="auto" w:fill="auto"/>
            <w:noWrap/>
            <w:vAlign w:val="center"/>
            <w:hideMark/>
          </w:tcPr>
          <w:p w14:paraId="3F7AF49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51.6</w:t>
            </w:r>
          </w:p>
        </w:tc>
      </w:tr>
      <w:tr w:rsidR="00A2428D" w:rsidRPr="00D11BCD" w14:paraId="1CB1B675"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0F79B92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BC10D5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Zone3</w:t>
            </w:r>
          </w:p>
        </w:tc>
        <w:tc>
          <w:tcPr>
            <w:tcW w:w="1747" w:type="dxa"/>
            <w:tcBorders>
              <w:top w:val="nil"/>
              <w:left w:val="nil"/>
              <w:bottom w:val="single" w:sz="4" w:space="0" w:color="auto"/>
              <w:right w:val="single" w:sz="4" w:space="0" w:color="auto"/>
            </w:tcBorders>
            <w:shd w:val="clear" w:color="auto" w:fill="auto"/>
            <w:noWrap/>
            <w:vAlign w:val="center"/>
            <w:hideMark/>
          </w:tcPr>
          <w:p w14:paraId="482AC72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4.01</w:t>
            </w:r>
          </w:p>
        </w:tc>
        <w:tc>
          <w:tcPr>
            <w:tcW w:w="1745" w:type="dxa"/>
            <w:tcBorders>
              <w:top w:val="nil"/>
              <w:left w:val="nil"/>
              <w:bottom w:val="single" w:sz="4" w:space="0" w:color="auto"/>
              <w:right w:val="single" w:sz="4" w:space="0" w:color="auto"/>
            </w:tcBorders>
            <w:shd w:val="clear" w:color="auto" w:fill="auto"/>
            <w:noWrap/>
            <w:vAlign w:val="center"/>
            <w:hideMark/>
          </w:tcPr>
          <w:p w14:paraId="2C282F7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67.1</w:t>
            </w:r>
          </w:p>
        </w:tc>
      </w:tr>
      <w:tr w:rsidR="00A2428D" w:rsidRPr="00D11BCD" w14:paraId="1CC6350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8B17241"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A7919F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w:t>
            </w:r>
          </w:p>
        </w:tc>
        <w:tc>
          <w:tcPr>
            <w:tcW w:w="1747" w:type="dxa"/>
            <w:tcBorders>
              <w:top w:val="nil"/>
              <w:left w:val="nil"/>
              <w:bottom w:val="single" w:sz="4" w:space="0" w:color="auto"/>
              <w:right w:val="single" w:sz="4" w:space="0" w:color="auto"/>
            </w:tcBorders>
            <w:shd w:val="clear" w:color="auto" w:fill="auto"/>
            <w:noWrap/>
            <w:vAlign w:val="center"/>
            <w:hideMark/>
          </w:tcPr>
          <w:p w14:paraId="12E5868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10.69</w:t>
            </w:r>
          </w:p>
        </w:tc>
        <w:tc>
          <w:tcPr>
            <w:tcW w:w="1745" w:type="dxa"/>
            <w:tcBorders>
              <w:top w:val="nil"/>
              <w:left w:val="nil"/>
              <w:bottom w:val="single" w:sz="4" w:space="0" w:color="auto"/>
              <w:right w:val="single" w:sz="4" w:space="0" w:color="auto"/>
            </w:tcBorders>
            <w:shd w:val="clear" w:color="auto" w:fill="auto"/>
            <w:noWrap/>
            <w:vAlign w:val="center"/>
            <w:hideMark/>
          </w:tcPr>
          <w:p w14:paraId="0A66974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63.2</w:t>
            </w:r>
          </w:p>
        </w:tc>
      </w:tr>
      <w:tr w:rsidR="00A2428D" w:rsidRPr="00D11BCD" w14:paraId="10FDAA35"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AEDADF3"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B37440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w:t>
            </w:r>
          </w:p>
        </w:tc>
        <w:tc>
          <w:tcPr>
            <w:tcW w:w="1747" w:type="dxa"/>
            <w:tcBorders>
              <w:top w:val="nil"/>
              <w:left w:val="nil"/>
              <w:bottom w:val="single" w:sz="4" w:space="0" w:color="auto"/>
              <w:right w:val="single" w:sz="4" w:space="0" w:color="auto"/>
            </w:tcBorders>
            <w:shd w:val="clear" w:color="auto" w:fill="auto"/>
            <w:noWrap/>
            <w:vAlign w:val="center"/>
            <w:hideMark/>
          </w:tcPr>
          <w:p w14:paraId="6238B69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9.84</w:t>
            </w:r>
          </w:p>
        </w:tc>
        <w:tc>
          <w:tcPr>
            <w:tcW w:w="1745" w:type="dxa"/>
            <w:tcBorders>
              <w:top w:val="nil"/>
              <w:left w:val="nil"/>
              <w:bottom w:val="single" w:sz="4" w:space="0" w:color="auto"/>
              <w:right w:val="single" w:sz="4" w:space="0" w:color="auto"/>
            </w:tcBorders>
            <w:shd w:val="clear" w:color="auto" w:fill="auto"/>
            <w:noWrap/>
            <w:vAlign w:val="center"/>
            <w:hideMark/>
          </w:tcPr>
          <w:p w14:paraId="34C1FC6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53.7</w:t>
            </w:r>
          </w:p>
        </w:tc>
      </w:tr>
      <w:tr w:rsidR="00A2428D" w:rsidRPr="00D11BCD" w14:paraId="2671E8F9" w14:textId="77777777" w:rsidTr="00A2428D">
        <w:trPr>
          <w:trHeight w:val="287"/>
          <w:jc w:val="center"/>
        </w:trPr>
        <w:tc>
          <w:tcPr>
            <w:tcW w:w="102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77671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1st floor</w:t>
            </w:r>
          </w:p>
        </w:tc>
        <w:tc>
          <w:tcPr>
            <w:tcW w:w="2443" w:type="dxa"/>
            <w:tcBorders>
              <w:top w:val="nil"/>
              <w:left w:val="nil"/>
              <w:bottom w:val="single" w:sz="4" w:space="0" w:color="auto"/>
              <w:right w:val="single" w:sz="4" w:space="0" w:color="auto"/>
            </w:tcBorders>
            <w:shd w:val="clear" w:color="auto" w:fill="auto"/>
            <w:noWrap/>
            <w:vAlign w:val="center"/>
            <w:hideMark/>
          </w:tcPr>
          <w:p w14:paraId="75BB44F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Zone4</w:t>
            </w:r>
          </w:p>
        </w:tc>
        <w:tc>
          <w:tcPr>
            <w:tcW w:w="1747" w:type="dxa"/>
            <w:tcBorders>
              <w:top w:val="nil"/>
              <w:left w:val="nil"/>
              <w:bottom w:val="single" w:sz="4" w:space="0" w:color="auto"/>
              <w:right w:val="single" w:sz="4" w:space="0" w:color="auto"/>
            </w:tcBorders>
            <w:shd w:val="clear" w:color="auto" w:fill="auto"/>
            <w:noWrap/>
            <w:vAlign w:val="center"/>
            <w:hideMark/>
          </w:tcPr>
          <w:p w14:paraId="2C51563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15</w:t>
            </w:r>
          </w:p>
        </w:tc>
        <w:tc>
          <w:tcPr>
            <w:tcW w:w="1745" w:type="dxa"/>
            <w:tcBorders>
              <w:top w:val="nil"/>
              <w:left w:val="nil"/>
              <w:bottom w:val="single" w:sz="4" w:space="0" w:color="auto"/>
              <w:right w:val="single" w:sz="4" w:space="0" w:color="auto"/>
            </w:tcBorders>
            <w:shd w:val="clear" w:color="auto" w:fill="auto"/>
            <w:noWrap/>
            <w:vAlign w:val="center"/>
            <w:hideMark/>
          </w:tcPr>
          <w:p w14:paraId="4765C63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71.3</w:t>
            </w:r>
          </w:p>
        </w:tc>
      </w:tr>
      <w:tr w:rsidR="00A2428D" w:rsidRPr="00D11BCD" w14:paraId="1622F171"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B036CC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D6FE8D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1747" w:type="dxa"/>
            <w:tcBorders>
              <w:top w:val="nil"/>
              <w:left w:val="nil"/>
              <w:bottom w:val="single" w:sz="4" w:space="0" w:color="auto"/>
              <w:right w:val="single" w:sz="4" w:space="0" w:color="auto"/>
            </w:tcBorders>
            <w:shd w:val="clear" w:color="auto" w:fill="auto"/>
            <w:noWrap/>
            <w:vAlign w:val="center"/>
            <w:hideMark/>
          </w:tcPr>
          <w:p w14:paraId="5944CAA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w:t>
            </w:r>
          </w:p>
        </w:tc>
        <w:tc>
          <w:tcPr>
            <w:tcW w:w="1745" w:type="dxa"/>
            <w:tcBorders>
              <w:top w:val="nil"/>
              <w:left w:val="nil"/>
              <w:bottom w:val="single" w:sz="4" w:space="0" w:color="auto"/>
              <w:right w:val="single" w:sz="4" w:space="0" w:color="auto"/>
            </w:tcBorders>
            <w:shd w:val="clear" w:color="auto" w:fill="auto"/>
            <w:noWrap/>
            <w:vAlign w:val="center"/>
            <w:hideMark/>
          </w:tcPr>
          <w:p w14:paraId="3F1EA81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69.7</w:t>
            </w:r>
          </w:p>
        </w:tc>
      </w:tr>
      <w:tr w:rsidR="00A2428D" w:rsidRPr="00D11BCD" w14:paraId="7B65289A"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5953E4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983663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Zone6</w:t>
            </w:r>
          </w:p>
        </w:tc>
        <w:tc>
          <w:tcPr>
            <w:tcW w:w="1747" w:type="dxa"/>
            <w:tcBorders>
              <w:top w:val="nil"/>
              <w:left w:val="nil"/>
              <w:bottom w:val="single" w:sz="4" w:space="0" w:color="auto"/>
              <w:right w:val="single" w:sz="4" w:space="0" w:color="auto"/>
            </w:tcBorders>
            <w:shd w:val="clear" w:color="auto" w:fill="auto"/>
            <w:noWrap/>
            <w:vAlign w:val="center"/>
            <w:hideMark/>
          </w:tcPr>
          <w:p w14:paraId="20F6055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10.58</w:t>
            </w:r>
          </w:p>
        </w:tc>
        <w:tc>
          <w:tcPr>
            <w:tcW w:w="1745" w:type="dxa"/>
            <w:tcBorders>
              <w:top w:val="nil"/>
              <w:left w:val="nil"/>
              <w:bottom w:val="single" w:sz="4" w:space="0" w:color="auto"/>
              <w:right w:val="single" w:sz="4" w:space="0" w:color="auto"/>
            </w:tcBorders>
            <w:shd w:val="clear" w:color="auto" w:fill="auto"/>
            <w:noWrap/>
            <w:vAlign w:val="center"/>
            <w:hideMark/>
          </w:tcPr>
          <w:p w14:paraId="1937592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83</w:t>
            </w:r>
          </w:p>
        </w:tc>
      </w:tr>
      <w:tr w:rsidR="00A2428D" w:rsidRPr="00D11BCD" w14:paraId="54F2C55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2D3958D"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A1D3AE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w:t>
            </w:r>
          </w:p>
        </w:tc>
        <w:tc>
          <w:tcPr>
            <w:tcW w:w="1747" w:type="dxa"/>
            <w:tcBorders>
              <w:top w:val="nil"/>
              <w:left w:val="nil"/>
              <w:bottom w:val="single" w:sz="4" w:space="0" w:color="auto"/>
              <w:right w:val="single" w:sz="4" w:space="0" w:color="auto"/>
            </w:tcBorders>
            <w:shd w:val="clear" w:color="auto" w:fill="auto"/>
            <w:noWrap/>
            <w:vAlign w:val="center"/>
            <w:hideMark/>
          </w:tcPr>
          <w:p w14:paraId="0E6AAE4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1.83</w:t>
            </w:r>
          </w:p>
        </w:tc>
        <w:tc>
          <w:tcPr>
            <w:tcW w:w="1745" w:type="dxa"/>
            <w:tcBorders>
              <w:top w:val="nil"/>
              <w:left w:val="nil"/>
              <w:bottom w:val="single" w:sz="4" w:space="0" w:color="auto"/>
              <w:right w:val="single" w:sz="4" w:space="0" w:color="auto"/>
            </w:tcBorders>
            <w:shd w:val="clear" w:color="auto" w:fill="auto"/>
            <w:noWrap/>
            <w:vAlign w:val="center"/>
            <w:hideMark/>
          </w:tcPr>
          <w:p w14:paraId="2DACB04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46.4</w:t>
            </w:r>
          </w:p>
        </w:tc>
      </w:tr>
      <w:tr w:rsidR="00A2428D" w:rsidRPr="00D11BCD" w14:paraId="3DE03854" w14:textId="77777777" w:rsidTr="00A2428D">
        <w:trPr>
          <w:trHeight w:val="287"/>
          <w:jc w:val="center"/>
        </w:trPr>
        <w:tc>
          <w:tcPr>
            <w:tcW w:w="102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8993F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2nd floor</w:t>
            </w:r>
          </w:p>
        </w:tc>
        <w:tc>
          <w:tcPr>
            <w:tcW w:w="2443" w:type="dxa"/>
            <w:tcBorders>
              <w:top w:val="nil"/>
              <w:left w:val="nil"/>
              <w:bottom w:val="single" w:sz="4" w:space="0" w:color="auto"/>
              <w:right w:val="single" w:sz="4" w:space="0" w:color="auto"/>
            </w:tcBorders>
            <w:shd w:val="clear" w:color="auto" w:fill="auto"/>
            <w:noWrap/>
            <w:vAlign w:val="center"/>
            <w:hideMark/>
          </w:tcPr>
          <w:p w14:paraId="38FF34A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1747" w:type="dxa"/>
            <w:tcBorders>
              <w:top w:val="nil"/>
              <w:left w:val="nil"/>
              <w:bottom w:val="single" w:sz="4" w:space="0" w:color="auto"/>
              <w:right w:val="single" w:sz="4" w:space="0" w:color="auto"/>
            </w:tcBorders>
            <w:shd w:val="clear" w:color="auto" w:fill="auto"/>
            <w:noWrap/>
            <w:vAlign w:val="center"/>
            <w:hideMark/>
          </w:tcPr>
          <w:p w14:paraId="3193485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0.4</w:t>
            </w:r>
          </w:p>
        </w:tc>
        <w:tc>
          <w:tcPr>
            <w:tcW w:w="1745" w:type="dxa"/>
            <w:tcBorders>
              <w:top w:val="nil"/>
              <w:left w:val="nil"/>
              <w:bottom w:val="single" w:sz="4" w:space="0" w:color="auto"/>
              <w:right w:val="single" w:sz="4" w:space="0" w:color="auto"/>
            </w:tcBorders>
            <w:shd w:val="clear" w:color="auto" w:fill="auto"/>
            <w:noWrap/>
            <w:vAlign w:val="center"/>
            <w:hideMark/>
          </w:tcPr>
          <w:p w14:paraId="7A4B82A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63.2</w:t>
            </w:r>
          </w:p>
        </w:tc>
      </w:tr>
      <w:tr w:rsidR="00A2428D" w:rsidRPr="00D11BCD" w14:paraId="5544D37D"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DDDCB8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0D4D74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Secretary</w:t>
            </w:r>
          </w:p>
        </w:tc>
        <w:tc>
          <w:tcPr>
            <w:tcW w:w="1747" w:type="dxa"/>
            <w:tcBorders>
              <w:top w:val="nil"/>
              <w:left w:val="nil"/>
              <w:bottom w:val="single" w:sz="4" w:space="0" w:color="auto"/>
              <w:right w:val="single" w:sz="4" w:space="0" w:color="auto"/>
            </w:tcBorders>
            <w:shd w:val="clear" w:color="auto" w:fill="auto"/>
            <w:noWrap/>
            <w:vAlign w:val="center"/>
            <w:hideMark/>
          </w:tcPr>
          <w:p w14:paraId="20546AB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0.95</w:t>
            </w:r>
          </w:p>
        </w:tc>
        <w:tc>
          <w:tcPr>
            <w:tcW w:w="1745" w:type="dxa"/>
            <w:tcBorders>
              <w:top w:val="nil"/>
              <w:left w:val="nil"/>
              <w:bottom w:val="single" w:sz="4" w:space="0" w:color="auto"/>
              <w:right w:val="single" w:sz="4" w:space="0" w:color="auto"/>
            </w:tcBorders>
            <w:shd w:val="clear" w:color="auto" w:fill="auto"/>
            <w:noWrap/>
            <w:vAlign w:val="center"/>
            <w:hideMark/>
          </w:tcPr>
          <w:p w14:paraId="618F65E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47.6</w:t>
            </w:r>
          </w:p>
        </w:tc>
      </w:tr>
      <w:tr w:rsidR="00A2428D" w:rsidRPr="00D11BCD" w14:paraId="3797BD14"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4C723F5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5F40F9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Public Service</w:t>
            </w:r>
          </w:p>
        </w:tc>
        <w:tc>
          <w:tcPr>
            <w:tcW w:w="1747" w:type="dxa"/>
            <w:tcBorders>
              <w:top w:val="nil"/>
              <w:left w:val="nil"/>
              <w:bottom w:val="single" w:sz="4" w:space="0" w:color="auto"/>
              <w:right w:val="single" w:sz="4" w:space="0" w:color="auto"/>
            </w:tcBorders>
            <w:shd w:val="clear" w:color="auto" w:fill="auto"/>
            <w:noWrap/>
            <w:vAlign w:val="center"/>
            <w:hideMark/>
          </w:tcPr>
          <w:p w14:paraId="0F0810A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16.98</w:t>
            </w:r>
          </w:p>
        </w:tc>
        <w:tc>
          <w:tcPr>
            <w:tcW w:w="1745" w:type="dxa"/>
            <w:tcBorders>
              <w:top w:val="nil"/>
              <w:left w:val="nil"/>
              <w:bottom w:val="single" w:sz="4" w:space="0" w:color="auto"/>
              <w:right w:val="single" w:sz="4" w:space="0" w:color="auto"/>
            </w:tcBorders>
            <w:shd w:val="clear" w:color="auto" w:fill="auto"/>
            <w:noWrap/>
            <w:vAlign w:val="center"/>
            <w:hideMark/>
          </w:tcPr>
          <w:p w14:paraId="4373412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57.8</w:t>
            </w:r>
          </w:p>
        </w:tc>
      </w:tr>
      <w:tr w:rsidR="00A2428D" w:rsidRPr="00D11BCD" w14:paraId="1AA25F4A"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33D736B"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781B0D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MainStair1</w:t>
            </w:r>
          </w:p>
        </w:tc>
        <w:tc>
          <w:tcPr>
            <w:tcW w:w="1747" w:type="dxa"/>
            <w:tcBorders>
              <w:top w:val="nil"/>
              <w:left w:val="nil"/>
              <w:bottom w:val="single" w:sz="4" w:space="0" w:color="auto"/>
              <w:right w:val="single" w:sz="4" w:space="0" w:color="auto"/>
            </w:tcBorders>
            <w:shd w:val="clear" w:color="auto" w:fill="auto"/>
            <w:noWrap/>
            <w:vAlign w:val="center"/>
            <w:hideMark/>
          </w:tcPr>
          <w:p w14:paraId="4569908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9.95</w:t>
            </w:r>
          </w:p>
        </w:tc>
        <w:tc>
          <w:tcPr>
            <w:tcW w:w="1745" w:type="dxa"/>
            <w:tcBorders>
              <w:top w:val="nil"/>
              <w:left w:val="nil"/>
              <w:bottom w:val="single" w:sz="4" w:space="0" w:color="auto"/>
              <w:right w:val="single" w:sz="4" w:space="0" w:color="auto"/>
            </w:tcBorders>
            <w:shd w:val="clear" w:color="auto" w:fill="auto"/>
            <w:noWrap/>
            <w:vAlign w:val="center"/>
            <w:hideMark/>
          </w:tcPr>
          <w:p w14:paraId="7DD9767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91.7</w:t>
            </w:r>
          </w:p>
        </w:tc>
      </w:tr>
      <w:tr w:rsidR="00A2428D" w:rsidRPr="00D11BCD" w14:paraId="0D9C16D6"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22E6C3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9FADED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Meeting Hall</w:t>
            </w:r>
          </w:p>
        </w:tc>
        <w:tc>
          <w:tcPr>
            <w:tcW w:w="1747" w:type="dxa"/>
            <w:tcBorders>
              <w:top w:val="nil"/>
              <w:left w:val="nil"/>
              <w:bottom w:val="single" w:sz="4" w:space="0" w:color="auto"/>
              <w:right w:val="single" w:sz="4" w:space="0" w:color="auto"/>
            </w:tcBorders>
            <w:shd w:val="clear" w:color="auto" w:fill="auto"/>
            <w:noWrap/>
            <w:vAlign w:val="center"/>
            <w:hideMark/>
          </w:tcPr>
          <w:p w14:paraId="1842A11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22.13</w:t>
            </w:r>
          </w:p>
        </w:tc>
        <w:tc>
          <w:tcPr>
            <w:tcW w:w="1745" w:type="dxa"/>
            <w:tcBorders>
              <w:top w:val="nil"/>
              <w:left w:val="nil"/>
              <w:bottom w:val="single" w:sz="4" w:space="0" w:color="auto"/>
              <w:right w:val="single" w:sz="4" w:space="0" w:color="auto"/>
            </w:tcBorders>
            <w:shd w:val="clear" w:color="auto" w:fill="auto"/>
            <w:noWrap/>
            <w:vAlign w:val="center"/>
            <w:hideMark/>
          </w:tcPr>
          <w:p w14:paraId="4F29B1F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75.1</w:t>
            </w:r>
          </w:p>
        </w:tc>
      </w:tr>
      <w:tr w:rsidR="00A2428D" w:rsidRPr="00D11BCD" w14:paraId="2659CE7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824D0A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76495D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Servers</w:t>
            </w:r>
          </w:p>
        </w:tc>
        <w:tc>
          <w:tcPr>
            <w:tcW w:w="1747" w:type="dxa"/>
            <w:tcBorders>
              <w:top w:val="nil"/>
              <w:left w:val="nil"/>
              <w:bottom w:val="single" w:sz="4" w:space="0" w:color="auto"/>
              <w:right w:val="single" w:sz="4" w:space="0" w:color="auto"/>
            </w:tcBorders>
            <w:shd w:val="clear" w:color="auto" w:fill="auto"/>
            <w:noWrap/>
            <w:vAlign w:val="center"/>
            <w:hideMark/>
          </w:tcPr>
          <w:p w14:paraId="68D6364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0.51</w:t>
            </w:r>
          </w:p>
        </w:tc>
        <w:tc>
          <w:tcPr>
            <w:tcW w:w="1745" w:type="dxa"/>
            <w:tcBorders>
              <w:top w:val="nil"/>
              <w:left w:val="nil"/>
              <w:bottom w:val="single" w:sz="4" w:space="0" w:color="auto"/>
              <w:right w:val="single" w:sz="4" w:space="0" w:color="auto"/>
            </w:tcBorders>
            <w:shd w:val="clear" w:color="auto" w:fill="auto"/>
            <w:noWrap/>
            <w:vAlign w:val="center"/>
            <w:hideMark/>
          </w:tcPr>
          <w:p w14:paraId="7CECDFF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52.8</w:t>
            </w:r>
          </w:p>
        </w:tc>
      </w:tr>
      <w:tr w:rsidR="00A2428D" w:rsidRPr="00D11BCD" w14:paraId="51548ED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E52984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1A7B41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747" w:type="dxa"/>
            <w:tcBorders>
              <w:top w:val="nil"/>
              <w:left w:val="nil"/>
              <w:bottom w:val="single" w:sz="4" w:space="0" w:color="auto"/>
              <w:right w:val="single" w:sz="4" w:space="0" w:color="auto"/>
            </w:tcBorders>
            <w:shd w:val="clear" w:color="auto" w:fill="auto"/>
            <w:noWrap/>
            <w:vAlign w:val="center"/>
            <w:hideMark/>
          </w:tcPr>
          <w:p w14:paraId="39B5360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0.48</w:t>
            </w:r>
          </w:p>
        </w:tc>
        <w:tc>
          <w:tcPr>
            <w:tcW w:w="1745" w:type="dxa"/>
            <w:tcBorders>
              <w:top w:val="nil"/>
              <w:left w:val="nil"/>
              <w:bottom w:val="single" w:sz="4" w:space="0" w:color="auto"/>
              <w:right w:val="single" w:sz="4" w:space="0" w:color="auto"/>
            </w:tcBorders>
            <w:shd w:val="clear" w:color="auto" w:fill="auto"/>
            <w:noWrap/>
            <w:vAlign w:val="center"/>
            <w:hideMark/>
          </w:tcPr>
          <w:p w14:paraId="77E618D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55.6</w:t>
            </w:r>
          </w:p>
        </w:tc>
      </w:tr>
      <w:tr w:rsidR="00A2428D" w:rsidRPr="00D11BCD" w14:paraId="25222F7D"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3F946CB"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D1DAE6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Archive</w:t>
            </w:r>
          </w:p>
        </w:tc>
        <w:tc>
          <w:tcPr>
            <w:tcW w:w="1747" w:type="dxa"/>
            <w:tcBorders>
              <w:top w:val="nil"/>
              <w:left w:val="nil"/>
              <w:bottom w:val="single" w:sz="4" w:space="0" w:color="auto"/>
              <w:right w:val="single" w:sz="4" w:space="0" w:color="auto"/>
            </w:tcBorders>
            <w:shd w:val="clear" w:color="auto" w:fill="auto"/>
            <w:noWrap/>
            <w:vAlign w:val="center"/>
            <w:hideMark/>
          </w:tcPr>
          <w:p w14:paraId="76B8FC1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0.73</w:t>
            </w:r>
          </w:p>
        </w:tc>
        <w:tc>
          <w:tcPr>
            <w:tcW w:w="1745" w:type="dxa"/>
            <w:tcBorders>
              <w:top w:val="nil"/>
              <w:left w:val="nil"/>
              <w:bottom w:val="single" w:sz="4" w:space="0" w:color="auto"/>
              <w:right w:val="single" w:sz="4" w:space="0" w:color="auto"/>
            </w:tcBorders>
            <w:shd w:val="clear" w:color="auto" w:fill="auto"/>
            <w:noWrap/>
            <w:vAlign w:val="center"/>
            <w:hideMark/>
          </w:tcPr>
          <w:p w14:paraId="31ABC14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49.7</w:t>
            </w:r>
          </w:p>
        </w:tc>
      </w:tr>
      <w:tr w:rsidR="00A2428D" w:rsidRPr="00D11BCD" w14:paraId="78D658C5"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B84837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5B4106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Control Room</w:t>
            </w:r>
          </w:p>
        </w:tc>
        <w:tc>
          <w:tcPr>
            <w:tcW w:w="1747" w:type="dxa"/>
            <w:tcBorders>
              <w:top w:val="nil"/>
              <w:left w:val="nil"/>
              <w:bottom w:val="single" w:sz="4" w:space="0" w:color="auto"/>
              <w:right w:val="single" w:sz="4" w:space="0" w:color="auto"/>
            </w:tcBorders>
            <w:shd w:val="clear" w:color="auto" w:fill="auto"/>
            <w:noWrap/>
            <w:vAlign w:val="center"/>
            <w:hideMark/>
          </w:tcPr>
          <w:p w14:paraId="37E6CEC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0.98</w:t>
            </w:r>
          </w:p>
        </w:tc>
        <w:tc>
          <w:tcPr>
            <w:tcW w:w="1745" w:type="dxa"/>
            <w:tcBorders>
              <w:top w:val="nil"/>
              <w:left w:val="nil"/>
              <w:bottom w:val="single" w:sz="4" w:space="0" w:color="auto"/>
              <w:right w:val="single" w:sz="4" w:space="0" w:color="auto"/>
            </w:tcBorders>
            <w:shd w:val="clear" w:color="auto" w:fill="auto"/>
            <w:noWrap/>
            <w:vAlign w:val="center"/>
            <w:hideMark/>
          </w:tcPr>
          <w:p w14:paraId="2C98B14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57.2</w:t>
            </w:r>
          </w:p>
        </w:tc>
      </w:tr>
      <w:tr w:rsidR="00A2428D" w:rsidRPr="00D11BCD" w14:paraId="19459EB4"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2186531"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CEEEAB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Meeting Room</w:t>
            </w:r>
          </w:p>
        </w:tc>
        <w:tc>
          <w:tcPr>
            <w:tcW w:w="1747" w:type="dxa"/>
            <w:tcBorders>
              <w:top w:val="nil"/>
              <w:left w:val="nil"/>
              <w:bottom w:val="single" w:sz="4" w:space="0" w:color="auto"/>
              <w:right w:val="single" w:sz="4" w:space="0" w:color="auto"/>
            </w:tcBorders>
            <w:shd w:val="clear" w:color="auto" w:fill="auto"/>
            <w:noWrap/>
            <w:vAlign w:val="center"/>
            <w:hideMark/>
          </w:tcPr>
          <w:p w14:paraId="44AFF14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3.07</w:t>
            </w:r>
          </w:p>
        </w:tc>
        <w:tc>
          <w:tcPr>
            <w:tcW w:w="1745" w:type="dxa"/>
            <w:tcBorders>
              <w:top w:val="nil"/>
              <w:left w:val="nil"/>
              <w:bottom w:val="single" w:sz="4" w:space="0" w:color="auto"/>
              <w:right w:val="single" w:sz="4" w:space="0" w:color="auto"/>
            </w:tcBorders>
            <w:shd w:val="clear" w:color="auto" w:fill="auto"/>
            <w:noWrap/>
            <w:vAlign w:val="center"/>
            <w:hideMark/>
          </w:tcPr>
          <w:p w14:paraId="2CC83FD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44.9</w:t>
            </w:r>
          </w:p>
        </w:tc>
      </w:tr>
      <w:tr w:rsidR="00A2428D" w:rsidRPr="00D11BCD" w14:paraId="0DB97F9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1EE62E71"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F9070B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IT Room</w:t>
            </w:r>
          </w:p>
        </w:tc>
        <w:tc>
          <w:tcPr>
            <w:tcW w:w="1747" w:type="dxa"/>
            <w:tcBorders>
              <w:top w:val="nil"/>
              <w:left w:val="nil"/>
              <w:bottom w:val="single" w:sz="4" w:space="0" w:color="auto"/>
              <w:right w:val="single" w:sz="4" w:space="0" w:color="auto"/>
            </w:tcBorders>
            <w:shd w:val="clear" w:color="auto" w:fill="auto"/>
            <w:noWrap/>
            <w:vAlign w:val="center"/>
            <w:hideMark/>
          </w:tcPr>
          <w:p w14:paraId="63417AF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1.53</w:t>
            </w:r>
          </w:p>
        </w:tc>
        <w:tc>
          <w:tcPr>
            <w:tcW w:w="1745" w:type="dxa"/>
            <w:tcBorders>
              <w:top w:val="nil"/>
              <w:left w:val="nil"/>
              <w:bottom w:val="single" w:sz="4" w:space="0" w:color="auto"/>
              <w:right w:val="single" w:sz="4" w:space="0" w:color="auto"/>
            </w:tcBorders>
            <w:shd w:val="clear" w:color="auto" w:fill="auto"/>
            <w:noWrap/>
            <w:vAlign w:val="center"/>
            <w:hideMark/>
          </w:tcPr>
          <w:p w14:paraId="621654A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55.8</w:t>
            </w:r>
          </w:p>
        </w:tc>
      </w:tr>
      <w:tr w:rsidR="00A2428D" w:rsidRPr="00D11BCD" w14:paraId="4ABE0A2E"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0610BFE"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615C8F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Economic Department</w:t>
            </w:r>
          </w:p>
        </w:tc>
        <w:tc>
          <w:tcPr>
            <w:tcW w:w="1747" w:type="dxa"/>
            <w:tcBorders>
              <w:top w:val="nil"/>
              <w:left w:val="nil"/>
              <w:bottom w:val="single" w:sz="4" w:space="0" w:color="auto"/>
              <w:right w:val="single" w:sz="4" w:space="0" w:color="auto"/>
            </w:tcBorders>
            <w:shd w:val="clear" w:color="auto" w:fill="auto"/>
            <w:noWrap/>
            <w:vAlign w:val="center"/>
            <w:hideMark/>
          </w:tcPr>
          <w:p w14:paraId="4CCBA6B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2.59</w:t>
            </w:r>
          </w:p>
        </w:tc>
        <w:tc>
          <w:tcPr>
            <w:tcW w:w="1745" w:type="dxa"/>
            <w:tcBorders>
              <w:top w:val="nil"/>
              <w:left w:val="nil"/>
              <w:bottom w:val="single" w:sz="4" w:space="0" w:color="auto"/>
              <w:right w:val="single" w:sz="4" w:space="0" w:color="auto"/>
            </w:tcBorders>
            <w:shd w:val="clear" w:color="auto" w:fill="auto"/>
            <w:noWrap/>
            <w:vAlign w:val="center"/>
            <w:hideMark/>
          </w:tcPr>
          <w:p w14:paraId="3BC68A8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80.5</w:t>
            </w:r>
          </w:p>
        </w:tc>
      </w:tr>
      <w:tr w:rsidR="00A2428D" w:rsidRPr="00D11BCD" w14:paraId="27312A49"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799611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22DF1F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Public Relations</w:t>
            </w:r>
          </w:p>
        </w:tc>
        <w:tc>
          <w:tcPr>
            <w:tcW w:w="1747" w:type="dxa"/>
            <w:tcBorders>
              <w:top w:val="nil"/>
              <w:left w:val="nil"/>
              <w:bottom w:val="single" w:sz="4" w:space="0" w:color="auto"/>
              <w:right w:val="single" w:sz="4" w:space="0" w:color="auto"/>
            </w:tcBorders>
            <w:shd w:val="clear" w:color="auto" w:fill="auto"/>
            <w:noWrap/>
            <w:vAlign w:val="center"/>
            <w:hideMark/>
          </w:tcPr>
          <w:p w14:paraId="47A959E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1.47</w:t>
            </w:r>
          </w:p>
        </w:tc>
        <w:tc>
          <w:tcPr>
            <w:tcW w:w="1745" w:type="dxa"/>
            <w:tcBorders>
              <w:top w:val="nil"/>
              <w:left w:val="nil"/>
              <w:bottom w:val="single" w:sz="4" w:space="0" w:color="auto"/>
              <w:right w:val="single" w:sz="4" w:space="0" w:color="auto"/>
            </w:tcBorders>
            <w:shd w:val="clear" w:color="auto" w:fill="auto"/>
            <w:noWrap/>
            <w:vAlign w:val="center"/>
            <w:hideMark/>
          </w:tcPr>
          <w:p w14:paraId="46EA57A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58.4</w:t>
            </w:r>
          </w:p>
        </w:tc>
      </w:tr>
      <w:tr w:rsidR="00A2428D" w:rsidRPr="00D11BCD" w14:paraId="603775C6"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430081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1B31E7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Preidentified</w:t>
            </w:r>
          </w:p>
        </w:tc>
        <w:tc>
          <w:tcPr>
            <w:tcW w:w="1747" w:type="dxa"/>
            <w:tcBorders>
              <w:top w:val="nil"/>
              <w:left w:val="nil"/>
              <w:bottom w:val="single" w:sz="4" w:space="0" w:color="auto"/>
              <w:right w:val="single" w:sz="4" w:space="0" w:color="auto"/>
            </w:tcBorders>
            <w:shd w:val="clear" w:color="auto" w:fill="auto"/>
            <w:noWrap/>
            <w:vAlign w:val="center"/>
            <w:hideMark/>
          </w:tcPr>
          <w:p w14:paraId="2FA4995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2.45</w:t>
            </w:r>
          </w:p>
        </w:tc>
        <w:tc>
          <w:tcPr>
            <w:tcW w:w="1745" w:type="dxa"/>
            <w:tcBorders>
              <w:top w:val="nil"/>
              <w:left w:val="nil"/>
              <w:bottom w:val="single" w:sz="4" w:space="0" w:color="auto"/>
              <w:right w:val="single" w:sz="4" w:space="0" w:color="auto"/>
            </w:tcBorders>
            <w:shd w:val="clear" w:color="auto" w:fill="auto"/>
            <w:noWrap/>
            <w:vAlign w:val="center"/>
            <w:hideMark/>
          </w:tcPr>
          <w:p w14:paraId="589B7DD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70.9</w:t>
            </w:r>
          </w:p>
        </w:tc>
      </w:tr>
      <w:tr w:rsidR="00A2428D" w:rsidRPr="00D11BCD" w14:paraId="2DEE7680"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4AAE108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2BC346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Secretary1</w:t>
            </w:r>
          </w:p>
        </w:tc>
        <w:tc>
          <w:tcPr>
            <w:tcW w:w="1747" w:type="dxa"/>
            <w:tcBorders>
              <w:top w:val="nil"/>
              <w:left w:val="nil"/>
              <w:bottom w:val="single" w:sz="4" w:space="0" w:color="auto"/>
              <w:right w:val="single" w:sz="4" w:space="0" w:color="auto"/>
            </w:tcBorders>
            <w:shd w:val="clear" w:color="auto" w:fill="auto"/>
            <w:noWrap/>
            <w:vAlign w:val="center"/>
            <w:hideMark/>
          </w:tcPr>
          <w:p w14:paraId="5934145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0.8</w:t>
            </w:r>
          </w:p>
        </w:tc>
        <w:tc>
          <w:tcPr>
            <w:tcW w:w="1745" w:type="dxa"/>
            <w:tcBorders>
              <w:top w:val="nil"/>
              <w:left w:val="nil"/>
              <w:bottom w:val="single" w:sz="4" w:space="0" w:color="auto"/>
              <w:right w:val="single" w:sz="4" w:space="0" w:color="auto"/>
            </w:tcBorders>
            <w:shd w:val="clear" w:color="auto" w:fill="auto"/>
            <w:noWrap/>
            <w:vAlign w:val="center"/>
            <w:hideMark/>
          </w:tcPr>
          <w:p w14:paraId="3DFCFFC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w:t>
            </w:r>
          </w:p>
        </w:tc>
      </w:tr>
      <w:tr w:rsidR="00A2428D" w:rsidRPr="00D11BCD" w14:paraId="69F170A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044DF3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D34559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General Manager Office</w:t>
            </w:r>
          </w:p>
        </w:tc>
        <w:tc>
          <w:tcPr>
            <w:tcW w:w="1747" w:type="dxa"/>
            <w:tcBorders>
              <w:top w:val="nil"/>
              <w:left w:val="nil"/>
              <w:bottom w:val="single" w:sz="4" w:space="0" w:color="auto"/>
              <w:right w:val="single" w:sz="4" w:space="0" w:color="auto"/>
            </w:tcBorders>
            <w:shd w:val="clear" w:color="auto" w:fill="auto"/>
            <w:noWrap/>
            <w:vAlign w:val="center"/>
            <w:hideMark/>
          </w:tcPr>
          <w:p w14:paraId="3BC3569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4.37</w:t>
            </w:r>
          </w:p>
        </w:tc>
        <w:tc>
          <w:tcPr>
            <w:tcW w:w="1745" w:type="dxa"/>
            <w:tcBorders>
              <w:top w:val="nil"/>
              <w:left w:val="nil"/>
              <w:bottom w:val="single" w:sz="4" w:space="0" w:color="auto"/>
              <w:right w:val="single" w:sz="4" w:space="0" w:color="auto"/>
            </w:tcBorders>
            <w:shd w:val="clear" w:color="auto" w:fill="auto"/>
            <w:noWrap/>
            <w:vAlign w:val="center"/>
            <w:hideMark/>
          </w:tcPr>
          <w:p w14:paraId="4FDCF00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97.1</w:t>
            </w:r>
          </w:p>
        </w:tc>
      </w:tr>
      <w:tr w:rsidR="00A2428D" w:rsidRPr="00D11BCD" w14:paraId="3C7F67C6" w14:textId="77777777" w:rsidTr="00A2428D">
        <w:trPr>
          <w:trHeight w:val="287"/>
          <w:jc w:val="center"/>
        </w:trPr>
        <w:tc>
          <w:tcPr>
            <w:tcW w:w="102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7C436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3rd floor</w:t>
            </w:r>
          </w:p>
        </w:tc>
        <w:tc>
          <w:tcPr>
            <w:tcW w:w="2443" w:type="dxa"/>
            <w:tcBorders>
              <w:top w:val="nil"/>
              <w:left w:val="nil"/>
              <w:bottom w:val="single" w:sz="4" w:space="0" w:color="auto"/>
              <w:right w:val="single" w:sz="4" w:space="0" w:color="auto"/>
            </w:tcBorders>
            <w:shd w:val="clear" w:color="auto" w:fill="auto"/>
            <w:noWrap/>
            <w:vAlign w:val="center"/>
            <w:hideMark/>
          </w:tcPr>
          <w:p w14:paraId="3033E81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w:t>
            </w:r>
          </w:p>
        </w:tc>
        <w:tc>
          <w:tcPr>
            <w:tcW w:w="1747" w:type="dxa"/>
            <w:tcBorders>
              <w:top w:val="nil"/>
              <w:left w:val="nil"/>
              <w:bottom w:val="single" w:sz="4" w:space="0" w:color="auto"/>
              <w:right w:val="single" w:sz="4" w:space="0" w:color="auto"/>
            </w:tcBorders>
            <w:shd w:val="clear" w:color="auto" w:fill="auto"/>
            <w:noWrap/>
            <w:vAlign w:val="center"/>
            <w:hideMark/>
          </w:tcPr>
          <w:p w14:paraId="525ABFF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1.98</w:t>
            </w:r>
          </w:p>
        </w:tc>
        <w:tc>
          <w:tcPr>
            <w:tcW w:w="1745" w:type="dxa"/>
            <w:tcBorders>
              <w:top w:val="nil"/>
              <w:left w:val="nil"/>
              <w:bottom w:val="single" w:sz="4" w:space="0" w:color="auto"/>
              <w:right w:val="single" w:sz="4" w:space="0" w:color="auto"/>
            </w:tcBorders>
            <w:shd w:val="clear" w:color="auto" w:fill="auto"/>
            <w:noWrap/>
            <w:vAlign w:val="center"/>
            <w:hideMark/>
          </w:tcPr>
          <w:p w14:paraId="7E84821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50.1</w:t>
            </w:r>
          </w:p>
        </w:tc>
      </w:tr>
      <w:tr w:rsidR="00A2428D" w:rsidRPr="00D11BCD" w14:paraId="2266A4A6"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EBCF26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1ACC46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Office2</w:t>
            </w:r>
          </w:p>
        </w:tc>
        <w:tc>
          <w:tcPr>
            <w:tcW w:w="1747" w:type="dxa"/>
            <w:tcBorders>
              <w:top w:val="nil"/>
              <w:left w:val="nil"/>
              <w:bottom w:val="single" w:sz="4" w:space="0" w:color="auto"/>
              <w:right w:val="single" w:sz="4" w:space="0" w:color="auto"/>
            </w:tcBorders>
            <w:shd w:val="clear" w:color="auto" w:fill="auto"/>
            <w:noWrap/>
            <w:vAlign w:val="center"/>
            <w:hideMark/>
          </w:tcPr>
          <w:p w14:paraId="4BF7222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1.08</w:t>
            </w:r>
          </w:p>
        </w:tc>
        <w:tc>
          <w:tcPr>
            <w:tcW w:w="1745" w:type="dxa"/>
            <w:tcBorders>
              <w:top w:val="nil"/>
              <w:left w:val="nil"/>
              <w:bottom w:val="single" w:sz="4" w:space="0" w:color="auto"/>
              <w:right w:val="single" w:sz="4" w:space="0" w:color="auto"/>
            </w:tcBorders>
            <w:shd w:val="clear" w:color="auto" w:fill="auto"/>
            <w:noWrap/>
            <w:vAlign w:val="center"/>
            <w:hideMark/>
          </w:tcPr>
          <w:p w14:paraId="62E5BBE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44.9</w:t>
            </w:r>
          </w:p>
        </w:tc>
      </w:tr>
      <w:tr w:rsidR="00A2428D" w:rsidRPr="00D11BCD" w14:paraId="1D6F6F67"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6C74753"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6081EE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Office3</w:t>
            </w:r>
          </w:p>
        </w:tc>
        <w:tc>
          <w:tcPr>
            <w:tcW w:w="1747" w:type="dxa"/>
            <w:tcBorders>
              <w:top w:val="nil"/>
              <w:left w:val="nil"/>
              <w:bottom w:val="single" w:sz="4" w:space="0" w:color="auto"/>
              <w:right w:val="single" w:sz="4" w:space="0" w:color="auto"/>
            </w:tcBorders>
            <w:shd w:val="clear" w:color="auto" w:fill="auto"/>
            <w:noWrap/>
            <w:vAlign w:val="center"/>
            <w:hideMark/>
          </w:tcPr>
          <w:p w14:paraId="709594D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1.02</w:t>
            </w:r>
          </w:p>
        </w:tc>
        <w:tc>
          <w:tcPr>
            <w:tcW w:w="1745" w:type="dxa"/>
            <w:tcBorders>
              <w:top w:val="nil"/>
              <w:left w:val="nil"/>
              <w:bottom w:val="single" w:sz="4" w:space="0" w:color="auto"/>
              <w:right w:val="single" w:sz="4" w:space="0" w:color="auto"/>
            </w:tcBorders>
            <w:shd w:val="clear" w:color="auto" w:fill="auto"/>
            <w:noWrap/>
            <w:vAlign w:val="center"/>
            <w:hideMark/>
          </w:tcPr>
          <w:p w14:paraId="357D27D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52.6</w:t>
            </w:r>
          </w:p>
        </w:tc>
      </w:tr>
      <w:tr w:rsidR="00A2428D" w:rsidRPr="00D11BCD" w14:paraId="21710863"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71190A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7E6D5B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Waiting1</w:t>
            </w:r>
          </w:p>
        </w:tc>
        <w:tc>
          <w:tcPr>
            <w:tcW w:w="1747" w:type="dxa"/>
            <w:tcBorders>
              <w:top w:val="nil"/>
              <w:left w:val="nil"/>
              <w:bottom w:val="single" w:sz="4" w:space="0" w:color="auto"/>
              <w:right w:val="single" w:sz="4" w:space="0" w:color="auto"/>
            </w:tcBorders>
            <w:shd w:val="clear" w:color="auto" w:fill="auto"/>
            <w:noWrap/>
            <w:vAlign w:val="center"/>
            <w:hideMark/>
          </w:tcPr>
          <w:p w14:paraId="4DA0D9A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1.29</w:t>
            </w:r>
          </w:p>
        </w:tc>
        <w:tc>
          <w:tcPr>
            <w:tcW w:w="1745" w:type="dxa"/>
            <w:tcBorders>
              <w:top w:val="nil"/>
              <w:left w:val="nil"/>
              <w:bottom w:val="single" w:sz="4" w:space="0" w:color="auto"/>
              <w:right w:val="single" w:sz="4" w:space="0" w:color="auto"/>
            </w:tcBorders>
            <w:shd w:val="clear" w:color="auto" w:fill="auto"/>
            <w:noWrap/>
            <w:vAlign w:val="center"/>
            <w:hideMark/>
          </w:tcPr>
          <w:p w14:paraId="2ECA497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51.8</w:t>
            </w:r>
          </w:p>
        </w:tc>
      </w:tr>
      <w:tr w:rsidR="00A2428D" w:rsidRPr="00D11BCD" w14:paraId="0AC0033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085B939D"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C3A92C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Office4</w:t>
            </w:r>
          </w:p>
        </w:tc>
        <w:tc>
          <w:tcPr>
            <w:tcW w:w="1747" w:type="dxa"/>
            <w:tcBorders>
              <w:top w:val="nil"/>
              <w:left w:val="nil"/>
              <w:bottom w:val="single" w:sz="4" w:space="0" w:color="auto"/>
              <w:right w:val="single" w:sz="4" w:space="0" w:color="auto"/>
            </w:tcBorders>
            <w:shd w:val="clear" w:color="auto" w:fill="auto"/>
            <w:noWrap/>
            <w:vAlign w:val="center"/>
            <w:hideMark/>
          </w:tcPr>
          <w:p w14:paraId="2E1CA9B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1.07</w:t>
            </w:r>
          </w:p>
        </w:tc>
        <w:tc>
          <w:tcPr>
            <w:tcW w:w="1745" w:type="dxa"/>
            <w:tcBorders>
              <w:top w:val="nil"/>
              <w:left w:val="nil"/>
              <w:bottom w:val="single" w:sz="4" w:space="0" w:color="auto"/>
              <w:right w:val="single" w:sz="4" w:space="0" w:color="auto"/>
            </w:tcBorders>
            <w:shd w:val="clear" w:color="auto" w:fill="auto"/>
            <w:noWrap/>
            <w:vAlign w:val="center"/>
            <w:hideMark/>
          </w:tcPr>
          <w:p w14:paraId="1CA8974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53.7</w:t>
            </w:r>
          </w:p>
        </w:tc>
      </w:tr>
      <w:tr w:rsidR="00A2428D" w:rsidRPr="00D11BCD" w14:paraId="0EB14878"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tcPr>
          <w:p w14:paraId="034823F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tcPr>
          <w:p w14:paraId="019832B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747" w:type="dxa"/>
            <w:tcBorders>
              <w:top w:val="nil"/>
              <w:left w:val="nil"/>
              <w:bottom w:val="single" w:sz="4" w:space="0" w:color="auto"/>
              <w:right w:val="single" w:sz="4" w:space="0" w:color="auto"/>
            </w:tcBorders>
            <w:shd w:val="clear" w:color="auto" w:fill="auto"/>
            <w:noWrap/>
            <w:vAlign w:val="center"/>
          </w:tcPr>
          <w:p w14:paraId="46DE5F9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Cooling load </w:t>
            </w:r>
          </w:p>
        </w:tc>
        <w:tc>
          <w:tcPr>
            <w:tcW w:w="1745" w:type="dxa"/>
            <w:tcBorders>
              <w:top w:val="nil"/>
              <w:left w:val="nil"/>
              <w:bottom w:val="single" w:sz="4" w:space="0" w:color="auto"/>
              <w:right w:val="single" w:sz="4" w:space="0" w:color="auto"/>
            </w:tcBorders>
            <w:shd w:val="clear" w:color="auto" w:fill="auto"/>
            <w:noWrap/>
            <w:vAlign w:val="center"/>
          </w:tcPr>
          <w:p w14:paraId="5C06DF4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Design Cooling/(W/m2)</w:t>
            </w:r>
          </w:p>
        </w:tc>
      </w:tr>
      <w:tr w:rsidR="00A2428D" w:rsidRPr="00D11BCD" w14:paraId="66B10A9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4235DF9D"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7D0507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Waiting2</w:t>
            </w:r>
          </w:p>
        </w:tc>
        <w:tc>
          <w:tcPr>
            <w:tcW w:w="1747" w:type="dxa"/>
            <w:tcBorders>
              <w:top w:val="nil"/>
              <w:left w:val="nil"/>
              <w:bottom w:val="single" w:sz="4" w:space="0" w:color="auto"/>
              <w:right w:val="single" w:sz="4" w:space="0" w:color="auto"/>
            </w:tcBorders>
            <w:shd w:val="clear" w:color="auto" w:fill="auto"/>
            <w:noWrap/>
            <w:vAlign w:val="center"/>
            <w:hideMark/>
          </w:tcPr>
          <w:p w14:paraId="7DABDB8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1.24</w:t>
            </w:r>
          </w:p>
        </w:tc>
        <w:tc>
          <w:tcPr>
            <w:tcW w:w="1745" w:type="dxa"/>
            <w:tcBorders>
              <w:top w:val="nil"/>
              <w:left w:val="nil"/>
              <w:bottom w:val="single" w:sz="4" w:space="0" w:color="auto"/>
              <w:right w:val="single" w:sz="4" w:space="0" w:color="auto"/>
            </w:tcBorders>
            <w:shd w:val="clear" w:color="auto" w:fill="auto"/>
            <w:noWrap/>
            <w:vAlign w:val="center"/>
            <w:hideMark/>
          </w:tcPr>
          <w:p w14:paraId="4512361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51.6</w:t>
            </w:r>
          </w:p>
        </w:tc>
      </w:tr>
      <w:tr w:rsidR="00A2428D" w:rsidRPr="00D11BCD" w14:paraId="100E9C7A"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0F0D3B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1F80E6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Office5</w:t>
            </w:r>
          </w:p>
        </w:tc>
        <w:tc>
          <w:tcPr>
            <w:tcW w:w="1747" w:type="dxa"/>
            <w:tcBorders>
              <w:top w:val="nil"/>
              <w:left w:val="nil"/>
              <w:bottom w:val="single" w:sz="4" w:space="0" w:color="auto"/>
              <w:right w:val="single" w:sz="4" w:space="0" w:color="auto"/>
            </w:tcBorders>
            <w:shd w:val="clear" w:color="auto" w:fill="auto"/>
            <w:noWrap/>
            <w:vAlign w:val="center"/>
            <w:hideMark/>
          </w:tcPr>
          <w:p w14:paraId="444D018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1.15</w:t>
            </w:r>
          </w:p>
        </w:tc>
        <w:tc>
          <w:tcPr>
            <w:tcW w:w="1745" w:type="dxa"/>
            <w:tcBorders>
              <w:top w:val="nil"/>
              <w:left w:val="nil"/>
              <w:bottom w:val="single" w:sz="4" w:space="0" w:color="auto"/>
              <w:right w:val="single" w:sz="4" w:space="0" w:color="auto"/>
            </w:tcBorders>
            <w:shd w:val="clear" w:color="auto" w:fill="auto"/>
            <w:noWrap/>
            <w:vAlign w:val="center"/>
            <w:hideMark/>
          </w:tcPr>
          <w:p w14:paraId="59403A6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56.2</w:t>
            </w:r>
          </w:p>
        </w:tc>
      </w:tr>
      <w:tr w:rsidR="00A2428D" w:rsidRPr="00D11BCD" w14:paraId="3A145505"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1B95BA3B"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A162EF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Office6</w:t>
            </w:r>
          </w:p>
        </w:tc>
        <w:tc>
          <w:tcPr>
            <w:tcW w:w="1747" w:type="dxa"/>
            <w:tcBorders>
              <w:top w:val="nil"/>
              <w:left w:val="nil"/>
              <w:bottom w:val="single" w:sz="4" w:space="0" w:color="auto"/>
              <w:right w:val="single" w:sz="4" w:space="0" w:color="auto"/>
            </w:tcBorders>
            <w:shd w:val="clear" w:color="auto" w:fill="auto"/>
            <w:noWrap/>
            <w:vAlign w:val="center"/>
            <w:hideMark/>
          </w:tcPr>
          <w:p w14:paraId="2014A92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0.91</w:t>
            </w:r>
          </w:p>
        </w:tc>
        <w:tc>
          <w:tcPr>
            <w:tcW w:w="1745" w:type="dxa"/>
            <w:tcBorders>
              <w:top w:val="nil"/>
              <w:left w:val="nil"/>
              <w:bottom w:val="single" w:sz="4" w:space="0" w:color="auto"/>
              <w:right w:val="single" w:sz="4" w:space="0" w:color="auto"/>
            </w:tcBorders>
            <w:shd w:val="clear" w:color="auto" w:fill="auto"/>
            <w:noWrap/>
            <w:vAlign w:val="center"/>
            <w:hideMark/>
          </w:tcPr>
          <w:p w14:paraId="53A9F47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48.2</w:t>
            </w:r>
          </w:p>
        </w:tc>
      </w:tr>
      <w:tr w:rsidR="00A2428D" w:rsidRPr="00D11BCD" w14:paraId="71D2A00D"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90E67D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8B2D12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Corridor2</w:t>
            </w:r>
          </w:p>
        </w:tc>
        <w:tc>
          <w:tcPr>
            <w:tcW w:w="1747" w:type="dxa"/>
            <w:tcBorders>
              <w:top w:val="nil"/>
              <w:left w:val="nil"/>
              <w:bottom w:val="single" w:sz="4" w:space="0" w:color="auto"/>
              <w:right w:val="single" w:sz="4" w:space="0" w:color="auto"/>
            </w:tcBorders>
            <w:shd w:val="clear" w:color="auto" w:fill="auto"/>
            <w:noWrap/>
            <w:vAlign w:val="center"/>
            <w:hideMark/>
          </w:tcPr>
          <w:p w14:paraId="7F0F103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14.6</w:t>
            </w:r>
          </w:p>
        </w:tc>
        <w:tc>
          <w:tcPr>
            <w:tcW w:w="1745" w:type="dxa"/>
            <w:tcBorders>
              <w:top w:val="nil"/>
              <w:left w:val="nil"/>
              <w:bottom w:val="single" w:sz="4" w:space="0" w:color="auto"/>
              <w:right w:val="single" w:sz="4" w:space="0" w:color="auto"/>
            </w:tcBorders>
            <w:shd w:val="clear" w:color="auto" w:fill="auto"/>
            <w:noWrap/>
            <w:vAlign w:val="center"/>
            <w:hideMark/>
          </w:tcPr>
          <w:p w14:paraId="7FEE3E2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62.4</w:t>
            </w:r>
          </w:p>
        </w:tc>
      </w:tr>
      <w:tr w:rsidR="00A2428D" w:rsidRPr="00D11BCD" w14:paraId="6E37682A"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852FCB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2B7062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Waiting3</w:t>
            </w:r>
          </w:p>
        </w:tc>
        <w:tc>
          <w:tcPr>
            <w:tcW w:w="1747" w:type="dxa"/>
            <w:tcBorders>
              <w:top w:val="nil"/>
              <w:left w:val="nil"/>
              <w:bottom w:val="single" w:sz="4" w:space="0" w:color="auto"/>
              <w:right w:val="single" w:sz="4" w:space="0" w:color="auto"/>
            </w:tcBorders>
            <w:shd w:val="clear" w:color="auto" w:fill="auto"/>
            <w:noWrap/>
            <w:vAlign w:val="center"/>
            <w:hideMark/>
          </w:tcPr>
          <w:p w14:paraId="2272D23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0.69</w:t>
            </w:r>
          </w:p>
        </w:tc>
        <w:tc>
          <w:tcPr>
            <w:tcW w:w="1745" w:type="dxa"/>
            <w:tcBorders>
              <w:top w:val="nil"/>
              <w:left w:val="nil"/>
              <w:bottom w:val="single" w:sz="4" w:space="0" w:color="auto"/>
              <w:right w:val="single" w:sz="4" w:space="0" w:color="auto"/>
            </w:tcBorders>
            <w:shd w:val="clear" w:color="auto" w:fill="auto"/>
            <w:noWrap/>
            <w:vAlign w:val="center"/>
            <w:hideMark/>
          </w:tcPr>
          <w:p w14:paraId="29F6701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47.4</w:t>
            </w:r>
          </w:p>
        </w:tc>
      </w:tr>
      <w:tr w:rsidR="00A2428D" w:rsidRPr="00D11BCD" w14:paraId="6E5F13AD"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EA4017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4D986A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Office7</w:t>
            </w:r>
          </w:p>
        </w:tc>
        <w:tc>
          <w:tcPr>
            <w:tcW w:w="1747" w:type="dxa"/>
            <w:tcBorders>
              <w:top w:val="nil"/>
              <w:left w:val="nil"/>
              <w:bottom w:val="single" w:sz="4" w:space="0" w:color="auto"/>
              <w:right w:val="single" w:sz="4" w:space="0" w:color="auto"/>
            </w:tcBorders>
            <w:shd w:val="clear" w:color="auto" w:fill="auto"/>
            <w:noWrap/>
            <w:vAlign w:val="center"/>
            <w:hideMark/>
          </w:tcPr>
          <w:p w14:paraId="380F8CA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2.57</w:t>
            </w:r>
          </w:p>
        </w:tc>
        <w:tc>
          <w:tcPr>
            <w:tcW w:w="1745" w:type="dxa"/>
            <w:tcBorders>
              <w:top w:val="nil"/>
              <w:left w:val="nil"/>
              <w:bottom w:val="single" w:sz="4" w:space="0" w:color="auto"/>
              <w:right w:val="single" w:sz="4" w:space="0" w:color="auto"/>
            </w:tcBorders>
            <w:shd w:val="clear" w:color="auto" w:fill="auto"/>
            <w:noWrap/>
            <w:vAlign w:val="center"/>
            <w:hideMark/>
          </w:tcPr>
          <w:p w14:paraId="4793062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53.7</w:t>
            </w:r>
          </w:p>
        </w:tc>
      </w:tr>
      <w:tr w:rsidR="00A2428D" w:rsidRPr="00D11BCD" w14:paraId="01F56946"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5082BF1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2E8ECA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Waiting4</w:t>
            </w:r>
          </w:p>
        </w:tc>
        <w:tc>
          <w:tcPr>
            <w:tcW w:w="1747" w:type="dxa"/>
            <w:tcBorders>
              <w:top w:val="nil"/>
              <w:left w:val="nil"/>
              <w:bottom w:val="single" w:sz="4" w:space="0" w:color="auto"/>
              <w:right w:val="single" w:sz="4" w:space="0" w:color="auto"/>
            </w:tcBorders>
            <w:shd w:val="clear" w:color="auto" w:fill="auto"/>
            <w:noWrap/>
            <w:vAlign w:val="center"/>
            <w:hideMark/>
          </w:tcPr>
          <w:p w14:paraId="7CCCB29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0.84</w:t>
            </w:r>
          </w:p>
        </w:tc>
        <w:tc>
          <w:tcPr>
            <w:tcW w:w="1745" w:type="dxa"/>
            <w:tcBorders>
              <w:top w:val="nil"/>
              <w:left w:val="nil"/>
              <w:bottom w:val="single" w:sz="4" w:space="0" w:color="auto"/>
              <w:right w:val="single" w:sz="4" w:space="0" w:color="auto"/>
            </w:tcBorders>
            <w:shd w:val="clear" w:color="auto" w:fill="auto"/>
            <w:noWrap/>
            <w:vAlign w:val="center"/>
            <w:hideMark/>
          </w:tcPr>
          <w:p w14:paraId="53EB38F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66.1</w:t>
            </w:r>
          </w:p>
        </w:tc>
      </w:tr>
      <w:tr w:rsidR="00A2428D" w:rsidRPr="00D11BCD" w14:paraId="1E05F6EB"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ED45A7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39FCF1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Office8</w:t>
            </w:r>
          </w:p>
        </w:tc>
        <w:tc>
          <w:tcPr>
            <w:tcW w:w="1747" w:type="dxa"/>
            <w:tcBorders>
              <w:top w:val="nil"/>
              <w:left w:val="nil"/>
              <w:bottom w:val="single" w:sz="4" w:space="0" w:color="auto"/>
              <w:right w:val="single" w:sz="4" w:space="0" w:color="auto"/>
            </w:tcBorders>
            <w:shd w:val="clear" w:color="auto" w:fill="auto"/>
            <w:noWrap/>
            <w:vAlign w:val="center"/>
            <w:hideMark/>
          </w:tcPr>
          <w:p w14:paraId="54D79A5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2.13</w:t>
            </w:r>
          </w:p>
        </w:tc>
        <w:tc>
          <w:tcPr>
            <w:tcW w:w="1745" w:type="dxa"/>
            <w:tcBorders>
              <w:top w:val="nil"/>
              <w:left w:val="nil"/>
              <w:bottom w:val="single" w:sz="4" w:space="0" w:color="auto"/>
              <w:right w:val="single" w:sz="4" w:space="0" w:color="auto"/>
            </w:tcBorders>
            <w:shd w:val="clear" w:color="auto" w:fill="auto"/>
            <w:noWrap/>
            <w:vAlign w:val="center"/>
            <w:hideMark/>
          </w:tcPr>
          <w:p w14:paraId="6E49BDD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132.7</w:t>
            </w:r>
          </w:p>
        </w:tc>
      </w:tr>
      <w:tr w:rsidR="00A2428D" w:rsidRPr="00D11BCD" w14:paraId="4006DF81"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5DE663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0044BC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Office9</w:t>
            </w:r>
          </w:p>
        </w:tc>
        <w:tc>
          <w:tcPr>
            <w:tcW w:w="1747" w:type="dxa"/>
            <w:tcBorders>
              <w:top w:val="nil"/>
              <w:left w:val="nil"/>
              <w:bottom w:val="single" w:sz="4" w:space="0" w:color="auto"/>
              <w:right w:val="single" w:sz="4" w:space="0" w:color="auto"/>
            </w:tcBorders>
            <w:shd w:val="clear" w:color="auto" w:fill="auto"/>
            <w:noWrap/>
            <w:vAlign w:val="center"/>
            <w:hideMark/>
          </w:tcPr>
          <w:p w14:paraId="5FDD196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2.48</w:t>
            </w:r>
          </w:p>
        </w:tc>
        <w:tc>
          <w:tcPr>
            <w:tcW w:w="1745" w:type="dxa"/>
            <w:tcBorders>
              <w:top w:val="nil"/>
              <w:left w:val="nil"/>
              <w:bottom w:val="single" w:sz="4" w:space="0" w:color="auto"/>
              <w:right w:val="single" w:sz="4" w:space="0" w:color="auto"/>
            </w:tcBorders>
            <w:shd w:val="clear" w:color="auto" w:fill="auto"/>
            <w:noWrap/>
            <w:vAlign w:val="center"/>
            <w:hideMark/>
          </w:tcPr>
          <w:p w14:paraId="4023FF5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77</w:t>
            </w:r>
          </w:p>
        </w:tc>
      </w:tr>
      <w:tr w:rsidR="00A2428D" w:rsidRPr="00D11BCD" w14:paraId="648CD911"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2B9353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63BB1F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Waiting5</w:t>
            </w:r>
          </w:p>
        </w:tc>
        <w:tc>
          <w:tcPr>
            <w:tcW w:w="1747" w:type="dxa"/>
            <w:tcBorders>
              <w:top w:val="nil"/>
              <w:left w:val="nil"/>
              <w:bottom w:val="single" w:sz="4" w:space="0" w:color="auto"/>
              <w:right w:val="single" w:sz="4" w:space="0" w:color="auto"/>
            </w:tcBorders>
            <w:shd w:val="clear" w:color="auto" w:fill="auto"/>
            <w:noWrap/>
            <w:vAlign w:val="center"/>
            <w:hideMark/>
          </w:tcPr>
          <w:p w14:paraId="6B27E81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0.92</w:t>
            </w:r>
          </w:p>
        </w:tc>
        <w:tc>
          <w:tcPr>
            <w:tcW w:w="1745" w:type="dxa"/>
            <w:tcBorders>
              <w:top w:val="nil"/>
              <w:left w:val="nil"/>
              <w:bottom w:val="single" w:sz="4" w:space="0" w:color="auto"/>
              <w:right w:val="single" w:sz="4" w:space="0" w:color="auto"/>
            </w:tcBorders>
            <w:shd w:val="clear" w:color="auto" w:fill="auto"/>
            <w:noWrap/>
            <w:vAlign w:val="center"/>
            <w:hideMark/>
          </w:tcPr>
          <w:p w14:paraId="74FE8DA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47</w:t>
            </w:r>
          </w:p>
        </w:tc>
      </w:tr>
      <w:tr w:rsidR="00A2428D" w:rsidRPr="00D11BCD" w14:paraId="3A2C1E30"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0A70513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1E7B3D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Office10</w:t>
            </w:r>
          </w:p>
        </w:tc>
        <w:tc>
          <w:tcPr>
            <w:tcW w:w="1747" w:type="dxa"/>
            <w:tcBorders>
              <w:top w:val="nil"/>
              <w:left w:val="nil"/>
              <w:bottom w:val="single" w:sz="4" w:space="0" w:color="auto"/>
              <w:right w:val="single" w:sz="4" w:space="0" w:color="auto"/>
            </w:tcBorders>
            <w:shd w:val="clear" w:color="auto" w:fill="auto"/>
            <w:noWrap/>
            <w:vAlign w:val="center"/>
            <w:hideMark/>
          </w:tcPr>
          <w:p w14:paraId="00EB46A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2.27</w:t>
            </w:r>
          </w:p>
        </w:tc>
        <w:tc>
          <w:tcPr>
            <w:tcW w:w="1745" w:type="dxa"/>
            <w:tcBorders>
              <w:top w:val="nil"/>
              <w:left w:val="nil"/>
              <w:bottom w:val="single" w:sz="4" w:space="0" w:color="auto"/>
              <w:right w:val="single" w:sz="4" w:space="0" w:color="auto"/>
            </w:tcBorders>
            <w:shd w:val="clear" w:color="auto" w:fill="auto"/>
            <w:noWrap/>
            <w:vAlign w:val="center"/>
            <w:hideMark/>
          </w:tcPr>
          <w:p w14:paraId="5D023EB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50.3</w:t>
            </w:r>
          </w:p>
        </w:tc>
      </w:tr>
      <w:tr w:rsidR="00A2428D" w:rsidRPr="00D11BCD" w14:paraId="0666A9D0"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498EEF7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B86059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Office11</w:t>
            </w:r>
          </w:p>
        </w:tc>
        <w:tc>
          <w:tcPr>
            <w:tcW w:w="1747" w:type="dxa"/>
            <w:tcBorders>
              <w:top w:val="nil"/>
              <w:left w:val="nil"/>
              <w:bottom w:val="single" w:sz="4" w:space="0" w:color="auto"/>
              <w:right w:val="single" w:sz="4" w:space="0" w:color="auto"/>
            </w:tcBorders>
            <w:shd w:val="clear" w:color="auto" w:fill="auto"/>
            <w:noWrap/>
            <w:vAlign w:val="center"/>
            <w:hideMark/>
          </w:tcPr>
          <w:p w14:paraId="2F907B3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1.54</w:t>
            </w:r>
          </w:p>
        </w:tc>
        <w:tc>
          <w:tcPr>
            <w:tcW w:w="1745" w:type="dxa"/>
            <w:tcBorders>
              <w:top w:val="nil"/>
              <w:left w:val="nil"/>
              <w:bottom w:val="single" w:sz="4" w:space="0" w:color="auto"/>
              <w:right w:val="single" w:sz="4" w:space="0" w:color="auto"/>
            </w:tcBorders>
            <w:shd w:val="clear" w:color="auto" w:fill="auto"/>
            <w:noWrap/>
            <w:vAlign w:val="center"/>
            <w:hideMark/>
          </w:tcPr>
          <w:p w14:paraId="54D4E51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59.4</w:t>
            </w:r>
          </w:p>
        </w:tc>
      </w:tr>
      <w:tr w:rsidR="00A2428D" w:rsidRPr="00D11BCD" w14:paraId="3DDE2102"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B8D31FB"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2C3447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w:t>
            </w:r>
          </w:p>
        </w:tc>
        <w:tc>
          <w:tcPr>
            <w:tcW w:w="1747" w:type="dxa"/>
            <w:tcBorders>
              <w:top w:val="nil"/>
              <w:left w:val="nil"/>
              <w:bottom w:val="single" w:sz="4" w:space="0" w:color="auto"/>
              <w:right w:val="single" w:sz="4" w:space="0" w:color="auto"/>
            </w:tcBorders>
            <w:shd w:val="clear" w:color="auto" w:fill="auto"/>
            <w:noWrap/>
            <w:vAlign w:val="center"/>
            <w:hideMark/>
          </w:tcPr>
          <w:p w14:paraId="7826AB1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1.85</w:t>
            </w:r>
          </w:p>
        </w:tc>
        <w:tc>
          <w:tcPr>
            <w:tcW w:w="1745" w:type="dxa"/>
            <w:tcBorders>
              <w:top w:val="nil"/>
              <w:left w:val="nil"/>
              <w:bottom w:val="single" w:sz="4" w:space="0" w:color="auto"/>
              <w:right w:val="single" w:sz="4" w:space="0" w:color="auto"/>
            </w:tcBorders>
            <w:shd w:val="clear" w:color="auto" w:fill="auto"/>
            <w:noWrap/>
            <w:vAlign w:val="center"/>
            <w:hideMark/>
          </w:tcPr>
          <w:p w14:paraId="7E7DDEE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88.6</w:t>
            </w:r>
          </w:p>
        </w:tc>
      </w:tr>
      <w:tr w:rsidR="00A2428D" w:rsidRPr="00D11BCD" w14:paraId="0D881943"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0DA52DC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4D931C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Waiting6</w:t>
            </w:r>
          </w:p>
        </w:tc>
        <w:tc>
          <w:tcPr>
            <w:tcW w:w="1747" w:type="dxa"/>
            <w:tcBorders>
              <w:top w:val="nil"/>
              <w:left w:val="nil"/>
              <w:bottom w:val="single" w:sz="4" w:space="0" w:color="auto"/>
              <w:right w:val="single" w:sz="4" w:space="0" w:color="auto"/>
            </w:tcBorders>
            <w:shd w:val="clear" w:color="auto" w:fill="auto"/>
            <w:noWrap/>
            <w:vAlign w:val="center"/>
            <w:hideMark/>
          </w:tcPr>
          <w:p w14:paraId="6B56C7D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w:t>
            </w:r>
          </w:p>
        </w:tc>
        <w:tc>
          <w:tcPr>
            <w:tcW w:w="1745" w:type="dxa"/>
            <w:tcBorders>
              <w:top w:val="nil"/>
              <w:left w:val="nil"/>
              <w:bottom w:val="single" w:sz="4" w:space="0" w:color="auto"/>
              <w:right w:val="single" w:sz="4" w:space="0" w:color="auto"/>
            </w:tcBorders>
            <w:shd w:val="clear" w:color="auto" w:fill="auto"/>
            <w:noWrap/>
            <w:vAlign w:val="center"/>
            <w:hideMark/>
          </w:tcPr>
          <w:p w14:paraId="7B3DD10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44.9</w:t>
            </w:r>
          </w:p>
        </w:tc>
      </w:tr>
      <w:tr w:rsidR="00A2428D" w:rsidRPr="00D11BCD" w14:paraId="753F4280"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93DE99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737464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Waiting7</w:t>
            </w:r>
          </w:p>
        </w:tc>
        <w:tc>
          <w:tcPr>
            <w:tcW w:w="1747" w:type="dxa"/>
            <w:tcBorders>
              <w:top w:val="nil"/>
              <w:left w:val="nil"/>
              <w:bottom w:val="single" w:sz="4" w:space="0" w:color="auto"/>
              <w:right w:val="single" w:sz="4" w:space="0" w:color="auto"/>
            </w:tcBorders>
            <w:shd w:val="clear" w:color="auto" w:fill="auto"/>
            <w:noWrap/>
            <w:vAlign w:val="center"/>
            <w:hideMark/>
          </w:tcPr>
          <w:p w14:paraId="3E901EB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2.05</w:t>
            </w:r>
          </w:p>
        </w:tc>
        <w:tc>
          <w:tcPr>
            <w:tcW w:w="1745" w:type="dxa"/>
            <w:tcBorders>
              <w:top w:val="nil"/>
              <w:left w:val="nil"/>
              <w:bottom w:val="single" w:sz="4" w:space="0" w:color="auto"/>
              <w:right w:val="single" w:sz="4" w:space="0" w:color="auto"/>
            </w:tcBorders>
            <w:shd w:val="clear" w:color="auto" w:fill="auto"/>
            <w:noWrap/>
            <w:vAlign w:val="center"/>
            <w:hideMark/>
          </w:tcPr>
          <w:p w14:paraId="39F7DF5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44.3</w:t>
            </w:r>
          </w:p>
        </w:tc>
      </w:tr>
      <w:tr w:rsidR="00A2428D" w:rsidRPr="00D11BCD" w14:paraId="26D0CDA9"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16E7100E"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95F9DC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747" w:type="dxa"/>
            <w:tcBorders>
              <w:top w:val="nil"/>
              <w:left w:val="nil"/>
              <w:bottom w:val="single" w:sz="4" w:space="0" w:color="auto"/>
              <w:right w:val="single" w:sz="4" w:space="0" w:color="auto"/>
            </w:tcBorders>
            <w:shd w:val="clear" w:color="auto" w:fill="auto"/>
            <w:noWrap/>
            <w:vAlign w:val="center"/>
            <w:hideMark/>
          </w:tcPr>
          <w:p w14:paraId="24340FE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0.28</w:t>
            </w:r>
          </w:p>
        </w:tc>
        <w:tc>
          <w:tcPr>
            <w:tcW w:w="1745" w:type="dxa"/>
            <w:tcBorders>
              <w:top w:val="nil"/>
              <w:left w:val="nil"/>
              <w:bottom w:val="single" w:sz="4" w:space="0" w:color="auto"/>
              <w:right w:val="single" w:sz="4" w:space="0" w:color="auto"/>
            </w:tcBorders>
            <w:shd w:val="clear" w:color="auto" w:fill="auto"/>
            <w:noWrap/>
            <w:vAlign w:val="center"/>
            <w:hideMark/>
          </w:tcPr>
          <w:p w14:paraId="7C53682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48.2</w:t>
            </w:r>
          </w:p>
        </w:tc>
      </w:tr>
      <w:tr w:rsidR="00A2428D" w:rsidRPr="00D11BCD" w14:paraId="132417C1"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336E862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21DD4D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Office12</w:t>
            </w:r>
          </w:p>
        </w:tc>
        <w:tc>
          <w:tcPr>
            <w:tcW w:w="1747" w:type="dxa"/>
            <w:tcBorders>
              <w:top w:val="nil"/>
              <w:left w:val="nil"/>
              <w:bottom w:val="single" w:sz="4" w:space="0" w:color="auto"/>
              <w:right w:val="single" w:sz="4" w:space="0" w:color="auto"/>
            </w:tcBorders>
            <w:shd w:val="clear" w:color="auto" w:fill="auto"/>
            <w:noWrap/>
            <w:vAlign w:val="center"/>
            <w:hideMark/>
          </w:tcPr>
          <w:p w14:paraId="3D7A54C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9.03</w:t>
            </w:r>
          </w:p>
        </w:tc>
        <w:tc>
          <w:tcPr>
            <w:tcW w:w="1745" w:type="dxa"/>
            <w:tcBorders>
              <w:top w:val="nil"/>
              <w:left w:val="nil"/>
              <w:bottom w:val="single" w:sz="4" w:space="0" w:color="auto"/>
              <w:right w:val="single" w:sz="4" w:space="0" w:color="auto"/>
            </w:tcBorders>
            <w:shd w:val="clear" w:color="auto" w:fill="auto"/>
            <w:noWrap/>
            <w:vAlign w:val="center"/>
            <w:hideMark/>
          </w:tcPr>
          <w:p w14:paraId="191343F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50.3</w:t>
            </w:r>
          </w:p>
        </w:tc>
      </w:tr>
      <w:tr w:rsidR="00A2428D" w:rsidRPr="00D11BCD" w14:paraId="37F34493"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AB00E9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F2CC1F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Office13</w:t>
            </w:r>
          </w:p>
        </w:tc>
        <w:tc>
          <w:tcPr>
            <w:tcW w:w="1747" w:type="dxa"/>
            <w:tcBorders>
              <w:top w:val="nil"/>
              <w:left w:val="nil"/>
              <w:bottom w:val="single" w:sz="4" w:space="0" w:color="auto"/>
              <w:right w:val="single" w:sz="4" w:space="0" w:color="auto"/>
            </w:tcBorders>
            <w:shd w:val="clear" w:color="auto" w:fill="auto"/>
            <w:noWrap/>
            <w:vAlign w:val="center"/>
            <w:hideMark/>
          </w:tcPr>
          <w:p w14:paraId="731B393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1.39</w:t>
            </w:r>
          </w:p>
        </w:tc>
        <w:tc>
          <w:tcPr>
            <w:tcW w:w="1745" w:type="dxa"/>
            <w:tcBorders>
              <w:top w:val="nil"/>
              <w:left w:val="nil"/>
              <w:bottom w:val="single" w:sz="4" w:space="0" w:color="auto"/>
              <w:right w:val="single" w:sz="4" w:space="0" w:color="auto"/>
            </w:tcBorders>
            <w:shd w:val="clear" w:color="auto" w:fill="auto"/>
            <w:noWrap/>
            <w:vAlign w:val="center"/>
            <w:hideMark/>
          </w:tcPr>
          <w:p w14:paraId="766FBEA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45.8</w:t>
            </w:r>
          </w:p>
        </w:tc>
      </w:tr>
      <w:tr w:rsidR="00A2428D" w:rsidRPr="00D11BCD" w14:paraId="4CD7B59E"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0A9A7EC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3FDE3F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Waiting8</w:t>
            </w:r>
          </w:p>
        </w:tc>
        <w:tc>
          <w:tcPr>
            <w:tcW w:w="1747" w:type="dxa"/>
            <w:tcBorders>
              <w:top w:val="nil"/>
              <w:left w:val="nil"/>
              <w:bottom w:val="single" w:sz="4" w:space="0" w:color="auto"/>
              <w:right w:val="single" w:sz="4" w:space="0" w:color="auto"/>
            </w:tcBorders>
            <w:shd w:val="clear" w:color="auto" w:fill="auto"/>
            <w:noWrap/>
            <w:vAlign w:val="center"/>
            <w:hideMark/>
          </w:tcPr>
          <w:p w14:paraId="1E20695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0.81</w:t>
            </w:r>
          </w:p>
        </w:tc>
        <w:tc>
          <w:tcPr>
            <w:tcW w:w="1745" w:type="dxa"/>
            <w:tcBorders>
              <w:top w:val="nil"/>
              <w:left w:val="nil"/>
              <w:bottom w:val="single" w:sz="4" w:space="0" w:color="auto"/>
              <w:right w:val="single" w:sz="4" w:space="0" w:color="auto"/>
            </w:tcBorders>
            <w:shd w:val="clear" w:color="auto" w:fill="auto"/>
            <w:noWrap/>
            <w:vAlign w:val="center"/>
            <w:hideMark/>
          </w:tcPr>
          <w:p w14:paraId="5C7698F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43</w:t>
            </w:r>
          </w:p>
        </w:tc>
      </w:tr>
      <w:tr w:rsidR="00A2428D" w:rsidRPr="00D11BCD" w14:paraId="44CC7C53"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0A5F3F7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312CCF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Waiting9</w:t>
            </w:r>
          </w:p>
        </w:tc>
        <w:tc>
          <w:tcPr>
            <w:tcW w:w="1747" w:type="dxa"/>
            <w:tcBorders>
              <w:top w:val="nil"/>
              <w:left w:val="nil"/>
              <w:bottom w:val="single" w:sz="4" w:space="0" w:color="auto"/>
              <w:right w:val="single" w:sz="4" w:space="0" w:color="auto"/>
            </w:tcBorders>
            <w:shd w:val="clear" w:color="auto" w:fill="auto"/>
            <w:noWrap/>
            <w:vAlign w:val="center"/>
            <w:hideMark/>
          </w:tcPr>
          <w:p w14:paraId="034DE89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0.82</w:t>
            </w:r>
          </w:p>
        </w:tc>
        <w:tc>
          <w:tcPr>
            <w:tcW w:w="1745" w:type="dxa"/>
            <w:tcBorders>
              <w:top w:val="nil"/>
              <w:left w:val="nil"/>
              <w:bottom w:val="single" w:sz="4" w:space="0" w:color="auto"/>
              <w:right w:val="single" w:sz="4" w:space="0" w:color="auto"/>
            </w:tcBorders>
            <w:shd w:val="clear" w:color="auto" w:fill="auto"/>
            <w:noWrap/>
            <w:vAlign w:val="center"/>
            <w:hideMark/>
          </w:tcPr>
          <w:p w14:paraId="5EDFA51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44.4</w:t>
            </w:r>
          </w:p>
        </w:tc>
      </w:tr>
      <w:tr w:rsidR="00A2428D" w:rsidRPr="00D11BCD" w14:paraId="26977872"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73CA57B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493DFF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w:t>
            </w:r>
          </w:p>
        </w:tc>
        <w:tc>
          <w:tcPr>
            <w:tcW w:w="1747" w:type="dxa"/>
            <w:tcBorders>
              <w:top w:val="nil"/>
              <w:left w:val="nil"/>
              <w:bottom w:val="single" w:sz="4" w:space="0" w:color="auto"/>
              <w:right w:val="single" w:sz="4" w:space="0" w:color="auto"/>
            </w:tcBorders>
            <w:shd w:val="clear" w:color="auto" w:fill="auto"/>
            <w:noWrap/>
            <w:vAlign w:val="center"/>
            <w:hideMark/>
          </w:tcPr>
          <w:p w14:paraId="28041AD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1.95</w:t>
            </w:r>
          </w:p>
        </w:tc>
        <w:tc>
          <w:tcPr>
            <w:tcW w:w="1745" w:type="dxa"/>
            <w:tcBorders>
              <w:top w:val="nil"/>
              <w:left w:val="nil"/>
              <w:bottom w:val="single" w:sz="4" w:space="0" w:color="auto"/>
              <w:right w:val="single" w:sz="4" w:space="0" w:color="auto"/>
            </w:tcBorders>
            <w:shd w:val="clear" w:color="auto" w:fill="auto"/>
            <w:noWrap/>
            <w:vAlign w:val="center"/>
            <w:hideMark/>
          </w:tcPr>
          <w:p w14:paraId="40876E1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59.4</w:t>
            </w:r>
          </w:p>
        </w:tc>
      </w:tr>
      <w:tr w:rsidR="00A2428D" w:rsidRPr="00D11BCD" w14:paraId="1D322DA2"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1BF46C3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AE7E8F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Office14</w:t>
            </w:r>
          </w:p>
        </w:tc>
        <w:tc>
          <w:tcPr>
            <w:tcW w:w="1747" w:type="dxa"/>
            <w:tcBorders>
              <w:top w:val="nil"/>
              <w:left w:val="nil"/>
              <w:bottom w:val="single" w:sz="4" w:space="0" w:color="auto"/>
              <w:right w:val="single" w:sz="4" w:space="0" w:color="auto"/>
            </w:tcBorders>
            <w:shd w:val="clear" w:color="auto" w:fill="auto"/>
            <w:noWrap/>
            <w:vAlign w:val="center"/>
            <w:hideMark/>
          </w:tcPr>
          <w:p w14:paraId="7DE1696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4.31</w:t>
            </w:r>
          </w:p>
        </w:tc>
        <w:tc>
          <w:tcPr>
            <w:tcW w:w="1745" w:type="dxa"/>
            <w:tcBorders>
              <w:top w:val="nil"/>
              <w:left w:val="nil"/>
              <w:bottom w:val="single" w:sz="4" w:space="0" w:color="auto"/>
              <w:right w:val="single" w:sz="4" w:space="0" w:color="auto"/>
            </w:tcBorders>
            <w:shd w:val="clear" w:color="auto" w:fill="auto"/>
            <w:noWrap/>
            <w:vAlign w:val="center"/>
            <w:hideMark/>
          </w:tcPr>
          <w:p w14:paraId="4B948EA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87.9</w:t>
            </w:r>
          </w:p>
        </w:tc>
      </w:tr>
      <w:tr w:rsidR="00A2428D" w:rsidRPr="00D11BCD" w14:paraId="75D0E2B2"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290D6ED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3617FB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Office15</w:t>
            </w:r>
          </w:p>
        </w:tc>
        <w:tc>
          <w:tcPr>
            <w:tcW w:w="1747" w:type="dxa"/>
            <w:tcBorders>
              <w:top w:val="nil"/>
              <w:left w:val="nil"/>
              <w:bottom w:val="single" w:sz="4" w:space="0" w:color="auto"/>
              <w:right w:val="single" w:sz="4" w:space="0" w:color="auto"/>
            </w:tcBorders>
            <w:shd w:val="clear" w:color="auto" w:fill="auto"/>
            <w:noWrap/>
            <w:vAlign w:val="center"/>
            <w:hideMark/>
          </w:tcPr>
          <w:p w14:paraId="4E6DCBB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1.86</w:t>
            </w:r>
          </w:p>
        </w:tc>
        <w:tc>
          <w:tcPr>
            <w:tcW w:w="1745" w:type="dxa"/>
            <w:tcBorders>
              <w:top w:val="nil"/>
              <w:left w:val="nil"/>
              <w:bottom w:val="single" w:sz="4" w:space="0" w:color="auto"/>
              <w:right w:val="single" w:sz="4" w:space="0" w:color="auto"/>
            </w:tcBorders>
            <w:shd w:val="clear" w:color="auto" w:fill="auto"/>
            <w:noWrap/>
            <w:vAlign w:val="center"/>
            <w:hideMark/>
          </w:tcPr>
          <w:p w14:paraId="652C76A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52.7</w:t>
            </w:r>
          </w:p>
        </w:tc>
      </w:tr>
      <w:tr w:rsidR="00A2428D" w:rsidRPr="00D11BCD" w14:paraId="561C575E" w14:textId="77777777" w:rsidTr="00A2428D">
        <w:trPr>
          <w:trHeight w:val="287"/>
          <w:jc w:val="center"/>
        </w:trPr>
        <w:tc>
          <w:tcPr>
            <w:tcW w:w="1025" w:type="dxa"/>
            <w:vMerge/>
            <w:tcBorders>
              <w:top w:val="nil"/>
              <w:left w:val="single" w:sz="4" w:space="0" w:color="auto"/>
              <w:bottom w:val="single" w:sz="4" w:space="0" w:color="auto"/>
              <w:right w:val="single" w:sz="4" w:space="0" w:color="auto"/>
            </w:tcBorders>
            <w:vAlign w:val="center"/>
            <w:hideMark/>
          </w:tcPr>
          <w:p w14:paraId="6995B46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F37E43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w:t>
            </w:r>
          </w:p>
        </w:tc>
        <w:tc>
          <w:tcPr>
            <w:tcW w:w="1747" w:type="dxa"/>
            <w:tcBorders>
              <w:top w:val="nil"/>
              <w:left w:val="nil"/>
              <w:bottom w:val="single" w:sz="4" w:space="0" w:color="auto"/>
              <w:right w:val="single" w:sz="4" w:space="0" w:color="auto"/>
            </w:tcBorders>
            <w:shd w:val="clear" w:color="auto" w:fill="auto"/>
            <w:noWrap/>
            <w:vAlign w:val="center"/>
            <w:hideMark/>
          </w:tcPr>
          <w:p w14:paraId="0E3AB5F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2.75</w:t>
            </w:r>
          </w:p>
        </w:tc>
        <w:tc>
          <w:tcPr>
            <w:tcW w:w="1745" w:type="dxa"/>
            <w:tcBorders>
              <w:top w:val="nil"/>
              <w:left w:val="nil"/>
              <w:bottom w:val="single" w:sz="4" w:space="0" w:color="auto"/>
              <w:right w:val="single" w:sz="4" w:space="0" w:color="auto"/>
            </w:tcBorders>
            <w:shd w:val="clear" w:color="auto" w:fill="auto"/>
            <w:noWrap/>
            <w:vAlign w:val="center"/>
            <w:hideMark/>
          </w:tcPr>
          <w:p w14:paraId="7D62E5F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94.3</w:t>
            </w:r>
          </w:p>
        </w:tc>
      </w:tr>
      <w:tr w:rsidR="00A2428D" w:rsidRPr="00D11BCD" w14:paraId="7AC656A8" w14:textId="77777777" w:rsidTr="00A2428D">
        <w:trPr>
          <w:trHeight w:val="287"/>
          <w:jc w:val="center"/>
        </w:trPr>
        <w:tc>
          <w:tcPr>
            <w:tcW w:w="102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50A51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4th floor</w:t>
            </w:r>
          </w:p>
        </w:tc>
        <w:tc>
          <w:tcPr>
            <w:tcW w:w="2443" w:type="dxa"/>
            <w:tcBorders>
              <w:top w:val="nil"/>
              <w:left w:val="nil"/>
              <w:bottom w:val="single" w:sz="4" w:space="0" w:color="auto"/>
              <w:right w:val="single" w:sz="4" w:space="0" w:color="auto"/>
            </w:tcBorders>
            <w:shd w:val="clear" w:color="auto" w:fill="auto"/>
            <w:noWrap/>
            <w:vAlign w:val="center"/>
            <w:hideMark/>
          </w:tcPr>
          <w:p w14:paraId="68D9309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w:t>
            </w:r>
          </w:p>
        </w:tc>
        <w:tc>
          <w:tcPr>
            <w:tcW w:w="1747" w:type="dxa"/>
            <w:tcBorders>
              <w:top w:val="nil"/>
              <w:left w:val="nil"/>
              <w:bottom w:val="single" w:sz="4" w:space="0" w:color="auto"/>
              <w:right w:val="single" w:sz="4" w:space="0" w:color="auto"/>
            </w:tcBorders>
            <w:shd w:val="clear" w:color="auto" w:fill="auto"/>
            <w:noWrap/>
            <w:vAlign w:val="center"/>
            <w:hideMark/>
          </w:tcPr>
          <w:p w14:paraId="6F29687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2.12</w:t>
            </w:r>
          </w:p>
        </w:tc>
        <w:tc>
          <w:tcPr>
            <w:tcW w:w="1745" w:type="dxa"/>
            <w:tcBorders>
              <w:top w:val="nil"/>
              <w:left w:val="nil"/>
              <w:bottom w:val="single" w:sz="4" w:space="0" w:color="auto"/>
              <w:right w:val="single" w:sz="4" w:space="0" w:color="auto"/>
            </w:tcBorders>
            <w:shd w:val="clear" w:color="auto" w:fill="auto"/>
            <w:noWrap/>
            <w:vAlign w:val="center"/>
            <w:hideMark/>
          </w:tcPr>
          <w:p w14:paraId="2299A11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53.6</w:t>
            </w:r>
          </w:p>
        </w:tc>
      </w:tr>
      <w:tr w:rsidR="00A2428D" w:rsidRPr="00D11BCD" w14:paraId="30FA001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5F760AC"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E4460D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Office2</w:t>
            </w:r>
          </w:p>
        </w:tc>
        <w:tc>
          <w:tcPr>
            <w:tcW w:w="1747" w:type="dxa"/>
            <w:tcBorders>
              <w:top w:val="nil"/>
              <w:left w:val="nil"/>
              <w:bottom w:val="single" w:sz="4" w:space="0" w:color="auto"/>
              <w:right w:val="single" w:sz="4" w:space="0" w:color="auto"/>
            </w:tcBorders>
            <w:shd w:val="clear" w:color="auto" w:fill="auto"/>
            <w:noWrap/>
            <w:vAlign w:val="center"/>
            <w:hideMark/>
          </w:tcPr>
          <w:p w14:paraId="4044782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1.27</w:t>
            </w:r>
          </w:p>
        </w:tc>
        <w:tc>
          <w:tcPr>
            <w:tcW w:w="1745" w:type="dxa"/>
            <w:tcBorders>
              <w:top w:val="nil"/>
              <w:left w:val="nil"/>
              <w:bottom w:val="single" w:sz="4" w:space="0" w:color="auto"/>
              <w:right w:val="single" w:sz="4" w:space="0" w:color="auto"/>
            </w:tcBorders>
            <w:shd w:val="clear" w:color="auto" w:fill="auto"/>
            <w:noWrap/>
            <w:vAlign w:val="center"/>
            <w:hideMark/>
          </w:tcPr>
          <w:p w14:paraId="1DC1DAF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52.9</w:t>
            </w:r>
          </w:p>
        </w:tc>
      </w:tr>
      <w:tr w:rsidR="00A2428D" w:rsidRPr="00D11BCD" w14:paraId="7849F5D4"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1E1207C"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4A7F12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Office3</w:t>
            </w:r>
          </w:p>
        </w:tc>
        <w:tc>
          <w:tcPr>
            <w:tcW w:w="1747" w:type="dxa"/>
            <w:tcBorders>
              <w:top w:val="nil"/>
              <w:left w:val="nil"/>
              <w:bottom w:val="single" w:sz="4" w:space="0" w:color="auto"/>
              <w:right w:val="single" w:sz="4" w:space="0" w:color="auto"/>
            </w:tcBorders>
            <w:shd w:val="clear" w:color="auto" w:fill="auto"/>
            <w:noWrap/>
            <w:vAlign w:val="center"/>
            <w:hideMark/>
          </w:tcPr>
          <w:p w14:paraId="29DABF7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1.16</w:t>
            </w:r>
          </w:p>
        </w:tc>
        <w:tc>
          <w:tcPr>
            <w:tcW w:w="1745" w:type="dxa"/>
            <w:tcBorders>
              <w:top w:val="nil"/>
              <w:left w:val="nil"/>
              <w:bottom w:val="single" w:sz="4" w:space="0" w:color="auto"/>
              <w:right w:val="single" w:sz="4" w:space="0" w:color="auto"/>
            </w:tcBorders>
            <w:shd w:val="clear" w:color="auto" w:fill="auto"/>
            <w:noWrap/>
            <w:vAlign w:val="center"/>
            <w:hideMark/>
          </w:tcPr>
          <w:p w14:paraId="47F0B48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59.6</w:t>
            </w:r>
          </w:p>
        </w:tc>
      </w:tr>
      <w:tr w:rsidR="00A2428D" w:rsidRPr="00D11BCD" w14:paraId="57550B11"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4868C9F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718DD9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Waiting1</w:t>
            </w:r>
          </w:p>
        </w:tc>
        <w:tc>
          <w:tcPr>
            <w:tcW w:w="1747" w:type="dxa"/>
            <w:tcBorders>
              <w:top w:val="nil"/>
              <w:left w:val="nil"/>
              <w:bottom w:val="single" w:sz="4" w:space="0" w:color="auto"/>
              <w:right w:val="single" w:sz="4" w:space="0" w:color="auto"/>
            </w:tcBorders>
            <w:shd w:val="clear" w:color="auto" w:fill="auto"/>
            <w:noWrap/>
            <w:vAlign w:val="center"/>
            <w:hideMark/>
          </w:tcPr>
          <w:p w14:paraId="0FFB154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1.42</w:t>
            </w:r>
          </w:p>
        </w:tc>
        <w:tc>
          <w:tcPr>
            <w:tcW w:w="1745" w:type="dxa"/>
            <w:tcBorders>
              <w:top w:val="nil"/>
              <w:left w:val="nil"/>
              <w:bottom w:val="single" w:sz="4" w:space="0" w:color="auto"/>
              <w:right w:val="single" w:sz="4" w:space="0" w:color="auto"/>
            </w:tcBorders>
            <w:shd w:val="clear" w:color="auto" w:fill="auto"/>
            <w:noWrap/>
            <w:vAlign w:val="center"/>
            <w:hideMark/>
          </w:tcPr>
          <w:p w14:paraId="2E6AEEB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56.8</w:t>
            </w:r>
          </w:p>
        </w:tc>
      </w:tr>
      <w:tr w:rsidR="00A2428D" w:rsidRPr="00D11BCD" w14:paraId="7EAB3396"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4967F8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CA7AE5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Office4</w:t>
            </w:r>
          </w:p>
        </w:tc>
        <w:tc>
          <w:tcPr>
            <w:tcW w:w="1747" w:type="dxa"/>
            <w:tcBorders>
              <w:top w:val="nil"/>
              <w:left w:val="nil"/>
              <w:bottom w:val="single" w:sz="4" w:space="0" w:color="auto"/>
              <w:right w:val="single" w:sz="4" w:space="0" w:color="auto"/>
            </w:tcBorders>
            <w:shd w:val="clear" w:color="auto" w:fill="auto"/>
            <w:noWrap/>
            <w:vAlign w:val="center"/>
            <w:hideMark/>
          </w:tcPr>
          <w:p w14:paraId="57D83E4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1.18</w:t>
            </w:r>
          </w:p>
        </w:tc>
        <w:tc>
          <w:tcPr>
            <w:tcW w:w="1745" w:type="dxa"/>
            <w:tcBorders>
              <w:top w:val="nil"/>
              <w:left w:val="nil"/>
              <w:bottom w:val="single" w:sz="4" w:space="0" w:color="auto"/>
              <w:right w:val="single" w:sz="4" w:space="0" w:color="auto"/>
            </w:tcBorders>
            <w:shd w:val="clear" w:color="auto" w:fill="auto"/>
            <w:noWrap/>
            <w:vAlign w:val="center"/>
            <w:hideMark/>
          </w:tcPr>
          <w:p w14:paraId="1DDB3C7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59.5</w:t>
            </w:r>
          </w:p>
        </w:tc>
      </w:tr>
      <w:tr w:rsidR="00A2428D" w:rsidRPr="00D11BCD" w14:paraId="7BA4C7EC"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8E6EE9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E5BDC5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Waiting2</w:t>
            </w:r>
          </w:p>
        </w:tc>
        <w:tc>
          <w:tcPr>
            <w:tcW w:w="1747" w:type="dxa"/>
            <w:tcBorders>
              <w:top w:val="nil"/>
              <w:left w:val="nil"/>
              <w:bottom w:val="single" w:sz="4" w:space="0" w:color="auto"/>
              <w:right w:val="single" w:sz="4" w:space="0" w:color="auto"/>
            </w:tcBorders>
            <w:shd w:val="clear" w:color="auto" w:fill="auto"/>
            <w:noWrap/>
            <w:vAlign w:val="center"/>
            <w:hideMark/>
          </w:tcPr>
          <w:p w14:paraId="451FD18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1.36</w:t>
            </w:r>
          </w:p>
        </w:tc>
        <w:tc>
          <w:tcPr>
            <w:tcW w:w="1745" w:type="dxa"/>
            <w:tcBorders>
              <w:top w:val="nil"/>
              <w:left w:val="nil"/>
              <w:bottom w:val="single" w:sz="4" w:space="0" w:color="auto"/>
              <w:right w:val="single" w:sz="4" w:space="0" w:color="auto"/>
            </w:tcBorders>
            <w:shd w:val="clear" w:color="auto" w:fill="auto"/>
            <w:noWrap/>
            <w:vAlign w:val="center"/>
            <w:hideMark/>
          </w:tcPr>
          <w:p w14:paraId="70B5705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56.5</w:t>
            </w:r>
          </w:p>
        </w:tc>
      </w:tr>
      <w:tr w:rsidR="00A2428D" w:rsidRPr="00D11BCD" w14:paraId="63B3E59A"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B9699A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B916B5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Office5</w:t>
            </w:r>
          </w:p>
        </w:tc>
        <w:tc>
          <w:tcPr>
            <w:tcW w:w="1747" w:type="dxa"/>
            <w:tcBorders>
              <w:top w:val="nil"/>
              <w:left w:val="nil"/>
              <w:bottom w:val="single" w:sz="4" w:space="0" w:color="auto"/>
              <w:right w:val="single" w:sz="4" w:space="0" w:color="auto"/>
            </w:tcBorders>
            <w:shd w:val="clear" w:color="auto" w:fill="auto"/>
            <w:noWrap/>
            <w:vAlign w:val="center"/>
            <w:hideMark/>
          </w:tcPr>
          <w:p w14:paraId="74CEDF8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1.2</w:t>
            </w:r>
          </w:p>
        </w:tc>
        <w:tc>
          <w:tcPr>
            <w:tcW w:w="1745" w:type="dxa"/>
            <w:tcBorders>
              <w:top w:val="nil"/>
              <w:left w:val="nil"/>
              <w:bottom w:val="single" w:sz="4" w:space="0" w:color="auto"/>
              <w:right w:val="single" w:sz="4" w:space="0" w:color="auto"/>
            </w:tcBorders>
            <w:shd w:val="clear" w:color="auto" w:fill="auto"/>
            <w:noWrap/>
            <w:vAlign w:val="center"/>
            <w:hideMark/>
          </w:tcPr>
          <w:p w14:paraId="3F6368A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58.7</w:t>
            </w:r>
          </w:p>
        </w:tc>
      </w:tr>
      <w:tr w:rsidR="00A2428D" w:rsidRPr="00D11BCD" w14:paraId="425F796A"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77C319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287563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Office6</w:t>
            </w:r>
          </w:p>
        </w:tc>
        <w:tc>
          <w:tcPr>
            <w:tcW w:w="1747" w:type="dxa"/>
            <w:tcBorders>
              <w:top w:val="nil"/>
              <w:left w:val="nil"/>
              <w:bottom w:val="single" w:sz="4" w:space="0" w:color="auto"/>
              <w:right w:val="single" w:sz="4" w:space="0" w:color="auto"/>
            </w:tcBorders>
            <w:shd w:val="clear" w:color="auto" w:fill="auto"/>
            <w:noWrap/>
            <w:vAlign w:val="center"/>
            <w:hideMark/>
          </w:tcPr>
          <w:p w14:paraId="5D03F03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0.94</w:t>
            </w:r>
          </w:p>
        </w:tc>
        <w:tc>
          <w:tcPr>
            <w:tcW w:w="1745" w:type="dxa"/>
            <w:tcBorders>
              <w:top w:val="nil"/>
              <w:left w:val="nil"/>
              <w:bottom w:val="single" w:sz="4" w:space="0" w:color="auto"/>
              <w:right w:val="single" w:sz="4" w:space="0" w:color="auto"/>
            </w:tcBorders>
            <w:shd w:val="clear" w:color="auto" w:fill="auto"/>
            <w:noWrap/>
            <w:vAlign w:val="center"/>
            <w:hideMark/>
          </w:tcPr>
          <w:p w14:paraId="7B24806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w:t>
            </w:r>
          </w:p>
        </w:tc>
      </w:tr>
      <w:tr w:rsidR="00A2428D" w:rsidRPr="00D11BCD" w14:paraId="6826DEE2"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63C1AAC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7C0806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Corridor2</w:t>
            </w:r>
          </w:p>
        </w:tc>
        <w:tc>
          <w:tcPr>
            <w:tcW w:w="1747" w:type="dxa"/>
            <w:tcBorders>
              <w:top w:val="nil"/>
              <w:left w:val="nil"/>
              <w:bottom w:val="single" w:sz="4" w:space="0" w:color="auto"/>
              <w:right w:val="single" w:sz="4" w:space="0" w:color="auto"/>
            </w:tcBorders>
            <w:shd w:val="clear" w:color="auto" w:fill="auto"/>
            <w:noWrap/>
            <w:vAlign w:val="center"/>
            <w:hideMark/>
          </w:tcPr>
          <w:p w14:paraId="4F0A1A6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10.5</w:t>
            </w:r>
          </w:p>
        </w:tc>
        <w:tc>
          <w:tcPr>
            <w:tcW w:w="1745" w:type="dxa"/>
            <w:tcBorders>
              <w:top w:val="nil"/>
              <w:left w:val="nil"/>
              <w:bottom w:val="single" w:sz="4" w:space="0" w:color="auto"/>
              <w:right w:val="single" w:sz="4" w:space="0" w:color="auto"/>
            </w:tcBorders>
            <w:shd w:val="clear" w:color="auto" w:fill="auto"/>
            <w:noWrap/>
            <w:vAlign w:val="center"/>
            <w:hideMark/>
          </w:tcPr>
          <w:p w14:paraId="51A2A87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67.9</w:t>
            </w:r>
          </w:p>
        </w:tc>
      </w:tr>
      <w:tr w:rsidR="00A2428D" w:rsidRPr="00D11BCD" w14:paraId="04037B6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364180A2"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9F09C5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Waiting3</w:t>
            </w:r>
          </w:p>
        </w:tc>
        <w:tc>
          <w:tcPr>
            <w:tcW w:w="1747" w:type="dxa"/>
            <w:tcBorders>
              <w:top w:val="nil"/>
              <w:left w:val="nil"/>
              <w:bottom w:val="single" w:sz="4" w:space="0" w:color="auto"/>
              <w:right w:val="single" w:sz="4" w:space="0" w:color="auto"/>
            </w:tcBorders>
            <w:shd w:val="clear" w:color="auto" w:fill="auto"/>
            <w:noWrap/>
            <w:vAlign w:val="center"/>
            <w:hideMark/>
          </w:tcPr>
          <w:p w14:paraId="6EAABF7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0.74</w:t>
            </w:r>
          </w:p>
        </w:tc>
        <w:tc>
          <w:tcPr>
            <w:tcW w:w="1745" w:type="dxa"/>
            <w:tcBorders>
              <w:top w:val="nil"/>
              <w:left w:val="nil"/>
              <w:bottom w:val="single" w:sz="4" w:space="0" w:color="auto"/>
              <w:right w:val="single" w:sz="4" w:space="0" w:color="auto"/>
            </w:tcBorders>
            <w:shd w:val="clear" w:color="auto" w:fill="auto"/>
            <w:noWrap/>
            <w:vAlign w:val="center"/>
            <w:hideMark/>
          </w:tcPr>
          <w:p w14:paraId="2780673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50.6</w:t>
            </w:r>
          </w:p>
        </w:tc>
      </w:tr>
      <w:tr w:rsidR="00A2428D" w:rsidRPr="00D11BCD" w14:paraId="45D85E5F"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4A0CAAC"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78BF62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Office7</w:t>
            </w:r>
          </w:p>
        </w:tc>
        <w:tc>
          <w:tcPr>
            <w:tcW w:w="1747" w:type="dxa"/>
            <w:tcBorders>
              <w:top w:val="nil"/>
              <w:left w:val="nil"/>
              <w:bottom w:val="single" w:sz="4" w:space="0" w:color="auto"/>
              <w:right w:val="single" w:sz="4" w:space="0" w:color="auto"/>
            </w:tcBorders>
            <w:shd w:val="clear" w:color="auto" w:fill="auto"/>
            <w:noWrap/>
            <w:vAlign w:val="center"/>
            <w:hideMark/>
          </w:tcPr>
          <w:p w14:paraId="4F7050C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2.78</w:t>
            </w:r>
          </w:p>
        </w:tc>
        <w:tc>
          <w:tcPr>
            <w:tcW w:w="1745" w:type="dxa"/>
            <w:tcBorders>
              <w:top w:val="nil"/>
              <w:left w:val="nil"/>
              <w:bottom w:val="single" w:sz="4" w:space="0" w:color="auto"/>
              <w:right w:val="single" w:sz="4" w:space="0" w:color="auto"/>
            </w:tcBorders>
            <w:shd w:val="clear" w:color="auto" w:fill="auto"/>
            <w:noWrap/>
            <w:vAlign w:val="center"/>
            <w:hideMark/>
          </w:tcPr>
          <w:p w14:paraId="22D7A4C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50.3</w:t>
            </w:r>
          </w:p>
        </w:tc>
      </w:tr>
      <w:tr w:rsidR="00A2428D" w:rsidRPr="00D11BCD" w14:paraId="301FD76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8A94FA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262B90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Waiting4</w:t>
            </w:r>
          </w:p>
        </w:tc>
        <w:tc>
          <w:tcPr>
            <w:tcW w:w="1747" w:type="dxa"/>
            <w:tcBorders>
              <w:top w:val="nil"/>
              <w:left w:val="nil"/>
              <w:bottom w:val="single" w:sz="4" w:space="0" w:color="auto"/>
              <w:right w:val="single" w:sz="4" w:space="0" w:color="auto"/>
            </w:tcBorders>
            <w:shd w:val="clear" w:color="auto" w:fill="auto"/>
            <w:noWrap/>
            <w:vAlign w:val="center"/>
            <w:hideMark/>
          </w:tcPr>
          <w:p w14:paraId="1060195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0.91</w:t>
            </w:r>
          </w:p>
        </w:tc>
        <w:tc>
          <w:tcPr>
            <w:tcW w:w="1745" w:type="dxa"/>
            <w:tcBorders>
              <w:top w:val="nil"/>
              <w:left w:val="nil"/>
              <w:bottom w:val="single" w:sz="4" w:space="0" w:color="auto"/>
              <w:right w:val="single" w:sz="4" w:space="0" w:color="auto"/>
            </w:tcBorders>
            <w:shd w:val="clear" w:color="auto" w:fill="auto"/>
            <w:noWrap/>
            <w:vAlign w:val="center"/>
            <w:hideMark/>
          </w:tcPr>
          <w:p w14:paraId="51B88DA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71.8</w:t>
            </w:r>
          </w:p>
        </w:tc>
      </w:tr>
      <w:tr w:rsidR="00A2428D" w:rsidRPr="00D11BCD" w14:paraId="3D784F47"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50965A3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30EB4E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Office8</w:t>
            </w:r>
          </w:p>
        </w:tc>
        <w:tc>
          <w:tcPr>
            <w:tcW w:w="1747" w:type="dxa"/>
            <w:tcBorders>
              <w:top w:val="nil"/>
              <w:left w:val="nil"/>
              <w:bottom w:val="single" w:sz="4" w:space="0" w:color="auto"/>
              <w:right w:val="single" w:sz="4" w:space="0" w:color="auto"/>
            </w:tcBorders>
            <w:shd w:val="clear" w:color="auto" w:fill="auto"/>
            <w:noWrap/>
            <w:vAlign w:val="center"/>
            <w:hideMark/>
          </w:tcPr>
          <w:p w14:paraId="563E2CF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2.27</w:t>
            </w:r>
          </w:p>
        </w:tc>
        <w:tc>
          <w:tcPr>
            <w:tcW w:w="1745" w:type="dxa"/>
            <w:tcBorders>
              <w:top w:val="nil"/>
              <w:left w:val="nil"/>
              <w:bottom w:val="single" w:sz="4" w:space="0" w:color="auto"/>
              <w:right w:val="single" w:sz="4" w:space="0" w:color="auto"/>
            </w:tcBorders>
            <w:shd w:val="clear" w:color="auto" w:fill="auto"/>
            <w:noWrap/>
            <w:vAlign w:val="center"/>
            <w:hideMark/>
          </w:tcPr>
          <w:p w14:paraId="2A4F40D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141</w:t>
            </w:r>
          </w:p>
        </w:tc>
      </w:tr>
      <w:tr w:rsidR="00A2428D" w:rsidRPr="00D11BCD" w14:paraId="38110C97"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4B862D5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5860E3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Office9</w:t>
            </w:r>
          </w:p>
        </w:tc>
        <w:tc>
          <w:tcPr>
            <w:tcW w:w="1747" w:type="dxa"/>
            <w:tcBorders>
              <w:top w:val="nil"/>
              <w:left w:val="nil"/>
              <w:bottom w:val="single" w:sz="4" w:space="0" w:color="auto"/>
              <w:right w:val="single" w:sz="4" w:space="0" w:color="auto"/>
            </w:tcBorders>
            <w:shd w:val="clear" w:color="auto" w:fill="auto"/>
            <w:noWrap/>
            <w:vAlign w:val="center"/>
            <w:hideMark/>
          </w:tcPr>
          <w:p w14:paraId="32DC22E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2.73</w:t>
            </w:r>
          </w:p>
        </w:tc>
        <w:tc>
          <w:tcPr>
            <w:tcW w:w="1745" w:type="dxa"/>
            <w:tcBorders>
              <w:top w:val="nil"/>
              <w:left w:val="nil"/>
              <w:bottom w:val="single" w:sz="4" w:space="0" w:color="auto"/>
              <w:right w:val="single" w:sz="4" w:space="0" w:color="auto"/>
            </w:tcBorders>
            <w:shd w:val="clear" w:color="auto" w:fill="auto"/>
            <w:noWrap/>
            <w:vAlign w:val="center"/>
            <w:hideMark/>
          </w:tcPr>
          <w:p w14:paraId="4232F5E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50.3</w:t>
            </w:r>
          </w:p>
        </w:tc>
      </w:tr>
      <w:tr w:rsidR="00A2428D" w:rsidRPr="00D11BCD" w14:paraId="30FFAB3A"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11CDCFE"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B56B17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Waiting5</w:t>
            </w:r>
          </w:p>
        </w:tc>
        <w:tc>
          <w:tcPr>
            <w:tcW w:w="1747" w:type="dxa"/>
            <w:tcBorders>
              <w:top w:val="nil"/>
              <w:left w:val="nil"/>
              <w:bottom w:val="single" w:sz="4" w:space="0" w:color="auto"/>
              <w:right w:val="single" w:sz="4" w:space="0" w:color="auto"/>
            </w:tcBorders>
            <w:shd w:val="clear" w:color="auto" w:fill="auto"/>
            <w:noWrap/>
            <w:vAlign w:val="center"/>
            <w:hideMark/>
          </w:tcPr>
          <w:p w14:paraId="57E3477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1.11</w:t>
            </w:r>
          </w:p>
        </w:tc>
        <w:tc>
          <w:tcPr>
            <w:tcW w:w="1745" w:type="dxa"/>
            <w:tcBorders>
              <w:top w:val="nil"/>
              <w:left w:val="nil"/>
              <w:bottom w:val="single" w:sz="4" w:space="0" w:color="auto"/>
              <w:right w:val="single" w:sz="4" w:space="0" w:color="auto"/>
            </w:tcBorders>
            <w:shd w:val="clear" w:color="auto" w:fill="auto"/>
            <w:noWrap/>
            <w:vAlign w:val="center"/>
            <w:hideMark/>
          </w:tcPr>
          <w:p w14:paraId="4538D99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56.8</w:t>
            </w:r>
          </w:p>
        </w:tc>
      </w:tr>
      <w:tr w:rsidR="00A2428D" w:rsidRPr="00D11BCD" w14:paraId="0D5BA908"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5B58AD3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3F99BA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Office10</w:t>
            </w:r>
          </w:p>
        </w:tc>
        <w:tc>
          <w:tcPr>
            <w:tcW w:w="1747" w:type="dxa"/>
            <w:tcBorders>
              <w:top w:val="nil"/>
              <w:left w:val="nil"/>
              <w:bottom w:val="single" w:sz="4" w:space="0" w:color="auto"/>
              <w:right w:val="single" w:sz="4" w:space="0" w:color="auto"/>
            </w:tcBorders>
            <w:shd w:val="clear" w:color="auto" w:fill="auto"/>
            <w:noWrap/>
            <w:vAlign w:val="center"/>
            <w:hideMark/>
          </w:tcPr>
          <w:p w14:paraId="49D42D0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2.24</w:t>
            </w:r>
          </w:p>
        </w:tc>
        <w:tc>
          <w:tcPr>
            <w:tcW w:w="1745" w:type="dxa"/>
            <w:tcBorders>
              <w:top w:val="nil"/>
              <w:left w:val="nil"/>
              <w:bottom w:val="single" w:sz="4" w:space="0" w:color="auto"/>
              <w:right w:val="single" w:sz="4" w:space="0" w:color="auto"/>
            </w:tcBorders>
            <w:shd w:val="clear" w:color="auto" w:fill="auto"/>
            <w:noWrap/>
            <w:vAlign w:val="center"/>
            <w:hideMark/>
          </w:tcPr>
          <w:p w14:paraId="6BCF5E2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50.3</w:t>
            </w:r>
          </w:p>
        </w:tc>
      </w:tr>
      <w:tr w:rsidR="00A2428D" w:rsidRPr="00D11BCD" w14:paraId="2EEA8885"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070477D"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E73470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Office11</w:t>
            </w:r>
          </w:p>
        </w:tc>
        <w:tc>
          <w:tcPr>
            <w:tcW w:w="1747" w:type="dxa"/>
            <w:tcBorders>
              <w:top w:val="nil"/>
              <w:left w:val="nil"/>
              <w:bottom w:val="single" w:sz="4" w:space="0" w:color="auto"/>
              <w:right w:val="single" w:sz="4" w:space="0" w:color="auto"/>
            </w:tcBorders>
            <w:shd w:val="clear" w:color="auto" w:fill="auto"/>
            <w:noWrap/>
            <w:vAlign w:val="center"/>
            <w:hideMark/>
          </w:tcPr>
          <w:p w14:paraId="6777948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1.61</w:t>
            </w:r>
          </w:p>
        </w:tc>
        <w:tc>
          <w:tcPr>
            <w:tcW w:w="1745" w:type="dxa"/>
            <w:tcBorders>
              <w:top w:val="nil"/>
              <w:left w:val="nil"/>
              <w:bottom w:val="single" w:sz="4" w:space="0" w:color="auto"/>
              <w:right w:val="single" w:sz="4" w:space="0" w:color="auto"/>
            </w:tcBorders>
            <w:shd w:val="clear" w:color="auto" w:fill="auto"/>
            <w:noWrap/>
            <w:vAlign w:val="center"/>
            <w:hideMark/>
          </w:tcPr>
          <w:p w14:paraId="7188F9F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62.3</w:t>
            </w:r>
          </w:p>
        </w:tc>
      </w:tr>
      <w:tr w:rsidR="00A2428D" w:rsidRPr="00D11BCD" w14:paraId="14F3761C"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6841FAB"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5BFDCA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w:t>
            </w:r>
          </w:p>
        </w:tc>
        <w:tc>
          <w:tcPr>
            <w:tcW w:w="1747" w:type="dxa"/>
            <w:tcBorders>
              <w:top w:val="nil"/>
              <w:left w:val="nil"/>
              <w:bottom w:val="single" w:sz="4" w:space="0" w:color="auto"/>
              <w:right w:val="single" w:sz="4" w:space="0" w:color="auto"/>
            </w:tcBorders>
            <w:shd w:val="clear" w:color="auto" w:fill="auto"/>
            <w:noWrap/>
            <w:vAlign w:val="center"/>
            <w:hideMark/>
          </w:tcPr>
          <w:p w14:paraId="6C80E47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1.91</w:t>
            </w:r>
          </w:p>
        </w:tc>
        <w:tc>
          <w:tcPr>
            <w:tcW w:w="1745" w:type="dxa"/>
            <w:tcBorders>
              <w:top w:val="nil"/>
              <w:left w:val="nil"/>
              <w:bottom w:val="single" w:sz="4" w:space="0" w:color="auto"/>
              <w:right w:val="single" w:sz="4" w:space="0" w:color="auto"/>
            </w:tcBorders>
            <w:shd w:val="clear" w:color="auto" w:fill="auto"/>
            <w:noWrap/>
            <w:vAlign w:val="center"/>
            <w:hideMark/>
          </w:tcPr>
          <w:p w14:paraId="27CA3F8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91.7</w:t>
            </w:r>
          </w:p>
        </w:tc>
      </w:tr>
      <w:tr w:rsidR="00A2428D" w:rsidRPr="00D11BCD" w14:paraId="7701BF59"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5B06CAC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E9D9CB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Waiting6</w:t>
            </w:r>
          </w:p>
        </w:tc>
        <w:tc>
          <w:tcPr>
            <w:tcW w:w="1747" w:type="dxa"/>
            <w:tcBorders>
              <w:top w:val="nil"/>
              <w:left w:val="nil"/>
              <w:bottom w:val="single" w:sz="4" w:space="0" w:color="auto"/>
              <w:right w:val="single" w:sz="4" w:space="0" w:color="auto"/>
            </w:tcBorders>
            <w:shd w:val="clear" w:color="auto" w:fill="auto"/>
            <w:noWrap/>
            <w:vAlign w:val="center"/>
            <w:hideMark/>
          </w:tcPr>
          <w:p w14:paraId="6F9103D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745" w:type="dxa"/>
            <w:tcBorders>
              <w:top w:val="nil"/>
              <w:left w:val="nil"/>
              <w:bottom w:val="single" w:sz="4" w:space="0" w:color="auto"/>
              <w:right w:val="single" w:sz="4" w:space="0" w:color="auto"/>
            </w:tcBorders>
            <w:shd w:val="clear" w:color="auto" w:fill="auto"/>
            <w:noWrap/>
            <w:vAlign w:val="center"/>
            <w:hideMark/>
          </w:tcPr>
          <w:p w14:paraId="294C811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49.9</w:t>
            </w:r>
          </w:p>
        </w:tc>
      </w:tr>
      <w:tr w:rsidR="00A2428D" w:rsidRPr="00D11BCD" w14:paraId="5CC83134"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916B1AB"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6AABC2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Waiting7</w:t>
            </w:r>
          </w:p>
        </w:tc>
        <w:tc>
          <w:tcPr>
            <w:tcW w:w="1747" w:type="dxa"/>
            <w:tcBorders>
              <w:top w:val="nil"/>
              <w:left w:val="nil"/>
              <w:bottom w:val="single" w:sz="4" w:space="0" w:color="auto"/>
              <w:right w:val="single" w:sz="4" w:space="0" w:color="auto"/>
            </w:tcBorders>
            <w:shd w:val="clear" w:color="auto" w:fill="auto"/>
            <w:noWrap/>
            <w:vAlign w:val="center"/>
            <w:hideMark/>
          </w:tcPr>
          <w:p w14:paraId="2F01AFA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2.33</w:t>
            </w:r>
          </w:p>
        </w:tc>
        <w:tc>
          <w:tcPr>
            <w:tcW w:w="1745" w:type="dxa"/>
            <w:tcBorders>
              <w:top w:val="nil"/>
              <w:left w:val="nil"/>
              <w:bottom w:val="single" w:sz="4" w:space="0" w:color="auto"/>
              <w:right w:val="single" w:sz="4" w:space="0" w:color="auto"/>
            </w:tcBorders>
            <w:shd w:val="clear" w:color="auto" w:fill="auto"/>
            <w:noWrap/>
            <w:vAlign w:val="center"/>
            <w:hideMark/>
          </w:tcPr>
          <w:p w14:paraId="6EBCD1C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50.3</w:t>
            </w:r>
          </w:p>
        </w:tc>
      </w:tr>
      <w:tr w:rsidR="00A2428D" w:rsidRPr="00D11BCD" w14:paraId="0896324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714926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B412C3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747" w:type="dxa"/>
            <w:tcBorders>
              <w:top w:val="nil"/>
              <w:left w:val="nil"/>
              <w:bottom w:val="single" w:sz="4" w:space="0" w:color="auto"/>
              <w:right w:val="single" w:sz="4" w:space="0" w:color="auto"/>
            </w:tcBorders>
            <w:shd w:val="clear" w:color="auto" w:fill="auto"/>
            <w:noWrap/>
            <w:vAlign w:val="center"/>
            <w:hideMark/>
          </w:tcPr>
          <w:p w14:paraId="4E4A400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0.32</w:t>
            </w:r>
          </w:p>
        </w:tc>
        <w:tc>
          <w:tcPr>
            <w:tcW w:w="1745" w:type="dxa"/>
            <w:tcBorders>
              <w:top w:val="nil"/>
              <w:left w:val="nil"/>
              <w:bottom w:val="single" w:sz="4" w:space="0" w:color="auto"/>
              <w:right w:val="single" w:sz="4" w:space="0" w:color="auto"/>
            </w:tcBorders>
            <w:shd w:val="clear" w:color="auto" w:fill="auto"/>
            <w:noWrap/>
            <w:vAlign w:val="center"/>
            <w:hideMark/>
          </w:tcPr>
          <w:p w14:paraId="118724A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54.7</w:t>
            </w:r>
          </w:p>
        </w:tc>
      </w:tr>
      <w:tr w:rsidR="00A2428D" w:rsidRPr="00D11BCD" w14:paraId="2B422444"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tcPr>
          <w:p w14:paraId="0512865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tcPr>
          <w:p w14:paraId="32B856D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747" w:type="dxa"/>
            <w:tcBorders>
              <w:top w:val="nil"/>
              <w:left w:val="nil"/>
              <w:bottom w:val="single" w:sz="4" w:space="0" w:color="auto"/>
              <w:right w:val="single" w:sz="4" w:space="0" w:color="auto"/>
            </w:tcBorders>
            <w:shd w:val="clear" w:color="auto" w:fill="auto"/>
            <w:noWrap/>
            <w:vAlign w:val="center"/>
          </w:tcPr>
          <w:p w14:paraId="64E8B93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Cooling load </w:t>
            </w:r>
          </w:p>
        </w:tc>
        <w:tc>
          <w:tcPr>
            <w:tcW w:w="1745" w:type="dxa"/>
            <w:tcBorders>
              <w:top w:val="nil"/>
              <w:left w:val="nil"/>
              <w:bottom w:val="single" w:sz="4" w:space="0" w:color="auto"/>
              <w:right w:val="single" w:sz="4" w:space="0" w:color="auto"/>
            </w:tcBorders>
            <w:shd w:val="clear" w:color="auto" w:fill="auto"/>
            <w:noWrap/>
            <w:vAlign w:val="center"/>
          </w:tcPr>
          <w:p w14:paraId="4F1672E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Design Cooling/(W/m2)</w:t>
            </w:r>
          </w:p>
        </w:tc>
      </w:tr>
      <w:tr w:rsidR="00A2428D" w:rsidRPr="00D11BCD" w14:paraId="01B28E37"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376083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225F2B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Office13</w:t>
            </w:r>
          </w:p>
        </w:tc>
        <w:tc>
          <w:tcPr>
            <w:tcW w:w="1747" w:type="dxa"/>
            <w:tcBorders>
              <w:top w:val="nil"/>
              <w:left w:val="nil"/>
              <w:bottom w:val="single" w:sz="4" w:space="0" w:color="auto"/>
              <w:right w:val="single" w:sz="4" w:space="0" w:color="auto"/>
            </w:tcBorders>
            <w:shd w:val="clear" w:color="auto" w:fill="auto"/>
            <w:noWrap/>
            <w:vAlign w:val="center"/>
            <w:hideMark/>
          </w:tcPr>
          <w:p w14:paraId="04DCE39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1.62</w:t>
            </w:r>
          </w:p>
        </w:tc>
        <w:tc>
          <w:tcPr>
            <w:tcW w:w="1745" w:type="dxa"/>
            <w:tcBorders>
              <w:top w:val="nil"/>
              <w:left w:val="nil"/>
              <w:bottom w:val="single" w:sz="4" w:space="0" w:color="auto"/>
              <w:right w:val="single" w:sz="4" w:space="0" w:color="auto"/>
            </w:tcBorders>
            <w:shd w:val="clear" w:color="auto" w:fill="auto"/>
            <w:noWrap/>
            <w:vAlign w:val="center"/>
            <w:hideMark/>
          </w:tcPr>
          <w:p w14:paraId="29140FE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53.3</w:t>
            </w:r>
          </w:p>
        </w:tc>
      </w:tr>
      <w:tr w:rsidR="00A2428D" w:rsidRPr="00D11BCD" w14:paraId="20021733"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3A0689E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7E4D0F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Waiting8</w:t>
            </w:r>
          </w:p>
        </w:tc>
        <w:tc>
          <w:tcPr>
            <w:tcW w:w="1747" w:type="dxa"/>
            <w:tcBorders>
              <w:top w:val="nil"/>
              <w:left w:val="nil"/>
              <w:bottom w:val="single" w:sz="4" w:space="0" w:color="auto"/>
              <w:right w:val="single" w:sz="4" w:space="0" w:color="auto"/>
            </w:tcBorders>
            <w:shd w:val="clear" w:color="auto" w:fill="auto"/>
            <w:noWrap/>
            <w:vAlign w:val="center"/>
            <w:hideMark/>
          </w:tcPr>
          <w:p w14:paraId="1031D12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0.96</w:t>
            </w:r>
          </w:p>
        </w:tc>
        <w:tc>
          <w:tcPr>
            <w:tcW w:w="1745" w:type="dxa"/>
            <w:tcBorders>
              <w:top w:val="nil"/>
              <w:left w:val="nil"/>
              <w:bottom w:val="single" w:sz="4" w:space="0" w:color="auto"/>
              <w:right w:val="single" w:sz="4" w:space="0" w:color="auto"/>
            </w:tcBorders>
            <w:shd w:val="clear" w:color="auto" w:fill="auto"/>
            <w:noWrap/>
            <w:vAlign w:val="center"/>
            <w:hideMark/>
          </w:tcPr>
          <w:p w14:paraId="62317FD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50.4</w:t>
            </w:r>
          </w:p>
        </w:tc>
      </w:tr>
      <w:tr w:rsidR="00A2428D" w:rsidRPr="00D11BCD" w14:paraId="462EEF3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B40CCE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002924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Waiting9</w:t>
            </w:r>
          </w:p>
        </w:tc>
        <w:tc>
          <w:tcPr>
            <w:tcW w:w="1747" w:type="dxa"/>
            <w:tcBorders>
              <w:top w:val="nil"/>
              <w:left w:val="nil"/>
              <w:bottom w:val="single" w:sz="4" w:space="0" w:color="auto"/>
              <w:right w:val="single" w:sz="4" w:space="0" w:color="auto"/>
            </w:tcBorders>
            <w:shd w:val="clear" w:color="auto" w:fill="auto"/>
            <w:noWrap/>
            <w:vAlign w:val="center"/>
            <w:hideMark/>
          </w:tcPr>
          <w:p w14:paraId="0DB2F3D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0.95</w:t>
            </w:r>
          </w:p>
        </w:tc>
        <w:tc>
          <w:tcPr>
            <w:tcW w:w="1745" w:type="dxa"/>
            <w:tcBorders>
              <w:top w:val="nil"/>
              <w:left w:val="nil"/>
              <w:bottom w:val="single" w:sz="4" w:space="0" w:color="auto"/>
              <w:right w:val="single" w:sz="4" w:space="0" w:color="auto"/>
            </w:tcBorders>
            <w:shd w:val="clear" w:color="auto" w:fill="auto"/>
            <w:noWrap/>
            <w:vAlign w:val="center"/>
            <w:hideMark/>
          </w:tcPr>
          <w:p w14:paraId="2540E8C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51.2</w:t>
            </w:r>
          </w:p>
        </w:tc>
      </w:tr>
      <w:tr w:rsidR="00A2428D" w:rsidRPr="00D11BCD" w14:paraId="38E17066"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19AD69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C2608C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w:t>
            </w:r>
          </w:p>
        </w:tc>
        <w:tc>
          <w:tcPr>
            <w:tcW w:w="1747" w:type="dxa"/>
            <w:tcBorders>
              <w:top w:val="nil"/>
              <w:left w:val="nil"/>
              <w:bottom w:val="single" w:sz="4" w:space="0" w:color="auto"/>
              <w:right w:val="single" w:sz="4" w:space="0" w:color="auto"/>
            </w:tcBorders>
            <w:shd w:val="clear" w:color="auto" w:fill="auto"/>
            <w:noWrap/>
            <w:vAlign w:val="center"/>
            <w:hideMark/>
          </w:tcPr>
          <w:p w14:paraId="5A2BE2E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2.19</w:t>
            </w:r>
          </w:p>
        </w:tc>
        <w:tc>
          <w:tcPr>
            <w:tcW w:w="1745" w:type="dxa"/>
            <w:tcBorders>
              <w:top w:val="nil"/>
              <w:left w:val="nil"/>
              <w:bottom w:val="single" w:sz="4" w:space="0" w:color="auto"/>
              <w:right w:val="single" w:sz="4" w:space="0" w:color="auto"/>
            </w:tcBorders>
            <w:shd w:val="clear" w:color="auto" w:fill="auto"/>
            <w:noWrap/>
            <w:vAlign w:val="center"/>
            <w:hideMark/>
          </w:tcPr>
          <w:p w14:paraId="60ABC64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66.7</w:t>
            </w:r>
          </w:p>
        </w:tc>
      </w:tr>
      <w:tr w:rsidR="00A2428D" w:rsidRPr="00D11BCD" w14:paraId="54BE40D6"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3BA1C927"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8AEBDA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Office14</w:t>
            </w:r>
          </w:p>
        </w:tc>
        <w:tc>
          <w:tcPr>
            <w:tcW w:w="1747" w:type="dxa"/>
            <w:tcBorders>
              <w:top w:val="nil"/>
              <w:left w:val="nil"/>
              <w:bottom w:val="single" w:sz="4" w:space="0" w:color="auto"/>
              <w:right w:val="single" w:sz="4" w:space="0" w:color="auto"/>
            </w:tcBorders>
            <w:shd w:val="clear" w:color="auto" w:fill="auto"/>
            <w:noWrap/>
            <w:vAlign w:val="center"/>
            <w:hideMark/>
          </w:tcPr>
          <w:p w14:paraId="72AF6DE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4.6</w:t>
            </w:r>
          </w:p>
        </w:tc>
        <w:tc>
          <w:tcPr>
            <w:tcW w:w="1745" w:type="dxa"/>
            <w:tcBorders>
              <w:top w:val="nil"/>
              <w:left w:val="nil"/>
              <w:bottom w:val="single" w:sz="4" w:space="0" w:color="auto"/>
              <w:right w:val="single" w:sz="4" w:space="0" w:color="auto"/>
            </w:tcBorders>
            <w:shd w:val="clear" w:color="auto" w:fill="auto"/>
            <w:noWrap/>
            <w:vAlign w:val="center"/>
            <w:hideMark/>
          </w:tcPr>
          <w:p w14:paraId="4F1787B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93.9</w:t>
            </w:r>
          </w:p>
        </w:tc>
      </w:tr>
      <w:tr w:rsidR="00A2428D" w:rsidRPr="00D11BCD" w14:paraId="751FF68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1CA24E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2F6F04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Office15</w:t>
            </w:r>
          </w:p>
        </w:tc>
        <w:tc>
          <w:tcPr>
            <w:tcW w:w="1747" w:type="dxa"/>
            <w:tcBorders>
              <w:top w:val="nil"/>
              <w:left w:val="nil"/>
              <w:bottom w:val="single" w:sz="4" w:space="0" w:color="auto"/>
              <w:right w:val="single" w:sz="4" w:space="0" w:color="auto"/>
            </w:tcBorders>
            <w:shd w:val="clear" w:color="auto" w:fill="auto"/>
            <w:noWrap/>
            <w:vAlign w:val="center"/>
            <w:hideMark/>
          </w:tcPr>
          <w:p w14:paraId="366DF59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2.13</w:t>
            </w:r>
          </w:p>
        </w:tc>
        <w:tc>
          <w:tcPr>
            <w:tcW w:w="1745" w:type="dxa"/>
            <w:tcBorders>
              <w:top w:val="nil"/>
              <w:left w:val="nil"/>
              <w:bottom w:val="single" w:sz="4" w:space="0" w:color="auto"/>
              <w:right w:val="single" w:sz="4" w:space="0" w:color="auto"/>
            </w:tcBorders>
            <w:shd w:val="clear" w:color="auto" w:fill="auto"/>
            <w:noWrap/>
            <w:vAlign w:val="center"/>
            <w:hideMark/>
          </w:tcPr>
          <w:p w14:paraId="33739B7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60.3</w:t>
            </w:r>
          </w:p>
        </w:tc>
      </w:tr>
      <w:tr w:rsidR="00A2428D" w:rsidRPr="00D11BCD" w14:paraId="7FBF4E51"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6640774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22C8C2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w:t>
            </w:r>
          </w:p>
        </w:tc>
        <w:tc>
          <w:tcPr>
            <w:tcW w:w="1747" w:type="dxa"/>
            <w:tcBorders>
              <w:top w:val="nil"/>
              <w:left w:val="nil"/>
              <w:bottom w:val="single" w:sz="4" w:space="0" w:color="auto"/>
              <w:right w:val="single" w:sz="4" w:space="0" w:color="auto"/>
            </w:tcBorders>
            <w:shd w:val="clear" w:color="auto" w:fill="auto"/>
            <w:noWrap/>
            <w:vAlign w:val="center"/>
            <w:hideMark/>
          </w:tcPr>
          <w:p w14:paraId="12087D5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2.9</w:t>
            </w:r>
          </w:p>
        </w:tc>
        <w:tc>
          <w:tcPr>
            <w:tcW w:w="1745" w:type="dxa"/>
            <w:tcBorders>
              <w:top w:val="nil"/>
              <w:left w:val="nil"/>
              <w:bottom w:val="single" w:sz="4" w:space="0" w:color="auto"/>
              <w:right w:val="single" w:sz="4" w:space="0" w:color="auto"/>
            </w:tcBorders>
            <w:shd w:val="clear" w:color="auto" w:fill="auto"/>
            <w:noWrap/>
            <w:vAlign w:val="center"/>
            <w:hideMark/>
          </w:tcPr>
          <w:p w14:paraId="6ABD6B0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79.1</w:t>
            </w:r>
          </w:p>
        </w:tc>
      </w:tr>
      <w:tr w:rsidR="00A2428D" w:rsidRPr="00D11BCD" w14:paraId="2204AEAD" w14:textId="77777777" w:rsidTr="00A2428D">
        <w:trPr>
          <w:trHeight w:val="287"/>
          <w:jc w:val="center"/>
        </w:trPr>
        <w:tc>
          <w:tcPr>
            <w:tcW w:w="102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2C7FC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5th floor</w:t>
            </w:r>
          </w:p>
        </w:tc>
        <w:tc>
          <w:tcPr>
            <w:tcW w:w="2443" w:type="dxa"/>
            <w:tcBorders>
              <w:top w:val="nil"/>
              <w:left w:val="nil"/>
              <w:bottom w:val="single" w:sz="4" w:space="0" w:color="auto"/>
              <w:right w:val="single" w:sz="4" w:space="0" w:color="auto"/>
            </w:tcBorders>
            <w:shd w:val="clear" w:color="auto" w:fill="auto"/>
            <w:noWrap/>
            <w:vAlign w:val="center"/>
            <w:hideMark/>
          </w:tcPr>
          <w:p w14:paraId="6B2E9CA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Zone31</w:t>
            </w:r>
          </w:p>
        </w:tc>
        <w:tc>
          <w:tcPr>
            <w:tcW w:w="1747" w:type="dxa"/>
            <w:tcBorders>
              <w:top w:val="nil"/>
              <w:left w:val="nil"/>
              <w:bottom w:val="single" w:sz="4" w:space="0" w:color="auto"/>
              <w:right w:val="single" w:sz="4" w:space="0" w:color="auto"/>
            </w:tcBorders>
            <w:shd w:val="clear" w:color="auto" w:fill="auto"/>
            <w:noWrap/>
            <w:vAlign w:val="center"/>
            <w:hideMark/>
          </w:tcPr>
          <w:p w14:paraId="763BB43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2.37</w:t>
            </w:r>
          </w:p>
        </w:tc>
        <w:tc>
          <w:tcPr>
            <w:tcW w:w="1745" w:type="dxa"/>
            <w:tcBorders>
              <w:top w:val="nil"/>
              <w:left w:val="nil"/>
              <w:bottom w:val="single" w:sz="4" w:space="0" w:color="auto"/>
              <w:right w:val="single" w:sz="4" w:space="0" w:color="auto"/>
            </w:tcBorders>
            <w:shd w:val="clear" w:color="auto" w:fill="auto"/>
            <w:noWrap/>
            <w:vAlign w:val="center"/>
            <w:hideMark/>
          </w:tcPr>
          <w:p w14:paraId="6B7C7E4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86.7</w:t>
            </w:r>
          </w:p>
        </w:tc>
      </w:tr>
      <w:tr w:rsidR="00A2428D" w:rsidRPr="00D11BCD" w14:paraId="2083CF59"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8ADF0B3"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3F7D24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1747" w:type="dxa"/>
            <w:tcBorders>
              <w:top w:val="nil"/>
              <w:left w:val="nil"/>
              <w:bottom w:val="single" w:sz="4" w:space="0" w:color="auto"/>
              <w:right w:val="single" w:sz="4" w:space="0" w:color="auto"/>
            </w:tcBorders>
            <w:shd w:val="clear" w:color="auto" w:fill="auto"/>
            <w:noWrap/>
            <w:vAlign w:val="center"/>
            <w:hideMark/>
          </w:tcPr>
          <w:p w14:paraId="454BB48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9.12</w:t>
            </w:r>
          </w:p>
        </w:tc>
        <w:tc>
          <w:tcPr>
            <w:tcW w:w="1745" w:type="dxa"/>
            <w:tcBorders>
              <w:top w:val="nil"/>
              <w:left w:val="nil"/>
              <w:bottom w:val="single" w:sz="4" w:space="0" w:color="auto"/>
              <w:right w:val="single" w:sz="4" w:space="0" w:color="auto"/>
            </w:tcBorders>
            <w:shd w:val="clear" w:color="auto" w:fill="auto"/>
            <w:noWrap/>
            <w:vAlign w:val="center"/>
            <w:hideMark/>
          </w:tcPr>
          <w:p w14:paraId="045A8A9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86.6</w:t>
            </w:r>
          </w:p>
        </w:tc>
      </w:tr>
      <w:tr w:rsidR="00A2428D" w:rsidRPr="00D11BCD" w14:paraId="6D91D47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BB652E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C979CB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Zone13</w:t>
            </w:r>
          </w:p>
        </w:tc>
        <w:tc>
          <w:tcPr>
            <w:tcW w:w="1747" w:type="dxa"/>
            <w:tcBorders>
              <w:top w:val="nil"/>
              <w:left w:val="nil"/>
              <w:bottom w:val="single" w:sz="4" w:space="0" w:color="auto"/>
              <w:right w:val="single" w:sz="4" w:space="0" w:color="auto"/>
            </w:tcBorders>
            <w:shd w:val="clear" w:color="auto" w:fill="auto"/>
            <w:noWrap/>
            <w:vAlign w:val="center"/>
            <w:hideMark/>
          </w:tcPr>
          <w:p w14:paraId="7F64243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2.34</w:t>
            </w:r>
          </w:p>
        </w:tc>
        <w:tc>
          <w:tcPr>
            <w:tcW w:w="1745" w:type="dxa"/>
            <w:tcBorders>
              <w:top w:val="nil"/>
              <w:left w:val="nil"/>
              <w:bottom w:val="single" w:sz="4" w:space="0" w:color="auto"/>
              <w:right w:val="single" w:sz="4" w:space="0" w:color="auto"/>
            </w:tcBorders>
            <w:shd w:val="clear" w:color="auto" w:fill="auto"/>
            <w:noWrap/>
            <w:vAlign w:val="center"/>
            <w:hideMark/>
          </w:tcPr>
          <w:p w14:paraId="3FCE6F5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76.9</w:t>
            </w:r>
          </w:p>
        </w:tc>
      </w:tr>
      <w:tr w:rsidR="00A2428D" w:rsidRPr="00D11BCD" w14:paraId="3D4ADB53"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E8FAE3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91C6D8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Zone10</w:t>
            </w:r>
          </w:p>
        </w:tc>
        <w:tc>
          <w:tcPr>
            <w:tcW w:w="1747" w:type="dxa"/>
            <w:tcBorders>
              <w:top w:val="nil"/>
              <w:left w:val="nil"/>
              <w:bottom w:val="single" w:sz="4" w:space="0" w:color="auto"/>
              <w:right w:val="single" w:sz="4" w:space="0" w:color="auto"/>
            </w:tcBorders>
            <w:shd w:val="clear" w:color="auto" w:fill="auto"/>
            <w:noWrap/>
            <w:vAlign w:val="center"/>
            <w:hideMark/>
          </w:tcPr>
          <w:p w14:paraId="12A3525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2.12</w:t>
            </w:r>
          </w:p>
        </w:tc>
        <w:tc>
          <w:tcPr>
            <w:tcW w:w="1745" w:type="dxa"/>
            <w:tcBorders>
              <w:top w:val="nil"/>
              <w:left w:val="nil"/>
              <w:bottom w:val="single" w:sz="4" w:space="0" w:color="auto"/>
              <w:right w:val="single" w:sz="4" w:space="0" w:color="auto"/>
            </w:tcBorders>
            <w:shd w:val="clear" w:color="auto" w:fill="auto"/>
            <w:noWrap/>
            <w:vAlign w:val="center"/>
            <w:hideMark/>
          </w:tcPr>
          <w:p w14:paraId="1E9B0CE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101.9</w:t>
            </w:r>
          </w:p>
        </w:tc>
      </w:tr>
      <w:tr w:rsidR="00A2428D" w:rsidRPr="00D11BCD" w14:paraId="2BE890E3"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BCCDE1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D70D12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Zone14</w:t>
            </w:r>
          </w:p>
        </w:tc>
        <w:tc>
          <w:tcPr>
            <w:tcW w:w="1747" w:type="dxa"/>
            <w:tcBorders>
              <w:top w:val="nil"/>
              <w:left w:val="nil"/>
              <w:bottom w:val="single" w:sz="4" w:space="0" w:color="auto"/>
              <w:right w:val="single" w:sz="4" w:space="0" w:color="auto"/>
            </w:tcBorders>
            <w:shd w:val="clear" w:color="auto" w:fill="auto"/>
            <w:noWrap/>
            <w:vAlign w:val="center"/>
            <w:hideMark/>
          </w:tcPr>
          <w:p w14:paraId="6C14930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1.71</w:t>
            </w:r>
          </w:p>
        </w:tc>
        <w:tc>
          <w:tcPr>
            <w:tcW w:w="1745" w:type="dxa"/>
            <w:tcBorders>
              <w:top w:val="nil"/>
              <w:left w:val="nil"/>
              <w:bottom w:val="single" w:sz="4" w:space="0" w:color="auto"/>
              <w:right w:val="single" w:sz="4" w:space="0" w:color="auto"/>
            </w:tcBorders>
            <w:shd w:val="clear" w:color="auto" w:fill="auto"/>
            <w:noWrap/>
            <w:vAlign w:val="center"/>
            <w:hideMark/>
          </w:tcPr>
          <w:p w14:paraId="6C58F62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83.8</w:t>
            </w:r>
          </w:p>
        </w:tc>
      </w:tr>
      <w:tr w:rsidR="00A2428D" w:rsidRPr="00D11BCD" w14:paraId="48029D4E"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40B1009"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772EC4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Zone8</w:t>
            </w:r>
          </w:p>
        </w:tc>
        <w:tc>
          <w:tcPr>
            <w:tcW w:w="1747" w:type="dxa"/>
            <w:tcBorders>
              <w:top w:val="nil"/>
              <w:left w:val="nil"/>
              <w:bottom w:val="single" w:sz="4" w:space="0" w:color="auto"/>
              <w:right w:val="single" w:sz="4" w:space="0" w:color="auto"/>
            </w:tcBorders>
            <w:shd w:val="clear" w:color="auto" w:fill="auto"/>
            <w:noWrap/>
            <w:vAlign w:val="center"/>
            <w:hideMark/>
          </w:tcPr>
          <w:p w14:paraId="5EDE624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0.48</w:t>
            </w:r>
          </w:p>
        </w:tc>
        <w:tc>
          <w:tcPr>
            <w:tcW w:w="1745" w:type="dxa"/>
            <w:tcBorders>
              <w:top w:val="nil"/>
              <w:left w:val="nil"/>
              <w:bottom w:val="single" w:sz="4" w:space="0" w:color="auto"/>
              <w:right w:val="single" w:sz="4" w:space="0" w:color="auto"/>
            </w:tcBorders>
            <w:shd w:val="clear" w:color="auto" w:fill="auto"/>
            <w:noWrap/>
            <w:vAlign w:val="center"/>
            <w:hideMark/>
          </w:tcPr>
          <w:p w14:paraId="146D813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35.3</w:t>
            </w:r>
          </w:p>
        </w:tc>
      </w:tr>
      <w:tr w:rsidR="00A2428D" w:rsidRPr="00D11BCD" w14:paraId="1A0D90B3"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7598504"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050AF7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Zone30</w:t>
            </w:r>
          </w:p>
        </w:tc>
        <w:tc>
          <w:tcPr>
            <w:tcW w:w="1747" w:type="dxa"/>
            <w:tcBorders>
              <w:top w:val="nil"/>
              <w:left w:val="nil"/>
              <w:bottom w:val="single" w:sz="4" w:space="0" w:color="auto"/>
              <w:right w:val="single" w:sz="4" w:space="0" w:color="auto"/>
            </w:tcBorders>
            <w:shd w:val="clear" w:color="auto" w:fill="auto"/>
            <w:noWrap/>
            <w:vAlign w:val="center"/>
            <w:hideMark/>
          </w:tcPr>
          <w:p w14:paraId="226826D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20</w:t>
            </w:r>
          </w:p>
        </w:tc>
        <w:tc>
          <w:tcPr>
            <w:tcW w:w="1745" w:type="dxa"/>
            <w:tcBorders>
              <w:top w:val="nil"/>
              <w:left w:val="nil"/>
              <w:bottom w:val="single" w:sz="4" w:space="0" w:color="auto"/>
              <w:right w:val="single" w:sz="4" w:space="0" w:color="auto"/>
            </w:tcBorders>
            <w:shd w:val="clear" w:color="auto" w:fill="auto"/>
            <w:noWrap/>
            <w:vAlign w:val="center"/>
            <w:hideMark/>
          </w:tcPr>
          <w:p w14:paraId="10A80D2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77.7</w:t>
            </w:r>
          </w:p>
        </w:tc>
      </w:tr>
      <w:tr w:rsidR="00A2428D" w:rsidRPr="00D11BCD" w14:paraId="54A6F3CC"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1574DC5A"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3F361A7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Zone9</w:t>
            </w:r>
          </w:p>
        </w:tc>
        <w:tc>
          <w:tcPr>
            <w:tcW w:w="1747" w:type="dxa"/>
            <w:tcBorders>
              <w:top w:val="nil"/>
              <w:left w:val="nil"/>
              <w:bottom w:val="single" w:sz="4" w:space="0" w:color="auto"/>
              <w:right w:val="single" w:sz="4" w:space="0" w:color="auto"/>
            </w:tcBorders>
            <w:shd w:val="clear" w:color="auto" w:fill="auto"/>
            <w:noWrap/>
            <w:vAlign w:val="center"/>
            <w:hideMark/>
          </w:tcPr>
          <w:p w14:paraId="19A178A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0.23</w:t>
            </w:r>
          </w:p>
        </w:tc>
        <w:tc>
          <w:tcPr>
            <w:tcW w:w="1745" w:type="dxa"/>
            <w:tcBorders>
              <w:top w:val="nil"/>
              <w:left w:val="nil"/>
              <w:bottom w:val="single" w:sz="4" w:space="0" w:color="auto"/>
              <w:right w:val="single" w:sz="4" w:space="0" w:color="auto"/>
            </w:tcBorders>
            <w:shd w:val="clear" w:color="auto" w:fill="auto"/>
            <w:noWrap/>
            <w:vAlign w:val="center"/>
            <w:hideMark/>
          </w:tcPr>
          <w:p w14:paraId="629DA3E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73.2</w:t>
            </w:r>
          </w:p>
        </w:tc>
      </w:tr>
      <w:tr w:rsidR="00A2428D" w:rsidRPr="00D11BCD" w14:paraId="45D0B69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3E3A923"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FDC56E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Zone26</w:t>
            </w:r>
          </w:p>
        </w:tc>
        <w:tc>
          <w:tcPr>
            <w:tcW w:w="1747" w:type="dxa"/>
            <w:tcBorders>
              <w:top w:val="nil"/>
              <w:left w:val="nil"/>
              <w:bottom w:val="single" w:sz="4" w:space="0" w:color="auto"/>
              <w:right w:val="single" w:sz="4" w:space="0" w:color="auto"/>
            </w:tcBorders>
            <w:shd w:val="clear" w:color="auto" w:fill="auto"/>
            <w:noWrap/>
            <w:vAlign w:val="center"/>
            <w:hideMark/>
          </w:tcPr>
          <w:p w14:paraId="72FE44F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0.74</w:t>
            </w:r>
          </w:p>
        </w:tc>
        <w:tc>
          <w:tcPr>
            <w:tcW w:w="1745" w:type="dxa"/>
            <w:tcBorders>
              <w:top w:val="nil"/>
              <w:left w:val="nil"/>
              <w:bottom w:val="single" w:sz="4" w:space="0" w:color="auto"/>
              <w:right w:val="single" w:sz="4" w:space="0" w:color="auto"/>
            </w:tcBorders>
            <w:shd w:val="clear" w:color="auto" w:fill="auto"/>
            <w:noWrap/>
            <w:vAlign w:val="center"/>
            <w:hideMark/>
          </w:tcPr>
          <w:p w14:paraId="1FA987F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33</w:t>
            </w:r>
          </w:p>
        </w:tc>
      </w:tr>
      <w:tr w:rsidR="00A2428D" w:rsidRPr="00D11BCD" w14:paraId="3B9A8828"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2F88AE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3F4A80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Zone21</w:t>
            </w:r>
          </w:p>
        </w:tc>
        <w:tc>
          <w:tcPr>
            <w:tcW w:w="1747" w:type="dxa"/>
            <w:tcBorders>
              <w:top w:val="nil"/>
              <w:left w:val="nil"/>
              <w:bottom w:val="single" w:sz="4" w:space="0" w:color="auto"/>
              <w:right w:val="single" w:sz="4" w:space="0" w:color="auto"/>
            </w:tcBorders>
            <w:shd w:val="clear" w:color="auto" w:fill="auto"/>
            <w:noWrap/>
            <w:vAlign w:val="center"/>
            <w:hideMark/>
          </w:tcPr>
          <w:p w14:paraId="1BDF5A6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1.27</w:t>
            </w:r>
          </w:p>
        </w:tc>
        <w:tc>
          <w:tcPr>
            <w:tcW w:w="1745" w:type="dxa"/>
            <w:tcBorders>
              <w:top w:val="nil"/>
              <w:left w:val="nil"/>
              <w:bottom w:val="single" w:sz="4" w:space="0" w:color="auto"/>
              <w:right w:val="single" w:sz="4" w:space="0" w:color="auto"/>
            </w:tcBorders>
            <w:shd w:val="clear" w:color="auto" w:fill="auto"/>
            <w:noWrap/>
            <w:vAlign w:val="center"/>
            <w:hideMark/>
          </w:tcPr>
          <w:p w14:paraId="629CFCC9"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30.4</w:t>
            </w:r>
          </w:p>
        </w:tc>
      </w:tr>
      <w:tr w:rsidR="00A2428D" w:rsidRPr="00D11BCD" w14:paraId="2016049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326637E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67B7CC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Zone22</w:t>
            </w:r>
          </w:p>
        </w:tc>
        <w:tc>
          <w:tcPr>
            <w:tcW w:w="1747" w:type="dxa"/>
            <w:tcBorders>
              <w:top w:val="nil"/>
              <w:left w:val="nil"/>
              <w:bottom w:val="single" w:sz="4" w:space="0" w:color="auto"/>
              <w:right w:val="single" w:sz="4" w:space="0" w:color="auto"/>
            </w:tcBorders>
            <w:shd w:val="clear" w:color="auto" w:fill="auto"/>
            <w:noWrap/>
            <w:vAlign w:val="center"/>
            <w:hideMark/>
          </w:tcPr>
          <w:p w14:paraId="1A6F7CD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0.44</w:t>
            </w:r>
          </w:p>
        </w:tc>
        <w:tc>
          <w:tcPr>
            <w:tcW w:w="1745" w:type="dxa"/>
            <w:tcBorders>
              <w:top w:val="nil"/>
              <w:left w:val="nil"/>
              <w:bottom w:val="single" w:sz="4" w:space="0" w:color="auto"/>
              <w:right w:val="single" w:sz="4" w:space="0" w:color="auto"/>
            </w:tcBorders>
            <w:shd w:val="clear" w:color="auto" w:fill="auto"/>
            <w:noWrap/>
            <w:vAlign w:val="center"/>
            <w:hideMark/>
          </w:tcPr>
          <w:p w14:paraId="42144E8B"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27.9</w:t>
            </w:r>
          </w:p>
        </w:tc>
      </w:tr>
      <w:tr w:rsidR="00A2428D" w:rsidRPr="00D11BCD" w14:paraId="5E96C936"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7B9C888"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D4EB011"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Zone25</w:t>
            </w:r>
          </w:p>
        </w:tc>
        <w:tc>
          <w:tcPr>
            <w:tcW w:w="1747" w:type="dxa"/>
            <w:tcBorders>
              <w:top w:val="nil"/>
              <w:left w:val="nil"/>
              <w:bottom w:val="single" w:sz="4" w:space="0" w:color="auto"/>
              <w:right w:val="single" w:sz="4" w:space="0" w:color="auto"/>
            </w:tcBorders>
            <w:shd w:val="clear" w:color="auto" w:fill="auto"/>
            <w:noWrap/>
            <w:vAlign w:val="center"/>
            <w:hideMark/>
          </w:tcPr>
          <w:p w14:paraId="4EC571E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0.66</w:t>
            </w:r>
          </w:p>
        </w:tc>
        <w:tc>
          <w:tcPr>
            <w:tcW w:w="1745" w:type="dxa"/>
            <w:tcBorders>
              <w:top w:val="nil"/>
              <w:left w:val="nil"/>
              <w:bottom w:val="single" w:sz="4" w:space="0" w:color="auto"/>
              <w:right w:val="single" w:sz="4" w:space="0" w:color="auto"/>
            </w:tcBorders>
            <w:shd w:val="clear" w:color="auto" w:fill="auto"/>
            <w:noWrap/>
            <w:vAlign w:val="center"/>
            <w:hideMark/>
          </w:tcPr>
          <w:p w14:paraId="07AEF91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31.6</w:t>
            </w:r>
          </w:p>
        </w:tc>
      </w:tr>
      <w:tr w:rsidR="00A2428D" w:rsidRPr="00D11BCD" w14:paraId="69877F6E"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59B1FEFF"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C90696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Zone19</w:t>
            </w:r>
          </w:p>
        </w:tc>
        <w:tc>
          <w:tcPr>
            <w:tcW w:w="1747" w:type="dxa"/>
            <w:tcBorders>
              <w:top w:val="nil"/>
              <w:left w:val="nil"/>
              <w:bottom w:val="single" w:sz="4" w:space="0" w:color="auto"/>
              <w:right w:val="single" w:sz="4" w:space="0" w:color="auto"/>
            </w:tcBorders>
            <w:shd w:val="clear" w:color="auto" w:fill="auto"/>
            <w:noWrap/>
            <w:vAlign w:val="center"/>
            <w:hideMark/>
          </w:tcPr>
          <w:p w14:paraId="6B29974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0.16</w:t>
            </w:r>
          </w:p>
        </w:tc>
        <w:tc>
          <w:tcPr>
            <w:tcW w:w="1745" w:type="dxa"/>
            <w:tcBorders>
              <w:top w:val="nil"/>
              <w:left w:val="nil"/>
              <w:bottom w:val="single" w:sz="4" w:space="0" w:color="auto"/>
              <w:right w:val="single" w:sz="4" w:space="0" w:color="auto"/>
            </w:tcBorders>
            <w:shd w:val="clear" w:color="auto" w:fill="auto"/>
            <w:noWrap/>
            <w:vAlign w:val="center"/>
            <w:hideMark/>
          </w:tcPr>
          <w:p w14:paraId="359D2B0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47.5</w:t>
            </w:r>
          </w:p>
        </w:tc>
      </w:tr>
      <w:tr w:rsidR="00A2428D" w:rsidRPr="00D11BCD" w14:paraId="28CDB7D1"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E30966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9068F0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Zone24</w:t>
            </w:r>
          </w:p>
        </w:tc>
        <w:tc>
          <w:tcPr>
            <w:tcW w:w="1747" w:type="dxa"/>
            <w:tcBorders>
              <w:top w:val="nil"/>
              <w:left w:val="nil"/>
              <w:bottom w:val="single" w:sz="4" w:space="0" w:color="auto"/>
              <w:right w:val="single" w:sz="4" w:space="0" w:color="auto"/>
            </w:tcBorders>
            <w:shd w:val="clear" w:color="auto" w:fill="auto"/>
            <w:noWrap/>
            <w:vAlign w:val="center"/>
            <w:hideMark/>
          </w:tcPr>
          <w:p w14:paraId="0BAB21A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0.51</w:t>
            </w:r>
          </w:p>
        </w:tc>
        <w:tc>
          <w:tcPr>
            <w:tcW w:w="1745" w:type="dxa"/>
            <w:tcBorders>
              <w:top w:val="nil"/>
              <w:left w:val="nil"/>
              <w:bottom w:val="single" w:sz="4" w:space="0" w:color="auto"/>
              <w:right w:val="single" w:sz="4" w:space="0" w:color="auto"/>
            </w:tcBorders>
            <w:shd w:val="clear" w:color="auto" w:fill="auto"/>
            <w:noWrap/>
            <w:vAlign w:val="center"/>
            <w:hideMark/>
          </w:tcPr>
          <w:p w14:paraId="3F367FB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29.2</w:t>
            </w:r>
          </w:p>
        </w:tc>
      </w:tr>
      <w:tr w:rsidR="00A2428D" w:rsidRPr="00D11BCD" w14:paraId="2739686F"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71192D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83AE14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Zone23</w:t>
            </w:r>
          </w:p>
        </w:tc>
        <w:tc>
          <w:tcPr>
            <w:tcW w:w="1747" w:type="dxa"/>
            <w:tcBorders>
              <w:top w:val="nil"/>
              <w:left w:val="nil"/>
              <w:bottom w:val="single" w:sz="4" w:space="0" w:color="auto"/>
              <w:right w:val="single" w:sz="4" w:space="0" w:color="auto"/>
            </w:tcBorders>
            <w:shd w:val="clear" w:color="auto" w:fill="auto"/>
            <w:noWrap/>
            <w:vAlign w:val="center"/>
            <w:hideMark/>
          </w:tcPr>
          <w:p w14:paraId="05E129D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0.84</w:t>
            </w:r>
          </w:p>
        </w:tc>
        <w:tc>
          <w:tcPr>
            <w:tcW w:w="1745" w:type="dxa"/>
            <w:tcBorders>
              <w:top w:val="nil"/>
              <w:left w:val="nil"/>
              <w:bottom w:val="single" w:sz="4" w:space="0" w:color="auto"/>
              <w:right w:val="single" w:sz="4" w:space="0" w:color="auto"/>
            </w:tcBorders>
            <w:shd w:val="clear" w:color="auto" w:fill="auto"/>
            <w:noWrap/>
            <w:vAlign w:val="center"/>
            <w:hideMark/>
          </w:tcPr>
          <w:p w14:paraId="2A0F479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31</w:t>
            </w:r>
          </w:p>
        </w:tc>
      </w:tr>
      <w:tr w:rsidR="00A2428D" w:rsidRPr="00D11BCD" w14:paraId="66DF6C12"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60682D3C"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79C3882"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Zone18</w:t>
            </w:r>
          </w:p>
        </w:tc>
        <w:tc>
          <w:tcPr>
            <w:tcW w:w="1747" w:type="dxa"/>
            <w:tcBorders>
              <w:top w:val="nil"/>
              <w:left w:val="nil"/>
              <w:bottom w:val="single" w:sz="4" w:space="0" w:color="auto"/>
              <w:right w:val="single" w:sz="4" w:space="0" w:color="auto"/>
            </w:tcBorders>
            <w:shd w:val="clear" w:color="auto" w:fill="auto"/>
            <w:noWrap/>
            <w:vAlign w:val="center"/>
            <w:hideMark/>
          </w:tcPr>
          <w:p w14:paraId="5F30814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0.11</w:t>
            </w:r>
          </w:p>
        </w:tc>
        <w:tc>
          <w:tcPr>
            <w:tcW w:w="1745" w:type="dxa"/>
            <w:tcBorders>
              <w:top w:val="nil"/>
              <w:left w:val="nil"/>
              <w:bottom w:val="single" w:sz="4" w:space="0" w:color="auto"/>
              <w:right w:val="single" w:sz="4" w:space="0" w:color="auto"/>
            </w:tcBorders>
            <w:shd w:val="clear" w:color="auto" w:fill="auto"/>
            <w:noWrap/>
            <w:vAlign w:val="center"/>
            <w:hideMark/>
          </w:tcPr>
          <w:p w14:paraId="62DD825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32.5</w:t>
            </w:r>
          </w:p>
        </w:tc>
      </w:tr>
      <w:tr w:rsidR="00A2428D" w:rsidRPr="00D11BCD" w14:paraId="341423B6"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441EE8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1068211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Zone20</w:t>
            </w:r>
          </w:p>
        </w:tc>
        <w:tc>
          <w:tcPr>
            <w:tcW w:w="1747" w:type="dxa"/>
            <w:tcBorders>
              <w:top w:val="nil"/>
              <w:left w:val="nil"/>
              <w:bottom w:val="single" w:sz="4" w:space="0" w:color="auto"/>
              <w:right w:val="single" w:sz="4" w:space="0" w:color="auto"/>
            </w:tcBorders>
            <w:shd w:val="clear" w:color="auto" w:fill="auto"/>
            <w:noWrap/>
            <w:vAlign w:val="center"/>
            <w:hideMark/>
          </w:tcPr>
          <w:p w14:paraId="05CA086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0.45</w:t>
            </w:r>
          </w:p>
        </w:tc>
        <w:tc>
          <w:tcPr>
            <w:tcW w:w="1745" w:type="dxa"/>
            <w:tcBorders>
              <w:top w:val="nil"/>
              <w:left w:val="nil"/>
              <w:bottom w:val="single" w:sz="4" w:space="0" w:color="auto"/>
              <w:right w:val="single" w:sz="4" w:space="0" w:color="auto"/>
            </w:tcBorders>
            <w:shd w:val="clear" w:color="auto" w:fill="auto"/>
            <w:noWrap/>
            <w:vAlign w:val="center"/>
            <w:hideMark/>
          </w:tcPr>
          <w:p w14:paraId="32B064B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26.1</w:t>
            </w:r>
          </w:p>
        </w:tc>
      </w:tr>
      <w:tr w:rsidR="00A2428D" w:rsidRPr="00D11BCD" w14:paraId="3B275206"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3AABA30"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47B5785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Zone16</w:t>
            </w:r>
          </w:p>
        </w:tc>
        <w:tc>
          <w:tcPr>
            <w:tcW w:w="1747" w:type="dxa"/>
            <w:tcBorders>
              <w:top w:val="nil"/>
              <w:left w:val="nil"/>
              <w:bottom w:val="single" w:sz="4" w:space="0" w:color="auto"/>
              <w:right w:val="single" w:sz="4" w:space="0" w:color="auto"/>
            </w:tcBorders>
            <w:shd w:val="clear" w:color="auto" w:fill="auto"/>
            <w:noWrap/>
            <w:vAlign w:val="center"/>
            <w:hideMark/>
          </w:tcPr>
          <w:p w14:paraId="17D65E3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0.46</w:t>
            </w:r>
          </w:p>
        </w:tc>
        <w:tc>
          <w:tcPr>
            <w:tcW w:w="1745" w:type="dxa"/>
            <w:tcBorders>
              <w:top w:val="nil"/>
              <w:left w:val="nil"/>
              <w:bottom w:val="single" w:sz="4" w:space="0" w:color="auto"/>
              <w:right w:val="single" w:sz="4" w:space="0" w:color="auto"/>
            </w:tcBorders>
            <w:shd w:val="clear" w:color="auto" w:fill="auto"/>
            <w:noWrap/>
            <w:vAlign w:val="center"/>
            <w:hideMark/>
          </w:tcPr>
          <w:p w14:paraId="15E98887"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37.4</w:t>
            </w:r>
          </w:p>
        </w:tc>
      </w:tr>
      <w:tr w:rsidR="00A2428D" w:rsidRPr="00D11BCD" w14:paraId="0E0575A4" w14:textId="77777777" w:rsidTr="00A2428D">
        <w:trPr>
          <w:trHeight w:val="287"/>
          <w:jc w:val="center"/>
        </w:trPr>
        <w:tc>
          <w:tcPr>
            <w:tcW w:w="102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8285B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6th Floor</w:t>
            </w:r>
          </w:p>
        </w:tc>
        <w:tc>
          <w:tcPr>
            <w:tcW w:w="2443" w:type="dxa"/>
            <w:tcBorders>
              <w:top w:val="nil"/>
              <w:left w:val="nil"/>
              <w:bottom w:val="single" w:sz="4" w:space="0" w:color="auto"/>
              <w:right w:val="single" w:sz="4" w:space="0" w:color="auto"/>
            </w:tcBorders>
            <w:shd w:val="clear" w:color="auto" w:fill="auto"/>
            <w:noWrap/>
            <w:vAlign w:val="center"/>
            <w:hideMark/>
          </w:tcPr>
          <w:p w14:paraId="2051DAD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Restaurant main</w:t>
            </w:r>
          </w:p>
        </w:tc>
        <w:tc>
          <w:tcPr>
            <w:tcW w:w="1747" w:type="dxa"/>
            <w:tcBorders>
              <w:top w:val="nil"/>
              <w:left w:val="nil"/>
              <w:bottom w:val="single" w:sz="4" w:space="0" w:color="auto"/>
              <w:right w:val="single" w:sz="4" w:space="0" w:color="auto"/>
            </w:tcBorders>
            <w:shd w:val="clear" w:color="auto" w:fill="auto"/>
            <w:noWrap/>
            <w:vAlign w:val="center"/>
            <w:hideMark/>
          </w:tcPr>
          <w:p w14:paraId="7F46081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26</w:t>
            </w:r>
          </w:p>
        </w:tc>
        <w:tc>
          <w:tcPr>
            <w:tcW w:w="1745" w:type="dxa"/>
            <w:tcBorders>
              <w:top w:val="nil"/>
              <w:left w:val="nil"/>
              <w:bottom w:val="single" w:sz="4" w:space="0" w:color="auto"/>
              <w:right w:val="single" w:sz="4" w:space="0" w:color="auto"/>
            </w:tcBorders>
            <w:shd w:val="clear" w:color="auto" w:fill="auto"/>
            <w:noWrap/>
            <w:vAlign w:val="center"/>
            <w:hideMark/>
          </w:tcPr>
          <w:p w14:paraId="3CB1DA0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92.8</w:t>
            </w:r>
          </w:p>
        </w:tc>
      </w:tr>
      <w:tr w:rsidR="00A2428D" w:rsidRPr="00D11BCD" w14:paraId="07574F3E"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027ED22C"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5651A14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Events Restaurant</w:t>
            </w:r>
          </w:p>
        </w:tc>
        <w:tc>
          <w:tcPr>
            <w:tcW w:w="1747" w:type="dxa"/>
            <w:tcBorders>
              <w:top w:val="nil"/>
              <w:left w:val="nil"/>
              <w:bottom w:val="single" w:sz="4" w:space="0" w:color="auto"/>
              <w:right w:val="single" w:sz="4" w:space="0" w:color="auto"/>
            </w:tcBorders>
            <w:shd w:val="clear" w:color="auto" w:fill="auto"/>
            <w:noWrap/>
            <w:vAlign w:val="center"/>
            <w:hideMark/>
          </w:tcPr>
          <w:p w14:paraId="14A5CD1C"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25.06</w:t>
            </w:r>
          </w:p>
        </w:tc>
        <w:tc>
          <w:tcPr>
            <w:tcW w:w="1745" w:type="dxa"/>
            <w:tcBorders>
              <w:top w:val="nil"/>
              <w:left w:val="nil"/>
              <w:bottom w:val="single" w:sz="4" w:space="0" w:color="auto"/>
              <w:right w:val="single" w:sz="4" w:space="0" w:color="auto"/>
            </w:tcBorders>
            <w:shd w:val="clear" w:color="auto" w:fill="auto"/>
            <w:noWrap/>
            <w:vAlign w:val="center"/>
            <w:hideMark/>
          </w:tcPr>
          <w:p w14:paraId="37BA764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90.5</w:t>
            </w:r>
          </w:p>
        </w:tc>
      </w:tr>
      <w:tr w:rsidR="00A2428D" w:rsidRPr="00D11BCD" w14:paraId="70B3972F"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3B87B6C5"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607B74B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747" w:type="dxa"/>
            <w:tcBorders>
              <w:top w:val="nil"/>
              <w:left w:val="nil"/>
              <w:bottom w:val="single" w:sz="4" w:space="0" w:color="auto"/>
              <w:right w:val="single" w:sz="4" w:space="0" w:color="auto"/>
            </w:tcBorders>
            <w:shd w:val="clear" w:color="auto" w:fill="auto"/>
            <w:noWrap/>
            <w:vAlign w:val="center"/>
            <w:hideMark/>
          </w:tcPr>
          <w:p w14:paraId="7B395F74"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1.58</w:t>
            </w:r>
          </w:p>
        </w:tc>
        <w:tc>
          <w:tcPr>
            <w:tcW w:w="1745" w:type="dxa"/>
            <w:tcBorders>
              <w:top w:val="nil"/>
              <w:left w:val="nil"/>
              <w:bottom w:val="single" w:sz="4" w:space="0" w:color="auto"/>
              <w:right w:val="single" w:sz="4" w:space="0" w:color="auto"/>
            </w:tcBorders>
            <w:shd w:val="clear" w:color="auto" w:fill="auto"/>
            <w:noWrap/>
            <w:vAlign w:val="center"/>
            <w:hideMark/>
          </w:tcPr>
          <w:p w14:paraId="630FD036"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76.9</w:t>
            </w:r>
          </w:p>
        </w:tc>
      </w:tr>
      <w:tr w:rsidR="00A2428D" w:rsidRPr="00D11BCD" w14:paraId="3CFA8530"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34BBD1AC"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2467870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Zone6</w:t>
            </w:r>
          </w:p>
        </w:tc>
        <w:tc>
          <w:tcPr>
            <w:tcW w:w="1747" w:type="dxa"/>
            <w:tcBorders>
              <w:top w:val="nil"/>
              <w:left w:val="nil"/>
              <w:bottom w:val="single" w:sz="4" w:space="0" w:color="auto"/>
              <w:right w:val="single" w:sz="4" w:space="0" w:color="auto"/>
            </w:tcBorders>
            <w:shd w:val="clear" w:color="auto" w:fill="auto"/>
            <w:noWrap/>
            <w:vAlign w:val="center"/>
            <w:hideMark/>
          </w:tcPr>
          <w:p w14:paraId="32B405B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18.74</w:t>
            </w:r>
          </w:p>
        </w:tc>
        <w:tc>
          <w:tcPr>
            <w:tcW w:w="1745" w:type="dxa"/>
            <w:tcBorders>
              <w:top w:val="nil"/>
              <w:left w:val="nil"/>
              <w:bottom w:val="single" w:sz="4" w:space="0" w:color="auto"/>
              <w:right w:val="single" w:sz="4" w:space="0" w:color="auto"/>
            </w:tcBorders>
            <w:shd w:val="clear" w:color="auto" w:fill="auto"/>
            <w:noWrap/>
            <w:vAlign w:val="center"/>
            <w:hideMark/>
          </w:tcPr>
          <w:p w14:paraId="3F4B0B3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64.9</w:t>
            </w:r>
          </w:p>
        </w:tc>
      </w:tr>
      <w:tr w:rsidR="00A2428D" w:rsidRPr="00D11BCD" w14:paraId="3F57FA42"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71D46976"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7CDECAB3"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Rest Management</w:t>
            </w:r>
          </w:p>
        </w:tc>
        <w:tc>
          <w:tcPr>
            <w:tcW w:w="1747" w:type="dxa"/>
            <w:tcBorders>
              <w:top w:val="nil"/>
              <w:left w:val="nil"/>
              <w:bottom w:val="single" w:sz="4" w:space="0" w:color="auto"/>
              <w:right w:val="single" w:sz="4" w:space="0" w:color="auto"/>
            </w:tcBorders>
            <w:shd w:val="clear" w:color="auto" w:fill="auto"/>
            <w:noWrap/>
            <w:vAlign w:val="center"/>
            <w:hideMark/>
          </w:tcPr>
          <w:p w14:paraId="0A133888"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2.72</w:t>
            </w:r>
          </w:p>
        </w:tc>
        <w:tc>
          <w:tcPr>
            <w:tcW w:w="1745" w:type="dxa"/>
            <w:tcBorders>
              <w:top w:val="nil"/>
              <w:left w:val="nil"/>
              <w:bottom w:val="single" w:sz="4" w:space="0" w:color="auto"/>
              <w:right w:val="single" w:sz="4" w:space="0" w:color="auto"/>
            </w:tcBorders>
            <w:shd w:val="clear" w:color="auto" w:fill="auto"/>
            <w:noWrap/>
            <w:vAlign w:val="center"/>
            <w:hideMark/>
          </w:tcPr>
          <w:p w14:paraId="1E6C647E"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75.5</w:t>
            </w:r>
          </w:p>
        </w:tc>
      </w:tr>
      <w:tr w:rsidR="00A2428D" w:rsidRPr="00D11BCD" w14:paraId="0D37392C" w14:textId="77777777" w:rsidTr="00A2428D">
        <w:trPr>
          <w:trHeight w:val="287"/>
          <w:jc w:val="center"/>
        </w:trPr>
        <w:tc>
          <w:tcPr>
            <w:tcW w:w="1025" w:type="dxa"/>
            <w:vMerge/>
            <w:tcBorders>
              <w:top w:val="nil"/>
              <w:left w:val="single" w:sz="4" w:space="0" w:color="auto"/>
              <w:bottom w:val="single" w:sz="4" w:space="0" w:color="000000"/>
              <w:right w:val="single" w:sz="4" w:space="0" w:color="auto"/>
            </w:tcBorders>
            <w:vAlign w:val="center"/>
            <w:hideMark/>
          </w:tcPr>
          <w:p w14:paraId="2D289091" w14:textId="77777777" w:rsidR="00A2428D" w:rsidRPr="00D11BCD" w:rsidRDefault="00A2428D" w:rsidP="00A2428D">
            <w:pPr>
              <w:spacing w:after="0" w:line="240" w:lineRule="auto"/>
              <w:rPr>
                <w:rFonts w:asciiTheme="majorBidi" w:hAnsiTheme="majorBidi" w:cstheme="majorBidi"/>
                <w:color w:val="000000"/>
              </w:rPr>
            </w:pPr>
          </w:p>
        </w:tc>
        <w:tc>
          <w:tcPr>
            <w:tcW w:w="2443" w:type="dxa"/>
            <w:tcBorders>
              <w:top w:val="nil"/>
              <w:left w:val="nil"/>
              <w:bottom w:val="single" w:sz="4" w:space="0" w:color="auto"/>
              <w:right w:val="single" w:sz="4" w:space="0" w:color="auto"/>
            </w:tcBorders>
            <w:shd w:val="clear" w:color="auto" w:fill="auto"/>
            <w:noWrap/>
            <w:vAlign w:val="center"/>
            <w:hideMark/>
          </w:tcPr>
          <w:p w14:paraId="083ED54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Prayer Area</w:t>
            </w:r>
          </w:p>
        </w:tc>
        <w:tc>
          <w:tcPr>
            <w:tcW w:w="1747" w:type="dxa"/>
            <w:tcBorders>
              <w:top w:val="nil"/>
              <w:left w:val="nil"/>
              <w:bottom w:val="single" w:sz="4" w:space="0" w:color="auto"/>
              <w:right w:val="single" w:sz="4" w:space="0" w:color="auto"/>
            </w:tcBorders>
            <w:shd w:val="clear" w:color="auto" w:fill="auto"/>
            <w:noWrap/>
            <w:vAlign w:val="center"/>
            <w:hideMark/>
          </w:tcPr>
          <w:p w14:paraId="6D89E7E0"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2.17</w:t>
            </w:r>
          </w:p>
        </w:tc>
        <w:tc>
          <w:tcPr>
            <w:tcW w:w="1745" w:type="dxa"/>
            <w:tcBorders>
              <w:top w:val="nil"/>
              <w:left w:val="nil"/>
              <w:bottom w:val="single" w:sz="4" w:space="0" w:color="auto"/>
              <w:right w:val="single" w:sz="4" w:space="0" w:color="auto"/>
            </w:tcBorders>
            <w:shd w:val="clear" w:color="auto" w:fill="auto"/>
            <w:noWrap/>
            <w:vAlign w:val="center"/>
            <w:hideMark/>
          </w:tcPr>
          <w:p w14:paraId="5E9174B5"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73.3</w:t>
            </w:r>
          </w:p>
        </w:tc>
      </w:tr>
      <w:tr w:rsidR="00A2428D" w:rsidRPr="00D11BCD" w14:paraId="5D713795" w14:textId="77777777" w:rsidTr="004B3B30">
        <w:trPr>
          <w:trHeight w:val="287"/>
          <w:jc w:val="center"/>
        </w:trPr>
        <w:tc>
          <w:tcPr>
            <w:tcW w:w="3468" w:type="dxa"/>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1A98F24D"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Totals</w:t>
            </w:r>
          </w:p>
        </w:tc>
        <w:tc>
          <w:tcPr>
            <w:tcW w:w="1747" w:type="dxa"/>
            <w:tcBorders>
              <w:top w:val="nil"/>
              <w:left w:val="nil"/>
              <w:bottom w:val="single" w:sz="4" w:space="0" w:color="auto"/>
              <w:right w:val="single" w:sz="4" w:space="0" w:color="auto"/>
            </w:tcBorders>
            <w:shd w:val="clear" w:color="auto" w:fill="D9D9D9" w:themeFill="background1" w:themeFillShade="D9"/>
            <w:noWrap/>
            <w:vAlign w:val="center"/>
            <w:hideMark/>
          </w:tcPr>
          <w:p w14:paraId="789438FA"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370.66</w:t>
            </w:r>
          </w:p>
        </w:tc>
        <w:tc>
          <w:tcPr>
            <w:tcW w:w="1745" w:type="dxa"/>
            <w:tcBorders>
              <w:top w:val="nil"/>
              <w:left w:val="nil"/>
              <w:bottom w:val="single" w:sz="4" w:space="0" w:color="auto"/>
              <w:right w:val="single" w:sz="4" w:space="0" w:color="auto"/>
            </w:tcBorders>
            <w:shd w:val="clear" w:color="auto" w:fill="D9D9D9" w:themeFill="background1" w:themeFillShade="D9"/>
            <w:noWrap/>
            <w:vAlign w:val="center"/>
            <w:hideMark/>
          </w:tcPr>
          <w:p w14:paraId="695ADA2F" w14:textId="77777777" w:rsidR="00A2428D" w:rsidRPr="00D11BCD" w:rsidRDefault="00A2428D" w:rsidP="00A2428D">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w:t>
            </w:r>
          </w:p>
        </w:tc>
      </w:tr>
    </w:tbl>
    <w:p w14:paraId="07A6C1D7" w14:textId="0316F23C" w:rsidR="00441D75" w:rsidRPr="00D11BCD" w:rsidRDefault="00441D75" w:rsidP="00A2428D">
      <w:pPr>
        <w:spacing w:line="360" w:lineRule="auto"/>
        <w:rPr>
          <w:rFonts w:asciiTheme="majorBidi" w:hAnsiTheme="majorBidi" w:cstheme="majorBidi"/>
        </w:rPr>
      </w:pPr>
    </w:p>
    <w:p w14:paraId="5AA3B789" w14:textId="7A136D3D" w:rsidR="00A2428D" w:rsidRPr="00D11BCD" w:rsidRDefault="00A2428D" w:rsidP="00372C6E">
      <w:pPr>
        <w:pStyle w:val="Heading3"/>
        <w:numPr>
          <w:ilvl w:val="2"/>
          <w:numId w:val="66"/>
        </w:numPr>
      </w:pPr>
      <w:bookmarkStart w:id="506" w:name="_Toc136978977"/>
      <w:r w:rsidRPr="00D11BCD">
        <w:t>Equipment selection</w:t>
      </w:r>
      <w:bookmarkEnd w:id="506"/>
    </w:p>
    <w:p w14:paraId="55C4DBC9" w14:textId="77777777" w:rsidR="00A2428D" w:rsidRPr="00D11BCD" w:rsidRDefault="00A2428D" w:rsidP="00A2428D">
      <w:pPr>
        <w:spacing w:line="360" w:lineRule="auto"/>
        <w:rPr>
          <w:rFonts w:asciiTheme="majorBidi" w:hAnsiTheme="majorBidi" w:cstheme="majorBidi"/>
        </w:rPr>
      </w:pPr>
      <w:r w:rsidRPr="00D11BCD">
        <w:rPr>
          <w:rFonts w:asciiTheme="majorBidi" w:hAnsiTheme="majorBidi" w:cstheme="majorBidi"/>
        </w:rPr>
        <w:t>Daikin company was selected for design, and VRV system will be used for the design.</w:t>
      </w:r>
    </w:p>
    <w:p w14:paraId="7C307FC3" w14:textId="77777777" w:rsidR="00A2428D" w:rsidRPr="00D11BCD" w:rsidRDefault="00A2428D" w:rsidP="00A2428D">
      <w:pPr>
        <w:spacing w:line="360" w:lineRule="auto"/>
        <w:rPr>
          <w:rFonts w:asciiTheme="majorBidi" w:hAnsiTheme="majorBidi" w:cstheme="majorBidi"/>
        </w:rPr>
      </w:pPr>
      <w:r w:rsidRPr="00D11BCD">
        <w:rPr>
          <w:rFonts w:asciiTheme="majorBidi" w:hAnsiTheme="majorBidi" w:cstheme="majorBidi"/>
        </w:rPr>
        <w:t>VRV system concept:</w:t>
      </w:r>
    </w:p>
    <w:p w14:paraId="6BA2628F" w14:textId="77777777" w:rsidR="00A2428D" w:rsidRPr="00D11BCD" w:rsidRDefault="00A2428D" w:rsidP="00A2428D">
      <w:pPr>
        <w:spacing w:before="100" w:beforeAutospacing="1" w:after="100" w:afterAutospacing="1" w:line="360" w:lineRule="auto"/>
        <w:jc w:val="lowKashida"/>
        <w:rPr>
          <w:rFonts w:asciiTheme="majorBidi" w:hAnsiTheme="majorBidi" w:cstheme="majorBidi"/>
        </w:rPr>
      </w:pPr>
      <w:r w:rsidRPr="00D11BCD">
        <w:rPr>
          <w:rFonts w:asciiTheme="majorBidi" w:hAnsiTheme="majorBidi" w:cstheme="majorBidi"/>
        </w:rPr>
        <w:t>Variable Refrigerant Volume (VRV) system is a type of heating, ventilation, and air conditioning (HVAC) system that offers precise temperature control, energy efficiency, and flexibility in building design. This system uses a single outdoor unit that connects to multiple indoor units through a network of refrigerant pipes, allowing each indoor unit to operate independently and provide heating or cooling as required.</w:t>
      </w:r>
      <w:r w:rsidRPr="00D11BCD">
        <w:rPr>
          <w:rStyle w:val="CitationChar"/>
          <w:rFonts w:asciiTheme="majorBidi" w:eastAsiaTheme="minorHAnsi" w:hAnsiTheme="majorBidi" w:cstheme="majorBidi"/>
        </w:rPr>
        <w:t xml:space="preserve"> </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{"citationItems":[{"id":"ITEM-1","itemData":{"ISSN":"1049-8850","abstract":"Water-soluble proteins (WSP) from silver carp muscle are currently underutilized in China and are discarded into waste streams in surimi processing. In order to utilize WSP resources efficiently, this work investigated the effect of pH on the functional properties of WSP. With an increase in pH, the solubility decreased and then increased; the lowest solubility was observed at pH 4.0. Also, heat-stability, emulsifying activity index (EAI), and foamability decreased and then increased with increasing pH; the lowest values were shown at pH 5.0. The better heat-stability, EAI, and foamability were obtained at pH 3.0. An increase in total sulfhydryl content was observed when the pH was 3.0-5.0, and a decrease was obtained at pH 5.0-9.0. Sodium dodecyl sulfate polyacrylamide gel electrophoresis (SDS-PAGE) of WSP treated at various pHs showed that molecular weights of the main WSP ranged from 30 to 97 kDa. The WSP was recovered by adjusting the pH to 4.0-5.0, and the functional properties of WSP were greatly affected by pH value. © 2013 Copyright Taylor and Francis Group, LLC.","author":[{"dropping-particle":"","family":"DAIKIN","given":"","non-dropping-particle":"","parse-names":false,"suffix":""}],"id":"ITEM-1","issued":{"date-parts":[["2018"]]},"page":"152","title":"Energy-Intelligent Heating And Cooling Systems: Catalogue","type":"article-journal"},"uris":["http://www.mendeley.com/documents/?uuid=4c333e1d-4810-4eb2-a6b9-635c6edde2bd","http://www.mendeley.com/documents/?uuid=8c9ef36e-e21c-49fb-b4fe-a2ebc8b0b946"]}],"mendeley":{"formattedCitation":"(DAIKIN 2018)","manualFormatting":"(DAIKIN, 2018)","plainTextFormattedCitation":"(DAIKIN 2018)","previouslyFormattedCitation":"(DAIKIN 2018)"},"properties":{"noteIndex":0},"schema":"https://github.com/citation-style-language/schema/raw/master/csl-citation.json"}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(DAIKIN, 2018)</w:t>
      </w:r>
      <w:r w:rsidRPr="00D11BCD">
        <w:rPr>
          <w:rStyle w:val="CitationChar"/>
          <w:rFonts w:asciiTheme="majorBidi" w:eastAsiaTheme="minorHAnsi" w:hAnsiTheme="majorBidi" w:cstheme="majorBidi"/>
        </w:rPr>
        <w:fldChar w:fldCharType="end"/>
      </w:r>
    </w:p>
    <w:p w14:paraId="4FABF891" w14:textId="77777777" w:rsidR="00A2428D" w:rsidRPr="00D11BCD" w:rsidRDefault="00A2428D" w:rsidP="00A2428D">
      <w:pPr>
        <w:spacing w:before="100" w:beforeAutospacing="1" w:after="100" w:afterAutospacing="1" w:line="360" w:lineRule="auto"/>
        <w:jc w:val="lowKashida"/>
        <w:rPr>
          <w:rFonts w:asciiTheme="majorBidi" w:hAnsiTheme="majorBidi" w:cstheme="majorBidi"/>
        </w:rPr>
      </w:pPr>
      <w:r w:rsidRPr="00D11BCD">
        <w:rPr>
          <w:rFonts w:asciiTheme="majorBidi" w:hAnsiTheme="majorBidi" w:cstheme="majorBidi"/>
        </w:rPr>
        <w:lastRenderedPageBreak/>
        <w:t>The VRV system uses a refrigerant, which circulates through the system to transfer heat. The outdoor unit houses the compressor, which compresses the refrigerant gas, and the heat exchanger, which dissipates heat from the refrigerant to the outdoor air. Inside the building, each indoor unit has its own fan and heat exchanger, which circulates air over the heat exchanger to provide heating or cooling.</w:t>
      </w:r>
      <w:r w:rsidRPr="00D11BCD">
        <w:rPr>
          <w:rStyle w:val="CitationChar"/>
          <w:rFonts w:asciiTheme="majorBidi" w:eastAsiaTheme="minorHAnsi" w:hAnsiTheme="majorBidi" w:cstheme="majorBidi"/>
        </w:rPr>
        <w:t xml:space="preserve"> </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{"citationItems":[{"id":"ITEM-1","itemData":{"ISSN":"1049-8850","abstract":"Water-soluble proteins (WSP) from silver carp muscle are currently underutilized in China and are discarded into waste streams in surimi processing. In order to utilize WSP resources efficiently, this work investigated the effect of pH on the functional properties of WSP. With an increase in pH, the solubility decreased and then increased; the lowest solubility was observed at pH 4.0. Also, heat-stability, emulsifying activity index (EAI), and foamability decreased and then increased with increasing pH; the lowest values were shown at pH 5.0. The better heat-stability, EAI, and foamability were obtained at pH 3.0. An increase in total sulfhydryl content was observed when the pH was 3.0-5.0, and a decrease was obtained at pH 5.0-9.0. Sodium dodecyl sulfate polyacrylamide gel electrophoresis (SDS-PAGE) of WSP treated at various pHs showed that molecular weights of the main WSP ranged from 30 to 97 kDa. The WSP was recovered by adjusting the pH to 4.0-5.0, and the functional properties of WSP were greatly affected by pH value. © 2013 Copyright Taylor and Francis Group, LLC.","author":[{"dropping-particle":"","family":"DAIKIN","given":"","non-dropping-particle":"","parse-names":false,"suffix":""}],"id":"ITEM-1","issued":{"date-parts":[["2018"]]},"page":"152","title":"Energy-Intelligent Heating And Cooling Systems: Catalogue","type":"article-journal"},"uris":["http://www.mendeley.com/documents/?uuid=4c333e1d-4810-4eb2-a6b9-635c6edde2bd","http://www.mendeley.com/documents/?uuid=8c9ef36e-e21c-49fb-b4fe-a2ebc8b0b946"]}],"mendeley":{"formattedCitation":"(DAIKIN 2018)","manualFormatting":"(DAIKIN, 2018)","plainTextFormattedCitation":"(DAIKIN 2018)","previouslyFormattedCitation":"(DAIKIN 2018)"},"properties":{"noteIndex":0},"schema":"https://github.com/citation-style-language/schema/raw/master/csl-citation.json"}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(DAIKIN, 2018)</w:t>
      </w:r>
      <w:r w:rsidRPr="00D11BCD">
        <w:rPr>
          <w:rStyle w:val="CitationChar"/>
          <w:rFonts w:asciiTheme="majorBidi" w:eastAsiaTheme="minorHAnsi" w:hAnsiTheme="majorBidi" w:cstheme="majorBidi"/>
        </w:rPr>
        <w:fldChar w:fldCharType="end"/>
      </w:r>
    </w:p>
    <w:p w14:paraId="136BACD1" w14:textId="1F973898" w:rsidR="00A2428D" w:rsidRPr="00D11BCD" w:rsidRDefault="00A2428D" w:rsidP="00372C6E">
      <w:pPr>
        <w:pStyle w:val="ListParagraph"/>
        <w:numPr>
          <w:ilvl w:val="0"/>
          <w:numId w:val="30"/>
        </w:numPr>
        <w:spacing w:line="360" w:lineRule="auto"/>
        <w:rPr>
          <w:rFonts w:asciiTheme="majorBidi" w:hAnsiTheme="majorBidi" w:cstheme="majorBidi"/>
        </w:rPr>
      </w:pPr>
      <w:r w:rsidRPr="00D11BCD">
        <w:rPr>
          <w:rFonts w:asciiTheme="majorBidi" w:hAnsiTheme="majorBidi" w:cstheme="majorBidi"/>
        </w:rPr>
        <w:t>For stores,</w:t>
      </w:r>
      <w:r w:rsidR="00B719B6">
        <w:rPr>
          <w:rFonts w:asciiTheme="majorBidi" w:hAnsiTheme="majorBidi" w:cstheme="majorBidi"/>
        </w:rPr>
        <w:t xml:space="preserve"> meeting room</w:t>
      </w:r>
      <w:r w:rsidR="00B719B6" w:rsidRPr="00B719B6">
        <w:rPr>
          <w:rFonts w:asciiTheme="majorBidi" w:hAnsiTheme="majorBidi" w:cstheme="majorBidi"/>
        </w:rPr>
        <w:t xml:space="preserve"> </w:t>
      </w:r>
      <w:r w:rsidR="00B719B6" w:rsidRPr="00D11BCD">
        <w:rPr>
          <w:rFonts w:asciiTheme="majorBidi" w:hAnsiTheme="majorBidi" w:cstheme="majorBidi"/>
        </w:rPr>
        <w:t>and offices</w:t>
      </w:r>
      <w:r w:rsidRPr="00D11BCD">
        <w:rPr>
          <w:rFonts w:asciiTheme="majorBidi" w:hAnsiTheme="majorBidi" w:cstheme="majorBidi"/>
        </w:rPr>
        <w:t xml:space="preserve"> cassette unit system will be used.</w:t>
      </w:r>
    </w:p>
    <w:p w14:paraId="24D1951C" w14:textId="363B9CB5" w:rsidR="00A2428D" w:rsidRPr="00D11BCD" w:rsidRDefault="00A2428D" w:rsidP="00372C6E">
      <w:pPr>
        <w:pStyle w:val="ListParagraph"/>
        <w:numPr>
          <w:ilvl w:val="0"/>
          <w:numId w:val="30"/>
        </w:numPr>
        <w:spacing w:line="360" w:lineRule="auto"/>
        <w:rPr>
          <w:rFonts w:asciiTheme="majorBidi" w:hAnsiTheme="majorBidi" w:cstheme="majorBidi"/>
        </w:rPr>
      </w:pPr>
      <w:r w:rsidRPr="00D11BCD">
        <w:rPr>
          <w:rFonts w:asciiTheme="majorBidi" w:hAnsiTheme="majorBidi" w:cstheme="majorBidi"/>
        </w:rPr>
        <w:t xml:space="preserve">For Hotel, </w:t>
      </w:r>
      <w:r w:rsidR="00981E43" w:rsidRPr="00D11BCD">
        <w:rPr>
          <w:rFonts w:asciiTheme="majorBidi" w:hAnsiTheme="majorBidi" w:cstheme="majorBidi"/>
        </w:rPr>
        <w:t>split</w:t>
      </w:r>
      <w:r w:rsidRPr="00D11BCD">
        <w:rPr>
          <w:rFonts w:asciiTheme="majorBidi" w:hAnsiTheme="majorBidi" w:cstheme="majorBidi"/>
        </w:rPr>
        <w:t xml:space="preserve"> unit system will be used.</w:t>
      </w:r>
    </w:p>
    <w:p w14:paraId="17521C14" w14:textId="5FDAC26B" w:rsidR="00A2428D" w:rsidRPr="00D11BCD" w:rsidRDefault="00A2428D" w:rsidP="00372C6E">
      <w:pPr>
        <w:pStyle w:val="ListParagraph"/>
        <w:numPr>
          <w:ilvl w:val="0"/>
          <w:numId w:val="30"/>
        </w:numPr>
        <w:spacing w:line="360" w:lineRule="auto"/>
        <w:rPr>
          <w:rFonts w:asciiTheme="majorBidi" w:hAnsiTheme="majorBidi" w:cstheme="majorBidi"/>
        </w:rPr>
      </w:pPr>
      <w:r w:rsidRPr="00D11BCD">
        <w:rPr>
          <w:rFonts w:asciiTheme="majorBidi" w:hAnsiTheme="majorBidi" w:cstheme="majorBidi"/>
        </w:rPr>
        <w:t>For Restaurant, coffee shop and show area VRV system with slot linear diffusers will be used with exhaust system for ventilation purposes.</w:t>
      </w:r>
    </w:p>
    <w:p w14:paraId="666176C8" w14:textId="77777777" w:rsidR="00C76E4A" w:rsidRPr="00D11BCD" w:rsidRDefault="00C76E4A" w:rsidP="00C76E4A">
      <w:pPr>
        <w:pStyle w:val="ListParagraph"/>
        <w:spacing w:line="360" w:lineRule="auto"/>
        <w:rPr>
          <w:rFonts w:asciiTheme="majorBidi" w:hAnsiTheme="majorBidi" w:cstheme="majorBidi"/>
        </w:rPr>
      </w:pPr>
    </w:p>
    <w:p w14:paraId="752BE2AC" w14:textId="44F722BB" w:rsidR="00A13372" w:rsidRPr="00D11BCD" w:rsidRDefault="00A2428D" w:rsidP="00372C6E">
      <w:pPr>
        <w:pStyle w:val="ListParagraph"/>
        <w:numPr>
          <w:ilvl w:val="0"/>
          <w:numId w:val="31"/>
        </w:numPr>
        <w:rPr>
          <w:rFonts w:asciiTheme="majorBidi" w:hAnsiTheme="majorBidi" w:cstheme="majorBidi"/>
          <w:b/>
          <w:bCs/>
        </w:rPr>
      </w:pPr>
      <w:r w:rsidRPr="00D11BCD">
        <w:rPr>
          <w:rFonts w:asciiTheme="majorBidi" w:hAnsiTheme="majorBidi" w:cstheme="majorBidi"/>
          <w:b/>
          <w:bCs/>
        </w:rPr>
        <w:t>Outdoor units’ selection</w:t>
      </w:r>
    </w:p>
    <w:p w14:paraId="1AA89FF1" w14:textId="77777777" w:rsidR="00A2428D" w:rsidRPr="00D11BCD" w:rsidRDefault="00A2428D" w:rsidP="00A2428D">
      <w:pPr>
        <w:keepNext/>
        <w:rPr>
          <w:rFonts w:asciiTheme="majorBidi" w:hAnsiTheme="majorBidi" w:cstheme="majorBidi"/>
        </w:rPr>
      </w:pPr>
      <w:r w:rsidRPr="00D11BCD">
        <w:rPr>
          <w:rFonts w:asciiTheme="majorBidi" w:hAnsiTheme="majorBidi" w:cstheme="majorBidi"/>
          <w:noProof/>
        </w:rPr>
        <w:drawing>
          <wp:inline distT="0" distB="0" distL="0" distR="0" wp14:anchorId="7DFC2600" wp14:editId="4D4AC583">
            <wp:extent cx="674509" cy="521677"/>
            <wp:effectExtent l="0" t="0" r="0" b="0"/>
            <wp:docPr id="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539591" name=""/>
                    <pic:cNvPicPr/>
                  </pic:nvPicPr>
                  <pic:blipFill rotWithShape="1">
                    <a:blip r:embed="rId275"/>
                    <a:srcRect r="73424"/>
                    <a:stretch/>
                  </pic:blipFill>
                  <pic:spPr bwMode="auto">
                    <a:xfrm>
                      <a:off x="0" y="0"/>
                      <a:ext cx="697626" cy="539556"/>
                    </a:xfrm>
                    <a:prstGeom prst="rect">
                      <a:avLst/>
                    </a:prstGeom>
                    <a:ln>
                      <a:noFill/>
                    </a:ln>
                    <a:extLst>
                      <a:ext uri="{53640926-AAD7-44D8-BBD7-CCE9431645EC}">
                        <a14:shadowObscured xmlns:a14="http://schemas.microsoft.com/office/drawing/2010/main"/>
                      </a:ext>
                    </a:extLst>
                  </pic:spPr>
                </pic:pic>
              </a:graphicData>
            </a:graphic>
          </wp:inline>
        </w:drawing>
      </w:r>
      <w:r w:rsidRPr="00D11BCD">
        <w:rPr>
          <w:rFonts w:asciiTheme="majorBidi" w:hAnsiTheme="majorBidi" w:cstheme="majorBidi"/>
          <w:noProof/>
        </w:rPr>
        <w:drawing>
          <wp:inline distT="0" distB="0" distL="0" distR="0" wp14:anchorId="488801A4" wp14:editId="24B3BC42">
            <wp:extent cx="3433982" cy="522823"/>
            <wp:effectExtent l="0" t="0" r="0" b="0"/>
            <wp:docPr id="5185395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539591" name=""/>
                    <pic:cNvPicPr/>
                  </pic:nvPicPr>
                  <pic:blipFill rotWithShape="1">
                    <a:blip r:embed="rId275"/>
                    <a:srcRect l="27813" t="-1092" r="-785" b="49783"/>
                    <a:stretch/>
                  </pic:blipFill>
                  <pic:spPr bwMode="auto">
                    <a:xfrm>
                      <a:off x="0" y="0"/>
                      <a:ext cx="3507799" cy="534062"/>
                    </a:xfrm>
                    <a:prstGeom prst="rect">
                      <a:avLst/>
                    </a:prstGeom>
                    <a:ln>
                      <a:noFill/>
                    </a:ln>
                    <a:extLst>
                      <a:ext uri="{53640926-AAD7-44D8-BBD7-CCE9431645EC}">
                        <a14:shadowObscured xmlns:a14="http://schemas.microsoft.com/office/drawing/2010/main"/>
                      </a:ext>
                    </a:extLst>
                  </pic:spPr>
                </pic:pic>
              </a:graphicData>
            </a:graphic>
          </wp:inline>
        </w:drawing>
      </w:r>
    </w:p>
    <w:p w14:paraId="520CA6D5" w14:textId="3F789F7D" w:rsidR="00A2428D" w:rsidRPr="00D11BCD" w:rsidRDefault="00A2428D" w:rsidP="00CC206C">
      <w:pPr>
        <w:pStyle w:val="Caption"/>
        <w:jc w:val="center"/>
        <w:rPr>
          <w:rFonts w:asciiTheme="majorBidi" w:hAnsiTheme="majorBidi" w:cstheme="majorBidi"/>
        </w:rPr>
      </w:pPr>
      <w:bookmarkStart w:id="507" w:name="_Toc136978737"/>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41</w:t>
      </w:r>
      <w:r w:rsidR="006C6807">
        <w:rPr>
          <w:rFonts w:asciiTheme="majorBidi" w:hAnsiTheme="majorBidi" w:cstheme="majorBidi"/>
        </w:rPr>
        <w:fldChar w:fldCharType="end"/>
      </w:r>
      <w:r w:rsidRPr="00D11BCD">
        <w:rPr>
          <w:rFonts w:asciiTheme="majorBidi" w:hAnsiTheme="majorBidi" w:cstheme="majorBidi"/>
        </w:rPr>
        <w:t>: Outdoor unit selected.</w:t>
      </w:r>
      <w:bookmarkEnd w:id="507"/>
    </w:p>
    <w:p w14:paraId="4A6921C1" w14:textId="77777777" w:rsidR="00A2428D" w:rsidRPr="00D11BCD" w:rsidRDefault="00A2428D" w:rsidP="00A2428D">
      <w:pPr>
        <w:rPr>
          <w:rFonts w:asciiTheme="majorBidi" w:hAnsiTheme="majorBidi" w:cstheme="majorBidi"/>
        </w:rPr>
      </w:pPr>
    </w:p>
    <w:p w14:paraId="3E40C3ED" w14:textId="77777777" w:rsidR="00A2428D" w:rsidRPr="00D11BCD" w:rsidRDefault="00A2428D" w:rsidP="00A2428D">
      <w:pPr>
        <w:rPr>
          <w:rFonts w:asciiTheme="majorBidi" w:hAnsiTheme="majorBidi" w:cstheme="majorBidi"/>
        </w:rPr>
      </w:pPr>
    </w:p>
    <w:p w14:paraId="55A93AA1" w14:textId="77777777" w:rsidR="00A2428D" w:rsidRPr="00D11BCD" w:rsidRDefault="00A2428D" w:rsidP="00A2428D">
      <w:pPr>
        <w:rPr>
          <w:rFonts w:asciiTheme="majorBidi" w:hAnsiTheme="majorBidi" w:cstheme="majorBidi"/>
        </w:rPr>
      </w:pPr>
    </w:p>
    <w:p w14:paraId="583B2308" w14:textId="77777777" w:rsidR="00A2428D" w:rsidRPr="00D11BCD" w:rsidRDefault="00A2428D" w:rsidP="00A2428D">
      <w:pPr>
        <w:rPr>
          <w:rFonts w:asciiTheme="majorBidi" w:hAnsiTheme="majorBidi" w:cstheme="majorBidi"/>
        </w:rPr>
      </w:pPr>
    </w:p>
    <w:p w14:paraId="6FBBBD00" w14:textId="77777777" w:rsidR="00A2428D" w:rsidRPr="00D11BCD" w:rsidRDefault="00A2428D" w:rsidP="00A2428D">
      <w:pPr>
        <w:rPr>
          <w:rFonts w:asciiTheme="majorBidi" w:hAnsiTheme="majorBidi" w:cstheme="majorBidi"/>
        </w:rPr>
      </w:pPr>
    </w:p>
    <w:p w14:paraId="104E93B3" w14:textId="77777777" w:rsidR="00A2428D" w:rsidRPr="00D11BCD" w:rsidRDefault="00A2428D" w:rsidP="00A2428D">
      <w:pPr>
        <w:rPr>
          <w:rFonts w:asciiTheme="majorBidi" w:hAnsiTheme="majorBidi" w:cstheme="majorBidi"/>
        </w:rPr>
      </w:pPr>
    </w:p>
    <w:p w14:paraId="318506AE" w14:textId="63D420FC" w:rsidR="00A2428D" w:rsidRPr="00D11BCD" w:rsidRDefault="00833784" w:rsidP="00C76E4A">
      <w:pPr>
        <w:rPr>
          <w:rFonts w:asciiTheme="majorBidi" w:hAnsiTheme="majorBidi" w:cstheme="majorBidi"/>
          <w:b/>
          <w:bCs/>
        </w:rPr>
      </w:pPr>
      <w:r w:rsidRPr="00D11BCD">
        <w:rPr>
          <w:rFonts w:asciiTheme="majorBidi" w:hAnsiTheme="majorBidi" w:cstheme="majorBidi"/>
          <w:b/>
          <w:bCs/>
        </w:rPr>
        <w:t>The table below shows the f</w:t>
      </w:r>
      <w:r w:rsidR="00A2428D" w:rsidRPr="00D11BCD">
        <w:rPr>
          <w:rFonts w:asciiTheme="majorBidi" w:hAnsiTheme="majorBidi" w:cstheme="majorBidi"/>
          <w:b/>
          <w:bCs/>
        </w:rPr>
        <w:t>loors Total cooling load</w:t>
      </w:r>
      <w:r w:rsidRPr="00D11BCD">
        <w:rPr>
          <w:rFonts w:asciiTheme="majorBidi" w:hAnsiTheme="majorBidi" w:cstheme="majorBidi"/>
          <w:b/>
          <w:bCs/>
        </w:rPr>
        <w:t xml:space="preserve"> and the number of outdoor </w:t>
      </w:r>
      <w:r w:rsidR="00441D75" w:rsidRPr="00D11BCD">
        <w:rPr>
          <w:rFonts w:asciiTheme="majorBidi" w:hAnsiTheme="majorBidi" w:cstheme="majorBidi"/>
          <w:b/>
          <w:bCs/>
        </w:rPr>
        <w:t>units</w:t>
      </w:r>
      <w:r w:rsidRPr="00D11BCD">
        <w:rPr>
          <w:rFonts w:asciiTheme="majorBidi" w:hAnsiTheme="majorBidi" w:cstheme="majorBidi"/>
          <w:b/>
          <w:bCs/>
        </w:rPr>
        <w:t xml:space="preserve"> </w:t>
      </w:r>
      <w:r w:rsidR="00C76E4A" w:rsidRPr="00D11BCD">
        <w:rPr>
          <w:rFonts w:asciiTheme="majorBidi" w:hAnsiTheme="majorBidi" w:cstheme="majorBidi"/>
          <w:b/>
          <w:bCs/>
        </w:rPr>
        <w:t>required:</w:t>
      </w:r>
    </w:p>
    <w:p w14:paraId="575E1415" w14:textId="688FB73B" w:rsidR="00A2428D" w:rsidRPr="00D11BCD" w:rsidRDefault="00A2428D" w:rsidP="00CC206C">
      <w:pPr>
        <w:pStyle w:val="Caption"/>
        <w:keepNext/>
        <w:jc w:val="center"/>
        <w:rPr>
          <w:rFonts w:asciiTheme="majorBidi" w:hAnsiTheme="majorBidi" w:cstheme="majorBidi"/>
        </w:rPr>
      </w:pPr>
      <w:bookmarkStart w:id="508" w:name="_Toc136974432"/>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4</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2</w:t>
      </w:r>
      <w:r w:rsidR="005361B2">
        <w:rPr>
          <w:rFonts w:asciiTheme="majorBidi" w:hAnsiTheme="majorBidi" w:cstheme="majorBidi"/>
        </w:rPr>
        <w:fldChar w:fldCharType="end"/>
      </w:r>
      <w:r w:rsidRPr="00D11BCD">
        <w:rPr>
          <w:rFonts w:asciiTheme="majorBidi" w:hAnsiTheme="majorBidi" w:cstheme="majorBidi"/>
        </w:rPr>
        <w:t>: Floors total cooling loads.</w:t>
      </w:r>
      <w:bookmarkEnd w:id="508"/>
    </w:p>
    <w:tbl>
      <w:tblPr>
        <w:tblStyle w:val="TableGrid"/>
        <w:tblW w:w="9121" w:type="dxa"/>
        <w:jc w:val="center"/>
        <w:tblLook w:val="04A0" w:firstRow="1" w:lastRow="0" w:firstColumn="1" w:lastColumn="0" w:noHBand="0" w:noVBand="1"/>
      </w:tblPr>
      <w:tblGrid>
        <w:gridCol w:w="1776"/>
        <w:gridCol w:w="2099"/>
        <w:gridCol w:w="1879"/>
        <w:gridCol w:w="1860"/>
        <w:gridCol w:w="1507"/>
      </w:tblGrid>
      <w:tr w:rsidR="00A2428D" w:rsidRPr="00D11BCD" w14:paraId="5D356E26" w14:textId="77777777" w:rsidTr="00833784">
        <w:trPr>
          <w:trHeight w:val="852"/>
          <w:jc w:val="center"/>
        </w:trPr>
        <w:tc>
          <w:tcPr>
            <w:tcW w:w="1776" w:type="dxa"/>
            <w:shd w:val="clear" w:color="auto" w:fill="D9D9D9" w:themeFill="background1" w:themeFillShade="D9"/>
          </w:tcPr>
          <w:p w14:paraId="4F353F6C"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Floor</w:t>
            </w:r>
          </w:p>
        </w:tc>
        <w:tc>
          <w:tcPr>
            <w:tcW w:w="2099" w:type="dxa"/>
            <w:shd w:val="clear" w:color="auto" w:fill="D9D9D9" w:themeFill="background1" w:themeFillShade="D9"/>
          </w:tcPr>
          <w:p w14:paraId="48CEEB40"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Total cooling load (Kw)</w:t>
            </w:r>
          </w:p>
        </w:tc>
        <w:tc>
          <w:tcPr>
            <w:tcW w:w="1879" w:type="dxa"/>
            <w:shd w:val="clear" w:color="auto" w:fill="D9D9D9" w:themeFill="background1" w:themeFillShade="D9"/>
          </w:tcPr>
          <w:p w14:paraId="4523C7FF"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 xml:space="preserve">Outdoor unit capacity (Ton) </w:t>
            </w:r>
          </w:p>
        </w:tc>
        <w:tc>
          <w:tcPr>
            <w:tcW w:w="1860" w:type="dxa"/>
            <w:shd w:val="clear" w:color="auto" w:fill="D9D9D9" w:themeFill="background1" w:themeFillShade="D9"/>
          </w:tcPr>
          <w:p w14:paraId="08BC6200"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Outdoor unit capacity (KW)</w:t>
            </w:r>
          </w:p>
        </w:tc>
        <w:tc>
          <w:tcPr>
            <w:tcW w:w="1507" w:type="dxa"/>
            <w:shd w:val="clear" w:color="auto" w:fill="D9D9D9" w:themeFill="background1" w:themeFillShade="D9"/>
          </w:tcPr>
          <w:p w14:paraId="3E083DBE"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Number of outdoor units</w:t>
            </w:r>
          </w:p>
        </w:tc>
      </w:tr>
      <w:tr w:rsidR="00A2428D" w:rsidRPr="00D11BCD" w14:paraId="34AB5490" w14:textId="77777777" w:rsidTr="00A2428D">
        <w:trPr>
          <w:trHeight w:val="284"/>
          <w:jc w:val="center"/>
        </w:trPr>
        <w:tc>
          <w:tcPr>
            <w:tcW w:w="1776" w:type="dxa"/>
          </w:tcPr>
          <w:p w14:paraId="65CF969F"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Ground floor</w:t>
            </w:r>
          </w:p>
        </w:tc>
        <w:tc>
          <w:tcPr>
            <w:tcW w:w="2099" w:type="dxa"/>
            <w:vAlign w:val="center"/>
          </w:tcPr>
          <w:p w14:paraId="67D24466"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73.50</w:t>
            </w:r>
          </w:p>
        </w:tc>
        <w:tc>
          <w:tcPr>
            <w:tcW w:w="1879" w:type="dxa"/>
            <w:vAlign w:val="bottom"/>
          </w:tcPr>
          <w:p w14:paraId="0896F9D0"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21</w:t>
            </w:r>
          </w:p>
        </w:tc>
        <w:tc>
          <w:tcPr>
            <w:tcW w:w="1860" w:type="dxa"/>
            <w:vAlign w:val="bottom"/>
          </w:tcPr>
          <w:p w14:paraId="22FA6499"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73.85</w:t>
            </w:r>
          </w:p>
        </w:tc>
        <w:tc>
          <w:tcPr>
            <w:tcW w:w="1507" w:type="dxa"/>
            <w:vAlign w:val="bottom"/>
          </w:tcPr>
          <w:p w14:paraId="7AF218B8"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r w:rsidR="00A2428D" w:rsidRPr="00D11BCD" w14:paraId="2ADAF5D9" w14:textId="77777777" w:rsidTr="00A2428D">
        <w:trPr>
          <w:trHeight w:val="271"/>
          <w:jc w:val="center"/>
        </w:trPr>
        <w:tc>
          <w:tcPr>
            <w:tcW w:w="1776" w:type="dxa"/>
          </w:tcPr>
          <w:p w14:paraId="2BD7ECC2"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First floor</w:t>
            </w:r>
          </w:p>
        </w:tc>
        <w:tc>
          <w:tcPr>
            <w:tcW w:w="2099" w:type="dxa"/>
            <w:vAlign w:val="center"/>
          </w:tcPr>
          <w:p w14:paraId="15A29D27"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45.03</w:t>
            </w:r>
          </w:p>
        </w:tc>
        <w:tc>
          <w:tcPr>
            <w:tcW w:w="1879" w:type="dxa"/>
            <w:vAlign w:val="bottom"/>
          </w:tcPr>
          <w:p w14:paraId="1A73B05F"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14</w:t>
            </w:r>
          </w:p>
        </w:tc>
        <w:tc>
          <w:tcPr>
            <w:tcW w:w="1860" w:type="dxa"/>
            <w:vAlign w:val="bottom"/>
          </w:tcPr>
          <w:p w14:paraId="6341DFC3"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49.23</w:t>
            </w:r>
          </w:p>
        </w:tc>
        <w:tc>
          <w:tcPr>
            <w:tcW w:w="1507" w:type="dxa"/>
            <w:vAlign w:val="bottom"/>
          </w:tcPr>
          <w:p w14:paraId="71321EF8"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r w:rsidR="00A2428D" w:rsidRPr="00D11BCD" w14:paraId="3920EF08" w14:textId="77777777" w:rsidTr="00A2428D">
        <w:trPr>
          <w:trHeight w:val="284"/>
          <w:jc w:val="center"/>
        </w:trPr>
        <w:tc>
          <w:tcPr>
            <w:tcW w:w="1776" w:type="dxa"/>
          </w:tcPr>
          <w:p w14:paraId="2D165316"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Second floor</w:t>
            </w:r>
          </w:p>
        </w:tc>
        <w:tc>
          <w:tcPr>
            <w:tcW w:w="2099" w:type="dxa"/>
            <w:vAlign w:val="center"/>
          </w:tcPr>
          <w:p w14:paraId="4C7E30E2"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55.01</w:t>
            </w:r>
          </w:p>
        </w:tc>
        <w:tc>
          <w:tcPr>
            <w:tcW w:w="1879" w:type="dxa"/>
            <w:vAlign w:val="bottom"/>
          </w:tcPr>
          <w:p w14:paraId="2026294B"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16</w:t>
            </w:r>
          </w:p>
        </w:tc>
        <w:tc>
          <w:tcPr>
            <w:tcW w:w="1860" w:type="dxa"/>
            <w:vAlign w:val="bottom"/>
          </w:tcPr>
          <w:p w14:paraId="730AD7E4"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56.27</w:t>
            </w:r>
          </w:p>
        </w:tc>
        <w:tc>
          <w:tcPr>
            <w:tcW w:w="1507" w:type="dxa"/>
            <w:vAlign w:val="bottom"/>
          </w:tcPr>
          <w:p w14:paraId="02094822"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r w:rsidR="00A2428D" w:rsidRPr="00D11BCD" w14:paraId="546FCCA4" w14:textId="77777777" w:rsidTr="00A2428D">
        <w:trPr>
          <w:trHeight w:val="284"/>
          <w:jc w:val="center"/>
        </w:trPr>
        <w:tc>
          <w:tcPr>
            <w:tcW w:w="1776" w:type="dxa"/>
          </w:tcPr>
          <w:p w14:paraId="3F7EE5F8"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Third floor</w:t>
            </w:r>
          </w:p>
        </w:tc>
        <w:tc>
          <w:tcPr>
            <w:tcW w:w="2099" w:type="dxa"/>
            <w:vAlign w:val="center"/>
          </w:tcPr>
          <w:p w14:paraId="02492055"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50.05</w:t>
            </w:r>
          </w:p>
        </w:tc>
        <w:tc>
          <w:tcPr>
            <w:tcW w:w="1879" w:type="dxa"/>
            <w:vAlign w:val="bottom"/>
          </w:tcPr>
          <w:p w14:paraId="4A6A0A0F"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16</w:t>
            </w:r>
          </w:p>
        </w:tc>
        <w:tc>
          <w:tcPr>
            <w:tcW w:w="1860" w:type="dxa"/>
            <w:vAlign w:val="bottom"/>
          </w:tcPr>
          <w:p w14:paraId="6110CF98"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56.27</w:t>
            </w:r>
          </w:p>
        </w:tc>
        <w:tc>
          <w:tcPr>
            <w:tcW w:w="1507" w:type="dxa"/>
            <w:vAlign w:val="bottom"/>
          </w:tcPr>
          <w:p w14:paraId="5CF8EB82"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r w:rsidR="00A2428D" w:rsidRPr="00D11BCD" w14:paraId="7874A091" w14:textId="77777777" w:rsidTr="00A2428D">
        <w:trPr>
          <w:trHeight w:val="284"/>
          <w:jc w:val="center"/>
        </w:trPr>
        <w:tc>
          <w:tcPr>
            <w:tcW w:w="1776" w:type="dxa"/>
          </w:tcPr>
          <w:p w14:paraId="600A976D"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Fourth floor</w:t>
            </w:r>
          </w:p>
        </w:tc>
        <w:tc>
          <w:tcPr>
            <w:tcW w:w="2099" w:type="dxa"/>
            <w:vAlign w:val="center"/>
          </w:tcPr>
          <w:p w14:paraId="1160275D"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49.35</w:t>
            </w:r>
          </w:p>
        </w:tc>
        <w:tc>
          <w:tcPr>
            <w:tcW w:w="1879" w:type="dxa"/>
            <w:vAlign w:val="bottom"/>
          </w:tcPr>
          <w:p w14:paraId="30D2CA71"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14</w:t>
            </w:r>
          </w:p>
        </w:tc>
        <w:tc>
          <w:tcPr>
            <w:tcW w:w="1860" w:type="dxa"/>
            <w:vAlign w:val="bottom"/>
          </w:tcPr>
          <w:p w14:paraId="21AD189C"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49.23</w:t>
            </w:r>
          </w:p>
        </w:tc>
        <w:tc>
          <w:tcPr>
            <w:tcW w:w="1507" w:type="dxa"/>
            <w:vAlign w:val="bottom"/>
          </w:tcPr>
          <w:p w14:paraId="0895DE0F"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r w:rsidR="00A2428D" w:rsidRPr="00D11BCD" w14:paraId="04DC1726" w14:textId="77777777" w:rsidTr="00A2428D">
        <w:trPr>
          <w:trHeight w:val="284"/>
          <w:jc w:val="center"/>
        </w:trPr>
        <w:tc>
          <w:tcPr>
            <w:tcW w:w="1776" w:type="dxa"/>
          </w:tcPr>
          <w:p w14:paraId="2D40C094"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Fifth floor</w:t>
            </w:r>
          </w:p>
        </w:tc>
        <w:tc>
          <w:tcPr>
            <w:tcW w:w="2099" w:type="dxa"/>
            <w:vAlign w:val="center"/>
          </w:tcPr>
          <w:p w14:paraId="2828C8CE"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35.01</w:t>
            </w:r>
          </w:p>
        </w:tc>
        <w:tc>
          <w:tcPr>
            <w:tcW w:w="1879" w:type="dxa"/>
            <w:vAlign w:val="bottom"/>
          </w:tcPr>
          <w:p w14:paraId="3FAC54E9"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10</w:t>
            </w:r>
          </w:p>
        </w:tc>
        <w:tc>
          <w:tcPr>
            <w:tcW w:w="1860" w:type="dxa"/>
            <w:vAlign w:val="bottom"/>
          </w:tcPr>
          <w:p w14:paraId="514252D3"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35.17</w:t>
            </w:r>
          </w:p>
        </w:tc>
        <w:tc>
          <w:tcPr>
            <w:tcW w:w="1507" w:type="dxa"/>
            <w:vAlign w:val="bottom"/>
          </w:tcPr>
          <w:p w14:paraId="78703CDE"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r w:rsidR="00A2428D" w:rsidRPr="00D11BCD" w14:paraId="17791D6B" w14:textId="77777777" w:rsidTr="00A2428D">
        <w:trPr>
          <w:trHeight w:val="271"/>
          <w:jc w:val="center"/>
        </w:trPr>
        <w:tc>
          <w:tcPr>
            <w:tcW w:w="1776" w:type="dxa"/>
          </w:tcPr>
          <w:p w14:paraId="0A70C215"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rPr>
              <w:t>Sixth floor</w:t>
            </w:r>
          </w:p>
        </w:tc>
        <w:tc>
          <w:tcPr>
            <w:tcW w:w="2099" w:type="dxa"/>
            <w:vAlign w:val="center"/>
          </w:tcPr>
          <w:p w14:paraId="22D258BA"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color w:val="000000"/>
              </w:rPr>
              <w:t>63.30</w:t>
            </w:r>
          </w:p>
        </w:tc>
        <w:tc>
          <w:tcPr>
            <w:tcW w:w="1879" w:type="dxa"/>
            <w:vAlign w:val="bottom"/>
          </w:tcPr>
          <w:p w14:paraId="7AA29AC7"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18</w:t>
            </w:r>
          </w:p>
        </w:tc>
        <w:tc>
          <w:tcPr>
            <w:tcW w:w="1860" w:type="dxa"/>
            <w:vAlign w:val="bottom"/>
          </w:tcPr>
          <w:p w14:paraId="4B18C1DF"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sz w:val="22"/>
                <w:szCs w:val="22"/>
              </w:rPr>
              <w:t>63.30</w:t>
            </w:r>
          </w:p>
        </w:tc>
        <w:tc>
          <w:tcPr>
            <w:tcW w:w="1507" w:type="dxa"/>
            <w:vAlign w:val="bottom"/>
          </w:tcPr>
          <w:p w14:paraId="0FD27257" w14:textId="77777777" w:rsidR="00A2428D" w:rsidRPr="00D11BCD" w:rsidRDefault="00A2428D" w:rsidP="00A2428D">
            <w:pPr>
              <w:jc w:val="center"/>
              <w:rPr>
                <w:rFonts w:asciiTheme="majorBidi" w:hAnsiTheme="majorBidi" w:cstheme="majorBidi"/>
                <w:color w:val="000000"/>
              </w:rPr>
            </w:pPr>
            <w:r w:rsidRPr="00D11BCD">
              <w:rPr>
                <w:rFonts w:asciiTheme="majorBidi" w:hAnsiTheme="majorBidi" w:cstheme="majorBidi"/>
                <w:color w:val="000000"/>
              </w:rPr>
              <w:t>1</w:t>
            </w:r>
          </w:p>
        </w:tc>
      </w:tr>
    </w:tbl>
    <w:p w14:paraId="7AEDFCDA" w14:textId="5C024327" w:rsidR="00A2428D" w:rsidRPr="00D11BCD" w:rsidRDefault="00A2428D" w:rsidP="00372C6E">
      <w:pPr>
        <w:pStyle w:val="Heading4"/>
        <w:numPr>
          <w:ilvl w:val="3"/>
          <w:numId w:val="66"/>
        </w:numPr>
      </w:pPr>
      <w:r w:rsidRPr="00D11BCD">
        <w:lastRenderedPageBreak/>
        <w:t>Cassette unit</w:t>
      </w:r>
    </w:p>
    <w:p w14:paraId="170A233F" w14:textId="77777777" w:rsidR="00A2428D" w:rsidRPr="00D11BCD" w:rsidRDefault="00A2428D" w:rsidP="00A2428D">
      <w:pPr>
        <w:ind w:left="360"/>
        <w:rPr>
          <w:rFonts w:asciiTheme="majorBidi" w:hAnsiTheme="majorBidi" w:cstheme="majorBidi"/>
        </w:rPr>
      </w:pPr>
      <w:r w:rsidRPr="00D11BCD">
        <w:rPr>
          <w:rFonts w:asciiTheme="majorBidi" w:hAnsiTheme="majorBidi" w:cstheme="majorBidi"/>
        </w:rPr>
        <w:t>The Cassette unit system has been used in hotel offices, stores and meeting hall</w:t>
      </w:r>
    </w:p>
    <w:p w14:paraId="7AF6D8A9" w14:textId="77777777" w:rsidR="00A2428D" w:rsidRPr="00D11BCD" w:rsidRDefault="00A2428D" w:rsidP="00A2428D">
      <w:pPr>
        <w:rPr>
          <w:rFonts w:asciiTheme="majorBidi" w:hAnsiTheme="majorBidi" w:cstheme="majorBidi"/>
        </w:rPr>
      </w:pPr>
    </w:p>
    <w:p w14:paraId="6AE2D51C" w14:textId="77777777" w:rsidR="00A2428D" w:rsidRPr="00D11BCD" w:rsidRDefault="00A2428D" w:rsidP="00A2428D">
      <w:pPr>
        <w:keepNext/>
        <w:jc w:val="center"/>
        <w:rPr>
          <w:rFonts w:asciiTheme="majorBidi" w:hAnsiTheme="majorBidi" w:cstheme="majorBidi"/>
        </w:rPr>
      </w:pPr>
      <w:r w:rsidRPr="00D11BCD">
        <w:rPr>
          <w:rFonts w:asciiTheme="majorBidi" w:hAnsiTheme="majorBidi" w:cstheme="majorBidi"/>
          <w:noProof/>
        </w:rPr>
        <w:drawing>
          <wp:inline distT="0" distB="0" distL="0" distR="0" wp14:anchorId="1E49F4FD" wp14:editId="16484C8E">
            <wp:extent cx="2819567" cy="2873375"/>
            <wp:effectExtent l="0" t="0" r="0" b="317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6"/>
                    <a:stretch>
                      <a:fillRect/>
                    </a:stretch>
                  </pic:blipFill>
                  <pic:spPr>
                    <a:xfrm>
                      <a:off x="0" y="0"/>
                      <a:ext cx="2830606" cy="2884624"/>
                    </a:xfrm>
                    <a:prstGeom prst="rect">
                      <a:avLst/>
                    </a:prstGeom>
                  </pic:spPr>
                </pic:pic>
              </a:graphicData>
            </a:graphic>
          </wp:inline>
        </w:drawing>
      </w:r>
    </w:p>
    <w:p w14:paraId="1B168DFB" w14:textId="15A6120D" w:rsidR="00A2428D" w:rsidRPr="00D11BCD" w:rsidRDefault="00A2428D" w:rsidP="00A2428D">
      <w:pPr>
        <w:pStyle w:val="Figures"/>
        <w:rPr>
          <w:rStyle w:val="CitationChar"/>
          <w:rFonts w:asciiTheme="majorBidi" w:hAnsiTheme="majorBidi" w:cstheme="majorBidi"/>
        </w:rPr>
      </w:pPr>
      <w:bookmarkStart w:id="509" w:name="_Toc136978738"/>
      <w:r w:rsidRPr="00D11BCD">
        <w:rPr>
          <w:rFonts w:cstheme="majorBidi"/>
        </w:rPr>
        <w:t xml:space="preserve">Figure </w:t>
      </w:r>
      <w:r w:rsidR="006C6807">
        <w:rPr>
          <w:rFonts w:cstheme="majorBidi"/>
        </w:rPr>
        <w:fldChar w:fldCharType="begin"/>
      </w:r>
      <w:r w:rsidR="006C6807">
        <w:rPr>
          <w:rFonts w:cstheme="majorBidi"/>
        </w:rPr>
        <w:instrText xml:space="preserve"> STYLEREF 1 \s </w:instrText>
      </w:r>
      <w:r w:rsidR="006C6807">
        <w:rPr>
          <w:rFonts w:cstheme="majorBidi"/>
        </w:rPr>
        <w:fldChar w:fldCharType="separate"/>
      </w:r>
      <w:r w:rsidR="00347BF9">
        <w:rPr>
          <w:rFonts w:cstheme="majorBidi"/>
          <w:noProof/>
          <w:cs/>
        </w:rPr>
        <w:t>‎</w:t>
      </w:r>
      <w:r w:rsidR="00347BF9">
        <w:rPr>
          <w:rFonts w:cstheme="majorBidi"/>
          <w:noProof/>
        </w:rPr>
        <w:t>4</w:t>
      </w:r>
      <w:r w:rsidR="006C6807">
        <w:rPr>
          <w:rFonts w:cstheme="majorBidi"/>
        </w:rPr>
        <w:fldChar w:fldCharType="end"/>
      </w:r>
      <w:r w:rsidR="006C6807">
        <w:rPr>
          <w:rFonts w:cstheme="majorBidi"/>
        </w:rPr>
        <w:t>.</w:t>
      </w:r>
      <w:r w:rsidR="006C6807">
        <w:rPr>
          <w:rFonts w:cstheme="majorBidi"/>
        </w:rPr>
        <w:fldChar w:fldCharType="begin"/>
      </w:r>
      <w:r w:rsidR="006C6807">
        <w:rPr>
          <w:rFonts w:cstheme="majorBidi"/>
        </w:rPr>
        <w:instrText xml:space="preserve"> SEQ Figure \* ARABIC \s 1 </w:instrText>
      </w:r>
      <w:r w:rsidR="006C6807">
        <w:rPr>
          <w:rFonts w:cstheme="majorBidi"/>
        </w:rPr>
        <w:fldChar w:fldCharType="separate"/>
      </w:r>
      <w:r w:rsidR="00347BF9">
        <w:rPr>
          <w:rFonts w:cstheme="majorBidi"/>
          <w:noProof/>
        </w:rPr>
        <w:t>42</w:t>
      </w:r>
      <w:r w:rsidR="006C6807">
        <w:rPr>
          <w:rFonts w:cstheme="majorBidi"/>
        </w:rPr>
        <w:fldChar w:fldCharType="end"/>
      </w:r>
      <w:r w:rsidRPr="00D11BCD">
        <w:rPr>
          <w:rFonts w:cstheme="majorBidi"/>
        </w:rPr>
        <w:t>: Cassette unit selected.</w:t>
      </w:r>
      <w:r w:rsidRPr="00D11BCD">
        <w:rPr>
          <w:rStyle w:val="CitationChar"/>
          <w:rFonts w:asciiTheme="majorBidi" w:hAnsiTheme="majorBidi" w:cstheme="majorBidi"/>
        </w:rPr>
        <w:t xml:space="preserve">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{"citationItems":[{"id":"ITEM-1","itemData":{"ISSN":"1049-8850","abstract":"Water-soluble proteins (WSP) from silver carp muscle are currently underutilized in China and are discarded into waste streams in surimi processing. In order to utilize WSP resources efficiently, this work investigated the effect of pH on the functional properties of WSP. With an increase in pH, the solubility decreased and then increased; the lowest solubility was observed at pH 4.0. Also, heat-stability, emulsifying activity index (EAI), and foamability decreased and then increased with increasing pH; the lowest values were shown at pH 5.0. The better heat-stability, EAI, and foamability were obtained at pH 3.0. An increase in total sulfhydryl content was observed when the pH was 3.0-5.0, and a decrease was obtained at pH 5.0-9.0. Sodium dodecyl sulfate polyacrylamide gel electrophoresis (SDS-PAGE) of WSP treated at various pHs showed that molecular weights of the main WSP ranged from 30 to 97 kDa. The WSP was recovered by adjusting the pH to 4.0-5.0, and the functional properties of WSP were greatly affected by pH value. © 2013 Copyright Taylor and Francis Group, LLC.","author":[{"dropping-particle":"","family":"DAIKIN","given":"","non-dropping-particle":"","parse-names":false,"suffix":""}],"id":"ITEM-1","issued":{"date-parts":[["2018"]]},"page":"152","title":"Energy-Intelligent Heating And Cooling Systems: Catalogue","type":"article-journal"},"uris":["http://www.mendeley.com/documents/?uuid=4c333e1d-4810-4eb2-a6b9-635c6edde2bd","http://www.mendeley.com/documents/?uuid=8c9ef36e-e21c-49fb-b4fe-a2ebc8b0b946"]}],"mendeley":{"formattedCitation":"(DAIKIN 2018)","manualFormatting":"(DAIKIN, 2018)","plainTextFormattedCitation":"(DAIKIN 2018)","previouslyFormattedCitation":"(DAIKIN 2018)"},"properties":{"noteIndex":0},"schema":"https://github.com/citation-style-language/schema/raw/master/csl-citation.json"}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(DAIKIN, 2018)</w:t>
      </w:r>
      <w:bookmarkEnd w:id="509"/>
      <w:r w:rsidRPr="00D11BCD">
        <w:rPr>
          <w:rStyle w:val="CitationChar"/>
          <w:rFonts w:asciiTheme="majorBidi" w:hAnsiTheme="majorBidi" w:cstheme="majorBidi"/>
        </w:rPr>
        <w:fldChar w:fldCharType="end"/>
      </w:r>
    </w:p>
    <w:p w14:paraId="4B51A4EF" w14:textId="77777777" w:rsidR="00A2428D" w:rsidRPr="00D11BCD" w:rsidRDefault="00A2428D" w:rsidP="00CC206C">
      <w:pPr>
        <w:pStyle w:val="Caption"/>
        <w:jc w:val="center"/>
        <w:rPr>
          <w:rFonts w:asciiTheme="majorBidi" w:hAnsiTheme="majorBidi" w:cstheme="majorBidi"/>
        </w:rPr>
      </w:pPr>
    </w:p>
    <w:p w14:paraId="16313AFF" w14:textId="45161381" w:rsidR="00A2428D" w:rsidRPr="00D11BCD" w:rsidRDefault="00A2428D" w:rsidP="00A2428D">
      <w:pPr>
        <w:pStyle w:val="Figures"/>
        <w:rPr>
          <w:rStyle w:val="CitationChar"/>
          <w:rFonts w:asciiTheme="majorBidi" w:hAnsiTheme="majorBidi" w:cstheme="majorBidi"/>
        </w:rPr>
      </w:pPr>
      <w:bookmarkStart w:id="510" w:name="_Toc136974433"/>
      <w:r w:rsidRPr="00D11BCD">
        <w:rPr>
          <w:rFonts w:cstheme="majorBidi"/>
        </w:rPr>
        <w:t xml:space="preserve">Table </w:t>
      </w:r>
      <w:r w:rsidR="005361B2">
        <w:rPr>
          <w:rFonts w:cstheme="majorBidi"/>
        </w:rPr>
        <w:fldChar w:fldCharType="begin"/>
      </w:r>
      <w:r w:rsidR="005361B2">
        <w:rPr>
          <w:rFonts w:cstheme="majorBidi"/>
        </w:rPr>
        <w:instrText xml:space="preserve"> STYLEREF 1 \s </w:instrText>
      </w:r>
      <w:r w:rsidR="005361B2">
        <w:rPr>
          <w:rFonts w:cstheme="majorBidi"/>
        </w:rPr>
        <w:fldChar w:fldCharType="separate"/>
      </w:r>
      <w:r w:rsidR="00CC24D8">
        <w:rPr>
          <w:rFonts w:cstheme="majorBidi"/>
          <w:noProof/>
          <w:cs/>
        </w:rPr>
        <w:t>‎</w:t>
      </w:r>
      <w:r w:rsidR="00CC24D8">
        <w:rPr>
          <w:rFonts w:cstheme="majorBidi"/>
          <w:noProof/>
        </w:rPr>
        <w:t>4</w:t>
      </w:r>
      <w:r w:rsidR="005361B2">
        <w:rPr>
          <w:rFonts w:cstheme="majorBidi"/>
        </w:rPr>
        <w:fldChar w:fldCharType="end"/>
      </w:r>
      <w:r w:rsidR="005361B2">
        <w:rPr>
          <w:rFonts w:cstheme="majorBidi"/>
        </w:rPr>
        <w:noBreakHyphen/>
      </w:r>
      <w:r w:rsidR="005361B2">
        <w:rPr>
          <w:rFonts w:cstheme="majorBidi"/>
        </w:rPr>
        <w:fldChar w:fldCharType="begin"/>
      </w:r>
      <w:r w:rsidR="005361B2">
        <w:rPr>
          <w:rFonts w:cstheme="majorBidi"/>
        </w:rPr>
        <w:instrText xml:space="preserve"> SEQ Table \* ARABIC \s 1 </w:instrText>
      </w:r>
      <w:r w:rsidR="005361B2">
        <w:rPr>
          <w:rFonts w:cstheme="majorBidi"/>
        </w:rPr>
        <w:fldChar w:fldCharType="separate"/>
      </w:r>
      <w:r w:rsidR="00CC24D8">
        <w:rPr>
          <w:rFonts w:cstheme="majorBidi"/>
          <w:noProof/>
        </w:rPr>
        <w:t>3</w:t>
      </w:r>
      <w:r w:rsidR="005361B2">
        <w:rPr>
          <w:rFonts w:cstheme="majorBidi"/>
        </w:rPr>
        <w:fldChar w:fldCharType="end"/>
      </w:r>
      <w:r w:rsidRPr="00D11BCD">
        <w:rPr>
          <w:rFonts w:cstheme="majorBidi"/>
        </w:rPr>
        <w:t>: Cassette unit selected specifications.</w:t>
      </w:r>
      <w:r w:rsidRPr="00D11BCD">
        <w:rPr>
          <w:rStyle w:val="CitationChar"/>
          <w:rFonts w:asciiTheme="majorBidi" w:hAnsiTheme="majorBidi" w:cstheme="majorBidi"/>
        </w:rPr>
        <w:t xml:space="preserve"> </w:t>
      </w:r>
      <w:r w:rsidRPr="00D11BCD">
        <w:rPr>
          <w:rStyle w:val="CitationChar"/>
          <w:rFonts w:asciiTheme="majorBidi" w:hAnsiTheme="majorBidi" w:cstheme="majorBidi"/>
        </w:rPr>
        <w:fldChar w:fldCharType="begin" w:fldLock="1"/>
      </w:r>
      <w:r w:rsidRPr="00D11BCD">
        <w:rPr>
          <w:rStyle w:val="CitationChar"/>
          <w:rFonts w:asciiTheme="majorBidi" w:hAnsiTheme="majorBidi" w:cstheme="majorBidi"/>
        </w:rPr>
        <w:instrText>ADDIN CSL_CITATION {"citationItems":[{"id":"ITEM-1","itemData":{"ISSN":"1049-8850","abstract":"Water-soluble proteins (WSP) from silver carp muscle are currently underutilized in China and are discarded into waste streams in surimi processing. In order to utilize WSP resources efficiently, this work investigated the effect of pH on the functional properties of WSP. With an increase in pH, the solubility decreased and then increased; the lowest solubility was observed at pH 4.0. Also, heat-stability, emulsifying activity index (EAI), and foamability decreased and then increased with increasing pH; the lowest values were shown at pH 5.0. The better heat-stability, EAI, and foamability were obtained at pH 3.0. An increase in total sulfhydryl content was observed when the pH was 3.0-5.0, and a decrease was obtained at pH 5.0-9.0. Sodium dodecyl sulfate polyacrylamide gel electrophoresis (SDS-PAGE) of WSP treated at various pHs showed that molecular weights of the main WSP ranged from 30 to 97 kDa. The WSP was recovered by adjusting the pH to 4.0-5.0, and the functional properties of WSP were greatly affected by pH value. © 2013 Copyright Taylor and Francis Group, LLC.","author":[{"dropping-particle":"","family":"DAIKIN","given":"","non-dropping-particle":"","parse-names":false,"suffix":""}],"id":"ITEM-1","issued":{"date-parts":[["2018"]]},"page":"152","title":"Energy-Intelligent Heating And Cooling Systems: Catalogue","type":"article-journal"},"uris":["http://www.mendeley.com/documents/?uuid=4c333e1d-4810-4eb2-a6b9-635c6edde2bd","http://www.mendeley.com/documents/?uuid=8c9ef36e-e21c-49fb-b4fe-a2ebc8b0b946"]}],"mendeley":{"formattedCitation":"(DAIKIN 2018)","manualFormatting":"(DAIKIN, 2018)","plainTextFormattedCitation":"(DAIKIN 2018)","previouslyFormattedCitation":"(DAIKIN 2018)"},"properties":{"noteIndex":0},"schema":"https://github.com/citation-style-language/schema/raw/master/csl-citation.json"}</w:instrText>
      </w:r>
      <w:r w:rsidRPr="00D11BCD">
        <w:rPr>
          <w:rStyle w:val="CitationChar"/>
          <w:rFonts w:asciiTheme="majorBidi" w:hAnsiTheme="majorBidi" w:cstheme="majorBidi"/>
        </w:rPr>
        <w:fldChar w:fldCharType="separate"/>
      </w:r>
      <w:r w:rsidRPr="00D11BCD">
        <w:rPr>
          <w:rStyle w:val="CitationChar"/>
          <w:rFonts w:asciiTheme="majorBidi" w:hAnsiTheme="majorBidi" w:cstheme="majorBidi"/>
          <w:noProof/>
        </w:rPr>
        <w:t>(DAIKIN, 2018)</w:t>
      </w:r>
      <w:bookmarkEnd w:id="510"/>
      <w:r w:rsidRPr="00D11BCD">
        <w:rPr>
          <w:rStyle w:val="CitationChar"/>
          <w:rFonts w:asciiTheme="majorBidi" w:hAnsiTheme="majorBidi" w:cstheme="majorBidi"/>
        </w:rPr>
        <w:fldChar w:fldCharType="end"/>
      </w:r>
    </w:p>
    <w:p w14:paraId="79B0F7C3" w14:textId="77777777" w:rsidR="00A2428D" w:rsidRPr="00D11BCD" w:rsidRDefault="00A2428D" w:rsidP="00CC206C">
      <w:pPr>
        <w:pStyle w:val="Caption"/>
        <w:keepNext/>
        <w:jc w:val="center"/>
        <w:rPr>
          <w:rFonts w:asciiTheme="majorBidi" w:hAnsiTheme="majorBidi" w:cstheme="majorBidi"/>
        </w:rPr>
      </w:pPr>
    </w:p>
    <w:p w14:paraId="151DFDB6" w14:textId="77777777" w:rsidR="00A2428D" w:rsidRPr="00D11BCD" w:rsidRDefault="00A2428D" w:rsidP="00A2428D">
      <w:pPr>
        <w:jc w:val="center"/>
        <w:rPr>
          <w:rFonts w:asciiTheme="majorBidi" w:hAnsiTheme="majorBidi" w:cstheme="majorBidi"/>
        </w:rPr>
      </w:pPr>
      <w:r w:rsidRPr="00D11BCD">
        <w:rPr>
          <w:rFonts w:asciiTheme="majorBidi" w:hAnsiTheme="majorBidi" w:cstheme="majorBidi"/>
          <w:noProof/>
        </w:rPr>
        <w:drawing>
          <wp:inline distT="0" distB="0" distL="0" distR="0" wp14:anchorId="6EAD915D" wp14:editId="13AE9C51">
            <wp:extent cx="5129886" cy="1481244"/>
            <wp:effectExtent l="0" t="0" r="0" b="508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7"/>
                    <a:srcRect l="4174" t="15052" r="41245"/>
                    <a:stretch/>
                  </pic:blipFill>
                  <pic:spPr bwMode="auto">
                    <a:xfrm>
                      <a:off x="0" y="0"/>
                      <a:ext cx="5174648" cy="1494169"/>
                    </a:xfrm>
                    <a:prstGeom prst="rect">
                      <a:avLst/>
                    </a:prstGeom>
                    <a:ln>
                      <a:noFill/>
                    </a:ln>
                    <a:extLst>
                      <a:ext uri="{53640926-AAD7-44D8-BBD7-CCE9431645EC}">
                        <a14:shadowObscured xmlns:a14="http://schemas.microsoft.com/office/drawing/2010/main"/>
                      </a:ext>
                    </a:extLst>
                  </pic:spPr>
                </pic:pic>
              </a:graphicData>
            </a:graphic>
          </wp:inline>
        </w:drawing>
      </w:r>
    </w:p>
    <w:p w14:paraId="6435A467" w14:textId="7CE18028" w:rsidR="00A2428D" w:rsidRPr="00D11BCD" w:rsidRDefault="00A2428D" w:rsidP="004B29D0">
      <w:pPr>
        <w:keepNext/>
        <w:rPr>
          <w:rFonts w:asciiTheme="majorBidi" w:hAnsiTheme="majorBidi" w:cstheme="majorBidi"/>
          <w:noProof/>
        </w:rPr>
      </w:pPr>
    </w:p>
    <w:p w14:paraId="78F101F8" w14:textId="23198CCC" w:rsidR="00A2428D" w:rsidRPr="00D11BCD" w:rsidRDefault="00A2428D" w:rsidP="004B29D0">
      <w:pPr>
        <w:jc w:val="center"/>
        <w:rPr>
          <w:rFonts w:asciiTheme="majorBidi" w:eastAsiaTheme="minorEastAsia" w:hAnsiTheme="majorBidi" w:cstheme="majorBidi"/>
        </w:rPr>
      </w:pPr>
      <w:r w:rsidRPr="00D11BCD">
        <w:rPr>
          <w:rFonts w:asciiTheme="majorBidi" w:hAnsiTheme="majorBidi" w:cstheme="majorBidi"/>
          <w:b/>
          <w:bCs/>
        </w:rPr>
        <w:t>Number of casse</w:t>
      </w:r>
      <w:r w:rsidR="004B29D0" w:rsidRPr="00D11BCD">
        <w:rPr>
          <w:rFonts w:asciiTheme="majorBidi" w:hAnsiTheme="majorBidi" w:cstheme="majorBidi"/>
          <w:b/>
          <w:bCs/>
        </w:rPr>
        <w:t xml:space="preserve">tte unit </w:t>
      </w:r>
      <w:r w:rsidR="004B29D0" w:rsidRPr="00D11BCD">
        <w:rPr>
          <w:rFonts w:asciiTheme="majorBidi" w:hAnsiTheme="majorBidi" w:cstheme="majorBidi"/>
        </w:rPr>
        <w:t xml:space="preserve">= </w:t>
      </w:r>
      <m:oMath>
        <m:f>
          <m:fPr>
            <m:ctrlPr>
              <w:rPr>
                <w:rFonts w:ascii="Cambria Math" w:hAnsi="Cambria Math" w:cstheme="majorBidi"/>
                <w:i/>
              </w:rPr>
            </m:ctrlPr>
          </m:fPr>
          <m:num>
            <m:r>
              <m:rPr>
                <m:sty m:val="p"/>
              </m:rPr>
              <w:rPr>
                <w:rFonts w:ascii="Cambria Math" w:hAnsi="Cambria Math" w:cstheme="majorBidi"/>
              </w:rPr>
              <m:t>Space cooling load (Kw)</m:t>
            </m:r>
          </m:num>
          <m:den>
            <m:r>
              <m:rPr>
                <m:sty m:val="p"/>
              </m:rPr>
              <w:rPr>
                <w:rFonts w:ascii="Cambria Math" w:hAnsi="Cambria Math" w:cstheme="majorBidi"/>
              </w:rPr>
              <m:t xml:space="preserve">Cassette unit capacity from catalogue  </m:t>
            </m:r>
          </m:den>
        </m:f>
      </m:oMath>
      <w:r w:rsidRPr="00D11BCD">
        <w:rPr>
          <w:rFonts w:asciiTheme="majorBidi" w:hAnsiTheme="majorBidi" w:cstheme="majorBidi"/>
        </w:rPr>
        <w:t xml:space="preserve"> </w:t>
      </w:r>
    </w:p>
    <w:p w14:paraId="50E57F47" w14:textId="77777777" w:rsidR="00A2428D" w:rsidRPr="00D11BCD" w:rsidRDefault="00A2428D" w:rsidP="00A2428D">
      <w:pPr>
        <w:pStyle w:val="tables"/>
        <w:rPr>
          <w:rFonts w:asciiTheme="majorBidi" w:hAnsiTheme="majorBidi" w:cstheme="majorBidi"/>
          <w:lang w:val="en-US"/>
        </w:rPr>
      </w:pPr>
    </w:p>
    <w:p w14:paraId="0F50AE1F" w14:textId="3D3B0680" w:rsidR="00A2428D" w:rsidRPr="00D11BCD" w:rsidRDefault="004B29D0" w:rsidP="00372C6E">
      <w:pPr>
        <w:pStyle w:val="Heading4"/>
        <w:numPr>
          <w:ilvl w:val="3"/>
          <w:numId w:val="66"/>
        </w:numPr>
      </w:pPr>
      <w:r w:rsidRPr="00D11BCD">
        <w:t>Split unit</w:t>
      </w:r>
    </w:p>
    <w:p w14:paraId="2534A13F" w14:textId="77777777" w:rsidR="00A2428D" w:rsidRPr="00D11BCD" w:rsidRDefault="00A2428D" w:rsidP="00A2428D">
      <w:pPr>
        <w:rPr>
          <w:rFonts w:asciiTheme="majorBidi" w:hAnsiTheme="majorBidi" w:cstheme="majorBidi"/>
        </w:rPr>
      </w:pPr>
      <w:r w:rsidRPr="00D11BCD">
        <w:rPr>
          <w:rFonts w:asciiTheme="majorBidi" w:hAnsiTheme="majorBidi" w:cstheme="majorBidi"/>
        </w:rPr>
        <w:t>The split unit system has been used in hotel sweets</w:t>
      </w:r>
    </w:p>
    <w:p w14:paraId="6F1ABA63" w14:textId="77777777" w:rsidR="00A2428D" w:rsidRPr="00D11BCD" w:rsidRDefault="00A2428D" w:rsidP="00A2428D">
      <w:pPr>
        <w:keepNext/>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2CAF88E6" wp14:editId="65239F3E">
            <wp:extent cx="5274310" cy="3577590"/>
            <wp:effectExtent l="0" t="0" r="2540" b="3810"/>
            <wp:docPr id="1819941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941491" name=""/>
                    <pic:cNvPicPr/>
                  </pic:nvPicPr>
                  <pic:blipFill>
                    <a:blip r:embed="rId278"/>
                    <a:stretch>
                      <a:fillRect/>
                    </a:stretch>
                  </pic:blipFill>
                  <pic:spPr>
                    <a:xfrm>
                      <a:off x="0" y="0"/>
                      <a:ext cx="5274310" cy="3577590"/>
                    </a:xfrm>
                    <a:prstGeom prst="rect">
                      <a:avLst/>
                    </a:prstGeom>
                  </pic:spPr>
                </pic:pic>
              </a:graphicData>
            </a:graphic>
          </wp:inline>
        </w:drawing>
      </w:r>
    </w:p>
    <w:p w14:paraId="6F6D5342" w14:textId="0106FDDF" w:rsidR="00A2428D" w:rsidRPr="00D11BCD" w:rsidRDefault="00A2428D" w:rsidP="00CC206C">
      <w:pPr>
        <w:pStyle w:val="Caption"/>
        <w:jc w:val="center"/>
        <w:rPr>
          <w:rFonts w:asciiTheme="majorBidi" w:hAnsiTheme="majorBidi" w:cstheme="majorBidi"/>
          <w:rtl/>
        </w:rPr>
      </w:pPr>
      <w:bookmarkStart w:id="511" w:name="_Toc136978739"/>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43</w:t>
      </w:r>
      <w:r w:rsidR="006C6807">
        <w:rPr>
          <w:rFonts w:asciiTheme="majorBidi" w:hAnsiTheme="majorBidi" w:cstheme="majorBidi"/>
        </w:rPr>
        <w:fldChar w:fldCharType="end"/>
      </w:r>
      <w:r w:rsidRPr="00D11BCD">
        <w:rPr>
          <w:rFonts w:asciiTheme="majorBidi" w:hAnsiTheme="majorBidi" w:cstheme="majorBidi"/>
        </w:rPr>
        <w:t>: Split unit used.</w:t>
      </w:r>
      <w:bookmarkEnd w:id="511"/>
    </w:p>
    <w:p w14:paraId="065A44A2" w14:textId="09394255" w:rsidR="004B29D0" w:rsidRPr="00D11BCD" w:rsidRDefault="00A2428D" w:rsidP="004B29D0">
      <w:pPr>
        <w:ind w:left="360"/>
        <w:rPr>
          <w:rFonts w:asciiTheme="majorBidi" w:hAnsiTheme="majorBidi" w:cstheme="majorBidi"/>
        </w:rPr>
      </w:pPr>
      <w:r w:rsidRPr="00D11BCD">
        <w:rPr>
          <w:rFonts w:asciiTheme="majorBidi" w:hAnsiTheme="majorBidi" w:cstheme="majorBidi"/>
          <w:b/>
          <w:bCs/>
        </w:rPr>
        <w:t xml:space="preserve">Number of Split unit </w:t>
      </w:r>
      <w:r w:rsidRPr="00D11BCD">
        <w:rPr>
          <w:rFonts w:asciiTheme="majorBidi" w:hAnsiTheme="majorBidi" w:cstheme="majorBidi"/>
        </w:rPr>
        <w:t xml:space="preserve">= </w:t>
      </w:r>
      <m:oMath>
        <m:f>
          <m:fPr>
            <m:ctrlPr>
              <w:rPr>
                <w:rFonts w:ascii="Cambria Math" w:hAnsi="Cambria Math" w:cstheme="majorBidi"/>
                <w:i/>
              </w:rPr>
            </m:ctrlPr>
          </m:fPr>
          <m:num>
            <m:r>
              <m:rPr>
                <m:sty m:val="p"/>
              </m:rPr>
              <w:rPr>
                <w:rFonts w:ascii="Cambria Math" w:hAnsi="Cambria Math" w:cstheme="majorBidi"/>
              </w:rPr>
              <m:t>Space cooling load (Kw)</m:t>
            </m:r>
          </m:num>
          <m:den>
            <m:r>
              <m:rPr>
                <m:sty m:val="p"/>
              </m:rPr>
              <w:rPr>
                <w:rFonts w:ascii="Cambria Math" w:hAnsi="Cambria Math" w:cstheme="majorBidi"/>
              </w:rPr>
              <m:t xml:space="preserve">split  unit capacity from catalogue  </m:t>
            </m:r>
          </m:den>
        </m:f>
      </m:oMath>
    </w:p>
    <w:p w14:paraId="43FA53BD" w14:textId="4AB335C9" w:rsidR="00A2428D" w:rsidRPr="00D11BCD" w:rsidRDefault="00A2428D" w:rsidP="00A2428D">
      <w:pPr>
        <w:rPr>
          <w:rFonts w:asciiTheme="majorBidi" w:hAnsiTheme="majorBidi" w:cstheme="majorBidi"/>
        </w:rPr>
      </w:pPr>
    </w:p>
    <w:p w14:paraId="756B58E4" w14:textId="7873725B" w:rsidR="00A2428D" w:rsidRPr="00D11BCD" w:rsidRDefault="00013790" w:rsidP="00372C6E">
      <w:pPr>
        <w:pStyle w:val="Heading4"/>
        <w:numPr>
          <w:ilvl w:val="3"/>
          <w:numId w:val="66"/>
        </w:numPr>
      </w:pPr>
      <w:r w:rsidRPr="00D11BCD">
        <w:t>Fan coli unit</w:t>
      </w:r>
    </w:p>
    <w:p w14:paraId="323E1DDD" w14:textId="77777777" w:rsidR="00A2428D" w:rsidRPr="00D11BCD" w:rsidRDefault="00A2428D" w:rsidP="00A2428D">
      <w:pPr>
        <w:keepNext/>
        <w:jc w:val="center"/>
        <w:rPr>
          <w:rFonts w:asciiTheme="majorBidi" w:hAnsiTheme="majorBidi" w:cstheme="majorBidi"/>
        </w:rPr>
      </w:pPr>
      <w:r w:rsidRPr="00D11BCD">
        <w:rPr>
          <w:rFonts w:asciiTheme="majorBidi" w:hAnsiTheme="majorBidi" w:cstheme="majorBidi"/>
          <w:noProof/>
        </w:rPr>
        <w:drawing>
          <wp:inline distT="0" distB="0" distL="0" distR="0" wp14:anchorId="22A0F680" wp14:editId="141D5256">
            <wp:extent cx="5605334" cy="967740"/>
            <wp:effectExtent l="0" t="0" r="0" b="3810"/>
            <wp:docPr id="3926722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672267" name=""/>
                    <pic:cNvPicPr/>
                  </pic:nvPicPr>
                  <pic:blipFill>
                    <a:blip r:embed="rId279"/>
                    <a:stretch>
                      <a:fillRect/>
                    </a:stretch>
                  </pic:blipFill>
                  <pic:spPr>
                    <a:xfrm>
                      <a:off x="0" y="0"/>
                      <a:ext cx="5608779" cy="968335"/>
                    </a:xfrm>
                    <a:prstGeom prst="rect">
                      <a:avLst/>
                    </a:prstGeom>
                  </pic:spPr>
                </pic:pic>
              </a:graphicData>
            </a:graphic>
          </wp:inline>
        </w:drawing>
      </w:r>
    </w:p>
    <w:p w14:paraId="140C64A8" w14:textId="7678547E" w:rsidR="00A2428D" w:rsidRPr="00D11BCD" w:rsidRDefault="00A2428D" w:rsidP="00CC206C">
      <w:pPr>
        <w:pStyle w:val="Caption"/>
        <w:jc w:val="center"/>
        <w:rPr>
          <w:rFonts w:asciiTheme="majorBidi" w:hAnsiTheme="majorBidi" w:cstheme="majorBidi"/>
        </w:rPr>
      </w:pPr>
      <w:bookmarkStart w:id="512" w:name="_Toc136978740"/>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44</w:t>
      </w:r>
      <w:r w:rsidR="006C6807">
        <w:rPr>
          <w:rFonts w:asciiTheme="majorBidi" w:hAnsiTheme="majorBidi" w:cstheme="majorBidi"/>
        </w:rPr>
        <w:fldChar w:fldCharType="end"/>
      </w:r>
      <w:r w:rsidRPr="00D11BCD">
        <w:rPr>
          <w:rFonts w:asciiTheme="majorBidi" w:hAnsiTheme="majorBidi" w:cstheme="majorBidi"/>
        </w:rPr>
        <w:t>: Fan coil unit selected.</w:t>
      </w:r>
      <w:bookmarkEnd w:id="512"/>
    </w:p>
    <w:p w14:paraId="3A7E2B71" w14:textId="68FAB93F" w:rsidR="00A2428D" w:rsidRPr="00D11BCD" w:rsidRDefault="00A2428D" w:rsidP="00A2428D">
      <w:pPr>
        <w:rPr>
          <w:rFonts w:asciiTheme="majorBidi" w:hAnsiTheme="majorBidi" w:cstheme="majorBidi"/>
          <w:rtl/>
        </w:rPr>
      </w:pPr>
      <w:r w:rsidRPr="00D11BCD">
        <w:rPr>
          <w:rFonts w:asciiTheme="majorBidi" w:hAnsiTheme="majorBidi" w:cstheme="majorBidi"/>
        </w:rPr>
        <w:t xml:space="preserve">Fan coil unit will be used only for </w:t>
      </w:r>
      <w:r w:rsidR="00E11291">
        <w:rPr>
          <w:rFonts w:asciiTheme="majorBidi" w:hAnsiTheme="majorBidi" w:cstheme="majorBidi"/>
        </w:rPr>
        <w:t>VRV</w:t>
      </w:r>
      <w:r w:rsidRPr="00D11BCD">
        <w:rPr>
          <w:rFonts w:asciiTheme="majorBidi" w:hAnsiTheme="majorBidi" w:cstheme="majorBidi"/>
        </w:rPr>
        <w:t xml:space="preserve"> ducted system, and the number of </w:t>
      </w:r>
      <w:r w:rsidR="0065659F" w:rsidRPr="00D11BCD">
        <w:rPr>
          <w:rFonts w:asciiTheme="majorBidi" w:hAnsiTheme="majorBidi" w:cstheme="majorBidi"/>
        </w:rPr>
        <w:t>fan</w:t>
      </w:r>
      <w:r w:rsidRPr="00D11BCD">
        <w:rPr>
          <w:rFonts w:asciiTheme="majorBidi" w:hAnsiTheme="majorBidi" w:cstheme="majorBidi"/>
        </w:rPr>
        <w:t xml:space="preserve"> coils depends on the capacity of the covered zones.</w:t>
      </w:r>
    </w:p>
    <w:p w14:paraId="7536B0B5" w14:textId="70DC4CC4" w:rsidR="0065659F" w:rsidRPr="00D11BCD" w:rsidRDefault="00A2428D" w:rsidP="0065659F">
      <w:pPr>
        <w:rPr>
          <w:rFonts w:asciiTheme="majorBidi" w:hAnsiTheme="majorBidi" w:cstheme="majorBidi"/>
        </w:rPr>
      </w:pPr>
      <w:r w:rsidRPr="00D11BCD">
        <w:rPr>
          <w:rFonts w:asciiTheme="majorBidi" w:hAnsiTheme="majorBidi" w:cstheme="majorBidi"/>
        </w:rPr>
        <w:t>Number of fan coil unit =</w:t>
      </w:r>
      <m:oMath>
        <m:r>
          <w:rPr>
            <w:rFonts w:ascii="Cambria Math" w:hAnsi="Cambria Math" w:cstheme="majorBidi"/>
          </w:rPr>
          <m:t xml:space="preserve"> </m:t>
        </m:r>
        <m:f>
          <m:fPr>
            <m:ctrlPr>
              <w:rPr>
                <w:rFonts w:ascii="Cambria Math" w:hAnsi="Cambria Math" w:cstheme="majorBidi"/>
                <w:i/>
              </w:rPr>
            </m:ctrlPr>
          </m:fPr>
          <m:num>
            <m:r>
              <m:rPr>
                <m:sty m:val="p"/>
              </m:rPr>
              <w:rPr>
                <w:rFonts w:ascii="Cambria Math" w:hAnsi="Cambria Math" w:cstheme="majorBidi"/>
              </w:rPr>
              <m:t>Covered zones capacity</m:t>
            </m:r>
          </m:num>
          <m:den>
            <m:r>
              <m:rPr>
                <m:sty m:val="p"/>
              </m:rPr>
              <w:rPr>
                <w:rFonts w:ascii="Cambria Math" w:hAnsi="Cambria Math" w:cstheme="majorBidi"/>
              </w:rPr>
              <m:t>Fan coil capcity</m:t>
            </m:r>
          </m:den>
        </m:f>
      </m:oMath>
    </w:p>
    <w:p w14:paraId="1555608D" w14:textId="1BC6271A" w:rsidR="00A2428D" w:rsidRPr="00D11BCD" w:rsidRDefault="0065659F" w:rsidP="0065659F">
      <w:pPr>
        <w:rPr>
          <w:rFonts w:asciiTheme="majorBidi" w:hAnsiTheme="majorBidi" w:cstheme="majorBidi"/>
          <w:rtl/>
        </w:rPr>
      </w:pPr>
      <w:r w:rsidRPr="00D11BCD">
        <w:rPr>
          <w:rFonts w:asciiTheme="majorBidi" w:hAnsiTheme="majorBidi" w:cstheme="majorBidi"/>
        </w:rPr>
        <w:t xml:space="preserve"> </w:t>
      </w:r>
    </w:p>
    <w:p w14:paraId="0765B42D" w14:textId="77777777" w:rsidR="00A2428D" w:rsidRPr="00D11BCD" w:rsidRDefault="00A2428D" w:rsidP="00372C6E">
      <w:pPr>
        <w:pStyle w:val="Heading4"/>
        <w:numPr>
          <w:ilvl w:val="3"/>
          <w:numId w:val="66"/>
        </w:numPr>
      </w:pPr>
      <w:r w:rsidRPr="00D11BCD">
        <w:t xml:space="preserve">Diffuser </w:t>
      </w:r>
    </w:p>
    <w:p w14:paraId="63BDE99A" w14:textId="77777777" w:rsidR="00A2428D" w:rsidRPr="00D11BCD" w:rsidRDefault="00A2428D" w:rsidP="00A2428D">
      <w:pPr>
        <w:rPr>
          <w:rFonts w:asciiTheme="majorBidi" w:hAnsiTheme="majorBidi" w:cstheme="majorBidi"/>
        </w:rPr>
      </w:pPr>
      <w:r w:rsidRPr="00D11BCD">
        <w:rPr>
          <w:rFonts w:asciiTheme="majorBidi" w:hAnsiTheme="majorBidi" w:cstheme="majorBidi"/>
        </w:rPr>
        <w:t>The diffuser has been selected based on the Noise criteria and Through.</w:t>
      </w:r>
    </w:p>
    <w:p w14:paraId="07B7AF30" w14:textId="77777777" w:rsidR="00A2428D" w:rsidRPr="00D11BCD" w:rsidRDefault="00A2428D" w:rsidP="00A2428D">
      <w:pPr>
        <w:keepNext/>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43EC6BCF" wp14:editId="3F8046AA">
            <wp:extent cx="3257550" cy="3599829"/>
            <wp:effectExtent l="0" t="0" r="0" b="635"/>
            <wp:docPr id="890547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547278" name=""/>
                    <pic:cNvPicPr/>
                  </pic:nvPicPr>
                  <pic:blipFill>
                    <a:blip r:embed="rId280"/>
                    <a:stretch>
                      <a:fillRect/>
                    </a:stretch>
                  </pic:blipFill>
                  <pic:spPr>
                    <a:xfrm>
                      <a:off x="0" y="0"/>
                      <a:ext cx="3263866" cy="3606809"/>
                    </a:xfrm>
                    <a:prstGeom prst="rect">
                      <a:avLst/>
                    </a:prstGeom>
                  </pic:spPr>
                </pic:pic>
              </a:graphicData>
            </a:graphic>
          </wp:inline>
        </w:drawing>
      </w:r>
    </w:p>
    <w:p w14:paraId="2CC869AE" w14:textId="6CBB196A" w:rsidR="00A2428D" w:rsidRPr="00D11BCD" w:rsidRDefault="00A2428D" w:rsidP="00CC206C">
      <w:pPr>
        <w:pStyle w:val="Caption"/>
        <w:jc w:val="center"/>
        <w:rPr>
          <w:rFonts w:asciiTheme="majorBidi" w:hAnsiTheme="majorBidi" w:cstheme="majorBidi"/>
        </w:rPr>
      </w:pPr>
      <w:bookmarkStart w:id="513" w:name="_Toc136978741"/>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45</w:t>
      </w:r>
      <w:r w:rsidR="006C6807">
        <w:rPr>
          <w:rFonts w:asciiTheme="majorBidi" w:hAnsiTheme="majorBidi" w:cstheme="majorBidi"/>
        </w:rPr>
        <w:fldChar w:fldCharType="end"/>
      </w:r>
      <w:r w:rsidRPr="00D11BCD">
        <w:rPr>
          <w:rFonts w:asciiTheme="majorBidi" w:hAnsiTheme="majorBidi" w:cstheme="majorBidi"/>
        </w:rPr>
        <w:t>: Slot linear diffuser selected.</w:t>
      </w:r>
      <w:bookmarkEnd w:id="513"/>
    </w:p>
    <w:p w14:paraId="1F8AF641" w14:textId="77777777" w:rsidR="00A2428D" w:rsidRPr="00D11BCD" w:rsidRDefault="00A2428D" w:rsidP="00A2428D">
      <w:pPr>
        <w:rPr>
          <w:rFonts w:asciiTheme="majorBidi" w:hAnsiTheme="majorBidi" w:cstheme="majorBidi"/>
        </w:rPr>
      </w:pPr>
    </w:p>
    <w:p w14:paraId="3115DE60" w14:textId="77777777" w:rsidR="00A2428D" w:rsidRPr="00D11BCD" w:rsidRDefault="00A2428D" w:rsidP="00413701">
      <w:pPr>
        <w:keepNext/>
        <w:jc w:val="center"/>
        <w:rPr>
          <w:rFonts w:asciiTheme="majorBidi" w:hAnsiTheme="majorBidi" w:cstheme="majorBidi"/>
        </w:rPr>
      </w:pPr>
      <w:r w:rsidRPr="00D11BCD">
        <w:rPr>
          <w:rFonts w:asciiTheme="majorBidi" w:hAnsiTheme="majorBidi" w:cstheme="majorBidi"/>
          <w:noProof/>
        </w:rPr>
        <w:drawing>
          <wp:inline distT="0" distB="0" distL="0" distR="0" wp14:anchorId="2FD18D29" wp14:editId="7C0EB896">
            <wp:extent cx="4253230" cy="2647950"/>
            <wp:effectExtent l="0" t="0" r="0" b="0"/>
            <wp:docPr id="1933963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963347" name=""/>
                    <pic:cNvPicPr/>
                  </pic:nvPicPr>
                  <pic:blipFill>
                    <a:blip r:embed="rId281"/>
                    <a:stretch>
                      <a:fillRect/>
                    </a:stretch>
                  </pic:blipFill>
                  <pic:spPr>
                    <a:xfrm>
                      <a:off x="0" y="0"/>
                      <a:ext cx="4275311" cy="2661697"/>
                    </a:xfrm>
                    <a:prstGeom prst="rect">
                      <a:avLst/>
                    </a:prstGeom>
                  </pic:spPr>
                </pic:pic>
              </a:graphicData>
            </a:graphic>
          </wp:inline>
        </w:drawing>
      </w:r>
    </w:p>
    <w:p w14:paraId="4F1D82A1" w14:textId="3C5B773B" w:rsidR="00A2428D" w:rsidRPr="00D11BCD" w:rsidRDefault="00A2428D" w:rsidP="00CC206C">
      <w:pPr>
        <w:pStyle w:val="Caption"/>
        <w:jc w:val="center"/>
        <w:rPr>
          <w:rFonts w:asciiTheme="majorBidi" w:hAnsiTheme="majorBidi" w:cstheme="majorBidi"/>
        </w:rPr>
      </w:pPr>
      <w:bookmarkStart w:id="514" w:name="_Toc136978742"/>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46</w:t>
      </w:r>
      <w:r w:rsidR="006C6807">
        <w:rPr>
          <w:rFonts w:asciiTheme="majorBidi" w:hAnsiTheme="majorBidi" w:cstheme="majorBidi"/>
        </w:rPr>
        <w:fldChar w:fldCharType="end"/>
      </w:r>
      <w:r w:rsidR="00413701" w:rsidRPr="00D11BCD">
        <w:rPr>
          <w:rFonts w:asciiTheme="majorBidi" w:hAnsiTheme="majorBidi" w:cstheme="majorBidi"/>
        </w:rPr>
        <w:t>: Slot linear diffuser.</w:t>
      </w:r>
      <w:bookmarkEnd w:id="514"/>
    </w:p>
    <w:p w14:paraId="59921925" w14:textId="77777777" w:rsidR="00413701" w:rsidRPr="00D11BCD" w:rsidRDefault="00413701" w:rsidP="00413701">
      <w:pPr>
        <w:rPr>
          <w:rFonts w:asciiTheme="majorBidi" w:hAnsiTheme="majorBidi" w:cstheme="majorBidi"/>
        </w:rPr>
      </w:pPr>
    </w:p>
    <w:p w14:paraId="580040C0" w14:textId="6FDFB98F" w:rsidR="00A2428D" w:rsidRPr="00D11BCD" w:rsidRDefault="00A2428D" w:rsidP="00CC206C">
      <w:pPr>
        <w:pStyle w:val="Caption"/>
        <w:keepNext/>
        <w:jc w:val="center"/>
        <w:rPr>
          <w:rFonts w:asciiTheme="majorBidi" w:hAnsiTheme="majorBidi" w:cstheme="majorBidi"/>
        </w:rPr>
      </w:pPr>
      <w:bookmarkStart w:id="515" w:name="_Toc136974434"/>
      <w:r w:rsidRPr="00D11BCD">
        <w:rPr>
          <w:rFonts w:asciiTheme="majorBidi" w:hAnsiTheme="majorBidi" w:cstheme="majorBidi"/>
        </w:rPr>
        <w:lastRenderedPageBreak/>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4</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4</w:t>
      </w:r>
      <w:r w:rsidR="005361B2">
        <w:rPr>
          <w:rFonts w:asciiTheme="majorBidi" w:hAnsiTheme="majorBidi" w:cstheme="majorBidi"/>
        </w:rPr>
        <w:fldChar w:fldCharType="end"/>
      </w:r>
      <w:r w:rsidRPr="00D11BCD">
        <w:rPr>
          <w:rFonts w:asciiTheme="majorBidi" w:hAnsiTheme="majorBidi" w:cstheme="majorBidi"/>
        </w:rPr>
        <w:t>: Slot linear diffuser selected.</w:t>
      </w:r>
      <w:bookmarkEnd w:id="515"/>
    </w:p>
    <w:p w14:paraId="1CC0E237" w14:textId="77777777" w:rsidR="00A2428D" w:rsidRPr="00D11BCD" w:rsidRDefault="00A2428D" w:rsidP="00A2428D">
      <w:pPr>
        <w:rPr>
          <w:rFonts w:asciiTheme="majorBidi" w:hAnsiTheme="majorBidi" w:cstheme="majorBidi"/>
        </w:rPr>
      </w:pPr>
      <w:r w:rsidRPr="00D11BCD">
        <w:rPr>
          <w:rFonts w:asciiTheme="majorBidi" w:hAnsiTheme="majorBidi" w:cstheme="majorBidi"/>
          <w:noProof/>
        </w:rPr>
        <w:drawing>
          <wp:inline distT="0" distB="0" distL="0" distR="0" wp14:anchorId="3735CF87" wp14:editId="26674D81">
            <wp:extent cx="5159187" cy="4801016"/>
            <wp:effectExtent l="0" t="0" r="3810" b="0"/>
            <wp:docPr id="5530304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030416" name=""/>
                    <pic:cNvPicPr/>
                  </pic:nvPicPr>
                  <pic:blipFill>
                    <a:blip r:embed="rId282"/>
                    <a:stretch>
                      <a:fillRect/>
                    </a:stretch>
                  </pic:blipFill>
                  <pic:spPr>
                    <a:xfrm>
                      <a:off x="0" y="0"/>
                      <a:ext cx="5159187" cy="4801016"/>
                    </a:xfrm>
                    <a:prstGeom prst="rect">
                      <a:avLst/>
                    </a:prstGeom>
                  </pic:spPr>
                </pic:pic>
              </a:graphicData>
            </a:graphic>
          </wp:inline>
        </w:drawing>
      </w:r>
    </w:p>
    <w:p w14:paraId="17BAA773" w14:textId="53EBF51E" w:rsidR="00A2428D" w:rsidRPr="00D11BCD" w:rsidRDefault="00A2428D" w:rsidP="00413701">
      <w:pPr>
        <w:rPr>
          <w:rFonts w:asciiTheme="majorBidi" w:hAnsiTheme="majorBidi" w:cstheme="majorBidi"/>
        </w:rPr>
      </w:pPr>
    </w:p>
    <w:p w14:paraId="6EB69528" w14:textId="60DC954A" w:rsidR="00A2428D" w:rsidRPr="00D11BCD" w:rsidRDefault="00A2428D" w:rsidP="00372C6E">
      <w:pPr>
        <w:pStyle w:val="Heading3"/>
        <w:numPr>
          <w:ilvl w:val="2"/>
          <w:numId w:val="66"/>
        </w:numPr>
      </w:pPr>
      <w:bookmarkStart w:id="516" w:name="_Toc136978978"/>
      <w:r w:rsidRPr="00D11BCD">
        <w:t>Design results</w:t>
      </w:r>
      <w:bookmarkEnd w:id="516"/>
    </w:p>
    <w:p w14:paraId="4D9F5B68" w14:textId="77777777" w:rsidR="008A3712" w:rsidRPr="00D11BCD" w:rsidRDefault="008A3712" w:rsidP="008A3712">
      <w:pPr>
        <w:pStyle w:val="ListParagraph"/>
        <w:rPr>
          <w:rFonts w:asciiTheme="majorBidi" w:hAnsiTheme="majorBidi" w:cstheme="majorBidi"/>
          <w:b/>
          <w:bCs/>
          <w:rtl/>
        </w:rPr>
      </w:pPr>
    </w:p>
    <w:p w14:paraId="3FD17921" w14:textId="2F998FC7" w:rsidR="00143B51" w:rsidRPr="00D11BCD" w:rsidRDefault="00143B51" w:rsidP="00DB6D4B">
      <w:pPr>
        <w:pStyle w:val="ListParagraph"/>
        <w:rPr>
          <w:rFonts w:asciiTheme="majorBidi" w:hAnsiTheme="majorBidi" w:cstheme="majorBidi"/>
        </w:rPr>
      </w:pPr>
      <w:r w:rsidRPr="00D11BCD">
        <w:rPr>
          <w:rFonts w:asciiTheme="majorBidi" w:hAnsiTheme="majorBidi" w:cstheme="majorBidi"/>
        </w:rPr>
        <w:t>The table</w:t>
      </w:r>
      <w:r w:rsidR="00DB6D4B" w:rsidRPr="00D11BCD">
        <w:rPr>
          <w:rFonts w:asciiTheme="majorBidi" w:hAnsiTheme="majorBidi" w:cstheme="majorBidi"/>
        </w:rPr>
        <w:t>s below show</w:t>
      </w:r>
      <w:r w:rsidRPr="00D11BCD">
        <w:rPr>
          <w:rFonts w:asciiTheme="majorBidi" w:hAnsiTheme="majorBidi" w:cstheme="majorBidi"/>
        </w:rPr>
        <w:t xml:space="preserve"> the number of outdoor and indoor unit for </w:t>
      </w:r>
      <w:r w:rsidR="00DB6D4B" w:rsidRPr="00D11BCD">
        <w:rPr>
          <w:rFonts w:asciiTheme="majorBidi" w:hAnsiTheme="majorBidi" w:cstheme="majorBidi"/>
        </w:rPr>
        <w:t>each floor</w:t>
      </w:r>
    </w:p>
    <w:p w14:paraId="6D850A14" w14:textId="6754EB15" w:rsidR="00A2428D" w:rsidRPr="00D11BCD" w:rsidRDefault="00DB6D4B" w:rsidP="00372C6E">
      <w:pPr>
        <w:pStyle w:val="Caption"/>
        <w:keepNext/>
        <w:numPr>
          <w:ilvl w:val="0"/>
          <w:numId w:val="32"/>
        </w:numPr>
        <w:jc w:val="center"/>
        <w:rPr>
          <w:rFonts w:asciiTheme="majorBidi" w:hAnsiTheme="majorBidi" w:cstheme="majorBidi"/>
          <w:b w:val="0"/>
          <w:bCs w:val="0"/>
        </w:rPr>
      </w:pPr>
      <w:r w:rsidRPr="00D11BCD">
        <w:rPr>
          <w:rFonts w:asciiTheme="majorBidi" w:hAnsiTheme="majorBidi" w:cstheme="majorBidi"/>
          <w:b w:val="0"/>
          <w:bCs w:val="0"/>
        </w:rPr>
        <w:t>Ground floor</w:t>
      </w:r>
    </w:p>
    <w:tbl>
      <w:tblPr>
        <w:tblW w:w="5780" w:type="dxa"/>
        <w:jc w:val="center"/>
        <w:tblLook w:val="04A0" w:firstRow="1" w:lastRow="0" w:firstColumn="1" w:lastColumn="0" w:noHBand="0" w:noVBand="1"/>
      </w:tblPr>
      <w:tblGrid>
        <w:gridCol w:w="1243"/>
        <w:gridCol w:w="1060"/>
        <w:gridCol w:w="1540"/>
        <w:gridCol w:w="1060"/>
        <w:gridCol w:w="1060"/>
      </w:tblGrid>
      <w:tr w:rsidR="008A3712" w:rsidRPr="00D11BCD" w14:paraId="46C5C7CE" w14:textId="77777777" w:rsidTr="008A3712">
        <w:trPr>
          <w:trHeight w:val="624"/>
          <w:jc w:val="center"/>
        </w:trPr>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E8A926A"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51FE36B"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36463E7"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7D595B3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outdoor unit</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680C9BE6"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8A3712" w:rsidRPr="00D11BCD" w14:paraId="5C8D935A" w14:textId="77777777" w:rsidTr="008A3712">
        <w:trPr>
          <w:trHeight w:val="636"/>
          <w:jc w:val="center"/>
        </w:trPr>
        <w:tc>
          <w:tcPr>
            <w:tcW w:w="1060" w:type="dxa"/>
            <w:vMerge/>
            <w:tcBorders>
              <w:top w:val="single" w:sz="4" w:space="0" w:color="auto"/>
              <w:left w:val="single" w:sz="4" w:space="0" w:color="auto"/>
              <w:bottom w:val="single" w:sz="4" w:space="0" w:color="auto"/>
              <w:right w:val="single" w:sz="4" w:space="0" w:color="auto"/>
            </w:tcBorders>
            <w:vAlign w:val="center"/>
            <w:hideMark/>
          </w:tcPr>
          <w:p w14:paraId="2C8F1057" w14:textId="77777777" w:rsidR="008A3712" w:rsidRPr="00D11BCD" w:rsidRDefault="008A3712" w:rsidP="008A3712">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auto"/>
              <w:right w:val="single" w:sz="4" w:space="0" w:color="auto"/>
            </w:tcBorders>
            <w:vAlign w:val="center"/>
            <w:hideMark/>
          </w:tcPr>
          <w:p w14:paraId="07729FAB" w14:textId="77777777" w:rsidR="008A3712" w:rsidRPr="00D11BCD" w:rsidRDefault="008A3712" w:rsidP="008A3712">
            <w:pPr>
              <w:spacing w:after="0" w:line="240" w:lineRule="auto"/>
              <w:rPr>
                <w:rFonts w:asciiTheme="majorBidi" w:hAnsiTheme="majorBidi" w:cstheme="majorBidi"/>
                <w:color w:val="000000"/>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5364103A" w14:textId="77777777" w:rsidR="008A3712" w:rsidRPr="00D11BCD" w:rsidRDefault="008A3712" w:rsidP="008A3712">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40CF683F" w14:textId="77777777" w:rsidR="008A3712" w:rsidRPr="00D11BCD" w:rsidRDefault="008A3712" w:rsidP="008A3712">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6FDF174B" w14:textId="77777777" w:rsidR="008A3712" w:rsidRPr="00D11BCD" w:rsidRDefault="008A3712" w:rsidP="008A3712">
            <w:pPr>
              <w:spacing w:after="0" w:line="240" w:lineRule="auto"/>
              <w:rPr>
                <w:rFonts w:asciiTheme="majorBidi" w:hAnsiTheme="majorBidi" w:cstheme="majorBidi"/>
                <w:color w:val="000000"/>
              </w:rPr>
            </w:pPr>
          </w:p>
        </w:tc>
      </w:tr>
      <w:tr w:rsidR="008A3712" w:rsidRPr="00D11BCD" w14:paraId="302693F5" w14:textId="77777777" w:rsidTr="008A3712">
        <w:trPr>
          <w:trHeight w:val="324"/>
          <w:jc w:val="center"/>
        </w:trPr>
        <w:tc>
          <w:tcPr>
            <w:tcW w:w="10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E5ACE52"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GF(stores)</w:t>
            </w:r>
          </w:p>
        </w:tc>
        <w:tc>
          <w:tcPr>
            <w:tcW w:w="1060" w:type="dxa"/>
            <w:tcBorders>
              <w:top w:val="nil"/>
              <w:left w:val="nil"/>
              <w:bottom w:val="single" w:sz="4" w:space="0" w:color="auto"/>
              <w:right w:val="single" w:sz="4" w:space="0" w:color="auto"/>
            </w:tcBorders>
            <w:shd w:val="clear" w:color="auto" w:fill="auto"/>
            <w:noWrap/>
            <w:vAlign w:val="center"/>
            <w:hideMark/>
          </w:tcPr>
          <w:p w14:paraId="3CA9E579"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Zone21</w:t>
            </w:r>
          </w:p>
        </w:tc>
        <w:tc>
          <w:tcPr>
            <w:tcW w:w="1540" w:type="dxa"/>
            <w:tcBorders>
              <w:top w:val="nil"/>
              <w:left w:val="nil"/>
              <w:bottom w:val="single" w:sz="4" w:space="0" w:color="auto"/>
              <w:right w:val="single" w:sz="4" w:space="0" w:color="auto"/>
            </w:tcBorders>
            <w:shd w:val="clear" w:color="auto" w:fill="auto"/>
            <w:noWrap/>
            <w:vAlign w:val="center"/>
            <w:hideMark/>
          </w:tcPr>
          <w:p w14:paraId="5CD529F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B724B1"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25079D34"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2F06BA60"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5306DD18"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95CB94F"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Zone20</w:t>
            </w:r>
          </w:p>
        </w:tc>
        <w:tc>
          <w:tcPr>
            <w:tcW w:w="1540" w:type="dxa"/>
            <w:tcBorders>
              <w:top w:val="nil"/>
              <w:left w:val="nil"/>
              <w:bottom w:val="single" w:sz="4" w:space="0" w:color="auto"/>
              <w:right w:val="single" w:sz="4" w:space="0" w:color="auto"/>
            </w:tcBorders>
            <w:shd w:val="clear" w:color="auto" w:fill="auto"/>
            <w:noWrap/>
            <w:vAlign w:val="center"/>
            <w:hideMark/>
          </w:tcPr>
          <w:p w14:paraId="053DF281"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48CFA6F"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F703750"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7798874D"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028C533"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7220494"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Zone19</w:t>
            </w:r>
          </w:p>
        </w:tc>
        <w:tc>
          <w:tcPr>
            <w:tcW w:w="1540" w:type="dxa"/>
            <w:tcBorders>
              <w:top w:val="nil"/>
              <w:left w:val="nil"/>
              <w:bottom w:val="single" w:sz="4" w:space="0" w:color="auto"/>
              <w:right w:val="single" w:sz="4" w:space="0" w:color="auto"/>
            </w:tcBorders>
            <w:shd w:val="clear" w:color="auto" w:fill="auto"/>
            <w:noWrap/>
            <w:vAlign w:val="center"/>
            <w:hideMark/>
          </w:tcPr>
          <w:p w14:paraId="5F166D71"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A71736B"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D65DB3C"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5226DBC8"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18B9494"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2CFB221"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Zone13</w:t>
            </w:r>
          </w:p>
        </w:tc>
        <w:tc>
          <w:tcPr>
            <w:tcW w:w="1540" w:type="dxa"/>
            <w:tcBorders>
              <w:top w:val="nil"/>
              <w:left w:val="nil"/>
              <w:bottom w:val="single" w:sz="4" w:space="0" w:color="auto"/>
              <w:right w:val="single" w:sz="4" w:space="0" w:color="auto"/>
            </w:tcBorders>
            <w:shd w:val="clear" w:color="auto" w:fill="auto"/>
            <w:noWrap/>
            <w:vAlign w:val="center"/>
            <w:hideMark/>
          </w:tcPr>
          <w:p w14:paraId="04F176F5"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E6D35BF"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EB3C8AF"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r w:rsidR="008A3712" w:rsidRPr="00D11BCD" w14:paraId="69A4651E"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7CA6B63"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B8685BC"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Zone12</w:t>
            </w:r>
          </w:p>
        </w:tc>
        <w:tc>
          <w:tcPr>
            <w:tcW w:w="1540" w:type="dxa"/>
            <w:tcBorders>
              <w:top w:val="nil"/>
              <w:left w:val="nil"/>
              <w:bottom w:val="single" w:sz="4" w:space="0" w:color="auto"/>
              <w:right w:val="single" w:sz="4" w:space="0" w:color="auto"/>
            </w:tcBorders>
            <w:shd w:val="clear" w:color="auto" w:fill="auto"/>
            <w:noWrap/>
            <w:vAlign w:val="center"/>
            <w:hideMark/>
          </w:tcPr>
          <w:p w14:paraId="22C57629"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C52B5ED"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C19ECF5"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4DC93B62"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62C8223D"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2D65F0B"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Zone11</w:t>
            </w:r>
          </w:p>
        </w:tc>
        <w:tc>
          <w:tcPr>
            <w:tcW w:w="1540" w:type="dxa"/>
            <w:tcBorders>
              <w:top w:val="nil"/>
              <w:left w:val="nil"/>
              <w:bottom w:val="single" w:sz="4" w:space="0" w:color="auto"/>
              <w:right w:val="single" w:sz="4" w:space="0" w:color="auto"/>
            </w:tcBorders>
            <w:shd w:val="clear" w:color="auto" w:fill="auto"/>
            <w:noWrap/>
            <w:vAlign w:val="center"/>
            <w:hideMark/>
          </w:tcPr>
          <w:p w14:paraId="6508FD8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4F28699"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72266AA"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50F0116A"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BF7FE36"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3E02EC4"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1540" w:type="dxa"/>
            <w:tcBorders>
              <w:top w:val="nil"/>
              <w:left w:val="nil"/>
              <w:bottom w:val="single" w:sz="4" w:space="0" w:color="auto"/>
              <w:right w:val="single" w:sz="4" w:space="0" w:color="auto"/>
            </w:tcBorders>
            <w:shd w:val="clear" w:color="auto" w:fill="auto"/>
            <w:noWrap/>
            <w:vAlign w:val="center"/>
            <w:hideMark/>
          </w:tcPr>
          <w:p w14:paraId="3A6EE42E"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4B347D6B"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7BC615D"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r w:rsidR="008A3712" w:rsidRPr="00D11BCD" w14:paraId="4571C41D"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24D8E72D"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02970C1"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Zone7</w:t>
            </w:r>
          </w:p>
        </w:tc>
        <w:tc>
          <w:tcPr>
            <w:tcW w:w="1540" w:type="dxa"/>
            <w:tcBorders>
              <w:top w:val="nil"/>
              <w:left w:val="nil"/>
              <w:bottom w:val="single" w:sz="4" w:space="0" w:color="auto"/>
              <w:right w:val="single" w:sz="4" w:space="0" w:color="auto"/>
            </w:tcBorders>
            <w:shd w:val="clear" w:color="auto" w:fill="auto"/>
            <w:noWrap/>
            <w:vAlign w:val="center"/>
            <w:hideMark/>
          </w:tcPr>
          <w:p w14:paraId="40D779EC"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56D3C76"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AB539A8"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r w:rsidR="008A3712" w:rsidRPr="00D11BCD" w14:paraId="0E592204"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87D5D75"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C7731F0"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Zone9</w:t>
            </w:r>
          </w:p>
        </w:tc>
        <w:tc>
          <w:tcPr>
            <w:tcW w:w="1540" w:type="dxa"/>
            <w:tcBorders>
              <w:top w:val="nil"/>
              <w:left w:val="nil"/>
              <w:bottom w:val="single" w:sz="4" w:space="0" w:color="auto"/>
              <w:right w:val="single" w:sz="4" w:space="0" w:color="auto"/>
            </w:tcBorders>
            <w:shd w:val="clear" w:color="auto" w:fill="auto"/>
            <w:noWrap/>
            <w:vAlign w:val="center"/>
            <w:hideMark/>
          </w:tcPr>
          <w:p w14:paraId="43C3954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4141F359"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A21662A"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658F3278"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0C7AB53E"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A87D16E"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Zone8</w:t>
            </w:r>
          </w:p>
        </w:tc>
        <w:tc>
          <w:tcPr>
            <w:tcW w:w="1540" w:type="dxa"/>
            <w:tcBorders>
              <w:top w:val="nil"/>
              <w:left w:val="nil"/>
              <w:bottom w:val="single" w:sz="4" w:space="0" w:color="auto"/>
              <w:right w:val="single" w:sz="4" w:space="0" w:color="auto"/>
            </w:tcBorders>
            <w:shd w:val="clear" w:color="auto" w:fill="auto"/>
            <w:noWrap/>
            <w:vAlign w:val="center"/>
            <w:hideMark/>
          </w:tcPr>
          <w:p w14:paraId="277A54DC"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B1644FB"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061087B"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w:t>
            </w:r>
          </w:p>
        </w:tc>
      </w:tr>
      <w:tr w:rsidR="008A3712" w:rsidRPr="00D11BCD" w14:paraId="6BF52958"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419012FD"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F35553E"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Zone6</w:t>
            </w:r>
          </w:p>
        </w:tc>
        <w:tc>
          <w:tcPr>
            <w:tcW w:w="1540" w:type="dxa"/>
            <w:tcBorders>
              <w:top w:val="nil"/>
              <w:left w:val="nil"/>
              <w:bottom w:val="single" w:sz="4" w:space="0" w:color="auto"/>
              <w:right w:val="single" w:sz="4" w:space="0" w:color="auto"/>
            </w:tcBorders>
            <w:shd w:val="clear" w:color="auto" w:fill="auto"/>
            <w:noWrap/>
            <w:vAlign w:val="center"/>
            <w:hideMark/>
          </w:tcPr>
          <w:p w14:paraId="4C14037D"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6D6B5B1"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60514A0"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399DE1F0"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7401266"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00EAF98"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Zone16</w:t>
            </w:r>
          </w:p>
        </w:tc>
        <w:tc>
          <w:tcPr>
            <w:tcW w:w="1540" w:type="dxa"/>
            <w:tcBorders>
              <w:top w:val="nil"/>
              <w:left w:val="nil"/>
              <w:bottom w:val="single" w:sz="4" w:space="0" w:color="auto"/>
              <w:right w:val="single" w:sz="4" w:space="0" w:color="auto"/>
            </w:tcBorders>
            <w:shd w:val="clear" w:color="auto" w:fill="auto"/>
            <w:noWrap/>
            <w:vAlign w:val="center"/>
            <w:hideMark/>
          </w:tcPr>
          <w:p w14:paraId="3E731A35"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0C141BD"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103CB5F"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2DFABB0A"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78F199B6"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7A2E00A"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Zone15</w:t>
            </w:r>
          </w:p>
        </w:tc>
        <w:tc>
          <w:tcPr>
            <w:tcW w:w="1540" w:type="dxa"/>
            <w:tcBorders>
              <w:top w:val="nil"/>
              <w:left w:val="nil"/>
              <w:bottom w:val="single" w:sz="4" w:space="0" w:color="auto"/>
              <w:right w:val="single" w:sz="4" w:space="0" w:color="auto"/>
            </w:tcBorders>
            <w:shd w:val="clear" w:color="auto" w:fill="auto"/>
            <w:noWrap/>
            <w:vAlign w:val="center"/>
            <w:hideMark/>
          </w:tcPr>
          <w:p w14:paraId="6E79C276"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026191C"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09E24E8"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4EC7EFA7"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06E6318C"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8078334"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Zone10</w:t>
            </w:r>
          </w:p>
        </w:tc>
        <w:tc>
          <w:tcPr>
            <w:tcW w:w="1540" w:type="dxa"/>
            <w:tcBorders>
              <w:top w:val="nil"/>
              <w:left w:val="nil"/>
              <w:bottom w:val="single" w:sz="4" w:space="0" w:color="auto"/>
              <w:right w:val="single" w:sz="4" w:space="0" w:color="auto"/>
            </w:tcBorders>
            <w:shd w:val="clear" w:color="auto" w:fill="auto"/>
            <w:noWrap/>
            <w:vAlign w:val="center"/>
            <w:hideMark/>
          </w:tcPr>
          <w:p w14:paraId="63413655"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7CE4FEA"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0DCB99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4AE704C1"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6741BCCC"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FF4C3DC"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Zone4</w:t>
            </w:r>
          </w:p>
        </w:tc>
        <w:tc>
          <w:tcPr>
            <w:tcW w:w="1540" w:type="dxa"/>
            <w:tcBorders>
              <w:top w:val="nil"/>
              <w:left w:val="nil"/>
              <w:bottom w:val="single" w:sz="4" w:space="0" w:color="auto"/>
              <w:right w:val="single" w:sz="4" w:space="0" w:color="auto"/>
            </w:tcBorders>
            <w:shd w:val="clear" w:color="auto" w:fill="auto"/>
            <w:noWrap/>
            <w:vAlign w:val="center"/>
            <w:hideMark/>
          </w:tcPr>
          <w:p w14:paraId="4C0AC26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3D02648"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3597B95"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5997344B"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1BAE433F"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7568748"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Zone3</w:t>
            </w:r>
          </w:p>
        </w:tc>
        <w:tc>
          <w:tcPr>
            <w:tcW w:w="1540" w:type="dxa"/>
            <w:tcBorders>
              <w:top w:val="nil"/>
              <w:left w:val="nil"/>
              <w:bottom w:val="single" w:sz="4" w:space="0" w:color="auto"/>
              <w:right w:val="single" w:sz="4" w:space="0" w:color="auto"/>
            </w:tcBorders>
            <w:shd w:val="clear" w:color="auto" w:fill="auto"/>
            <w:noWrap/>
            <w:vAlign w:val="center"/>
            <w:hideMark/>
          </w:tcPr>
          <w:p w14:paraId="1D907BE6"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4AEDD682"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14B1CA9"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095172F6"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18BE043B"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CB4FCE3"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w:t>
            </w:r>
          </w:p>
        </w:tc>
        <w:tc>
          <w:tcPr>
            <w:tcW w:w="1540" w:type="dxa"/>
            <w:tcBorders>
              <w:top w:val="nil"/>
              <w:left w:val="nil"/>
              <w:bottom w:val="single" w:sz="4" w:space="0" w:color="auto"/>
              <w:right w:val="single" w:sz="4" w:space="0" w:color="auto"/>
            </w:tcBorders>
            <w:shd w:val="clear" w:color="auto" w:fill="auto"/>
            <w:noWrap/>
            <w:vAlign w:val="center"/>
            <w:hideMark/>
          </w:tcPr>
          <w:p w14:paraId="565665CF"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4B8C8BC4"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9DAC8AD"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8A3712" w:rsidRPr="00D11BCD" w14:paraId="67C4A03C" w14:textId="77777777" w:rsidTr="008A3712">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14B4003E"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879F8D4"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w:t>
            </w:r>
          </w:p>
        </w:tc>
        <w:tc>
          <w:tcPr>
            <w:tcW w:w="1540" w:type="dxa"/>
            <w:tcBorders>
              <w:top w:val="nil"/>
              <w:left w:val="nil"/>
              <w:bottom w:val="single" w:sz="4" w:space="0" w:color="auto"/>
              <w:right w:val="single" w:sz="4" w:space="0" w:color="auto"/>
            </w:tcBorders>
            <w:shd w:val="clear" w:color="auto" w:fill="auto"/>
            <w:noWrap/>
            <w:vAlign w:val="center"/>
            <w:hideMark/>
          </w:tcPr>
          <w:p w14:paraId="5A4BC098"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728706B" w14:textId="77777777" w:rsidR="008A3712" w:rsidRPr="00D11BCD" w:rsidRDefault="008A3712" w:rsidP="008A3712">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56D939C" w14:textId="77777777" w:rsidR="008A3712" w:rsidRPr="00D11BCD" w:rsidRDefault="008A3712" w:rsidP="008A3712">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bl>
    <w:p w14:paraId="424AF91D" w14:textId="77777777" w:rsidR="00A2428D" w:rsidRPr="00D11BCD" w:rsidRDefault="00A2428D" w:rsidP="00A2428D">
      <w:pPr>
        <w:ind w:left="360"/>
        <w:rPr>
          <w:rFonts w:asciiTheme="majorBidi" w:eastAsiaTheme="minorEastAsia" w:hAnsiTheme="majorBidi" w:cstheme="majorBidi"/>
        </w:rPr>
      </w:pPr>
      <w:r w:rsidRPr="00D11BCD">
        <w:rPr>
          <w:rFonts w:asciiTheme="majorBidi" w:hAnsiTheme="majorBidi" w:cstheme="majorBidi"/>
        </w:rPr>
        <w:t xml:space="preserve">  </w:t>
      </w:r>
    </w:p>
    <w:p w14:paraId="5143A6ED" w14:textId="46AC7A56" w:rsidR="00A2428D" w:rsidRPr="00D11BCD" w:rsidRDefault="00DB6D4B" w:rsidP="00372C6E">
      <w:pPr>
        <w:pStyle w:val="ListParagraph"/>
        <w:numPr>
          <w:ilvl w:val="0"/>
          <w:numId w:val="32"/>
        </w:numPr>
        <w:rPr>
          <w:rFonts w:asciiTheme="majorBidi" w:hAnsiTheme="majorBidi" w:cstheme="majorBidi"/>
        </w:rPr>
      </w:pPr>
      <w:r w:rsidRPr="00D11BCD">
        <w:rPr>
          <w:rFonts w:asciiTheme="majorBidi" w:hAnsiTheme="majorBidi" w:cstheme="majorBidi"/>
        </w:rPr>
        <w:t>First floor</w:t>
      </w:r>
    </w:p>
    <w:p w14:paraId="61DE0BC8" w14:textId="2D9A7CA9" w:rsidR="00DB6D4B" w:rsidRPr="00D11BCD" w:rsidRDefault="00DB6D4B" w:rsidP="00DB6D4B">
      <w:pPr>
        <w:pStyle w:val="ListParagraph"/>
        <w:ind w:left="1440"/>
        <w:rPr>
          <w:rFonts w:asciiTheme="majorBidi" w:hAnsiTheme="majorBidi" w:cstheme="majorBidi"/>
        </w:rPr>
      </w:pPr>
    </w:p>
    <w:tbl>
      <w:tblPr>
        <w:tblW w:w="8920" w:type="dxa"/>
        <w:tblInd w:w="-5" w:type="dxa"/>
        <w:tblLook w:val="04A0" w:firstRow="1" w:lastRow="0" w:firstColumn="1" w:lastColumn="0" w:noHBand="0" w:noVBand="1"/>
      </w:tblPr>
      <w:tblGrid>
        <w:gridCol w:w="2960"/>
        <w:gridCol w:w="1060"/>
        <w:gridCol w:w="2780"/>
        <w:gridCol w:w="1060"/>
        <w:gridCol w:w="1060"/>
      </w:tblGrid>
      <w:tr w:rsidR="00DB6D4B" w:rsidRPr="00D11BCD" w14:paraId="58F5B944" w14:textId="77777777" w:rsidTr="00DB6D4B">
        <w:trPr>
          <w:trHeight w:val="624"/>
        </w:trPr>
        <w:tc>
          <w:tcPr>
            <w:tcW w:w="29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E91CE3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AA1502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278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98BB94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3050014F" w14:textId="62AAD760"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Number of outdoor </w:t>
            </w:r>
            <w:r w:rsidR="00E11291" w:rsidRPr="00D11BCD">
              <w:rPr>
                <w:rFonts w:asciiTheme="majorBidi" w:hAnsiTheme="majorBidi" w:cstheme="majorBidi"/>
                <w:color w:val="000000"/>
              </w:rPr>
              <w:t>units</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84EFAB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DB6D4B" w:rsidRPr="00D11BCD" w14:paraId="343B5407" w14:textId="77777777" w:rsidTr="00DB6D4B">
        <w:trPr>
          <w:trHeight w:val="636"/>
        </w:trPr>
        <w:tc>
          <w:tcPr>
            <w:tcW w:w="2960" w:type="dxa"/>
            <w:vMerge/>
            <w:tcBorders>
              <w:top w:val="single" w:sz="4" w:space="0" w:color="auto"/>
              <w:left w:val="single" w:sz="4" w:space="0" w:color="auto"/>
              <w:bottom w:val="single" w:sz="4" w:space="0" w:color="auto"/>
              <w:right w:val="single" w:sz="4" w:space="0" w:color="auto"/>
            </w:tcBorders>
            <w:vAlign w:val="center"/>
            <w:hideMark/>
          </w:tcPr>
          <w:p w14:paraId="65D13DAB"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auto"/>
              <w:right w:val="single" w:sz="4" w:space="0" w:color="auto"/>
            </w:tcBorders>
            <w:vAlign w:val="center"/>
            <w:hideMark/>
          </w:tcPr>
          <w:p w14:paraId="2737AC67" w14:textId="77777777" w:rsidR="00DB6D4B" w:rsidRPr="00D11BCD" w:rsidRDefault="00DB6D4B" w:rsidP="00DB6D4B">
            <w:pPr>
              <w:spacing w:after="0" w:line="240" w:lineRule="auto"/>
              <w:rPr>
                <w:rFonts w:asciiTheme="majorBidi" w:hAnsiTheme="majorBidi" w:cstheme="majorBidi"/>
                <w:color w:val="000000"/>
              </w:rPr>
            </w:pPr>
          </w:p>
        </w:tc>
        <w:tc>
          <w:tcPr>
            <w:tcW w:w="2780" w:type="dxa"/>
            <w:vMerge/>
            <w:tcBorders>
              <w:top w:val="single" w:sz="4" w:space="0" w:color="auto"/>
              <w:left w:val="single" w:sz="4" w:space="0" w:color="auto"/>
              <w:bottom w:val="single" w:sz="4" w:space="0" w:color="auto"/>
              <w:right w:val="single" w:sz="4" w:space="0" w:color="auto"/>
            </w:tcBorders>
            <w:vAlign w:val="center"/>
            <w:hideMark/>
          </w:tcPr>
          <w:p w14:paraId="1DDDB8BF"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5E053C3F"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09E513F5" w14:textId="77777777" w:rsidR="00DB6D4B" w:rsidRPr="00D11BCD" w:rsidRDefault="00DB6D4B" w:rsidP="00DB6D4B">
            <w:pPr>
              <w:spacing w:after="0" w:line="240" w:lineRule="auto"/>
              <w:rPr>
                <w:rFonts w:asciiTheme="majorBidi" w:hAnsiTheme="majorBidi" w:cstheme="majorBidi"/>
                <w:color w:val="000000"/>
              </w:rPr>
            </w:pPr>
          </w:p>
        </w:tc>
      </w:tr>
      <w:tr w:rsidR="00DB6D4B" w:rsidRPr="00D11BCD" w14:paraId="06074672" w14:textId="77777777" w:rsidTr="00DB6D4B">
        <w:trPr>
          <w:trHeight w:val="324"/>
        </w:trPr>
        <w:tc>
          <w:tcPr>
            <w:tcW w:w="2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31368F5" w14:textId="5DBD51C3"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1st </w:t>
            </w:r>
            <w:r w:rsidR="00E11291" w:rsidRPr="00D11BCD">
              <w:rPr>
                <w:rFonts w:asciiTheme="majorBidi" w:hAnsiTheme="majorBidi" w:cstheme="majorBidi"/>
                <w:color w:val="000000"/>
              </w:rPr>
              <w:t>floor (</w:t>
            </w:r>
            <w:r w:rsidRPr="00D11BCD">
              <w:rPr>
                <w:rFonts w:asciiTheme="majorBidi" w:hAnsiTheme="majorBidi" w:cstheme="majorBidi"/>
                <w:color w:val="000000"/>
              </w:rPr>
              <w:t>furniture show area)</w:t>
            </w:r>
          </w:p>
        </w:tc>
        <w:tc>
          <w:tcPr>
            <w:tcW w:w="1060" w:type="dxa"/>
            <w:tcBorders>
              <w:top w:val="nil"/>
              <w:left w:val="nil"/>
              <w:bottom w:val="single" w:sz="4" w:space="0" w:color="auto"/>
              <w:right w:val="single" w:sz="4" w:space="0" w:color="auto"/>
            </w:tcBorders>
            <w:shd w:val="clear" w:color="auto" w:fill="auto"/>
            <w:noWrap/>
            <w:vAlign w:val="center"/>
            <w:hideMark/>
          </w:tcPr>
          <w:p w14:paraId="7AAE65B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Zone4</w:t>
            </w:r>
          </w:p>
        </w:tc>
        <w:tc>
          <w:tcPr>
            <w:tcW w:w="2780" w:type="dxa"/>
            <w:tcBorders>
              <w:top w:val="nil"/>
              <w:left w:val="nil"/>
              <w:bottom w:val="single" w:sz="4" w:space="0" w:color="auto"/>
              <w:right w:val="single" w:sz="4" w:space="0" w:color="auto"/>
            </w:tcBorders>
            <w:shd w:val="clear" w:color="auto" w:fill="auto"/>
            <w:noWrap/>
            <w:vAlign w:val="center"/>
            <w:hideMark/>
          </w:tcPr>
          <w:p w14:paraId="0F8191E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C6EBC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02515A71" w14:textId="77777777" w:rsidR="00DB6D4B" w:rsidRPr="00D11BCD" w:rsidRDefault="00DB6D4B" w:rsidP="00DB6D4B">
            <w:pPr>
              <w:spacing w:after="0" w:line="240" w:lineRule="auto"/>
              <w:jc w:val="center"/>
              <w:rPr>
                <w:rFonts w:asciiTheme="majorBidi" w:hAnsiTheme="majorBidi" w:cstheme="majorBidi"/>
                <w:color w:val="auto"/>
              </w:rPr>
            </w:pPr>
            <w:r w:rsidRPr="00D11BCD">
              <w:rPr>
                <w:rFonts w:asciiTheme="majorBidi" w:hAnsiTheme="majorBidi" w:cstheme="majorBidi"/>
                <w:color w:val="auto"/>
              </w:rPr>
              <w:t>14</w:t>
            </w:r>
          </w:p>
        </w:tc>
      </w:tr>
      <w:tr w:rsidR="00DB6D4B" w:rsidRPr="00D11BCD" w14:paraId="72EF69AC" w14:textId="77777777" w:rsidTr="00DB6D4B">
        <w:trPr>
          <w:trHeight w:val="324"/>
        </w:trPr>
        <w:tc>
          <w:tcPr>
            <w:tcW w:w="2960" w:type="dxa"/>
            <w:vMerge/>
            <w:tcBorders>
              <w:top w:val="nil"/>
              <w:left w:val="single" w:sz="4" w:space="0" w:color="auto"/>
              <w:bottom w:val="single" w:sz="4" w:space="0" w:color="auto"/>
              <w:right w:val="single" w:sz="4" w:space="0" w:color="auto"/>
            </w:tcBorders>
            <w:vAlign w:val="center"/>
            <w:hideMark/>
          </w:tcPr>
          <w:p w14:paraId="6026290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300E96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2780" w:type="dxa"/>
            <w:tcBorders>
              <w:top w:val="nil"/>
              <w:left w:val="nil"/>
              <w:bottom w:val="single" w:sz="4" w:space="0" w:color="auto"/>
              <w:right w:val="single" w:sz="4" w:space="0" w:color="auto"/>
            </w:tcBorders>
            <w:shd w:val="clear" w:color="auto" w:fill="auto"/>
            <w:noWrap/>
            <w:vAlign w:val="center"/>
            <w:hideMark/>
          </w:tcPr>
          <w:p w14:paraId="4507906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4E3B93C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EA17416" w14:textId="77777777" w:rsidR="00DB6D4B" w:rsidRPr="00D11BCD" w:rsidRDefault="00DB6D4B" w:rsidP="00DB6D4B">
            <w:pPr>
              <w:spacing w:after="0" w:line="240" w:lineRule="auto"/>
              <w:jc w:val="center"/>
              <w:rPr>
                <w:rFonts w:asciiTheme="majorBidi" w:hAnsiTheme="majorBidi" w:cstheme="majorBidi"/>
                <w:color w:val="auto"/>
              </w:rPr>
            </w:pPr>
            <w:r w:rsidRPr="00D11BCD">
              <w:rPr>
                <w:rFonts w:asciiTheme="majorBidi" w:hAnsiTheme="majorBidi" w:cstheme="majorBidi"/>
                <w:color w:val="auto"/>
              </w:rPr>
              <w:t>24</w:t>
            </w:r>
          </w:p>
        </w:tc>
      </w:tr>
      <w:tr w:rsidR="00DB6D4B" w:rsidRPr="00D11BCD" w14:paraId="44EB270F" w14:textId="77777777" w:rsidTr="00DB6D4B">
        <w:trPr>
          <w:trHeight w:val="324"/>
        </w:trPr>
        <w:tc>
          <w:tcPr>
            <w:tcW w:w="2960" w:type="dxa"/>
            <w:vMerge/>
            <w:tcBorders>
              <w:top w:val="nil"/>
              <w:left w:val="single" w:sz="4" w:space="0" w:color="auto"/>
              <w:bottom w:val="single" w:sz="4" w:space="0" w:color="auto"/>
              <w:right w:val="single" w:sz="4" w:space="0" w:color="auto"/>
            </w:tcBorders>
            <w:vAlign w:val="center"/>
            <w:hideMark/>
          </w:tcPr>
          <w:p w14:paraId="65B5EB1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F0891B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Zone6</w:t>
            </w:r>
          </w:p>
        </w:tc>
        <w:tc>
          <w:tcPr>
            <w:tcW w:w="2780" w:type="dxa"/>
            <w:tcBorders>
              <w:top w:val="nil"/>
              <w:left w:val="nil"/>
              <w:bottom w:val="single" w:sz="4" w:space="0" w:color="auto"/>
              <w:right w:val="single" w:sz="4" w:space="0" w:color="auto"/>
            </w:tcBorders>
            <w:shd w:val="clear" w:color="auto" w:fill="auto"/>
            <w:noWrap/>
            <w:vAlign w:val="center"/>
            <w:hideMark/>
          </w:tcPr>
          <w:p w14:paraId="56CB1AC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48D03E4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7F31EA2" w14:textId="77777777" w:rsidR="00DB6D4B" w:rsidRPr="00D11BCD" w:rsidRDefault="00DB6D4B" w:rsidP="00DB6D4B">
            <w:pPr>
              <w:spacing w:after="0" w:line="240" w:lineRule="auto"/>
              <w:jc w:val="center"/>
              <w:rPr>
                <w:rFonts w:asciiTheme="majorBidi" w:hAnsiTheme="majorBidi" w:cstheme="majorBidi"/>
                <w:color w:val="auto"/>
              </w:rPr>
            </w:pPr>
            <w:r w:rsidRPr="00D11BCD">
              <w:rPr>
                <w:rFonts w:asciiTheme="majorBidi" w:hAnsiTheme="majorBidi" w:cstheme="majorBidi"/>
                <w:color w:val="auto"/>
              </w:rPr>
              <w:t>9</w:t>
            </w:r>
          </w:p>
        </w:tc>
      </w:tr>
    </w:tbl>
    <w:p w14:paraId="52D8FD3D" w14:textId="5DDBF561" w:rsidR="00DB6D4B" w:rsidRPr="00D11BCD" w:rsidRDefault="00DB6D4B" w:rsidP="00DB6D4B">
      <w:pPr>
        <w:rPr>
          <w:rFonts w:asciiTheme="majorBidi" w:hAnsiTheme="majorBidi" w:cstheme="majorBidi"/>
        </w:rPr>
      </w:pPr>
    </w:p>
    <w:p w14:paraId="3C7CB0E5" w14:textId="62C392C2" w:rsidR="00DB6D4B" w:rsidRPr="00D11BCD" w:rsidRDefault="00DB6D4B" w:rsidP="00372C6E">
      <w:pPr>
        <w:pStyle w:val="ListParagraph"/>
        <w:numPr>
          <w:ilvl w:val="0"/>
          <w:numId w:val="32"/>
        </w:numPr>
        <w:rPr>
          <w:rFonts w:asciiTheme="majorBidi" w:hAnsiTheme="majorBidi" w:cstheme="majorBidi"/>
        </w:rPr>
      </w:pPr>
      <w:r w:rsidRPr="00D11BCD">
        <w:rPr>
          <w:rFonts w:asciiTheme="majorBidi" w:hAnsiTheme="majorBidi" w:cstheme="majorBidi"/>
        </w:rPr>
        <w:t>second floor</w:t>
      </w:r>
    </w:p>
    <w:tbl>
      <w:tblPr>
        <w:tblW w:w="5760" w:type="dxa"/>
        <w:jc w:val="center"/>
        <w:tblLook w:val="04A0" w:firstRow="1" w:lastRow="0" w:firstColumn="1" w:lastColumn="0" w:noHBand="0" w:noVBand="1"/>
      </w:tblPr>
      <w:tblGrid>
        <w:gridCol w:w="1060"/>
        <w:gridCol w:w="1456"/>
        <w:gridCol w:w="1520"/>
        <w:gridCol w:w="1060"/>
        <w:gridCol w:w="1060"/>
      </w:tblGrid>
      <w:tr w:rsidR="00DB6D4B" w:rsidRPr="00D11BCD" w14:paraId="5563A500" w14:textId="77777777" w:rsidTr="00E11291">
        <w:trPr>
          <w:trHeight w:val="624"/>
          <w:jc w:val="center"/>
        </w:trPr>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23F8F38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20A483B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520"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625D403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2E7493A9" w14:textId="7AA8C1E2"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Number of outdoor </w:t>
            </w:r>
            <w:r w:rsidR="00E11291" w:rsidRPr="00D11BCD">
              <w:rPr>
                <w:rFonts w:asciiTheme="majorBidi" w:hAnsiTheme="majorBidi" w:cstheme="majorBidi"/>
                <w:color w:val="000000"/>
              </w:rPr>
              <w:t>units</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951778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DB6D4B" w:rsidRPr="00D11BCD" w14:paraId="77EC24C7" w14:textId="77777777" w:rsidTr="00E11291">
        <w:trPr>
          <w:trHeight w:val="636"/>
          <w:jc w:val="center"/>
        </w:trPr>
        <w:tc>
          <w:tcPr>
            <w:tcW w:w="1060" w:type="dxa"/>
            <w:vMerge/>
            <w:tcBorders>
              <w:top w:val="single" w:sz="4" w:space="0" w:color="auto"/>
              <w:left w:val="single" w:sz="4" w:space="0" w:color="auto"/>
              <w:bottom w:val="single" w:sz="4" w:space="0" w:color="000000"/>
              <w:right w:val="single" w:sz="4" w:space="0" w:color="auto"/>
            </w:tcBorders>
            <w:vAlign w:val="center"/>
            <w:hideMark/>
          </w:tcPr>
          <w:p w14:paraId="6ABDCFDB"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0EDC031E" w14:textId="77777777" w:rsidR="00DB6D4B" w:rsidRPr="00D11BCD" w:rsidRDefault="00DB6D4B" w:rsidP="00DB6D4B">
            <w:pPr>
              <w:spacing w:after="0" w:line="240" w:lineRule="auto"/>
              <w:rPr>
                <w:rFonts w:asciiTheme="majorBidi" w:hAnsiTheme="majorBidi" w:cstheme="majorBidi"/>
                <w:color w:val="000000"/>
              </w:rPr>
            </w:pPr>
          </w:p>
        </w:tc>
        <w:tc>
          <w:tcPr>
            <w:tcW w:w="1520" w:type="dxa"/>
            <w:vMerge/>
            <w:tcBorders>
              <w:top w:val="single" w:sz="4" w:space="0" w:color="auto"/>
              <w:left w:val="single" w:sz="4" w:space="0" w:color="auto"/>
              <w:bottom w:val="single" w:sz="4" w:space="0" w:color="000000"/>
              <w:right w:val="single" w:sz="4" w:space="0" w:color="auto"/>
            </w:tcBorders>
            <w:vAlign w:val="center"/>
            <w:hideMark/>
          </w:tcPr>
          <w:p w14:paraId="2970415C"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52882762"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4C5BC6F3" w14:textId="77777777" w:rsidR="00DB6D4B" w:rsidRPr="00D11BCD" w:rsidRDefault="00DB6D4B" w:rsidP="00DB6D4B">
            <w:pPr>
              <w:spacing w:after="0" w:line="240" w:lineRule="auto"/>
              <w:rPr>
                <w:rFonts w:asciiTheme="majorBidi" w:hAnsiTheme="majorBidi" w:cstheme="majorBidi"/>
                <w:color w:val="000000"/>
              </w:rPr>
            </w:pPr>
          </w:p>
        </w:tc>
      </w:tr>
      <w:tr w:rsidR="00DB6D4B" w:rsidRPr="00D11BCD" w14:paraId="27C4B1AF" w14:textId="77777777" w:rsidTr="00E11291">
        <w:trPr>
          <w:trHeight w:val="324"/>
          <w:jc w:val="center"/>
        </w:trPr>
        <w:tc>
          <w:tcPr>
            <w:tcW w:w="10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394BD19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2nd floor</w:t>
            </w:r>
          </w:p>
        </w:tc>
        <w:tc>
          <w:tcPr>
            <w:tcW w:w="1060" w:type="dxa"/>
            <w:tcBorders>
              <w:top w:val="nil"/>
              <w:left w:val="nil"/>
              <w:bottom w:val="single" w:sz="4" w:space="0" w:color="auto"/>
              <w:right w:val="single" w:sz="4" w:space="0" w:color="auto"/>
            </w:tcBorders>
            <w:shd w:val="clear" w:color="auto" w:fill="auto"/>
            <w:noWrap/>
            <w:vAlign w:val="center"/>
            <w:hideMark/>
          </w:tcPr>
          <w:p w14:paraId="2CB46BE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1520" w:type="dxa"/>
            <w:tcBorders>
              <w:top w:val="nil"/>
              <w:left w:val="nil"/>
              <w:bottom w:val="single" w:sz="4" w:space="0" w:color="auto"/>
              <w:right w:val="single" w:sz="4" w:space="0" w:color="auto"/>
            </w:tcBorders>
            <w:shd w:val="clear" w:color="auto" w:fill="auto"/>
            <w:noWrap/>
            <w:vAlign w:val="center"/>
            <w:hideMark/>
          </w:tcPr>
          <w:p w14:paraId="209BE21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3D8B8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2F1DDD6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3FE210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FE14F8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1B5D14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Secretary</w:t>
            </w:r>
          </w:p>
        </w:tc>
        <w:tc>
          <w:tcPr>
            <w:tcW w:w="1520" w:type="dxa"/>
            <w:tcBorders>
              <w:top w:val="nil"/>
              <w:left w:val="nil"/>
              <w:bottom w:val="single" w:sz="4" w:space="0" w:color="auto"/>
              <w:right w:val="single" w:sz="4" w:space="0" w:color="auto"/>
            </w:tcBorders>
            <w:shd w:val="clear" w:color="auto" w:fill="auto"/>
            <w:noWrap/>
            <w:vAlign w:val="center"/>
            <w:hideMark/>
          </w:tcPr>
          <w:p w14:paraId="772A70B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3232700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401614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135F536"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74719B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DB3209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Public Service</w:t>
            </w:r>
          </w:p>
        </w:tc>
        <w:tc>
          <w:tcPr>
            <w:tcW w:w="1520" w:type="dxa"/>
            <w:tcBorders>
              <w:top w:val="nil"/>
              <w:left w:val="nil"/>
              <w:bottom w:val="single" w:sz="4" w:space="0" w:color="auto"/>
              <w:right w:val="single" w:sz="4" w:space="0" w:color="auto"/>
            </w:tcBorders>
            <w:shd w:val="clear" w:color="auto" w:fill="auto"/>
            <w:noWrap/>
            <w:vAlign w:val="center"/>
            <w:hideMark/>
          </w:tcPr>
          <w:p w14:paraId="3BF6B5F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02AEE46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A7BFA1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w:t>
            </w:r>
          </w:p>
        </w:tc>
      </w:tr>
      <w:tr w:rsidR="00DB6D4B" w:rsidRPr="00D11BCD" w14:paraId="246129CB"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E0CF39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1E9063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MainStair1</w:t>
            </w:r>
          </w:p>
        </w:tc>
        <w:tc>
          <w:tcPr>
            <w:tcW w:w="1520" w:type="dxa"/>
            <w:tcBorders>
              <w:top w:val="nil"/>
              <w:left w:val="nil"/>
              <w:bottom w:val="single" w:sz="4" w:space="0" w:color="auto"/>
              <w:right w:val="single" w:sz="4" w:space="0" w:color="auto"/>
            </w:tcBorders>
            <w:shd w:val="clear" w:color="auto" w:fill="auto"/>
            <w:noWrap/>
            <w:vAlign w:val="center"/>
            <w:hideMark/>
          </w:tcPr>
          <w:p w14:paraId="13A09EE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13FD213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0EF38C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w:t>
            </w:r>
          </w:p>
        </w:tc>
      </w:tr>
      <w:tr w:rsidR="00DB6D4B" w:rsidRPr="00D11BCD" w14:paraId="609E276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E8D16F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5B6700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Meeting Hall</w:t>
            </w:r>
          </w:p>
        </w:tc>
        <w:tc>
          <w:tcPr>
            <w:tcW w:w="1520" w:type="dxa"/>
            <w:tcBorders>
              <w:top w:val="nil"/>
              <w:left w:val="nil"/>
              <w:bottom w:val="single" w:sz="4" w:space="0" w:color="auto"/>
              <w:right w:val="single" w:sz="4" w:space="0" w:color="auto"/>
            </w:tcBorders>
            <w:shd w:val="clear" w:color="auto" w:fill="auto"/>
            <w:noWrap/>
            <w:vAlign w:val="center"/>
            <w:hideMark/>
          </w:tcPr>
          <w:p w14:paraId="02F55B4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19BC2B6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2DA027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0CD737A"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2E59E0B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90EF84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Servers</w:t>
            </w:r>
          </w:p>
        </w:tc>
        <w:tc>
          <w:tcPr>
            <w:tcW w:w="1520" w:type="dxa"/>
            <w:tcBorders>
              <w:top w:val="nil"/>
              <w:left w:val="nil"/>
              <w:bottom w:val="single" w:sz="4" w:space="0" w:color="auto"/>
              <w:right w:val="single" w:sz="4" w:space="0" w:color="auto"/>
            </w:tcBorders>
            <w:shd w:val="clear" w:color="auto" w:fill="auto"/>
            <w:noWrap/>
            <w:vAlign w:val="center"/>
            <w:hideMark/>
          </w:tcPr>
          <w:p w14:paraId="5E581BF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753631A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B1B490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5D0155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04D3D24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D37E30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520" w:type="dxa"/>
            <w:tcBorders>
              <w:top w:val="nil"/>
              <w:left w:val="nil"/>
              <w:bottom w:val="single" w:sz="4" w:space="0" w:color="auto"/>
              <w:right w:val="single" w:sz="4" w:space="0" w:color="auto"/>
            </w:tcBorders>
            <w:shd w:val="clear" w:color="auto" w:fill="auto"/>
            <w:noWrap/>
            <w:vAlign w:val="center"/>
            <w:hideMark/>
          </w:tcPr>
          <w:p w14:paraId="740CBA6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2758438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02490B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48741B1"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AD0980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F654DC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Archive</w:t>
            </w:r>
          </w:p>
        </w:tc>
        <w:tc>
          <w:tcPr>
            <w:tcW w:w="1520" w:type="dxa"/>
            <w:tcBorders>
              <w:top w:val="nil"/>
              <w:left w:val="nil"/>
              <w:bottom w:val="single" w:sz="4" w:space="0" w:color="auto"/>
              <w:right w:val="single" w:sz="4" w:space="0" w:color="auto"/>
            </w:tcBorders>
            <w:shd w:val="clear" w:color="auto" w:fill="auto"/>
            <w:noWrap/>
            <w:vAlign w:val="center"/>
            <w:hideMark/>
          </w:tcPr>
          <w:p w14:paraId="4C663D8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095393F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660A42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220C54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73EFF9F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856652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Control Room</w:t>
            </w:r>
          </w:p>
        </w:tc>
        <w:tc>
          <w:tcPr>
            <w:tcW w:w="1520" w:type="dxa"/>
            <w:tcBorders>
              <w:top w:val="nil"/>
              <w:left w:val="nil"/>
              <w:bottom w:val="single" w:sz="4" w:space="0" w:color="auto"/>
              <w:right w:val="single" w:sz="4" w:space="0" w:color="auto"/>
            </w:tcBorders>
            <w:shd w:val="clear" w:color="auto" w:fill="auto"/>
            <w:noWrap/>
            <w:vAlign w:val="center"/>
            <w:hideMark/>
          </w:tcPr>
          <w:p w14:paraId="057482B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61C824C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6381F9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r w:rsidR="00DB6D4B" w:rsidRPr="00D11BCD" w14:paraId="24AF088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7E3C7A4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12BAE9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Meeting Room</w:t>
            </w:r>
          </w:p>
        </w:tc>
        <w:tc>
          <w:tcPr>
            <w:tcW w:w="1520" w:type="dxa"/>
            <w:tcBorders>
              <w:top w:val="nil"/>
              <w:left w:val="nil"/>
              <w:bottom w:val="single" w:sz="4" w:space="0" w:color="auto"/>
              <w:right w:val="single" w:sz="4" w:space="0" w:color="auto"/>
            </w:tcBorders>
            <w:shd w:val="clear" w:color="auto" w:fill="auto"/>
            <w:noWrap/>
            <w:vAlign w:val="center"/>
            <w:hideMark/>
          </w:tcPr>
          <w:p w14:paraId="33D5A4B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261C831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EDE63F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C826552"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9E6E32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9A6482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IT Room</w:t>
            </w:r>
          </w:p>
        </w:tc>
        <w:tc>
          <w:tcPr>
            <w:tcW w:w="1520" w:type="dxa"/>
            <w:tcBorders>
              <w:top w:val="nil"/>
              <w:left w:val="nil"/>
              <w:bottom w:val="single" w:sz="4" w:space="0" w:color="auto"/>
              <w:right w:val="single" w:sz="4" w:space="0" w:color="auto"/>
            </w:tcBorders>
            <w:shd w:val="clear" w:color="auto" w:fill="auto"/>
            <w:noWrap/>
            <w:vAlign w:val="center"/>
            <w:hideMark/>
          </w:tcPr>
          <w:p w14:paraId="5B2A13D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7847467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16721A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71A5230"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175E55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2EBF95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Economic Department</w:t>
            </w:r>
          </w:p>
        </w:tc>
        <w:tc>
          <w:tcPr>
            <w:tcW w:w="1520" w:type="dxa"/>
            <w:tcBorders>
              <w:top w:val="nil"/>
              <w:left w:val="nil"/>
              <w:bottom w:val="single" w:sz="4" w:space="0" w:color="auto"/>
              <w:right w:val="single" w:sz="4" w:space="0" w:color="auto"/>
            </w:tcBorders>
            <w:shd w:val="clear" w:color="auto" w:fill="auto"/>
            <w:noWrap/>
            <w:vAlign w:val="center"/>
            <w:hideMark/>
          </w:tcPr>
          <w:p w14:paraId="11C899E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57C507F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CCF486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9F4075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7CFFE6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15FEF7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Public Relations</w:t>
            </w:r>
          </w:p>
        </w:tc>
        <w:tc>
          <w:tcPr>
            <w:tcW w:w="1520" w:type="dxa"/>
            <w:tcBorders>
              <w:top w:val="nil"/>
              <w:left w:val="nil"/>
              <w:bottom w:val="single" w:sz="4" w:space="0" w:color="auto"/>
              <w:right w:val="single" w:sz="4" w:space="0" w:color="auto"/>
            </w:tcBorders>
            <w:shd w:val="clear" w:color="auto" w:fill="auto"/>
            <w:noWrap/>
            <w:vAlign w:val="center"/>
            <w:hideMark/>
          </w:tcPr>
          <w:p w14:paraId="2872829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4C08DD4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B1EDC3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C8DFEBE"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1CBA0F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BEB6C0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Preidentified</w:t>
            </w:r>
          </w:p>
        </w:tc>
        <w:tc>
          <w:tcPr>
            <w:tcW w:w="1520" w:type="dxa"/>
            <w:tcBorders>
              <w:top w:val="nil"/>
              <w:left w:val="nil"/>
              <w:bottom w:val="single" w:sz="4" w:space="0" w:color="auto"/>
              <w:right w:val="single" w:sz="4" w:space="0" w:color="auto"/>
            </w:tcBorders>
            <w:shd w:val="clear" w:color="auto" w:fill="auto"/>
            <w:noWrap/>
            <w:vAlign w:val="center"/>
            <w:hideMark/>
          </w:tcPr>
          <w:p w14:paraId="719B9D1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79E6215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C9A0A6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731CA01"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E72730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7B3894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Secretary1</w:t>
            </w:r>
          </w:p>
        </w:tc>
        <w:tc>
          <w:tcPr>
            <w:tcW w:w="1520" w:type="dxa"/>
            <w:tcBorders>
              <w:top w:val="nil"/>
              <w:left w:val="nil"/>
              <w:bottom w:val="single" w:sz="4" w:space="0" w:color="auto"/>
              <w:right w:val="single" w:sz="4" w:space="0" w:color="auto"/>
            </w:tcBorders>
            <w:shd w:val="clear" w:color="auto" w:fill="auto"/>
            <w:noWrap/>
            <w:vAlign w:val="center"/>
            <w:hideMark/>
          </w:tcPr>
          <w:p w14:paraId="4DA5D89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6E73A98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63B2CC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A95598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C1F379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4A3A02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General Manager Office</w:t>
            </w:r>
          </w:p>
        </w:tc>
        <w:tc>
          <w:tcPr>
            <w:tcW w:w="1520" w:type="dxa"/>
            <w:tcBorders>
              <w:top w:val="nil"/>
              <w:left w:val="nil"/>
              <w:bottom w:val="single" w:sz="4" w:space="0" w:color="auto"/>
              <w:right w:val="single" w:sz="4" w:space="0" w:color="auto"/>
            </w:tcBorders>
            <w:shd w:val="clear" w:color="auto" w:fill="auto"/>
            <w:noWrap/>
            <w:vAlign w:val="center"/>
            <w:hideMark/>
          </w:tcPr>
          <w:p w14:paraId="4443AFE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73C0833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B77B63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945D264"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E98872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C86C25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w:t>
            </w:r>
          </w:p>
        </w:tc>
        <w:tc>
          <w:tcPr>
            <w:tcW w:w="1520" w:type="dxa"/>
            <w:tcBorders>
              <w:top w:val="nil"/>
              <w:left w:val="nil"/>
              <w:bottom w:val="single" w:sz="4" w:space="0" w:color="auto"/>
              <w:right w:val="single" w:sz="4" w:space="0" w:color="auto"/>
            </w:tcBorders>
            <w:shd w:val="clear" w:color="auto" w:fill="auto"/>
            <w:noWrap/>
            <w:vAlign w:val="center"/>
            <w:hideMark/>
          </w:tcPr>
          <w:p w14:paraId="68DB044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3541301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0DE3FE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4B64BF2"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6A5018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338383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Office2</w:t>
            </w:r>
          </w:p>
        </w:tc>
        <w:tc>
          <w:tcPr>
            <w:tcW w:w="1520" w:type="dxa"/>
            <w:tcBorders>
              <w:top w:val="nil"/>
              <w:left w:val="nil"/>
              <w:bottom w:val="single" w:sz="4" w:space="0" w:color="auto"/>
              <w:right w:val="single" w:sz="4" w:space="0" w:color="auto"/>
            </w:tcBorders>
            <w:shd w:val="clear" w:color="auto" w:fill="auto"/>
            <w:noWrap/>
            <w:vAlign w:val="center"/>
            <w:hideMark/>
          </w:tcPr>
          <w:p w14:paraId="6ED0605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000000"/>
              <w:right w:val="single" w:sz="4" w:space="0" w:color="auto"/>
            </w:tcBorders>
            <w:vAlign w:val="center"/>
            <w:hideMark/>
          </w:tcPr>
          <w:p w14:paraId="4B0D518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8FCC8F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bl>
    <w:p w14:paraId="726E5EEA" w14:textId="77777777" w:rsidR="00DB6D4B" w:rsidRPr="00D11BCD" w:rsidRDefault="00DB6D4B" w:rsidP="00DB6D4B">
      <w:pPr>
        <w:pStyle w:val="ListParagraph"/>
        <w:ind w:left="1440"/>
        <w:rPr>
          <w:rFonts w:asciiTheme="majorBidi" w:hAnsiTheme="majorBidi" w:cstheme="majorBidi"/>
        </w:rPr>
      </w:pPr>
    </w:p>
    <w:p w14:paraId="3EA7B595" w14:textId="77777777" w:rsidR="00DB6D4B" w:rsidRPr="00D11BCD" w:rsidRDefault="00DB6D4B" w:rsidP="00DB6D4B">
      <w:pPr>
        <w:pStyle w:val="ListParagraph"/>
        <w:ind w:left="1440"/>
        <w:rPr>
          <w:rFonts w:asciiTheme="majorBidi" w:hAnsiTheme="majorBidi" w:cstheme="majorBidi"/>
        </w:rPr>
      </w:pPr>
    </w:p>
    <w:p w14:paraId="21885580" w14:textId="77777777" w:rsidR="00DB6D4B" w:rsidRPr="00D11BCD" w:rsidRDefault="00DB6D4B" w:rsidP="00DB6D4B">
      <w:pPr>
        <w:pStyle w:val="ListParagraph"/>
        <w:ind w:left="1440"/>
        <w:rPr>
          <w:rFonts w:asciiTheme="majorBidi" w:hAnsiTheme="majorBidi" w:cstheme="majorBidi"/>
        </w:rPr>
      </w:pPr>
    </w:p>
    <w:p w14:paraId="4A20A663" w14:textId="77777777" w:rsidR="00DB6D4B" w:rsidRPr="00D11BCD" w:rsidRDefault="00DB6D4B" w:rsidP="00DB6D4B">
      <w:pPr>
        <w:pStyle w:val="ListParagraph"/>
        <w:ind w:left="1440"/>
        <w:rPr>
          <w:rFonts w:asciiTheme="majorBidi" w:hAnsiTheme="majorBidi" w:cstheme="majorBidi"/>
        </w:rPr>
      </w:pPr>
    </w:p>
    <w:p w14:paraId="0F670C89" w14:textId="77777777" w:rsidR="00DB6D4B" w:rsidRPr="00D11BCD" w:rsidRDefault="00DB6D4B" w:rsidP="00DB6D4B">
      <w:pPr>
        <w:pStyle w:val="ListParagraph"/>
        <w:ind w:left="1440"/>
        <w:rPr>
          <w:rFonts w:asciiTheme="majorBidi" w:hAnsiTheme="majorBidi" w:cstheme="majorBidi"/>
        </w:rPr>
      </w:pPr>
    </w:p>
    <w:p w14:paraId="0D2AB17A" w14:textId="77777777" w:rsidR="00DB6D4B" w:rsidRPr="00D11BCD" w:rsidRDefault="00DB6D4B" w:rsidP="00DB6D4B">
      <w:pPr>
        <w:pStyle w:val="ListParagraph"/>
        <w:ind w:left="1440"/>
        <w:rPr>
          <w:rFonts w:asciiTheme="majorBidi" w:hAnsiTheme="majorBidi" w:cstheme="majorBidi"/>
        </w:rPr>
      </w:pPr>
    </w:p>
    <w:p w14:paraId="08EB2C9D" w14:textId="77777777" w:rsidR="00DB6D4B" w:rsidRPr="00D11BCD" w:rsidRDefault="00DB6D4B" w:rsidP="00DB6D4B">
      <w:pPr>
        <w:pStyle w:val="ListParagraph"/>
        <w:ind w:left="1440"/>
        <w:rPr>
          <w:rFonts w:asciiTheme="majorBidi" w:hAnsiTheme="majorBidi" w:cstheme="majorBidi"/>
        </w:rPr>
      </w:pPr>
    </w:p>
    <w:p w14:paraId="34BD9CF8" w14:textId="77777777" w:rsidR="00DB6D4B" w:rsidRPr="00D11BCD" w:rsidRDefault="00DB6D4B" w:rsidP="00DB6D4B">
      <w:pPr>
        <w:pStyle w:val="ListParagraph"/>
        <w:ind w:left="1440"/>
        <w:rPr>
          <w:rFonts w:asciiTheme="majorBidi" w:hAnsiTheme="majorBidi" w:cstheme="majorBidi"/>
        </w:rPr>
      </w:pPr>
    </w:p>
    <w:p w14:paraId="7C8772F6" w14:textId="77777777" w:rsidR="00DB6D4B" w:rsidRPr="00D11BCD" w:rsidRDefault="00DB6D4B" w:rsidP="00DB6D4B">
      <w:pPr>
        <w:pStyle w:val="ListParagraph"/>
        <w:ind w:left="1440"/>
        <w:rPr>
          <w:rFonts w:asciiTheme="majorBidi" w:hAnsiTheme="majorBidi" w:cstheme="majorBidi"/>
        </w:rPr>
      </w:pPr>
    </w:p>
    <w:p w14:paraId="47A4F0EA" w14:textId="77777777" w:rsidR="00DB6D4B" w:rsidRPr="00D11BCD" w:rsidRDefault="00DB6D4B" w:rsidP="00DB6D4B">
      <w:pPr>
        <w:pStyle w:val="ListParagraph"/>
        <w:ind w:left="1440"/>
        <w:rPr>
          <w:rFonts w:asciiTheme="majorBidi" w:hAnsiTheme="majorBidi" w:cstheme="majorBidi"/>
        </w:rPr>
      </w:pPr>
    </w:p>
    <w:p w14:paraId="14746B43" w14:textId="77777777" w:rsidR="00DB6D4B" w:rsidRPr="00D11BCD" w:rsidRDefault="00DB6D4B" w:rsidP="00DB6D4B">
      <w:pPr>
        <w:pStyle w:val="ListParagraph"/>
        <w:ind w:left="1440"/>
        <w:rPr>
          <w:rFonts w:asciiTheme="majorBidi" w:hAnsiTheme="majorBidi" w:cstheme="majorBidi"/>
        </w:rPr>
      </w:pPr>
    </w:p>
    <w:p w14:paraId="423DC07A" w14:textId="77777777" w:rsidR="00DB6D4B" w:rsidRPr="00D11BCD" w:rsidRDefault="00DB6D4B" w:rsidP="00DB6D4B">
      <w:pPr>
        <w:pStyle w:val="ListParagraph"/>
        <w:ind w:left="1440"/>
        <w:rPr>
          <w:rFonts w:asciiTheme="majorBidi" w:hAnsiTheme="majorBidi" w:cstheme="majorBidi"/>
        </w:rPr>
      </w:pPr>
    </w:p>
    <w:p w14:paraId="7A6C8F32" w14:textId="7811141E" w:rsidR="00DB6D4B" w:rsidRPr="00D11BCD" w:rsidRDefault="00DB6D4B" w:rsidP="00DB6D4B">
      <w:pPr>
        <w:pStyle w:val="ListParagraph"/>
        <w:ind w:left="1440"/>
        <w:rPr>
          <w:rFonts w:asciiTheme="majorBidi" w:hAnsiTheme="majorBidi" w:cstheme="majorBidi"/>
        </w:rPr>
      </w:pPr>
      <w:r w:rsidRPr="00D11BCD">
        <w:rPr>
          <w:rFonts w:asciiTheme="majorBidi" w:hAnsiTheme="majorBidi" w:cstheme="majorBidi"/>
        </w:rPr>
        <w:t xml:space="preserve"> </w:t>
      </w:r>
    </w:p>
    <w:p w14:paraId="60541527" w14:textId="6D94A436" w:rsidR="00DB6D4B" w:rsidRPr="00D11BCD" w:rsidRDefault="00DB6D4B" w:rsidP="00372C6E">
      <w:pPr>
        <w:pStyle w:val="ListParagraph"/>
        <w:numPr>
          <w:ilvl w:val="0"/>
          <w:numId w:val="32"/>
        </w:numPr>
        <w:rPr>
          <w:rFonts w:asciiTheme="majorBidi" w:hAnsiTheme="majorBidi" w:cstheme="majorBidi"/>
        </w:rPr>
      </w:pPr>
      <w:r w:rsidRPr="00D11BCD">
        <w:rPr>
          <w:rFonts w:asciiTheme="majorBidi" w:hAnsiTheme="majorBidi" w:cstheme="majorBidi"/>
        </w:rPr>
        <w:t>Third floor</w:t>
      </w:r>
    </w:p>
    <w:p w14:paraId="195C44E4" w14:textId="3452ECBF" w:rsidR="00DB6D4B" w:rsidRPr="00D11BCD" w:rsidRDefault="00DB6D4B" w:rsidP="00DB6D4B">
      <w:pPr>
        <w:pStyle w:val="ListParagraph"/>
        <w:ind w:left="1440"/>
        <w:rPr>
          <w:rFonts w:asciiTheme="majorBidi" w:hAnsiTheme="majorBidi" w:cstheme="majorBidi"/>
        </w:rPr>
      </w:pPr>
    </w:p>
    <w:tbl>
      <w:tblPr>
        <w:tblW w:w="5760" w:type="dxa"/>
        <w:jc w:val="center"/>
        <w:tblLook w:val="04A0" w:firstRow="1" w:lastRow="0" w:firstColumn="1" w:lastColumn="0" w:noHBand="0" w:noVBand="1"/>
      </w:tblPr>
      <w:tblGrid>
        <w:gridCol w:w="1060"/>
        <w:gridCol w:w="1163"/>
        <w:gridCol w:w="1520"/>
        <w:gridCol w:w="1060"/>
        <w:gridCol w:w="1060"/>
      </w:tblGrid>
      <w:tr w:rsidR="00DB6D4B" w:rsidRPr="00D11BCD" w14:paraId="7CD2FC6E" w14:textId="77777777" w:rsidTr="00E11291">
        <w:trPr>
          <w:trHeight w:val="624"/>
          <w:jc w:val="center"/>
        </w:trPr>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DA24D6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681264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52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3A5C61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39ADFDFC" w14:textId="18060AAC"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Number of outdoor </w:t>
            </w:r>
            <w:r w:rsidR="00E11291" w:rsidRPr="00D11BCD">
              <w:rPr>
                <w:rFonts w:asciiTheme="majorBidi" w:hAnsiTheme="majorBidi" w:cstheme="majorBidi"/>
                <w:color w:val="000000"/>
              </w:rPr>
              <w:t>units</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62F56FE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DB6D4B" w:rsidRPr="00D11BCD" w14:paraId="594EF2F7" w14:textId="77777777" w:rsidTr="00E11291">
        <w:trPr>
          <w:trHeight w:val="636"/>
          <w:jc w:val="center"/>
        </w:trPr>
        <w:tc>
          <w:tcPr>
            <w:tcW w:w="1060" w:type="dxa"/>
            <w:vMerge/>
            <w:tcBorders>
              <w:top w:val="single" w:sz="4" w:space="0" w:color="auto"/>
              <w:left w:val="single" w:sz="4" w:space="0" w:color="auto"/>
              <w:bottom w:val="single" w:sz="4" w:space="0" w:color="auto"/>
              <w:right w:val="single" w:sz="4" w:space="0" w:color="auto"/>
            </w:tcBorders>
            <w:vAlign w:val="center"/>
            <w:hideMark/>
          </w:tcPr>
          <w:p w14:paraId="452B1068"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auto"/>
              <w:right w:val="single" w:sz="4" w:space="0" w:color="auto"/>
            </w:tcBorders>
            <w:vAlign w:val="center"/>
            <w:hideMark/>
          </w:tcPr>
          <w:p w14:paraId="202136C8" w14:textId="77777777" w:rsidR="00DB6D4B" w:rsidRPr="00D11BCD" w:rsidRDefault="00DB6D4B" w:rsidP="00DB6D4B">
            <w:pPr>
              <w:spacing w:after="0" w:line="240" w:lineRule="auto"/>
              <w:rPr>
                <w:rFonts w:asciiTheme="majorBidi" w:hAnsiTheme="majorBidi" w:cstheme="majorBidi"/>
                <w:color w:val="000000"/>
              </w:rPr>
            </w:pP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353F57B2"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5A14149D"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4F67B9C7" w14:textId="77777777" w:rsidR="00DB6D4B" w:rsidRPr="00D11BCD" w:rsidRDefault="00DB6D4B" w:rsidP="00DB6D4B">
            <w:pPr>
              <w:spacing w:after="0" w:line="240" w:lineRule="auto"/>
              <w:rPr>
                <w:rFonts w:asciiTheme="majorBidi" w:hAnsiTheme="majorBidi" w:cstheme="majorBidi"/>
                <w:color w:val="000000"/>
              </w:rPr>
            </w:pPr>
          </w:p>
        </w:tc>
      </w:tr>
      <w:tr w:rsidR="00DB6D4B" w:rsidRPr="00D11BCD" w14:paraId="776A2932" w14:textId="77777777" w:rsidTr="00E11291">
        <w:trPr>
          <w:trHeight w:val="324"/>
          <w:jc w:val="center"/>
        </w:trPr>
        <w:tc>
          <w:tcPr>
            <w:tcW w:w="10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44CBC83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3rd floor</w:t>
            </w:r>
          </w:p>
        </w:tc>
        <w:tc>
          <w:tcPr>
            <w:tcW w:w="1060" w:type="dxa"/>
            <w:tcBorders>
              <w:top w:val="nil"/>
              <w:left w:val="nil"/>
              <w:bottom w:val="single" w:sz="4" w:space="0" w:color="auto"/>
              <w:right w:val="single" w:sz="4" w:space="0" w:color="auto"/>
            </w:tcBorders>
            <w:shd w:val="clear" w:color="auto" w:fill="auto"/>
            <w:noWrap/>
            <w:vAlign w:val="center"/>
            <w:hideMark/>
          </w:tcPr>
          <w:p w14:paraId="58CDDC8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Office3</w:t>
            </w:r>
          </w:p>
        </w:tc>
        <w:tc>
          <w:tcPr>
            <w:tcW w:w="1520" w:type="dxa"/>
            <w:tcBorders>
              <w:top w:val="nil"/>
              <w:left w:val="nil"/>
              <w:bottom w:val="single" w:sz="4" w:space="0" w:color="auto"/>
              <w:right w:val="single" w:sz="4" w:space="0" w:color="auto"/>
            </w:tcBorders>
            <w:shd w:val="clear" w:color="auto" w:fill="auto"/>
            <w:noWrap/>
            <w:vAlign w:val="center"/>
            <w:hideMark/>
          </w:tcPr>
          <w:p w14:paraId="6C92C18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17034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6EE58D4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944019A"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EBB50C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316FEF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Waiting1</w:t>
            </w:r>
          </w:p>
        </w:tc>
        <w:tc>
          <w:tcPr>
            <w:tcW w:w="1520" w:type="dxa"/>
            <w:tcBorders>
              <w:top w:val="nil"/>
              <w:left w:val="nil"/>
              <w:bottom w:val="single" w:sz="4" w:space="0" w:color="auto"/>
              <w:right w:val="single" w:sz="4" w:space="0" w:color="auto"/>
            </w:tcBorders>
            <w:shd w:val="clear" w:color="auto" w:fill="auto"/>
            <w:noWrap/>
            <w:vAlign w:val="center"/>
            <w:hideMark/>
          </w:tcPr>
          <w:p w14:paraId="144042A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04A540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E86ED2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B570A4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20FE476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606788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Office4</w:t>
            </w:r>
          </w:p>
        </w:tc>
        <w:tc>
          <w:tcPr>
            <w:tcW w:w="1520" w:type="dxa"/>
            <w:tcBorders>
              <w:top w:val="nil"/>
              <w:left w:val="nil"/>
              <w:bottom w:val="single" w:sz="4" w:space="0" w:color="auto"/>
              <w:right w:val="single" w:sz="4" w:space="0" w:color="auto"/>
            </w:tcBorders>
            <w:shd w:val="clear" w:color="auto" w:fill="auto"/>
            <w:noWrap/>
            <w:vAlign w:val="center"/>
            <w:hideMark/>
          </w:tcPr>
          <w:p w14:paraId="514A0C9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0D2A06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B60603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E7845E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532DEE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B9EF15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520" w:type="dxa"/>
            <w:tcBorders>
              <w:top w:val="nil"/>
              <w:left w:val="nil"/>
              <w:bottom w:val="single" w:sz="4" w:space="0" w:color="auto"/>
              <w:right w:val="single" w:sz="4" w:space="0" w:color="auto"/>
            </w:tcBorders>
            <w:shd w:val="clear" w:color="auto" w:fill="auto"/>
            <w:noWrap/>
            <w:vAlign w:val="center"/>
            <w:hideMark/>
          </w:tcPr>
          <w:p w14:paraId="4B9DFFE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7703F9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843DCB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5C3D704"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71EA9E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E67D2F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Waiting2</w:t>
            </w:r>
          </w:p>
        </w:tc>
        <w:tc>
          <w:tcPr>
            <w:tcW w:w="1520" w:type="dxa"/>
            <w:tcBorders>
              <w:top w:val="nil"/>
              <w:left w:val="nil"/>
              <w:bottom w:val="single" w:sz="4" w:space="0" w:color="auto"/>
              <w:right w:val="single" w:sz="4" w:space="0" w:color="auto"/>
            </w:tcBorders>
            <w:shd w:val="clear" w:color="auto" w:fill="auto"/>
            <w:noWrap/>
            <w:vAlign w:val="center"/>
            <w:hideMark/>
          </w:tcPr>
          <w:p w14:paraId="7015FAD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645F11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43EBC2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F5C5658"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051C818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1A2FAE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Office5</w:t>
            </w:r>
          </w:p>
        </w:tc>
        <w:tc>
          <w:tcPr>
            <w:tcW w:w="1520" w:type="dxa"/>
            <w:tcBorders>
              <w:top w:val="nil"/>
              <w:left w:val="nil"/>
              <w:bottom w:val="single" w:sz="4" w:space="0" w:color="auto"/>
              <w:right w:val="single" w:sz="4" w:space="0" w:color="auto"/>
            </w:tcBorders>
            <w:shd w:val="clear" w:color="auto" w:fill="auto"/>
            <w:noWrap/>
            <w:vAlign w:val="center"/>
            <w:hideMark/>
          </w:tcPr>
          <w:p w14:paraId="5480535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A0A589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9F5A23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949C541"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469435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54829A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Office6</w:t>
            </w:r>
          </w:p>
        </w:tc>
        <w:tc>
          <w:tcPr>
            <w:tcW w:w="1520" w:type="dxa"/>
            <w:tcBorders>
              <w:top w:val="nil"/>
              <w:left w:val="nil"/>
              <w:bottom w:val="single" w:sz="4" w:space="0" w:color="auto"/>
              <w:right w:val="single" w:sz="4" w:space="0" w:color="auto"/>
            </w:tcBorders>
            <w:shd w:val="clear" w:color="auto" w:fill="auto"/>
            <w:noWrap/>
            <w:vAlign w:val="center"/>
            <w:hideMark/>
          </w:tcPr>
          <w:p w14:paraId="1C71EFF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A0F8E7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1D9BD8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289923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E213231"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A8F6B0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Corridor2</w:t>
            </w:r>
          </w:p>
        </w:tc>
        <w:tc>
          <w:tcPr>
            <w:tcW w:w="1520" w:type="dxa"/>
            <w:tcBorders>
              <w:top w:val="nil"/>
              <w:left w:val="nil"/>
              <w:bottom w:val="single" w:sz="4" w:space="0" w:color="auto"/>
              <w:right w:val="single" w:sz="4" w:space="0" w:color="auto"/>
            </w:tcBorders>
            <w:shd w:val="clear" w:color="auto" w:fill="auto"/>
            <w:noWrap/>
            <w:vAlign w:val="center"/>
            <w:hideMark/>
          </w:tcPr>
          <w:p w14:paraId="2B08B9B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8CA603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6DA5F5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EEAD36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2BBCFA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A1A1AE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Waiting3</w:t>
            </w:r>
          </w:p>
        </w:tc>
        <w:tc>
          <w:tcPr>
            <w:tcW w:w="1520" w:type="dxa"/>
            <w:tcBorders>
              <w:top w:val="nil"/>
              <w:left w:val="nil"/>
              <w:bottom w:val="single" w:sz="4" w:space="0" w:color="auto"/>
              <w:right w:val="single" w:sz="4" w:space="0" w:color="auto"/>
            </w:tcBorders>
            <w:shd w:val="clear" w:color="auto" w:fill="auto"/>
            <w:noWrap/>
            <w:vAlign w:val="center"/>
            <w:hideMark/>
          </w:tcPr>
          <w:p w14:paraId="1687C71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1EDCB1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A96313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63B8BA9"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1BE3BF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A0F494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Office7</w:t>
            </w:r>
          </w:p>
        </w:tc>
        <w:tc>
          <w:tcPr>
            <w:tcW w:w="1520" w:type="dxa"/>
            <w:tcBorders>
              <w:top w:val="nil"/>
              <w:left w:val="nil"/>
              <w:bottom w:val="single" w:sz="4" w:space="0" w:color="auto"/>
              <w:right w:val="single" w:sz="4" w:space="0" w:color="auto"/>
            </w:tcBorders>
            <w:shd w:val="clear" w:color="auto" w:fill="auto"/>
            <w:noWrap/>
            <w:vAlign w:val="center"/>
            <w:hideMark/>
          </w:tcPr>
          <w:p w14:paraId="477AD46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4E334251"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F84018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A74FC7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569904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DD11BB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Waiting4</w:t>
            </w:r>
          </w:p>
        </w:tc>
        <w:tc>
          <w:tcPr>
            <w:tcW w:w="1520" w:type="dxa"/>
            <w:tcBorders>
              <w:top w:val="nil"/>
              <w:left w:val="nil"/>
              <w:bottom w:val="single" w:sz="4" w:space="0" w:color="auto"/>
              <w:right w:val="single" w:sz="4" w:space="0" w:color="auto"/>
            </w:tcBorders>
            <w:shd w:val="clear" w:color="auto" w:fill="auto"/>
            <w:noWrap/>
            <w:vAlign w:val="center"/>
            <w:hideMark/>
          </w:tcPr>
          <w:p w14:paraId="6A20CAC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70F9D2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D0C430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80EF39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505A091"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3EDBDE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Office8</w:t>
            </w:r>
          </w:p>
        </w:tc>
        <w:tc>
          <w:tcPr>
            <w:tcW w:w="1520" w:type="dxa"/>
            <w:tcBorders>
              <w:top w:val="nil"/>
              <w:left w:val="nil"/>
              <w:bottom w:val="single" w:sz="4" w:space="0" w:color="auto"/>
              <w:right w:val="single" w:sz="4" w:space="0" w:color="auto"/>
            </w:tcBorders>
            <w:shd w:val="clear" w:color="auto" w:fill="auto"/>
            <w:noWrap/>
            <w:vAlign w:val="center"/>
            <w:hideMark/>
          </w:tcPr>
          <w:p w14:paraId="629A4D7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49A70D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3E80B8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9EE16B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0A3AE8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26ABC7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Office9</w:t>
            </w:r>
          </w:p>
        </w:tc>
        <w:tc>
          <w:tcPr>
            <w:tcW w:w="1520" w:type="dxa"/>
            <w:tcBorders>
              <w:top w:val="nil"/>
              <w:left w:val="nil"/>
              <w:bottom w:val="single" w:sz="4" w:space="0" w:color="auto"/>
              <w:right w:val="single" w:sz="4" w:space="0" w:color="auto"/>
            </w:tcBorders>
            <w:shd w:val="clear" w:color="auto" w:fill="auto"/>
            <w:noWrap/>
            <w:vAlign w:val="center"/>
            <w:hideMark/>
          </w:tcPr>
          <w:p w14:paraId="23CC27A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A18E02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75CB08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E9D96D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DEB6B1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B7812B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Waiting5</w:t>
            </w:r>
          </w:p>
        </w:tc>
        <w:tc>
          <w:tcPr>
            <w:tcW w:w="1520" w:type="dxa"/>
            <w:tcBorders>
              <w:top w:val="nil"/>
              <w:left w:val="nil"/>
              <w:bottom w:val="single" w:sz="4" w:space="0" w:color="auto"/>
              <w:right w:val="single" w:sz="4" w:space="0" w:color="auto"/>
            </w:tcBorders>
            <w:shd w:val="clear" w:color="auto" w:fill="auto"/>
            <w:noWrap/>
            <w:vAlign w:val="center"/>
            <w:hideMark/>
          </w:tcPr>
          <w:p w14:paraId="3871F92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76F1EE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D00B14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99F67B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EB133E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F206DA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Office10</w:t>
            </w:r>
          </w:p>
        </w:tc>
        <w:tc>
          <w:tcPr>
            <w:tcW w:w="1520" w:type="dxa"/>
            <w:tcBorders>
              <w:top w:val="nil"/>
              <w:left w:val="nil"/>
              <w:bottom w:val="single" w:sz="4" w:space="0" w:color="auto"/>
              <w:right w:val="single" w:sz="4" w:space="0" w:color="auto"/>
            </w:tcBorders>
            <w:shd w:val="clear" w:color="auto" w:fill="auto"/>
            <w:noWrap/>
            <w:vAlign w:val="center"/>
            <w:hideMark/>
          </w:tcPr>
          <w:p w14:paraId="3A1A44C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CCE56B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2E1C06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061127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35BB79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09E23D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Office11</w:t>
            </w:r>
          </w:p>
        </w:tc>
        <w:tc>
          <w:tcPr>
            <w:tcW w:w="1520" w:type="dxa"/>
            <w:tcBorders>
              <w:top w:val="nil"/>
              <w:left w:val="nil"/>
              <w:bottom w:val="single" w:sz="4" w:space="0" w:color="auto"/>
              <w:right w:val="single" w:sz="4" w:space="0" w:color="auto"/>
            </w:tcBorders>
            <w:shd w:val="clear" w:color="auto" w:fill="auto"/>
            <w:noWrap/>
            <w:vAlign w:val="center"/>
            <w:hideMark/>
          </w:tcPr>
          <w:p w14:paraId="0DD1099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76947E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CF7902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6339688"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770E15D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26935F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w:t>
            </w:r>
          </w:p>
        </w:tc>
        <w:tc>
          <w:tcPr>
            <w:tcW w:w="1520" w:type="dxa"/>
            <w:tcBorders>
              <w:top w:val="nil"/>
              <w:left w:val="nil"/>
              <w:bottom w:val="single" w:sz="4" w:space="0" w:color="auto"/>
              <w:right w:val="single" w:sz="4" w:space="0" w:color="auto"/>
            </w:tcBorders>
            <w:shd w:val="clear" w:color="auto" w:fill="auto"/>
            <w:noWrap/>
            <w:vAlign w:val="center"/>
            <w:hideMark/>
          </w:tcPr>
          <w:p w14:paraId="49493D6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9C529B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BDE9CD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34C63A2"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422C29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490C76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Waiting6</w:t>
            </w:r>
          </w:p>
        </w:tc>
        <w:tc>
          <w:tcPr>
            <w:tcW w:w="1520" w:type="dxa"/>
            <w:tcBorders>
              <w:top w:val="nil"/>
              <w:left w:val="nil"/>
              <w:bottom w:val="single" w:sz="4" w:space="0" w:color="auto"/>
              <w:right w:val="single" w:sz="4" w:space="0" w:color="auto"/>
            </w:tcBorders>
            <w:shd w:val="clear" w:color="auto" w:fill="auto"/>
            <w:noWrap/>
            <w:vAlign w:val="center"/>
            <w:hideMark/>
          </w:tcPr>
          <w:p w14:paraId="613E36A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AC43B2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51F0D4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0A94B1E"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49722B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51B3FF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Waiting7</w:t>
            </w:r>
          </w:p>
        </w:tc>
        <w:tc>
          <w:tcPr>
            <w:tcW w:w="1520" w:type="dxa"/>
            <w:tcBorders>
              <w:top w:val="nil"/>
              <w:left w:val="nil"/>
              <w:bottom w:val="single" w:sz="4" w:space="0" w:color="auto"/>
              <w:right w:val="single" w:sz="4" w:space="0" w:color="auto"/>
            </w:tcBorders>
            <w:shd w:val="clear" w:color="auto" w:fill="auto"/>
            <w:noWrap/>
            <w:vAlign w:val="center"/>
            <w:hideMark/>
          </w:tcPr>
          <w:p w14:paraId="2171A1C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F5807D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F32887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0E4C49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9B37F3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62509A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520" w:type="dxa"/>
            <w:tcBorders>
              <w:top w:val="nil"/>
              <w:left w:val="nil"/>
              <w:bottom w:val="single" w:sz="4" w:space="0" w:color="auto"/>
              <w:right w:val="single" w:sz="4" w:space="0" w:color="auto"/>
            </w:tcBorders>
            <w:shd w:val="clear" w:color="auto" w:fill="auto"/>
            <w:noWrap/>
            <w:vAlign w:val="center"/>
            <w:hideMark/>
          </w:tcPr>
          <w:p w14:paraId="25EEF70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B8767F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4AD215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A029CE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355F74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3FBF0E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Office12</w:t>
            </w:r>
          </w:p>
        </w:tc>
        <w:tc>
          <w:tcPr>
            <w:tcW w:w="1520" w:type="dxa"/>
            <w:tcBorders>
              <w:top w:val="nil"/>
              <w:left w:val="nil"/>
              <w:bottom w:val="single" w:sz="4" w:space="0" w:color="auto"/>
              <w:right w:val="single" w:sz="4" w:space="0" w:color="auto"/>
            </w:tcBorders>
            <w:shd w:val="clear" w:color="auto" w:fill="auto"/>
            <w:noWrap/>
            <w:vAlign w:val="center"/>
            <w:hideMark/>
          </w:tcPr>
          <w:p w14:paraId="13568C4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A50C4B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79714B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729508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14A1D6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356462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Office13</w:t>
            </w:r>
          </w:p>
        </w:tc>
        <w:tc>
          <w:tcPr>
            <w:tcW w:w="1520" w:type="dxa"/>
            <w:tcBorders>
              <w:top w:val="nil"/>
              <w:left w:val="nil"/>
              <w:bottom w:val="single" w:sz="4" w:space="0" w:color="auto"/>
              <w:right w:val="single" w:sz="4" w:space="0" w:color="auto"/>
            </w:tcBorders>
            <w:shd w:val="clear" w:color="auto" w:fill="auto"/>
            <w:noWrap/>
            <w:vAlign w:val="center"/>
            <w:hideMark/>
          </w:tcPr>
          <w:p w14:paraId="4FCDB17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11EDD2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8170BB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0F00FE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704591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CD98FD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Waiting8</w:t>
            </w:r>
          </w:p>
        </w:tc>
        <w:tc>
          <w:tcPr>
            <w:tcW w:w="1520" w:type="dxa"/>
            <w:tcBorders>
              <w:top w:val="nil"/>
              <w:left w:val="nil"/>
              <w:bottom w:val="single" w:sz="4" w:space="0" w:color="auto"/>
              <w:right w:val="single" w:sz="4" w:space="0" w:color="auto"/>
            </w:tcBorders>
            <w:shd w:val="clear" w:color="auto" w:fill="auto"/>
            <w:noWrap/>
            <w:vAlign w:val="center"/>
            <w:hideMark/>
          </w:tcPr>
          <w:p w14:paraId="0170A49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96815F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9208DE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0B45F92"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49E49C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7827BF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Waiting9</w:t>
            </w:r>
          </w:p>
        </w:tc>
        <w:tc>
          <w:tcPr>
            <w:tcW w:w="1520" w:type="dxa"/>
            <w:tcBorders>
              <w:top w:val="nil"/>
              <w:left w:val="nil"/>
              <w:bottom w:val="single" w:sz="4" w:space="0" w:color="auto"/>
              <w:right w:val="single" w:sz="4" w:space="0" w:color="auto"/>
            </w:tcBorders>
            <w:shd w:val="clear" w:color="auto" w:fill="auto"/>
            <w:noWrap/>
            <w:vAlign w:val="center"/>
            <w:hideMark/>
          </w:tcPr>
          <w:p w14:paraId="43D99C0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E446DD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236F07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A12A999"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2C34991"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8EA1E3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w:t>
            </w:r>
          </w:p>
        </w:tc>
        <w:tc>
          <w:tcPr>
            <w:tcW w:w="1520" w:type="dxa"/>
            <w:tcBorders>
              <w:top w:val="nil"/>
              <w:left w:val="nil"/>
              <w:bottom w:val="single" w:sz="4" w:space="0" w:color="auto"/>
              <w:right w:val="single" w:sz="4" w:space="0" w:color="auto"/>
            </w:tcBorders>
            <w:shd w:val="clear" w:color="auto" w:fill="auto"/>
            <w:noWrap/>
            <w:vAlign w:val="center"/>
            <w:hideMark/>
          </w:tcPr>
          <w:p w14:paraId="4896C67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B4918B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E4577D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B3FDB29"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9014B8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1BAE73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Office14</w:t>
            </w:r>
          </w:p>
        </w:tc>
        <w:tc>
          <w:tcPr>
            <w:tcW w:w="1520" w:type="dxa"/>
            <w:tcBorders>
              <w:top w:val="nil"/>
              <w:left w:val="nil"/>
              <w:bottom w:val="single" w:sz="4" w:space="0" w:color="auto"/>
              <w:right w:val="single" w:sz="4" w:space="0" w:color="auto"/>
            </w:tcBorders>
            <w:shd w:val="clear" w:color="auto" w:fill="auto"/>
            <w:noWrap/>
            <w:vAlign w:val="center"/>
            <w:hideMark/>
          </w:tcPr>
          <w:p w14:paraId="2A45D24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3A17DD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566290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579300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0BC79EF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42A594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Office15</w:t>
            </w:r>
          </w:p>
        </w:tc>
        <w:tc>
          <w:tcPr>
            <w:tcW w:w="1520" w:type="dxa"/>
            <w:tcBorders>
              <w:top w:val="nil"/>
              <w:left w:val="nil"/>
              <w:bottom w:val="single" w:sz="4" w:space="0" w:color="auto"/>
              <w:right w:val="single" w:sz="4" w:space="0" w:color="auto"/>
            </w:tcBorders>
            <w:shd w:val="clear" w:color="auto" w:fill="auto"/>
            <w:noWrap/>
            <w:vAlign w:val="center"/>
            <w:hideMark/>
          </w:tcPr>
          <w:p w14:paraId="67B0A43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E9858C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593784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8657A6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53545C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7C2C23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w:t>
            </w:r>
          </w:p>
        </w:tc>
        <w:tc>
          <w:tcPr>
            <w:tcW w:w="1520" w:type="dxa"/>
            <w:tcBorders>
              <w:top w:val="nil"/>
              <w:left w:val="nil"/>
              <w:bottom w:val="single" w:sz="4" w:space="0" w:color="auto"/>
              <w:right w:val="single" w:sz="4" w:space="0" w:color="auto"/>
            </w:tcBorders>
            <w:shd w:val="clear" w:color="auto" w:fill="auto"/>
            <w:noWrap/>
            <w:vAlign w:val="center"/>
            <w:hideMark/>
          </w:tcPr>
          <w:p w14:paraId="75A20A3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46F472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C08CB2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bl>
    <w:p w14:paraId="6C513659" w14:textId="07C32FC1" w:rsidR="00DB6D4B" w:rsidRPr="00D11BCD" w:rsidRDefault="00DB6D4B" w:rsidP="00DB6D4B">
      <w:pPr>
        <w:pStyle w:val="ListParagraph"/>
        <w:ind w:left="1440"/>
        <w:rPr>
          <w:rFonts w:asciiTheme="majorBidi" w:hAnsiTheme="majorBidi" w:cstheme="majorBidi"/>
        </w:rPr>
      </w:pPr>
    </w:p>
    <w:p w14:paraId="16656321" w14:textId="4A989BF0" w:rsidR="00E11291" w:rsidRDefault="00E11291" w:rsidP="00DB6D4B">
      <w:pPr>
        <w:pStyle w:val="ListParagraph"/>
        <w:ind w:left="1440"/>
        <w:rPr>
          <w:rFonts w:asciiTheme="majorBidi" w:hAnsiTheme="majorBidi" w:cstheme="majorBidi"/>
        </w:rPr>
      </w:pPr>
    </w:p>
    <w:p w14:paraId="225BFD14" w14:textId="66BFE283" w:rsidR="00DB6D4B" w:rsidRPr="00E11291" w:rsidRDefault="00DB6D4B" w:rsidP="00372C6E">
      <w:pPr>
        <w:pStyle w:val="ListParagraph"/>
        <w:numPr>
          <w:ilvl w:val="0"/>
          <w:numId w:val="32"/>
        </w:numPr>
        <w:rPr>
          <w:rFonts w:asciiTheme="majorBidi" w:hAnsiTheme="majorBidi" w:cstheme="majorBidi"/>
        </w:rPr>
      </w:pPr>
      <w:r w:rsidRPr="00D11BCD">
        <w:rPr>
          <w:rFonts w:asciiTheme="majorBidi" w:hAnsiTheme="majorBidi" w:cstheme="majorBidi"/>
        </w:rPr>
        <w:t>Fourth floor</w:t>
      </w:r>
    </w:p>
    <w:tbl>
      <w:tblPr>
        <w:tblW w:w="5760" w:type="dxa"/>
        <w:jc w:val="center"/>
        <w:tblLook w:val="04A0" w:firstRow="1" w:lastRow="0" w:firstColumn="1" w:lastColumn="0" w:noHBand="0" w:noVBand="1"/>
      </w:tblPr>
      <w:tblGrid>
        <w:gridCol w:w="1060"/>
        <w:gridCol w:w="1163"/>
        <w:gridCol w:w="1520"/>
        <w:gridCol w:w="1060"/>
        <w:gridCol w:w="1060"/>
      </w:tblGrid>
      <w:tr w:rsidR="00DB6D4B" w:rsidRPr="00D11BCD" w14:paraId="7766AA27" w14:textId="77777777" w:rsidTr="00E11291">
        <w:trPr>
          <w:trHeight w:val="624"/>
          <w:jc w:val="center"/>
        </w:trPr>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F48B32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30E2BB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52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1B02D6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5ECA901F" w14:textId="3B5C44B2"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Number of outdoor </w:t>
            </w:r>
            <w:r w:rsidR="00E11291" w:rsidRPr="00D11BCD">
              <w:rPr>
                <w:rFonts w:asciiTheme="majorBidi" w:hAnsiTheme="majorBidi" w:cstheme="majorBidi"/>
                <w:color w:val="000000"/>
              </w:rPr>
              <w:t>units</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C07EEF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DB6D4B" w:rsidRPr="00D11BCD" w14:paraId="04096B98" w14:textId="77777777" w:rsidTr="00E11291">
        <w:trPr>
          <w:trHeight w:val="636"/>
          <w:jc w:val="center"/>
        </w:trPr>
        <w:tc>
          <w:tcPr>
            <w:tcW w:w="1060" w:type="dxa"/>
            <w:vMerge/>
            <w:tcBorders>
              <w:top w:val="single" w:sz="4" w:space="0" w:color="auto"/>
              <w:left w:val="single" w:sz="4" w:space="0" w:color="auto"/>
              <w:bottom w:val="single" w:sz="4" w:space="0" w:color="auto"/>
              <w:right w:val="single" w:sz="4" w:space="0" w:color="auto"/>
            </w:tcBorders>
            <w:vAlign w:val="center"/>
            <w:hideMark/>
          </w:tcPr>
          <w:p w14:paraId="389A9E1E"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auto"/>
              <w:right w:val="single" w:sz="4" w:space="0" w:color="auto"/>
            </w:tcBorders>
            <w:vAlign w:val="center"/>
            <w:hideMark/>
          </w:tcPr>
          <w:p w14:paraId="1EB0B9CB" w14:textId="77777777" w:rsidR="00DB6D4B" w:rsidRPr="00D11BCD" w:rsidRDefault="00DB6D4B" w:rsidP="00DB6D4B">
            <w:pPr>
              <w:spacing w:after="0" w:line="240" w:lineRule="auto"/>
              <w:rPr>
                <w:rFonts w:asciiTheme="majorBidi" w:hAnsiTheme="majorBidi" w:cstheme="majorBidi"/>
                <w:color w:val="000000"/>
              </w:rPr>
            </w:pP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7CD472DD"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7D478B7B"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3CBEEFFC" w14:textId="77777777" w:rsidR="00DB6D4B" w:rsidRPr="00D11BCD" w:rsidRDefault="00DB6D4B" w:rsidP="00DB6D4B">
            <w:pPr>
              <w:spacing w:after="0" w:line="240" w:lineRule="auto"/>
              <w:rPr>
                <w:rFonts w:asciiTheme="majorBidi" w:hAnsiTheme="majorBidi" w:cstheme="majorBidi"/>
                <w:color w:val="000000"/>
              </w:rPr>
            </w:pPr>
          </w:p>
        </w:tc>
      </w:tr>
      <w:tr w:rsidR="00DB6D4B" w:rsidRPr="00D11BCD" w14:paraId="419AB83B" w14:textId="77777777" w:rsidTr="00E11291">
        <w:trPr>
          <w:trHeight w:val="324"/>
          <w:jc w:val="center"/>
        </w:trPr>
        <w:tc>
          <w:tcPr>
            <w:tcW w:w="10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78715FE9" w14:textId="0794E33F" w:rsidR="00DB6D4B" w:rsidRPr="00D11BCD" w:rsidRDefault="003B3D8E" w:rsidP="00DB6D4B">
            <w:pPr>
              <w:spacing w:after="0" w:line="240" w:lineRule="auto"/>
              <w:jc w:val="center"/>
              <w:rPr>
                <w:rFonts w:asciiTheme="majorBidi" w:hAnsiTheme="majorBidi" w:cstheme="majorBidi"/>
                <w:color w:val="000000"/>
              </w:rPr>
            </w:pPr>
            <w:r>
              <w:rPr>
                <w:rFonts w:asciiTheme="majorBidi" w:hAnsiTheme="majorBidi" w:cstheme="majorBidi"/>
                <w:color w:val="000000"/>
              </w:rPr>
              <w:t>5</w:t>
            </w:r>
            <w:r w:rsidR="00DB6D4B" w:rsidRPr="00D11BCD">
              <w:rPr>
                <w:rFonts w:asciiTheme="majorBidi" w:hAnsiTheme="majorBidi" w:cstheme="majorBidi"/>
                <w:color w:val="000000"/>
              </w:rPr>
              <w:t>th floor</w:t>
            </w:r>
          </w:p>
        </w:tc>
        <w:tc>
          <w:tcPr>
            <w:tcW w:w="1060" w:type="dxa"/>
            <w:tcBorders>
              <w:top w:val="nil"/>
              <w:left w:val="nil"/>
              <w:bottom w:val="single" w:sz="4" w:space="0" w:color="auto"/>
              <w:right w:val="single" w:sz="4" w:space="0" w:color="auto"/>
            </w:tcBorders>
            <w:shd w:val="clear" w:color="auto" w:fill="auto"/>
            <w:noWrap/>
            <w:vAlign w:val="center"/>
            <w:hideMark/>
          </w:tcPr>
          <w:p w14:paraId="3079689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Office3</w:t>
            </w:r>
          </w:p>
        </w:tc>
        <w:tc>
          <w:tcPr>
            <w:tcW w:w="1520" w:type="dxa"/>
            <w:tcBorders>
              <w:top w:val="nil"/>
              <w:left w:val="nil"/>
              <w:bottom w:val="single" w:sz="4" w:space="0" w:color="auto"/>
              <w:right w:val="single" w:sz="4" w:space="0" w:color="auto"/>
            </w:tcBorders>
            <w:shd w:val="clear" w:color="auto" w:fill="auto"/>
            <w:noWrap/>
            <w:vAlign w:val="center"/>
            <w:hideMark/>
          </w:tcPr>
          <w:p w14:paraId="3CAEB8A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EDECC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63A1648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56589B4"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79A8ED1"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F65CA8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Waiting1</w:t>
            </w:r>
          </w:p>
        </w:tc>
        <w:tc>
          <w:tcPr>
            <w:tcW w:w="1520" w:type="dxa"/>
            <w:tcBorders>
              <w:top w:val="nil"/>
              <w:left w:val="nil"/>
              <w:bottom w:val="single" w:sz="4" w:space="0" w:color="auto"/>
              <w:right w:val="single" w:sz="4" w:space="0" w:color="auto"/>
            </w:tcBorders>
            <w:shd w:val="clear" w:color="auto" w:fill="auto"/>
            <w:noWrap/>
            <w:vAlign w:val="center"/>
            <w:hideMark/>
          </w:tcPr>
          <w:p w14:paraId="6F179EB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831C8F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8F7CC4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858981A"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3608F2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A6110C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Office4</w:t>
            </w:r>
          </w:p>
        </w:tc>
        <w:tc>
          <w:tcPr>
            <w:tcW w:w="1520" w:type="dxa"/>
            <w:tcBorders>
              <w:top w:val="nil"/>
              <w:left w:val="nil"/>
              <w:bottom w:val="single" w:sz="4" w:space="0" w:color="auto"/>
              <w:right w:val="single" w:sz="4" w:space="0" w:color="auto"/>
            </w:tcBorders>
            <w:shd w:val="clear" w:color="auto" w:fill="auto"/>
            <w:noWrap/>
            <w:vAlign w:val="center"/>
            <w:hideMark/>
          </w:tcPr>
          <w:p w14:paraId="48CC956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B8D643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A4A883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AAF6CCB"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9CFC30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27AF75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1520" w:type="dxa"/>
            <w:tcBorders>
              <w:top w:val="nil"/>
              <w:left w:val="nil"/>
              <w:bottom w:val="single" w:sz="4" w:space="0" w:color="auto"/>
              <w:right w:val="single" w:sz="4" w:space="0" w:color="auto"/>
            </w:tcBorders>
            <w:shd w:val="clear" w:color="auto" w:fill="auto"/>
            <w:noWrap/>
            <w:vAlign w:val="center"/>
            <w:hideMark/>
          </w:tcPr>
          <w:p w14:paraId="026F4C6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2D2BAB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951301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E8EBCB4"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6ED9D0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4AD39D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Waiting2</w:t>
            </w:r>
          </w:p>
        </w:tc>
        <w:tc>
          <w:tcPr>
            <w:tcW w:w="1520" w:type="dxa"/>
            <w:tcBorders>
              <w:top w:val="nil"/>
              <w:left w:val="nil"/>
              <w:bottom w:val="single" w:sz="4" w:space="0" w:color="auto"/>
              <w:right w:val="single" w:sz="4" w:space="0" w:color="auto"/>
            </w:tcBorders>
            <w:shd w:val="clear" w:color="auto" w:fill="auto"/>
            <w:noWrap/>
            <w:vAlign w:val="center"/>
            <w:hideMark/>
          </w:tcPr>
          <w:p w14:paraId="44906DA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3CA9DB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F125D3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679D24E"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04EA284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618BC7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Office5</w:t>
            </w:r>
          </w:p>
        </w:tc>
        <w:tc>
          <w:tcPr>
            <w:tcW w:w="1520" w:type="dxa"/>
            <w:tcBorders>
              <w:top w:val="nil"/>
              <w:left w:val="nil"/>
              <w:bottom w:val="single" w:sz="4" w:space="0" w:color="auto"/>
              <w:right w:val="single" w:sz="4" w:space="0" w:color="auto"/>
            </w:tcBorders>
            <w:shd w:val="clear" w:color="auto" w:fill="auto"/>
            <w:noWrap/>
            <w:vAlign w:val="center"/>
            <w:hideMark/>
          </w:tcPr>
          <w:p w14:paraId="1E02ADF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7D8D84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4EE568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16EB76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A85D7B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BB0ADF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Office6</w:t>
            </w:r>
          </w:p>
        </w:tc>
        <w:tc>
          <w:tcPr>
            <w:tcW w:w="1520" w:type="dxa"/>
            <w:tcBorders>
              <w:top w:val="nil"/>
              <w:left w:val="nil"/>
              <w:bottom w:val="single" w:sz="4" w:space="0" w:color="auto"/>
              <w:right w:val="single" w:sz="4" w:space="0" w:color="auto"/>
            </w:tcBorders>
            <w:shd w:val="clear" w:color="auto" w:fill="auto"/>
            <w:noWrap/>
            <w:vAlign w:val="center"/>
            <w:hideMark/>
          </w:tcPr>
          <w:p w14:paraId="140DCE1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0A7420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B9C2CC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E731305"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F7F57A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3520B4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Corridor2</w:t>
            </w:r>
          </w:p>
        </w:tc>
        <w:tc>
          <w:tcPr>
            <w:tcW w:w="1520" w:type="dxa"/>
            <w:tcBorders>
              <w:top w:val="nil"/>
              <w:left w:val="nil"/>
              <w:bottom w:val="single" w:sz="4" w:space="0" w:color="auto"/>
              <w:right w:val="single" w:sz="4" w:space="0" w:color="auto"/>
            </w:tcBorders>
            <w:shd w:val="clear" w:color="auto" w:fill="auto"/>
            <w:noWrap/>
            <w:vAlign w:val="center"/>
            <w:hideMark/>
          </w:tcPr>
          <w:p w14:paraId="6D86FDA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EBCDFB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EDFE57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B91F308"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2FAD8C4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FEB0AA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Waiting3</w:t>
            </w:r>
          </w:p>
        </w:tc>
        <w:tc>
          <w:tcPr>
            <w:tcW w:w="1520" w:type="dxa"/>
            <w:tcBorders>
              <w:top w:val="nil"/>
              <w:left w:val="nil"/>
              <w:bottom w:val="single" w:sz="4" w:space="0" w:color="auto"/>
              <w:right w:val="single" w:sz="4" w:space="0" w:color="auto"/>
            </w:tcBorders>
            <w:shd w:val="clear" w:color="auto" w:fill="auto"/>
            <w:noWrap/>
            <w:vAlign w:val="center"/>
            <w:hideMark/>
          </w:tcPr>
          <w:p w14:paraId="6704B5D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AC08E5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820560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7943396"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0925709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C5D464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Office7</w:t>
            </w:r>
          </w:p>
        </w:tc>
        <w:tc>
          <w:tcPr>
            <w:tcW w:w="1520" w:type="dxa"/>
            <w:tcBorders>
              <w:top w:val="nil"/>
              <w:left w:val="nil"/>
              <w:bottom w:val="single" w:sz="4" w:space="0" w:color="auto"/>
              <w:right w:val="single" w:sz="4" w:space="0" w:color="auto"/>
            </w:tcBorders>
            <w:shd w:val="clear" w:color="auto" w:fill="auto"/>
            <w:noWrap/>
            <w:vAlign w:val="center"/>
            <w:hideMark/>
          </w:tcPr>
          <w:p w14:paraId="215D90B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D86B48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3C92B6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09A81B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B8C01C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52CBB3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Waiting4</w:t>
            </w:r>
          </w:p>
        </w:tc>
        <w:tc>
          <w:tcPr>
            <w:tcW w:w="1520" w:type="dxa"/>
            <w:tcBorders>
              <w:top w:val="nil"/>
              <w:left w:val="nil"/>
              <w:bottom w:val="single" w:sz="4" w:space="0" w:color="auto"/>
              <w:right w:val="single" w:sz="4" w:space="0" w:color="auto"/>
            </w:tcBorders>
            <w:shd w:val="clear" w:color="auto" w:fill="auto"/>
            <w:noWrap/>
            <w:vAlign w:val="center"/>
            <w:hideMark/>
          </w:tcPr>
          <w:p w14:paraId="2016B58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23EA44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831266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5EBB856"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726E92C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701EC1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Office8</w:t>
            </w:r>
          </w:p>
        </w:tc>
        <w:tc>
          <w:tcPr>
            <w:tcW w:w="1520" w:type="dxa"/>
            <w:tcBorders>
              <w:top w:val="nil"/>
              <w:left w:val="nil"/>
              <w:bottom w:val="single" w:sz="4" w:space="0" w:color="auto"/>
              <w:right w:val="single" w:sz="4" w:space="0" w:color="auto"/>
            </w:tcBorders>
            <w:shd w:val="clear" w:color="auto" w:fill="auto"/>
            <w:noWrap/>
            <w:vAlign w:val="center"/>
            <w:hideMark/>
          </w:tcPr>
          <w:p w14:paraId="3FCAAAF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D0E58B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A6E562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78E6FFA"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7F0B8E7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96623A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Office9</w:t>
            </w:r>
          </w:p>
        </w:tc>
        <w:tc>
          <w:tcPr>
            <w:tcW w:w="1520" w:type="dxa"/>
            <w:tcBorders>
              <w:top w:val="nil"/>
              <w:left w:val="nil"/>
              <w:bottom w:val="single" w:sz="4" w:space="0" w:color="auto"/>
              <w:right w:val="single" w:sz="4" w:space="0" w:color="auto"/>
            </w:tcBorders>
            <w:shd w:val="clear" w:color="auto" w:fill="auto"/>
            <w:noWrap/>
            <w:vAlign w:val="center"/>
            <w:hideMark/>
          </w:tcPr>
          <w:p w14:paraId="5E73B52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17F8BAF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C2A230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CB7796A"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E6A98A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A6ECF1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Waiting5</w:t>
            </w:r>
          </w:p>
        </w:tc>
        <w:tc>
          <w:tcPr>
            <w:tcW w:w="1520" w:type="dxa"/>
            <w:tcBorders>
              <w:top w:val="nil"/>
              <w:left w:val="nil"/>
              <w:bottom w:val="single" w:sz="4" w:space="0" w:color="auto"/>
              <w:right w:val="single" w:sz="4" w:space="0" w:color="auto"/>
            </w:tcBorders>
            <w:shd w:val="clear" w:color="auto" w:fill="auto"/>
            <w:noWrap/>
            <w:vAlign w:val="center"/>
            <w:hideMark/>
          </w:tcPr>
          <w:p w14:paraId="580B03B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99A47F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EC7A95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D93A7F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25B9D46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516B88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Office10</w:t>
            </w:r>
          </w:p>
        </w:tc>
        <w:tc>
          <w:tcPr>
            <w:tcW w:w="1520" w:type="dxa"/>
            <w:tcBorders>
              <w:top w:val="nil"/>
              <w:left w:val="nil"/>
              <w:bottom w:val="single" w:sz="4" w:space="0" w:color="auto"/>
              <w:right w:val="single" w:sz="4" w:space="0" w:color="auto"/>
            </w:tcBorders>
            <w:shd w:val="clear" w:color="auto" w:fill="auto"/>
            <w:noWrap/>
            <w:vAlign w:val="center"/>
            <w:hideMark/>
          </w:tcPr>
          <w:p w14:paraId="33B2F57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37F431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43EF03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AEEC4B0"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4A0353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125F0B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Office11</w:t>
            </w:r>
          </w:p>
        </w:tc>
        <w:tc>
          <w:tcPr>
            <w:tcW w:w="1520" w:type="dxa"/>
            <w:tcBorders>
              <w:top w:val="nil"/>
              <w:left w:val="nil"/>
              <w:bottom w:val="single" w:sz="4" w:space="0" w:color="auto"/>
              <w:right w:val="single" w:sz="4" w:space="0" w:color="auto"/>
            </w:tcBorders>
            <w:shd w:val="clear" w:color="auto" w:fill="auto"/>
            <w:noWrap/>
            <w:vAlign w:val="center"/>
            <w:hideMark/>
          </w:tcPr>
          <w:p w14:paraId="0791959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724C99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957DE0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FDAC177"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54FC423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C86281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Corridor</w:t>
            </w:r>
          </w:p>
        </w:tc>
        <w:tc>
          <w:tcPr>
            <w:tcW w:w="1520" w:type="dxa"/>
            <w:tcBorders>
              <w:top w:val="nil"/>
              <w:left w:val="nil"/>
              <w:bottom w:val="single" w:sz="4" w:space="0" w:color="auto"/>
              <w:right w:val="single" w:sz="4" w:space="0" w:color="auto"/>
            </w:tcBorders>
            <w:shd w:val="clear" w:color="auto" w:fill="auto"/>
            <w:noWrap/>
            <w:vAlign w:val="center"/>
            <w:hideMark/>
          </w:tcPr>
          <w:p w14:paraId="71BD56A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07B1D2A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BEC35D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3D2E5B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63CC0D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3BE739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Waiting6</w:t>
            </w:r>
          </w:p>
        </w:tc>
        <w:tc>
          <w:tcPr>
            <w:tcW w:w="1520" w:type="dxa"/>
            <w:tcBorders>
              <w:top w:val="nil"/>
              <w:left w:val="nil"/>
              <w:bottom w:val="single" w:sz="4" w:space="0" w:color="auto"/>
              <w:right w:val="single" w:sz="4" w:space="0" w:color="auto"/>
            </w:tcBorders>
            <w:shd w:val="clear" w:color="auto" w:fill="auto"/>
            <w:noWrap/>
            <w:vAlign w:val="center"/>
            <w:hideMark/>
          </w:tcPr>
          <w:p w14:paraId="5C66056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50EA498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713F60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359625E"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2CC2FED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FB7266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Waiting7</w:t>
            </w:r>
          </w:p>
        </w:tc>
        <w:tc>
          <w:tcPr>
            <w:tcW w:w="1520" w:type="dxa"/>
            <w:tcBorders>
              <w:top w:val="nil"/>
              <w:left w:val="nil"/>
              <w:bottom w:val="single" w:sz="4" w:space="0" w:color="auto"/>
              <w:right w:val="single" w:sz="4" w:space="0" w:color="auto"/>
            </w:tcBorders>
            <w:shd w:val="clear" w:color="auto" w:fill="auto"/>
            <w:noWrap/>
            <w:vAlign w:val="center"/>
            <w:hideMark/>
          </w:tcPr>
          <w:p w14:paraId="4049A61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474DA2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1E1ED4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638C7D9"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71F570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85AD88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1520" w:type="dxa"/>
            <w:tcBorders>
              <w:top w:val="nil"/>
              <w:left w:val="nil"/>
              <w:bottom w:val="single" w:sz="4" w:space="0" w:color="auto"/>
              <w:right w:val="single" w:sz="4" w:space="0" w:color="auto"/>
            </w:tcBorders>
            <w:shd w:val="clear" w:color="auto" w:fill="auto"/>
            <w:noWrap/>
            <w:vAlign w:val="center"/>
            <w:hideMark/>
          </w:tcPr>
          <w:p w14:paraId="403167D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426A8BA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C7CAE5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90D7BEA"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6B57A8E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CF83E7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Office12</w:t>
            </w:r>
          </w:p>
        </w:tc>
        <w:tc>
          <w:tcPr>
            <w:tcW w:w="1520" w:type="dxa"/>
            <w:tcBorders>
              <w:top w:val="nil"/>
              <w:left w:val="nil"/>
              <w:bottom w:val="single" w:sz="4" w:space="0" w:color="auto"/>
              <w:right w:val="single" w:sz="4" w:space="0" w:color="auto"/>
            </w:tcBorders>
            <w:shd w:val="clear" w:color="auto" w:fill="auto"/>
            <w:noWrap/>
            <w:vAlign w:val="center"/>
            <w:hideMark/>
          </w:tcPr>
          <w:p w14:paraId="7A809E0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33AC9E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1619E9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1FF8FB3"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2557AC6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F7ECB6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Office13</w:t>
            </w:r>
          </w:p>
        </w:tc>
        <w:tc>
          <w:tcPr>
            <w:tcW w:w="1520" w:type="dxa"/>
            <w:tcBorders>
              <w:top w:val="nil"/>
              <w:left w:val="nil"/>
              <w:bottom w:val="single" w:sz="4" w:space="0" w:color="auto"/>
              <w:right w:val="single" w:sz="4" w:space="0" w:color="auto"/>
            </w:tcBorders>
            <w:shd w:val="clear" w:color="auto" w:fill="auto"/>
            <w:noWrap/>
            <w:vAlign w:val="center"/>
            <w:hideMark/>
          </w:tcPr>
          <w:p w14:paraId="2E4F222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2CDD772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72FDB5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1786179"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43884B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749482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Waiting8</w:t>
            </w:r>
          </w:p>
        </w:tc>
        <w:tc>
          <w:tcPr>
            <w:tcW w:w="1520" w:type="dxa"/>
            <w:tcBorders>
              <w:top w:val="nil"/>
              <w:left w:val="nil"/>
              <w:bottom w:val="single" w:sz="4" w:space="0" w:color="auto"/>
              <w:right w:val="single" w:sz="4" w:space="0" w:color="auto"/>
            </w:tcBorders>
            <w:shd w:val="clear" w:color="auto" w:fill="auto"/>
            <w:noWrap/>
            <w:vAlign w:val="center"/>
            <w:hideMark/>
          </w:tcPr>
          <w:p w14:paraId="31613BC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A3E618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630995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BADAB9C"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2402CE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306B05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Waiting9</w:t>
            </w:r>
          </w:p>
        </w:tc>
        <w:tc>
          <w:tcPr>
            <w:tcW w:w="1520" w:type="dxa"/>
            <w:tcBorders>
              <w:top w:val="nil"/>
              <w:left w:val="nil"/>
              <w:bottom w:val="single" w:sz="4" w:space="0" w:color="auto"/>
              <w:right w:val="single" w:sz="4" w:space="0" w:color="auto"/>
            </w:tcBorders>
            <w:shd w:val="clear" w:color="auto" w:fill="auto"/>
            <w:noWrap/>
            <w:vAlign w:val="center"/>
            <w:hideMark/>
          </w:tcPr>
          <w:p w14:paraId="72A7FC6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18BE75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F36FDA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6B7D850"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309D6580"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214BB39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Waiting</w:t>
            </w:r>
          </w:p>
        </w:tc>
        <w:tc>
          <w:tcPr>
            <w:tcW w:w="1520" w:type="dxa"/>
            <w:tcBorders>
              <w:top w:val="nil"/>
              <w:left w:val="nil"/>
              <w:bottom w:val="single" w:sz="4" w:space="0" w:color="auto"/>
              <w:right w:val="single" w:sz="4" w:space="0" w:color="auto"/>
            </w:tcBorders>
            <w:shd w:val="clear" w:color="auto" w:fill="auto"/>
            <w:noWrap/>
            <w:vAlign w:val="center"/>
            <w:hideMark/>
          </w:tcPr>
          <w:p w14:paraId="7034BA3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1D9739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E34B2A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8A2A4EF"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15F24EE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BC9C59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Office14</w:t>
            </w:r>
          </w:p>
        </w:tc>
        <w:tc>
          <w:tcPr>
            <w:tcW w:w="1520" w:type="dxa"/>
            <w:tcBorders>
              <w:top w:val="nil"/>
              <w:left w:val="nil"/>
              <w:bottom w:val="single" w:sz="4" w:space="0" w:color="auto"/>
              <w:right w:val="single" w:sz="4" w:space="0" w:color="auto"/>
            </w:tcBorders>
            <w:shd w:val="clear" w:color="auto" w:fill="auto"/>
            <w:noWrap/>
            <w:vAlign w:val="center"/>
            <w:hideMark/>
          </w:tcPr>
          <w:p w14:paraId="56AE0B3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6DF23E1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145AA4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A406759"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429E4CA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DF064B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Office15</w:t>
            </w:r>
          </w:p>
        </w:tc>
        <w:tc>
          <w:tcPr>
            <w:tcW w:w="1520" w:type="dxa"/>
            <w:tcBorders>
              <w:top w:val="nil"/>
              <w:left w:val="nil"/>
              <w:bottom w:val="single" w:sz="4" w:space="0" w:color="auto"/>
              <w:right w:val="single" w:sz="4" w:space="0" w:color="auto"/>
            </w:tcBorders>
            <w:shd w:val="clear" w:color="auto" w:fill="auto"/>
            <w:noWrap/>
            <w:vAlign w:val="center"/>
            <w:hideMark/>
          </w:tcPr>
          <w:p w14:paraId="1A54681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332B241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9151E8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CD33845" w14:textId="77777777" w:rsidTr="00E11291">
        <w:trPr>
          <w:trHeight w:val="324"/>
          <w:jc w:val="center"/>
        </w:trPr>
        <w:tc>
          <w:tcPr>
            <w:tcW w:w="1060" w:type="dxa"/>
            <w:vMerge/>
            <w:tcBorders>
              <w:top w:val="nil"/>
              <w:left w:val="single" w:sz="4" w:space="0" w:color="auto"/>
              <w:bottom w:val="single" w:sz="4" w:space="0" w:color="000000"/>
              <w:right w:val="single" w:sz="4" w:space="0" w:color="auto"/>
            </w:tcBorders>
            <w:vAlign w:val="center"/>
            <w:hideMark/>
          </w:tcPr>
          <w:p w14:paraId="73C9A06A"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91BEF9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w:t>
            </w:r>
          </w:p>
        </w:tc>
        <w:tc>
          <w:tcPr>
            <w:tcW w:w="1520" w:type="dxa"/>
            <w:tcBorders>
              <w:top w:val="nil"/>
              <w:left w:val="nil"/>
              <w:bottom w:val="single" w:sz="4" w:space="0" w:color="auto"/>
              <w:right w:val="single" w:sz="4" w:space="0" w:color="auto"/>
            </w:tcBorders>
            <w:shd w:val="clear" w:color="auto" w:fill="auto"/>
            <w:noWrap/>
            <w:vAlign w:val="center"/>
            <w:hideMark/>
          </w:tcPr>
          <w:p w14:paraId="5FC3D2C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Cassette unit</w:t>
            </w:r>
          </w:p>
        </w:tc>
        <w:tc>
          <w:tcPr>
            <w:tcW w:w="1060" w:type="dxa"/>
            <w:vMerge/>
            <w:tcBorders>
              <w:top w:val="nil"/>
              <w:left w:val="single" w:sz="4" w:space="0" w:color="auto"/>
              <w:bottom w:val="single" w:sz="4" w:space="0" w:color="auto"/>
              <w:right w:val="single" w:sz="4" w:space="0" w:color="auto"/>
            </w:tcBorders>
            <w:vAlign w:val="center"/>
            <w:hideMark/>
          </w:tcPr>
          <w:p w14:paraId="767991A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0D5957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bl>
    <w:p w14:paraId="5828521E" w14:textId="345C95F4" w:rsidR="00DB6D4B" w:rsidRPr="00981E43" w:rsidRDefault="00DB6D4B" w:rsidP="00981E43">
      <w:pPr>
        <w:rPr>
          <w:rFonts w:asciiTheme="majorBidi" w:hAnsiTheme="majorBidi" w:cstheme="majorBidi"/>
        </w:rPr>
      </w:pPr>
    </w:p>
    <w:p w14:paraId="6E35BC85" w14:textId="77777777" w:rsidR="00E11291" w:rsidRPr="00D11BCD" w:rsidRDefault="00E11291" w:rsidP="00DB6D4B">
      <w:pPr>
        <w:pStyle w:val="ListParagraph"/>
        <w:ind w:left="1440"/>
        <w:rPr>
          <w:rFonts w:asciiTheme="majorBidi" w:hAnsiTheme="majorBidi" w:cstheme="majorBidi"/>
        </w:rPr>
      </w:pPr>
    </w:p>
    <w:p w14:paraId="430BD2B9" w14:textId="45149C5E" w:rsidR="00DB6D4B" w:rsidRPr="00D11BCD" w:rsidRDefault="00DB6D4B" w:rsidP="00372C6E">
      <w:pPr>
        <w:pStyle w:val="ListParagraph"/>
        <w:numPr>
          <w:ilvl w:val="0"/>
          <w:numId w:val="32"/>
        </w:numPr>
        <w:rPr>
          <w:rFonts w:asciiTheme="majorBidi" w:hAnsiTheme="majorBidi" w:cstheme="majorBidi"/>
        </w:rPr>
      </w:pPr>
      <w:r w:rsidRPr="00D11BCD">
        <w:rPr>
          <w:rFonts w:asciiTheme="majorBidi" w:hAnsiTheme="majorBidi" w:cstheme="majorBidi"/>
        </w:rPr>
        <w:t>Fifth floor</w:t>
      </w:r>
    </w:p>
    <w:tbl>
      <w:tblPr>
        <w:tblW w:w="7440" w:type="dxa"/>
        <w:jc w:val="center"/>
        <w:tblLook w:val="04A0" w:firstRow="1" w:lastRow="0" w:firstColumn="1" w:lastColumn="0" w:noHBand="0" w:noVBand="1"/>
      </w:tblPr>
      <w:tblGrid>
        <w:gridCol w:w="1060"/>
        <w:gridCol w:w="1220"/>
        <w:gridCol w:w="3040"/>
        <w:gridCol w:w="1060"/>
        <w:gridCol w:w="1060"/>
      </w:tblGrid>
      <w:tr w:rsidR="00DB6D4B" w:rsidRPr="00D11BCD" w14:paraId="48041E51" w14:textId="77777777" w:rsidTr="00E11291">
        <w:trPr>
          <w:trHeight w:val="624"/>
          <w:jc w:val="center"/>
        </w:trPr>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FE7F86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Block</w:t>
            </w:r>
          </w:p>
        </w:tc>
        <w:tc>
          <w:tcPr>
            <w:tcW w:w="122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131185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304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38010A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730AEBD2" w14:textId="5C6E78F8"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Number of outdoor </w:t>
            </w:r>
            <w:r w:rsidR="00E11291" w:rsidRPr="00D11BCD">
              <w:rPr>
                <w:rFonts w:asciiTheme="majorBidi" w:hAnsiTheme="majorBidi" w:cstheme="majorBidi"/>
                <w:color w:val="000000"/>
              </w:rPr>
              <w:t>units</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505BBD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DB6D4B" w:rsidRPr="00D11BCD" w14:paraId="427BFC93" w14:textId="77777777" w:rsidTr="00E11291">
        <w:trPr>
          <w:trHeight w:val="636"/>
          <w:jc w:val="center"/>
        </w:trPr>
        <w:tc>
          <w:tcPr>
            <w:tcW w:w="1060" w:type="dxa"/>
            <w:vMerge/>
            <w:tcBorders>
              <w:top w:val="single" w:sz="4" w:space="0" w:color="auto"/>
              <w:left w:val="single" w:sz="4" w:space="0" w:color="auto"/>
              <w:bottom w:val="single" w:sz="4" w:space="0" w:color="auto"/>
              <w:right w:val="single" w:sz="4" w:space="0" w:color="auto"/>
            </w:tcBorders>
            <w:vAlign w:val="center"/>
            <w:hideMark/>
          </w:tcPr>
          <w:p w14:paraId="610BE2E3" w14:textId="77777777" w:rsidR="00DB6D4B" w:rsidRPr="00D11BCD" w:rsidRDefault="00DB6D4B" w:rsidP="00DB6D4B">
            <w:pPr>
              <w:spacing w:after="0" w:line="240" w:lineRule="auto"/>
              <w:rPr>
                <w:rFonts w:asciiTheme="majorBidi" w:hAnsiTheme="majorBidi" w:cstheme="majorBidi"/>
                <w:color w:val="000000"/>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200C1A06" w14:textId="77777777" w:rsidR="00DB6D4B" w:rsidRPr="00D11BCD" w:rsidRDefault="00DB6D4B" w:rsidP="00DB6D4B">
            <w:pPr>
              <w:spacing w:after="0" w:line="240" w:lineRule="auto"/>
              <w:rPr>
                <w:rFonts w:asciiTheme="majorBidi" w:hAnsiTheme="majorBidi" w:cstheme="majorBidi"/>
                <w:color w:val="000000"/>
              </w:rPr>
            </w:pPr>
          </w:p>
        </w:tc>
        <w:tc>
          <w:tcPr>
            <w:tcW w:w="3040" w:type="dxa"/>
            <w:vMerge/>
            <w:tcBorders>
              <w:top w:val="single" w:sz="4" w:space="0" w:color="auto"/>
              <w:left w:val="single" w:sz="4" w:space="0" w:color="auto"/>
              <w:bottom w:val="single" w:sz="4" w:space="0" w:color="auto"/>
              <w:right w:val="single" w:sz="4" w:space="0" w:color="auto"/>
            </w:tcBorders>
            <w:vAlign w:val="center"/>
            <w:hideMark/>
          </w:tcPr>
          <w:p w14:paraId="0B4F1FD1"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75843AE9"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6CD5005E" w14:textId="77777777" w:rsidR="00DB6D4B" w:rsidRPr="00D11BCD" w:rsidRDefault="00DB6D4B" w:rsidP="00DB6D4B">
            <w:pPr>
              <w:spacing w:after="0" w:line="240" w:lineRule="auto"/>
              <w:rPr>
                <w:rFonts w:asciiTheme="majorBidi" w:hAnsiTheme="majorBidi" w:cstheme="majorBidi"/>
                <w:color w:val="000000"/>
              </w:rPr>
            </w:pPr>
          </w:p>
        </w:tc>
      </w:tr>
      <w:tr w:rsidR="00DB6D4B" w:rsidRPr="00D11BCD" w14:paraId="356064CF" w14:textId="77777777" w:rsidTr="00E11291">
        <w:trPr>
          <w:trHeight w:val="324"/>
          <w:jc w:val="center"/>
        </w:trPr>
        <w:tc>
          <w:tcPr>
            <w:tcW w:w="10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99578E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5th floor</w:t>
            </w:r>
          </w:p>
        </w:tc>
        <w:tc>
          <w:tcPr>
            <w:tcW w:w="1220" w:type="dxa"/>
            <w:tcBorders>
              <w:top w:val="nil"/>
              <w:left w:val="nil"/>
              <w:bottom w:val="single" w:sz="4" w:space="0" w:color="auto"/>
              <w:right w:val="single" w:sz="4" w:space="0" w:color="auto"/>
            </w:tcBorders>
            <w:shd w:val="clear" w:color="auto" w:fill="auto"/>
            <w:noWrap/>
            <w:vAlign w:val="center"/>
            <w:hideMark/>
          </w:tcPr>
          <w:p w14:paraId="664D210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Zone31</w:t>
            </w:r>
          </w:p>
        </w:tc>
        <w:tc>
          <w:tcPr>
            <w:tcW w:w="3040" w:type="dxa"/>
            <w:tcBorders>
              <w:top w:val="nil"/>
              <w:left w:val="nil"/>
              <w:bottom w:val="single" w:sz="4" w:space="0" w:color="auto"/>
              <w:right w:val="single" w:sz="4" w:space="0" w:color="auto"/>
            </w:tcBorders>
            <w:shd w:val="clear" w:color="auto" w:fill="auto"/>
            <w:noWrap/>
            <w:vAlign w:val="center"/>
            <w:hideMark/>
          </w:tcPr>
          <w:p w14:paraId="37F89F7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0BAD7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5309ADE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r w:rsidR="00DB6D4B" w:rsidRPr="00D11BCD" w14:paraId="0281A4A0"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4E082B65"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2A75A57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Zone5</w:t>
            </w:r>
          </w:p>
        </w:tc>
        <w:tc>
          <w:tcPr>
            <w:tcW w:w="3040" w:type="dxa"/>
            <w:tcBorders>
              <w:top w:val="nil"/>
              <w:left w:val="nil"/>
              <w:bottom w:val="single" w:sz="4" w:space="0" w:color="auto"/>
              <w:right w:val="single" w:sz="4" w:space="0" w:color="auto"/>
            </w:tcBorders>
            <w:shd w:val="clear" w:color="auto" w:fill="auto"/>
            <w:noWrap/>
            <w:vAlign w:val="center"/>
            <w:hideMark/>
          </w:tcPr>
          <w:p w14:paraId="7E5AD0E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7D0C161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3B9306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w:t>
            </w:r>
          </w:p>
        </w:tc>
      </w:tr>
      <w:tr w:rsidR="00DB6D4B" w:rsidRPr="00D11BCD" w14:paraId="4BEE1D93"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4295481F"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73FC975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Zone13</w:t>
            </w:r>
          </w:p>
        </w:tc>
        <w:tc>
          <w:tcPr>
            <w:tcW w:w="3040" w:type="dxa"/>
            <w:tcBorders>
              <w:top w:val="nil"/>
              <w:left w:val="nil"/>
              <w:bottom w:val="single" w:sz="4" w:space="0" w:color="auto"/>
              <w:right w:val="single" w:sz="4" w:space="0" w:color="auto"/>
            </w:tcBorders>
            <w:shd w:val="clear" w:color="auto" w:fill="auto"/>
            <w:noWrap/>
            <w:vAlign w:val="center"/>
            <w:hideMark/>
          </w:tcPr>
          <w:p w14:paraId="3C47D44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2AA78D9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8F0E0D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488BDDDE"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08F17449"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3206CCDE"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Zone10</w:t>
            </w:r>
          </w:p>
        </w:tc>
        <w:tc>
          <w:tcPr>
            <w:tcW w:w="3040" w:type="dxa"/>
            <w:tcBorders>
              <w:top w:val="nil"/>
              <w:left w:val="nil"/>
              <w:bottom w:val="single" w:sz="4" w:space="0" w:color="auto"/>
              <w:right w:val="single" w:sz="4" w:space="0" w:color="auto"/>
            </w:tcBorders>
            <w:shd w:val="clear" w:color="auto" w:fill="auto"/>
            <w:noWrap/>
            <w:vAlign w:val="center"/>
            <w:hideMark/>
          </w:tcPr>
          <w:p w14:paraId="49EE2AE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50F0B9F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E1BB8C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3BFD4296"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8CB5D00"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6CBB8A2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Zone14</w:t>
            </w:r>
          </w:p>
        </w:tc>
        <w:tc>
          <w:tcPr>
            <w:tcW w:w="3040" w:type="dxa"/>
            <w:tcBorders>
              <w:top w:val="nil"/>
              <w:left w:val="nil"/>
              <w:bottom w:val="single" w:sz="4" w:space="0" w:color="auto"/>
              <w:right w:val="single" w:sz="4" w:space="0" w:color="auto"/>
            </w:tcBorders>
            <w:shd w:val="clear" w:color="auto" w:fill="auto"/>
            <w:noWrap/>
            <w:vAlign w:val="center"/>
            <w:hideMark/>
          </w:tcPr>
          <w:p w14:paraId="71B12E5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354B0CBB"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B342F0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7ADAFA1F"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7DF057EB"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0869D40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Zone8</w:t>
            </w:r>
          </w:p>
        </w:tc>
        <w:tc>
          <w:tcPr>
            <w:tcW w:w="3040" w:type="dxa"/>
            <w:tcBorders>
              <w:top w:val="nil"/>
              <w:left w:val="nil"/>
              <w:bottom w:val="single" w:sz="4" w:space="0" w:color="auto"/>
              <w:right w:val="single" w:sz="4" w:space="0" w:color="auto"/>
            </w:tcBorders>
            <w:shd w:val="clear" w:color="auto" w:fill="auto"/>
            <w:noWrap/>
            <w:vAlign w:val="center"/>
            <w:hideMark/>
          </w:tcPr>
          <w:p w14:paraId="5EF6C0C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3B4E04F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B20F81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65C3D92"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3DBA810E"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36F5D16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Zone30</w:t>
            </w:r>
          </w:p>
        </w:tc>
        <w:tc>
          <w:tcPr>
            <w:tcW w:w="3040" w:type="dxa"/>
            <w:tcBorders>
              <w:top w:val="nil"/>
              <w:left w:val="nil"/>
              <w:bottom w:val="single" w:sz="4" w:space="0" w:color="auto"/>
              <w:right w:val="single" w:sz="4" w:space="0" w:color="auto"/>
            </w:tcBorders>
            <w:shd w:val="clear" w:color="auto" w:fill="auto"/>
            <w:noWrap/>
            <w:vAlign w:val="center"/>
            <w:hideMark/>
          </w:tcPr>
          <w:p w14:paraId="0F70063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57AA0CC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1B8B74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17</w:t>
            </w:r>
          </w:p>
        </w:tc>
      </w:tr>
      <w:tr w:rsidR="00DB6D4B" w:rsidRPr="00D11BCD" w14:paraId="2EDACE5F"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6BB2B98B"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4284E97B"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Zone9</w:t>
            </w:r>
          </w:p>
        </w:tc>
        <w:tc>
          <w:tcPr>
            <w:tcW w:w="3040" w:type="dxa"/>
            <w:tcBorders>
              <w:top w:val="nil"/>
              <w:left w:val="nil"/>
              <w:bottom w:val="single" w:sz="4" w:space="0" w:color="auto"/>
              <w:right w:val="single" w:sz="4" w:space="0" w:color="auto"/>
            </w:tcBorders>
            <w:shd w:val="clear" w:color="auto" w:fill="auto"/>
            <w:noWrap/>
            <w:vAlign w:val="center"/>
            <w:hideMark/>
          </w:tcPr>
          <w:p w14:paraId="7FFDE16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49BC544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8FAF6C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w:t>
            </w:r>
          </w:p>
        </w:tc>
      </w:tr>
      <w:tr w:rsidR="00DB6D4B" w:rsidRPr="00D11BCD" w14:paraId="5E93E421"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1B2BD952"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7C3CEB3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Zone26</w:t>
            </w:r>
          </w:p>
        </w:tc>
        <w:tc>
          <w:tcPr>
            <w:tcW w:w="3040" w:type="dxa"/>
            <w:tcBorders>
              <w:top w:val="nil"/>
              <w:left w:val="nil"/>
              <w:bottom w:val="single" w:sz="4" w:space="0" w:color="auto"/>
              <w:right w:val="single" w:sz="4" w:space="0" w:color="auto"/>
            </w:tcBorders>
            <w:shd w:val="clear" w:color="auto" w:fill="auto"/>
            <w:noWrap/>
            <w:vAlign w:val="center"/>
            <w:hideMark/>
          </w:tcPr>
          <w:p w14:paraId="4818814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6F2595E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0FF5AA5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0DDD4208"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6AA3A5BF"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231A6F7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Zone21</w:t>
            </w:r>
          </w:p>
        </w:tc>
        <w:tc>
          <w:tcPr>
            <w:tcW w:w="3040" w:type="dxa"/>
            <w:tcBorders>
              <w:top w:val="nil"/>
              <w:left w:val="nil"/>
              <w:bottom w:val="single" w:sz="4" w:space="0" w:color="auto"/>
              <w:right w:val="single" w:sz="4" w:space="0" w:color="auto"/>
            </w:tcBorders>
            <w:shd w:val="clear" w:color="auto" w:fill="auto"/>
            <w:noWrap/>
            <w:vAlign w:val="center"/>
            <w:hideMark/>
          </w:tcPr>
          <w:p w14:paraId="48333BB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7085BAC2"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555A8CE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w:t>
            </w:r>
          </w:p>
        </w:tc>
      </w:tr>
      <w:tr w:rsidR="00DB6D4B" w:rsidRPr="00D11BCD" w14:paraId="7D847B74"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7C3AEFE4"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7C11E68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Zone22</w:t>
            </w:r>
          </w:p>
        </w:tc>
        <w:tc>
          <w:tcPr>
            <w:tcW w:w="3040" w:type="dxa"/>
            <w:tcBorders>
              <w:top w:val="nil"/>
              <w:left w:val="nil"/>
              <w:bottom w:val="single" w:sz="4" w:space="0" w:color="auto"/>
              <w:right w:val="single" w:sz="4" w:space="0" w:color="auto"/>
            </w:tcBorders>
            <w:shd w:val="clear" w:color="auto" w:fill="auto"/>
            <w:noWrap/>
            <w:vAlign w:val="center"/>
            <w:hideMark/>
          </w:tcPr>
          <w:p w14:paraId="55C4B343"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761DE76E"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4445BD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72AC033"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5E81196F"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19B9A0C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Zone25</w:t>
            </w:r>
          </w:p>
        </w:tc>
        <w:tc>
          <w:tcPr>
            <w:tcW w:w="3040" w:type="dxa"/>
            <w:tcBorders>
              <w:top w:val="nil"/>
              <w:left w:val="nil"/>
              <w:bottom w:val="single" w:sz="4" w:space="0" w:color="auto"/>
              <w:right w:val="single" w:sz="4" w:space="0" w:color="auto"/>
            </w:tcBorders>
            <w:shd w:val="clear" w:color="auto" w:fill="auto"/>
            <w:noWrap/>
            <w:vAlign w:val="center"/>
            <w:hideMark/>
          </w:tcPr>
          <w:p w14:paraId="0158AF0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423F921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BD50B9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2E99DC0C"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1E1C59A5"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40A7BEB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Zone19</w:t>
            </w:r>
          </w:p>
        </w:tc>
        <w:tc>
          <w:tcPr>
            <w:tcW w:w="3040" w:type="dxa"/>
            <w:tcBorders>
              <w:top w:val="nil"/>
              <w:left w:val="nil"/>
              <w:bottom w:val="single" w:sz="4" w:space="0" w:color="auto"/>
              <w:right w:val="single" w:sz="4" w:space="0" w:color="auto"/>
            </w:tcBorders>
            <w:shd w:val="clear" w:color="auto" w:fill="auto"/>
            <w:noWrap/>
            <w:vAlign w:val="center"/>
            <w:hideMark/>
          </w:tcPr>
          <w:p w14:paraId="7E4D7AE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7D6FED3D"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9ED45C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5</w:t>
            </w:r>
          </w:p>
        </w:tc>
      </w:tr>
      <w:tr w:rsidR="00DB6D4B" w:rsidRPr="00D11BCD" w14:paraId="05C65095"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5F9B9784"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6F10970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Zone24</w:t>
            </w:r>
          </w:p>
        </w:tc>
        <w:tc>
          <w:tcPr>
            <w:tcW w:w="3040" w:type="dxa"/>
            <w:tcBorders>
              <w:top w:val="nil"/>
              <w:left w:val="nil"/>
              <w:bottom w:val="single" w:sz="4" w:space="0" w:color="auto"/>
              <w:right w:val="single" w:sz="4" w:space="0" w:color="auto"/>
            </w:tcBorders>
            <w:shd w:val="clear" w:color="auto" w:fill="auto"/>
            <w:noWrap/>
            <w:vAlign w:val="center"/>
            <w:hideMark/>
          </w:tcPr>
          <w:p w14:paraId="6A7E5C2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0CA22CFF"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4A4EA8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5E96DB3F"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240E0A32"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49A9DE2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Zone23</w:t>
            </w:r>
          </w:p>
        </w:tc>
        <w:tc>
          <w:tcPr>
            <w:tcW w:w="3040" w:type="dxa"/>
            <w:tcBorders>
              <w:top w:val="nil"/>
              <w:left w:val="nil"/>
              <w:bottom w:val="single" w:sz="4" w:space="0" w:color="auto"/>
              <w:right w:val="single" w:sz="4" w:space="0" w:color="auto"/>
            </w:tcBorders>
            <w:shd w:val="clear" w:color="auto" w:fill="auto"/>
            <w:noWrap/>
            <w:vAlign w:val="center"/>
            <w:hideMark/>
          </w:tcPr>
          <w:p w14:paraId="14BB7A26"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7749B554"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1BE5A3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1CA751D6"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5C65EABC"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4CEB08E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Zone18</w:t>
            </w:r>
          </w:p>
        </w:tc>
        <w:tc>
          <w:tcPr>
            <w:tcW w:w="3040" w:type="dxa"/>
            <w:tcBorders>
              <w:top w:val="nil"/>
              <w:left w:val="nil"/>
              <w:bottom w:val="single" w:sz="4" w:space="0" w:color="auto"/>
              <w:right w:val="single" w:sz="4" w:space="0" w:color="auto"/>
            </w:tcBorders>
            <w:shd w:val="clear" w:color="auto" w:fill="auto"/>
            <w:noWrap/>
            <w:vAlign w:val="center"/>
            <w:hideMark/>
          </w:tcPr>
          <w:p w14:paraId="6FC0B71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4F3CEA4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EF3DE6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w:t>
            </w:r>
          </w:p>
        </w:tc>
      </w:tr>
      <w:tr w:rsidR="00DB6D4B" w:rsidRPr="00D11BCD" w14:paraId="3F688711"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59FB3883"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15B3D52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Zone20</w:t>
            </w:r>
          </w:p>
        </w:tc>
        <w:tc>
          <w:tcPr>
            <w:tcW w:w="3040" w:type="dxa"/>
            <w:tcBorders>
              <w:top w:val="nil"/>
              <w:left w:val="nil"/>
              <w:bottom w:val="single" w:sz="4" w:space="0" w:color="auto"/>
              <w:right w:val="single" w:sz="4" w:space="0" w:color="auto"/>
            </w:tcBorders>
            <w:shd w:val="clear" w:color="auto" w:fill="auto"/>
            <w:noWrap/>
            <w:vAlign w:val="center"/>
            <w:hideMark/>
          </w:tcPr>
          <w:p w14:paraId="2F0511A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708347B9"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7763816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r w:rsidR="00DB6D4B" w:rsidRPr="00D11BCD" w14:paraId="697E6F27" w14:textId="77777777" w:rsidTr="00E11291">
        <w:trPr>
          <w:trHeight w:val="324"/>
          <w:jc w:val="center"/>
        </w:trPr>
        <w:tc>
          <w:tcPr>
            <w:tcW w:w="1060" w:type="dxa"/>
            <w:vMerge/>
            <w:tcBorders>
              <w:top w:val="nil"/>
              <w:left w:val="single" w:sz="4" w:space="0" w:color="auto"/>
              <w:bottom w:val="single" w:sz="4" w:space="0" w:color="auto"/>
              <w:right w:val="single" w:sz="4" w:space="0" w:color="auto"/>
            </w:tcBorders>
            <w:vAlign w:val="center"/>
            <w:hideMark/>
          </w:tcPr>
          <w:p w14:paraId="28125CA3" w14:textId="77777777" w:rsidR="00DB6D4B" w:rsidRPr="00D11BCD" w:rsidRDefault="00DB6D4B" w:rsidP="00DB6D4B">
            <w:pPr>
              <w:spacing w:after="0" w:line="240" w:lineRule="auto"/>
              <w:rPr>
                <w:rFonts w:asciiTheme="majorBidi" w:hAnsiTheme="majorBidi" w:cstheme="majorBidi"/>
                <w:color w:val="000000"/>
              </w:rPr>
            </w:pPr>
          </w:p>
        </w:tc>
        <w:tc>
          <w:tcPr>
            <w:tcW w:w="1220" w:type="dxa"/>
            <w:tcBorders>
              <w:top w:val="nil"/>
              <w:left w:val="nil"/>
              <w:bottom w:val="single" w:sz="4" w:space="0" w:color="auto"/>
              <w:right w:val="single" w:sz="4" w:space="0" w:color="auto"/>
            </w:tcBorders>
            <w:shd w:val="clear" w:color="auto" w:fill="auto"/>
            <w:noWrap/>
            <w:vAlign w:val="center"/>
            <w:hideMark/>
          </w:tcPr>
          <w:p w14:paraId="63789B4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Zone16</w:t>
            </w:r>
          </w:p>
        </w:tc>
        <w:tc>
          <w:tcPr>
            <w:tcW w:w="3040" w:type="dxa"/>
            <w:tcBorders>
              <w:top w:val="nil"/>
              <w:left w:val="nil"/>
              <w:bottom w:val="single" w:sz="4" w:space="0" w:color="auto"/>
              <w:right w:val="single" w:sz="4" w:space="0" w:color="auto"/>
            </w:tcBorders>
            <w:shd w:val="clear" w:color="auto" w:fill="auto"/>
            <w:noWrap/>
            <w:vAlign w:val="center"/>
            <w:hideMark/>
          </w:tcPr>
          <w:p w14:paraId="24EABAC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Split unit</w:t>
            </w:r>
          </w:p>
        </w:tc>
        <w:tc>
          <w:tcPr>
            <w:tcW w:w="1060" w:type="dxa"/>
            <w:vMerge/>
            <w:tcBorders>
              <w:top w:val="nil"/>
              <w:left w:val="single" w:sz="4" w:space="0" w:color="auto"/>
              <w:bottom w:val="single" w:sz="4" w:space="0" w:color="auto"/>
              <w:right w:val="single" w:sz="4" w:space="0" w:color="auto"/>
            </w:tcBorders>
            <w:vAlign w:val="center"/>
            <w:hideMark/>
          </w:tcPr>
          <w:p w14:paraId="5C0B5986"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3A765A9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r>
    </w:tbl>
    <w:p w14:paraId="2896C6AC" w14:textId="35E62AA5" w:rsidR="00DB6D4B" w:rsidRPr="00D11BCD" w:rsidRDefault="00DB6D4B" w:rsidP="00DB6D4B">
      <w:pPr>
        <w:pStyle w:val="ListParagraph"/>
        <w:ind w:left="1440"/>
        <w:rPr>
          <w:rFonts w:asciiTheme="majorBidi" w:hAnsiTheme="majorBidi" w:cstheme="majorBidi"/>
        </w:rPr>
      </w:pPr>
    </w:p>
    <w:p w14:paraId="2000F723" w14:textId="41EBFA59" w:rsidR="00DB6D4B" w:rsidRPr="00981E43" w:rsidRDefault="00DB6D4B" w:rsidP="00372C6E">
      <w:pPr>
        <w:pStyle w:val="ListParagraph"/>
        <w:numPr>
          <w:ilvl w:val="0"/>
          <w:numId w:val="32"/>
        </w:numPr>
        <w:rPr>
          <w:rFonts w:asciiTheme="majorBidi" w:hAnsiTheme="majorBidi" w:cstheme="majorBidi"/>
        </w:rPr>
      </w:pPr>
      <w:r w:rsidRPr="00D11BCD">
        <w:rPr>
          <w:rFonts w:asciiTheme="majorBidi" w:hAnsiTheme="majorBidi" w:cstheme="majorBidi"/>
        </w:rPr>
        <w:t>Sixth floor</w:t>
      </w:r>
    </w:p>
    <w:tbl>
      <w:tblPr>
        <w:tblW w:w="8920" w:type="dxa"/>
        <w:tblInd w:w="-5" w:type="dxa"/>
        <w:tblLook w:val="04A0" w:firstRow="1" w:lastRow="0" w:firstColumn="1" w:lastColumn="0" w:noHBand="0" w:noVBand="1"/>
      </w:tblPr>
      <w:tblGrid>
        <w:gridCol w:w="1060"/>
        <w:gridCol w:w="2500"/>
        <w:gridCol w:w="3240"/>
        <w:gridCol w:w="1060"/>
        <w:gridCol w:w="1060"/>
      </w:tblGrid>
      <w:tr w:rsidR="00DB6D4B" w:rsidRPr="00D11BCD" w14:paraId="4ECCF9B2" w14:textId="77777777" w:rsidTr="00DB6D4B">
        <w:trPr>
          <w:trHeight w:val="624"/>
        </w:trPr>
        <w:tc>
          <w:tcPr>
            <w:tcW w:w="106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5CDEDC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lastRenderedPageBreak/>
              <w:t>Block</w:t>
            </w:r>
          </w:p>
        </w:tc>
        <w:tc>
          <w:tcPr>
            <w:tcW w:w="250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826DA0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w:t>
            </w:r>
          </w:p>
        </w:tc>
        <w:tc>
          <w:tcPr>
            <w:tcW w:w="324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58650D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System type</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7CD871AA" w14:textId="54323D92"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 xml:space="preserve">Number of outdoor </w:t>
            </w:r>
            <w:r w:rsidR="00E11291" w:rsidRPr="00D11BCD">
              <w:rPr>
                <w:rFonts w:asciiTheme="majorBidi" w:hAnsiTheme="majorBidi" w:cstheme="majorBidi"/>
                <w:color w:val="000000"/>
              </w:rPr>
              <w:t>units</w:t>
            </w:r>
          </w:p>
        </w:tc>
        <w:tc>
          <w:tcPr>
            <w:tcW w:w="10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68D88FC"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Number of indoor units</w:t>
            </w:r>
          </w:p>
        </w:tc>
      </w:tr>
      <w:tr w:rsidR="00DB6D4B" w:rsidRPr="00D11BCD" w14:paraId="2202E6D2" w14:textId="77777777" w:rsidTr="00DB6D4B">
        <w:trPr>
          <w:trHeight w:val="636"/>
        </w:trPr>
        <w:tc>
          <w:tcPr>
            <w:tcW w:w="1060" w:type="dxa"/>
            <w:vMerge/>
            <w:tcBorders>
              <w:top w:val="single" w:sz="4" w:space="0" w:color="auto"/>
              <w:left w:val="single" w:sz="4" w:space="0" w:color="auto"/>
              <w:bottom w:val="single" w:sz="4" w:space="0" w:color="auto"/>
              <w:right w:val="single" w:sz="4" w:space="0" w:color="auto"/>
            </w:tcBorders>
            <w:vAlign w:val="center"/>
            <w:hideMark/>
          </w:tcPr>
          <w:p w14:paraId="28940CD0" w14:textId="77777777" w:rsidR="00DB6D4B" w:rsidRPr="00D11BCD" w:rsidRDefault="00DB6D4B" w:rsidP="00DB6D4B">
            <w:pPr>
              <w:spacing w:after="0" w:line="240" w:lineRule="auto"/>
              <w:rPr>
                <w:rFonts w:asciiTheme="majorBidi" w:hAnsiTheme="majorBidi" w:cstheme="majorBidi"/>
                <w:color w:val="000000"/>
              </w:rPr>
            </w:pPr>
          </w:p>
        </w:tc>
        <w:tc>
          <w:tcPr>
            <w:tcW w:w="2500" w:type="dxa"/>
            <w:vMerge/>
            <w:tcBorders>
              <w:top w:val="single" w:sz="4" w:space="0" w:color="auto"/>
              <w:left w:val="single" w:sz="4" w:space="0" w:color="auto"/>
              <w:bottom w:val="single" w:sz="4" w:space="0" w:color="auto"/>
              <w:right w:val="single" w:sz="4" w:space="0" w:color="auto"/>
            </w:tcBorders>
            <w:vAlign w:val="center"/>
            <w:hideMark/>
          </w:tcPr>
          <w:p w14:paraId="52BC57A9" w14:textId="77777777" w:rsidR="00DB6D4B" w:rsidRPr="00D11BCD" w:rsidRDefault="00DB6D4B" w:rsidP="00DB6D4B">
            <w:pPr>
              <w:spacing w:after="0" w:line="240" w:lineRule="auto"/>
              <w:rPr>
                <w:rFonts w:asciiTheme="majorBidi" w:hAnsiTheme="majorBidi" w:cstheme="majorBidi"/>
                <w:color w:val="000000"/>
              </w:rPr>
            </w:pPr>
          </w:p>
        </w:tc>
        <w:tc>
          <w:tcPr>
            <w:tcW w:w="3240" w:type="dxa"/>
            <w:vMerge/>
            <w:tcBorders>
              <w:top w:val="single" w:sz="4" w:space="0" w:color="auto"/>
              <w:left w:val="single" w:sz="4" w:space="0" w:color="auto"/>
              <w:bottom w:val="single" w:sz="4" w:space="0" w:color="auto"/>
              <w:right w:val="single" w:sz="4" w:space="0" w:color="auto"/>
            </w:tcBorders>
            <w:vAlign w:val="center"/>
            <w:hideMark/>
          </w:tcPr>
          <w:p w14:paraId="1E7BCEE8"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0EBD4BF6" w14:textId="77777777" w:rsidR="00DB6D4B" w:rsidRPr="00D11BCD" w:rsidRDefault="00DB6D4B" w:rsidP="00DB6D4B">
            <w:pPr>
              <w:spacing w:after="0" w:line="240" w:lineRule="auto"/>
              <w:rPr>
                <w:rFonts w:asciiTheme="majorBidi" w:hAnsiTheme="majorBidi" w:cstheme="majorBidi"/>
                <w:color w:val="000000"/>
              </w:rPr>
            </w:pPr>
          </w:p>
        </w:tc>
        <w:tc>
          <w:tcPr>
            <w:tcW w:w="1060" w:type="dxa"/>
            <w:vMerge/>
            <w:tcBorders>
              <w:top w:val="single" w:sz="4" w:space="0" w:color="auto"/>
              <w:left w:val="single" w:sz="4" w:space="0" w:color="auto"/>
              <w:bottom w:val="single" w:sz="4" w:space="0" w:color="000000"/>
              <w:right w:val="single" w:sz="4" w:space="0" w:color="auto"/>
            </w:tcBorders>
            <w:vAlign w:val="center"/>
            <w:hideMark/>
          </w:tcPr>
          <w:p w14:paraId="0F17E041" w14:textId="77777777" w:rsidR="00DB6D4B" w:rsidRPr="00D11BCD" w:rsidRDefault="00DB6D4B" w:rsidP="00DB6D4B">
            <w:pPr>
              <w:spacing w:after="0" w:line="240" w:lineRule="auto"/>
              <w:rPr>
                <w:rFonts w:asciiTheme="majorBidi" w:hAnsiTheme="majorBidi" w:cstheme="majorBidi"/>
                <w:color w:val="000000"/>
              </w:rPr>
            </w:pPr>
          </w:p>
        </w:tc>
      </w:tr>
      <w:tr w:rsidR="00DB6D4B" w:rsidRPr="00D11BCD" w14:paraId="06FDA412" w14:textId="77777777" w:rsidTr="00DB6D4B">
        <w:trPr>
          <w:trHeight w:val="324"/>
        </w:trPr>
        <w:tc>
          <w:tcPr>
            <w:tcW w:w="10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45DCB8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6th Floor</w:t>
            </w:r>
          </w:p>
        </w:tc>
        <w:tc>
          <w:tcPr>
            <w:tcW w:w="2500" w:type="dxa"/>
            <w:tcBorders>
              <w:top w:val="nil"/>
              <w:left w:val="nil"/>
              <w:bottom w:val="single" w:sz="4" w:space="0" w:color="auto"/>
              <w:right w:val="single" w:sz="4" w:space="0" w:color="auto"/>
            </w:tcBorders>
            <w:shd w:val="clear" w:color="auto" w:fill="auto"/>
            <w:noWrap/>
            <w:vAlign w:val="center"/>
            <w:hideMark/>
          </w:tcPr>
          <w:p w14:paraId="7D55A73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Restaurant main</w:t>
            </w:r>
          </w:p>
        </w:tc>
        <w:tc>
          <w:tcPr>
            <w:tcW w:w="3240" w:type="dxa"/>
            <w:tcBorders>
              <w:top w:val="nil"/>
              <w:left w:val="nil"/>
              <w:bottom w:val="single" w:sz="4" w:space="0" w:color="auto"/>
              <w:right w:val="single" w:sz="4" w:space="0" w:color="auto"/>
            </w:tcBorders>
            <w:shd w:val="clear" w:color="auto" w:fill="auto"/>
            <w:noWrap/>
            <w:vAlign w:val="center"/>
            <w:hideMark/>
          </w:tcPr>
          <w:p w14:paraId="59FD23D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553CA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w:t>
            </w:r>
          </w:p>
        </w:tc>
        <w:tc>
          <w:tcPr>
            <w:tcW w:w="1060" w:type="dxa"/>
            <w:tcBorders>
              <w:top w:val="nil"/>
              <w:left w:val="nil"/>
              <w:bottom w:val="single" w:sz="4" w:space="0" w:color="auto"/>
              <w:right w:val="single" w:sz="4" w:space="0" w:color="auto"/>
            </w:tcBorders>
            <w:shd w:val="clear" w:color="auto" w:fill="auto"/>
            <w:noWrap/>
            <w:vAlign w:val="center"/>
            <w:hideMark/>
          </w:tcPr>
          <w:p w14:paraId="6403F5E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17</w:t>
            </w:r>
          </w:p>
        </w:tc>
      </w:tr>
      <w:tr w:rsidR="00DB6D4B" w:rsidRPr="00D11BCD" w14:paraId="06554C79" w14:textId="77777777" w:rsidTr="00DB6D4B">
        <w:trPr>
          <w:trHeight w:val="324"/>
        </w:trPr>
        <w:tc>
          <w:tcPr>
            <w:tcW w:w="1060" w:type="dxa"/>
            <w:vMerge/>
            <w:tcBorders>
              <w:top w:val="nil"/>
              <w:left w:val="single" w:sz="4" w:space="0" w:color="auto"/>
              <w:bottom w:val="single" w:sz="4" w:space="0" w:color="auto"/>
              <w:right w:val="single" w:sz="4" w:space="0" w:color="auto"/>
            </w:tcBorders>
            <w:vAlign w:val="center"/>
            <w:hideMark/>
          </w:tcPr>
          <w:p w14:paraId="4B8BF166" w14:textId="77777777" w:rsidR="00DB6D4B" w:rsidRPr="00D11BCD" w:rsidRDefault="00DB6D4B" w:rsidP="00DB6D4B">
            <w:pPr>
              <w:spacing w:after="0" w:line="240" w:lineRule="auto"/>
              <w:rPr>
                <w:rFonts w:asciiTheme="majorBidi" w:hAnsiTheme="majorBidi" w:cstheme="majorBidi"/>
                <w:color w:val="000000"/>
              </w:rPr>
            </w:pPr>
          </w:p>
        </w:tc>
        <w:tc>
          <w:tcPr>
            <w:tcW w:w="2500" w:type="dxa"/>
            <w:tcBorders>
              <w:top w:val="nil"/>
              <w:left w:val="nil"/>
              <w:bottom w:val="single" w:sz="4" w:space="0" w:color="auto"/>
              <w:right w:val="single" w:sz="4" w:space="0" w:color="auto"/>
            </w:tcBorders>
            <w:shd w:val="clear" w:color="auto" w:fill="auto"/>
            <w:noWrap/>
            <w:vAlign w:val="center"/>
            <w:hideMark/>
          </w:tcPr>
          <w:p w14:paraId="52B8ABFF"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Events Restaurant</w:t>
            </w:r>
          </w:p>
        </w:tc>
        <w:tc>
          <w:tcPr>
            <w:tcW w:w="3240" w:type="dxa"/>
            <w:tcBorders>
              <w:top w:val="nil"/>
              <w:left w:val="nil"/>
              <w:bottom w:val="single" w:sz="4" w:space="0" w:color="auto"/>
              <w:right w:val="single" w:sz="4" w:space="0" w:color="auto"/>
            </w:tcBorders>
            <w:shd w:val="clear" w:color="auto" w:fill="auto"/>
            <w:noWrap/>
            <w:vAlign w:val="center"/>
            <w:hideMark/>
          </w:tcPr>
          <w:p w14:paraId="11AB3C9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7140365C"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772488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11</w:t>
            </w:r>
          </w:p>
        </w:tc>
      </w:tr>
      <w:tr w:rsidR="00DB6D4B" w:rsidRPr="00D11BCD" w14:paraId="45E3D172" w14:textId="77777777" w:rsidTr="00DB6D4B">
        <w:trPr>
          <w:trHeight w:val="324"/>
        </w:trPr>
        <w:tc>
          <w:tcPr>
            <w:tcW w:w="1060" w:type="dxa"/>
            <w:vMerge/>
            <w:tcBorders>
              <w:top w:val="nil"/>
              <w:left w:val="single" w:sz="4" w:space="0" w:color="auto"/>
              <w:bottom w:val="single" w:sz="4" w:space="0" w:color="auto"/>
              <w:right w:val="single" w:sz="4" w:space="0" w:color="auto"/>
            </w:tcBorders>
            <w:vAlign w:val="center"/>
            <w:hideMark/>
          </w:tcPr>
          <w:p w14:paraId="116360E0" w14:textId="77777777" w:rsidR="00DB6D4B" w:rsidRPr="00D11BCD" w:rsidRDefault="00DB6D4B" w:rsidP="00DB6D4B">
            <w:pPr>
              <w:spacing w:after="0" w:line="240" w:lineRule="auto"/>
              <w:rPr>
                <w:rFonts w:asciiTheme="majorBidi" w:hAnsiTheme="majorBidi" w:cstheme="majorBidi"/>
                <w:color w:val="000000"/>
              </w:rPr>
            </w:pPr>
          </w:p>
        </w:tc>
        <w:tc>
          <w:tcPr>
            <w:tcW w:w="2500" w:type="dxa"/>
            <w:tcBorders>
              <w:top w:val="nil"/>
              <w:left w:val="nil"/>
              <w:bottom w:val="single" w:sz="4" w:space="0" w:color="auto"/>
              <w:right w:val="single" w:sz="4" w:space="0" w:color="auto"/>
            </w:tcBorders>
            <w:shd w:val="clear" w:color="auto" w:fill="auto"/>
            <w:noWrap/>
            <w:vAlign w:val="center"/>
            <w:hideMark/>
          </w:tcPr>
          <w:p w14:paraId="2C883D9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Kitchen</w:t>
            </w:r>
          </w:p>
        </w:tc>
        <w:tc>
          <w:tcPr>
            <w:tcW w:w="3240" w:type="dxa"/>
            <w:tcBorders>
              <w:top w:val="nil"/>
              <w:left w:val="nil"/>
              <w:bottom w:val="single" w:sz="4" w:space="0" w:color="auto"/>
              <w:right w:val="single" w:sz="4" w:space="0" w:color="auto"/>
            </w:tcBorders>
            <w:shd w:val="clear" w:color="auto" w:fill="auto"/>
            <w:noWrap/>
            <w:vAlign w:val="center"/>
            <w:hideMark/>
          </w:tcPr>
          <w:p w14:paraId="01AF263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3758EDF5"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9ADA6C5"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r w:rsidR="00DB6D4B" w:rsidRPr="00D11BCD" w14:paraId="34F881B2" w14:textId="77777777" w:rsidTr="00DB6D4B">
        <w:trPr>
          <w:trHeight w:val="324"/>
        </w:trPr>
        <w:tc>
          <w:tcPr>
            <w:tcW w:w="1060" w:type="dxa"/>
            <w:vMerge/>
            <w:tcBorders>
              <w:top w:val="nil"/>
              <w:left w:val="single" w:sz="4" w:space="0" w:color="auto"/>
              <w:bottom w:val="single" w:sz="4" w:space="0" w:color="auto"/>
              <w:right w:val="single" w:sz="4" w:space="0" w:color="auto"/>
            </w:tcBorders>
            <w:vAlign w:val="center"/>
            <w:hideMark/>
          </w:tcPr>
          <w:p w14:paraId="4FE6E23F" w14:textId="77777777" w:rsidR="00DB6D4B" w:rsidRPr="00D11BCD" w:rsidRDefault="00DB6D4B" w:rsidP="00DB6D4B">
            <w:pPr>
              <w:spacing w:after="0" w:line="240" w:lineRule="auto"/>
              <w:rPr>
                <w:rFonts w:asciiTheme="majorBidi" w:hAnsiTheme="majorBidi" w:cstheme="majorBidi"/>
                <w:color w:val="000000"/>
              </w:rPr>
            </w:pPr>
          </w:p>
        </w:tc>
        <w:tc>
          <w:tcPr>
            <w:tcW w:w="2500" w:type="dxa"/>
            <w:tcBorders>
              <w:top w:val="nil"/>
              <w:left w:val="nil"/>
              <w:bottom w:val="single" w:sz="4" w:space="0" w:color="auto"/>
              <w:right w:val="single" w:sz="4" w:space="0" w:color="auto"/>
            </w:tcBorders>
            <w:shd w:val="clear" w:color="auto" w:fill="auto"/>
            <w:noWrap/>
            <w:vAlign w:val="center"/>
            <w:hideMark/>
          </w:tcPr>
          <w:p w14:paraId="678270F0"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Zone6</w:t>
            </w:r>
          </w:p>
        </w:tc>
        <w:tc>
          <w:tcPr>
            <w:tcW w:w="3240" w:type="dxa"/>
            <w:tcBorders>
              <w:top w:val="nil"/>
              <w:left w:val="nil"/>
              <w:bottom w:val="single" w:sz="4" w:space="0" w:color="auto"/>
              <w:right w:val="single" w:sz="4" w:space="0" w:color="auto"/>
            </w:tcBorders>
            <w:shd w:val="clear" w:color="auto" w:fill="auto"/>
            <w:noWrap/>
            <w:vAlign w:val="center"/>
            <w:hideMark/>
          </w:tcPr>
          <w:p w14:paraId="1233902A"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5F2E6117"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114F9449"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10</w:t>
            </w:r>
          </w:p>
        </w:tc>
      </w:tr>
      <w:tr w:rsidR="00DB6D4B" w:rsidRPr="00D11BCD" w14:paraId="50DCD520" w14:textId="77777777" w:rsidTr="00DB6D4B">
        <w:trPr>
          <w:trHeight w:val="324"/>
        </w:trPr>
        <w:tc>
          <w:tcPr>
            <w:tcW w:w="1060" w:type="dxa"/>
            <w:vMerge/>
            <w:tcBorders>
              <w:top w:val="nil"/>
              <w:left w:val="single" w:sz="4" w:space="0" w:color="auto"/>
              <w:bottom w:val="single" w:sz="4" w:space="0" w:color="auto"/>
              <w:right w:val="single" w:sz="4" w:space="0" w:color="auto"/>
            </w:tcBorders>
            <w:vAlign w:val="center"/>
            <w:hideMark/>
          </w:tcPr>
          <w:p w14:paraId="3C9466F3" w14:textId="77777777" w:rsidR="00DB6D4B" w:rsidRPr="00D11BCD" w:rsidRDefault="00DB6D4B" w:rsidP="00DB6D4B">
            <w:pPr>
              <w:spacing w:after="0" w:line="240" w:lineRule="auto"/>
              <w:rPr>
                <w:rFonts w:asciiTheme="majorBidi" w:hAnsiTheme="majorBidi" w:cstheme="majorBidi"/>
                <w:color w:val="000000"/>
              </w:rPr>
            </w:pPr>
          </w:p>
        </w:tc>
        <w:tc>
          <w:tcPr>
            <w:tcW w:w="2500" w:type="dxa"/>
            <w:tcBorders>
              <w:top w:val="nil"/>
              <w:left w:val="nil"/>
              <w:bottom w:val="single" w:sz="4" w:space="0" w:color="auto"/>
              <w:right w:val="single" w:sz="4" w:space="0" w:color="auto"/>
            </w:tcBorders>
            <w:shd w:val="clear" w:color="auto" w:fill="auto"/>
            <w:noWrap/>
            <w:vAlign w:val="center"/>
            <w:hideMark/>
          </w:tcPr>
          <w:p w14:paraId="243E5797"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Rest Management</w:t>
            </w:r>
          </w:p>
        </w:tc>
        <w:tc>
          <w:tcPr>
            <w:tcW w:w="3240" w:type="dxa"/>
            <w:tcBorders>
              <w:top w:val="nil"/>
              <w:left w:val="nil"/>
              <w:bottom w:val="single" w:sz="4" w:space="0" w:color="auto"/>
              <w:right w:val="single" w:sz="4" w:space="0" w:color="auto"/>
            </w:tcBorders>
            <w:shd w:val="clear" w:color="auto" w:fill="auto"/>
            <w:noWrap/>
            <w:vAlign w:val="center"/>
            <w:hideMark/>
          </w:tcPr>
          <w:p w14:paraId="06B2F122"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19D95E73"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430924FD"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3</w:t>
            </w:r>
          </w:p>
        </w:tc>
      </w:tr>
      <w:tr w:rsidR="00DB6D4B" w:rsidRPr="00D11BCD" w14:paraId="470C4D09" w14:textId="77777777" w:rsidTr="00DB6D4B">
        <w:trPr>
          <w:trHeight w:val="324"/>
        </w:trPr>
        <w:tc>
          <w:tcPr>
            <w:tcW w:w="1060" w:type="dxa"/>
            <w:vMerge/>
            <w:tcBorders>
              <w:top w:val="nil"/>
              <w:left w:val="single" w:sz="4" w:space="0" w:color="auto"/>
              <w:bottom w:val="single" w:sz="4" w:space="0" w:color="auto"/>
              <w:right w:val="single" w:sz="4" w:space="0" w:color="auto"/>
            </w:tcBorders>
            <w:vAlign w:val="center"/>
            <w:hideMark/>
          </w:tcPr>
          <w:p w14:paraId="42E916F3" w14:textId="77777777" w:rsidR="00DB6D4B" w:rsidRPr="00D11BCD" w:rsidRDefault="00DB6D4B" w:rsidP="00DB6D4B">
            <w:pPr>
              <w:spacing w:after="0" w:line="240" w:lineRule="auto"/>
              <w:rPr>
                <w:rFonts w:asciiTheme="majorBidi" w:hAnsiTheme="majorBidi" w:cstheme="majorBidi"/>
                <w:color w:val="000000"/>
              </w:rPr>
            </w:pPr>
          </w:p>
        </w:tc>
        <w:tc>
          <w:tcPr>
            <w:tcW w:w="2500" w:type="dxa"/>
            <w:tcBorders>
              <w:top w:val="nil"/>
              <w:left w:val="nil"/>
              <w:bottom w:val="single" w:sz="4" w:space="0" w:color="auto"/>
              <w:right w:val="single" w:sz="4" w:space="0" w:color="auto"/>
            </w:tcBorders>
            <w:shd w:val="clear" w:color="auto" w:fill="auto"/>
            <w:noWrap/>
            <w:vAlign w:val="center"/>
            <w:hideMark/>
          </w:tcPr>
          <w:p w14:paraId="03223874"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Prayer Area</w:t>
            </w:r>
          </w:p>
        </w:tc>
        <w:tc>
          <w:tcPr>
            <w:tcW w:w="3240" w:type="dxa"/>
            <w:tcBorders>
              <w:top w:val="nil"/>
              <w:left w:val="nil"/>
              <w:bottom w:val="single" w:sz="4" w:space="0" w:color="auto"/>
              <w:right w:val="single" w:sz="4" w:space="0" w:color="auto"/>
            </w:tcBorders>
            <w:shd w:val="clear" w:color="auto" w:fill="auto"/>
            <w:noWrap/>
            <w:vAlign w:val="center"/>
            <w:hideMark/>
          </w:tcPr>
          <w:p w14:paraId="52DC7B41"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VRV system with diffusers</w:t>
            </w:r>
          </w:p>
        </w:tc>
        <w:tc>
          <w:tcPr>
            <w:tcW w:w="1060" w:type="dxa"/>
            <w:vMerge/>
            <w:tcBorders>
              <w:top w:val="nil"/>
              <w:left w:val="single" w:sz="4" w:space="0" w:color="auto"/>
              <w:bottom w:val="single" w:sz="4" w:space="0" w:color="auto"/>
              <w:right w:val="single" w:sz="4" w:space="0" w:color="auto"/>
            </w:tcBorders>
            <w:vAlign w:val="center"/>
            <w:hideMark/>
          </w:tcPr>
          <w:p w14:paraId="6F714088" w14:textId="77777777" w:rsidR="00DB6D4B" w:rsidRPr="00D11BCD" w:rsidRDefault="00DB6D4B" w:rsidP="00DB6D4B">
            <w:pPr>
              <w:spacing w:after="0" w:line="240" w:lineRule="auto"/>
              <w:rPr>
                <w:rFonts w:asciiTheme="majorBidi" w:hAnsiTheme="majorBidi" w:cstheme="majorBidi"/>
                <w:color w:val="000000"/>
              </w:rPr>
            </w:pPr>
          </w:p>
        </w:tc>
        <w:tc>
          <w:tcPr>
            <w:tcW w:w="1060" w:type="dxa"/>
            <w:tcBorders>
              <w:top w:val="nil"/>
              <w:left w:val="nil"/>
              <w:bottom w:val="single" w:sz="4" w:space="0" w:color="auto"/>
              <w:right w:val="single" w:sz="4" w:space="0" w:color="auto"/>
            </w:tcBorders>
            <w:shd w:val="clear" w:color="auto" w:fill="auto"/>
            <w:noWrap/>
            <w:vAlign w:val="center"/>
            <w:hideMark/>
          </w:tcPr>
          <w:p w14:paraId="66C5A308" w14:textId="77777777" w:rsidR="00DB6D4B" w:rsidRPr="00D11BCD" w:rsidRDefault="00DB6D4B" w:rsidP="00DB6D4B">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2</w:t>
            </w:r>
          </w:p>
        </w:tc>
      </w:tr>
    </w:tbl>
    <w:p w14:paraId="37F5B571" w14:textId="11978711" w:rsidR="00DB6D4B" w:rsidRPr="00D11BCD" w:rsidRDefault="00DB6D4B" w:rsidP="004933D1">
      <w:pPr>
        <w:rPr>
          <w:rFonts w:asciiTheme="majorBidi" w:hAnsiTheme="majorBidi" w:cstheme="majorBidi"/>
        </w:rPr>
      </w:pPr>
    </w:p>
    <w:p w14:paraId="2B67A053" w14:textId="4522CB98" w:rsidR="00A2428D" w:rsidRPr="00D11BCD" w:rsidRDefault="00143B51" w:rsidP="00372C6E">
      <w:pPr>
        <w:pStyle w:val="Heading3"/>
        <w:numPr>
          <w:ilvl w:val="2"/>
          <w:numId w:val="66"/>
        </w:numPr>
      </w:pPr>
      <w:bookmarkStart w:id="517" w:name="_Toc136978979"/>
      <w:r w:rsidRPr="00D11BCD">
        <w:t>Exhaust system</w:t>
      </w:r>
      <w:bookmarkEnd w:id="517"/>
    </w:p>
    <w:p w14:paraId="417E5BE8" w14:textId="77777777" w:rsidR="00A2428D" w:rsidRPr="00D11BCD" w:rsidRDefault="00A2428D" w:rsidP="00A2428D">
      <w:pPr>
        <w:rPr>
          <w:rFonts w:asciiTheme="majorBidi" w:hAnsiTheme="majorBidi" w:cstheme="majorBidi"/>
          <w:color w:val="auto"/>
        </w:rPr>
      </w:pPr>
      <w:r w:rsidRPr="00D11BCD">
        <w:rPr>
          <w:rFonts w:asciiTheme="majorBidi" w:hAnsiTheme="majorBidi" w:cstheme="majorBidi"/>
          <w:color w:val="auto"/>
        </w:rPr>
        <w:t>The exhaust system was used in the spaces that need to air circulation and fresh air.</w:t>
      </w:r>
    </w:p>
    <w:p w14:paraId="27989F43" w14:textId="77777777" w:rsidR="00A2428D" w:rsidRPr="00D11BCD" w:rsidRDefault="00A2428D" w:rsidP="00A2428D">
      <w:pPr>
        <w:pStyle w:val="tables"/>
        <w:jc w:val="left"/>
        <w:rPr>
          <w:rFonts w:asciiTheme="majorBidi" w:hAnsiTheme="majorBidi" w:cstheme="majorBidi"/>
          <w:lang w:val="en-US"/>
        </w:rPr>
      </w:pPr>
    </w:p>
    <w:p w14:paraId="252287DC" w14:textId="77777777" w:rsidR="00A2428D" w:rsidRPr="00D11BCD" w:rsidRDefault="00A2428D" w:rsidP="00A2428D">
      <w:pPr>
        <w:pStyle w:val="tables"/>
        <w:keepNext/>
        <w:rPr>
          <w:rFonts w:asciiTheme="majorBidi" w:hAnsiTheme="majorBidi" w:cstheme="majorBidi"/>
        </w:rPr>
      </w:pPr>
      <w:r w:rsidRPr="00D11BCD">
        <w:rPr>
          <w:rFonts w:asciiTheme="majorBidi" w:hAnsiTheme="majorBidi" w:cstheme="majorBidi"/>
          <w:noProof/>
          <w:lang w:val="en-US"/>
        </w:rPr>
        <w:drawing>
          <wp:inline distT="0" distB="0" distL="0" distR="0" wp14:anchorId="64151112" wp14:editId="2B411797">
            <wp:extent cx="3891108" cy="2863855"/>
            <wp:effectExtent l="0" t="0" r="0" b="0"/>
            <wp:docPr id="1136747151" name="Picture 1" descr="Building ACH Air Change Rate &amp; Heat Cost Savings - Balanced Air Ventilation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ilding ACH Air Change Rate &amp; Heat Cost Savings - Balanced Air Ventilation  Systems"/>
                    <pic:cNvPicPr>
                      <a:picLocks noChangeAspect="1" noChangeArrowheads="1"/>
                    </pic:cNvPicPr>
                  </pic:nvPicPr>
                  <pic:blipFill rotWithShape="1">
                    <a:blip r:embed="rId283">
                      <a:extLst>
                        <a:ext uri="{28A0092B-C50C-407E-A947-70E740481C1C}">
                          <a14:useLocalDpi xmlns:a14="http://schemas.microsoft.com/office/drawing/2010/main" val="0"/>
                        </a:ext>
                      </a:extLst>
                    </a:blip>
                    <a:srcRect t="2083" b="24199"/>
                    <a:stretch/>
                  </pic:blipFill>
                  <pic:spPr bwMode="auto">
                    <a:xfrm>
                      <a:off x="0" y="0"/>
                      <a:ext cx="3905918" cy="2874755"/>
                    </a:xfrm>
                    <a:prstGeom prst="rect">
                      <a:avLst/>
                    </a:prstGeom>
                    <a:noFill/>
                    <a:ln>
                      <a:noFill/>
                    </a:ln>
                    <a:extLst>
                      <a:ext uri="{53640926-AAD7-44D8-BBD7-CCE9431645EC}">
                        <a14:shadowObscured xmlns:a14="http://schemas.microsoft.com/office/drawing/2010/main"/>
                      </a:ext>
                    </a:extLst>
                  </pic:spPr>
                </pic:pic>
              </a:graphicData>
            </a:graphic>
          </wp:inline>
        </w:drawing>
      </w:r>
    </w:p>
    <w:p w14:paraId="38C2D771" w14:textId="65EDBCE1" w:rsidR="00A2428D" w:rsidRPr="00D11BCD" w:rsidRDefault="00A2428D" w:rsidP="00CC206C">
      <w:pPr>
        <w:pStyle w:val="Caption"/>
        <w:jc w:val="center"/>
        <w:rPr>
          <w:rFonts w:asciiTheme="majorBidi" w:hAnsiTheme="majorBidi" w:cstheme="majorBidi"/>
        </w:rPr>
      </w:pPr>
      <w:bookmarkStart w:id="518" w:name="_Toc136978743"/>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47</w:t>
      </w:r>
      <w:r w:rsidR="006C6807">
        <w:rPr>
          <w:rFonts w:asciiTheme="majorBidi" w:hAnsiTheme="majorBidi" w:cstheme="majorBidi"/>
        </w:rPr>
        <w:fldChar w:fldCharType="end"/>
      </w:r>
      <w:r w:rsidRPr="00D11BCD">
        <w:rPr>
          <w:rFonts w:asciiTheme="majorBidi" w:hAnsiTheme="majorBidi" w:cstheme="majorBidi"/>
        </w:rPr>
        <w:t>: Exhaust system principle.</w:t>
      </w:r>
      <w:bookmarkEnd w:id="518"/>
    </w:p>
    <w:p w14:paraId="25CFDFB2" w14:textId="694BEFA9" w:rsidR="00A2428D" w:rsidRPr="00D11BCD" w:rsidRDefault="00143B51" w:rsidP="00143B51">
      <w:pPr>
        <w:rPr>
          <w:rFonts w:asciiTheme="majorBidi" w:hAnsiTheme="majorBidi" w:cstheme="majorBidi"/>
          <w:b/>
          <w:bCs/>
        </w:rPr>
      </w:pPr>
      <w:r w:rsidRPr="00D11BCD">
        <w:rPr>
          <w:rFonts w:asciiTheme="majorBidi" w:hAnsiTheme="majorBidi" w:cstheme="majorBidi"/>
          <w:b/>
          <w:bCs/>
        </w:rPr>
        <w:t>Duct Sizing</w:t>
      </w:r>
    </w:p>
    <w:p w14:paraId="5D02A503" w14:textId="09582CC6" w:rsidR="00A2428D" w:rsidRPr="00D11BCD" w:rsidRDefault="00A2428D" w:rsidP="00E11291">
      <w:pPr>
        <w:rPr>
          <w:rFonts w:asciiTheme="majorBidi" w:hAnsiTheme="majorBidi" w:cstheme="majorBidi"/>
        </w:rPr>
      </w:pPr>
      <w:r w:rsidRPr="00D11BCD">
        <w:rPr>
          <w:rFonts w:asciiTheme="majorBidi" w:hAnsiTheme="majorBidi" w:cstheme="majorBidi"/>
        </w:rPr>
        <w:t>The duct sizing was done using Revit software, the width of main duct = 45 cm and for Branch = 3</w:t>
      </w:r>
      <w:r w:rsidR="005F27F5" w:rsidRPr="00D11BCD">
        <w:rPr>
          <w:rFonts w:asciiTheme="majorBidi" w:hAnsiTheme="majorBidi" w:cstheme="majorBidi"/>
        </w:rPr>
        <w:t>0</w:t>
      </w:r>
      <w:r w:rsidRPr="00D11BCD">
        <w:rPr>
          <w:rFonts w:asciiTheme="majorBidi" w:hAnsiTheme="majorBidi" w:cstheme="majorBidi"/>
        </w:rPr>
        <w:t xml:space="preserve"> cm, and there is restriction to 20 cm to the duct depth.</w:t>
      </w:r>
    </w:p>
    <w:p w14:paraId="7C92E5DC" w14:textId="389F566F" w:rsidR="00A2428D" w:rsidRPr="00D11BCD" w:rsidRDefault="00A2428D" w:rsidP="00A2428D">
      <w:pPr>
        <w:tabs>
          <w:tab w:val="left" w:pos="1680"/>
        </w:tabs>
        <w:rPr>
          <w:rFonts w:asciiTheme="majorBidi" w:hAnsiTheme="majorBidi" w:cstheme="majorBidi"/>
        </w:rPr>
      </w:pPr>
      <w:r w:rsidRPr="00D11BCD">
        <w:rPr>
          <w:rFonts w:asciiTheme="majorBidi" w:hAnsiTheme="majorBidi" w:cstheme="majorBidi"/>
        </w:rPr>
        <w:t>Drawings:</w:t>
      </w:r>
    </w:p>
    <w:p w14:paraId="2A892A8D" w14:textId="77777777" w:rsidR="00A2428D" w:rsidRPr="00D11BCD" w:rsidRDefault="00A2428D" w:rsidP="00A2428D">
      <w:pPr>
        <w:pStyle w:val="ListParagraph"/>
        <w:tabs>
          <w:tab w:val="left" w:pos="1680"/>
        </w:tabs>
        <w:rPr>
          <w:rFonts w:asciiTheme="majorBidi" w:hAnsiTheme="majorBidi" w:cstheme="majorBidi"/>
        </w:rPr>
      </w:pPr>
    </w:p>
    <w:p w14:paraId="6B321FFD" w14:textId="77777777" w:rsidR="00A2428D" w:rsidRPr="00D11BCD" w:rsidRDefault="00A2428D" w:rsidP="00A2428D">
      <w:pPr>
        <w:pStyle w:val="ListParagraph"/>
        <w:tabs>
          <w:tab w:val="left" w:pos="1680"/>
        </w:tabs>
        <w:jc w:val="center"/>
        <w:rPr>
          <w:rFonts w:asciiTheme="majorBidi" w:hAnsiTheme="majorBidi" w:cstheme="majorBidi"/>
        </w:rPr>
      </w:pPr>
    </w:p>
    <w:p w14:paraId="656649B5" w14:textId="77777777" w:rsidR="00E11291" w:rsidRDefault="00A2428D" w:rsidP="00E11291">
      <w:pPr>
        <w:pStyle w:val="ListParagraph"/>
        <w:keepNext/>
        <w:tabs>
          <w:tab w:val="left" w:pos="1680"/>
        </w:tabs>
        <w:jc w:val="center"/>
      </w:pPr>
      <w:r w:rsidRPr="00D11BCD">
        <w:rPr>
          <w:rFonts w:asciiTheme="majorBidi" w:hAnsiTheme="majorBidi" w:cstheme="majorBidi"/>
          <w:noProof/>
        </w:rPr>
        <w:lastRenderedPageBreak/>
        <w:drawing>
          <wp:inline distT="0" distB="0" distL="0" distR="0" wp14:anchorId="14FBB23A" wp14:editId="16F104E2">
            <wp:extent cx="5274310" cy="2548255"/>
            <wp:effectExtent l="0" t="0" r="2540" b="4445"/>
            <wp:docPr id="12099220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922047" name=""/>
                    <pic:cNvPicPr/>
                  </pic:nvPicPr>
                  <pic:blipFill>
                    <a:blip r:embed="rId284"/>
                    <a:stretch>
                      <a:fillRect/>
                    </a:stretch>
                  </pic:blipFill>
                  <pic:spPr>
                    <a:xfrm>
                      <a:off x="0" y="0"/>
                      <a:ext cx="5274310" cy="2548255"/>
                    </a:xfrm>
                    <a:prstGeom prst="rect">
                      <a:avLst/>
                    </a:prstGeom>
                  </pic:spPr>
                </pic:pic>
              </a:graphicData>
            </a:graphic>
          </wp:inline>
        </w:drawing>
      </w:r>
    </w:p>
    <w:p w14:paraId="7D0212A9" w14:textId="7BB979FE" w:rsidR="00A2428D" w:rsidRPr="00D11BCD" w:rsidRDefault="00E11291" w:rsidP="00CC206C">
      <w:pPr>
        <w:pStyle w:val="Caption"/>
        <w:jc w:val="center"/>
        <w:rPr>
          <w:rFonts w:asciiTheme="majorBidi" w:hAnsiTheme="majorBidi" w:cstheme="majorBidi"/>
        </w:rPr>
      </w:pPr>
      <w:bookmarkStart w:id="519" w:name="_Toc136978744"/>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48</w:t>
      </w:r>
      <w:r w:rsidR="00CC24D8">
        <w:rPr>
          <w:noProof/>
        </w:rPr>
        <w:fldChar w:fldCharType="end"/>
      </w:r>
      <w:r>
        <w:rPr>
          <w:rFonts w:asciiTheme="majorBidi" w:hAnsiTheme="majorBidi" w:cstheme="majorBidi"/>
        </w:rPr>
        <w:t>: Duct design in REVIT</w:t>
      </w:r>
      <w:r w:rsidR="003A0800">
        <w:rPr>
          <w:rFonts w:asciiTheme="majorBidi" w:hAnsiTheme="majorBidi" w:cstheme="majorBidi"/>
        </w:rPr>
        <w:t>.</w:t>
      </w:r>
      <w:bookmarkEnd w:id="519"/>
    </w:p>
    <w:p w14:paraId="5392D102" w14:textId="77777777" w:rsidR="00A2428D" w:rsidRPr="00D11BCD" w:rsidRDefault="00A2428D" w:rsidP="00CC206C">
      <w:pPr>
        <w:pStyle w:val="Caption"/>
        <w:jc w:val="center"/>
        <w:rPr>
          <w:rFonts w:asciiTheme="majorBidi" w:hAnsiTheme="majorBidi" w:cstheme="majorBidi"/>
          <w:sz w:val="24"/>
          <w:szCs w:val="24"/>
        </w:rPr>
      </w:pPr>
    </w:p>
    <w:p w14:paraId="08625EA9" w14:textId="77777777" w:rsidR="00E11291" w:rsidRDefault="00E11291" w:rsidP="00A2428D">
      <w:pPr>
        <w:pStyle w:val="ListParagraph"/>
        <w:tabs>
          <w:tab w:val="left" w:pos="1680"/>
        </w:tabs>
        <w:rPr>
          <w:rFonts w:asciiTheme="majorBidi" w:hAnsiTheme="majorBidi" w:cstheme="majorBidi"/>
        </w:rPr>
      </w:pPr>
    </w:p>
    <w:p w14:paraId="42691E0E" w14:textId="4DDA9280" w:rsidR="00A2428D" w:rsidRPr="00D11BCD" w:rsidRDefault="00A2428D" w:rsidP="00A2428D">
      <w:pPr>
        <w:pStyle w:val="ListParagraph"/>
        <w:tabs>
          <w:tab w:val="left" w:pos="1680"/>
        </w:tabs>
        <w:rPr>
          <w:rFonts w:asciiTheme="majorBidi" w:hAnsiTheme="majorBidi" w:cstheme="majorBidi"/>
        </w:rPr>
      </w:pPr>
      <w:r w:rsidRPr="00D11BCD">
        <w:rPr>
          <w:rFonts w:asciiTheme="majorBidi" w:hAnsiTheme="majorBidi" w:cstheme="majorBidi"/>
        </w:rPr>
        <w:t>Ground floor</w:t>
      </w:r>
    </w:p>
    <w:p w14:paraId="55B2E13E" w14:textId="1248C1B6" w:rsidR="00A2428D" w:rsidRPr="00D11BCD" w:rsidRDefault="00347BF9" w:rsidP="00347BF9">
      <w:pPr>
        <w:pStyle w:val="ListParagraph"/>
        <w:tabs>
          <w:tab w:val="left" w:pos="1680"/>
        </w:tabs>
        <w:jc w:val="center"/>
        <w:rPr>
          <w:rFonts w:asciiTheme="majorBidi" w:hAnsiTheme="majorBidi" w:cstheme="majorBidi"/>
        </w:rPr>
      </w:pPr>
      <w:r w:rsidRPr="00347BF9">
        <w:rPr>
          <w:rFonts w:asciiTheme="majorBidi" w:hAnsiTheme="majorBidi" w:cstheme="majorBidi"/>
          <w:noProof/>
        </w:rPr>
        <w:drawing>
          <wp:inline distT="0" distB="0" distL="0" distR="0" wp14:anchorId="2248FF0F" wp14:editId="25E2D145">
            <wp:extent cx="5274310" cy="3131185"/>
            <wp:effectExtent l="0" t="0" r="2540"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5"/>
                    <a:stretch>
                      <a:fillRect/>
                    </a:stretch>
                  </pic:blipFill>
                  <pic:spPr>
                    <a:xfrm>
                      <a:off x="0" y="0"/>
                      <a:ext cx="5274310" cy="3131185"/>
                    </a:xfrm>
                    <a:prstGeom prst="rect">
                      <a:avLst/>
                    </a:prstGeom>
                  </pic:spPr>
                </pic:pic>
              </a:graphicData>
            </a:graphic>
          </wp:inline>
        </w:drawing>
      </w:r>
    </w:p>
    <w:p w14:paraId="4FB1FD09" w14:textId="618EBD03" w:rsidR="003A0800" w:rsidRDefault="003A0800" w:rsidP="00347BF9">
      <w:pPr>
        <w:pStyle w:val="ListParagraph"/>
        <w:keepNext/>
        <w:tabs>
          <w:tab w:val="left" w:pos="1680"/>
        </w:tabs>
        <w:bidi/>
        <w:ind w:left="0"/>
        <w:jc w:val="center"/>
      </w:pPr>
    </w:p>
    <w:p w14:paraId="4A77DF6A" w14:textId="5D0C1788" w:rsidR="00A2428D" w:rsidRPr="00D11BCD" w:rsidRDefault="003A0800" w:rsidP="00347BF9">
      <w:pPr>
        <w:pStyle w:val="Caption"/>
        <w:jc w:val="center"/>
        <w:rPr>
          <w:rFonts w:asciiTheme="majorBidi" w:hAnsiTheme="majorBidi" w:cstheme="majorBidi"/>
        </w:rPr>
      </w:pPr>
      <w:bookmarkStart w:id="520" w:name="_Toc136978745"/>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49</w:t>
      </w:r>
      <w:r w:rsidR="00CC24D8">
        <w:rPr>
          <w:noProof/>
        </w:rPr>
        <w:fldChar w:fldCharType="end"/>
      </w:r>
      <w:r>
        <w:rPr>
          <w:rFonts w:asciiTheme="majorBidi" w:hAnsiTheme="majorBidi" w:cstheme="majorBidi"/>
        </w:rPr>
        <w:t>: Ground floor HVAC plan.</w:t>
      </w:r>
      <w:bookmarkEnd w:id="520"/>
    </w:p>
    <w:p w14:paraId="19D2DB59" w14:textId="0C3C2A87" w:rsidR="00A82434" w:rsidRPr="00D11BCD" w:rsidRDefault="00A82434" w:rsidP="00347BF9">
      <w:pPr>
        <w:tabs>
          <w:tab w:val="left" w:pos="7116"/>
        </w:tabs>
        <w:jc w:val="center"/>
        <w:rPr>
          <w:rFonts w:asciiTheme="majorBidi" w:hAnsiTheme="majorBidi" w:cstheme="majorBidi"/>
        </w:rPr>
      </w:pPr>
    </w:p>
    <w:p w14:paraId="0D256685" w14:textId="1A85CB3E" w:rsidR="00A2428D" w:rsidRDefault="00A2428D" w:rsidP="00A82434">
      <w:pPr>
        <w:tabs>
          <w:tab w:val="left" w:pos="7116"/>
        </w:tabs>
        <w:rPr>
          <w:rFonts w:asciiTheme="majorBidi" w:hAnsiTheme="majorBidi" w:cstheme="majorBidi"/>
        </w:rPr>
      </w:pPr>
      <w:r w:rsidRPr="00D11BCD">
        <w:rPr>
          <w:rFonts w:asciiTheme="majorBidi" w:hAnsiTheme="majorBidi" w:cstheme="majorBidi"/>
        </w:rPr>
        <w:t>First floor</w:t>
      </w:r>
    </w:p>
    <w:p w14:paraId="3BF60FB4" w14:textId="77777777" w:rsidR="00347BF9" w:rsidRPr="00D11BCD" w:rsidRDefault="00347BF9" w:rsidP="00A82434">
      <w:pPr>
        <w:tabs>
          <w:tab w:val="left" w:pos="7116"/>
        </w:tabs>
        <w:rPr>
          <w:rFonts w:asciiTheme="majorBidi" w:hAnsiTheme="majorBidi" w:cstheme="majorBidi"/>
        </w:rPr>
      </w:pPr>
    </w:p>
    <w:p w14:paraId="61A86C2D" w14:textId="474895C6" w:rsidR="00DE63C2" w:rsidRDefault="00347BF9" w:rsidP="00347BF9">
      <w:pPr>
        <w:keepNext/>
        <w:jc w:val="center"/>
      </w:pPr>
      <w:r w:rsidRPr="00347BF9">
        <w:rPr>
          <w:noProof/>
        </w:rPr>
        <w:lastRenderedPageBreak/>
        <w:drawing>
          <wp:inline distT="0" distB="0" distL="0" distR="0" wp14:anchorId="46A6A14D" wp14:editId="1F428859">
            <wp:extent cx="5274310" cy="3422015"/>
            <wp:effectExtent l="0" t="0" r="2540" b="6985"/>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6"/>
                    <a:stretch>
                      <a:fillRect/>
                    </a:stretch>
                  </pic:blipFill>
                  <pic:spPr>
                    <a:xfrm>
                      <a:off x="0" y="0"/>
                      <a:ext cx="5274310" cy="3422015"/>
                    </a:xfrm>
                    <a:prstGeom prst="rect">
                      <a:avLst/>
                    </a:prstGeom>
                  </pic:spPr>
                </pic:pic>
              </a:graphicData>
            </a:graphic>
          </wp:inline>
        </w:drawing>
      </w:r>
    </w:p>
    <w:p w14:paraId="6EDAA467" w14:textId="254705FE" w:rsidR="00A2428D" w:rsidRPr="00D11BCD" w:rsidRDefault="00DE63C2" w:rsidP="00347BF9">
      <w:pPr>
        <w:pStyle w:val="Caption"/>
        <w:jc w:val="center"/>
        <w:rPr>
          <w:rFonts w:asciiTheme="majorBidi" w:hAnsiTheme="majorBidi" w:cstheme="majorBidi"/>
        </w:rPr>
      </w:pPr>
      <w:bookmarkStart w:id="521" w:name="_Toc136978746"/>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50</w:t>
      </w:r>
      <w:r w:rsidR="00CC24D8">
        <w:rPr>
          <w:noProof/>
        </w:rPr>
        <w:fldChar w:fldCharType="end"/>
      </w:r>
      <w:r>
        <w:rPr>
          <w:rFonts w:asciiTheme="majorBidi" w:hAnsiTheme="majorBidi" w:cstheme="majorBidi"/>
        </w:rPr>
        <w:t>: First floor HVAC plan.</w:t>
      </w:r>
      <w:bookmarkEnd w:id="521"/>
    </w:p>
    <w:p w14:paraId="620D41F4" w14:textId="77777777" w:rsidR="00DE63C2" w:rsidRDefault="00DE63C2" w:rsidP="00A82434">
      <w:pPr>
        <w:rPr>
          <w:rFonts w:asciiTheme="majorBidi" w:hAnsiTheme="majorBidi" w:cstheme="majorBidi"/>
        </w:rPr>
      </w:pPr>
    </w:p>
    <w:p w14:paraId="176A3D64" w14:textId="77777777" w:rsidR="00DE63C2" w:rsidRDefault="00DE63C2" w:rsidP="00A82434">
      <w:pPr>
        <w:rPr>
          <w:rFonts w:asciiTheme="majorBidi" w:hAnsiTheme="majorBidi" w:cstheme="majorBidi"/>
        </w:rPr>
      </w:pPr>
    </w:p>
    <w:p w14:paraId="54E1E413" w14:textId="31A80F93" w:rsidR="00A2428D" w:rsidRPr="00D11BCD" w:rsidRDefault="00A2428D" w:rsidP="00A82434">
      <w:pPr>
        <w:rPr>
          <w:rFonts w:asciiTheme="majorBidi" w:hAnsiTheme="majorBidi" w:cstheme="majorBidi"/>
        </w:rPr>
      </w:pPr>
      <w:r w:rsidRPr="00D11BCD">
        <w:rPr>
          <w:rFonts w:asciiTheme="majorBidi" w:hAnsiTheme="majorBidi" w:cstheme="majorBidi"/>
        </w:rPr>
        <w:t>Second floor</w:t>
      </w:r>
    </w:p>
    <w:p w14:paraId="3052F479" w14:textId="71AB69A0" w:rsidR="00DE63C2" w:rsidRDefault="00347BF9" w:rsidP="00347BF9">
      <w:pPr>
        <w:keepNext/>
        <w:jc w:val="center"/>
      </w:pPr>
      <w:r w:rsidRPr="00347BF9">
        <w:rPr>
          <w:noProof/>
        </w:rPr>
        <w:drawing>
          <wp:inline distT="0" distB="0" distL="0" distR="0" wp14:anchorId="580013B6" wp14:editId="76264814">
            <wp:extent cx="5274310" cy="3192780"/>
            <wp:effectExtent l="0" t="0" r="2540" b="762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7"/>
                    <a:stretch>
                      <a:fillRect/>
                    </a:stretch>
                  </pic:blipFill>
                  <pic:spPr>
                    <a:xfrm>
                      <a:off x="0" y="0"/>
                      <a:ext cx="5274310" cy="3192780"/>
                    </a:xfrm>
                    <a:prstGeom prst="rect">
                      <a:avLst/>
                    </a:prstGeom>
                  </pic:spPr>
                </pic:pic>
              </a:graphicData>
            </a:graphic>
          </wp:inline>
        </w:drawing>
      </w:r>
    </w:p>
    <w:p w14:paraId="78F79307" w14:textId="35BA3006" w:rsidR="00A2428D" w:rsidRPr="00D11BCD" w:rsidRDefault="00DE63C2" w:rsidP="00347BF9">
      <w:pPr>
        <w:pStyle w:val="Caption"/>
        <w:jc w:val="center"/>
        <w:rPr>
          <w:rFonts w:asciiTheme="majorBidi" w:hAnsiTheme="majorBidi" w:cstheme="majorBidi"/>
        </w:rPr>
      </w:pPr>
      <w:bookmarkStart w:id="522" w:name="_Toc136978747"/>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51</w:t>
      </w:r>
      <w:r w:rsidR="00CC24D8">
        <w:rPr>
          <w:noProof/>
        </w:rPr>
        <w:fldChar w:fldCharType="end"/>
      </w:r>
      <w:r>
        <w:rPr>
          <w:rFonts w:asciiTheme="majorBidi" w:hAnsiTheme="majorBidi" w:cstheme="majorBidi"/>
        </w:rPr>
        <w:t>: Second floor HVAC plan.</w:t>
      </w:r>
      <w:bookmarkEnd w:id="522"/>
    </w:p>
    <w:p w14:paraId="55A4AC08" w14:textId="77777777" w:rsidR="00DE63C2" w:rsidRDefault="00DE63C2" w:rsidP="00A82434">
      <w:pPr>
        <w:rPr>
          <w:rFonts w:asciiTheme="majorBidi" w:hAnsiTheme="majorBidi" w:cstheme="majorBidi"/>
        </w:rPr>
      </w:pPr>
    </w:p>
    <w:p w14:paraId="4CD0637C" w14:textId="790F28FF" w:rsidR="00A2428D" w:rsidRPr="00D11BCD" w:rsidRDefault="00A2428D" w:rsidP="00A82434">
      <w:pPr>
        <w:rPr>
          <w:rFonts w:asciiTheme="majorBidi" w:hAnsiTheme="majorBidi" w:cstheme="majorBidi"/>
        </w:rPr>
      </w:pPr>
      <w:r w:rsidRPr="00D11BCD">
        <w:rPr>
          <w:rFonts w:asciiTheme="majorBidi" w:hAnsiTheme="majorBidi" w:cstheme="majorBidi"/>
        </w:rPr>
        <w:lastRenderedPageBreak/>
        <w:t>Third and fourth floor:</w:t>
      </w:r>
    </w:p>
    <w:p w14:paraId="6559EFE6" w14:textId="008B21C5" w:rsidR="00DE63C2" w:rsidRDefault="00347BF9" w:rsidP="00347BF9">
      <w:pPr>
        <w:keepNext/>
        <w:jc w:val="center"/>
      </w:pPr>
      <w:r w:rsidRPr="00347BF9">
        <w:rPr>
          <w:noProof/>
        </w:rPr>
        <w:drawing>
          <wp:inline distT="0" distB="0" distL="0" distR="0" wp14:anchorId="749B4267" wp14:editId="1EF6DE9F">
            <wp:extent cx="5274310" cy="3143885"/>
            <wp:effectExtent l="0" t="0" r="2540"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8"/>
                    <a:stretch>
                      <a:fillRect/>
                    </a:stretch>
                  </pic:blipFill>
                  <pic:spPr>
                    <a:xfrm>
                      <a:off x="0" y="0"/>
                      <a:ext cx="5274310" cy="3143885"/>
                    </a:xfrm>
                    <a:prstGeom prst="rect">
                      <a:avLst/>
                    </a:prstGeom>
                  </pic:spPr>
                </pic:pic>
              </a:graphicData>
            </a:graphic>
          </wp:inline>
        </w:drawing>
      </w:r>
    </w:p>
    <w:p w14:paraId="71857445" w14:textId="0D280C5D" w:rsidR="00A2428D" w:rsidRPr="00D11BCD" w:rsidRDefault="00DE63C2" w:rsidP="00347BF9">
      <w:pPr>
        <w:pStyle w:val="Caption"/>
        <w:jc w:val="center"/>
        <w:rPr>
          <w:rFonts w:asciiTheme="majorBidi" w:hAnsiTheme="majorBidi" w:cstheme="majorBidi"/>
          <w:rtl/>
        </w:rPr>
      </w:pPr>
      <w:bookmarkStart w:id="523" w:name="_Toc136978748"/>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52</w:t>
      </w:r>
      <w:r w:rsidR="00CC24D8">
        <w:rPr>
          <w:noProof/>
        </w:rPr>
        <w:fldChar w:fldCharType="end"/>
      </w:r>
      <w:r>
        <w:rPr>
          <w:rFonts w:asciiTheme="majorBidi" w:hAnsiTheme="majorBidi" w:cstheme="majorBidi"/>
        </w:rPr>
        <w:t>: Third and fourth floors HVAC plan.</w:t>
      </w:r>
      <w:bookmarkEnd w:id="523"/>
    </w:p>
    <w:p w14:paraId="27CA6E4F" w14:textId="77777777" w:rsidR="00A2428D" w:rsidRPr="00D11BCD" w:rsidRDefault="00A2428D" w:rsidP="00A2428D">
      <w:pPr>
        <w:jc w:val="right"/>
        <w:rPr>
          <w:rFonts w:asciiTheme="majorBidi" w:hAnsiTheme="majorBidi" w:cstheme="majorBidi"/>
          <w:rtl/>
        </w:rPr>
      </w:pPr>
    </w:p>
    <w:p w14:paraId="1BF68E44" w14:textId="2DFD28AD" w:rsidR="00A2428D" w:rsidRPr="00D11BCD" w:rsidRDefault="00A2428D" w:rsidP="00A82434">
      <w:pPr>
        <w:rPr>
          <w:rFonts w:asciiTheme="majorBidi" w:hAnsiTheme="majorBidi" w:cstheme="majorBidi"/>
        </w:rPr>
      </w:pPr>
      <w:r w:rsidRPr="00D11BCD">
        <w:rPr>
          <w:rFonts w:asciiTheme="majorBidi" w:hAnsiTheme="majorBidi" w:cstheme="majorBidi"/>
        </w:rPr>
        <w:t>Fifth floor:</w:t>
      </w:r>
    </w:p>
    <w:p w14:paraId="63ACB1DF" w14:textId="4C6472C6" w:rsidR="00DE63C2" w:rsidRDefault="00347BF9" w:rsidP="00DE63C2">
      <w:pPr>
        <w:keepNext/>
      </w:pPr>
      <w:r w:rsidRPr="00347BF9">
        <w:rPr>
          <w:noProof/>
        </w:rPr>
        <w:drawing>
          <wp:inline distT="0" distB="0" distL="0" distR="0" wp14:anchorId="4493E6C7" wp14:editId="5A513D32">
            <wp:extent cx="5274310" cy="3349625"/>
            <wp:effectExtent l="0" t="0" r="2540" b="3175"/>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9"/>
                    <a:stretch>
                      <a:fillRect/>
                    </a:stretch>
                  </pic:blipFill>
                  <pic:spPr>
                    <a:xfrm>
                      <a:off x="0" y="0"/>
                      <a:ext cx="5274310" cy="3349625"/>
                    </a:xfrm>
                    <a:prstGeom prst="rect">
                      <a:avLst/>
                    </a:prstGeom>
                  </pic:spPr>
                </pic:pic>
              </a:graphicData>
            </a:graphic>
          </wp:inline>
        </w:drawing>
      </w:r>
    </w:p>
    <w:p w14:paraId="35D48FBD" w14:textId="1A015459" w:rsidR="00A82434" w:rsidRPr="00D11BCD" w:rsidRDefault="00DE63C2" w:rsidP="00CC206C">
      <w:pPr>
        <w:pStyle w:val="Caption"/>
        <w:jc w:val="center"/>
        <w:rPr>
          <w:rFonts w:asciiTheme="majorBidi" w:hAnsiTheme="majorBidi" w:cstheme="majorBidi"/>
        </w:rPr>
      </w:pPr>
      <w:bookmarkStart w:id="524" w:name="_Toc136978749"/>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53</w:t>
      </w:r>
      <w:r w:rsidR="00CC24D8">
        <w:rPr>
          <w:noProof/>
        </w:rPr>
        <w:fldChar w:fldCharType="end"/>
      </w:r>
      <w:r>
        <w:rPr>
          <w:rFonts w:asciiTheme="majorBidi" w:hAnsiTheme="majorBidi" w:cstheme="majorBidi"/>
        </w:rPr>
        <w:t>: Fifth floor HVAC plan.</w:t>
      </w:r>
      <w:bookmarkEnd w:id="524"/>
    </w:p>
    <w:p w14:paraId="5CBC77B4" w14:textId="698B9886" w:rsidR="00A2428D" w:rsidRPr="00D11BCD" w:rsidRDefault="00A2428D" w:rsidP="00A82434">
      <w:pPr>
        <w:rPr>
          <w:rFonts w:asciiTheme="majorBidi" w:hAnsiTheme="majorBidi" w:cstheme="majorBidi"/>
        </w:rPr>
      </w:pPr>
      <w:r w:rsidRPr="00D11BCD">
        <w:rPr>
          <w:rFonts w:asciiTheme="majorBidi" w:hAnsiTheme="majorBidi" w:cstheme="majorBidi"/>
          <w:rtl/>
        </w:rPr>
        <w:t xml:space="preserve"> </w:t>
      </w:r>
      <w:r w:rsidRPr="00D11BCD">
        <w:rPr>
          <w:rFonts w:asciiTheme="majorBidi" w:hAnsiTheme="majorBidi" w:cstheme="majorBidi"/>
        </w:rPr>
        <w:t>Sixth floor:</w:t>
      </w:r>
    </w:p>
    <w:p w14:paraId="77B37E94" w14:textId="2B3C50FA" w:rsidR="00DE63C2" w:rsidRDefault="00347BF9" w:rsidP="00DE63C2">
      <w:pPr>
        <w:keepNext/>
      </w:pPr>
      <w:r w:rsidRPr="00347BF9">
        <w:rPr>
          <w:noProof/>
        </w:rPr>
        <w:lastRenderedPageBreak/>
        <w:drawing>
          <wp:inline distT="0" distB="0" distL="0" distR="0" wp14:anchorId="43FB5A37" wp14:editId="4C09DDF0">
            <wp:extent cx="5274310" cy="3260090"/>
            <wp:effectExtent l="0" t="0" r="2540"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0"/>
                    <a:stretch>
                      <a:fillRect/>
                    </a:stretch>
                  </pic:blipFill>
                  <pic:spPr>
                    <a:xfrm>
                      <a:off x="0" y="0"/>
                      <a:ext cx="5274310" cy="3260090"/>
                    </a:xfrm>
                    <a:prstGeom prst="rect">
                      <a:avLst/>
                    </a:prstGeom>
                  </pic:spPr>
                </pic:pic>
              </a:graphicData>
            </a:graphic>
          </wp:inline>
        </w:drawing>
      </w:r>
    </w:p>
    <w:p w14:paraId="45492CA7" w14:textId="0D38703C" w:rsidR="00A2428D" w:rsidRPr="00D11BCD" w:rsidRDefault="00DE63C2" w:rsidP="00CC206C">
      <w:pPr>
        <w:pStyle w:val="Caption"/>
        <w:jc w:val="center"/>
        <w:rPr>
          <w:rFonts w:asciiTheme="majorBidi" w:hAnsiTheme="majorBidi" w:cstheme="majorBidi"/>
        </w:rPr>
      </w:pPr>
      <w:bookmarkStart w:id="525" w:name="_Toc136978750"/>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54</w:t>
      </w:r>
      <w:r w:rsidR="00CC24D8">
        <w:rPr>
          <w:noProof/>
        </w:rPr>
        <w:fldChar w:fldCharType="end"/>
      </w:r>
      <w:r>
        <w:rPr>
          <w:rFonts w:asciiTheme="majorBidi" w:hAnsiTheme="majorBidi" w:cstheme="majorBidi"/>
        </w:rPr>
        <w:t>: Sixth floor HVAC plan.</w:t>
      </w:r>
      <w:bookmarkEnd w:id="525"/>
    </w:p>
    <w:p w14:paraId="2342CA9A" w14:textId="77777777" w:rsidR="00A2428D" w:rsidRPr="00D11BCD" w:rsidRDefault="00A2428D" w:rsidP="00A2428D">
      <w:pPr>
        <w:rPr>
          <w:rFonts w:asciiTheme="majorBidi" w:hAnsiTheme="majorBidi" w:cstheme="majorBidi"/>
        </w:rPr>
      </w:pPr>
    </w:p>
    <w:p w14:paraId="4129FB90" w14:textId="77777777" w:rsidR="00A12138" w:rsidRPr="0070620D" w:rsidRDefault="00A12138" w:rsidP="00372C6E">
      <w:pPr>
        <w:pStyle w:val="Heading2"/>
        <w:numPr>
          <w:ilvl w:val="1"/>
          <w:numId w:val="66"/>
        </w:numPr>
      </w:pPr>
      <w:bookmarkStart w:id="526" w:name="_Toc136978980"/>
      <w:r w:rsidRPr="0070620D">
        <w:t>Power design</w:t>
      </w:r>
      <w:bookmarkEnd w:id="526"/>
    </w:p>
    <w:p w14:paraId="02A495E3" w14:textId="77777777" w:rsidR="00A12138" w:rsidRDefault="00A12138" w:rsidP="00A12138">
      <w:pPr>
        <w:spacing w:line="360" w:lineRule="auto"/>
      </w:pPr>
      <w:r w:rsidRPr="00F73B4E">
        <w:t>A main distribution board, a sub distribution board on each level, luminaires, outlets, switches, and copper wires that connect the distribution boards to the other components make up the chamber of commerce building's electrical system. To ensure life safety, all electrical loads shall be computed in this area.</w:t>
      </w:r>
    </w:p>
    <w:p w14:paraId="7F16DF62" w14:textId="77777777" w:rsidR="00A12138" w:rsidRPr="00A87C2A" w:rsidRDefault="00A12138" w:rsidP="00372C6E">
      <w:pPr>
        <w:pStyle w:val="Heading3"/>
        <w:numPr>
          <w:ilvl w:val="2"/>
          <w:numId w:val="66"/>
        </w:numPr>
        <w:rPr>
          <w:rtl/>
        </w:rPr>
      </w:pPr>
      <w:r w:rsidRPr="00A87C2A">
        <w:t xml:space="preserve"> </w:t>
      </w:r>
      <w:bookmarkStart w:id="527" w:name="_Toc136978981"/>
      <w:r w:rsidRPr="00A87C2A">
        <w:t>Circuit breaker and distribution board</w:t>
      </w:r>
      <w:bookmarkEnd w:id="527"/>
      <w:r w:rsidRPr="00A87C2A">
        <w:t xml:space="preserve"> </w:t>
      </w:r>
    </w:p>
    <w:p w14:paraId="2B849C1B" w14:textId="77777777" w:rsidR="00A12138" w:rsidRDefault="00A12138" w:rsidP="00A12138">
      <w:pPr>
        <w:spacing w:line="360" w:lineRule="auto"/>
      </w:pPr>
      <w:r w:rsidRPr="00A87C2A">
        <w:t>Each floor of the building has a main distribution board, followed by multiple sub distribution boards on each floor, and all electrical loads will be identified.</w:t>
      </w:r>
    </w:p>
    <w:p w14:paraId="196578C6" w14:textId="77777777" w:rsidR="00A12138" w:rsidRDefault="00A12138" w:rsidP="00A12138">
      <w:pPr>
        <w:spacing w:line="360" w:lineRule="auto"/>
      </w:pPr>
    </w:p>
    <w:p w14:paraId="64D709E9" w14:textId="77777777" w:rsidR="00A12138" w:rsidRDefault="00A12138" w:rsidP="00A12138">
      <w:pPr>
        <w:keepNext/>
        <w:spacing w:line="360" w:lineRule="auto"/>
        <w:jc w:val="center"/>
      </w:pPr>
      <w:r w:rsidRPr="007017AA">
        <w:rPr>
          <w:noProof/>
        </w:rPr>
        <w:lastRenderedPageBreak/>
        <w:drawing>
          <wp:inline distT="0" distB="0" distL="0" distR="0" wp14:anchorId="6D93A09C" wp14:editId="6DA3BEE1">
            <wp:extent cx="2217420" cy="2021188"/>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1"/>
                    <a:stretch>
                      <a:fillRect/>
                    </a:stretch>
                  </pic:blipFill>
                  <pic:spPr>
                    <a:xfrm>
                      <a:off x="0" y="0"/>
                      <a:ext cx="2225149" cy="2028233"/>
                    </a:xfrm>
                    <a:prstGeom prst="rect">
                      <a:avLst/>
                    </a:prstGeom>
                  </pic:spPr>
                </pic:pic>
              </a:graphicData>
            </a:graphic>
          </wp:inline>
        </w:drawing>
      </w:r>
    </w:p>
    <w:p w14:paraId="3BCCC086" w14:textId="3C40C4B2" w:rsidR="00A12138" w:rsidRDefault="00A12138" w:rsidP="00CC206C">
      <w:pPr>
        <w:pStyle w:val="Caption"/>
        <w:spacing w:line="360" w:lineRule="auto"/>
        <w:jc w:val="center"/>
      </w:pPr>
      <w:bookmarkStart w:id="528" w:name="_Toc136978751"/>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55</w:t>
      </w:r>
      <w:r w:rsidR="00CC24D8">
        <w:rPr>
          <w:noProof/>
        </w:rPr>
        <w:fldChar w:fldCharType="end"/>
      </w:r>
      <w:r>
        <w:t xml:space="preserve"> location of the main distribution board in basement floor1.</w:t>
      </w:r>
      <w:bookmarkEnd w:id="528"/>
    </w:p>
    <w:p w14:paraId="27AD8EBA" w14:textId="48494A3D" w:rsidR="00E0053F" w:rsidRDefault="00E0053F" w:rsidP="00E0053F"/>
    <w:p w14:paraId="4A60E0DC" w14:textId="77777777" w:rsidR="00E0053F" w:rsidRDefault="00E0053F" w:rsidP="00E0053F">
      <w:pPr>
        <w:pStyle w:val="ListParagraph"/>
        <w:keepNext/>
        <w:spacing w:line="360" w:lineRule="auto"/>
      </w:pPr>
      <w:r w:rsidRPr="004D43CB">
        <w:t>Electric equipment is connected to the alternating current (AC) power supply in buildings and other locations via AC power plugs and sockets. Different voltage and current ratings, shapes, sizes, and connector types distinguish different electrical plugs and sockets from one another. Around the world, various standard systems for plugs and sockets are in use.</w:t>
      </w:r>
    </w:p>
    <w:p w14:paraId="3EB1E9BE" w14:textId="77777777" w:rsidR="00E0053F" w:rsidRPr="00E0053F" w:rsidRDefault="00E0053F" w:rsidP="00E0053F"/>
    <w:p w14:paraId="0169EE2E" w14:textId="40B1C1FA" w:rsidR="00A12138" w:rsidRDefault="00E0053F" w:rsidP="00E0053F">
      <w:pPr>
        <w:pStyle w:val="ListParagraph"/>
        <w:keepNext/>
        <w:spacing w:line="360" w:lineRule="auto"/>
        <w:jc w:val="center"/>
      </w:pPr>
      <w:r w:rsidRPr="0065353E">
        <w:rPr>
          <w:noProof/>
        </w:rPr>
        <w:drawing>
          <wp:inline distT="0" distB="0" distL="0" distR="0" wp14:anchorId="12773918" wp14:editId="4EBABD25">
            <wp:extent cx="2621280" cy="3711478"/>
            <wp:effectExtent l="0" t="0" r="7620" b="381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2"/>
                    <a:stretch>
                      <a:fillRect/>
                    </a:stretch>
                  </pic:blipFill>
                  <pic:spPr>
                    <a:xfrm>
                      <a:off x="0" y="0"/>
                      <a:ext cx="2634563" cy="3730286"/>
                    </a:xfrm>
                    <a:prstGeom prst="rect">
                      <a:avLst/>
                    </a:prstGeom>
                  </pic:spPr>
                </pic:pic>
              </a:graphicData>
            </a:graphic>
          </wp:inline>
        </w:drawing>
      </w:r>
    </w:p>
    <w:p w14:paraId="57E3178D" w14:textId="20C94AAB" w:rsidR="00A12138" w:rsidRDefault="00A12138" w:rsidP="00CC206C">
      <w:pPr>
        <w:pStyle w:val="Caption"/>
        <w:spacing w:line="360" w:lineRule="auto"/>
        <w:jc w:val="center"/>
        <w:rPr>
          <w:rtl/>
        </w:rPr>
      </w:pPr>
      <w:bookmarkStart w:id="529" w:name="_Toc136978752"/>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56</w:t>
      </w:r>
      <w:r w:rsidR="00CC24D8">
        <w:rPr>
          <w:noProof/>
        </w:rPr>
        <w:fldChar w:fldCharType="end"/>
      </w:r>
      <w:r>
        <w:rPr>
          <w:noProof/>
        </w:rPr>
        <w:t xml:space="preserve"> </w:t>
      </w:r>
      <w:r w:rsidRPr="00BE62FC">
        <w:rPr>
          <w:noProof/>
        </w:rPr>
        <w:t>the socket symbol</w:t>
      </w:r>
      <w:bookmarkEnd w:id="529"/>
    </w:p>
    <w:p w14:paraId="3E0B68F2" w14:textId="77777777" w:rsidR="00A12138" w:rsidRDefault="00A12138" w:rsidP="00A12138">
      <w:pPr>
        <w:pStyle w:val="ListParagraph"/>
        <w:keepNext/>
        <w:spacing w:line="360" w:lineRule="auto"/>
      </w:pPr>
    </w:p>
    <w:p w14:paraId="56C5E05B" w14:textId="77777777" w:rsidR="00A12138" w:rsidRDefault="00A12138" w:rsidP="00372C6E">
      <w:pPr>
        <w:pStyle w:val="ListParagraph"/>
        <w:keepNext/>
        <w:numPr>
          <w:ilvl w:val="0"/>
          <w:numId w:val="54"/>
        </w:numPr>
        <w:spacing w:after="160" w:line="360" w:lineRule="auto"/>
      </w:pPr>
      <w:r w:rsidRPr="00804B87">
        <w:rPr>
          <w:b/>
          <w:bCs/>
        </w:rPr>
        <w:t>Power load calculation</w:t>
      </w:r>
      <w:r>
        <w:rPr>
          <w:b/>
          <w:bCs/>
        </w:rPr>
        <w:t xml:space="preserve">: </w:t>
      </w:r>
    </w:p>
    <w:p w14:paraId="003CF81A" w14:textId="77777777" w:rsidR="00A12138" w:rsidRDefault="00A12138" w:rsidP="00A12138">
      <w:pPr>
        <w:pStyle w:val="ListParagraph"/>
        <w:keepNext/>
        <w:spacing w:line="360" w:lineRule="auto"/>
        <w:jc w:val="center"/>
      </w:pPr>
    </w:p>
    <w:p w14:paraId="3E06A648" w14:textId="77777777" w:rsidR="00A12138" w:rsidRPr="000F3C2E" w:rsidRDefault="00A12138" w:rsidP="00372C6E">
      <w:pPr>
        <w:pStyle w:val="ListParagraph"/>
        <w:numPr>
          <w:ilvl w:val="0"/>
          <w:numId w:val="55"/>
        </w:numPr>
        <w:spacing w:after="160" w:line="360" w:lineRule="auto"/>
        <w:rPr>
          <w:b/>
          <w:bCs/>
        </w:rPr>
      </w:pPr>
      <w:r w:rsidRPr="000F3C2E">
        <w:rPr>
          <w:b/>
          <w:bCs/>
        </w:rPr>
        <w:t xml:space="preserve">Special load </w:t>
      </w:r>
    </w:p>
    <w:p w14:paraId="2025F1C6" w14:textId="77777777" w:rsidR="00A12138" w:rsidRDefault="00A12138" w:rsidP="00A12138">
      <w:pPr>
        <w:spacing w:line="360" w:lineRule="auto"/>
        <w:ind w:left="780"/>
      </w:pPr>
      <w:r w:rsidRPr="004D43CB">
        <w:t>In the cafeteria kitchen, there are two devices that require a specific load of 3000 watts each.</w:t>
      </w:r>
    </w:p>
    <w:p w14:paraId="6AB90415" w14:textId="77777777" w:rsidR="00A12138" w:rsidRDefault="00A12138" w:rsidP="00A12138">
      <w:pPr>
        <w:spacing w:line="360" w:lineRule="auto"/>
        <w:rPr>
          <w:rFonts w:cstheme="majorBidi"/>
          <w:color w:val="000000"/>
        </w:rPr>
      </w:pPr>
      <w:r w:rsidRPr="005D771D">
        <w:rPr>
          <w:rFonts w:cstheme="majorBidi"/>
          <w:noProof/>
          <w:color w:val="000000"/>
        </w:rPr>
        <w:drawing>
          <wp:inline distT="0" distB="0" distL="0" distR="0" wp14:anchorId="453A7AA2" wp14:editId="6F7F6A5F">
            <wp:extent cx="1394581" cy="457240"/>
            <wp:effectExtent l="0" t="0" r="0" b="0"/>
            <wp:docPr id="890547270" name="Picture 890547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3"/>
                    <a:stretch>
                      <a:fillRect/>
                    </a:stretch>
                  </pic:blipFill>
                  <pic:spPr>
                    <a:xfrm>
                      <a:off x="0" y="0"/>
                      <a:ext cx="1394581" cy="457240"/>
                    </a:xfrm>
                    <a:prstGeom prst="rect">
                      <a:avLst/>
                    </a:prstGeom>
                  </pic:spPr>
                </pic:pic>
              </a:graphicData>
            </a:graphic>
          </wp:inline>
        </w:drawing>
      </w:r>
      <w:r w:rsidRPr="005D771D">
        <w:rPr>
          <w:rFonts w:cstheme="majorBidi"/>
          <w:color w:val="000000"/>
        </w:rPr>
        <w:br/>
        <w:t>ρ</w:t>
      </w:r>
      <w:r>
        <w:rPr>
          <w:rFonts w:cstheme="majorBidi"/>
          <w:color w:val="000000"/>
        </w:rPr>
        <w:t xml:space="preserve"> </w:t>
      </w:r>
      <w:r w:rsidRPr="005D771D">
        <w:rPr>
          <w:rFonts w:cstheme="majorBidi"/>
          <w:color w:val="000000"/>
        </w:rPr>
        <w:t>: copper resistivity</w:t>
      </w:r>
      <w:r>
        <w:rPr>
          <w:rFonts w:cstheme="majorBidi"/>
          <w:color w:val="000000"/>
        </w:rPr>
        <w:t>.</w:t>
      </w:r>
      <w:r w:rsidRPr="005D771D">
        <w:rPr>
          <w:rFonts w:cstheme="majorBidi"/>
          <w:color w:val="000000"/>
        </w:rPr>
        <w:br/>
        <w:t>A</w:t>
      </w:r>
      <w:r>
        <w:rPr>
          <w:rFonts w:cstheme="majorBidi"/>
          <w:color w:val="000000"/>
        </w:rPr>
        <w:t xml:space="preserve"> </w:t>
      </w:r>
      <w:r w:rsidRPr="005D771D">
        <w:rPr>
          <w:rFonts w:cstheme="majorBidi"/>
          <w:color w:val="000000"/>
        </w:rPr>
        <w:t>: Cross section area of the wire</w:t>
      </w:r>
      <w:r>
        <w:rPr>
          <w:rFonts w:cstheme="majorBidi"/>
          <w:color w:val="000000"/>
        </w:rPr>
        <w:t>.</w:t>
      </w:r>
      <w:r w:rsidRPr="005D771D">
        <w:rPr>
          <w:rFonts w:cstheme="majorBidi"/>
          <w:color w:val="000000"/>
        </w:rPr>
        <w:br/>
        <w:t>L: The maximum distance between the socket and D. B</w:t>
      </w:r>
      <w:r>
        <w:rPr>
          <w:rFonts w:cstheme="majorBidi"/>
          <w:color w:val="000000"/>
        </w:rPr>
        <w:t>.</w:t>
      </w:r>
      <w:r w:rsidRPr="005D771D">
        <w:rPr>
          <w:rFonts w:cstheme="majorBidi"/>
          <w:color w:val="000000"/>
        </w:rPr>
        <w:br/>
        <w:t xml:space="preserve">R = </w:t>
      </w:r>
      <m:oMath>
        <m:f>
          <m:fPr>
            <m:ctrlPr>
              <w:rPr>
                <w:rFonts w:ascii="Cambria Math" w:eastAsia="Cambria Math" w:hAnsi="Cambria Math" w:cstheme="majorBidi"/>
                <w:color w:val="000000"/>
              </w:rPr>
            </m:ctrlPr>
          </m:fPr>
          <m:num>
            <m:d>
              <m:dPr>
                <m:ctrlPr>
                  <w:rPr>
                    <w:rFonts w:ascii="Cambria Math" w:eastAsia="Cambria Math" w:hAnsi="Cambria Math" w:cstheme="majorBidi"/>
                    <w:color w:val="000000"/>
                  </w:rPr>
                </m:ctrlPr>
              </m:dPr>
              <m:e>
                <m:r>
                  <w:rPr>
                    <w:rFonts w:ascii="Cambria Math" w:eastAsia="Cambria Math" w:hAnsi="Cambria Math" w:cstheme="majorBidi"/>
                    <w:color w:val="000000"/>
                  </w:rPr>
                  <m:t>1.68 ×</m:t>
                </m:r>
                <m:sSup>
                  <m:sSupPr>
                    <m:ctrlPr>
                      <w:rPr>
                        <w:rFonts w:ascii="Cambria Math" w:eastAsia="Cambria Math" w:hAnsi="Cambria Math" w:cstheme="majorBidi"/>
                        <w:color w:val="000000"/>
                      </w:rPr>
                    </m:ctrlPr>
                  </m:sSupPr>
                  <m:e>
                    <m:r>
                      <w:rPr>
                        <w:rFonts w:ascii="Cambria Math" w:eastAsia="Cambria Math" w:hAnsi="Cambria Math" w:cstheme="majorBidi"/>
                        <w:color w:val="000000"/>
                      </w:rPr>
                      <m:t>10</m:t>
                    </m:r>
                  </m:e>
                  <m:sup>
                    <m:r>
                      <w:rPr>
                        <w:rFonts w:ascii="Cambria Math" w:eastAsia="Cambria Math" w:hAnsi="Cambria Math" w:cstheme="majorBidi"/>
                        <w:color w:val="000000"/>
                      </w:rPr>
                      <m:t>-8</m:t>
                    </m:r>
                  </m:sup>
                </m:sSup>
                <m:r>
                  <w:rPr>
                    <w:rFonts w:ascii="Cambria Math" w:eastAsia="Cambria Math" w:hAnsi="Cambria Math" w:cstheme="majorBidi"/>
                    <w:color w:val="000000"/>
                  </w:rPr>
                  <m:t xml:space="preserve">× </m:t>
                </m:r>
                <m:d>
                  <m:dPr>
                    <m:ctrlPr>
                      <w:rPr>
                        <w:rFonts w:ascii="Cambria Math" w:eastAsia="Cambria Math" w:hAnsi="Cambria Math" w:cstheme="majorBidi"/>
                        <w:color w:val="000000"/>
                      </w:rPr>
                    </m:ctrlPr>
                  </m:dPr>
                  <m:e>
                    <m:r>
                      <w:rPr>
                        <w:rFonts w:ascii="Cambria Math" w:eastAsia="Cambria Math" w:hAnsi="Cambria Math" w:cstheme="majorBidi"/>
                        <w:color w:val="000000"/>
                      </w:rPr>
                      <m:t>28</m:t>
                    </m:r>
                  </m:e>
                </m:d>
              </m:e>
            </m:d>
          </m:num>
          <m:den>
            <m:r>
              <w:rPr>
                <w:rFonts w:ascii="Cambria Math" w:eastAsia="Cambria Math" w:hAnsi="Cambria Math" w:cstheme="majorBidi"/>
                <w:color w:val="000000"/>
              </w:rPr>
              <m:t>A</m:t>
            </m:r>
          </m:den>
        </m:f>
        <m:r>
          <w:rPr>
            <w:rFonts w:ascii="Cambria Math" w:eastAsia="Cambria Math" w:hAnsi="Cambria Math" w:cstheme="majorBidi"/>
            <w:color w:val="000000"/>
          </w:rPr>
          <m:t xml:space="preserve">   = 4.7×</m:t>
        </m:r>
        <m:sSup>
          <m:sSupPr>
            <m:ctrlPr>
              <w:rPr>
                <w:rFonts w:ascii="Cambria Math" w:eastAsia="Cambria Math" w:hAnsi="Cambria Math" w:cstheme="majorBidi"/>
                <w:color w:val="000000"/>
              </w:rPr>
            </m:ctrlPr>
          </m:sSupPr>
          <m:e>
            <m:r>
              <w:rPr>
                <w:rFonts w:ascii="Cambria Math" w:eastAsia="Cambria Math" w:hAnsi="Cambria Math" w:cstheme="majorBidi"/>
                <w:color w:val="000000"/>
              </w:rPr>
              <m:t>10</m:t>
            </m:r>
          </m:e>
          <m:sup>
            <m:r>
              <w:rPr>
                <w:rFonts w:ascii="Cambria Math" w:eastAsia="Cambria Math" w:hAnsi="Cambria Math" w:cstheme="majorBidi"/>
                <w:color w:val="000000"/>
              </w:rPr>
              <m:t>-7</m:t>
            </m:r>
          </m:sup>
        </m:sSup>
        <m:r>
          <w:rPr>
            <w:rFonts w:ascii="Cambria Math" w:eastAsia="Cambria Math" w:hAnsi="Cambria Math" w:cstheme="majorBidi"/>
            <w:color w:val="000000"/>
          </w:rPr>
          <m:t>/A  Ω</m:t>
        </m:r>
      </m:oMath>
      <w:r>
        <w:rPr>
          <w:rFonts w:cstheme="majorBidi"/>
          <w:color w:val="000000"/>
        </w:rPr>
        <w:t>.</w:t>
      </w:r>
    </w:p>
    <w:p w14:paraId="56DE7A96" w14:textId="77777777" w:rsidR="00A12138" w:rsidRDefault="00A12138" w:rsidP="00A12138">
      <w:pPr>
        <w:spacing w:line="360" w:lineRule="auto"/>
        <w:rPr>
          <w:rFonts w:cstheme="majorBidi"/>
        </w:rPr>
      </w:pPr>
      <w:r w:rsidRPr="005D771D">
        <w:rPr>
          <w:rFonts w:cstheme="majorBidi"/>
        </w:rPr>
        <w:t>The Current for the Special socket according to the maximum assumed power.</w:t>
      </w:r>
    </w:p>
    <w:p w14:paraId="3011A7FB" w14:textId="77777777" w:rsidR="00A12138" w:rsidRDefault="00A12138" w:rsidP="00A12138">
      <w:pPr>
        <w:spacing w:line="360" w:lineRule="auto"/>
        <w:rPr>
          <w:rFonts w:cstheme="majorBidi"/>
        </w:rPr>
      </w:pPr>
      <w:r w:rsidRPr="005D771D">
        <w:rPr>
          <w:rFonts w:cstheme="majorBidi"/>
          <w:noProof/>
        </w:rPr>
        <w:drawing>
          <wp:inline distT="0" distB="0" distL="0" distR="0" wp14:anchorId="0620B055" wp14:editId="2F195D0F">
            <wp:extent cx="2255715" cy="548688"/>
            <wp:effectExtent l="0" t="0" r="0" b="3810"/>
            <wp:docPr id="890547271" name="Picture 890547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2255715" cy="548688"/>
                    </a:xfrm>
                    <a:prstGeom prst="rect">
                      <a:avLst/>
                    </a:prstGeom>
                  </pic:spPr>
                </pic:pic>
              </a:graphicData>
            </a:graphic>
          </wp:inline>
        </w:drawing>
      </w:r>
    </w:p>
    <w:p w14:paraId="306619B5" w14:textId="77777777" w:rsidR="00A12138" w:rsidRDefault="00A12138" w:rsidP="00A12138">
      <w:pPr>
        <w:spacing w:line="360" w:lineRule="auto"/>
        <w:rPr>
          <w:rFonts w:ascii="Cambria Math" w:eastAsia="Cambria Math" w:hAnsi="Cambria Math" w:cs="Cambria Math"/>
        </w:rPr>
      </w:pPr>
      <w:r>
        <w:t xml:space="preserve">     =   </w:t>
      </w:r>
      <m:oMath>
        <m:f>
          <m:fPr>
            <m:ctrlPr>
              <w:rPr>
                <w:rFonts w:ascii="Cambria Math" w:eastAsia="Cambria Math" w:hAnsi="Cambria Math" w:cs="Cambria Math"/>
              </w:rPr>
            </m:ctrlPr>
          </m:fPr>
          <m:num>
            <m:r>
              <w:rPr>
                <w:rFonts w:ascii="Cambria Math" w:eastAsia="Cambria Math" w:hAnsi="Cambria Math" w:cs="Cambria Math"/>
              </w:rPr>
              <m:t>3000</m:t>
            </m:r>
          </m:num>
          <m:den>
            <m:r>
              <w:rPr>
                <w:rFonts w:ascii="Cambria Math" w:eastAsia="Cambria Math" w:hAnsi="Cambria Math" w:cs="Cambria Math"/>
              </w:rPr>
              <m:t>0.9×220</m:t>
            </m:r>
          </m:den>
        </m:f>
        <m:r>
          <w:rPr>
            <w:rFonts w:ascii="Cambria Math" w:eastAsia="Cambria Math" w:hAnsi="Cambria Math" w:cs="Cambria Math"/>
          </w:rPr>
          <m:t xml:space="preserve">   </m:t>
        </m:r>
      </m:oMath>
      <w:r>
        <w:t>=15.15 Amp</w:t>
      </w:r>
    </w:p>
    <w:p w14:paraId="57F50035" w14:textId="77777777" w:rsidR="00A12138" w:rsidRPr="000F3C2E" w:rsidRDefault="00A12138" w:rsidP="00A12138">
      <w:pPr>
        <w:spacing w:line="360" w:lineRule="auto"/>
        <w:rPr>
          <w:rFonts w:cstheme="majorBidi"/>
          <w:rtl/>
        </w:rPr>
      </w:pPr>
    </w:p>
    <w:p w14:paraId="6D15C7B8" w14:textId="77777777" w:rsidR="00A12138" w:rsidRPr="005D771D" w:rsidRDefault="00A12138" w:rsidP="00A12138">
      <w:pPr>
        <w:spacing w:line="360" w:lineRule="auto"/>
        <w:rPr>
          <w:rFonts w:cstheme="majorBidi"/>
        </w:rPr>
      </w:pPr>
      <w:r w:rsidRPr="005D771D">
        <w:rPr>
          <w:rFonts w:cstheme="majorBidi"/>
        </w:rPr>
        <w:t>Drop voltage = I × R wire</w:t>
      </w:r>
    </w:p>
    <w:p w14:paraId="779BCF35" w14:textId="77777777" w:rsidR="00A12138" w:rsidRPr="005D771D" w:rsidRDefault="00A12138" w:rsidP="00A12138">
      <w:pPr>
        <w:spacing w:line="360" w:lineRule="auto"/>
        <w:rPr>
          <w:rFonts w:cstheme="majorBidi"/>
        </w:rPr>
      </w:pPr>
      <w:r w:rsidRPr="005D771D">
        <w:rPr>
          <w:rFonts w:cstheme="majorBidi"/>
        </w:rPr>
        <w:t xml:space="preserve">I:  load current </w:t>
      </w:r>
    </w:p>
    <w:p w14:paraId="2F691DB7" w14:textId="77777777" w:rsidR="00A12138" w:rsidRPr="005D771D" w:rsidRDefault="00A12138" w:rsidP="00A12138">
      <w:pPr>
        <w:spacing w:line="360" w:lineRule="auto"/>
        <w:rPr>
          <w:rFonts w:cstheme="majorBidi"/>
        </w:rPr>
      </w:pPr>
      <w:r w:rsidRPr="005D771D">
        <w:rPr>
          <w:rFonts w:cstheme="majorBidi"/>
        </w:rPr>
        <w:t xml:space="preserve">R: wire Resistance </w:t>
      </w:r>
    </w:p>
    <w:p w14:paraId="6EA5B9E3" w14:textId="77777777" w:rsidR="00A12138" w:rsidRDefault="00A12138" w:rsidP="00A12138">
      <w:pPr>
        <w:spacing w:line="360" w:lineRule="auto"/>
      </w:pPr>
      <w:r w:rsidRPr="00AF3436">
        <w:rPr>
          <w:rFonts w:cstheme="majorBidi"/>
          <w:bCs/>
          <w:iCs/>
        </w:rPr>
        <w:t xml:space="preserve"> </w:t>
      </w:r>
      <w:r w:rsidRPr="00804B87">
        <w:t xml:space="preserve">Allowable voltage </w:t>
      </w:r>
      <w:r>
        <w:t>drop</w:t>
      </w:r>
      <w:r>
        <w:rPr>
          <w:rFonts w:hint="cs"/>
          <w:rtl/>
        </w:rPr>
        <w:t xml:space="preserve"> </w:t>
      </w:r>
      <w:r>
        <w:t>max</w:t>
      </w:r>
      <w:r w:rsidRPr="00804B87">
        <w:t xml:space="preserve"> in the wire= (3-5) % × 220V.</w:t>
      </w:r>
    </w:p>
    <w:p w14:paraId="66D93372" w14:textId="77777777" w:rsidR="00A12138" w:rsidRDefault="00A12138" w:rsidP="00A12138">
      <w:pPr>
        <w:spacing w:line="360" w:lineRule="auto"/>
      </w:pPr>
      <w:r>
        <w:t xml:space="preserve">                                                                 =8.8 V.</w:t>
      </w:r>
    </w:p>
    <w:p w14:paraId="35979187" w14:textId="77777777" w:rsidR="00A12138" w:rsidRPr="00804B87" w:rsidRDefault="00A12138" w:rsidP="00A12138">
      <w:pPr>
        <w:spacing w:line="360" w:lineRule="auto"/>
        <w:ind w:left="360"/>
        <w:rPr>
          <w:rtl/>
        </w:rPr>
      </w:pPr>
      <w:r w:rsidRPr="00804B87">
        <w:t>Area =</w:t>
      </w:r>
      <w:r>
        <w:rPr>
          <w:rFonts w:hint="cs"/>
          <w:rtl/>
        </w:rPr>
        <w:t xml:space="preserve"> </w:t>
      </w:r>
      <m:oMath>
        <m:f>
          <m:fPr>
            <m:ctrlPr>
              <w:rPr>
                <w:rFonts w:ascii="Cambria Math" w:hAnsi="Cambria Math"/>
                <w:i/>
              </w:rPr>
            </m:ctrlPr>
          </m:fPr>
          <m:num>
            <m:r>
              <w:rPr>
                <w:rFonts w:ascii="Cambria Math" w:hAnsi="Cambria Math"/>
              </w:rPr>
              <m:t>15.15*4.7*</m:t>
            </m:r>
            <m:sSup>
              <m:sSupPr>
                <m:ctrlPr>
                  <w:rPr>
                    <w:rFonts w:ascii="Cambria Math" w:eastAsia="Cambria Math" w:hAnsi="Cambria Math" w:cstheme="majorBidi"/>
                    <w:color w:val="000000"/>
                  </w:rPr>
                </m:ctrlPr>
              </m:sSupPr>
              <m:e>
                <m:r>
                  <w:rPr>
                    <w:rFonts w:ascii="Cambria Math" w:eastAsia="Cambria Math" w:hAnsi="Cambria Math" w:cstheme="majorBidi"/>
                    <w:color w:val="000000"/>
                  </w:rPr>
                  <m:t>10</m:t>
                </m:r>
              </m:e>
              <m:sup>
                <m:r>
                  <w:rPr>
                    <w:rFonts w:ascii="Cambria Math" w:eastAsia="Cambria Math" w:hAnsi="Cambria Math" w:cstheme="majorBidi"/>
                    <w:color w:val="000000"/>
                  </w:rPr>
                  <m:t>-7</m:t>
                </m:r>
              </m:sup>
            </m:sSup>
          </m:num>
          <m:den>
            <m:r>
              <w:rPr>
                <w:rFonts w:ascii="Cambria Math" w:hAnsi="Cambria Math"/>
              </w:rPr>
              <m:t>8.8</m:t>
            </m:r>
          </m:den>
        </m:f>
      </m:oMath>
    </w:p>
    <w:p w14:paraId="12B6BE37" w14:textId="77777777" w:rsidR="00A12138" w:rsidRDefault="00A12138" w:rsidP="00A12138">
      <w:pPr>
        <w:spacing w:line="360" w:lineRule="auto"/>
        <w:ind w:left="360"/>
        <w:rPr>
          <w:rtl/>
        </w:rPr>
      </w:pPr>
      <w:r>
        <w:t>A= .81</w:t>
      </w:r>
      <w:r w:rsidRPr="00804B87">
        <w:t>mm².</w:t>
      </w:r>
    </w:p>
    <w:p w14:paraId="07ABF31D" w14:textId="77777777" w:rsidR="00A12138" w:rsidRPr="00804B87" w:rsidRDefault="00A12138" w:rsidP="00A12138">
      <w:pPr>
        <w:spacing w:line="360" w:lineRule="auto"/>
        <w:ind w:left="360"/>
      </w:pPr>
      <w:r w:rsidRPr="00804B87">
        <w:t xml:space="preserve"> we use A=2.5 mm² </w:t>
      </w:r>
      <w:r>
        <w:t>as shown in the figure below with 21 Amp.</w:t>
      </w:r>
    </w:p>
    <w:p w14:paraId="6A9A5CAD" w14:textId="77777777" w:rsidR="00A12138" w:rsidRPr="00804B87" w:rsidRDefault="00A12138" w:rsidP="00A12138">
      <w:pPr>
        <w:spacing w:line="360" w:lineRule="auto"/>
        <w:ind w:left="360"/>
        <w:jc w:val="center"/>
      </w:pPr>
      <w:r w:rsidRPr="00804B87">
        <w:rPr>
          <w:noProof/>
        </w:rPr>
        <w:lastRenderedPageBreak/>
        <w:drawing>
          <wp:inline distT="0" distB="0" distL="0" distR="0" wp14:anchorId="7B13DA6B" wp14:editId="43AF3022">
            <wp:extent cx="2790825" cy="3310438"/>
            <wp:effectExtent l="0" t="0" r="0" b="4445"/>
            <wp:docPr id="693" name="صورة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2792949" cy="3312957"/>
                    </a:xfrm>
                    <a:prstGeom prst="rect">
                      <a:avLst/>
                    </a:prstGeom>
                  </pic:spPr>
                </pic:pic>
              </a:graphicData>
            </a:graphic>
          </wp:inline>
        </w:drawing>
      </w:r>
    </w:p>
    <w:p w14:paraId="3EE23B14" w14:textId="77777777" w:rsidR="00A12138" w:rsidRPr="00804B87" w:rsidRDefault="00A12138" w:rsidP="00A12138">
      <w:pPr>
        <w:spacing w:line="360" w:lineRule="auto"/>
        <w:ind w:left="360"/>
      </w:pPr>
      <w:r w:rsidRPr="00804B87">
        <w:t>R=0.25</w:t>
      </w:r>
      <w:r>
        <w:t>4</w:t>
      </w:r>
      <w:r w:rsidRPr="00804B87">
        <w:t xml:space="preserve"> Ω.</w:t>
      </w:r>
    </w:p>
    <w:p w14:paraId="08014D21" w14:textId="77777777" w:rsidR="00A12138" w:rsidRPr="00804B87" w:rsidRDefault="00A12138" w:rsidP="00A12138">
      <w:pPr>
        <w:spacing w:line="360" w:lineRule="auto"/>
        <w:ind w:left="360"/>
      </w:pPr>
      <w:r w:rsidRPr="00804B87">
        <w:t>Drop voltage = I × R</w:t>
      </w:r>
    </w:p>
    <w:p w14:paraId="34F89CD1" w14:textId="77777777" w:rsidR="00A12138" w:rsidRPr="00804B87" w:rsidRDefault="00A12138" w:rsidP="00A12138">
      <w:pPr>
        <w:spacing w:line="360" w:lineRule="auto"/>
        <w:ind w:left="360"/>
      </w:pPr>
      <w:r>
        <w:t>= 15.15</w:t>
      </w:r>
      <w:r w:rsidRPr="00804B87">
        <w:t>*0.25</w:t>
      </w:r>
      <w:r>
        <w:t>4</w:t>
      </w:r>
    </w:p>
    <w:p w14:paraId="40A4CFBF" w14:textId="77777777" w:rsidR="00A12138" w:rsidRDefault="00A12138" w:rsidP="00A12138">
      <w:pPr>
        <w:spacing w:line="360" w:lineRule="auto"/>
        <w:ind w:left="360"/>
      </w:pPr>
      <w:r>
        <w:t>= 3.8 V</w:t>
      </w:r>
    </w:p>
    <w:p w14:paraId="0DC2B9B7" w14:textId="77777777" w:rsidR="00A12138" w:rsidRPr="000B174D" w:rsidRDefault="00A12138" w:rsidP="00A12138">
      <w:pPr>
        <w:spacing w:line="360" w:lineRule="auto"/>
        <w:ind w:left="360"/>
      </w:pPr>
      <w:r>
        <w:t>Check:</w:t>
      </w:r>
    </w:p>
    <w:p w14:paraId="025B6778" w14:textId="77777777" w:rsidR="00A12138" w:rsidRPr="0065353E" w:rsidRDefault="00A12138" w:rsidP="00A12138">
      <w:pPr>
        <w:spacing w:line="360" w:lineRule="auto"/>
        <w:rPr>
          <w:rFonts w:cstheme="majorBidi"/>
          <w:rtl/>
        </w:rPr>
      </w:pPr>
      <m:oMathPara>
        <m:oMathParaPr>
          <m:jc m:val="left"/>
        </m:oMathParaPr>
        <m:oMath>
          <m:r>
            <m:rPr>
              <m:sty m:val="p"/>
            </m:rPr>
            <w:rPr>
              <w:rFonts w:ascii="Cambria Math" w:eastAsia="Cambria Math" w:hAnsi="Cambria Math" w:cstheme="majorBidi"/>
            </w:rPr>
            <m:t xml:space="preserve">Voltag drop % = </m:t>
          </m:r>
          <m:f>
            <m:fPr>
              <m:ctrlPr>
                <w:rPr>
                  <w:rFonts w:ascii="Cambria Math" w:eastAsia="Cambria Math" w:hAnsi="Cambria Math" w:cstheme="majorBidi"/>
                  <w:iCs/>
                </w:rPr>
              </m:ctrlPr>
            </m:fPr>
            <m:num>
              <m:r>
                <m:rPr>
                  <m:sty m:val="p"/>
                </m:rPr>
                <w:rPr>
                  <w:rFonts w:ascii="Cambria Math" w:eastAsia="Cambria Math" w:hAnsi="Cambria Math" w:cstheme="majorBidi"/>
                </w:rPr>
                <m:t>3.8</m:t>
              </m:r>
            </m:num>
            <m:den>
              <m:r>
                <m:rPr>
                  <m:sty m:val="p"/>
                </m:rPr>
                <w:rPr>
                  <w:rFonts w:ascii="Cambria Math" w:eastAsia="Cambria Math" w:hAnsi="Cambria Math" w:cstheme="majorBidi"/>
                </w:rPr>
                <m:t>220</m:t>
              </m:r>
            </m:den>
          </m:f>
          <m:r>
            <m:rPr>
              <m:sty m:val="p"/>
            </m:rPr>
            <w:rPr>
              <w:rFonts w:ascii="Cambria Math" w:eastAsia="Cambria Math" w:hAnsi="Cambria Math" w:cstheme="majorBidi"/>
            </w:rPr>
            <m:t>× 100% =   0.76%  &lt; 1% …_  ok</m:t>
          </m:r>
        </m:oMath>
      </m:oMathPara>
    </w:p>
    <w:p w14:paraId="7B085994" w14:textId="400FB0DC" w:rsidR="00A12138" w:rsidRPr="002379E0" w:rsidRDefault="00A12138" w:rsidP="00A12138">
      <w:pPr>
        <w:spacing w:line="360" w:lineRule="auto"/>
        <w:rPr>
          <w:color w:val="000000"/>
        </w:rPr>
      </w:pPr>
    </w:p>
    <w:p w14:paraId="28EFB818" w14:textId="641A1C5C" w:rsidR="00FB10DD" w:rsidRDefault="00FB10DD" w:rsidP="00CC206C">
      <w:pPr>
        <w:pStyle w:val="Caption"/>
        <w:keepNext/>
        <w:jc w:val="center"/>
      </w:pPr>
      <w:bookmarkStart w:id="530" w:name="_Toc136974435"/>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5</w:t>
      </w:r>
      <w:r w:rsidR="00CC24D8">
        <w:rPr>
          <w:noProof/>
        </w:rPr>
        <w:fldChar w:fldCharType="end"/>
      </w:r>
      <w:r w:rsidRPr="00FB10DD">
        <w:t xml:space="preserve"> </w:t>
      </w:r>
      <w:r w:rsidRPr="007017AA">
        <w:t>wire resistance</w:t>
      </w:r>
      <w:r>
        <w:t xml:space="preserve"> </w:t>
      </w:r>
      <w:r w:rsidRPr="007017AA">
        <w:t>&amp;</w:t>
      </w:r>
      <w:r>
        <w:t xml:space="preserve"> </w:t>
      </w:r>
      <w:r w:rsidRPr="007017AA">
        <w:t>drop voltage calculation</w:t>
      </w:r>
      <w:r w:rsidR="003D6505">
        <w:t>.</w:t>
      </w:r>
      <w:bookmarkEnd w:id="530"/>
    </w:p>
    <w:tbl>
      <w:tblPr>
        <w:tblW w:w="8927" w:type="dxa"/>
        <w:jc w:val="center"/>
        <w:tblLook w:val="04A0" w:firstRow="1" w:lastRow="0" w:firstColumn="1" w:lastColumn="0" w:noHBand="0" w:noVBand="1"/>
      </w:tblPr>
      <w:tblGrid>
        <w:gridCol w:w="691"/>
        <w:gridCol w:w="921"/>
        <w:gridCol w:w="1016"/>
        <w:gridCol w:w="863"/>
        <w:gridCol w:w="856"/>
        <w:gridCol w:w="904"/>
        <w:gridCol w:w="851"/>
        <w:gridCol w:w="908"/>
        <w:gridCol w:w="691"/>
        <w:gridCol w:w="505"/>
        <w:gridCol w:w="721"/>
      </w:tblGrid>
      <w:tr w:rsidR="00A12138" w:rsidRPr="002379E0" w14:paraId="6FAC15FD" w14:textId="77777777" w:rsidTr="00FB10DD">
        <w:trPr>
          <w:trHeight w:val="400"/>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0A617D21" w14:textId="77777777" w:rsidR="00A12138" w:rsidRPr="002379E0" w:rsidRDefault="00A12138" w:rsidP="001666FF">
            <w:pPr>
              <w:spacing w:after="0" w:line="360" w:lineRule="auto"/>
              <w:jc w:val="center"/>
              <w:rPr>
                <w:b/>
                <w:bCs/>
                <w:color w:val="000000"/>
              </w:rPr>
            </w:pPr>
            <w:r w:rsidRPr="002379E0">
              <w:rPr>
                <w:b/>
                <w:bCs/>
                <w:color w:val="000000"/>
              </w:rPr>
              <w:t>Wire resistance for power   of GF</w:t>
            </w:r>
          </w:p>
        </w:tc>
        <w:tc>
          <w:tcPr>
            <w:tcW w:w="721" w:type="dxa"/>
            <w:tcBorders>
              <w:top w:val="nil"/>
              <w:left w:val="nil"/>
              <w:bottom w:val="nil"/>
              <w:right w:val="nil"/>
            </w:tcBorders>
            <w:shd w:val="clear" w:color="auto" w:fill="auto"/>
            <w:vAlign w:val="center"/>
            <w:hideMark/>
          </w:tcPr>
          <w:p w14:paraId="5909FFED" w14:textId="77777777" w:rsidR="00A12138" w:rsidRPr="002379E0" w:rsidRDefault="00A12138" w:rsidP="001666FF">
            <w:pPr>
              <w:spacing w:after="0" w:line="360" w:lineRule="auto"/>
              <w:jc w:val="center"/>
              <w:rPr>
                <w:b/>
                <w:bCs/>
                <w:color w:val="000000"/>
              </w:rPr>
            </w:pPr>
          </w:p>
        </w:tc>
      </w:tr>
      <w:tr w:rsidR="00A12138" w:rsidRPr="002379E0" w14:paraId="1F4E4A02" w14:textId="77777777" w:rsidTr="00FB10DD">
        <w:trPr>
          <w:trHeight w:val="753"/>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37D48485"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6EECB4A9"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09DBA92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4AF4735D"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1EFA93D9"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0E06B63D"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328A03CC"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73C0877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3C18EE3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23769642"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176F2E42" w14:textId="77777777" w:rsidR="00A12138" w:rsidRPr="002379E0" w:rsidRDefault="00A12138" w:rsidP="001666FF">
            <w:pPr>
              <w:spacing w:after="0" w:line="360" w:lineRule="auto"/>
              <w:jc w:val="center"/>
              <w:rPr>
                <w:sz w:val="20"/>
                <w:szCs w:val="20"/>
              </w:rPr>
            </w:pPr>
          </w:p>
        </w:tc>
      </w:tr>
      <w:tr w:rsidR="00A12138" w:rsidRPr="002379E0" w14:paraId="404DA27C"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1979F2C4"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7662F9FA"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4E1CF58A" w14:textId="77777777" w:rsidR="00A12138" w:rsidRPr="002379E0" w:rsidRDefault="00A12138" w:rsidP="001666FF">
            <w:pPr>
              <w:spacing w:after="0" w:line="360" w:lineRule="auto"/>
              <w:jc w:val="center"/>
              <w:rPr>
                <w:color w:val="000000"/>
              </w:rPr>
            </w:pPr>
            <w:r w:rsidRPr="002379E0">
              <w:rPr>
                <w:color w:val="000000"/>
              </w:rPr>
              <w:t>22</w:t>
            </w:r>
          </w:p>
        </w:tc>
        <w:tc>
          <w:tcPr>
            <w:tcW w:w="863" w:type="dxa"/>
            <w:tcBorders>
              <w:top w:val="nil"/>
              <w:left w:val="nil"/>
              <w:bottom w:val="single" w:sz="8" w:space="0" w:color="000000"/>
              <w:right w:val="single" w:sz="8" w:space="0" w:color="000000"/>
            </w:tcBorders>
            <w:shd w:val="clear" w:color="auto" w:fill="auto"/>
            <w:vAlign w:val="center"/>
            <w:hideMark/>
          </w:tcPr>
          <w:p w14:paraId="48048394"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70389370" w14:textId="77777777" w:rsidR="00A12138" w:rsidRPr="002379E0" w:rsidRDefault="00A12138" w:rsidP="001666FF">
            <w:pPr>
              <w:spacing w:after="0" w:line="360" w:lineRule="auto"/>
              <w:jc w:val="center"/>
              <w:rPr>
                <w:color w:val="000000"/>
              </w:rPr>
            </w:pPr>
            <w:r w:rsidRPr="002379E0">
              <w:rPr>
                <w:color w:val="000000"/>
              </w:rPr>
              <w:t>0.148</w:t>
            </w:r>
          </w:p>
        </w:tc>
        <w:tc>
          <w:tcPr>
            <w:tcW w:w="904" w:type="dxa"/>
            <w:tcBorders>
              <w:top w:val="nil"/>
              <w:left w:val="nil"/>
              <w:bottom w:val="single" w:sz="8" w:space="0" w:color="000000"/>
              <w:right w:val="single" w:sz="8" w:space="0" w:color="000000"/>
            </w:tcBorders>
            <w:shd w:val="clear" w:color="auto" w:fill="auto"/>
            <w:vAlign w:val="center"/>
            <w:hideMark/>
          </w:tcPr>
          <w:p w14:paraId="457D2540" w14:textId="77777777" w:rsidR="00A12138" w:rsidRPr="002379E0" w:rsidRDefault="00A12138" w:rsidP="001666FF">
            <w:pPr>
              <w:spacing w:after="0" w:line="360" w:lineRule="auto"/>
              <w:jc w:val="center"/>
              <w:rPr>
                <w:color w:val="000000"/>
              </w:rPr>
            </w:pPr>
            <w:r w:rsidRPr="002379E0">
              <w:rPr>
                <w:color w:val="000000"/>
              </w:rPr>
              <w:t>11.36</w:t>
            </w:r>
          </w:p>
        </w:tc>
        <w:tc>
          <w:tcPr>
            <w:tcW w:w="851" w:type="dxa"/>
            <w:tcBorders>
              <w:top w:val="nil"/>
              <w:left w:val="nil"/>
              <w:bottom w:val="single" w:sz="8" w:space="0" w:color="000000"/>
              <w:right w:val="single" w:sz="8" w:space="0" w:color="000000"/>
            </w:tcBorders>
            <w:shd w:val="clear" w:color="auto" w:fill="auto"/>
            <w:vAlign w:val="center"/>
            <w:hideMark/>
          </w:tcPr>
          <w:p w14:paraId="6D0AE1F0" w14:textId="77777777" w:rsidR="00A12138" w:rsidRPr="002379E0" w:rsidRDefault="00A12138" w:rsidP="001666FF">
            <w:pPr>
              <w:spacing w:after="0" w:line="360" w:lineRule="auto"/>
              <w:jc w:val="center"/>
              <w:rPr>
                <w:color w:val="000000"/>
              </w:rPr>
            </w:pPr>
            <w:r w:rsidRPr="002379E0">
              <w:rPr>
                <w:color w:val="000000"/>
              </w:rPr>
              <w:t>1.68</w:t>
            </w:r>
          </w:p>
        </w:tc>
        <w:tc>
          <w:tcPr>
            <w:tcW w:w="908" w:type="dxa"/>
            <w:tcBorders>
              <w:top w:val="nil"/>
              <w:left w:val="nil"/>
              <w:bottom w:val="single" w:sz="8" w:space="0" w:color="000000"/>
              <w:right w:val="single" w:sz="8" w:space="0" w:color="000000"/>
            </w:tcBorders>
            <w:shd w:val="clear" w:color="auto" w:fill="auto"/>
            <w:vAlign w:val="center"/>
            <w:hideMark/>
          </w:tcPr>
          <w:p w14:paraId="558A9E49" w14:textId="77777777" w:rsidR="00A12138" w:rsidRPr="002379E0" w:rsidRDefault="00A12138" w:rsidP="001666FF">
            <w:pPr>
              <w:spacing w:after="0" w:line="360" w:lineRule="auto"/>
              <w:jc w:val="center"/>
              <w:rPr>
                <w:color w:val="000000"/>
              </w:rPr>
            </w:pPr>
            <w:r w:rsidRPr="002379E0">
              <w:rPr>
                <w:color w:val="000000"/>
              </w:rPr>
              <w:t>0.76</w:t>
            </w:r>
          </w:p>
        </w:tc>
        <w:tc>
          <w:tcPr>
            <w:tcW w:w="691" w:type="dxa"/>
            <w:tcBorders>
              <w:top w:val="nil"/>
              <w:left w:val="nil"/>
              <w:bottom w:val="single" w:sz="8" w:space="0" w:color="000000"/>
              <w:right w:val="single" w:sz="8" w:space="0" w:color="000000"/>
            </w:tcBorders>
            <w:shd w:val="clear" w:color="auto" w:fill="auto"/>
            <w:vAlign w:val="center"/>
            <w:hideMark/>
          </w:tcPr>
          <w:p w14:paraId="41E73827"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E61FDA4"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704C75BC" w14:textId="77777777" w:rsidR="00A12138" w:rsidRPr="002379E0" w:rsidRDefault="00A12138" w:rsidP="001666FF">
            <w:pPr>
              <w:spacing w:after="0" w:line="360" w:lineRule="auto"/>
              <w:jc w:val="center"/>
              <w:rPr>
                <w:sz w:val="20"/>
                <w:szCs w:val="20"/>
              </w:rPr>
            </w:pPr>
          </w:p>
        </w:tc>
      </w:tr>
      <w:tr w:rsidR="00A12138" w:rsidRPr="002379E0" w14:paraId="6C5FD458"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D5F4C2E" w14:textId="77777777" w:rsidR="00A12138" w:rsidRPr="002379E0" w:rsidRDefault="00A12138" w:rsidP="001666FF">
            <w:pPr>
              <w:spacing w:after="0" w:line="360" w:lineRule="auto"/>
              <w:jc w:val="center"/>
              <w:rPr>
                <w:color w:val="000000"/>
                <w:sz w:val="18"/>
                <w:szCs w:val="18"/>
              </w:rPr>
            </w:pPr>
            <w:r w:rsidRPr="002379E0">
              <w:rPr>
                <w:color w:val="000000"/>
                <w:sz w:val="18"/>
                <w:szCs w:val="18"/>
              </w:rPr>
              <w:lastRenderedPageBreak/>
              <w:t>D.B2</w:t>
            </w:r>
          </w:p>
        </w:tc>
        <w:tc>
          <w:tcPr>
            <w:tcW w:w="921" w:type="dxa"/>
            <w:tcBorders>
              <w:top w:val="nil"/>
              <w:left w:val="nil"/>
              <w:bottom w:val="single" w:sz="8" w:space="0" w:color="000000"/>
              <w:right w:val="single" w:sz="8" w:space="0" w:color="000000"/>
            </w:tcBorders>
            <w:shd w:val="clear" w:color="auto" w:fill="auto"/>
            <w:vAlign w:val="center"/>
            <w:hideMark/>
          </w:tcPr>
          <w:p w14:paraId="4BFA7872"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62EB9171" w14:textId="77777777" w:rsidR="00A12138" w:rsidRPr="002379E0" w:rsidRDefault="00A12138" w:rsidP="001666FF">
            <w:pPr>
              <w:spacing w:after="0" w:line="360" w:lineRule="auto"/>
              <w:jc w:val="center"/>
              <w:rPr>
                <w:color w:val="000000"/>
              </w:rPr>
            </w:pPr>
            <w:r w:rsidRPr="002379E0">
              <w:rPr>
                <w:color w:val="000000"/>
              </w:rPr>
              <w:t>22</w:t>
            </w:r>
          </w:p>
        </w:tc>
        <w:tc>
          <w:tcPr>
            <w:tcW w:w="863" w:type="dxa"/>
            <w:tcBorders>
              <w:top w:val="nil"/>
              <w:left w:val="nil"/>
              <w:bottom w:val="single" w:sz="8" w:space="0" w:color="000000"/>
              <w:right w:val="single" w:sz="8" w:space="0" w:color="000000"/>
            </w:tcBorders>
            <w:shd w:val="clear" w:color="auto" w:fill="auto"/>
            <w:vAlign w:val="center"/>
            <w:hideMark/>
          </w:tcPr>
          <w:p w14:paraId="023788B3"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2783FD0A" w14:textId="77777777" w:rsidR="00A12138" w:rsidRPr="002379E0" w:rsidRDefault="00A12138" w:rsidP="001666FF">
            <w:pPr>
              <w:spacing w:after="0" w:line="360" w:lineRule="auto"/>
              <w:jc w:val="center"/>
              <w:rPr>
                <w:color w:val="000000"/>
              </w:rPr>
            </w:pPr>
            <w:r w:rsidRPr="002379E0">
              <w:rPr>
                <w:color w:val="000000"/>
              </w:rPr>
              <w:t>0.148</w:t>
            </w:r>
          </w:p>
        </w:tc>
        <w:tc>
          <w:tcPr>
            <w:tcW w:w="904" w:type="dxa"/>
            <w:tcBorders>
              <w:top w:val="nil"/>
              <w:left w:val="nil"/>
              <w:bottom w:val="single" w:sz="8" w:space="0" w:color="000000"/>
              <w:right w:val="single" w:sz="8" w:space="0" w:color="000000"/>
            </w:tcBorders>
            <w:shd w:val="clear" w:color="auto" w:fill="auto"/>
            <w:vAlign w:val="center"/>
            <w:hideMark/>
          </w:tcPr>
          <w:p w14:paraId="0D8F4374" w14:textId="77777777" w:rsidR="00A12138" w:rsidRPr="002379E0" w:rsidRDefault="00A12138" w:rsidP="001666FF">
            <w:pPr>
              <w:spacing w:after="0" w:line="360" w:lineRule="auto"/>
              <w:jc w:val="center"/>
              <w:rPr>
                <w:color w:val="000000"/>
              </w:rPr>
            </w:pPr>
            <w:r w:rsidRPr="002379E0">
              <w:rPr>
                <w:color w:val="000000"/>
              </w:rPr>
              <w:t>7.58</w:t>
            </w:r>
          </w:p>
        </w:tc>
        <w:tc>
          <w:tcPr>
            <w:tcW w:w="851" w:type="dxa"/>
            <w:tcBorders>
              <w:top w:val="nil"/>
              <w:left w:val="nil"/>
              <w:bottom w:val="single" w:sz="8" w:space="0" w:color="000000"/>
              <w:right w:val="single" w:sz="8" w:space="0" w:color="000000"/>
            </w:tcBorders>
            <w:shd w:val="clear" w:color="auto" w:fill="auto"/>
            <w:vAlign w:val="center"/>
            <w:hideMark/>
          </w:tcPr>
          <w:p w14:paraId="4C1B62F3" w14:textId="77777777" w:rsidR="00A12138" w:rsidRPr="002379E0" w:rsidRDefault="00A12138" w:rsidP="001666FF">
            <w:pPr>
              <w:spacing w:after="0" w:line="360" w:lineRule="auto"/>
              <w:jc w:val="center"/>
              <w:rPr>
                <w:color w:val="000000"/>
              </w:rPr>
            </w:pPr>
            <w:r w:rsidRPr="002379E0">
              <w:rPr>
                <w:color w:val="000000"/>
              </w:rPr>
              <w:t>1.12</w:t>
            </w:r>
          </w:p>
        </w:tc>
        <w:tc>
          <w:tcPr>
            <w:tcW w:w="908" w:type="dxa"/>
            <w:tcBorders>
              <w:top w:val="nil"/>
              <w:left w:val="nil"/>
              <w:bottom w:val="single" w:sz="8" w:space="0" w:color="000000"/>
              <w:right w:val="single" w:sz="8" w:space="0" w:color="000000"/>
            </w:tcBorders>
            <w:shd w:val="clear" w:color="auto" w:fill="auto"/>
            <w:vAlign w:val="center"/>
            <w:hideMark/>
          </w:tcPr>
          <w:p w14:paraId="51AFEBC1" w14:textId="77777777" w:rsidR="00A12138" w:rsidRPr="002379E0" w:rsidRDefault="00A12138" w:rsidP="001666FF">
            <w:pPr>
              <w:spacing w:after="0" w:line="360" w:lineRule="auto"/>
              <w:jc w:val="center"/>
              <w:rPr>
                <w:color w:val="000000"/>
              </w:rPr>
            </w:pPr>
            <w:r w:rsidRPr="002379E0">
              <w:rPr>
                <w:color w:val="000000"/>
              </w:rPr>
              <w:t>0.51</w:t>
            </w:r>
          </w:p>
        </w:tc>
        <w:tc>
          <w:tcPr>
            <w:tcW w:w="691" w:type="dxa"/>
            <w:tcBorders>
              <w:top w:val="nil"/>
              <w:left w:val="nil"/>
              <w:bottom w:val="single" w:sz="8" w:space="0" w:color="000000"/>
              <w:right w:val="single" w:sz="8" w:space="0" w:color="000000"/>
            </w:tcBorders>
            <w:shd w:val="clear" w:color="auto" w:fill="auto"/>
            <w:vAlign w:val="center"/>
            <w:hideMark/>
          </w:tcPr>
          <w:p w14:paraId="64F41F08"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04576088"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271F0717" w14:textId="77777777" w:rsidR="00A12138" w:rsidRPr="002379E0" w:rsidRDefault="00A12138" w:rsidP="001666FF">
            <w:pPr>
              <w:spacing w:after="0" w:line="360" w:lineRule="auto"/>
              <w:jc w:val="center"/>
              <w:rPr>
                <w:sz w:val="20"/>
                <w:szCs w:val="20"/>
              </w:rPr>
            </w:pPr>
          </w:p>
        </w:tc>
      </w:tr>
      <w:tr w:rsidR="00A12138" w:rsidRPr="002379E0" w14:paraId="0814F29B" w14:textId="77777777" w:rsidTr="00FB10DD">
        <w:trPr>
          <w:trHeight w:val="5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33622FC0"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58CEB549"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0D0D97E0" w14:textId="77777777" w:rsidR="00A12138" w:rsidRPr="002379E0" w:rsidRDefault="00A12138" w:rsidP="001666FF">
            <w:pPr>
              <w:spacing w:after="0" w:line="360" w:lineRule="auto"/>
              <w:jc w:val="center"/>
              <w:rPr>
                <w:color w:val="000000"/>
              </w:rPr>
            </w:pPr>
            <w:r w:rsidRPr="002379E0">
              <w:rPr>
                <w:color w:val="000000"/>
              </w:rPr>
              <w:t>33</w:t>
            </w:r>
          </w:p>
        </w:tc>
        <w:tc>
          <w:tcPr>
            <w:tcW w:w="863" w:type="dxa"/>
            <w:tcBorders>
              <w:top w:val="nil"/>
              <w:left w:val="nil"/>
              <w:bottom w:val="single" w:sz="8" w:space="0" w:color="000000"/>
              <w:right w:val="single" w:sz="8" w:space="0" w:color="000000"/>
            </w:tcBorders>
            <w:shd w:val="clear" w:color="auto" w:fill="auto"/>
            <w:vAlign w:val="center"/>
            <w:hideMark/>
          </w:tcPr>
          <w:p w14:paraId="5D88247F"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4AECF7D9" w14:textId="77777777" w:rsidR="00A12138" w:rsidRPr="002379E0" w:rsidRDefault="00A12138" w:rsidP="001666FF">
            <w:pPr>
              <w:spacing w:after="0" w:line="360" w:lineRule="auto"/>
              <w:jc w:val="center"/>
              <w:rPr>
                <w:color w:val="000000"/>
              </w:rPr>
            </w:pPr>
            <w:r w:rsidRPr="002379E0">
              <w:rPr>
                <w:color w:val="000000"/>
              </w:rPr>
              <w:t>0.222</w:t>
            </w:r>
          </w:p>
        </w:tc>
        <w:tc>
          <w:tcPr>
            <w:tcW w:w="904" w:type="dxa"/>
            <w:tcBorders>
              <w:top w:val="nil"/>
              <w:left w:val="nil"/>
              <w:bottom w:val="single" w:sz="8" w:space="0" w:color="000000"/>
              <w:right w:val="single" w:sz="8" w:space="0" w:color="000000"/>
            </w:tcBorders>
            <w:shd w:val="clear" w:color="auto" w:fill="auto"/>
            <w:vAlign w:val="center"/>
            <w:hideMark/>
          </w:tcPr>
          <w:p w14:paraId="7FED2641" w14:textId="77777777" w:rsidR="00A12138" w:rsidRPr="002379E0" w:rsidRDefault="00A12138" w:rsidP="001666FF">
            <w:pPr>
              <w:spacing w:after="0" w:line="360" w:lineRule="auto"/>
              <w:jc w:val="center"/>
              <w:rPr>
                <w:color w:val="000000"/>
              </w:rPr>
            </w:pPr>
            <w:r w:rsidRPr="002379E0">
              <w:rPr>
                <w:color w:val="000000"/>
              </w:rPr>
              <w:t>7.58</w:t>
            </w:r>
          </w:p>
        </w:tc>
        <w:tc>
          <w:tcPr>
            <w:tcW w:w="851" w:type="dxa"/>
            <w:tcBorders>
              <w:top w:val="nil"/>
              <w:left w:val="nil"/>
              <w:bottom w:val="single" w:sz="8" w:space="0" w:color="000000"/>
              <w:right w:val="single" w:sz="8" w:space="0" w:color="000000"/>
            </w:tcBorders>
            <w:shd w:val="clear" w:color="auto" w:fill="auto"/>
            <w:vAlign w:val="center"/>
            <w:hideMark/>
          </w:tcPr>
          <w:p w14:paraId="47E1976E" w14:textId="77777777" w:rsidR="00A12138" w:rsidRPr="002379E0" w:rsidRDefault="00A12138" w:rsidP="001666FF">
            <w:pPr>
              <w:spacing w:after="0" w:line="360" w:lineRule="auto"/>
              <w:jc w:val="center"/>
              <w:rPr>
                <w:color w:val="000000"/>
              </w:rPr>
            </w:pPr>
            <w:r w:rsidRPr="002379E0">
              <w:rPr>
                <w:color w:val="000000"/>
              </w:rPr>
              <w:t>1.68</w:t>
            </w:r>
          </w:p>
        </w:tc>
        <w:tc>
          <w:tcPr>
            <w:tcW w:w="908" w:type="dxa"/>
            <w:tcBorders>
              <w:top w:val="nil"/>
              <w:left w:val="nil"/>
              <w:bottom w:val="single" w:sz="8" w:space="0" w:color="000000"/>
              <w:right w:val="single" w:sz="8" w:space="0" w:color="000000"/>
            </w:tcBorders>
            <w:shd w:val="clear" w:color="auto" w:fill="auto"/>
            <w:vAlign w:val="center"/>
            <w:hideMark/>
          </w:tcPr>
          <w:p w14:paraId="347B2EB4" w14:textId="77777777" w:rsidR="00A12138" w:rsidRPr="002379E0" w:rsidRDefault="00A12138" w:rsidP="001666FF">
            <w:pPr>
              <w:spacing w:after="0" w:line="360" w:lineRule="auto"/>
              <w:jc w:val="center"/>
              <w:rPr>
                <w:color w:val="000000"/>
              </w:rPr>
            </w:pPr>
            <w:r w:rsidRPr="002379E0">
              <w:rPr>
                <w:color w:val="000000"/>
              </w:rPr>
              <w:t>0.76</w:t>
            </w:r>
          </w:p>
        </w:tc>
        <w:tc>
          <w:tcPr>
            <w:tcW w:w="691" w:type="dxa"/>
            <w:tcBorders>
              <w:top w:val="nil"/>
              <w:left w:val="nil"/>
              <w:bottom w:val="single" w:sz="8" w:space="0" w:color="000000"/>
              <w:right w:val="single" w:sz="8" w:space="0" w:color="000000"/>
            </w:tcBorders>
            <w:shd w:val="clear" w:color="auto" w:fill="auto"/>
            <w:vAlign w:val="center"/>
            <w:hideMark/>
          </w:tcPr>
          <w:p w14:paraId="74BB7DC3"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7D4A1E4"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13539201" w14:textId="77777777" w:rsidR="00A12138" w:rsidRPr="002379E0" w:rsidRDefault="00A12138" w:rsidP="001666FF">
            <w:pPr>
              <w:spacing w:after="0" w:line="360" w:lineRule="auto"/>
              <w:jc w:val="center"/>
              <w:rPr>
                <w:sz w:val="20"/>
                <w:szCs w:val="20"/>
              </w:rPr>
            </w:pPr>
          </w:p>
        </w:tc>
      </w:tr>
      <w:tr w:rsidR="00A12138" w:rsidRPr="002379E0" w14:paraId="6B317C9A" w14:textId="77777777" w:rsidTr="00FB10DD">
        <w:trPr>
          <w:trHeight w:val="435"/>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6ABC74D"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D.B4</w:t>
            </w:r>
          </w:p>
        </w:tc>
        <w:tc>
          <w:tcPr>
            <w:tcW w:w="921" w:type="dxa"/>
            <w:tcBorders>
              <w:top w:val="nil"/>
              <w:left w:val="nil"/>
              <w:bottom w:val="single" w:sz="8" w:space="0" w:color="000000"/>
              <w:right w:val="single" w:sz="8" w:space="0" w:color="000000"/>
            </w:tcBorders>
            <w:shd w:val="clear" w:color="auto" w:fill="auto"/>
            <w:vAlign w:val="center"/>
            <w:hideMark/>
          </w:tcPr>
          <w:p w14:paraId="2709A825"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38845EBF" w14:textId="77777777" w:rsidR="00A12138" w:rsidRPr="002379E0" w:rsidRDefault="00A12138" w:rsidP="001666FF">
            <w:pPr>
              <w:spacing w:after="0" w:line="360" w:lineRule="auto"/>
              <w:jc w:val="center"/>
              <w:rPr>
                <w:color w:val="000000"/>
              </w:rPr>
            </w:pPr>
            <w:r w:rsidRPr="002379E0">
              <w:rPr>
                <w:color w:val="000000"/>
              </w:rPr>
              <w:t>34</w:t>
            </w:r>
          </w:p>
        </w:tc>
        <w:tc>
          <w:tcPr>
            <w:tcW w:w="863" w:type="dxa"/>
            <w:tcBorders>
              <w:top w:val="nil"/>
              <w:left w:val="nil"/>
              <w:bottom w:val="single" w:sz="8" w:space="0" w:color="000000"/>
              <w:right w:val="single" w:sz="8" w:space="0" w:color="000000"/>
            </w:tcBorders>
            <w:shd w:val="clear" w:color="auto" w:fill="auto"/>
            <w:vAlign w:val="center"/>
            <w:hideMark/>
          </w:tcPr>
          <w:p w14:paraId="49338DEB"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59D8439D" w14:textId="77777777" w:rsidR="00A12138" w:rsidRPr="002379E0" w:rsidRDefault="00A12138" w:rsidP="001666FF">
            <w:pPr>
              <w:spacing w:after="0" w:line="360" w:lineRule="auto"/>
              <w:jc w:val="center"/>
              <w:rPr>
                <w:color w:val="000000"/>
              </w:rPr>
            </w:pPr>
            <w:r w:rsidRPr="002379E0">
              <w:rPr>
                <w:color w:val="000000"/>
              </w:rPr>
              <w:t>0.228</w:t>
            </w:r>
          </w:p>
        </w:tc>
        <w:tc>
          <w:tcPr>
            <w:tcW w:w="904" w:type="dxa"/>
            <w:tcBorders>
              <w:top w:val="nil"/>
              <w:left w:val="nil"/>
              <w:bottom w:val="single" w:sz="8" w:space="0" w:color="000000"/>
              <w:right w:val="single" w:sz="8" w:space="0" w:color="000000"/>
            </w:tcBorders>
            <w:shd w:val="clear" w:color="auto" w:fill="auto"/>
            <w:vAlign w:val="center"/>
            <w:hideMark/>
          </w:tcPr>
          <w:p w14:paraId="58A6D6AB" w14:textId="77777777" w:rsidR="00A12138" w:rsidRPr="002379E0" w:rsidRDefault="00A12138" w:rsidP="001666FF">
            <w:pPr>
              <w:spacing w:after="0" w:line="360" w:lineRule="auto"/>
              <w:jc w:val="center"/>
              <w:rPr>
                <w:color w:val="000000"/>
              </w:rPr>
            </w:pPr>
            <w:r w:rsidRPr="002379E0">
              <w:rPr>
                <w:color w:val="000000"/>
              </w:rPr>
              <w:t>6.31</w:t>
            </w:r>
          </w:p>
        </w:tc>
        <w:tc>
          <w:tcPr>
            <w:tcW w:w="851" w:type="dxa"/>
            <w:tcBorders>
              <w:top w:val="nil"/>
              <w:left w:val="nil"/>
              <w:bottom w:val="single" w:sz="8" w:space="0" w:color="000000"/>
              <w:right w:val="single" w:sz="8" w:space="0" w:color="000000"/>
            </w:tcBorders>
            <w:shd w:val="clear" w:color="auto" w:fill="auto"/>
            <w:vAlign w:val="center"/>
            <w:hideMark/>
          </w:tcPr>
          <w:p w14:paraId="138648E6" w14:textId="77777777" w:rsidR="00A12138" w:rsidRPr="002379E0" w:rsidRDefault="00A12138" w:rsidP="001666FF">
            <w:pPr>
              <w:spacing w:after="0" w:line="360" w:lineRule="auto"/>
              <w:jc w:val="center"/>
              <w:rPr>
                <w:color w:val="000000"/>
              </w:rPr>
            </w:pPr>
            <w:r w:rsidRPr="002379E0">
              <w:rPr>
                <w:color w:val="000000"/>
              </w:rPr>
              <w:t>1.44</w:t>
            </w:r>
          </w:p>
        </w:tc>
        <w:tc>
          <w:tcPr>
            <w:tcW w:w="908" w:type="dxa"/>
            <w:tcBorders>
              <w:top w:val="nil"/>
              <w:left w:val="nil"/>
              <w:bottom w:val="single" w:sz="8" w:space="0" w:color="000000"/>
              <w:right w:val="single" w:sz="8" w:space="0" w:color="000000"/>
            </w:tcBorders>
            <w:shd w:val="clear" w:color="auto" w:fill="auto"/>
            <w:vAlign w:val="center"/>
            <w:hideMark/>
          </w:tcPr>
          <w:p w14:paraId="21A74CD0" w14:textId="77777777" w:rsidR="00A12138" w:rsidRPr="002379E0" w:rsidRDefault="00A12138" w:rsidP="001666FF">
            <w:pPr>
              <w:spacing w:after="0" w:line="360" w:lineRule="auto"/>
              <w:jc w:val="center"/>
              <w:rPr>
                <w:color w:val="000000"/>
              </w:rPr>
            </w:pPr>
            <w:r w:rsidRPr="002379E0">
              <w:rPr>
                <w:color w:val="000000"/>
              </w:rPr>
              <w:t>0.66</w:t>
            </w:r>
          </w:p>
        </w:tc>
        <w:tc>
          <w:tcPr>
            <w:tcW w:w="691" w:type="dxa"/>
            <w:tcBorders>
              <w:top w:val="nil"/>
              <w:left w:val="nil"/>
              <w:bottom w:val="single" w:sz="8" w:space="0" w:color="000000"/>
              <w:right w:val="single" w:sz="8" w:space="0" w:color="000000"/>
            </w:tcBorders>
            <w:shd w:val="clear" w:color="auto" w:fill="auto"/>
            <w:vAlign w:val="center"/>
            <w:hideMark/>
          </w:tcPr>
          <w:p w14:paraId="2A3A9650"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24A5513B"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752A19ED" w14:textId="77777777" w:rsidR="00A12138" w:rsidRPr="002379E0" w:rsidRDefault="00A12138" w:rsidP="001666FF">
            <w:pPr>
              <w:spacing w:after="0" w:line="360" w:lineRule="auto"/>
              <w:jc w:val="center"/>
              <w:rPr>
                <w:sz w:val="20"/>
                <w:szCs w:val="20"/>
              </w:rPr>
            </w:pPr>
          </w:p>
        </w:tc>
      </w:tr>
      <w:tr w:rsidR="00A12138" w:rsidRPr="002379E0" w14:paraId="6D1077EC" w14:textId="77777777" w:rsidTr="00FB10DD">
        <w:trPr>
          <w:trHeight w:val="541"/>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6486022D"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040E5749"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35374451" w14:textId="77777777" w:rsidR="00A12138" w:rsidRPr="002379E0" w:rsidRDefault="00A12138" w:rsidP="001666FF">
            <w:pPr>
              <w:spacing w:after="0" w:line="360" w:lineRule="auto"/>
              <w:jc w:val="center"/>
              <w:rPr>
                <w:color w:val="000000"/>
              </w:rPr>
            </w:pPr>
            <w:r w:rsidRPr="002379E0">
              <w:rPr>
                <w:color w:val="000000"/>
              </w:rPr>
              <w:t>34</w:t>
            </w:r>
          </w:p>
        </w:tc>
        <w:tc>
          <w:tcPr>
            <w:tcW w:w="863" w:type="dxa"/>
            <w:tcBorders>
              <w:top w:val="nil"/>
              <w:left w:val="nil"/>
              <w:bottom w:val="single" w:sz="8" w:space="0" w:color="000000"/>
              <w:right w:val="single" w:sz="8" w:space="0" w:color="000000"/>
            </w:tcBorders>
            <w:shd w:val="clear" w:color="auto" w:fill="auto"/>
            <w:vAlign w:val="center"/>
            <w:hideMark/>
          </w:tcPr>
          <w:p w14:paraId="2444A521"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787FA453" w14:textId="77777777" w:rsidR="00A12138" w:rsidRPr="002379E0" w:rsidRDefault="00A12138" w:rsidP="001666FF">
            <w:pPr>
              <w:spacing w:after="0" w:line="360" w:lineRule="auto"/>
              <w:jc w:val="center"/>
              <w:rPr>
                <w:color w:val="000000"/>
              </w:rPr>
            </w:pPr>
            <w:r w:rsidRPr="002379E0">
              <w:rPr>
                <w:color w:val="000000"/>
              </w:rPr>
              <w:t>0.228</w:t>
            </w:r>
          </w:p>
        </w:tc>
        <w:tc>
          <w:tcPr>
            <w:tcW w:w="904" w:type="dxa"/>
            <w:tcBorders>
              <w:top w:val="nil"/>
              <w:left w:val="nil"/>
              <w:bottom w:val="single" w:sz="8" w:space="0" w:color="000000"/>
              <w:right w:val="single" w:sz="8" w:space="0" w:color="000000"/>
            </w:tcBorders>
            <w:shd w:val="clear" w:color="auto" w:fill="auto"/>
            <w:vAlign w:val="center"/>
            <w:hideMark/>
          </w:tcPr>
          <w:p w14:paraId="53CFECFA" w14:textId="77777777" w:rsidR="00A12138" w:rsidRPr="002379E0" w:rsidRDefault="00A12138" w:rsidP="001666FF">
            <w:pPr>
              <w:spacing w:after="0" w:line="360" w:lineRule="auto"/>
              <w:jc w:val="center"/>
              <w:rPr>
                <w:color w:val="000000"/>
              </w:rPr>
            </w:pPr>
            <w:r w:rsidRPr="002379E0">
              <w:rPr>
                <w:color w:val="000000"/>
              </w:rPr>
              <w:t>8.84</w:t>
            </w:r>
          </w:p>
        </w:tc>
        <w:tc>
          <w:tcPr>
            <w:tcW w:w="851" w:type="dxa"/>
            <w:tcBorders>
              <w:top w:val="nil"/>
              <w:left w:val="nil"/>
              <w:bottom w:val="single" w:sz="8" w:space="0" w:color="000000"/>
              <w:right w:val="single" w:sz="8" w:space="0" w:color="000000"/>
            </w:tcBorders>
            <w:shd w:val="clear" w:color="auto" w:fill="auto"/>
            <w:vAlign w:val="center"/>
            <w:hideMark/>
          </w:tcPr>
          <w:p w14:paraId="6AC31127" w14:textId="77777777" w:rsidR="00A12138" w:rsidRPr="002379E0" w:rsidRDefault="00A12138" w:rsidP="001666FF">
            <w:pPr>
              <w:spacing w:after="0" w:line="360" w:lineRule="auto"/>
              <w:jc w:val="center"/>
              <w:rPr>
                <w:color w:val="000000"/>
              </w:rPr>
            </w:pPr>
            <w:r w:rsidRPr="002379E0">
              <w:rPr>
                <w:color w:val="000000"/>
              </w:rPr>
              <w:t>2.02</w:t>
            </w:r>
          </w:p>
        </w:tc>
        <w:tc>
          <w:tcPr>
            <w:tcW w:w="908" w:type="dxa"/>
            <w:tcBorders>
              <w:top w:val="nil"/>
              <w:left w:val="nil"/>
              <w:bottom w:val="single" w:sz="8" w:space="0" w:color="000000"/>
              <w:right w:val="single" w:sz="8" w:space="0" w:color="000000"/>
            </w:tcBorders>
            <w:shd w:val="clear" w:color="auto" w:fill="auto"/>
            <w:vAlign w:val="center"/>
            <w:hideMark/>
          </w:tcPr>
          <w:p w14:paraId="5875F94E" w14:textId="77777777" w:rsidR="00A12138" w:rsidRPr="002379E0" w:rsidRDefault="00A12138" w:rsidP="001666FF">
            <w:pPr>
              <w:spacing w:after="0" w:line="360" w:lineRule="auto"/>
              <w:jc w:val="center"/>
              <w:rPr>
                <w:color w:val="000000"/>
              </w:rPr>
            </w:pPr>
            <w:r w:rsidRPr="002379E0">
              <w:rPr>
                <w:color w:val="000000"/>
              </w:rPr>
              <w:t>0.92</w:t>
            </w:r>
          </w:p>
        </w:tc>
        <w:tc>
          <w:tcPr>
            <w:tcW w:w="691" w:type="dxa"/>
            <w:tcBorders>
              <w:top w:val="nil"/>
              <w:left w:val="nil"/>
              <w:bottom w:val="single" w:sz="8" w:space="0" w:color="000000"/>
              <w:right w:val="single" w:sz="8" w:space="0" w:color="000000"/>
            </w:tcBorders>
            <w:shd w:val="clear" w:color="auto" w:fill="auto"/>
            <w:vAlign w:val="center"/>
            <w:hideMark/>
          </w:tcPr>
          <w:p w14:paraId="40EA1401"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6F0E4F10"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12FC1DD0" w14:textId="77777777" w:rsidR="00A12138" w:rsidRPr="002379E0" w:rsidRDefault="00A12138" w:rsidP="001666FF">
            <w:pPr>
              <w:spacing w:after="0" w:line="360" w:lineRule="auto"/>
              <w:jc w:val="center"/>
              <w:rPr>
                <w:sz w:val="20"/>
                <w:szCs w:val="20"/>
              </w:rPr>
            </w:pPr>
          </w:p>
        </w:tc>
      </w:tr>
      <w:tr w:rsidR="00A12138" w:rsidRPr="002379E0" w14:paraId="3C3D3E86" w14:textId="77777777" w:rsidTr="00FB10DD">
        <w:trPr>
          <w:trHeight w:val="341"/>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2BD57DE4" w14:textId="77777777" w:rsidR="00A12138" w:rsidRPr="002379E0" w:rsidRDefault="00A12138" w:rsidP="001666FF">
            <w:pPr>
              <w:spacing w:after="0" w:line="360" w:lineRule="auto"/>
              <w:jc w:val="center"/>
              <w:rPr>
                <w:b/>
                <w:bCs/>
                <w:color w:val="000000"/>
              </w:rPr>
            </w:pPr>
            <w:r w:rsidRPr="002379E0">
              <w:rPr>
                <w:b/>
                <w:bCs/>
                <w:color w:val="000000"/>
              </w:rPr>
              <w:t>Wire resistance for power of FF</w:t>
            </w:r>
          </w:p>
        </w:tc>
        <w:tc>
          <w:tcPr>
            <w:tcW w:w="721" w:type="dxa"/>
            <w:tcBorders>
              <w:top w:val="nil"/>
              <w:left w:val="nil"/>
              <w:bottom w:val="nil"/>
              <w:right w:val="nil"/>
            </w:tcBorders>
            <w:shd w:val="clear" w:color="auto" w:fill="auto"/>
            <w:vAlign w:val="center"/>
            <w:hideMark/>
          </w:tcPr>
          <w:p w14:paraId="384B4FB2" w14:textId="77777777" w:rsidR="00A12138" w:rsidRPr="002379E0" w:rsidRDefault="00A12138" w:rsidP="001666FF">
            <w:pPr>
              <w:spacing w:after="0" w:line="360" w:lineRule="auto"/>
              <w:jc w:val="center"/>
              <w:rPr>
                <w:b/>
                <w:bCs/>
                <w:color w:val="000000"/>
              </w:rPr>
            </w:pPr>
          </w:p>
        </w:tc>
      </w:tr>
      <w:tr w:rsidR="00A12138" w:rsidRPr="002379E0" w14:paraId="2C03267C" w14:textId="77777777" w:rsidTr="00FB10DD">
        <w:trPr>
          <w:trHeight w:val="670"/>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149472E0"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1E07A6D6"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269820B5"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352B85BD"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61B67029"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2EF9C03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3E4EF5D6"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7639EB0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26F98485"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4D5D9F3C"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1BB28E20" w14:textId="77777777" w:rsidR="00A12138" w:rsidRPr="002379E0" w:rsidRDefault="00A12138" w:rsidP="001666FF">
            <w:pPr>
              <w:spacing w:after="0" w:line="360" w:lineRule="auto"/>
              <w:jc w:val="center"/>
              <w:rPr>
                <w:sz w:val="20"/>
                <w:szCs w:val="20"/>
              </w:rPr>
            </w:pPr>
          </w:p>
        </w:tc>
      </w:tr>
      <w:tr w:rsidR="00A12138" w:rsidRPr="002379E0" w14:paraId="1F220BA3"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0FE83A1E"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5B0A46EC"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344FA427" w14:textId="77777777" w:rsidR="00A12138" w:rsidRPr="002379E0" w:rsidRDefault="00A12138" w:rsidP="001666FF">
            <w:pPr>
              <w:spacing w:after="0" w:line="360" w:lineRule="auto"/>
              <w:jc w:val="center"/>
              <w:rPr>
                <w:color w:val="000000"/>
              </w:rPr>
            </w:pPr>
            <w:r w:rsidRPr="002379E0">
              <w:rPr>
                <w:color w:val="000000"/>
              </w:rPr>
              <w:t>58.4</w:t>
            </w:r>
          </w:p>
        </w:tc>
        <w:tc>
          <w:tcPr>
            <w:tcW w:w="863" w:type="dxa"/>
            <w:tcBorders>
              <w:top w:val="nil"/>
              <w:left w:val="nil"/>
              <w:bottom w:val="single" w:sz="8" w:space="0" w:color="000000"/>
              <w:right w:val="single" w:sz="8" w:space="0" w:color="000000"/>
            </w:tcBorders>
            <w:shd w:val="clear" w:color="auto" w:fill="auto"/>
            <w:vAlign w:val="center"/>
            <w:hideMark/>
          </w:tcPr>
          <w:p w14:paraId="6E592C87"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E0E385E" w14:textId="77777777" w:rsidR="00A12138" w:rsidRPr="002379E0" w:rsidRDefault="00A12138" w:rsidP="001666FF">
            <w:pPr>
              <w:spacing w:after="0" w:line="360" w:lineRule="auto"/>
              <w:jc w:val="center"/>
              <w:rPr>
                <w:color w:val="000000"/>
              </w:rPr>
            </w:pPr>
            <w:r w:rsidRPr="002379E0">
              <w:rPr>
                <w:color w:val="000000"/>
              </w:rPr>
              <w:t>0.39</w:t>
            </w:r>
          </w:p>
        </w:tc>
        <w:tc>
          <w:tcPr>
            <w:tcW w:w="904" w:type="dxa"/>
            <w:tcBorders>
              <w:top w:val="nil"/>
              <w:left w:val="nil"/>
              <w:bottom w:val="single" w:sz="8" w:space="0" w:color="000000"/>
              <w:right w:val="single" w:sz="8" w:space="0" w:color="000000"/>
            </w:tcBorders>
            <w:shd w:val="clear" w:color="auto" w:fill="auto"/>
            <w:vAlign w:val="center"/>
            <w:hideMark/>
          </w:tcPr>
          <w:p w14:paraId="32955BC5" w14:textId="77777777" w:rsidR="00A12138" w:rsidRPr="002379E0" w:rsidRDefault="00A12138" w:rsidP="001666FF">
            <w:pPr>
              <w:spacing w:after="0" w:line="360" w:lineRule="auto"/>
              <w:jc w:val="center"/>
              <w:rPr>
                <w:color w:val="000000"/>
              </w:rPr>
            </w:pPr>
            <w:r w:rsidRPr="002379E0">
              <w:rPr>
                <w:color w:val="000000"/>
              </w:rPr>
              <w:t>5.05</w:t>
            </w:r>
          </w:p>
        </w:tc>
        <w:tc>
          <w:tcPr>
            <w:tcW w:w="851" w:type="dxa"/>
            <w:tcBorders>
              <w:top w:val="nil"/>
              <w:left w:val="nil"/>
              <w:bottom w:val="single" w:sz="8" w:space="0" w:color="000000"/>
              <w:right w:val="single" w:sz="8" w:space="0" w:color="000000"/>
            </w:tcBorders>
            <w:shd w:val="clear" w:color="auto" w:fill="auto"/>
            <w:vAlign w:val="center"/>
            <w:hideMark/>
          </w:tcPr>
          <w:p w14:paraId="26EE6484" w14:textId="77777777" w:rsidR="00A12138" w:rsidRPr="002379E0" w:rsidRDefault="00A12138" w:rsidP="001666FF">
            <w:pPr>
              <w:spacing w:after="0" w:line="360" w:lineRule="auto"/>
              <w:jc w:val="center"/>
              <w:rPr>
                <w:color w:val="000000"/>
              </w:rPr>
            </w:pPr>
            <w:r w:rsidRPr="002379E0">
              <w:rPr>
                <w:color w:val="000000"/>
              </w:rPr>
              <w:t>1.98</w:t>
            </w:r>
          </w:p>
        </w:tc>
        <w:tc>
          <w:tcPr>
            <w:tcW w:w="908" w:type="dxa"/>
            <w:tcBorders>
              <w:top w:val="nil"/>
              <w:left w:val="nil"/>
              <w:bottom w:val="single" w:sz="8" w:space="0" w:color="000000"/>
              <w:right w:val="single" w:sz="8" w:space="0" w:color="000000"/>
            </w:tcBorders>
            <w:shd w:val="clear" w:color="auto" w:fill="auto"/>
            <w:vAlign w:val="center"/>
            <w:hideMark/>
          </w:tcPr>
          <w:p w14:paraId="2292EE87" w14:textId="77777777" w:rsidR="00A12138" w:rsidRPr="002379E0" w:rsidRDefault="00A12138" w:rsidP="001666FF">
            <w:pPr>
              <w:spacing w:after="0" w:line="360" w:lineRule="auto"/>
              <w:jc w:val="center"/>
              <w:rPr>
                <w:color w:val="000000"/>
              </w:rPr>
            </w:pPr>
            <w:r w:rsidRPr="002379E0">
              <w:rPr>
                <w:color w:val="000000"/>
              </w:rPr>
              <w:t>0.90</w:t>
            </w:r>
          </w:p>
        </w:tc>
        <w:tc>
          <w:tcPr>
            <w:tcW w:w="691" w:type="dxa"/>
            <w:tcBorders>
              <w:top w:val="nil"/>
              <w:left w:val="nil"/>
              <w:bottom w:val="single" w:sz="8" w:space="0" w:color="000000"/>
              <w:right w:val="single" w:sz="8" w:space="0" w:color="000000"/>
            </w:tcBorders>
            <w:shd w:val="clear" w:color="auto" w:fill="auto"/>
            <w:vAlign w:val="center"/>
            <w:hideMark/>
          </w:tcPr>
          <w:p w14:paraId="79D56AF6"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0B7548DF"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2D793CE6" w14:textId="77777777" w:rsidR="00A12138" w:rsidRPr="002379E0" w:rsidRDefault="00A12138" w:rsidP="001666FF">
            <w:pPr>
              <w:spacing w:after="0" w:line="360" w:lineRule="auto"/>
              <w:jc w:val="center"/>
              <w:rPr>
                <w:sz w:val="20"/>
                <w:szCs w:val="20"/>
              </w:rPr>
            </w:pPr>
          </w:p>
        </w:tc>
      </w:tr>
      <w:tr w:rsidR="00A12138" w:rsidRPr="002379E0" w14:paraId="000264CE"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8253C03"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D.B2</w:t>
            </w:r>
          </w:p>
        </w:tc>
        <w:tc>
          <w:tcPr>
            <w:tcW w:w="921" w:type="dxa"/>
            <w:tcBorders>
              <w:top w:val="nil"/>
              <w:left w:val="nil"/>
              <w:bottom w:val="single" w:sz="8" w:space="0" w:color="000000"/>
              <w:right w:val="single" w:sz="8" w:space="0" w:color="000000"/>
            </w:tcBorders>
            <w:shd w:val="clear" w:color="auto" w:fill="auto"/>
            <w:vAlign w:val="center"/>
            <w:hideMark/>
          </w:tcPr>
          <w:p w14:paraId="477C2A16"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01677685" w14:textId="77777777" w:rsidR="00A12138" w:rsidRPr="002379E0" w:rsidRDefault="00A12138" w:rsidP="001666FF">
            <w:pPr>
              <w:spacing w:after="0" w:line="360" w:lineRule="auto"/>
              <w:jc w:val="center"/>
              <w:rPr>
                <w:color w:val="000000"/>
              </w:rPr>
            </w:pPr>
            <w:r w:rsidRPr="002379E0">
              <w:rPr>
                <w:color w:val="000000"/>
              </w:rPr>
              <w:t>57</w:t>
            </w:r>
          </w:p>
        </w:tc>
        <w:tc>
          <w:tcPr>
            <w:tcW w:w="863" w:type="dxa"/>
            <w:tcBorders>
              <w:top w:val="nil"/>
              <w:left w:val="nil"/>
              <w:bottom w:val="single" w:sz="8" w:space="0" w:color="000000"/>
              <w:right w:val="single" w:sz="8" w:space="0" w:color="000000"/>
            </w:tcBorders>
            <w:shd w:val="clear" w:color="auto" w:fill="auto"/>
            <w:vAlign w:val="center"/>
            <w:hideMark/>
          </w:tcPr>
          <w:p w14:paraId="793A8EB3"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568166AF" w14:textId="77777777" w:rsidR="00A12138" w:rsidRPr="002379E0" w:rsidRDefault="00A12138" w:rsidP="001666FF">
            <w:pPr>
              <w:spacing w:after="0" w:line="360" w:lineRule="auto"/>
              <w:jc w:val="center"/>
              <w:rPr>
                <w:color w:val="000000"/>
              </w:rPr>
            </w:pPr>
            <w:r w:rsidRPr="002379E0">
              <w:rPr>
                <w:color w:val="000000"/>
              </w:rPr>
              <w:t>0.38</w:t>
            </w:r>
          </w:p>
        </w:tc>
        <w:tc>
          <w:tcPr>
            <w:tcW w:w="904" w:type="dxa"/>
            <w:tcBorders>
              <w:top w:val="nil"/>
              <w:left w:val="nil"/>
              <w:bottom w:val="single" w:sz="8" w:space="0" w:color="000000"/>
              <w:right w:val="single" w:sz="8" w:space="0" w:color="000000"/>
            </w:tcBorders>
            <w:shd w:val="clear" w:color="auto" w:fill="auto"/>
            <w:vAlign w:val="center"/>
            <w:hideMark/>
          </w:tcPr>
          <w:p w14:paraId="3D4D1E1E" w14:textId="77777777" w:rsidR="00A12138" w:rsidRPr="002379E0" w:rsidRDefault="00A12138" w:rsidP="001666FF">
            <w:pPr>
              <w:spacing w:after="0" w:line="360" w:lineRule="auto"/>
              <w:jc w:val="center"/>
              <w:rPr>
                <w:color w:val="000000"/>
              </w:rPr>
            </w:pPr>
            <w:r w:rsidRPr="002379E0">
              <w:rPr>
                <w:color w:val="000000"/>
              </w:rPr>
              <w:t>3.79</w:t>
            </w:r>
          </w:p>
        </w:tc>
        <w:tc>
          <w:tcPr>
            <w:tcW w:w="851" w:type="dxa"/>
            <w:tcBorders>
              <w:top w:val="nil"/>
              <w:left w:val="nil"/>
              <w:bottom w:val="single" w:sz="8" w:space="0" w:color="000000"/>
              <w:right w:val="single" w:sz="8" w:space="0" w:color="000000"/>
            </w:tcBorders>
            <w:shd w:val="clear" w:color="auto" w:fill="auto"/>
            <w:vAlign w:val="center"/>
            <w:hideMark/>
          </w:tcPr>
          <w:p w14:paraId="528936DF" w14:textId="77777777" w:rsidR="00A12138" w:rsidRPr="002379E0" w:rsidRDefault="00A12138" w:rsidP="001666FF">
            <w:pPr>
              <w:spacing w:after="0" w:line="360" w:lineRule="auto"/>
              <w:jc w:val="center"/>
              <w:rPr>
                <w:color w:val="000000"/>
              </w:rPr>
            </w:pPr>
            <w:r w:rsidRPr="002379E0">
              <w:rPr>
                <w:color w:val="000000"/>
              </w:rPr>
              <w:t>1.45</w:t>
            </w:r>
          </w:p>
        </w:tc>
        <w:tc>
          <w:tcPr>
            <w:tcW w:w="908" w:type="dxa"/>
            <w:tcBorders>
              <w:top w:val="nil"/>
              <w:left w:val="nil"/>
              <w:bottom w:val="single" w:sz="8" w:space="0" w:color="000000"/>
              <w:right w:val="single" w:sz="8" w:space="0" w:color="000000"/>
            </w:tcBorders>
            <w:shd w:val="clear" w:color="auto" w:fill="auto"/>
            <w:vAlign w:val="center"/>
            <w:hideMark/>
          </w:tcPr>
          <w:p w14:paraId="750AD7E9" w14:textId="77777777" w:rsidR="00A12138" w:rsidRPr="002379E0" w:rsidRDefault="00A12138" w:rsidP="001666FF">
            <w:pPr>
              <w:spacing w:after="0" w:line="360" w:lineRule="auto"/>
              <w:jc w:val="center"/>
              <w:rPr>
                <w:color w:val="000000"/>
              </w:rPr>
            </w:pPr>
            <w:r w:rsidRPr="002379E0">
              <w:rPr>
                <w:color w:val="000000"/>
              </w:rPr>
              <w:t>0.66</w:t>
            </w:r>
          </w:p>
        </w:tc>
        <w:tc>
          <w:tcPr>
            <w:tcW w:w="691" w:type="dxa"/>
            <w:tcBorders>
              <w:top w:val="nil"/>
              <w:left w:val="nil"/>
              <w:bottom w:val="single" w:sz="8" w:space="0" w:color="000000"/>
              <w:right w:val="single" w:sz="8" w:space="0" w:color="000000"/>
            </w:tcBorders>
            <w:shd w:val="clear" w:color="auto" w:fill="auto"/>
            <w:vAlign w:val="center"/>
            <w:hideMark/>
          </w:tcPr>
          <w:p w14:paraId="3C09E9C0"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63593800"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70C63C40" w14:textId="77777777" w:rsidR="00A12138" w:rsidRPr="002379E0" w:rsidRDefault="00A12138" w:rsidP="001666FF">
            <w:pPr>
              <w:spacing w:after="0" w:line="360" w:lineRule="auto"/>
              <w:jc w:val="center"/>
              <w:rPr>
                <w:sz w:val="20"/>
                <w:szCs w:val="20"/>
              </w:rPr>
            </w:pPr>
          </w:p>
        </w:tc>
      </w:tr>
      <w:tr w:rsidR="00A12138" w:rsidRPr="002379E0" w14:paraId="471DA4DC"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6E1E88E"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53A398DB"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462BE858" w14:textId="77777777" w:rsidR="00A12138" w:rsidRPr="002379E0" w:rsidRDefault="00A12138" w:rsidP="001666FF">
            <w:pPr>
              <w:spacing w:after="0" w:line="360" w:lineRule="auto"/>
              <w:jc w:val="center"/>
              <w:rPr>
                <w:color w:val="000000"/>
              </w:rPr>
            </w:pPr>
            <w:r w:rsidRPr="002379E0">
              <w:rPr>
                <w:color w:val="000000"/>
              </w:rPr>
              <w:t>36</w:t>
            </w:r>
          </w:p>
        </w:tc>
        <w:tc>
          <w:tcPr>
            <w:tcW w:w="863" w:type="dxa"/>
            <w:tcBorders>
              <w:top w:val="nil"/>
              <w:left w:val="nil"/>
              <w:bottom w:val="single" w:sz="8" w:space="0" w:color="000000"/>
              <w:right w:val="single" w:sz="8" w:space="0" w:color="000000"/>
            </w:tcBorders>
            <w:shd w:val="clear" w:color="auto" w:fill="auto"/>
            <w:vAlign w:val="center"/>
            <w:hideMark/>
          </w:tcPr>
          <w:p w14:paraId="1D7D4932"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A6DB2BE" w14:textId="77777777" w:rsidR="00A12138" w:rsidRPr="002379E0" w:rsidRDefault="00A12138" w:rsidP="001666FF">
            <w:pPr>
              <w:spacing w:after="0" w:line="360" w:lineRule="auto"/>
              <w:jc w:val="center"/>
              <w:rPr>
                <w:color w:val="000000"/>
              </w:rPr>
            </w:pPr>
            <w:r w:rsidRPr="002379E0">
              <w:rPr>
                <w:color w:val="000000"/>
              </w:rPr>
              <w:t>0.24</w:t>
            </w:r>
          </w:p>
        </w:tc>
        <w:tc>
          <w:tcPr>
            <w:tcW w:w="904" w:type="dxa"/>
            <w:tcBorders>
              <w:top w:val="nil"/>
              <w:left w:val="nil"/>
              <w:bottom w:val="single" w:sz="8" w:space="0" w:color="000000"/>
              <w:right w:val="single" w:sz="8" w:space="0" w:color="000000"/>
            </w:tcBorders>
            <w:shd w:val="clear" w:color="auto" w:fill="auto"/>
            <w:vAlign w:val="center"/>
            <w:hideMark/>
          </w:tcPr>
          <w:p w14:paraId="0D6F09FA" w14:textId="77777777" w:rsidR="00A12138" w:rsidRPr="002379E0" w:rsidRDefault="00A12138" w:rsidP="001666FF">
            <w:pPr>
              <w:spacing w:after="0" w:line="360" w:lineRule="auto"/>
              <w:jc w:val="center"/>
              <w:rPr>
                <w:color w:val="000000"/>
              </w:rPr>
            </w:pPr>
            <w:r w:rsidRPr="002379E0">
              <w:rPr>
                <w:color w:val="000000"/>
              </w:rPr>
              <w:t>6.31</w:t>
            </w:r>
          </w:p>
        </w:tc>
        <w:tc>
          <w:tcPr>
            <w:tcW w:w="851" w:type="dxa"/>
            <w:tcBorders>
              <w:top w:val="nil"/>
              <w:left w:val="nil"/>
              <w:bottom w:val="single" w:sz="8" w:space="0" w:color="000000"/>
              <w:right w:val="single" w:sz="8" w:space="0" w:color="000000"/>
            </w:tcBorders>
            <w:shd w:val="clear" w:color="auto" w:fill="auto"/>
            <w:vAlign w:val="center"/>
            <w:hideMark/>
          </w:tcPr>
          <w:p w14:paraId="77DE8552" w14:textId="77777777" w:rsidR="00A12138" w:rsidRPr="002379E0" w:rsidRDefault="00A12138" w:rsidP="001666FF">
            <w:pPr>
              <w:spacing w:after="0" w:line="360" w:lineRule="auto"/>
              <w:jc w:val="center"/>
              <w:rPr>
                <w:color w:val="000000"/>
              </w:rPr>
            </w:pPr>
            <w:r w:rsidRPr="002379E0">
              <w:rPr>
                <w:color w:val="000000"/>
              </w:rPr>
              <w:t>1.53</w:t>
            </w:r>
          </w:p>
        </w:tc>
        <w:tc>
          <w:tcPr>
            <w:tcW w:w="908" w:type="dxa"/>
            <w:tcBorders>
              <w:top w:val="nil"/>
              <w:left w:val="nil"/>
              <w:bottom w:val="single" w:sz="8" w:space="0" w:color="000000"/>
              <w:right w:val="single" w:sz="8" w:space="0" w:color="000000"/>
            </w:tcBorders>
            <w:shd w:val="clear" w:color="auto" w:fill="auto"/>
            <w:vAlign w:val="center"/>
            <w:hideMark/>
          </w:tcPr>
          <w:p w14:paraId="2EADA243" w14:textId="77777777" w:rsidR="00A12138" w:rsidRPr="002379E0" w:rsidRDefault="00A12138" w:rsidP="001666FF">
            <w:pPr>
              <w:spacing w:after="0" w:line="360" w:lineRule="auto"/>
              <w:jc w:val="center"/>
              <w:rPr>
                <w:color w:val="000000"/>
              </w:rPr>
            </w:pPr>
            <w:r w:rsidRPr="002379E0">
              <w:rPr>
                <w:color w:val="000000"/>
              </w:rPr>
              <w:t>0.69</w:t>
            </w:r>
          </w:p>
        </w:tc>
        <w:tc>
          <w:tcPr>
            <w:tcW w:w="691" w:type="dxa"/>
            <w:tcBorders>
              <w:top w:val="nil"/>
              <w:left w:val="nil"/>
              <w:bottom w:val="single" w:sz="8" w:space="0" w:color="000000"/>
              <w:right w:val="single" w:sz="8" w:space="0" w:color="000000"/>
            </w:tcBorders>
            <w:shd w:val="clear" w:color="auto" w:fill="auto"/>
            <w:vAlign w:val="center"/>
            <w:hideMark/>
          </w:tcPr>
          <w:p w14:paraId="5636A766"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09C0E3B4"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47EC163B" w14:textId="77777777" w:rsidR="00A12138" w:rsidRPr="002379E0" w:rsidRDefault="00A12138" w:rsidP="001666FF">
            <w:pPr>
              <w:spacing w:after="0" w:line="360" w:lineRule="auto"/>
              <w:jc w:val="center"/>
              <w:rPr>
                <w:sz w:val="20"/>
                <w:szCs w:val="20"/>
              </w:rPr>
            </w:pPr>
          </w:p>
        </w:tc>
      </w:tr>
      <w:tr w:rsidR="00A12138" w:rsidRPr="002379E0" w14:paraId="53C0DAA8" w14:textId="77777777" w:rsidTr="00FB10DD">
        <w:trPr>
          <w:trHeight w:val="588"/>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574A5414"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D.B4</w:t>
            </w:r>
          </w:p>
        </w:tc>
        <w:tc>
          <w:tcPr>
            <w:tcW w:w="921" w:type="dxa"/>
            <w:tcBorders>
              <w:top w:val="nil"/>
              <w:left w:val="nil"/>
              <w:bottom w:val="single" w:sz="8" w:space="0" w:color="000000"/>
              <w:right w:val="single" w:sz="8" w:space="0" w:color="000000"/>
            </w:tcBorders>
            <w:shd w:val="clear" w:color="auto" w:fill="auto"/>
            <w:vAlign w:val="center"/>
            <w:hideMark/>
          </w:tcPr>
          <w:p w14:paraId="59885A08"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5EF2CBC8" w14:textId="77777777" w:rsidR="00A12138" w:rsidRPr="002379E0" w:rsidRDefault="00A12138" w:rsidP="001666FF">
            <w:pPr>
              <w:spacing w:after="0" w:line="360" w:lineRule="auto"/>
              <w:jc w:val="center"/>
              <w:rPr>
                <w:color w:val="000000"/>
              </w:rPr>
            </w:pPr>
            <w:r w:rsidRPr="002379E0">
              <w:rPr>
                <w:color w:val="000000"/>
              </w:rPr>
              <w:t>36</w:t>
            </w:r>
          </w:p>
        </w:tc>
        <w:tc>
          <w:tcPr>
            <w:tcW w:w="863" w:type="dxa"/>
            <w:tcBorders>
              <w:top w:val="nil"/>
              <w:left w:val="nil"/>
              <w:bottom w:val="single" w:sz="8" w:space="0" w:color="000000"/>
              <w:right w:val="single" w:sz="8" w:space="0" w:color="000000"/>
            </w:tcBorders>
            <w:shd w:val="clear" w:color="auto" w:fill="auto"/>
            <w:vAlign w:val="center"/>
            <w:hideMark/>
          </w:tcPr>
          <w:p w14:paraId="2380A08F"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189C4CD1" w14:textId="77777777" w:rsidR="00A12138" w:rsidRPr="002379E0" w:rsidRDefault="00A12138" w:rsidP="001666FF">
            <w:pPr>
              <w:spacing w:after="0" w:line="360" w:lineRule="auto"/>
              <w:jc w:val="center"/>
              <w:rPr>
                <w:color w:val="000000"/>
              </w:rPr>
            </w:pPr>
            <w:r w:rsidRPr="002379E0">
              <w:rPr>
                <w:color w:val="000000"/>
              </w:rPr>
              <w:t>0.24</w:t>
            </w:r>
          </w:p>
        </w:tc>
        <w:tc>
          <w:tcPr>
            <w:tcW w:w="904" w:type="dxa"/>
            <w:tcBorders>
              <w:top w:val="nil"/>
              <w:left w:val="nil"/>
              <w:bottom w:val="single" w:sz="8" w:space="0" w:color="000000"/>
              <w:right w:val="single" w:sz="8" w:space="0" w:color="000000"/>
            </w:tcBorders>
            <w:shd w:val="clear" w:color="auto" w:fill="auto"/>
            <w:vAlign w:val="center"/>
            <w:hideMark/>
          </w:tcPr>
          <w:p w14:paraId="3F3BB09D" w14:textId="77777777" w:rsidR="00A12138" w:rsidRPr="002379E0" w:rsidRDefault="00A12138" w:rsidP="001666FF">
            <w:pPr>
              <w:spacing w:after="0" w:line="360" w:lineRule="auto"/>
              <w:jc w:val="center"/>
              <w:rPr>
                <w:color w:val="000000"/>
              </w:rPr>
            </w:pPr>
            <w:r w:rsidRPr="002379E0">
              <w:rPr>
                <w:color w:val="000000"/>
              </w:rPr>
              <w:t>7.58</w:t>
            </w:r>
          </w:p>
        </w:tc>
        <w:tc>
          <w:tcPr>
            <w:tcW w:w="851" w:type="dxa"/>
            <w:tcBorders>
              <w:top w:val="nil"/>
              <w:left w:val="nil"/>
              <w:bottom w:val="single" w:sz="8" w:space="0" w:color="000000"/>
              <w:right w:val="single" w:sz="8" w:space="0" w:color="000000"/>
            </w:tcBorders>
            <w:shd w:val="clear" w:color="auto" w:fill="auto"/>
            <w:vAlign w:val="center"/>
            <w:hideMark/>
          </w:tcPr>
          <w:p w14:paraId="6FF343D6" w14:textId="77777777" w:rsidR="00A12138" w:rsidRPr="002379E0" w:rsidRDefault="00A12138" w:rsidP="001666FF">
            <w:pPr>
              <w:spacing w:after="0" w:line="360" w:lineRule="auto"/>
              <w:jc w:val="center"/>
              <w:rPr>
                <w:color w:val="000000"/>
              </w:rPr>
            </w:pPr>
            <w:r w:rsidRPr="002379E0">
              <w:rPr>
                <w:color w:val="000000"/>
              </w:rPr>
              <w:t>1.83</w:t>
            </w:r>
          </w:p>
        </w:tc>
        <w:tc>
          <w:tcPr>
            <w:tcW w:w="908" w:type="dxa"/>
            <w:tcBorders>
              <w:top w:val="nil"/>
              <w:left w:val="nil"/>
              <w:bottom w:val="single" w:sz="8" w:space="0" w:color="000000"/>
              <w:right w:val="single" w:sz="8" w:space="0" w:color="000000"/>
            </w:tcBorders>
            <w:shd w:val="clear" w:color="auto" w:fill="auto"/>
            <w:vAlign w:val="center"/>
            <w:hideMark/>
          </w:tcPr>
          <w:p w14:paraId="627E498C" w14:textId="77777777" w:rsidR="00A12138" w:rsidRPr="002379E0" w:rsidRDefault="00A12138" w:rsidP="001666FF">
            <w:pPr>
              <w:spacing w:after="0" w:line="360" w:lineRule="auto"/>
              <w:jc w:val="center"/>
              <w:rPr>
                <w:color w:val="000000"/>
              </w:rPr>
            </w:pPr>
            <w:r w:rsidRPr="002379E0">
              <w:rPr>
                <w:color w:val="000000"/>
              </w:rPr>
              <w:t>0.83</w:t>
            </w:r>
          </w:p>
        </w:tc>
        <w:tc>
          <w:tcPr>
            <w:tcW w:w="691" w:type="dxa"/>
            <w:tcBorders>
              <w:top w:val="nil"/>
              <w:left w:val="nil"/>
              <w:bottom w:val="single" w:sz="8" w:space="0" w:color="000000"/>
              <w:right w:val="single" w:sz="8" w:space="0" w:color="000000"/>
            </w:tcBorders>
            <w:shd w:val="clear" w:color="auto" w:fill="auto"/>
            <w:vAlign w:val="center"/>
            <w:hideMark/>
          </w:tcPr>
          <w:p w14:paraId="21D873C7"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07DE4CB3"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7631135D" w14:textId="77777777" w:rsidR="00A12138" w:rsidRPr="002379E0" w:rsidRDefault="00A12138" w:rsidP="001666FF">
            <w:pPr>
              <w:spacing w:after="0" w:line="360" w:lineRule="auto"/>
              <w:jc w:val="center"/>
              <w:rPr>
                <w:sz w:val="20"/>
                <w:szCs w:val="20"/>
              </w:rPr>
            </w:pPr>
          </w:p>
        </w:tc>
      </w:tr>
      <w:tr w:rsidR="00A12138" w:rsidRPr="002379E0" w14:paraId="20ED386B"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891533F"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6A336729"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5109707A" w14:textId="77777777" w:rsidR="00A12138" w:rsidRPr="002379E0" w:rsidRDefault="00A12138" w:rsidP="001666FF">
            <w:pPr>
              <w:spacing w:after="0" w:line="360" w:lineRule="auto"/>
              <w:jc w:val="center"/>
              <w:rPr>
                <w:color w:val="000000"/>
              </w:rPr>
            </w:pPr>
            <w:r w:rsidRPr="002379E0">
              <w:rPr>
                <w:color w:val="000000"/>
              </w:rPr>
              <w:t>36</w:t>
            </w:r>
          </w:p>
        </w:tc>
        <w:tc>
          <w:tcPr>
            <w:tcW w:w="863" w:type="dxa"/>
            <w:tcBorders>
              <w:top w:val="nil"/>
              <w:left w:val="nil"/>
              <w:bottom w:val="single" w:sz="8" w:space="0" w:color="000000"/>
              <w:right w:val="single" w:sz="8" w:space="0" w:color="000000"/>
            </w:tcBorders>
            <w:shd w:val="clear" w:color="auto" w:fill="auto"/>
            <w:vAlign w:val="center"/>
            <w:hideMark/>
          </w:tcPr>
          <w:p w14:paraId="722CD754"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3D4D97A5" w14:textId="77777777" w:rsidR="00A12138" w:rsidRPr="002379E0" w:rsidRDefault="00A12138" w:rsidP="001666FF">
            <w:pPr>
              <w:spacing w:after="0" w:line="360" w:lineRule="auto"/>
              <w:jc w:val="center"/>
              <w:rPr>
                <w:color w:val="000000"/>
              </w:rPr>
            </w:pPr>
            <w:r w:rsidRPr="002379E0">
              <w:rPr>
                <w:color w:val="000000"/>
              </w:rPr>
              <w:t>0.24</w:t>
            </w:r>
          </w:p>
        </w:tc>
        <w:tc>
          <w:tcPr>
            <w:tcW w:w="904" w:type="dxa"/>
            <w:tcBorders>
              <w:top w:val="nil"/>
              <w:left w:val="nil"/>
              <w:bottom w:val="single" w:sz="8" w:space="0" w:color="000000"/>
              <w:right w:val="single" w:sz="8" w:space="0" w:color="000000"/>
            </w:tcBorders>
            <w:shd w:val="clear" w:color="auto" w:fill="auto"/>
            <w:vAlign w:val="center"/>
            <w:hideMark/>
          </w:tcPr>
          <w:p w14:paraId="64BF5E98" w14:textId="77777777" w:rsidR="00A12138" w:rsidRPr="002379E0" w:rsidRDefault="00A12138" w:rsidP="001666FF">
            <w:pPr>
              <w:spacing w:after="0" w:line="360" w:lineRule="auto"/>
              <w:jc w:val="center"/>
              <w:rPr>
                <w:color w:val="000000"/>
              </w:rPr>
            </w:pPr>
            <w:r w:rsidRPr="002379E0">
              <w:rPr>
                <w:color w:val="000000"/>
              </w:rPr>
              <w:t>8.84</w:t>
            </w:r>
          </w:p>
        </w:tc>
        <w:tc>
          <w:tcPr>
            <w:tcW w:w="851" w:type="dxa"/>
            <w:tcBorders>
              <w:top w:val="nil"/>
              <w:left w:val="nil"/>
              <w:bottom w:val="single" w:sz="8" w:space="0" w:color="000000"/>
              <w:right w:val="single" w:sz="8" w:space="0" w:color="000000"/>
            </w:tcBorders>
            <w:shd w:val="clear" w:color="auto" w:fill="auto"/>
            <w:vAlign w:val="center"/>
            <w:hideMark/>
          </w:tcPr>
          <w:p w14:paraId="1C9CDC44" w14:textId="77777777" w:rsidR="00A12138" w:rsidRPr="002379E0" w:rsidRDefault="00A12138" w:rsidP="001666FF">
            <w:pPr>
              <w:spacing w:after="0" w:line="360" w:lineRule="auto"/>
              <w:jc w:val="center"/>
              <w:rPr>
                <w:color w:val="000000"/>
              </w:rPr>
            </w:pPr>
            <w:r w:rsidRPr="002379E0">
              <w:rPr>
                <w:color w:val="000000"/>
              </w:rPr>
              <w:t>2.14</w:t>
            </w:r>
          </w:p>
        </w:tc>
        <w:tc>
          <w:tcPr>
            <w:tcW w:w="908" w:type="dxa"/>
            <w:tcBorders>
              <w:top w:val="nil"/>
              <w:left w:val="nil"/>
              <w:bottom w:val="single" w:sz="8" w:space="0" w:color="000000"/>
              <w:right w:val="single" w:sz="8" w:space="0" w:color="000000"/>
            </w:tcBorders>
            <w:shd w:val="clear" w:color="auto" w:fill="auto"/>
            <w:vAlign w:val="center"/>
            <w:hideMark/>
          </w:tcPr>
          <w:p w14:paraId="48BAD786" w14:textId="77777777" w:rsidR="00A12138" w:rsidRPr="002379E0" w:rsidRDefault="00A12138" w:rsidP="001666FF">
            <w:pPr>
              <w:spacing w:after="0" w:line="360" w:lineRule="auto"/>
              <w:jc w:val="center"/>
              <w:rPr>
                <w:color w:val="000000"/>
              </w:rPr>
            </w:pPr>
            <w:r w:rsidRPr="002379E0">
              <w:rPr>
                <w:color w:val="000000"/>
              </w:rPr>
              <w:t>0.97</w:t>
            </w:r>
          </w:p>
        </w:tc>
        <w:tc>
          <w:tcPr>
            <w:tcW w:w="691" w:type="dxa"/>
            <w:tcBorders>
              <w:top w:val="nil"/>
              <w:left w:val="nil"/>
              <w:bottom w:val="single" w:sz="8" w:space="0" w:color="000000"/>
              <w:right w:val="single" w:sz="8" w:space="0" w:color="000000"/>
            </w:tcBorders>
            <w:shd w:val="clear" w:color="auto" w:fill="auto"/>
            <w:vAlign w:val="center"/>
            <w:hideMark/>
          </w:tcPr>
          <w:p w14:paraId="42EAF9B6"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single" w:sz="8" w:space="0" w:color="000000"/>
              <w:right w:val="nil"/>
            </w:tcBorders>
            <w:shd w:val="clear" w:color="auto" w:fill="auto"/>
            <w:vAlign w:val="center"/>
            <w:hideMark/>
          </w:tcPr>
          <w:p w14:paraId="4B7A8047"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3597F05F" w14:textId="77777777" w:rsidR="00A12138" w:rsidRPr="002379E0" w:rsidRDefault="00A12138" w:rsidP="001666FF">
            <w:pPr>
              <w:spacing w:after="0" w:line="360" w:lineRule="auto"/>
              <w:jc w:val="center"/>
              <w:rPr>
                <w:color w:val="000000"/>
              </w:rPr>
            </w:pPr>
          </w:p>
        </w:tc>
      </w:tr>
      <w:tr w:rsidR="00A12138" w:rsidRPr="002379E0" w14:paraId="2881A5A5" w14:textId="77777777" w:rsidTr="00FB10DD">
        <w:trPr>
          <w:trHeight w:val="517"/>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479A146C" w14:textId="77777777" w:rsidR="00A12138" w:rsidRPr="002379E0" w:rsidRDefault="00A12138" w:rsidP="001666FF">
            <w:pPr>
              <w:spacing w:after="0" w:line="360" w:lineRule="auto"/>
              <w:jc w:val="center"/>
              <w:rPr>
                <w:b/>
                <w:bCs/>
                <w:color w:val="000000"/>
              </w:rPr>
            </w:pPr>
            <w:r w:rsidRPr="002379E0">
              <w:rPr>
                <w:b/>
                <w:bCs/>
                <w:color w:val="000000"/>
              </w:rPr>
              <w:t>Wire resistance for power of SF</w:t>
            </w:r>
          </w:p>
        </w:tc>
        <w:tc>
          <w:tcPr>
            <w:tcW w:w="721" w:type="dxa"/>
            <w:tcBorders>
              <w:top w:val="nil"/>
              <w:left w:val="nil"/>
              <w:bottom w:val="nil"/>
              <w:right w:val="nil"/>
            </w:tcBorders>
            <w:shd w:val="clear" w:color="auto" w:fill="auto"/>
            <w:vAlign w:val="center"/>
            <w:hideMark/>
          </w:tcPr>
          <w:p w14:paraId="7D0E4BDF" w14:textId="77777777" w:rsidR="00A12138" w:rsidRPr="002379E0" w:rsidRDefault="00A12138" w:rsidP="001666FF">
            <w:pPr>
              <w:spacing w:after="0" w:line="360" w:lineRule="auto"/>
              <w:jc w:val="center"/>
              <w:rPr>
                <w:b/>
                <w:bCs/>
                <w:color w:val="000000"/>
              </w:rPr>
            </w:pPr>
          </w:p>
        </w:tc>
      </w:tr>
      <w:tr w:rsidR="00A12138" w:rsidRPr="002379E0" w14:paraId="79E130AB" w14:textId="77777777" w:rsidTr="00FB10DD">
        <w:trPr>
          <w:trHeight w:val="706"/>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10BC79B2"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29955178"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60633E16"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5A51B57F"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0BACAB5F"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7A37140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2E0768EB"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6D50D14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50790BFF"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4ECE1DDD"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545C7429" w14:textId="77777777" w:rsidR="00A12138" w:rsidRPr="002379E0" w:rsidRDefault="00A12138" w:rsidP="001666FF">
            <w:pPr>
              <w:spacing w:after="0" w:line="360" w:lineRule="auto"/>
              <w:jc w:val="center"/>
              <w:rPr>
                <w:sz w:val="20"/>
                <w:szCs w:val="20"/>
              </w:rPr>
            </w:pPr>
          </w:p>
        </w:tc>
      </w:tr>
      <w:tr w:rsidR="00A12138" w:rsidRPr="002379E0" w14:paraId="3377D633"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4F14FFEA"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73AA8E25"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711C0EFC" w14:textId="77777777" w:rsidR="00A12138" w:rsidRPr="002379E0" w:rsidRDefault="00A12138" w:rsidP="001666FF">
            <w:pPr>
              <w:spacing w:after="0" w:line="360" w:lineRule="auto"/>
              <w:jc w:val="center"/>
              <w:rPr>
                <w:color w:val="000000"/>
              </w:rPr>
            </w:pPr>
            <w:r w:rsidRPr="002379E0">
              <w:rPr>
                <w:color w:val="000000"/>
              </w:rPr>
              <w:t>52.4</w:t>
            </w:r>
          </w:p>
        </w:tc>
        <w:tc>
          <w:tcPr>
            <w:tcW w:w="863" w:type="dxa"/>
            <w:tcBorders>
              <w:top w:val="nil"/>
              <w:left w:val="nil"/>
              <w:bottom w:val="single" w:sz="8" w:space="0" w:color="000000"/>
              <w:right w:val="single" w:sz="8" w:space="0" w:color="000000"/>
            </w:tcBorders>
            <w:shd w:val="clear" w:color="auto" w:fill="auto"/>
            <w:vAlign w:val="center"/>
            <w:hideMark/>
          </w:tcPr>
          <w:p w14:paraId="5C77C8F7"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7A658976" w14:textId="77777777" w:rsidR="00A12138" w:rsidRPr="002379E0" w:rsidRDefault="00A12138" w:rsidP="001666FF">
            <w:pPr>
              <w:spacing w:after="0" w:line="360" w:lineRule="auto"/>
              <w:jc w:val="center"/>
              <w:rPr>
                <w:color w:val="000000"/>
              </w:rPr>
            </w:pPr>
            <w:r w:rsidRPr="002379E0">
              <w:rPr>
                <w:color w:val="000000"/>
              </w:rPr>
              <w:t>0.35</w:t>
            </w:r>
          </w:p>
        </w:tc>
        <w:tc>
          <w:tcPr>
            <w:tcW w:w="904" w:type="dxa"/>
            <w:tcBorders>
              <w:top w:val="nil"/>
              <w:left w:val="nil"/>
              <w:bottom w:val="single" w:sz="8" w:space="0" w:color="000000"/>
              <w:right w:val="single" w:sz="8" w:space="0" w:color="000000"/>
            </w:tcBorders>
            <w:shd w:val="clear" w:color="auto" w:fill="auto"/>
            <w:vAlign w:val="center"/>
            <w:hideMark/>
          </w:tcPr>
          <w:p w14:paraId="24577CFD" w14:textId="77777777" w:rsidR="00A12138" w:rsidRPr="002379E0" w:rsidRDefault="00A12138" w:rsidP="001666FF">
            <w:pPr>
              <w:spacing w:after="0" w:line="360" w:lineRule="auto"/>
              <w:jc w:val="center"/>
              <w:rPr>
                <w:color w:val="000000"/>
              </w:rPr>
            </w:pPr>
            <w:r w:rsidRPr="002379E0">
              <w:rPr>
                <w:color w:val="000000"/>
              </w:rPr>
              <w:t>5.05</w:t>
            </w:r>
          </w:p>
        </w:tc>
        <w:tc>
          <w:tcPr>
            <w:tcW w:w="851" w:type="dxa"/>
            <w:tcBorders>
              <w:top w:val="nil"/>
              <w:left w:val="nil"/>
              <w:bottom w:val="single" w:sz="8" w:space="0" w:color="000000"/>
              <w:right w:val="single" w:sz="8" w:space="0" w:color="000000"/>
            </w:tcBorders>
            <w:shd w:val="clear" w:color="auto" w:fill="auto"/>
            <w:vAlign w:val="center"/>
            <w:hideMark/>
          </w:tcPr>
          <w:p w14:paraId="4B62B8F8" w14:textId="77777777" w:rsidR="00A12138" w:rsidRPr="002379E0" w:rsidRDefault="00A12138" w:rsidP="001666FF">
            <w:pPr>
              <w:spacing w:after="0" w:line="360" w:lineRule="auto"/>
              <w:jc w:val="center"/>
              <w:rPr>
                <w:color w:val="000000"/>
              </w:rPr>
            </w:pPr>
            <w:r w:rsidRPr="002379E0">
              <w:rPr>
                <w:color w:val="000000"/>
              </w:rPr>
              <w:t>1.78</w:t>
            </w:r>
          </w:p>
        </w:tc>
        <w:tc>
          <w:tcPr>
            <w:tcW w:w="908" w:type="dxa"/>
            <w:tcBorders>
              <w:top w:val="nil"/>
              <w:left w:val="nil"/>
              <w:bottom w:val="single" w:sz="8" w:space="0" w:color="000000"/>
              <w:right w:val="single" w:sz="8" w:space="0" w:color="000000"/>
            </w:tcBorders>
            <w:shd w:val="clear" w:color="auto" w:fill="auto"/>
            <w:vAlign w:val="center"/>
            <w:hideMark/>
          </w:tcPr>
          <w:p w14:paraId="255EF1BD" w14:textId="77777777" w:rsidR="00A12138" w:rsidRPr="002379E0" w:rsidRDefault="00A12138" w:rsidP="001666FF">
            <w:pPr>
              <w:spacing w:after="0" w:line="360" w:lineRule="auto"/>
              <w:jc w:val="center"/>
              <w:rPr>
                <w:color w:val="000000"/>
              </w:rPr>
            </w:pPr>
            <w:r w:rsidRPr="002379E0">
              <w:rPr>
                <w:color w:val="000000"/>
              </w:rPr>
              <w:t>0.81</w:t>
            </w:r>
          </w:p>
        </w:tc>
        <w:tc>
          <w:tcPr>
            <w:tcW w:w="691" w:type="dxa"/>
            <w:tcBorders>
              <w:top w:val="nil"/>
              <w:left w:val="nil"/>
              <w:bottom w:val="single" w:sz="8" w:space="0" w:color="000000"/>
              <w:right w:val="single" w:sz="8" w:space="0" w:color="000000"/>
            </w:tcBorders>
            <w:shd w:val="clear" w:color="auto" w:fill="auto"/>
            <w:vAlign w:val="center"/>
            <w:hideMark/>
          </w:tcPr>
          <w:p w14:paraId="466CABDD"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20A0CB5"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66966A45" w14:textId="77777777" w:rsidR="00A12138" w:rsidRPr="002379E0" w:rsidRDefault="00A12138" w:rsidP="001666FF">
            <w:pPr>
              <w:spacing w:after="0" w:line="360" w:lineRule="auto"/>
              <w:jc w:val="center"/>
              <w:rPr>
                <w:sz w:val="20"/>
                <w:szCs w:val="20"/>
              </w:rPr>
            </w:pPr>
          </w:p>
        </w:tc>
      </w:tr>
      <w:tr w:rsidR="00A12138" w:rsidRPr="002379E0" w14:paraId="550FC9B3"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1761230B"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D.B2</w:t>
            </w:r>
          </w:p>
        </w:tc>
        <w:tc>
          <w:tcPr>
            <w:tcW w:w="921" w:type="dxa"/>
            <w:tcBorders>
              <w:top w:val="nil"/>
              <w:left w:val="nil"/>
              <w:bottom w:val="single" w:sz="8" w:space="0" w:color="000000"/>
              <w:right w:val="single" w:sz="8" w:space="0" w:color="000000"/>
            </w:tcBorders>
            <w:shd w:val="clear" w:color="auto" w:fill="auto"/>
            <w:vAlign w:val="center"/>
            <w:hideMark/>
          </w:tcPr>
          <w:p w14:paraId="048A1F89"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41E889A2" w14:textId="77777777" w:rsidR="00A12138" w:rsidRPr="002379E0" w:rsidRDefault="00A12138" w:rsidP="001666FF">
            <w:pPr>
              <w:spacing w:after="0" w:line="360" w:lineRule="auto"/>
              <w:jc w:val="center"/>
              <w:rPr>
                <w:color w:val="000000"/>
              </w:rPr>
            </w:pPr>
            <w:r w:rsidRPr="002379E0">
              <w:rPr>
                <w:color w:val="000000"/>
              </w:rPr>
              <w:t>60.1</w:t>
            </w:r>
          </w:p>
        </w:tc>
        <w:tc>
          <w:tcPr>
            <w:tcW w:w="863" w:type="dxa"/>
            <w:tcBorders>
              <w:top w:val="nil"/>
              <w:left w:val="nil"/>
              <w:bottom w:val="single" w:sz="8" w:space="0" w:color="000000"/>
              <w:right w:val="single" w:sz="8" w:space="0" w:color="000000"/>
            </w:tcBorders>
            <w:shd w:val="clear" w:color="auto" w:fill="auto"/>
            <w:vAlign w:val="center"/>
            <w:hideMark/>
          </w:tcPr>
          <w:p w14:paraId="10F4F4E7"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20640EB9" w14:textId="77777777" w:rsidR="00A12138" w:rsidRPr="002379E0" w:rsidRDefault="00A12138" w:rsidP="001666FF">
            <w:pPr>
              <w:spacing w:after="0" w:line="360" w:lineRule="auto"/>
              <w:jc w:val="center"/>
              <w:rPr>
                <w:color w:val="000000"/>
              </w:rPr>
            </w:pPr>
            <w:r w:rsidRPr="002379E0">
              <w:rPr>
                <w:color w:val="000000"/>
              </w:rPr>
              <w:t>0.40</w:t>
            </w:r>
          </w:p>
        </w:tc>
        <w:tc>
          <w:tcPr>
            <w:tcW w:w="904" w:type="dxa"/>
            <w:tcBorders>
              <w:top w:val="nil"/>
              <w:left w:val="nil"/>
              <w:bottom w:val="single" w:sz="8" w:space="0" w:color="000000"/>
              <w:right w:val="single" w:sz="8" w:space="0" w:color="000000"/>
            </w:tcBorders>
            <w:shd w:val="clear" w:color="auto" w:fill="auto"/>
            <w:vAlign w:val="center"/>
            <w:hideMark/>
          </w:tcPr>
          <w:p w14:paraId="399589A7" w14:textId="77777777" w:rsidR="00A12138" w:rsidRPr="002379E0" w:rsidRDefault="00A12138" w:rsidP="001666FF">
            <w:pPr>
              <w:spacing w:after="0" w:line="360" w:lineRule="auto"/>
              <w:jc w:val="center"/>
              <w:rPr>
                <w:color w:val="000000"/>
              </w:rPr>
            </w:pPr>
            <w:r w:rsidRPr="002379E0">
              <w:rPr>
                <w:color w:val="000000"/>
              </w:rPr>
              <w:t>2.53</w:t>
            </w:r>
          </w:p>
        </w:tc>
        <w:tc>
          <w:tcPr>
            <w:tcW w:w="851" w:type="dxa"/>
            <w:tcBorders>
              <w:top w:val="nil"/>
              <w:left w:val="nil"/>
              <w:bottom w:val="single" w:sz="8" w:space="0" w:color="000000"/>
              <w:right w:val="single" w:sz="8" w:space="0" w:color="000000"/>
            </w:tcBorders>
            <w:shd w:val="clear" w:color="auto" w:fill="auto"/>
            <w:vAlign w:val="center"/>
            <w:hideMark/>
          </w:tcPr>
          <w:p w14:paraId="38CE9938" w14:textId="77777777" w:rsidR="00A12138" w:rsidRPr="002379E0" w:rsidRDefault="00A12138" w:rsidP="001666FF">
            <w:pPr>
              <w:spacing w:after="0" w:line="360" w:lineRule="auto"/>
              <w:jc w:val="center"/>
              <w:rPr>
                <w:color w:val="000000"/>
              </w:rPr>
            </w:pPr>
            <w:r w:rsidRPr="002379E0">
              <w:rPr>
                <w:color w:val="000000"/>
              </w:rPr>
              <w:t>1.02</w:t>
            </w:r>
          </w:p>
        </w:tc>
        <w:tc>
          <w:tcPr>
            <w:tcW w:w="908" w:type="dxa"/>
            <w:tcBorders>
              <w:top w:val="nil"/>
              <w:left w:val="nil"/>
              <w:bottom w:val="single" w:sz="8" w:space="0" w:color="000000"/>
              <w:right w:val="single" w:sz="8" w:space="0" w:color="000000"/>
            </w:tcBorders>
            <w:shd w:val="clear" w:color="auto" w:fill="auto"/>
            <w:vAlign w:val="center"/>
            <w:hideMark/>
          </w:tcPr>
          <w:p w14:paraId="68D8D31B" w14:textId="77777777" w:rsidR="00A12138" w:rsidRPr="002379E0" w:rsidRDefault="00A12138" w:rsidP="001666FF">
            <w:pPr>
              <w:spacing w:after="0" w:line="360" w:lineRule="auto"/>
              <w:jc w:val="center"/>
              <w:rPr>
                <w:color w:val="000000"/>
              </w:rPr>
            </w:pPr>
            <w:r w:rsidRPr="002379E0">
              <w:rPr>
                <w:color w:val="000000"/>
              </w:rPr>
              <w:t>0.46</w:t>
            </w:r>
          </w:p>
        </w:tc>
        <w:tc>
          <w:tcPr>
            <w:tcW w:w="691" w:type="dxa"/>
            <w:tcBorders>
              <w:top w:val="nil"/>
              <w:left w:val="nil"/>
              <w:bottom w:val="single" w:sz="8" w:space="0" w:color="000000"/>
              <w:right w:val="single" w:sz="8" w:space="0" w:color="000000"/>
            </w:tcBorders>
            <w:shd w:val="clear" w:color="auto" w:fill="auto"/>
            <w:vAlign w:val="center"/>
            <w:hideMark/>
          </w:tcPr>
          <w:p w14:paraId="6127A3E0"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48C6A5E3"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07D6C352" w14:textId="77777777" w:rsidR="00A12138" w:rsidRPr="002379E0" w:rsidRDefault="00A12138" w:rsidP="001666FF">
            <w:pPr>
              <w:spacing w:after="0" w:line="360" w:lineRule="auto"/>
              <w:jc w:val="center"/>
              <w:rPr>
                <w:sz w:val="20"/>
                <w:szCs w:val="20"/>
              </w:rPr>
            </w:pPr>
          </w:p>
        </w:tc>
      </w:tr>
      <w:tr w:rsidR="00A12138" w:rsidRPr="002379E0" w14:paraId="6AA838FD" w14:textId="77777777" w:rsidTr="00FB10DD">
        <w:trPr>
          <w:trHeight w:val="553"/>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59B9B89C"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44EC17AE"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30555457" w14:textId="77777777" w:rsidR="00A12138" w:rsidRPr="002379E0" w:rsidRDefault="00A12138" w:rsidP="001666FF">
            <w:pPr>
              <w:spacing w:after="0" w:line="360" w:lineRule="auto"/>
              <w:jc w:val="center"/>
              <w:rPr>
                <w:color w:val="000000"/>
              </w:rPr>
            </w:pPr>
            <w:r w:rsidRPr="002379E0">
              <w:rPr>
                <w:color w:val="000000"/>
              </w:rPr>
              <w:t>36</w:t>
            </w:r>
          </w:p>
        </w:tc>
        <w:tc>
          <w:tcPr>
            <w:tcW w:w="863" w:type="dxa"/>
            <w:tcBorders>
              <w:top w:val="nil"/>
              <w:left w:val="nil"/>
              <w:bottom w:val="single" w:sz="8" w:space="0" w:color="000000"/>
              <w:right w:val="single" w:sz="8" w:space="0" w:color="000000"/>
            </w:tcBorders>
            <w:shd w:val="clear" w:color="auto" w:fill="auto"/>
            <w:vAlign w:val="center"/>
            <w:hideMark/>
          </w:tcPr>
          <w:p w14:paraId="5491572F"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6CA8E26" w14:textId="77777777" w:rsidR="00A12138" w:rsidRPr="002379E0" w:rsidRDefault="00A12138" w:rsidP="001666FF">
            <w:pPr>
              <w:spacing w:after="0" w:line="360" w:lineRule="auto"/>
              <w:jc w:val="center"/>
              <w:rPr>
                <w:color w:val="000000"/>
              </w:rPr>
            </w:pPr>
            <w:r w:rsidRPr="002379E0">
              <w:rPr>
                <w:color w:val="000000"/>
              </w:rPr>
              <w:t>0.24</w:t>
            </w:r>
          </w:p>
        </w:tc>
        <w:tc>
          <w:tcPr>
            <w:tcW w:w="904" w:type="dxa"/>
            <w:tcBorders>
              <w:top w:val="nil"/>
              <w:left w:val="nil"/>
              <w:bottom w:val="single" w:sz="8" w:space="0" w:color="000000"/>
              <w:right w:val="single" w:sz="8" w:space="0" w:color="000000"/>
            </w:tcBorders>
            <w:shd w:val="clear" w:color="auto" w:fill="auto"/>
            <w:vAlign w:val="center"/>
            <w:hideMark/>
          </w:tcPr>
          <w:p w14:paraId="03BC2D1D" w14:textId="77777777" w:rsidR="00A12138" w:rsidRPr="002379E0" w:rsidRDefault="00A12138" w:rsidP="001666FF">
            <w:pPr>
              <w:spacing w:after="0" w:line="360" w:lineRule="auto"/>
              <w:jc w:val="center"/>
              <w:rPr>
                <w:color w:val="000000"/>
              </w:rPr>
            </w:pPr>
            <w:r w:rsidRPr="002379E0">
              <w:rPr>
                <w:color w:val="000000"/>
              </w:rPr>
              <w:t>7.58</w:t>
            </w:r>
          </w:p>
        </w:tc>
        <w:tc>
          <w:tcPr>
            <w:tcW w:w="851" w:type="dxa"/>
            <w:tcBorders>
              <w:top w:val="nil"/>
              <w:left w:val="nil"/>
              <w:bottom w:val="single" w:sz="8" w:space="0" w:color="000000"/>
              <w:right w:val="single" w:sz="8" w:space="0" w:color="000000"/>
            </w:tcBorders>
            <w:shd w:val="clear" w:color="auto" w:fill="auto"/>
            <w:vAlign w:val="center"/>
            <w:hideMark/>
          </w:tcPr>
          <w:p w14:paraId="651B54D3" w14:textId="77777777" w:rsidR="00A12138" w:rsidRPr="002379E0" w:rsidRDefault="00A12138" w:rsidP="001666FF">
            <w:pPr>
              <w:spacing w:after="0" w:line="360" w:lineRule="auto"/>
              <w:jc w:val="center"/>
              <w:rPr>
                <w:color w:val="000000"/>
              </w:rPr>
            </w:pPr>
            <w:r w:rsidRPr="002379E0">
              <w:rPr>
                <w:color w:val="000000"/>
              </w:rPr>
              <w:t>1.83</w:t>
            </w:r>
          </w:p>
        </w:tc>
        <w:tc>
          <w:tcPr>
            <w:tcW w:w="908" w:type="dxa"/>
            <w:tcBorders>
              <w:top w:val="nil"/>
              <w:left w:val="nil"/>
              <w:bottom w:val="single" w:sz="8" w:space="0" w:color="000000"/>
              <w:right w:val="single" w:sz="8" w:space="0" w:color="000000"/>
            </w:tcBorders>
            <w:shd w:val="clear" w:color="auto" w:fill="auto"/>
            <w:vAlign w:val="center"/>
            <w:hideMark/>
          </w:tcPr>
          <w:p w14:paraId="649211B2" w14:textId="77777777" w:rsidR="00A12138" w:rsidRPr="002379E0" w:rsidRDefault="00A12138" w:rsidP="001666FF">
            <w:pPr>
              <w:spacing w:after="0" w:line="360" w:lineRule="auto"/>
              <w:jc w:val="center"/>
              <w:rPr>
                <w:color w:val="000000"/>
              </w:rPr>
            </w:pPr>
            <w:r w:rsidRPr="002379E0">
              <w:rPr>
                <w:color w:val="000000"/>
              </w:rPr>
              <w:t>0.83</w:t>
            </w:r>
          </w:p>
        </w:tc>
        <w:tc>
          <w:tcPr>
            <w:tcW w:w="691" w:type="dxa"/>
            <w:tcBorders>
              <w:top w:val="nil"/>
              <w:left w:val="nil"/>
              <w:bottom w:val="single" w:sz="8" w:space="0" w:color="000000"/>
              <w:right w:val="single" w:sz="8" w:space="0" w:color="000000"/>
            </w:tcBorders>
            <w:shd w:val="clear" w:color="auto" w:fill="auto"/>
            <w:vAlign w:val="center"/>
            <w:hideMark/>
          </w:tcPr>
          <w:p w14:paraId="52BDBAD8"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3B5E0DC"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03804373" w14:textId="77777777" w:rsidR="00A12138" w:rsidRPr="002379E0" w:rsidRDefault="00A12138" w:rsidP="001666FF">
            <w:pPr>
              <w:spacing w:after="0" w:line="360" w:lineRule="auto"/>
              <w:jc w:val="center"/>
              <w:rPr>
                <w:sz w:val="20"/>
                <w:szCs w:val="20"/>
              </w:rPr>
            </w:pPr>
          </w:p>
        </w:tc>
      </w:tr>
      <w:tr w:rsidR="00A12138" w:rsidRPr="002379E0" w14:paraId="4FF851EE" w14:textId="77777777" w:rsidTr="00FB10DD">
        <w:trPr>
          <w:trHeight w:val="541"/>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529F342D" w14:textId="77777777" w:rsidR="00A12138" w:rsidRPr="002379E0" w:rsidRDefault="00A12138" w:rsidP="001666FF">
            <w:pPr>
              <w:spacing w:after="0" w:line="360" w:lineRule="auto"/>
              <w:jc w:val="center"/>
              <w:rPr>
                <w:color w:val="000000"/>
                <w:sz w:val="18"/>
                <w:szCs w:val="18"/>
              </w:rPr>
            </w:pPr>
            <w:r w:rsidRPr="002379E0">
              <w:rPr>
                <w:color w:val="000000"/>
                <w:sz w:val="18"/>
                <w:szCs w:val="18"/>
              </w:rPr>
              <w:lastRenderedPageBreak/>
              <w:t>D.B4</w:t>
            </w:r>
          </w:p>
        </w:tc>
        <w:tc>
          <w:tcPr>
            <w:tcW w:w="921" w:type="dxa"/>
            <w:tcBorders>
              <w:top w:val="nil"/>
              <w:left w:val="nil"/>
              <w:bottom w:val="single" w:sz="8" w:space="0" w:color="000000"/>
              <w:right w:val="single" w:sz="8" w:space="0" w:color="000000"/>
            </w:tcBorders>
            <w:shd w:val="clear" w:color="auto" w:fill="auto"/>
            <w:vAlign w:val="center"/>
            <w:hideMark/>
          </w:tcPr>
          <w:p w14:paraId="40A17C43"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0E28EEFC" w14:textId="77777777" w:rsidR="00A12138" w:rsidRPr="002379E0" w:rsidRDefault="00A12138" w:rsidP="001666FF">
            <w:pPr>
              <w:spacing w:after="0" w:line="360" w:lineRule="auto"/>
              <w:jc w:val="center"/>
              <w:rPr>
                <w:color w:val="000000"/>
              </w:rPr>
            </w:pPr>
            <w:r w:rsidRPr="002379E0">
              <w:rPr>
                <w:color w:val="000000"/>
              </w:rPr>
              <w:t>66.6</w:t>
            </w:r>
          </w:p>
        </w:tc>
        <w:tc>
          <w:tcPr>
            <w:tcW w:w="863" w:type="dxa"/>
            <w:tcBorders>
              <w:top w:val="nil"/>
              <w:left w:val="nil"/>
              <w:bottom w:val="single" w:sz="8" w:space="0" w:color="000000"/>
              <w:right w:val="single" w:sz="8" w:space="0" w:color="000000"/>
            </w:tcBorders>
            <w:shd w:val="clear" w:color="auto" w:fill="auto"/>
            <w:vAlign w:val="center"/>
            <w:hideMark/>
          </w:tcPr>
          <w:p w14:paraId="5364E873"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13678BD" w14:textId="77777777" w:rsidR="00A12138" w:rsidRPr="002379E0" w:rsidRDefault="00A12138" w:rsidP="001666FF">
            <w:pPr>
              <w:spacing w:after="0" w:line="360" w:lineRule="auto"/>
              <w:jc w:val="center"/>
              <w:rPr>
                <w:color w:val="000000"/>
              </w:rPr>
            </w:pPr>
            <w:r w:rsidRPr="002379E0">
              <w:rPr>
                <w:color w:val="000000"/>
              </w:rPr>
              <w:t>0.45</w:t>
            </w:r>
          </w:p>
        </w:tc>
        <w:tc>
          <w:tcPr>
            <w:tcW w:w="904" w:type="dxa"/>
            <w:tcBorders>
              <w:top w:val="nil"/>
              <w:left w:val="nil"/>
              <w:bottom w:val="single" w:sz="8" w:space="0" w:color="000000"/>
              <w:right w:val="single" w:sz="8" w:space="0" w:color="000000"/>
            </w:tcBorders>
            <w:shd w:val="clear" w:color="auto" w:fill="auto"/>
            <w:vAlign w:val="center"/>
            <w:hideMark/>
          </w:tcPr>
          <w:p w14:paraId="01C2D942" w14:textId="77777777" w:rsidR="00A12138" w:rsidRPr="002379E0" w:rsidRDefault="00A12138" w:rsidP="001666FF">
            <w:pPr>
              <w:spacing w:after="0" w:line="360" w:lineRule="auto"/>
              <w:jc w:val="center"/>
              <w:rPr>
                <w:color w:val="000000"/>
              </w:rPr>
            </w:pPr>
            <w:r w:rsidRPr="002379E0">
              <w:rPr>
                <w:color w:val="000000"/>
              </w:rPr>
              <w:t>2.53</w:t>
            </w:r>
          </w:p>
        </w:tc>
        <w:tc>
          <w:tcPr>
            <w:tcW w:w="851" w:type="dxa"/>
            <w:tcBorders>
              <w:top w:val="nil"/>
              <w:left w:val="nil"/>
              <w:bottom w:val="single" w:sz="8" w:space="0" w:color="000000"/>
              <w:right w:val="single" w:sz="8" w:space="0" w:color="000000"/>
            </w:tcBorders>
            <w:shd w:val="clear" w:color="auto" w:fill="auto"/>
            <w:vAlign w:val="center"/>
            <w:hideMark/>
          </w:tcPr>
          <w:p w14:paraId="2B15705A" w14:textId="77777777" w:rsidR="00A12138" w:rsidRPr="002379E0" w:rsidRDefault="00A12138" w:rsidP="001666FF">
            <w:pPr>
              <w:spacing w:after="0" w:line="360" w:lineRule="auto"/>
              <w:jc w:val="center"/>
              <w:rPr>
                <w:color w:val="000000"/>
              </w:rPr>
            </w:pPr>
            <w:r w:rsidRPr="002379E0">
              <w:rPr>
                <w:color w:val="000000"/>
              </w:rPr>
              <w:t>1.13</w:t>
            </w:r>
          </w:p>
        </w:tc>
        <w:tc>
          <w:tcPr>
            <w:tcW w:w="908" w:type="dxa"/>
            <w:tcBorders>
              <w:top w:val="nil"/>
              <w:left w:val="nil"/>
              <w:bottom w:val="single" w:sz="8" w:space="0" w:color="000000"/>
              <w:right w:val="single" w:sz="8" w:space="0" w:color="000000"/>
            </w:tcBorders>
            <w:shd w:val="clear" w:color="auto" w:fill="auto"/>
            <w:vAlign w:val="center"/>
            <w:hideMark/>
          </w:tcPr>
          <w:p w14:paraId="7083E916" w14:textId="77777777" w:rsidR="00A12138" w:rsidRPr="002379E0" w:rsidRDefault="00A12138" w:rsidP="001666FF">
            <w:pPr>
              <w:spacing w:after="0" w:line="360" w:lineRule="auto"/>
              <w:jc w:val="center"/>
              <w:rPr>
                <w:color w:val="000000"/>
              </w:rPr>
            </w:pPr>
            <w:r w:rsidRPr="002379E0">
              <w:rPr>
                <w:color w:val="000000"/>
              </w:rPr>
              <w:t>0.51</w:t>
            </w:r>
          </w:p>
        </w:tc>
        <w:tc>
          <w:tcPr>
            <w:tcW w:w="691" w:type="dxa"/>
            <w:tcBorders>
              <w:top w:val="nil"/>
              <w:left w:val="nil"/>
              <w:bottom w:val="single" w:sz="8" w:space="0" w:color="000000"/>
              <w:right w:val="single" w:sz="8" w:space="0" w:color="000000"/>
            </w:tcBorders>
            <w:shd w:val="clear" w:color="auto" w:fill="auto"/>
            <w:vAlign w:val="center"/>
            <w:hideMark/>
          </w:tcPr>
          <w:p w14:paraId="0F91F146"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6CE1BCB4"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2B114106" w14:textId="77777777" w:rsidR="00A12138" w:rsidRPr="002379E0" w:rsidRDefault="00A12138" w:rsidP="001666FF">
            <w:pPr>
              <w:spacing w:after="0" w:line="360" w:lineRule="auto"/>
              <w:jc w:val="center"/>
              <w:rPr>
                <w:sz w:val="20"/>
                <w:szCs w:val="20"/>
              </w:rPr>
            </w:pPr>
          </w:p>
        </w:tc>
      </w:tr>
      <w:tr w:rsidR="00A12138" w:rsidRPr="002379E0" w14:paraId="7886D409" w14:textId="77777777" w:rsidTr="00FB10DD">
        <w:trPr>
          <w:trHeight w:val="294"/>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046BEDA2"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3B880EFB"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6DB396B0" w14:textId="77777777" w:rsidR="00A12138" w:rsidRPr="002379E0" w:rsidRDefault="00A12138" w:rsidP="001666FF">
            <w:pPr>
              <w:spacing w:after="0" w:line="360" w:lineRule="auto"/>
              <w:jc w:val="center"/>
              <w:rPr>
                <w:color w:val="000000"/>
              </w:rPr>
            </w:pPr>
            <w:r w:rsidRPr="002379E0">
              <w:rPr>
                <w:color w:val="000000"/>
              </w:rPr>
              <w:t>44</w:t>
            </w:r>
          </w:p>
        </w:tc>
        <w:tc>
          <w:tcPr>
            <w:tcW w:w="863" w:type="dxa"/>
            <w:tcBorders>
              <w:top w:val="nil"/>
              <w:left w:val="nil"/>
              <w:bottom w:val="single" w:sz="8" w:space="0" w:color="000000"/>
              <w:right w:val="single" w:sz="8" w:space="0" w:color="000000"/>
            </w:tcBorders>
            <w:shd w:val="clear" w:color="auto" w:fill="auto"/>
            <w:vAlign w:val="center"/>
            <w:hideMark/>
          </w:tcPr>
          <w:p w14:paraId="1DA8C02C"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DE1108E"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6E44F6BE" w14:textId="77777777" w:rsidR="00A12138" w:rsidRPr="002379E0" w:rsidRDefault="00A12138" w:rsidP="001666FF">
            <w:pPr>
              <w:spacing w:after="0" w:line="360" w:lineRule="auto"/>
              <w:jc w:val="center"/>
              <w:rPr>
                <w:color w:val="000000"/>
              </w:rPr>
            </w:pPr>
            <w:r w:rsidRPr="002379E0">
              <w:rPr>
                <w:color w:val="000000"/>
              </w:rPr>
              <w:t>3.79</w:t>
            </w:r>
          </w:p>
        </w:tc>
        <w:tc>
          <w:tcPr>
            <w:tcW w:w="851" w:type="dxa"/>
            <w:tcBorders>
              <w:top w:val="nil"/>
              <w:left w:val="nil"/>
              <w:bottom w:val="single" w:sz="8" w:space="0" w:color="000000"/>
              <w:right w:val="single" w:sz="8" w:space="0" w:color="000000"/>
            </w:tcBorders>
            <w:shd w:val="clear" w:color="auto" w:fill="auto"/>
            <w:vAlign w:val="center"/>
            <w:hideMark/>
          </w:tcPr>
          <w:p w14:paraId="66BACB3C" w14:textId="77777777" w:rsidR="00A12138" w:rsidRPr="002379E0" w:rsidRDefault="00A12138" w:rsidP="001666FF">
            <w:pPr>
              <w:spacing w:after="0" w:line="360" w:lineRule="auto"/>
              <w:jc w:val="center"/>
              <w:rPr>
                <w:color w:val="000000"/>
              </w:rPr>
            </w:pPr>
            <w:r w:rsidRPr="002379E0">
              <w:rPr>
                <w:color w:val="000000"/>
              </w:rPr>
              <w:t>1.12</w:t>
            </w:r>
          </w:p>
        </w:tc>
        <w:tc>
          <w:tcPr>
            <w:tcW w:w="908" w:type="dxa"/>
            <w:tcBorders>
              <w:top w:val="nil"/>
              <w:left w:val="nil"/>
              <w:bottom w:val="single" w:sz="8" w:space="0" w:color="000000"/>
              <w:right w:val="single" w:sz="8" w:space="0" w:color="000000"/>
            </w:tcBorders>
            <w:shd w:val="clear" w:color="auto" w:fill="auto"/>
            <w:vAlign w:val="center"/>
            <w:hideMark/>
          </w:tcPr>
          <w:p w14:paraId="2713B283" w14:textId="77777777" w:rsidR="00A12138" w:rsidRPr="002379E0" w:rsidRDefault="00A12138" w:rsidP="001666FF">
            <w:pPr>
              <w:spacing w:after="0" w:line="360" w:lineRule="auto"/>
              <w:jc w:val="center"/>
              <w:rPr>
                <w:color w:val="000000"/>
              </w:rPr>
            </w:pPr>
            <w:r w:rsidRPr="002379E0">
              <w:rPr>
                <w:color w:val="000000"/>
              </w:rPr>
              <w:t>0.51</w:t>
            </w:r>
          </w:p>
        </w:tc>
        <w:tc>
          <w:tcPr>
            <w:tcW w:w="691" w:type="dxa"/>
            <w:tcBorders>
              <w:top w:val="nil"/>
              <w:left w:val="nil"/>
              <w:bottom w:val="single" w:sz="8" w:space="0" w:color="000000"/>
              <w:right w:val="single" w:sz="8" w:space="0" w:color="000000"/>
            </w:tcBorders>
            <w:shd w:val="clear" w:color="auto" w:fill="auto"/>
            <w:vAlign w:val="center"/>
            <w:hideMark/>
          </w:tcPr>
          <w:p w14:paraId="39B40CC7"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4B5B092E"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7E7C1036" w14:textId="77777777" w:rsidR="00A12138" w:rsidRPr="002379E0" w:rsidRDefault="00A12138" w:rsidP="001666FF">
            <w:pPr>
              <w:spacing w:after="0" w:line="360" w:lineRule="auto"/>
              <w:jc w:val="center"/>
              <w:rPr>
                <w:sz w:val="20"/>
                <w:szCs w:val="20"/>
              </w:rPr>
            </w:pPr>
          </w:p>
        </w:tc>
      </w:tr>
      <w:tr w:rsidR="00A12138" w:rsidRPr="002379E0" w14:paraId="079866F0" w14:textId="77777777" w:rsidTr="00FB10DD">
        <w:trPr>
          <w:trHeight w:val="447"/>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6781572D" w14:textId="77777777" w:rsidR="00A12138" w:rsidRPr="002379E0" w:rsidRDefault="00A12138" w:rsidP="001666FF">
            <w:pPr>
              <w:spacing w:after="0" w:line="360" w:lineRule="auto"/>
              <w:jc w:val="center"/>
              <w:rPr>
                <w:b/>
                <w:bCs/>
                <w:color w:val="000000"/>
              </w:rPr>
            </w:pPr>
            <w:r w:rsidRPr="002379E0">
              <w:rPr>
                <w:b/>
                <w:bCs/>
                <w:color w:val="000000"/>
              </w:rPr>
              <w:t>Wire resistance for power of 3F</w:t>
            </w:r>
          </w:p>
        </w:tc>
        <w:tc>
          <w:tcPr>
            <w:tcW w:w="721" w:type="dxa"/>
            <w:tcBorders>
              <w:top w:val="nil"/>
              <w:left w:val="nil"/>
              <w:bottom w:val="nil"/>
              <w:right w:val="nil"/>
            </w:tcBorders>
            <w:shd w:val="clear" w:color="auto" w:fill="auto"/>
            <w:vAlign w:val="center"/>
            <w:hideMark/>
          </w:tcPr>
          <w:p w14:paraId="67FA4791" w14:textId="77777777" w:rsidR="00A12138" w:rsidRPr="002379E0" w:rsidRDefault="00A12138" w:rsidP="001666FF">
            <w:pPr>
              <w:spacing w:after="0" w:line="360" w:lineRule="auto"/>
              <w:jc w:val="center"/>
              <w:rPr>
                <w:b/>
                <w:bCs/>
                <w:color w:val="000000"/>
              </w:rPr>
            </w:pPr>
          </w:p>
        </w:tc>
      </w:tr>
      <w:tr w:rsidR="00A12138" w:rsidRPr="002379E0" w14:paraId="750026E3" w14:textId="77777777" w:rsidTr="00FB10DD">
        <w:trPr>
          <w:trHeight w:val="517"/>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7CB1AFD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47B2F2B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37153D41"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44DBAEFE"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3AD531F2"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1FE9EB6E"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6BF99E9E"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6247146C"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5BE76B58"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580DEF53"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29A3339F" w14:textId="77777777" w:rsidR="00A12138" w:rsidRPr="002379E0" w:rsidRDefault="00A12138" w:rsidP="001666FF">
            <w:pPr>
              <w:spacing w:after="0" w:line="360" w:lineRule="auto"/>
              <w:jc w:val="center"/>
              <w:rPr>
                <w:sz w:val="20"/>
                <w:szCs w:val="20"/>
              </w:rPr>
            </w:pPr>
          </w:p>
        </w:tc>
      </w:tr>
      <w:tr w:rsidR="00A12138" w:rsidRPr="002379E0" w14:paraId="6DCE9B63" w14:textId="77777777" w:rsidTr="00FB10DD">
        <w:trPr>
          <w:trHeight w:val="44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1E0C149"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4663D9DF"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7FAA1D5E" w14:textId="77777777" w:rsidR="00A12138" w:rsidRPr="002379E0" w:rsidRDefault="00A12138" w:rsidP="001666FF">
            <w:pPr>
              <w:spacing w:after="0" w:line="360" w:lineRule="auto"/>
              <w:jc w:val="center"/>
              <w:rPr>
                <w:color w:val="000000"/>
              </w:rPr>
            </w:pPr>
            <w:r w:rsidRPr="002379E0">
              <w:rPr>
                <w:color w:val="000000"/>
              </w:rPr>
              <w:t>46.9</w:t>
            </w:r>
          </w:p>
        </w:tc>
        <w:tc>
          <w:tcPr>
            <w:tcW w:w="863" w:type="dxa"/>
            <w:tcBorders>
              <w:top w:val="nil"/>
              <w:left w:val="nil"/>
              <w:bottom w:val="single" w:sz="8" w:space="0" w:color="000000"/>
              <w:right w:val="single" w:sz="8" w:space="0" w:color="000000"/>
            </w:tcBorders>
            <w:shd w:val="clear" w:color="auto" w:fill="auto"/>
            <w:vAlign w:val="center"/>
            <w:hideMark/>
          </w:tcPr>
          <w:p w14:paraId="3C35ABCA"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720C3BF9" w14:textId="77777777" w:rsidR="00A12138" w:rsidRPr="002379E0" w:rsidRDefault="00A12138" w:rsidP="001666FF">
            <w:pPr>
              <w:spacing w:after="0" w:line="360" w:lineRule="auto"/>
              <w:jc w:val="center"/>
              <w:rPr>
                <w:color w:val="000000"/>
              </w:rPr>
            </w:pPr>
            <w:r w:rsidRPr="002379E0">
              <w:rPr>
                <w:color w:val="000000"/>
              </w:rPr>
              <w:t>0.32</w:t>
            </w:r>
          </w:p>
        </w:tc>
        <w:tc>
          <w:tcPr>
            <w:tcW w:w="904" w:type="dxa"/>
            <w:tcBorders>
              <w:top w:val="nil"/>
              <w:left w:val="nil"/>
              <w:bottom w:val="single" w:sz="8" w:space="0" w:color="000000"/>
              <w:right w:val="single" w:sz="8" w:space="0" w:color="000000"/>
            </w:tcBorders>
            <w:shd w:val="clear" w:color="auto" w:fill="auto"/>
            <w:vAlign w:val="center"/>
            <w:hideMark/>
          </w:tcPr>
          <w:p w14:paraId="5A65A642" w14:textId="77777777" w:rsidR="00A12138" w:rsidRPr="002379E0" w:rsidRDefault="00A12138" w:rsidP="001666FF">
            <w:pPr>
              <w:spacing w:after="0" w:line="360" w:lineRule="auto"/>
              <w:jc w:val="center"/>
              <w:rPr>
                <w:color w:val="000000"/>
              </w:rPr>
            </w:pPr>
            <w:r w:rsidRPr="002379E0">
              <w:rPr>
                <w:color w:val="000000"/>
              </w:rPr>
              <w:t>6.31</w:t>
            </w:r>
          </w:p>
        </w:tc>
        <w:tc>
          <w:tcPr>
            <w:tcW w:w="851" w:type="dxa"/>
            <w:tcBorders>
              <w:top w:val="nil"/>
              <w:left w:val="nil"/>
              <w:bottom w:val="single" w:sz="8" w:space="0" w:color="000000"/>
              <w:right w:val="single" w:sz="8" w:space="0" w:color="000000"/>
            </w:tcBorders>
            <w:shd w:val="clear" w:color="auto" w:fill="auto"/>
            <w:vAlign w:val="center"/>
            <w:hideMark/>
          </w:tcPr>
          <w:p w14:paraId="08A813E9" w14:textId="77777777" w:rsidR="00A12138" w:rsidRPr="002379E0" w:rsidRDefault="00A12138" w:rsidP="001666FF">
            <w:pPr>
              <w:spacing w:after="0" w:line="360" w:lineRule="auto"/>
              <w:jc w:val="center"/>
              <w:rPr>
                <w:color w:val="000000"/>
              </w:rPr>
            </w:pPr>
            <w:r w:rsidRPr="002379E0">
              <w:rPr>
                <w:color w:val="000000"/>
              </w:rPr>
              <w:t>2.0</w:t>
            </w:r>
          </w:p>
        </w:tc>
        <w:tc>
          <w:tcPr>
            <w:tcW w:w="908" w:type="dxa"/>
            <w:tcBorders>
              <w:top w:val="nil"/>
              <w:left w:val="nil"/>
              <w:bottom w:val="single" w:sz="8" w:space="0" w:color="000000"/>
              <w:right w:val="single" w:sz="8" w:space="0" w:color="000000"/>
            </w:tcBorders>
            <w:shd w:val="clear" w:color="auto" w:fill="auto"/>
            <w:vAlign w:val="center"/>
            <w:hideMark/>
          </w:tcPr>
          <w:p w14:paraId="331094A2" w14:textId="77777777" w:rsidR="00A12138" w:rsidRPr="002379E0" w:rsidRDefault="00A12138" w:rsidP="001666FF">
            <w:pPr>
              <w:spacing w:after="0" w:line="360" w:lineRule="auto"/>
              <w:jc w:val="center"/>
              <w:rPr>
                <w:color w:val="000000"/>
              </w:rPr>
            </w:pPr>
            <w:r w:rsidRPr="002379E0">
              <w:rPr>
                <w:color w:val="000000"/>
              </w:rPr>
              <w:t>0.90</w:t>
            </w:r>
          </w:p>
        </w:tc>
        <w:tc>
          <w:tcPr>
            <w:tcW w:w="691" w:type="dxa"/>
            <w:tcBorders>
              <w:top w:val="nil"/>
              <w:left w:val="nil"/>
              <w:bottom w:val="single" w:sz="8" w:space="0" w:color="000000"/>
              <w:right w:val="single" w:sz="8" w:space="0" w:color="000000"/>
            </w:tcBorders>
            <w:shd w:val="clear" w:color="auto" w:fill="auto"/>
            <w:vAlign w:val="center"/>
            <w:hideMark/>
          </w:tcPr>
          <w:p w14:paraId="1E22CD2A"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38259495"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14C1E72E" w14:textId="77777777" w:rsidR="00A12138" w:rsidRPr="002379E0" w:rsidRDefault="00A12138" w:rsidP="001666FF">
            <w:pPr>
              <w:spacing w:after="0" w:line="360" w:lineRule="auto"/>
              <w:jc w:val="center"/>
              <w:rPr>
                <w:sz w:val="20"/>
                <w:szCs w:val="20"/>
              </w:rPr>
            </w:pPr>
          </w:p>
        </w:tc>
      </w:tr>
      <w:tr w:rsidR="00A12138" w:rsidRPr="002379E0" w14:paraId="64C93E5F" w14:textId="77777777" w:rsidTr="00FB10DD">
        <w:trPr>
          <w:trHeight w:val="482"/>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A2C1057"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D.B2</w:t>
            </w:r>
          </w:p>
        </w:tc>
        <w:tc>
          <w:tcPr>
            <w:tcW w:w="921" w:type="dxa"/>
            <w:tcBorders>
              <w:top w:val="nil"/>
              <w:left w:val="nil"/>
              <w:bottom w:val="single" w:sz="8" w:space="0" w:color="000000"/>
              <w:right w:val="single" w:sz="8" w:space="0" w:color="000000"/>
            </w:tcBorders>
            <w:shd w:val="clear" w:color="auto" w:fill="auto"/>
            <w:vAlign w:val="center"/>
            <w:hideMark/>
          </w:tcPr>
          <w:p w14:paraId="777B9851"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5B8F5CE7" w14:textId="77777777" w:rsidR="00A12138" w:rsidRPr="002379E0" w:rsidRDefault="00A12138" w:rsidP="001666FF">
            <w:pPr>
              <w:spacing w:after="0" w:line="360" w:lineRule="auto"/>
              <w:jc w:val="center"/>
              <w:rPr>
                <w:color w:val="000000"/>
              </w:rPr>
            </w:pPr>
            <w:r w:rsidRPr="002379E0">
              <w:rPr>
                <w:color w:val="000000"/>
              </w:rPr>
              <w:t>58.2</w:t>
            </w:r>
          </w:p>
        </w:tc>
        <w:tc>
          <w:tcPr>
            <w:tcW w:w="863" w:type="dxa"/>
            <w:tcBorders>
              <w:top w:val="nil"/>
              <w:left w:val="nil"/>
              <w:bottom w:val="single" w:sz="8" w:space="0" w:color="000000"/>
              <w:right w:val="single" w:sz="8" w:space="0" w:color="000000"/>
            </w:tcBorders>
            <w:shd w:val="clear" w:color="auto" w:fill="auto"/>
            <w:vAlign w:val="center"/>
            <w:hideMark/>
          </w:tcPr>
          <w:p w14:paraId="25EBDEF7"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4D5636C" w14:textId="77777777" w:rsidR="00A12138" w:rsidRPr="002379E0" w:rsidRDefault="00A12138" w:rsidP="001666FF">
            <w:pPr>
              <w:spacing w:after="0" w:line="360" w:lineRule="auto"/>
              <w:jc w:val="center"/>
              <w:rPr>
                <w:color w:val="000000"/>
              </w:rPr>
            </w:pPr>
            <w:r w:rsidRPr="002379E0">
              <w:rPr>
                <w:color w:val="000000"/>
              </w:rPr>
              <w:t>0.39</w:t>
            </w:r>
          </w:p>
        </w:tc>
        <w:tc>
          <w:tcPr>
            <w:tcW w:w="904" w:type="dxa"/>
            <w:tcBorders>
              <w:top w:val="nil"/>
              <w:left w:val="nil"/>
              <w:bottom w:val="single" w:sz="8" w:space="0" w:color="000000"/>
              <w:right w:val="single" w:sz="8" w:space="0" w:color="000000"/>
            </w:tcBorders>
            <w:shd w:val="clear" w:color="auto" w:fill="auto"/>
            <w:vAlign w:val="center"/>
            <w:hideMark/>
          </w:tcPr>
          <w:p w14:paraId="69542131" w14:textId="77777777" w:rsidR="00A12138" w:rsidRPr="002379E0" w:rsidRDefault="00A12138" w:rsidP="001666FF">
            <w:pPr>
              <w:spacing w:after="0" w:line="360" w:lineRule="auto"/>
              <w:jc w:val="center"/>
              <w:rPr>
                <w:color w:val="000000"/>
              </w:rPr>
            </w:pPr>
            <w:r w:rsidRPr="002379E0">
              <w:rPr>
                <w:color w:val="000000"/>
              </w:rPr>
              <w:t>2.53</w:t>
            </w:r>
          </w:p>
        </w:tc>
        <w:tc>
          <w:tcPr>
            <w:tcW w:w="851" w:type="dxa"/>
            <w:tcBorders>
              <w:top w:val="nil"/>
              <w:left w:val="nil"/>
              <w:bottom w:val="single" w:sz="8" w:space="0" w:color="000000"/>
              <w:right w:val="single" w:sz="8" w:space="0" w:color="000000"/>
            </w:tcBorders>
            <w:shd w:val="clear" w:color="auto" w:fill="auto"/>
            <w:vAlign w:val="center"/>
            <w:hideMark/>
          </w:tcPr>
          <w:p w14:paraId="5B8A3169" w14:textId="77777777" w:rsidR="00A12138" w:rsidRPr="002379E0" w:rsidRDefault="00A12138" w:rsidP="001666FF">
            <w:pPr>
              <w:spacing w:after="0" w:line="360" w:lineRule="auto"/>
              <w:jc w:val="center"/>
              <w:rPr>
                <w:color w:val="000000"/>
              </w:rPr>
            </w:pPr>
            <w:r w:rsidRPr="002379E0">
              <w:rPr>
                <w:color w:val="000000"/>
              </w:rPr>
              <w:t>1.0</w:t>
            </w:r>
          </w:p>
        </w:tc>
        <w:tc>
          <w:tcPr>
            <w:tcW w:w="908" w:type="dxa"/>
            <w:tcBorders>
              <w:top w:val="nil"/>
              <w:left w:val="nil"/>
              <w:bottom w:val="single" w:sz="8" w:space="0" w:color="000000"/>
              <w:right w:val="single" w:sz="8" w:space="0" w:color="000000"/>
            </w:tcBorders>
            <w:shd w:val="clear" w:color="auto" w:fill="auto"/>
            <w:vAlign w:val="center"/>
            <w:hideMark/>
          </w:tcPr>
          <w:p w14:paraId="5F967677" w14:textId="77777777" w:rsidR="00A12138" w:rsidRPr="002379E0" w:rsidRDefault="00A12138" w:rsidP="001666FF">
            <w:pPr>
              <w:spacing w:after="0" w:line="360" w:lineRule="auto"/>
              <w:jc w:val="center"/>
              <w:rPr>
                <w:color w:val="000000"/>
              </w:rPr>
            </w:pPr>
            <w:r w:rsidRPr="002379E0">
              <w:rPr>
                <w:color w:val="000000"/>
              </w:rPr>
              <w:t>0.45</w:t>
            </w:r>
          </w:p>
        </w:tc>
        <w:tc>
          <w:tcPr>
            <w:tcW w:w="691" w:type="dxa"/>
            <w:tcBorders>
              <w:top w:val="nil"/>
              <w:left w:val="nil"/>
              <w:bottom w:val="single" w:sz="8" w:space="0" w:color="000000"/>
              <w:right w:val="single" w:sz="8" w:space="0" w:color="000000"/>
            </w:tcBorders>
            <w:shd w:val="clear" w:color="auto" w:fill="auto"/>
            <w:vAlign w:val="center"/>
            <w:hideMark/>
          </w:tcPr>
          <w:p w14:paraId="2A4B8D98"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2F83DC4F"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70A77F3D" w14:textId="77777777" w:rsidR="00A12138" w:rsidRPr="002379E0" w:rsidRDefault="00A12138" w:rsidP="001666FF">
            <w:pPr>
              <w:spacing w:after="0" w:line="360" w:lineRule="auto"/>
              <w:jc w:val="center"/>
              <w:rPr>
                <w:sz w:val="20"/>
                <w:szCs w:val="20"/>
              </w:rPr>
            </w:pPr>
          </w:p>
        </w:tc>
      </w:tr>
      <w:tr w:rsidR="00A12138" w:rsidRPr="002379E0" w14:paraId="59331AE3"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176A9C0E"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6FF17AE2"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1E0419FA" w14:textId="77777777" w:rsidR="00A12138" w:rsidRPr="002379E0" w:rsidRDefault="00A12138" w:rsidP="001666FF">
            <w:pPr>
              <w:spacing w:after="0" w:line="360" w:lineRule="auto"/>
              <w:jc w:val="center"/>
              <w:rPr>
                <w:color w:val="000000"/>
              </w:rPr>
            </w:pPr>
            <w:r w:rsidRPr="002379E0">
              <w:rPr>
                <w:color w:val="000000"/>
              </w:rPr>
              <w:t>44</w:t>
            </w:r>
          </w:p>
        </w:tc>
        <w:tc>
          <w:tcPr>
            <w:tcW w:w="863" w:type="dxa"/>
            <w:tcBorders>
              <w:top w:val="nil"/>
              <w:left w:val="nil"/>
              <w:bottom w:val="single" w:sz="8" w:space="0" w:color="000000"/>
              <w:right w:val="single" w:sz="8" w:space="0" w:color="000000"/>
            </w:tcBorders>
            <w:shd w:val="clear" w:color="auto" w:fill="auto"/>
            <w:vAlign w:val="center"/>
            <w:hideMark/>
          </w:tcPr>
          <w:p w14:paraId="1E6558A0"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3105AC92"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41BA2A97" w14:textId="77777777" w:rsidR="00A12138" w:rsidRPr="002379E0" w:rsidRDefault="00A12138" w:rsidP="001666FF">
            <w:pPr>
              <w:spacing w:after="0" w:line="360" w:lineRule="auto"/>
              <w:jc w:val="center"/>
              <w:rPr>
                <w:color w:val="000000"/>
              </w:rPr>
            </w:pPr>
            <w:r w:rsidRPr="002379E0">
              <w:rPr>
                <w:color w:val="000000"/>
              </w:rPr>
              <w:t>15.15</w:t>
            </w:r>
          </w:p>
        </w:tc>
        <w:tc>
          <w:tcPr>
            <w:tcW w:w="851" w:type="dxa"/>
            <w:tcBorders>
              <w:top w:val="nil"/>
              <w:left w:val="nil"/>
              <w:bottom w:val="single" w:sz="8" w:space="0" w:color="000000"/>
              <w:right w:val="single" w:sz="8" w:space="0" w:color="000000"/>
            </w:tcBorders>
            <w:shd w:val="clear" w:color="auto" w:fill="auto"/>
            <w:vAlign w:val="center"/>
            <w:hideMark/>
          </w:tcPr>
          <w:p w14:paraId="1E00BC9F" w14:textId="77777777" w:rsidR="00A12138" w:rsidRPr="002379E0" w:rsidRDefault="00A12138" w:rsidP="001666FF">
            <w:pPr>
              <w:spacing w:after="0" w:line="360" w:lineRule="auto"/>
              <w:jc w:val="center"/>
              <w:rPr>
                <w:color w:val="000000"/>
              </w:rPr>
            </w:pPr>
            <w:r w:rsidRPr="002379E0">
              <w:rPr>
                <w:color w:val="000000"/>
              </w:rPr>
              <w:t>4.5</w:t>
            </w:r>
          </w:p>
        </w:tc>
        <w:tc>
          <w:tcPr>
            <w:tcW w:w="908" w:type="dxa"/>
            <w:tcBorders>
              <w:top w:val="nil"/>
              <w:left w:val="nil"/>
              <w:bottom w:val="single" w:sz="8" w:space="0" w:color="000000"/>
              <w:right w:val="single" w:sz="8" w:space="0" w:color="000000"/>
            </w:tcBorders>
            <w:shd w:val="clear" w:color="auto" w:fill="auto"/>
            <w:vAlign w:val="center"/>
            <w:hideMark/>
          </w:tcPr>
          <w:p w14:paraId="1D50EA78" w14:textId="77777777" w:rsidR="00A12138" w:rsidRPr="002379E0" w:rsidRDefault="00A12138" w:rsidP="001666FF">
            <w:pPr>
              <w:spacing w:after="0" w:line="360" w:lineRule="auto"/>
              <w:jc w:val="center"/>
              <w:rPr>
                <w:color w:val="000000"/>
              </w:rPr>
            </w:pPr>
            <w:r w:rsidRPr="002379E0">
              <w:rPr>
                <w:color w:val="000000"/>
              </w:rPr>
              <w:t>0.99</w:t>
            </w:r>
          </w:p>
        </w:tc>
        <w:tc>
          <w:tcPr>
            <w:tcW w:w="691" w:type="dxa"/>
            <w:tcBorders>
              <w:top w:val="nil"/>
              <w:left w:val="nil"/>
              <w:bottom w:val="single" w:sz="8" w:space="0" w:color="000000"/>
              <w:right w:val="single" w:sz="8" w:space="0" w:color="000000"/>
            </w:tcBorders>
            <w:shd w:val="clear" w:color="auto" w:fill="auto"/>
            <w:vAlign w:val="center"/>
            <w:hideMark/>
          </w:tcPr>
          <w:p w14:paraId="443FB4BE"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B05AADF"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037922A7" w14:textId="77777777" w:rsidR="00A12138" w:rsidRPr="002379E0" w:rsidRDefault="00A12138" w:rsidP="001666FF">
            <w:pPr>
              <w:spacing w:after="0" w:line="360" w:lineRule="auto"/>
              <w:jc w:val="center"/>
              <w:rPr>
                <w:sz w:val="20"/>
                <w:szCs w:val="20"/>
              </w:rPr>
            </w:pPr>
          </w:p>
        </w:tc>
      </w:tr>
      <w:tr w:rsidR="00A12138" w:rsidRPr="002379E0" w14:paraId="1CE23071"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189B557A"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D.B4</w:t>
            </w:r>
          </w:p>
        </w:tc>
        <w:tc>
          <w:tcPr>
            <w:tcW w:w="921" w:type="dxa"/>
            <w:tcBorders>
              <w:top w:val="nil"/>
              <w:left w:val="nil"/>
              <w:bottom w:val="single" w:sz="8" w:space="0" w:color="000000"/>
              <w:right w:val="single" w:sz="8" w:space="0" w:color="000000"/>
            </w:tcBorders>
            <w:shd w:val="clear" w:color="auto" w:fill="auto"/>
            <w:vAlign w:val="center"/>
            <w:hideMark/>
          </w:tcPr>
          <w:p w14:paraId="1A2AE916"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7B3CBA92" w14:textId="77777777" w:rsidR="00A12138" w:rsidRPr="002379E0" w:rsidRDefault="00A12138" w:rsidP="001666FF">
            <w:pPr>
              <w:spacing w:after="0" w:line="360" w:lineRule="auto"/>
              <w:jc w:val="center"/>
              <w:rPr>
                <w:color w:val="000000"/>
              </w:rPr>
            </w:pPr>
            <w:r w:rsidRPr="002379E0">
              <w:rPr>
                <w:color w:val="000000"/>
              </w:rPr>
              <w:t>54</w:t>
            </w:r>
          </w:p>
        </w:tc>
        <w:tc>
          <w:tcPr>
            <w:tcW w:w="863" w:type="dxa"/>
            <w:tcBorders>
              <w:top w:val="nil"/>
              <w:left w:val="nil"/>
              <w:bottom w:val="single" w:sz="8" w:space="0" w:color="000000"/>
              <w:right w:val="single" w:sz="8" w:space="0" w:color="000000"/>
            </w:tcBorders>
            <w:shd w:val="clear" w:color="auto" w:fill="auto"/>
            <w:vAlign w:val="center"/>
            <w:hideMark/>
          </w:tcPr>
          <w:p w14:paraId="63CE5B1D"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7E8A4CE9" w14:textId="77777777" w:rsidR="00A12138" w:rsidRPr="002379E0" w:rsidRDefault="00A12138" w:rsidP="001666FF">
            <w:pPr>
              <w:spacing w:after="0" w:line="360" w:lineRule="auto"/>
              <w:jc w:val="center"/>
              <w:rPr>
                <w:color w:val="000000"/>
              </w:rPr>
            </w:pPr>
            <w:r w:rsidRPr="002379E0">
              <w:rPr>
                <w:color w:val="000000"/>
              </w:rPr>
              <w:t>0.36</w:t>
            </w:r>
          </w:p>
        </w:tc>
        <w:tc>
          <w:tcPr>
            <w:tcW w:w="904" w:type="dxa"/>
            <w:tcBorders>
              <w:top w:val="nil"/>
              <w:left w:val="nil"/>
              <w:bottom w:val="single" w:sz="8" w:space="0" w:color="000000"/>
              <w:right w:val="single" w:sz="8" w:space="0" w:color="000000"/>
            </w:tcBorders>
            <w:shd w:val="clear" w:color="auto" w:fill="auto"/>
            <w:vAlign w:val="center"/>
            <w:hideMark/>
          </w:tcPr>
          <w:p w14:paraId="1AB57DA2" w14:textId="77777777" w:rsidR="00A12138" w:rsidRPr="002379E0" w:rsidRDefault="00A12138" w:rsidP="001666FF">
            <w:pPr>
              <w:spacing w:after="0" w:line="360" w:lineRule="auto"/>
              <w:jc w:val="center"/>
              <w:rPr>
                <w:color w:val="000000"/>
              </w:rPr>
            </w:pPr>
            <w:r w:rsidRPr="002379E0">
              <w:rPr>
                <w:color w:val="000000"/>
              </w:rPr>
              <w:t>17.68</w:t>
            </w:r>
          </w:p>
        </w:tc>
        <w:tc>
          <w:tcPr>
            <w:tcW w:w="851" w:type="dxa"/>
            <w:tcBorders>
              <w:top w:val="nil"/>
              <w:left w:val="nil"/>
              <w:bottom w:val="single" w:sz="8" w:space="0" w:color="000000"/>
              <w:right w:val="single" w:sz="8" w:space="0" w:color="000000"/>
            </w:tcBorders>
            <w:shd w:val="clear" w:color="auto" w:fill="auto"/>
            <w:vAlign w:val="center"/>
            <w:hideMark/>
          </w:tcPr>
          <w:p w14:paraId="3FA17469" w14:textId="77777777" w:rsidR="00A12138" w:rsidRPr="002379E0" w:rsidRDefault="00A12138" w:rsidP="001666FF">
            <w:pPr>
              <w:spacing w:after="0" w:line="360" w:lineRule="auto"/>
              <w:jc w:val="center"/>
              <w:rPr>
                <w:color w:val="000000"/>
              </w:rPr>
            </w:pPr>
            <w:r w:rsidRPr="002379E0">
              <w:rPr>
                <w:color w:val="000000"/>
              </w:rPr>
              <w:t>6.4</w:t>
            </w:r>
          </w:p>
        </w:tc>
        <w:tc>
          <w:tcPr>
            <w:tcW w:w="908" w:type="dxa"/>
            <w:tcBorders>
              <w:top w:val="nil"/>
              <w:left w:val="nil"/>
              <w:bottom w:val="single" w:sz="8" w:space="0" w:color="000000"/>
              <w:right w:val="single" w:sz="8" w:space="0" w:color="000000"/>
            </w:tcBorders>
            <w:shd w:val="clear" w:color="auto" w:fill="auto"/>
            <w:vAlign w:val="center"/>
            <w:hideMark/>
          </w:tcPr>
          <w:p w14:paraId="2FFBC1B4" w14:textId="77777777" w:rsidR="00A12138" w:rsidRPr="002379E0" w:rsidRDefault="00A12138" w:rsidP="001666FF">
            <w:pPr>
              <w:spacing w:after="0" w:line="360" w:lineRule="auto"/>
              <w:jc w:val="center"/>
              <w:rPr>
                <w:color w:val="000000"/>
              </w:rPr>
            </w:pPr>
            <w:r w:rsidRPr="002379E0">
              <w:rPr>
                <w:color w:val="000000"/>
              </w:rPr>
              <w:t>0.87</w:t>
            </w:r>
          </w:p>
        </w:tc>
        <w:tc>
          <w:tcPr>
            <w:tcW w:w="691" w:type="dxa"/>
            <w:tcBorders>
              <w:top w:val="nil"/>
              <w:left w:val="nil"/>
              <w:bottom w:val="single" w:sz="8" w:space="0" w:color="000000"/>
              <w:right w:val="single" w:sz="8" w:space="0" w:color="000000"/>
            </w:tcBorders>
            <w:shd w:val="clear" w:color="auto" w:fill="auto"/>
            <w:vAlign w:val="center"/>
            <w:hideMark/>
          </w:tcPr>
          <w:p w14:paraId="6842DCE5"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68213A78"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5DCD0268" w14:textId="77777777" w:rsidR="00A12138" w:rsidRPr="002379E0" w:rsidRDefault="00A12138" w:rsidP="001666FF">
            <w:pPr>
              <w:spacing w:after="0" w:line="360" w:lineRule="auto"/>
              <w:jc w:val="center"/>
              <w:rPr>
                <w:sz w:val="20"/>
                <w:szCs w:val="20"/>
              </w:rPr>
            </w:pPr>
          </w:p>
        </w:tc>
      </w:tr>
      <w:tr w:rsidR="00A12138" w:rsidRPr="002379E0" w14:paraId="14571B9F"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C691EAB"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57CA41C3"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0549C629" w14:textId="77777777" w:rsidR="00A12138" w:rsidRPr="002379E0" w:rsidRDefault="00A12138" w:rsidP="001666FF">
            <w:pPr>
              <w:spacing w:after="0" w:line="360" w:lineRule="auto"/>
              <w:jc w:val="center"/>
              <w:rPr>
                <w:color w:val="000000"/>
              </w:rPr>
            </w:pPr>
            <w:r w:rsidRPr="002379E0">
              <w:rPr>
                <w:color w:val="000000"/>
              </w:rPr>
              <w:t>45</w:t>
            </w:r>
          </w:p>
        </w:tc>
        <w:tc>
          <w:tcPr>
            <w:tcW w:w="863" w:type="dxa"/>
            <w:tcBorders>
              <w:top w:val="nil"/>
              <w:left w:val="nil"/>
              <w:bottom w:val="single" w:sz="8" w:space="0" w:color="000000"/>
              <w:right w:val="single" w:sz="8" w:space="0" w:color="000000"/>
            </w:tcBorders>
            <w:shd w:val="clear" w:color="auto" w:fill="auto"/>
            <w:vAlign w:val="center"/>
            <w:hideMark/>
          </w:tcPr>
          <w:p w14:paraId="7A43D115"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16B909B1"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53B596E7" w14:textId="77777777" w:rsidR="00A12138" w:rsidRPr="002379E0" w:rsidRDefault="00A12138" w:rsidP="001666FF">
            <w:pPr>
              <w:spacing w:after="0" w:line="360" w:lineRule="auto"/>
              <w:jc w:val="center"/>
              <w:rPr>
                <w:color w:val="000000"/>
              </w:rPr>
            </w:pPr>
            <w:r w:rsidRPr="002379E0">
              <w:rPr>
                <w:color w:val="000000"/>
              </w:rPr>
              <w:t>13.89</w:t>
            </w:r>
          </w:p>
        </w:tc>
        <w:tc>
          <w:tcPr>
            <w:tcW w:w="851" w:type="dxa"/>
            <w:tcBorders>
              <w:top w:val="nil"/>
              <w:left w:val="nil"/>
              <w:bottom w:val="single" w:sz="8" w:space="0" w:color="000000"/>
              <w:right w:val="single" w:sz="8" w:space="0" w:color="000000"/>
            </w:tcBorders>
            <w:shd w:val="clear" w:color="auto" w:fill="auto"/>
            <w:vAlign w:val="center"/>
            <w:hideMark/>
          </w:tcPr>
          <w:p w14:paraId="786B0052" w14:textId="77777777" w:rsidR="00A12138" w:rsidRPr="002379E0" w:rsidRDefault="00A12138" w:rsidP="001666FF">
            <w:pPr>
              <w:spacing w:after="0" w:line="360" w:lineRule="auto"/>
              <w:jc w:val="center"/>
              <w:rPr>
                <w:color w:val="000000"/>
              </w:rPr>
            </w:pPr>
            <w:r w:rsidRPr="002379E0">
              <w:rPr>
                <w:color w:val="000000"/>
              </w:rPr>
              <w:t>4.2</w:t>
            </w:r>
          </w:p>
        </w:tc>
        <w:tc>
          <w:tcPr>
            <w:tcW w:w="908" w:type="dxa"/>
            <w:tcBorders>
              <w:top w:val="nil"/>
              <w:left w:val="nil"/>
              <w:bottom w:val="single" w:sz="8" w:space="0" w:color="000000"/>
              <w:right w:val="single" w:sz="8" w:space="0" w:color="000000"/>
            </w:tcBorders>
            <w:shd w:val="clear" w:color="auto" w:fill="auto"/>
            <w:vAlign w:val="center"/>
            <w:hideMark/>
          </w:tcPr>
          <w:p w14:paraId="3BF832EA" w14:textId="77777777" w:rsidR="00A12138" w:rsidRPr="002379E0" w:rsidRDefault="00A12138" w:rsidP="001666FF">
            <w:pPr>
              <w:spacing w:after="0" w:line="360" w:lineRule="auto"/>
              <w:jc w:val="center"/>
              <w:rPr>
                <w:color w:val="000000"/>
              </w:rPr>
            </w:pPr>
            <w:r w:rsidRPr="002379E0">
              <w:rPr>
                <w:color w:val="000000"/>
              </w:rPr>
              <w:t>0.84</w:t>
            </w:r>
          </w:p>
        </w:tc>
        <w:tc>
          <w:tcPr>
            <w:tcW w:w="691" w:type="dxa"/>
            <w:tcBorders>
              <w:top w:val="nil"/>
              <w:left w:val="nil"/>
              <w:bottom w:val="single" w:sz="8" w:space="0" w:color="000000"/>
              <w:right w:val="single" w:sz="8" w:space="0" w:color="000000"/>
            </w:tcBorders>
            <w:shd w:val="clear" w:color="auto" w:fill="auto"/>
            <w:vAlign w:val="center"/>
            <w:hideMark/>
          </w:tcPr>
          <w:p w14:paraId="3BC60EDA"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3834A4DA"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56A50900" w14:textId="77777777" w:rsidR="00A12138" w:rsidRPr="002379E0" w:rsidRDefault="00A12138" w:rsidP="001666FF">
            <w:pPr>
              <w:spacing w:after="0" w:line="360" w:lineRule="auto"/>
              <w:jc w:val="center"/>
              <w:rPr>
                <w:sz w:val="20"/>
                <w:szCs w:val="20"/>
              </w:rPr>
            </w:pPr>
          </w:p>
        </w:tc>
      </w:tr>
      <w:tr w:rsidR="00A12138" w:rsidRPr="002379E0" w14:paraId="3D5C553B" w14:textId="77777777" w:rsidTr="00FB10DD">
        <w:trPr>
          <w:trHeight w:val="317"/>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6CCB5556" w14:textId="77777777" w:rsidR="00A12138" w:rsidRPr="002379E0" w:rsidRDefault="00A12138" w:rsidP="001666FF">
            <w:pPr>
              <w:spacing w:after="0" w:line="360" w:lineRule="auto"/>
              <w:jc w:val="center"/>
              <w:rPr>
                <w:b/>
                <w:bCs/>
                <w:color w:val="000000"/>
              </w:rPr>
            </w:pPr>
            <w:r w:rsidRPr="002379E0">
              <w:rPr>
                <w:b/>
                <w:bCs/>
                <w:color w:val="000000"/>
              </w:rPr>
              <w:t>Wire resistance for power of 4F</w:t>
            </w:r>
          </w:p>
        </w:tc>
        <w:tc>
          <w:tcPr>
            <w:tcW w:w="721" w:type="dxa"/>
            <w:tcBorders>
              <w:top w:val="nil"/>
              <w:left w:val="nil"/>
              <w:bottom w:val="nil"/>
              <w:right w:val="nil"/>
            </w:tcBorders>
            <w:shd w:val="clear" w:color="auto" w:fill="auto"/>
            <w:vAlign w:val="center"/>
            <w:hideMark/>
          </w:tcPr>
          <w:p w14:paraId="4F95B562" w14:textId="77777777" w:rsidR="00A12138" w:rsidRPr="002379E0" w:rsidRDefault="00A12138" w:rsidP="001666FF">
            <w:pPr>
              <w:spacing w:after="0" w:line="360" w:lineRule="auto"/>
              <w:jc w:val="center"/>
              <w:rPr>
                <w:b/>
                <w:bCs/>
                <w:color w:val="000000"/>
              </w:rPr>
            </w:pPr>
          </w:p>
        </w:tc>
      </w:tr>
      <w:tr w:rsidR="00A12138" w:rsidRPr="002379E0" w14:paraId="6235962C" w14:textId="77777777" w:rsidTr="00FB10DD">
        <w:trPr>
          <w:trHeight w:val="765"/>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1A3E901A"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6D2AFCD9"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25331502"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33B9B117"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75CB7E2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1AB33386"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67CC6CAD"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28721040"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3AE6343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2C6D7746"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7E857DBC" w14:textId="77777777" w:rsidR="00A12138" w:rsidRPr="002379E0" w:rsidRDefault="00A12138" w:rsidP="001666FF">
            <w:pPr>
              <w:spacing w:after="0" w:line="360" w:lineRule="auto"/>
              <w:jc w:val="center"/>
              <w:rPr>
                <w:sz w:val="20"/>
                <w:szCs w:val="20"/>
              </w:rPr>
            </w:pPr>
          </w:p>
        </w:tc>
      </w:tr>
      <w:tr w:rsidR="00A12138" w:rsidRPr="002379E0" w14:paraId="47482519" w14:textId="77777777" w:rsidTr="00FB10DD">
        <w:trPr>
          <w:trHeight w:val="635"/>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3CCF0002"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6C402763"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7433F8EC" w14:textId="77777777" w:rsidR="00A12138" w:rsidRPr="002379E0" w:rsidRDefault="00A12138" w:rsidP="001666FF">
            <w:pPr>
              <w:spacing w:after="0" w:line="360" w:lineRule="auto"/>
              <w:jc w:val="center"/>
              <w:rPr>
                <w:color w:val="000000"/>
              </w:rPr>
            </w:pPr>
            <w:r w:rsidRPr="002379E0">
              <w:rPr>
                <w:color w:val="000000"/>
              </w:rPr>
              <w:t>46.9</w:t>
            </w:r>
          </w:p>
        </w:tc>
        <w:tc>
          <w:tcPr>
            <w:tcW w:w="863" w:type="dxa"/>
            <w:tcBorders>
              <w:top w:val="nil"/>
              <w:left w:val="nil"/>
              <w:bottom w:val="single" w:sz="8" w:space="0" w:color="000000"/>
              <w:right w:val="single" w:sz="8" w:space="0" w:color="000000"/>
            </w:tcBorders>
            <w:shd w:val="clear" w:color="auto" w:fill="auto"/>
            <w:vAlign w:val="center"/>
            <w:hideMark/>
          </w:tcPr>
          <w:p w14:paraId="08E16E99"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4B5C969C" w14:textId="77777777" w:rsidR="00A12138" w:rsidRPr="002379E0" w:rsidRDefault="00A12138" w:rsidP="001666FF">
            <w:pPr>
              <w:spacing w:after="0" w:line="360" w:lineRule="auto"/>
              <w:jc w:val="center"/>
              <w:rPr>
                <w:color w:val="000000"/>
              </w:rPr>
            </w:pPr>
            <w:r w:rsidRPr="002379E0">
              <w:rPr>
                <w:color w:val="000000"/>
              </w:rPr>
              <w:t>0.32</w:t>
            </w:r>
          </w:p>
        </w:tc>
        <w:tc>
          <w:tcPr>
            <w:tcW w:w="904" w:type="dxa"/>
            <w:tcBorders>
              <w:top w:val="nil"/>
              <w:left w:val="nil"/>
              <w:bottom w:val="single" w:sz="8" w:space="0" w:color="000000"/>
              <w:right w:val="single" w:sz="8" w:space="0" w:color="000000"/>
            </w:tcBorders>
            <w:shd w:val="clear" w:color="auto" w:fill="auto"/>
            <w:vAlign w:val="center"/>
            <w:hideMark/>
          </w:tcPr>
          <w:p w14:paraId="3A0AACE6" w14:textId="77777777" w:rsidR="00A12138" w:rsidRPr="002379E0" w:rsidRDefault="00A12138" w:rsidP="001666FF">
            <w:pPr>
              <w:spacing w:after="0" w:line="360" w:lineRule="auto"/>
              <w:jc w:val="center"/>
              <w:rPr>
                <w:color w:val="000000"/>
              </w:rPr>
            </w:pPr>
            <w:r w:rsidRPr="002379E0">
              <w:rPr>
                <w:color w:val="000000"/>
              </w:rPr>
              <w:t>6.31</w:t>
            </w:r>
          </w:p>
        </w:tc>
        <w:tc>
          <w:tcPr>
            <w:tcW w:w="851" w:type="dxa"/>
            <w:tcBorders>
              <w:top w:val="nil"/>
              <w:left w:val="nil"/>
              <w:bottom w:val="single" w:sz="8" w:space="0" w:color="000000"/>
              <w:right w:val="single" w:sz="8" w:space="0" w:color="000000"/>
            </w:tcBorders>
            <w:shd w:val="clear" w:color="auto" w:fill="auto"/>
            <w:vAlign w:val="center"/>
            <w:hideMark/>
          </w:tcPr>
          <w:p w14:paraId="4697BF4F" w14:textId="77777777" w:rsidR="00A12138" w:rsidRPr="002379E0" w:rsidRDefault="00A12138" w:rsidP="001666FF">
            <w:pPr>
              <w:spacing w:after="0" w:line="360" w:lineRule="auto"/>
              <w:jc w:val="center"/>
              <w:rPr>
                <w:color w:val="000000"/>
              </w:rPr>
            </w:pPr>
            <w:r w:rsidRPr="002379E0">
              <w:rPr>
                <w:color w:val="000000"/>
              </w:rPr>
              <w:t>2.0</w:t>
            </w:r>
          </w:p>
        </w:tc>
        <w:tc>
          <w:tcPr>
            <w:tcW w:w="908" w:type="dxa"/>
            <w:tcBorders>
              <w:top w:val="nil"/>
              <w:left w:val="nil"/>
              <w:bottom w:val="single" w:sz="8" w:space="0" w:color="000000"/>
              <w:right w:val="single" w:sz="8" w:space="0" w:color="000000"/>
            </w:tcBorders>
            <w:shd w:val="clear" w:color="auto" w:fill="auto"/>
            <w:vAlign w:val="center"/>
            <w:hideMark/>
          </w:tcPr>
          <w:p w14:paraId="469305AD" w14:textId="77777777" w:rsidR="00A12138" w:rsidRPr="002379E0" w:rsidRDefault="00A12138" w:rsidP="001666FF">
            <w:pPr>
              <w:spacing w:after="0" w:line="360" w:lineRule="auto"/>
              <w:jc w:val="center"/>
              <w:rPr>
                <w:color w:val="000000"/>
              </w:rPr>
            </w:pPr>
            <w:r w:rsidRPr="002379E0">
              <w:rPr>
                <w:color w:val="000000"/>
              </w:rPr>
              <w:t>0.90</w:t>
            </w:r>
          </w:p>
        </w:tc>
        <w:tc>
          <w:tcPr>
            <w:tcW w:w="691" w:type="dxa"/>
            <w:tcBorders>
              <w:top w:val="nil"/>
              <w:left w:val="nil"/>
              <w:bottom w:val="single" w:sz="8" w:space="0" w:color="000000"/>
              <w:right w:val="single" w:sz="8" w:space="0" w:color="000000"/>
            </w:tcBorders>
            <w:shd w:val="clear" w:color="auto" w:fill="auto"/>
            <w:vAlign w:val="center"/>
            <w:hideMark/>
          </w:tcPr>
          <w:p w14:paraId="114D9EBC"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69CF4073"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4EE877C8" w14:textId="77777777" w:rsidR="00A12138" w:rsidRPr="002379E0" w:rsidRDefault="00A12138" w:rsidP="001666FF">
            <w:pPr>
              <w:spacing w:after="0" w:line="360" w:lineRule="auto"/>
              <w:jc w:val="center"/>
              <w:rPr>
                <w:sz w:val="20"/>
                <w:szCs w:val="20"/>
              </w:rPr>
            </w:pPr>
          </w:p>
        </w:tc>
      </w:tr>
      <w:tr w:rsidR="00A12138" w:rsidRPr="002379E0" w14:paraId="38C12918"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35C40A12"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D.B2</w:t>
            </w:r>
          </w:p>
        </w:tc>
        <w:tc>
          <w:tcPr>
            <w:tcW w:w="921" w:type="dxa"/>
            <w:tcBorders>
              <w:top w:val="nil"/>
              <w:left w:val="nil"/>
              <w:bottom w:val="single" w:sz="8" w:space="0" w:color="000000"/>
              <w:right w:val="single" w:sz="8" w:space="0" w:color="000000"/>
            </w:tcBorders>
            <w:shd w:val="clear" w:color="auto" w:fill="auto"/>
            <w:vAlign w:val="center"/>
            <w:hideMark/>
          </w:tcPr>
          <w:p w14:paraId="3CC33426"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27B466F4" w14:textId="77777777" w:rsidR="00A12138" w:rsidRPr="002379E0" w:rsidRDefault="00A12138" w:rsidP="001666FF">
            <w:pPr>
              <w:spacing w:after="0" w:line="360" w:lineRule="auto"/>
              <w:jc w:val="center"/>
              <w:rPr>
                <w:color w:val="000000"/>
              </w:rPr>
            </w:pPr>
            <w:r w:rsidRPr="002379E0">
              <w:rPr>
                <w:color w:val="000000"/>
              </w:rPr>
              <w:t>58.2</w:t>
            </w:r>
          </w:p>
        </w:tc>
        <w:tc>
          <w:tcPr>
            <w:tcW w:w="863" w:type="dxa"/>
            <w:tcBorders>
              <w:top w:val="nil"/>
              <w:left w:val="nil"/>
              <w:bottom w:val="single" w:sz="8" w:space="0" w:color="000000"/>
              <w:right w:val="single" w:sz="8" w:space="0" w:color="000000"/>
            </w:tcBorders>
            <w:shd w:val="clear" w:color="auto" w:fill="auto"/>
            <w:vAlign w:val="center"/>
            <w:hideMark/>
          </w:tcPr>
          <w:p w14:paraId="4EDE6D9D"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46200B1C" w14:textId="77777777" w:rsidR="00A12138" w:rsidRPr="002379E0" w:rsidRDefault="00A12138" w:rsidP="001666FF">
            <w:pPr>
              <w:spacing w:after="0" w:line="360" w:lineRule="auto"/>
              <w:jc w:val="center"/>
              <w:rPr>
                <w:color w:val="000000"/>
              </w:rPr>
            </w:pPr>
            <w:r w:rsidRPr="002379E0">
              <w:rPr>
                <w:color w:val="000000"/>
              </w:rPr>
              <w:t>0.39</w:t>
            </w:r>
          </w:p>
        </w:tc>
        <w:tc>
          <w:tcPr>
            <w:tcW w:w="904" w:type="dxa"/>
            <w:tcBorders>
              <w:top w:val="nil"/>
              <w:left w:val="nil"/>
              <w:bottom w:val="single" w:sz="8" w:space="0" w:color="000000"/>
              <w:right w:val="single" w:sz="8" w:space="0" w:color="000000"/>
            </w:tcBorders>
            <w:shd w:val="clear" w:color="auto" w:fill="auto"/>
            <w:vAlign w:val="center"/>
            <w:hideMark/>
          </w:tcPr>
          <w:p w14:paraId="5656FA4D" w14:textId="77777777" w:rsidR="00A12138" w:rsidRPr="002379E0" w:rsidRDefault="00A12138" w:rsidP="001666FF">
            <w:pPr>
              <w:spacing w:after="0" w:line="360" w:lineRule="auto"/>
              <w:jc w:val="center"/>
              <w:rPr>
                <w:color w:val="000000"/>
              </w:rPr>
            </w:pPr>
            <w:r w:rsidRPr="002379E0">
              <w:rPr>
                <w:color w:val="000000"/>
              </w:rPr>
              <w:t>2.53</w:t>
            </w:r>
          </w:p>
        </w:tc>
        <w:tc>
          <w:tcPr>
            <w:tcW w:w="851" w:type="dxa"/>
            <w:tcBorders>
              <w:top w:val="nil"/>
              <w:left w:val="nil"/>
              <w:bottom w:val="single" w:sz="8" w:space="0" w:color="000000"/>
              <w:right w:val="single" w:sz="8" w:space="0" w:color="000000"/>
            </w:tcBorders>
            <w:shd w:val="clear" w:color="auto" w:fill="auto"/>
            <w:vAlign w:val="center"/>
            <w:hideMark/>
          </w:tcPr>
          <w:p w14:paraId="61CD409A" w14:textId="77777777" w:rsidR="00A12138" w:rsidRPr="002379E0" w:rsidRDefault="00A12138" w:rsidP="001666FF">
            <w:pPr>
              <w:spacing w:after="0" w:line="360" w:lineRule="auto"/>
              <w:jc w:val="center"/>
              <w:rPr>
                <w:color w:val="000000"/>
              </w:rPr>
            </w:pPr>
            <w:r w:rsidRPr="002379E0">
              <w:rPr>
                <w:color w:val="000000"/>
              </w:rPr>
              <w:t>1.0</w:t>
            </w:r>
          </w:p>
        </w:tc>
        <w:tc>
          <w:tcPr>
            <w:tcW w:w="908" w:type="dxa"/>
            <w:tcBorders>
              <w:top w:val="nil"/>
              <w:left w:val="nil"/>
              <w:bottom w:val="single" w:sz="8" w:space="0" w:color="000000"/>
              <w:right w:val="single" w:sz="8" w:space="0" w:color="000000"/>
            </w:tcBorders>
            <w:shd w:val="clear" w:color="auto" w:fill="auto"/>
            <w:vAlign w:val="center"/>
            <w:hideMark/>
          </w:tcPr>
          <w:p w14:paraId="1A342B9D" w14:textId="77777777" w:rsidR="00A12138" w:rsidRPr="002379E0" w:rsidRDefault="00A12138" w:rsidP="001666FF">
            <w:pPr>
              <w:spacing w:after="0" w:line="360" w:lineRule="auto"/>
              <w:jc w:val="center"/>
              <w:rPr>
                <w:color w:val="000000"/>
              </w:rPr>
            </w:pPr>
            <w:r w:rsidRPr="002379E0">
              <w:rPr>
                <w:color w:val="000000"/>
              </w:rPr>
              <w:t>0.45</w:t>
            </w:r>
          </w:p>
        </w:tc>
        <w:tc>
          <w:tcPr>
            <w:tcW w:w="691" w:type="dxa"/>
            <w:tcBorders>
              <w:top w:val="nil"/>
              <w:left w:val="nil"/>
              <w:bottom w:val="single" w:sz="8" w:space="0" w:color="000000"/>
              <w:right w:val="single" w:sz="8" w:space="0" w:color="000000"/>
            </w:tcBorders>
            <w:shd w:val="clear" w:color="auto" w:fill="auto"/>
            <w:vAlign w:val="center"/>
            <w:hideMark/>
          </w:tcPr>
          <w:p w14:paraId="5E79ED71"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0696E5DD"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65FD12A5" w14:textId="77777777" w:rsidR="00A12138" w:rsidRPr="002379E0" w:rsidRDefault="00A12138" w:rsidP="001666FF">
            <w:pPr>
              <w:spacing w:after="0" w:line="360" w:lineRule="auto"/>
              <w:jc w:val="center"/>
              <w:rPr>
                <w:sz w:val="20"/>
                <w:szCs w:val="20"/>
              </w:rPr>
            </w:pPr>
          </w:p>
        </w:tc>
      </w:tr>
      <w:tr w:rsidR="00A12138" w:rsidRPr="002379E0" w14:paraId="0FCC05DF"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65525FCC"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24320C66"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2F125F20" w14:textId="77777777" w:rsidR="00A12138" w:rsidRPr="002379E0" w:rsidRDefault="00A12138" w:rsidP="001666FF">
            <w:pPr>
              <w:spacing w:after="0" w:line="360" w:lineRule="auto"/>
              <w:jc w:val="center"/>
              <w:rPr>
                <w:color w:val="000000"/>
              </w:rPr>
            </w:pPr>
            <w:r w:rsidRPr="002379E0">
              <w:rPr>
                <w:color w:val="000000"/>
              </w:rPr>
              <w:t>44</w:t>
            </w:r>
          </w:p>
        </w:tc>
        <w:tc>
          <w:tcPr>
            <w:tcW w:w="863" w:type="dxa"/>
            <w:tcBorders>
              <w:top w:val="nil"/>
              <w:left w:val="nil"/>
              <w:bottom w:val="single" w:sz="8" w:space="0" w:color="000000"/>
              <w:right w:val="single" w:sz="8" w:space="0" w:color="000000"/>
            </w:tcBorders>
            <w:shd w:val="clear" w:color="auto" w:fill="auto"/>
            <w:vAlign w:val="center"/>
            <w:hideMark/>
          </w:tcPr>
          <w:p w14:paraId="6ED81FB2"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7444DE08"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1106C82E" w14:textId="77777777" w:rsidR="00A12138" w:rsidRPr="002379E0" w:rsidRDefault="00A12138" w:rsidP="001666FF">
            <w:pPr>
              <w:spacing w:after="0" w:line="360" w:lineRule="auto"/>
              <w:jc w:val="center"/>
              <w:rPr>
                <w:color w:val="000000"/>
              </w:rPr>
            </w:pPr>
            <w:r w:rsidRPr="002379E0">
              <w:rPr>
                <w:color w:val="000000"/>
              </w:rPr>
              <w:t>15.15</w:t>
            </w:r>
          </w:p>
        </w:tc>
        <w:tc>
          <w:tcPr>
            <w:tcW w:w="851" w:type="dxa"/>
            <w:tcBorders>
              <w:top w:val="nil"/>
              <w:left w:val="nil"/>
              <w:bottom w:val="single" w:sz="8" w:space="0" w:color="000000"/>
              <w:right w:val="single" w:sz="8" w:space="0" w:color="000000"/>
            </w:tcBorders>
            <w:shd w:val="clear" w:color="auto" w:fill="auto"/>
            <w:vAlign w:val="center"/>
            <w:hideMark/>
          </w:tcPr>
          <w:p w14:paraId="4C3A3625" w14:textId="77777777" w:rsidR="00A12138" w:rsidRPr="002379E0" w:rsidRDefault="00A12138" w:rsidP="001666FF">
            <w:pPr>
              <w:spacing w:after="0" w:line="360" w:lineRule="auto"/>
              <w:jc w:val="center"/>
              <w:rPr>
                <w:color w:val="000000"/>
              </w:rPr>
            </w:pPr>
            <w:r w:rsidRPr="002379E0">
              <w:rPr>
                <w:color w:val="000000"/>
              </w:rPr>
              <w:t>4.5</w:t>
            </w:r>
          </w:p>
        </w:tc>
        <w:tc>
          <w:tcPr>
            <w:tcW w:w="908" w:type="dxa"/>
            <w:tcBorders>
              <w:top w:val="nil"/>
              <w:left w:val="nil"/>
              <w:bottom w:val="single" w:sz="8" w:space="0" w:color="000000"/>
              <w:right w:val="single" w:sz="8" w:space="0" w:color="000000"/>
            </w:tcBorders>
            <w:shd w:val="clear" w:color="auto" w:fill="auto"/>
            <w:vAlign w:val="center"/>
            <w:hideMark/>
          </w:tcPr>
          <w:p w14:paraId="703C1470" w14:textId="77777777" w:rsidR="00A12138" w:rsidRPr="002379E0" w:rsidRDefault="00A12138" w:rsidP="001666FF">
            <w:pPr>
              <w:spacing w:after="0" w:line="360" w:lineRule="auto"/>
              <w:jc w:val="center"/>
              <w:rPr>
                <w:color w:val="000000"/>
              </w:rPr>
            </w:pPr>
            <w:r w:rsidRPr="002379E0">
              <w:rPr>
                <w:color w:val="000000"/>
              </w:rPr>
              <w:t>0.99</w:t>
            </w:r>
          </w:p>
        </w:tc>
        <w:tc>
          <w:tcPr>
            <w:tcW w:w="691" w:type="dxa"/>
            <w:tcBorders>
              <w:top w:val="nil"/>
              <w:left w:val="nil"/>
              <w:bottom w:val="single" w:sz="8" w:space="0" w:color="000000"/>
              <w:right w:val="single" w:sz="8" w:space="0" w:color="000000"/>
            </w:tcBorders>
            <w:shd w:val="clear" w:color="auto" w:fill="auto"/>
            <w:vAlign w:val="center"/>
            <w:hideMark/>
          </w:tcPr>
          <w:p w14:paraId="4BE8F536"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43140171"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71882A4F" w14:textId="77777777" w:rsidR="00A12138" w:rsidRPr="002379E0" w:rsidRDefault="00A12138" w:rsidP="001666FF">
            <w:pPr>
              <w:spacing w:after="0" w:line="360" w:lineRule="auto"/>
              <w:jc w:val="center"/>
              <w:rPr>
                <w:sz w:val="20"/>
                <w:szCs w:val="20"/>
              </w:rPr>
            </w:pPr>
          </w:p>
        </w:tc>
      </w:tr>
      <w:tr w:rsidR="00A12138" w:rsidRPr="002379E0" w14:paraId="5FB67F62"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10A0884"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D.B4</w:t>
            </w:r>
          </w:p>
        </w:tc>
        <w:tc>
          <w:tcPr>
            <w:tcW w:w="921" w:type="dxa"/>
            <w:tcBorders>
              <w:top w:val="nil"/>
              <w:left w:val="nil"/>
              <w:bottom w:val="single" w:sz="8" w:space="0" w:color="000000"/>
              <w:right w:val="single" w:sz="8" w:space="0" w:color="000000"/>
            </w:tcBorders>
            <w:shd w:val="clear" w:color="auto" w:fill="auto"/>
            <w:vAlign w:val="center"/>
            <w:hideMark/>
          </w:tcPr>
          <w:p w14:paraId="18F574E4"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1B920681" w14:textId="77777777" w:rsidR="00A12138" w:rsidRPr="002379E0" w:rsidRDefault="00A12138" w:rsidP="001666FF">
            <w:pPr>
              <w:spacing w:after="0" w:line="360" w:lineRule="auto"/>
              <w:jc w:val="center"/>
              <w:rPr>
                <w:color w:val="000000"/>
              </w:rPr>
            </w:pPr>
            <w:r w:rsidRPr="002379E0">
              <w:rPr>
                <w:color w:val="000000"/>
              </w:rPr>
              <w:t>54</w:t>
            </w:r>
          </w:p>
        </w:tc>
        <w:tc>
          <w:tcPr>
            <w:tcW w:w="863" w:type="dxa"/>
            <w:tcBorders>
              <w:top w:val="nil"/>
              <w:left w:val="nil"/>
              <w:bottom w:val="single" w:sz="8" w:space="0" w:color="000000"/>
              <w:right w:val="single" w:sz="8" w:space="0" w:color="000000"/>
            </w:tcBorders>
            <w:shd w:val="clear" w:color="auto" w:fill="auto"/>
            <w:vAlign w:val="center"/>
            <w:hideMark/>
          </w:tcPr>
          <w:p w14:paraId="4C1034C4"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24C51BFF" w14:textId="77777777" w:rsidR="00A12138" w:rsidRPr="002379E0" w:rsidRDefault="00A12138" w:rsidP="001666FF">
            <w:pPr>
              <w:spacing w:after="0" w:line="360" w:lineRule="auto"/>
              <w:jc w:val="center"/>
              <w:rPr>
                <w:color w:val="000000"/>
              </w:rPr>
            </w:pPr>
            <w:r w:rsidRPr="002379E0">
              <w:rPr>
                <w:color w:val="000000"/>
              </w:rPr>
              <w:t>0.36</w:t>
            </w:r>
          </w:p>
        </w:tc>
        <w:tc>
          <w:tcPr>
            <w:tcW w:w="904" w:type="dxa"/>
            <w:tcBorders>
              <w:top w:val="nil"/>
              <w:left w:val="nil"/>
              <w:bottom w:val="single" w:sz="8" w:space="0" w:color="000000"/>
              <w:right w:val="single" w:sz="8" w:space="0" w:color="000000"/>
            </w:tcBorders>
            <w:shd w:val="clear" w:color="auto" w:fill="auto"/>
            <w:vAlign w:val="center"/>
            <w:hideMark/>
          </w:tcPr>
          <w:p w14:paraId="38CFC27B" w14:textId="77777777" w:rsidR="00A12138" w:rsidRPr="002379E0" w:rsidRDefault="00A12138" w:rsidP="001666FF">
            <w:pPr>
              <w:spacing w:after="0" w:line="360" w:lineRule="auto"/>
              <w:jc w:val="center"/>
              <w:rPr>
                <w:color w:val="000000"/>
              </w:rPr>
            </w:pPr>
            <w:r w:rsidRPr="002379E0">
              <w:rPr>
                <w:color w:val="000000"/>
              </w:rPr>
              <w:t>17.68</w:t>
            </w:r>
          </w:p>
        </w:tc>
        <w:tc>
          <w:tcPr>
            <w:tcW w:w="851" w:type="dxa"/>
            <w:tcBorders>
              <w:top w:val="nil"/>
              <w:left w:val="nil"/>
              <w:bottom w:val="single" w:sz="8" w:space="0" w:color="000000"/>
              <w:right w:val="single" w:sz="8" w:space="0" w:color="000000"/>
            </w:tcBorders>
            <w:shd w:val="clear" w:color="auto" w:fill="auto"/>
            <w:vAlign w:val="center"/>
            <w:hideMark/>
          </w:tcPr>
          <w:p w14:paraId="1564AF0B" w14:textId="77777777" w:rsidR="00A12138" w:rsidRPr="002379E0" w:rsidRDefault="00A12138" w:rsidP="001666FF">
            <w:pPr>
              <w:spacing w:after="0" w:line="360" w:lineRule="auto"/>
              <w:jc w:val="center"/>
              <w:rPr>
                <w:color w:val="000000"/>
              </w:rPr>
            </w:pPr>
            <w:r w:rsidRPr="002379E0">
              <w:rPr>
                <w:color w:val="000000"/>
              </w:rPr>
              <w:t>6.4</w:t>
            </w:r>
          </w:p>
        </w:tc>
        <w:tc>
          <w:tcPr>
            <w:tcW w:w="908" w:type="dxa"/>
            <w:tcBorders>
              <w:top w:val="nil"/>
              <w:left w:val="nil"/>
              <w:bottom w:val="single" w:sz="8" w:space="0" w:color="000000"/>
              <w:right w:val="single" w:sz="8" w:space="0" w:color="000000"/>
            </w:tcBorders>
            <w:shd w:val="clear" w:color="auto" w:fill="auto"/>
            <w:vAlign w:val="center"/>
            <w:hideMark/>
          </w:tcPr>
          <w:p w14:paraId="529C01FA" w14:textId="77777777" w:rsidR="00A12138" w:rsidRPr="002379E0" w:rsidRDefault="00A12138" w:rsidP="001666FF">
            <w:pPr>
              <w:spacing w:after="0" w:line="360" w:lineRule="auto"/>
              <w:jc w:val="center"/>
              <w:rPr>
                <w:color w:val="000000"/>
              </w:rPr>
            </w:pPr>
            <w:r w:rsidRPr="002379E0">
              <w:rPr>
                <w:color w:val="000000"/>
              </w:rPr>
              <w:t>0.87</w:t>
            </w:r>
          </w:p>
        </w:tc>
        <w:tc>
          <w:tcPr>
            <w:tcW w:w="691" w:type="dxa"/>
            <w:tcBorders>
              <w:top w:val="nil"/>
              <w:left w:val="nil"/>
              <w:bottom w:val="single" w:sz="8" w:space="0" w:color="000000"/>
              <w:right w:val="single" w:sz="8" w:space="0" w:color="000000"/>
            </w:tcBorders>
            <w:shd w:val="clear" w:color="auto" w:fill="auto"/>
            <w:vAlign w:val="center"/>
            <w:hideMark/>
          </w:tcPr>
          <w:p w14:paraId="4604AA83"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3C0E4380"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0A404C29" w14:textId="77777777" w:rsidR="00A12138" w:rsidRPr="002379E0" w:rsidRDefault="00A12138" w:rsidP="001666FF">
            <w:pPr>
              <w:spacing w:after="0" w:line="360" w:lineRule="auto"/>
              <w:jc w:val="center"/>
              <w:rPr>
                <w:sz w:val="20"/>
                <w:szCs w:val="20"/>
              </w:rPr>
            </w:pPr>
          </w:p>
        </w:tc>
      </w:tr>
      <w:tr w:rsidR="00A12138" w:rsidRPr="002379E0" w14:paraId="37D26B6B"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741BF2B"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304FDC64"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02C6C744" w14:textId="77777777" w:rsidR="00A12138" w:rsidRPr="002379E0" w:rsidRDefault="00A12138" w:rsidP="001666FF">
            <w:pPr>
              <w:spacing w:after="0" w:line="360" w:lineRule="auto"/>
              <w:jc w:val="center"/>
              <w:rPr>
                <w:color w:val="000000"/>
              </w:rPr>
            </w:pPr>
            <w:r w:rsidRPr="002379E0">
              <w:rPr>
                <w:color w:val="000000"/>
              </w:rPr>
              <w:t>45</w:t>
            </w:r>
          </w:p>
        </w:tc>
        <w:tc>
          <w:tcPr>
            <w:tcW w:w="863" w:type="dxa"/>
            <w:tcBorders>
              <w:top w:val="nil"/>
              <w:left w:val="nil"/>
              <w:bottom w:val="single" w:sz="8" w:space="0" w:color="000000"/>
              <w:right w:val="single" w:sz="8" w:space="0" w:color="000000"/>
            </w:tcBorders>
            <w:shd w:val="clear" w:color="auto" w:fill="auto"/>
            <w:vAlign w:val="center"/>
            <w:hideMark/>
          </w:tcPr>
          <w:p w14:paraId="1ED73480"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4105E034"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1977033C" w14:textId="77777777" w:rsidR="00A12138" w:rsidRPr="002379E0" w:rsidRDefault="00A12138" w:rsidP="001666FF">
            <w:pPr>
              <w:spacing w:after="0" w:line="360" w:lineRule="auto"/>
              <w:jc w:val="center"/>
              <w:rPr>
                <w:color w:val="000000"/>
              </w:rPr>
            </w:pPr>
            <w:r w:rsidRPr="002379E0">
              <w:rPr>
                <w:color w:val="000000"/>
              </w:rPr>
              <w:t>13.89</w:t>
            </w:r>
          </w:p>
        </w:tc>
        <w:tc>
          <w:tcPr>
            <w:tcW w:w="851" w:type="dxa"/>
            <w:tcBorders>
              <w:top w:val="nil"/>
              <w:left w:val="nil"/>
              <w:bottom w:val="single" w:sz="8" w:space="0" w:color="000000"/>
              <w:right w:val="single" w:sz="8" w:space="0" w:color="000000"/>
            </w:tcBorders>
            <w:shd w:val="clear" w:color="auto" w:fill="auto"/>
            <w:vAlign w:val="center"/>
            <w:hideMark/>
          </w:tcPr>
          <w:p w14:paraId="05C3CE32" w14:textId="77777777" w:rsidR="00A12138" w:rsidRPr="002379E0" w:rsidRDefault="00A12138" w:rsidP="001666FF">
            <w:pPr>
              <w:spacing w:after="0" w:line="360" w:lineRule="auto"/>
              <w:jc w:val="center"/>
              <w:rPr>
                <w:color w:val="000000"/>
              </w:rPr>
            </w:pPr>
            <w:r w:rsidRPr="002379E0">
              <w:rPr>
                <w:color w:val="000000"/>
              </w:rPr>
              <w:t>4.2</w:t>
            </w:r>
          </w:p>
        </w:tc>
        <w:tc>
          <w:tcPr>
            <w:tcW w:w="908" w:type="dxa"/>
            <w:tcBorders>
              <w:top w:val="nil"/>
              <w:left w:val="nil"/>
              <w:bottom w:val="single" w:sz="8" w:space="0" w:color="000000"/>
              <w:right w:val="single" w:sz="8" w:space="0" w:color="000000"/>
            </w:tcBorders>
            <w:shd w:val="clear" w:color="auto" w:fill="auto"/>
            <w:vAlign w:val="center"/>
            <w:hideMark/>
          </w:tcPr>
          <w:p w14:paraId="43CA0CE3" w14:textId="77777777" w:rsidR="00A12138" w:rsidRPr="002379E0" w:rsidRDefault="00A12138" w:rsidP="001666FF">
            <w:pPr>
              <w:spacing w:after="0" w:line="360" w:lineRule="auto"/>
              <w:jc w:val="center"/>
              <w:rPr>
                <w:color w:val="000000"/>
              </w:rPr>
            </w:pPr>
            <w:r w:rsidRPr="002379E0">
              <w:rPr>
                <w:color w:val="000000"/>
              </w:rPr>
              <w:t>0.84</w:t>
            </w:r>
          </w:p>
        </w:tc>
        <w:tc>
          <w:tcPr>
            <w:tcW w:w="691" w:type="dxa"/>
            <w:tcBorders>
              <w:top w:val="nil"/>
              <w:left w:val="nil"/>
              <w:bottom w:val="single" w:sz="8" w:space="0" w:color="000000"/>
              <w:right w:val="single" w:sz="8" w:space="0" w:color="000000"/>
            </w:tcBorders>
            <w:shd w:val="clear" w:color="auto" w:fill="auto"/>
            <w:vAlign w:val="center"/>
            <w:hideMark/>
          </w:tcPr>
          <w:p w14:paraId="395D2733"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45B594FC"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62216FFF" w14:textId="77777777" w:rsidR="00A12138" w:rsidRPr="002379E0" w:rsidRDefault="00A12138" w:rsidP="001666FF">
            <w:pPr>
              <w:spacing w:after="0" w:line="360" w:lineRule="auto"/>
              <w:jc w:val="center"/>
              <w:rPr>
                <w:sz w:val="20"/>
                <w:szCs w:val="20"/>
              </w:rPr>
            </w:pPr>
          </w:p>
        </w:tc>
      </w:tr>
      <w:tr w:rsidR="00A12138" w:rsidRPr="002379E0" w14:paraId="5E27B27A" w14:textId="77777777" w:rsidTr="00FB10DD">
        <w:trPr>
          <w:trHeight w:val="317"/>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1E6FC349" w14:textId="77777777" w:rsidR="00A12138" w:rsidRPr="002379E0" w:rsidRDefault="00A12138" w:rsidP="001666FF">
            <w:pPr>
              <w:spacing w:after="0" w:line="360" w:lineRule="auto"/>
              <w:jc w:val="center"/>
              <w:rPr>
                <w:b/>
                <w:bCs/>
                <w:color w:val="000000"/>
              </w:rPr>
            </w:pPr>
          </w:p>
        </w:tc>
        <w:tc>
          <w:tcPr>
            <w:tcW w:w="721" w:type="dxa"/>
            <w:tcBorders>
              <w:top w:val="nil"/>
              <w:left w:val="nil"/>
              <w:bottom w:val="nil"/>
              <w:right w:val="nil"/>
            </w:tcBorders>
            <w:shd w:val="clear" w:color="auto" w:fill="auto"/>
            <w:vAlign w:val="center"/>
            <w:hideMark/>
          </w:tcPr>
          <w:p w14:paraId="40A39213" w14:textId="77777777" w:rsidR="00A12138" w:rsidRPr="002379E0" w:rsidRDefault="00A12138" w:rsidP="001666FF">
            <w:pPr>
              <w:spacing w:after="0" w:line="360" w:lineRule="auto"/>
              <w:jc w:val="center"/>
              <w:rPr>
                <w:b/>
                <w:bCs/>
                <w:color w:val="000000"/>
              </w:rPr>
            </w:pPr>
          </w:p>
        </w:tc>
      </w:tr>
      <w:tr w:rsidR="00A12138" w:rsidRPr="002379E0" w14:paraId="34B24E13" w14:textId="77777777" w:rsidTr="00FB10DD">
        <w:trPr>
          <w:trHeight w:val="647"/>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33F6C86A"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1D735909"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6D2B6F88"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36629643"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7F2B6ADE"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3FAFC162"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549A9475"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493E2DC3"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716E62D6"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32D29325"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5363BF64" w14:textId="77777777" w:rsidR="00A12138" w:rsidRPr="002379E0" w:rsidRDefault="00A12138" w:rsidP="001666FF">
            <w:pPr>
              <w:spacing w:after="0" w:line="360" w:lineRule="auto"/>
              <w:jc w:val="center"/>
              <w:rPr>
                <w:sz w:val="20"/>
                <w:szCs w:val="20"/>
              </w:rPr>
            </w:pPr>
          </w:p>
        </w:tc>
      </w:tr>
      <w:tr w:rsidR="00A12138" w:rsidRPr="002379E0" w14:paraId="3E880C42"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3769F436"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76CA9621"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54EE5A03" w14:textId="77777777" w:rsidR="00A12138" w:rsidRPr="002379E0" w:rsidRDefault="00A12138" w:rsidP="001666FF">
            <w:pPr>
              <w:spacing w:after="0" w:line="360" w:lineRule="auto"/>
              <w:jc w:val="center"/>
              <w:rPr>
                <w:color w:val="000000"/>
              </w:rPr>
            </w:pPr>
            <w:r w:rsidRPr="002379E0">
              <w:rPr>
                <w:color w:val="000000"/>
              </w:rPr>
              <w:t>52</w:t>
            </w:r>
          </w:p>
        </w:tc>
        <w:tc>
          <w:tcPr>
            <w:tcW w:w="863" w:type="dxa"/>
            <w:tcBorders>
              <w:top w:val="nil"/>
              <w:left w:val="nil"/>
              <w:bottom w:val="single" w:sz="8" w:space="0" w:color="000000"/>
              <w:right w:val="single" w:sz="8" w:space="0" w:color="000000"/>
            </w:tcBorders>
            <w:shd w:val="clear" w:color="auto" w:fill="auto"/>
            <w:vAlign w:val="center"/>
            <w:hideMark/>
          </w:tcPr>
          <w:p w14:paraId="56FFFFD4"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36064095" w14:textId="77777777" w:rsidR="00A12138" w:rsidRPr="002379E0" w:rsidRDefault="00A12138" w:rsidP="001666FF">
            <w:pPr>
              <w:spacing w:after="0" w:line="360" w:lineRule="auto"/>
              <w:jc w:val="center"/>
              <w:rPr>
                <w:color w:val="000000"/>
              </w:rPr>
            </w:pPr>
            <w:r w:rsidRPr="002379E0">
              <w:rPr>
                <w:color w:val="000000"/>
              </w:rPr>
              <w:t>0.35</w:t>
            </w:r>
          </w:p>
        </w:tc>
        <w:tc>
          <w:tcPr>
            <w:tcW w:w="904" w:type="dxa"/>
            <w:tcBorders>
              <w:top w:val="nil"/>
              <w:left w:val="nil"/>
              <w:bottom w:val="single" w:sz="8" w:space="0" w:color="000000"/>
              <w:right w:val="single" w:sz="8" w:space="0" w:color="000000"/>
            </w:tcBorders>
            <w:shd w:val="clear" w:color="auto" w:fill="auto"/>
            <w:vAlign w:val="center"/>
            <w:hideMark/>
          </w:tcPr>
          <w:p w14:paraId="28E8626E" w14:textId="77777777" w:rsidR="00A12138" w:rsidRPr="002379E0" w:rsidRDefault="00A12138" w:rsidP="001666FF">
            <w:pPr>
              <w:spacing w:after="0" w:line="360" w:lineRule="auto"/>
              <w:jc w:val="center"/>
              <w:rPr>
                <w:color w:val="000000"/>
              </w:rPr>
            </w:pPr>
            <w:r w:rsidRPr="002379E0">
              <w:rPr>
                <w:color w:val="000000"/>
              </w:rPr>
              <w:t>17.68</w:t>
            </w:r>
          </w:p>
        </w:tc>
        <w:tc>
          <w:tcPr>
            <w:tcW w:w="851" w:type="dxa"/>
            <w:tcBorders>
              <w:top w:val="nil"/>
              <w:left w:val="nil"/>
              <w:bottom w:val="single" w:sz="8" w:space="0" w:color="000000"/>
              <w:right w:val="single" w:sz="8" w:space="0" w:color="000000"/>
            </w:tcBorders>
            <w:shd w:val="clear" w:color="auto" w:fill="auto"/>
            <w:vAlign w:val="center"/>
            <w:hideMark/>
          </w:tcPr>
          <w:p w14:paraId="7614E8AE" w14:textId="77777777" w:rsidR="00A12138" w:rsidRPr="002379E0" w:rsidRDefault="00A12138" w:rsidP="001666FF">
            <w:pPr>
              <w:spacing w:after="0" w:line="360" w:lineRule="auto"/>
              <w:jc w:val="center"/>
              <w:rPr>
                <w:color w:val="000000"/>
              </w:rPr>
            </w:pPr>
            <w:r w:rsidRPr="002379E0">
              <w:rPr>
                <w:color w:val="000000"/>
              </w:rPr>
              <w:t>6.18</w:t>
            </w:r>
          </w:p>
        </w:tc>
        <w:tc>
          <w:tcPr>
            <w:tcW w:w="908" w:type="dxa"/>
            <w:tcBorders>
              <w:top w:val="nil"/>
              <w:left w:val="nil"/>
              <w:bottom w:val="single" w:sz="8" w:space="0" w:color="000000"/>
              <w:right w:val="single" w:sz="8" w:space="0" w:color="000000"/>
            </w:tcBorders>
            <w:shd w:val="clear" w:color="auto" w:fill="auto"/>
            <w:vAlign w:val="center"/>
            <w:hideMark/>
          </w:tcPr>
          <w:p w14:paraId="1B2F496F" w14:textId="77777777" w:rsidR="00A12138" w:rsidRPr="002379E0" w:rsidRDefault="00A12138" w:rsidP="001666FF">
            <w:pPr>
              <w:spacing w:after="0" w:line="360" w:lineRule="auto"/>
              <w:jc w:val="center"/>
              <w:rPr>
                <w:color w:val="000000"/>
              </w:rPr>
            </w:pPr>
            <w:r w:rsidRPr="002379E0">
              <w:rPr>
                <w:color w:val="000000"/>
              </w:rPr>
              <w:t>0.87</w:t>
            </w:r>
          </w:p>
        </w:tc>
        <w:tc>
          <w:tcPr>
            <w:tcW w:w="691" w:type="dxa"/>
            <w:tcBorders>
              <w:top w:val="nil"/>
              <w:left w:val="nil"/>
              <w:bottom w:val="single" w:sz="8" w:space="0" w:color="000000"/>
              <w:right w:val="single" w:sz="8" w:space="0" w:color="000000"/>
            </w:tcBorders>
            <w:shd w:val="clear" w:color="auto" w:fill="auto"/>
            <w:vAlign w:val="center"/>
            <w:hideMark/>
          </w:tcPr>
          <w:p w14:paraId="0020E24C"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08962F37"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049E0DE7" w14:textId="77777777" w:rsidR="00A12138" w:rsidRPr="002379E0" w:rsidRDefault="00A12138" w:rsidP="001666FF">
            <w:pPr>
              <w:spacing w:after="0" w:line="360" w:lineRule="auto"/>
              <w:jc w:val="center"/>
              <w:rPr>
                <w:sz w:val="20"/>
                <w:szCs w:val="20"/>
              </w:rPr>
            </w:pPr>
          </w:p>
        </w:tc>
      </w:tr>
      <w:tr w:rsidR="00A12138" w:rsidRPr="002379E0" w14:paraId="7E12E789"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044B1726"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D.B2</w:t>
            </w:r>
          </w:p>
        </w:tc>
        <w:tc>
          <w:tcPr>
            <w:tcW w:w="921" w:type="dxa"/>
            <w:tcBorders>
              <w:top w:val="nil"/>
              <w:left w:val="nil"/>
              <w:bottom w:val="single" w:sz="8" w:space="0" w:color="000000"/>
              <w:right w:val="single" w:sz="8" w:space="0" w:color="000000"/>
            </w:tcBorders>
            <w:shd w:val="clear" w:color="auto" w:fill="auto"/>
            <w:vAlign w:val="center"/>
            <w:hideMark/>
          </w:tcPr>
          <w:p w14:paraId="4FC3D137"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263DFE9A" w14:textId="77777777" w:rsidR="00A12138" w:rsidRPr="002379E0" w:rsidRDefault="00A12138" w:rsidP="001666FF">
            <w:pPr>
              <w:spacing w:after="0" w:line="360" w:lineRule="auto"/>
              <w:jc w:val="center"/>
              <w:rPr>
                <w:color w:val="000000"/>
              </w:rPr>
            </w:pPr>
            <w:r w:rsidRPr="002379E0">
              <w:rPr>
                <w:color w:val="000000"/>
              </w:rPr>
              <w:t>60</w:t>
            </w:r>
          </w:p>
        </w:tc>
        <w:tc>
          <w:tcPr>
            <w:tcW w:w="863" w:type="dxa"/>
            <w:tcBorders>
              <w:top w:val="nil"/>
              <w:left w:val="nil"/>
              <w:bottom w:val="single" w:sz="8" w:space="0" w:color="000000"/>
              <w:right w:val="single" w:sz="8" w:space="0" w:color="000000"/>
            </w:tcBorders>
            <w:shd w:val="clear" w:color="auto" w:fill="auto"/>
            <w:vAlign w:val="center"/>
            <w:hideMark/>
          </w:tcPr>
          <w:p w14:paraId="335D28B2"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17EF0AD6" w14:textId="77777777" w:rsidR="00A12138" w:rsidRPr="002379E0" w:rsidRDefault="00A12138" w:rsidP="001666FF">
            <w:pPr>
              <w:spacing w:after="0" w:line="360" w:lineRule="auto"/>
              <w:jc w:val="center"/>
              <w:rPr>
                <w:color w:val="000000"/>
              </w:rPr>
            </w:pPr>
            <w:r w:rsidRPr="002379E0">
              <w:rPr>
                <w:color w:val="000000"/>
              </w:rPr>
              <w:t>0.40</w:t>
            </w:r>
          </w:p>
        </w:tc>
        <w:tc>
          <w:tcPr>
            <w:tcW w:w="904" w:type="dxa"/>
            <w:tcBorders>
              <w:top w:val="nil"/>
              <w:left w:val="nil"/>
              <w:bottom w:val="single" w:sz="8" w:space="0" w:color="000000"/>
              <w:right w:val="single" w:sz="8" w:space="0" w:color="000000"/>
            </w:tcBorders>
            <w:shd w:val="clear" w:color="auto" w:fill="auto"/>
            <w:vAlign w:val="center"/>
            <w:hideMark/>
          </w:tcPr>
          <w:p w14:paraId="487F62DF" w14:textId="77777777" w:rsidR="00A12138" w:rsidRPr="002379E0" w:rsidRDefault="00A12138" w:rsidP="001666FF">
            <w:pPr>
              <w:spacing w:after="0" w:line="360" w:lineRule="auto"/>
              <w:jc w:val="center"/>
              <w:rPr>
                <w:color w:val="000000"/>
              </w:rPr>
            </w:pPr>
            <w:r w:rsidRPr="002379E0">
              <w:rPr>
                <w:color w:val="000000"/>
              </w:rPr>
              <w:t>13.89</w:t>
            </w:r>
          </w:p>
        </w:tc>
        <w:tc>
          <w:tcPr>
            <w:tcW w:w="851" w:type="dxa"/>
            <w:tcBorders>
              <w:top w:val="nil"/>
              <w:left w:val="nil"/>
              <w:bottom w:val="single" w:sz="8" w:space="0" w:color="000000"/>
              <w:right w:val="single" w:sz="8" w:space="0" w:color="000000"/>
            </w:tcBorders>
            <w:shd w:val="clear" w:color="auto" w:fill="auto"/>
            <w:vAlign w:val="center"/>
            <w:hideMark/>
          </w:tcPr>
          <w:p w14:paraId="5A00E884" w14:textId="77777777" w:rsidR="00A12138" w:rsidRPr="002379E0" w:rsidRDefault="00A12138" w:rsidP="001666FF">
            <w:pPr>
              <w:spacing w:after="0" w:line="360" w:lineRule="auto"/>
              <w:jc w:val="center"/>
              <w:rPr>
                <w:color w:val="000000"/>
              </w:rPr>
            </w:pPr>
            <w:r w:rsidRPr="002379E0">
              <w:rPr>
                <w:color w:val="000000"/>
              </w:rPr>
              <w:t>5.60</w:t>
            </w:r>
          </w:p>
        </w:tc>
        <w:tc>
          <w:tcPr>
            <w:tcW w:w="908" w:type="dxa"/>
            <w:tcBorders>
              <w:top w:val="nil"/>
              <w:left w:val="nil"/>
              <w:bottom w:val="single" w:sz="8" w:space="0" w:color="000000"/>
              <w:right w:val="single" w:sz="8" w:space="0" w:color="000000"/>
            </w:tcBorders>
            <w:shd w:val="clear" w:color="auto" w:fill="auto"/>
            <w:vAlign w:val="center"/>
            <w:hideMark/>
          </w:tcPr>
          <w:p w14:paraId="6FE4F22E" w14:textId="77777777" w:rsidR="00A12138" w:rsidRPr="002379E0" w:rsidRDefault="00A12138" w:rsidP="001666FF">
            <w:pPr>
              <w:spacing w:after="0" w:line="360" w:lineRule="auto"/>
              <w:jc w:val="center"/>
              <w:rPr>
                <w:color w:val="000000"/>
              </w:rPr>
            </w:pPr>
            <w:r w:rsidRPr="002379E0">
              <w:rPr>
                <w:color w:val="000000"/>
              </w:rPr>
              <w:t>0.75</w:t>
            </w:r>
          </w:p>
        </w:tc>
        <w:tc>
          <w:tcPr>
            <w:tcW w:w="691" w:type="dxa"/>
            <w:tcBorders>
              <w:top w:val="nil"/>
              <w:left w:val="nil"/>
              <w:bottom w:val="single" w:sz="8" w:space="0" w:color="000000"/>
              <w:right w:val="single" w:sz="8" w:space="0" w:color="000000"/>
            </w:tcBorders>
            <w:shd w:val="clear" w:color="auto" w:fill="auto"/>
            <w:vAlign w:val="center"/>
            <w:hideMark/>
          </w:tcPr>
          <w:p w14:paraId="3D2BD3EF"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56E502A"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04063B05" w14:textId="77777777" w:rsidR="00A12138" w:rsidRPr="002379E0" w:rsidRDefault="00A12138" w:rsidP="001666FF">
            <w:pPr>
              <w:spacing w:after="0" w:line="360" w:lineRule="auto"/>
              <w:jc w:val="center"/>
              <w:rPr>
                <w:sz w:val="20"/>
                <w:szCs w:val="20"/>
              </w:rPr>
            </w:pPr>
          </w:p>
        </w:tc>
      </w:tr>
      <w:tr w:rsidR="00A12138" w:rsidRPr="002379E0" w14:paraId="247681E3"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36495FDE"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37EF8D1C"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7C052D41" w14:textId="77777777" w:rsidR="00A12138" w:rsidRPr="002379E0" w:rsidRDefault="00A12138" w:rsidP="001666FF">
            <w:pPr>
              <w:spacing w:after="0" w:line="360" w:lineRule="auto"/>
              <w:jc w:val="center"/>
              <w:rPr>
                <w:color w:val="000000"/>
              </w:rPr>
            </w:pPr>
            <w:r w:rsidRPr="002379E0">
              <w:rPr>
                <w:color w:val="000000"/>
              </w:rPr>
              <w:t>44</w:t>
            </w:r>
          </w:p>
        </w:tc>
        <w:tc>
          <w:tcPr>
            <w:tcW w:w="863" w:type="dxa"/>
            <w:tcBorders>
              <w:top w:val="nil"/>
              <w:left w:val="nil"/>
              <w:bottom w:val="single" w:sz="8" w:space="0" w:color="000000"/>
              <w:right w:val="single" w:sz="8" w:space="0" w:color="000000"/>
            </w:tcBorders>
            <w:shd w:val="clear" w:color="auto" w:fill="auto"/>
            <w:vAlign w:val="center"/>
            <w:hideMark/>
          </w:tcPr>
          <w:p w14:paraId="6DA61EC1"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18F6D3F7"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502E7C54" w14:textId="77777777" w:rsidR="00A12138" w:rsidRPr="002379E0" w:rsidRDefault="00A12138" w:rsidP="001666FF">
            <w:pPr>
              <w:spacing w:after="0" w:line="360" w:lineRule="auto"/>
              <w:jc w:val="center"/>
              <w:rPr>
                <w:color w:val="000000"/>
              </w:rPr>
            </w:pPr>
            <w:r w:rsidRPr="002379E0">
              <w:rPr>
                <w:color w:val="000000"/>
              </w:rPr>
              <w:t>12.63</w:t>
            </w:r>
          </w:p>
        </w:tc>
        <w:tc>
          <w:tcPr>
            <w:tcW w:w="851" w:type="dxa"/>
            <w:tcBorders>
              <w:top w:val="nil"/>
              <w:left w:val="nil"/>
              <w:bottom w:val="single" w:sz="8" w:space="0" w:color="000000"/>
              <w:right w:val="single" w:sz="8" w:space="0" w:color="000000"/>
            </w:tcBorders>
            <w:shd w:val="clear" w:color="auto" w:fill="auto"/>
            <w:vAlign w:val="center"/>
            <w:hideMark/>
          </w:tcPr>
          <w:p w14:paraId="226474F0" w14:textId="77777777" w:rsidR="00A12138" w:rsidRPr="002379E0" w:rsidRDefault="00A12138" w:rsidP="001666FF">
            <w:pPr>
              <w:spacing w:after="0" w:line="360" w:lineRule="auto"/>
              <w:jc w:val="center"/>
              <w:rPr>
                <w:color w:val="000000"/>
              </w:rPr>
            </w:pPr>
            <w:r w:rsidRPr="002379E0">
              <w:rPr>
                <w:color w:val="000000"/>
              </w:rPr>
              <w:t>3.73</w:t>
            </w:r>
          </w:p>
        </w:tc>
        <w:tc>
          <w:tcPr>
            <w:tcW w:w="908" w:type="dxa"/>
            <w:tcBorders>
              <w:top w:val="nil"/>
              <w:left w:val="nil"/>
              <w:bottom w:val="single" w:sz="8" w:space="0" w:color="000000"/>
              <w:right w:val="single" w:sz="8" w:space="0" w:color="000000"/>
            </w:tcBorders>
            <w:shd w:val="clear" w:color="auto" w:fill="auto"/>
            <w:vAlign w:val="center"/>
            <w:hideMark/>
          </w:tcPr>
          <w:p w14:paraId="02E6ED8A" w14:textId="77777777" w:rsidR="00A12138" w:rsidRPr="002379E0" w:rsidRDefault="00A12138" w:rsidP="001666FF">
            <w:pPr>
              <w:spacing w:after="0" w:line="360" w:lineRule="auto"/>
              <w:jc w:val="center"/>
              <w:rPr>
                <w:color w:val="000000"/>
              </w:rPr>
            </w:pPr>
            <w:r w:rsidRPr="002379E0">
              <w:rPr>
                <w:color w:val="000000"/>
              </w:rPr>
              <w:t>0.70</w:t>
            </w:r>
          </w:p>
        </w:tc>
        <w:tc>
          <w:tcPr>
            <w:tcW w:w="691" w:type="dxa"/>
            <w:tcBorders>
              <w:top w:val="nil"/>
              <w:left w:val="nil"/>
              <w:bottom w:val="single" w:sz="8" w:space="0" w:color="000000"/>
              <w:right w:val="single" w:sz="8" w:space="0" w:color="000000"/>
            </w:tcBorders>
            <w:shd w:val="clear" w:color="auto" w:fill="auto"/>
            <w:vAlign w:val="center"/>
            <w:hideMark/>
          </w:tcPr>
          <w:p w14:paraId="70336C25"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7FC8BD4D"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53133F76" w14:textId="77777777" w:rsidR="00A12138" w:rsidRPr="002379E0" w:rsidRDefault="00A12138" w:rsidP="001666FF">
            <w:pPr>
              <w:spacing w:after="0" w:line="360" w:lineRule="auto"/>
              <w:jc w:val="center"/>
              <w:rPr>
                <w:sz w:val="20"/>
                <w:szCs w:val="20"/>
              </w:rPr>
            </w:pPr>
          </w:p>
        </w:tc>
      </w:tr>
      <w:tr w:rsidR="00A12138" w:rsidRPr="002379E0" w14:paraId="720AED35" w14:textId="77777777" w:rsidTr="00FB10DD">
        <w:trPr>
          <w:trHeight w:val="812"/>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161AA25"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D.B4</w:t>
            </w:r>
          </w:p>
        </w:tc>
        <w:tc>
          <w:tcPr>
            <w:tcW w:w="921" w:type="dxa"/>
            <w:tcBorders>
              <w:top w:val="nil"/>
              <w:left w:val="nil"/>
              <w:bottom w:val="single" w:sz="8" w:space="0" w:color="000000"/>
              <w:right w:val="single" w:sz="8" w:space="0" w:color="000000"/>
            </w:tcBorders>
            <w:shd w:val="clear" w:color="auto" w:fill="auto"/>
            <w:vAlign w:val="center"/>
            <w:hideMark/>
          </w:tcPr>
          <w:p w14:paraId="4AC92EA0"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230E7A3B" w14:textId="77777777" w:rsidR="00A12138" w:rsidRPr="002379E0" w:rsidRDefault="00A12138" w:rsidP="001666FF">
            <w:pPr>
              <w:spacing w:after="0" w:line="360" w:lineRule="auto"/>
              <w:jc w:val="center"/>
              <w:rPr>
                <w:color w:val="000000"/>
              </w:rPr>
            </w:pPr>
            <w:r w:rsidRPr="002379E0">
              <w:rPr>
                <w:color w:val="000000"/>
              </w:rPr>
              <w:t>63</w:t>
            </w:r>
          </w:p>
        </w:tc>
        <w:tc>
          <w:tcPr>
            <w:tcW w:w="863" w:type="dxa"/>
            <w:tcBorders>
              <w:top w:val="nil"/>
              <w:left w:val="nil"/>
              <w:bottom w:val="single" w:sz="8" w:space="0" w:color="000000"/>
              <w:right w:val="single" w:sz="8" w:space="0" w:color="000000"/>
            </w:tcBorders>
            <w:shd w:val="clear" w:color="auto" w:fill="auto"/>
            <w:vAlign w:val="center"/>
            <w:hideMark/>
          </w:tcPr>
          <w:p w14:paraId="7D73F58F"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4A05DC4" w14:textId="77777777" w:rsidR="00A12138" w:rsidRPr="002379E0" w:rsidRDefault="00A12138" w:rsidP="001666FF">
            <w:pPr>
              <w:spacing w:after="0" w:line="360" w:lineRule="auto"/>
              <w:jc w:val="center"/>
              <w:rPr>
                <w:color w:val="000000"/>
              </w:rPr>
            </w:pPr>
            <w:r w:rsidRPr="002379E0">
              <w:rPr>
                <w:color w:val="000000"/>
              </w:rPr>
              <w:t>0.42</w:t>
            </w:r>
          </w:p>
        </w:tc>
        <w:tc>
          <w:tcPr>
            <w:tcW w:w="904" w:type="dxa"/>
            <w:tcBorders>
              <w:top w:val="nil"/>
              <w:left w:val="nil"/>
              <w:bottom w:val="single" w:sz="8" w:space="0" w:color="000000"/>
              <w:right w:val="single" w:sz="8" w:space="0" w:color="000000"/>
            </w:tcBorders>
            <w:shd w:val="clear" w:color="auto" w:fill="auto"/>
            <w:vAlign w:val="center"/>
            <w:hideMark/>
          </w:tcPr>
          <w:p w14:paraId="773A1AEA" w14:textId="77777777" w:rsidR="00A12138" w:rsidRPr="002379E0" w:rsidRDefault="00A12138" w:rsidP="001666FF">
            <w:pPr>
              <w:spacing w:after="0" w:line="360" w:lineRule="auto"/>
              <w:jc w:val="center"/>
              <w:rPr>
                <w:color w:val="000000"/>
              </w:rPr>
            </w:pPr>
            <w:r w:rsidRPr="002379E0">
              <w:rPr>
                <w:color w:val="000000"/>
              </w:rPr>
              <w:t>12.63</w:t>
            </w:r>
          </w:p>
        </w:tc>
        <w:tc>
          <w:tcPr>
            <w:tcW w:w="851" w:type="dxa"/>
            <w:tcBorders>
              <w:top w:val="nil"/>
              <w:left w:val="nil"/>
              <w:bottom w:val="single" w:sz="8" w:space="0" w:color="000000"/>
              <w:right w:val="single" w:sz="8" w:space="0" w:color="000000"/>
            </w:tcBorders>
            <w:shd w:val="clear" w:color="auto" w:fill="auto"/>
            <w:vAlign w:val="center"/>
            <w:hideMark/>
          </w:tcPr>
          <w:p w14:paraId="0B2786BC" w14:textId="77777777" w:rsidR="00A12138" w:rsidRPr="002379E0" w:rsidRDefault="00A12138" w:rsidP="001666FF">
            <w:pPr>
              <w:spacing w:after="0" w:line="360" w:lineRule="auto"/>
              <w:jc w:val="center"/>
              <w:rPr>
                <w:color w:val="000000"/>
              </w:rPr>
            </w:pPr>
            <w:r w:rsidRPr="002379E0">
              <w:rPr>
                <w:color w:val="000000"/>
              </w:rPr>
              <w:t>5.35</w:t>
            </w:r>
          </w:p>
        </w:tc>
        <w:tc>
          <w:tcPr>
            <w:tcW w:w="908" w:type="dxa"/>
            <w:tcBorders>
              <w:top w:val="nil"/>
              <w:left w:val="nil"/>
              <w:bottom w:val="single" w:sz="8" w:space="0" w:color="000000"/>
              <w:right w:val="single" w:sz="8" w:space="0" w:color="000000"/>
            </w:tcBorders>
            <w:shd w:val="clear" w:color="auto" w:fill="auto"/>
            <w:vAlign w:val="center"/>
            <w:hideMark/>
          </w:tcPr>
          <w:p w14:paraId="06689A5D" w14:textId="77777777" w:rsidR="00A12138" w:rsidRPr="002379E0" w:rsidRDefault="00A12138" w:rsidP="001666FF">
            <w:pPr>
              <w:spacing w:after="0" w:line="360" w:lineRule="auto"/>
              <w:jc w:val="center"/>
              <w:rPr>
                <w:color w:val="000000"/>
              </w:rPr>
            </w:pPr>
            <w:r w:rsidRPr="002379E0">
              <w:rPr>
                <w:color w:val="000000"/>
              </w:rPr>
              <w:t>0.53</w:t>
            </w:r>
          </w:p>
        </w:tc>
        <w:tc>
          <w:tcPr>
            <w:tcW w:w="691" w:type="dxa"/>
            <w:tcBorders>
              <w:top w:val="nil"/>
              <w:left w:val="nil"/>
              <w:bottom w:val="single" w:sz="8" w:space="0" w:color="000000"/>
              <w:right w:val="single" w:sz="8" w:space="0" w:color="000000"/>
            </w:tcBorders>
            <w:shd w:val="clear" w:color="auto" w:fill="auto"/>
            <w:vAlign w:val="center"/>
            <w:hideMark/>
          </w:tcPr>
          <w:p w14:paraId="75F6A0DF"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118688F8"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7141529B" w14:textId="77777777" w:rsidR="00A12138" w:rsidRPr="002379E0" w:rsidRDefault="00A12138" w:rsidP="001666FF">
            <w:pPr>
              <w:spacing w:after="0" w:line="360" w:lineRule="auto"/>
              <w:jc w:val="center"/>
              <w:rPr>
                <w:sz w:val="20"/>
                <w:szCs w:val="20"/>
              </w:rPr>
            </w:pPr>
          </w:p>
        </w:tc>
      </w:tr>
      <w:tr w:rsidR="00A12138" w:rsidRPr="002379E0" w14:paraId="6D3BC28D"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283AEF7C"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78022ACE"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06311AF9" w14:textId="77777777" w:rsidR="00A12138" w:rsidRPr="002379E0" w:rsidRDefault="00A12138" w:rsidP="001666FF">
            <w:pPr>
              <w:spacing w:after="0" w:line="360" w:lineRule="auto"/>
              <w:jc w:val="center"/>
              <w:rPr>
                <w:color w:val="000000"/>
              </w:rPr>
            </w:pPr>
            <w:r w:rsidRPr="002379E0">
              <w:rPr>
                <w:color w:val="000000"/>
              </w:rPr>
              <w:t>46.4</w:t>
            </w:r>
          </w:p>
        </w:tc>
        <w:tc>
          <w:tcPr>
            <w:tcW w:w="863" w:type="dxa"/>
            <w:tcBorders>
              <w:top w:val="nil"/>
              <w:left w:val="nil"/>
              <w:bottom w:val="single" w:sz="8" w:space="0" w:color="000000"/>
              <w:right w:val="single" w:sz="8" w:space="0" w:color="000000"/>
            </w:tcBorders>
            <w:shd w:val="clear" w:color="auto" w:fill="auto"/>
            <w:vAlign w:val="center"/>
            <w:hideMark/>
          </w:tcPr>
          <w:p w14:paraId="24E478EF"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C001E52" w14:textId="77777777" w:rsidR="00A12138" w:rsidRPr="002379E0" w:rsidRDefault="00A12138" w:rsidP="001666FF">
            <w:pPr>
              <w:spacing w:after="0" w:line="360" w:lineRule="auto"/>
              <w:jc w:val="center"/>
              <w:rPr>
                <w:color w:val="000000"/>
              </w:rPr>
            </w:pPr>
            <w:r w:rsidRPr="002379E0">
              <w:rPr>
                <w:color w:val="000000"/>
              </w:rPr>
              <w:t>0.31</w:t>
            </w:r>
          </w:p>
        </w:tc>
        <w:tc>
          <w:tcPr>
            <w:tcW w:w="904" w:type="dxa"/>
            <w:tcBorders>
              <w:top w:val="nil"/>
              <w:left w:val="nil"/>
              <w:bottom w:val="single" w:sz="8" w:space="0" w:color="000000"/>
              <w:right w:val="single" w:sz="8" w:space="0" w:color="000000"/>
            </w:tcBorders>
            <w:shd w:val="clear" w:color="auto" w:fill="auto"/>
            <w:vAlign w:val="center"/>
            <w:hideMark/>
          </w:tcPr>
          <w:p w14:paraId="5B982427" w14:textId="77777777" w:rsidR="00A12138" w:rsidRPr="002379E0" w:rsidRDefault="00A12138" w:rsidP="001666FF">
            <w:pPr>
              <w:spacing w:after="0" w:line="360" w:lineRule="auto"/>
              <w:jc w:val="center"/>
              <w:rPr>
                <w:color w:val="000000"/>
              </w:rPr>
            </w:pPr>
            <w:r w:rsidRPr="002379E0">
              <w:rPr>
                <w:color w:val="000000"/>
              </w:rPr>
              <w:t>6.31</w:t>
            </w:r>
          </w:p>
        </w:tc>
        <w:tc>
          <w:tcPr>
            <w:tcW w:w="851" w:type="dxa"/>
            <w:tcBorders>
              <w:top w:val="nil"/>
              <w:left w:val="nil"/>
              <w:bottom w:val="single" w:sz="8" w:space="0" w:color="000000"/>
              <w:right w:val="single" w:sz="8" w:space="0" w:color="000000"/>
            </w:tcBorders>
            <w:shd w:val="clear" w:color="auto" w:fill="auto"/>
            <w:vAlign w:val="center"/>
            <w:hideMark/>
          </w:tcPr>
          <w:p w14:paraId="76AFC973" w14:textId="77777777" w:rsidR="00A12138" w:rsidRPr="002379E0" w:rsidRDefault="00A12138" w:rsidP="001666FF">
            <w:pPr>
              <w:spacing w:after="0" w:line="360" w:lineRule="auto"/>
              <w:jc w:val="center"/>
              <w:rPr>
                <w:color w:val="000000"/>
              </w:rPr>
            </w:pPr>
            <w:r w:rsidRPr="002379E0">
              <w:rPr>
                <w:color w:val="000000"/>
              </w:rPr>
              <w:t>1.97</w:t>
            </w:r>
          </w:p>
        </w:tc>
        <w:tc>
          <w:tcPr>
            <w:tcW w:w="908" w:type="dxa"/>
            <w:tcBorders>
              <w:top w:val="nil"/>
              <w:left w:val="nil"/>
              <w:bottom w:val="single" w:sz="8" w:space="0" w:color="000000"/>
              <w:right w:val="single" w:sz="8" w:space="0" w:color="000000"/>
            </w:tcBorders>
            <w:shd w:val="clear" w:color="auto" w:fill="auto"/>
            <w:vAlign w:val="center"/>
            <w:hideMark/>
          </w:tcPr>
          <w:p w14:paraId="50D04673" w14:textId="77777777" w:rsidR="00A12138" w:rsidRPr="002379E0" w:rsidRDefault="00A12138" w:rsidP="001666FF">
            <w:pPr>
              <w:spacing w:after="0" w:line="360" w:lineRule="auto"/>
              <w:jc w:val="center"/>
              <w:rPr>
                <w:color w:val="000000"/>
              </w:rPr>
            </w:pPr>
            <w:r w:rsidRPr="002379E0">
              <w:rPr>
                <w:color w:val="000000"/>
              </w:rPr>
              <w:t>0.89</w:t>
            </w:r>
          </w:p>
        </w:tc>
        <w:tc>
          <w:tcPr>
            <w:tcW w:w="691" w:type="dxa"/>
            <w:tcBorders>
              <w:top w:val="nil"/>
              <w:left w:val="nil"/>
              <w:bottom w:val="single" w:sz="8" w:space="0" w:color="000000"/>
              <w:right w:val="single" w:sz="8" w:space="0" w:color="000000"/>
            </w:tcBorders>
            <w:shd w:val="clear" w:color="auto" w:fill="auto"/>
            <w:vAlign w:val="center"/>
            <w:hideMark/>
          </w:tcPr>
          <w:p w14:paraId="612B856A"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5DAA12F7"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60A6774E" w14:textId="77777777" w:rsidR="00A12138" w:rsidRPr="002379E0" w:rsidRDefault="00A12138" w:rsidP="001666FF">
            <w:pPr>
              <w:spacing w:after="0" w:line="360" w:lineRule="auto"/>
              <w:jc w:val="center"/>
              <w:rPr>
                <w:sz w:val="20"/>
                <w:szCs w:val="20"/>
              </w:rPr>
            </w:pPr>
          </w:p>
        </w:tc>
      </w:tr>
      <w:tr w:rsidR="00A12138" w:rsidRPr="002379E0" w14:paraId="570E2640" w14:textId="77777777" w:rsidTr="00FB10DD">
        <w:trPr>
          <w:trHeight w:val="588"/>
          <w:jc w:val="center"/>
        </w:trPr>
        <w:tc>
          <w:tcPr>
            <w:tcW w:w="8206" w:type="dxa"/>
            <w:gridSpan w:val="10"/>
            <w:tcBorders>
              <w:top w:val="single" w:sz="8" w:space="0" w:color="000000"/>
              <w:left w:val="single" w:sz="8" w:space="0" w:color="000000"/>
              <w:bottom w:val="single" w:sz="8" w:space="0" w:color="000000"/>
              <w:right w:val="single" w:sz="8" w:space="0" w:color="000000"/>
            </w:tcBorders>
            <w:shd w:val="clear" w:color="000000" w:fill="F4B084"/>
            <w:vAlign w:val="center"/>
            <w:hideMark/>
          </w:tcPr>
          <w:p w14:paraId="28A3858C" w14:textId="77777777" w:rsidR="00A12138" w:rsidRPr="002379E0" w:rsidRDefault="00A12138" w:rsidP="001666FF">
            <w:pPr>
              <w:spacing w:after="0" w:line="360" w:lineRule="auto"/>
              <w:jc w:val="center"/>
              <w:rPr>
                <w:b/>
                <w:bCs/>
                <w:color w:val="000000"/>
              </w:rPr>
            </w:pPr>
            <w:r w:rsidRPr="002379E0">
              <w:rPr>
                <w:b/>
                <w:bCs/>
                <w:color w:val="000000"/>
              </w:rPr>
              <w:t>Wire resistance for power of 6F</w:t>
            </w:r>
          </w:p>
        </w:tc>
        <w:tc>
          <w:tcPr>
            <w:tcW w:w="721" w:type="dxa"/>
            <w:tcBorders>
              <w:top w:val="nil"/>
              <w:left w:val="nil"/>
              <w:bottom w:val="nil"/>
              <w:right w:val="nil"/>
            </w:tcBorders>
            <w:shd w:val="clear" w:color="auto" w:fill="auto"/>
            <w:vAlign w:val="center"/>
            <w:hideMark/>
          </w:tcPr>
          <w:p w14:paraId="24471C1C" w14:textId="77777777" w:rsidR="00A12138" w:rsidRPr="002379E0" w:rsidRDefault="00A12138" w:rsidP="001666FF">
            <w:pPr>
              <w:spacing w:after="0" w:line="360" w:lineRule="auto"/>
              <w:jc w:val="center"/>
              <w:rPr>
                <w:b/>
                <w:bCs/>
                <w:color w:val="000000"/>
              </w:rPr>
            </w:pPr>
          </w:p>
        </w:tc>
      </w:tr>
      <w:tr w:rsidR="00A12138" w:rsidRPr="002379E0" w14:paraId="7A67822E" w14:textId="77777777" w:rsidTr="00FB10DD">
        <w:trPr>
          <w:trHeight w:val="717"/>
          <w:jc w:val="center"/>
        </w:trPr>
        <w:tc>
          <w:tcPr>
            <w:tcW w:w="691" w:type="dxa"/>
            <w:tcBorders>
              <w:top w:val="nil"/>
              <w:left w:val="single" w:sz="8" w:space="0" w:color="000000"/>
              <w:bottom w:val="single" w:sz="8" w:space="0" w:color="000000"/>
              <w:right w:val="single" w:sz="8" w:space="0" w:color="000000"/>
            </w:tcBorders>
            <w:shd w:val="clear" w:color="000000" w:fill="FCE4D6"/>
            <w:vAlign w:val="center"/>
            <w:hideMark/>
          </w:tcPr>
          <w:p w14:paraId="54DE5B69"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Index</w:t>
            </w:r>
          </w:p>
        </w:tc>
        <w:tc>
          <w:tcPr>
            <w:tcW w:w="921" w:type="dxa"/>
            <w:tcBorders>
              <w:top w:val="nil"/>
              <w:left w:val="nil"/>
              <w:bottom w:val="single" w:sz="8" w:space="0" w:color="000000"/>
              <w:right w:val="single" w:sz="8" w:space="0" w:color="000000"/>
            </w:tcBorders>
            <w:shd w:val="clear" w:color="000000" w:fill="FCE4D6"/>
            <w:vAlign w:val="center"/>
            <w:hideMark/>
          </w:tcPr>
          <w:p w14:paraId="7165B62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ρ (Ohm.m)</w:t>
            </w:r>
          </w:p>
        </w:tc>
        <w:tc>
          <w:tcPr>
            <w:tcW w:w="1016" w:type="dxa"/>
            <w:tcBorders>
              <w:top w:val="nil"/>
              <w:left w:val="nil"/>
              <w:bottom w:val="single" w:sz="8" w:space="0" w:color="000000"/>
              <w:right w:val="single" w:sz="8" w:space="0" w:color="000000"/>
            </w:tcBorders>
            <w:shd w:val="clear" w:color="000000" w:fill="FCE4D6"/>
            <w:vAlign w:val="center"/>
            <w:hideMark/>
          </w:tcPr>
          <w:p w14:paraId="66096B9A"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Maximum length (m)</w:t>
            </w:r>
          </w:p>
        </w:tc>
        <w:tc>
          <w:tcPr>
            <w:tcW w:w="863" w:type="dxa"/>
            <w:tcBorders>
              <w:top w:val="nil"/>
              <w:left w:val="nil"/>
              <w:bottom w:val="single" w:sz="8" w:space="0" w:color="000000"/>
              <w:right w:val="single" w:sz="8" w:space="0" w:color="000000"/>
            </w:tcBorders>
            <w:shd w:val="clear" w:color="000000" w:fill="FCE4D6"/>
            <w:vAlign w:val="center"/>
            <w:hideMark/>
          </w:tcPr>
          <w:p w14:paraId="1271DBC6"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Cross section area (mm</w:t>
            </w:r>
            <w:r w:rsidRPr="002379E0">
              <w:rPr>
                <w:b/>
                <w:bCs/>
                <w:color w:val="000000"/>
                <w:sz w:val="18"/>
                <w:szCs w:val="18"/>
                <w:vertAlign w:val="superscript"/>
              </w:rPr>
              <w:t>2</w:t>
            </w:r>
            <w:r w:rsidRPr="002379E0">
              <w:rPr>
                <w:b/>
                <w:bCs/>
                <w:color w:val="000000"/>
                <w:sz w:val="18"/>
                <w:szCs w:val="18"/>
              </w:rPr>
              <w:t>)</w:t>
            </w:r>
          </w:p>
        </w:tc>
        <w:tc>
          <w:tcPr>
            <w:tcW w:w="856" w:type="dxa"/>
            <w:tcBorders>
              <w:top w:val="nil"/>
              <w:left w:val="nil"/>
              <w:bottom w:val="single" w:sz="8" w:space="0" w:color="000000"/>
              <w:right w:val="single" w:sz="8" w:space="0" w:color="000000"/>
            </w:tcBorders>
            <w:shd w:val="clear" w:color="000000" w:fill="FCE4D6"/>
            <w:vAlign w:val="center"/>
            <w:hideMark/>
          </w:tcPr>
          <w:p w14:paraId="3508F2D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R(Ohm)</w:t>
            </w:r>
          </w:p>
        </w:tc>
        <w:tc>
          <w:tcPr>
            <w:tcW w:w="904" w:type="dxa"/>
            <w:tcBorders>
              <w:top w:val="nil"/>
              <w:left w:val="nil"/>
              <w:bottom w:val="single" w:sz="8" w:space="0" w:color="000000"/>
              <w:right w:val="single" w:sz="8" w:space="0" w:color="000000"/>
            </w:tcBorders>
            <w:shd w:val="clear" w:color="000000" w:fill="FCE4D6"/>
            <w:vAlign w:val="center"/>
            <w:hideMark/>
          </w:tcPr>
          <w:p w14:paraId="335875D3"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I load</w:t>
            </w:r>
          </w:p>
        </w:tc>
        <w:tc>
          <w:tcPr>
            <w:tcW w:w="851" w:type="dxa"/>
            <w:tcBorders>
              <w:top w:val="nil"/>
              <w:left w:val="nil"/>
              <w:bottom w:val="single" w:sz="8" w:space="0" w:color="000000"/>
              <w:right w:val="single" w:sz="8" w:space="0" w:color="000000"/>
            </w:tcBorders>
            <w:shd w:val="clear" w:color="000000" w:fill="FCE4D6"/>
            <w:vAlign w:val="center"/>
            <w:hideMark/>
          </w:tcPr>
          <w:p w14:paraId="63ACEC14"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V</w:t>
            </w:r>
          </w:p>
        </w:tc>
        <w:tc>
          <w:tcPr>
            <w:tcW w:w="908" w:type="dxa"/>
            <w:tcBorders>
              <w:top w:val="nil"/>
              <w:left w:val="nil"/>
              <w:bottom w:val="single" w:sz="8" w:space="0" w:color="000000"/>
              <w:right w:val="single" w:sz="8" w:space="0" w:color="000000"/>
            </w:tcBorders>
            <w:shd w:val="clear" w:color="000000" w:fill="FCE4D6"/>
            <w:vAlign w:val="center"/>
            <w:hideMark/>
          </w:tcPr>
          <w:p w14:paraId="7BE99F97"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Drop voltage %</w:t>
            </w:r>
          </w:p>
        </w:tc>
        <w:tc>
          <w:tcPr>
            <w:tcW w:w="691" w:type="dxa"/>
            <w:tcBorders>
              <w:top w:val="nil"/>
              <w:left w:val="nil"/>
              <w:bottom w:val="single" w:sz="8" w:space="0" w:color="000000"/>
              <w:right w:val="single" w:sz="8" w:space="0" w:color="000000"/>
            </w:tcBorders>
            <w:shd w:val="clear" w:color="000000" w:fill="FCE4D6"/>
            <w:vAlign w:val="center"/>
            <w:hideMark/>
          </w:tcPr>
          <w:p w14:paraId="4C9C6C60" w14:textId="77777777" w:rsidR="00A12138" w:rsidRPr="002379E0" w:rsidRDefault="00A12138" w:rsidP="001666FF">
            <w:pPr>
              <w:spacing w:after="0" w:line="360" w:lineRule="auto"/>
              <w:jc w:val="center"/>
              <w:rPr>
                <w:b/>
                <w:bCs/>
                <w:color w:val="000000"/>
                <w:sz w:val="18"/>
                <w:szCs w:val="18"/>
              </w:rPr>
            </w:pPr>
            <w:r w:rsidRPr="002379E0">
              <w:rPr>
                <w:b/>
                <w:bCs/>
                <w:color w:val="000000"/>
                <w:sz w:val="18"/>
                <w:szCs w:val="18"/>
              </w:rPr>
              <w:t>check</w:t>
            </w:r>
          </w:p>
        </w:tc>
        <w:tc>
          <w:tcPr>
            <w:tcW w:w="505" w:type="dxa"/>
            <w:tcBorders>
              <w:top w:val="nil"/>
              <w:left w:val="nil"/>
              <w:bottom w:val="nil"/>
              <w:right w:val="nil"/>
            </w:tcBorders>
            <w:shd w:val="clear" w:color="auto" w:fill="auto"/>
            <w:vAlign w:val="center"/>
            <w:hideMark/>
          </w:tcPr>
          <w:p w14:paraId="27F676EB" w14:textId="77777777" w:rsidR="00A12138" w:rsidRPr="002379E0" w:rsidRDefault="00A12138" w:rsidP="001666FF">
            <w:pPr>
              <w:spacing w:after="0" w:line="360" w:lineRule="auto"/>
              <w:jc w:val="center"/>
              <w:rPr>
                <w:b/>
                <w:bCs/>
                <w:color w:val="000000"/>
                <w:sz w:val="18"/>
                <w:szCs w:val="18"/>
              </w:rPr>
            </w:pPr>
          </w:p>
        </w:tc>
        <w:tc>
          <w:tcPr>
            <w:tcW w:w="721" w:type="dxa"/>
            <w:tcBorders>
              <w:top w:val="nil"/>
              <w:left w:val="nil"/>
              <w:bottom w:val="nil"/>
              <w:right w:val="nil"/>
            </w:tcBorders>
            <w:shd w:val="clear" w:color="auto" w:fill="auto"/>
            <w:vAlign w:val="center"/>
            <w:hideMark/>
          </w:tcPr>
          <w:p w14:paraId="353CD942" w14:textId="77777777" w:rsidR="00A12138" w:rsidRPr="002379E0" w:rsidRDefault="00A12138" w:rsidP="001666FF">
            <w:pPr>
              <w:spacing w:after="0" w:line="360" w:lineRule="auto"/>
              <w:jc w:val="center"/>
              <w:rPr>
                <w:sz w:val="20"/>
                <w:szCs w:val="20"/>
              </w:rPr>
            </w:pPr>
          </w:p>
        </w:tc>
      </w:tr>
      <w:tr w:rsidR="00A12138" w:rsidRPr="002379E0" w14:paraId="398ABB66"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6FFA0A4E"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D.B1</w:t>
            </w:r>
          </w:p>
        </w:tc>
        <w:tc>
          <w:tcPr>
            <w:tcW w:w="921" w:type="dxa"/>
            <w:tcBorders>
              <w:top w:val="nil"/>
              <w:left w:val="nil"/>
              <w:bottom w:val="single" w:sz="8" w:space="0" w:color="000000"/>
              <w:right w:val="single" w:sz="8" w:space="0" w:color="000000"/>
            </w:tcBorders>
            <w:shd w:val="clear" w:color="auto" w:fill="auto"/>
            <w:vAlign w:val="center"/>
            <w:hideMark/>
          </w:tcPr>
          <w:p w14:paraId="666A4C3E"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16FBD4BF" w14:textId="77777777" w:rsidR="00A12138" w:rsidRPr="002379E0" w:rsidRDefault="00A12138" w:rsidP="001666FF">
            <w:pPr>
              <w:spacing w:after="0" w:line="360" w:lineRule="auto"/>
              <w:jc w:val="center"/>
              <w:rPr>
                <w:color w:val="000000"/>
              </w:rPr>
            </w:pPr>
            <w:r w:rsidRPr="002379E0">
              <w:rPr>
                <w:color w:val="000000"/>
              </w:rPr>
              <w:t>54.2</w:t>
            </w:r>
          </w:p>
        </w:tc>
        <w:tc>
          <w:tcPr>
            <w:tcW w:w="863" w:type="dxa"/>
            <w:tcBorders>
              <w:top w:val="nil"/>
              <w:left w:val="nil"/>
              <w:bottom w:val="single" w:sz="8" w:space="0" w:color="000000"/>
              <w:right w:val="single" w:sz="8" w:space="0" w:color="000000"/>
            </w:tcBorders>
            <w:shd w:val="clear" w:color="auto" w:fill="auto"/>
            <w:vAlign w:val="center"/>
            <w:hideMark/>
          </w:tcPr>
          <w:p w14:paraId="561D5E48"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3FB6C127" w14:textId="77777777" w:rsidR="00A12138" w:rsidRPr="002379E0" w:rsidRDefault="00A12138" w:rsidP="001666FF">
            <w:pPr>
              <w:spacing w:after="0" w:line="360" w:lineRule="auto"/>
              <w:jc w:val="center"/>
              <w:rPr>
                <w:color w:val="000000"/>
              </w:rPr>
            </w:pPr>
            <w:r w:rsidRPr="002379E0">
              <w:rPr>
                <w:color w:val="000000"/>
              </w:rPr>
              <w:t>0.36</w:t>
            </w:r>
          </w:p>
        </w:tc>
        <w:tc>
          <w:tcPr>
            <w:tcW w:w="904" w:type="dxa"/>
            <w:tcBorders>
              <w:top w:val="nil"/>
              <w:left w:val="nil"/>
              <w:bottom w:val="single" w:sz="8" w:space="0" w:color="000000"/>
              <w:right w:val="single" w:sz="8" w:space="0" w:color="000000"/>
            </w:tcBorders>
            <w:shd w:val="clear" w:color="auto" w:fill="auto"/>
            <w:vAlign w:val="center"/>
            <w:hideMark/>
          </w:tcPr>
          <w:p w14:paraId="611CDC91" w14:textId="77777777" w:rsidR="00A12138" w:rsidRPr="002379E0" w:rsidRDefault="00A12138" w:rsidP="001666FF">
            <w:pPr>
              <w:spacing w:after="0" w:line="360" w:lineRule="auto"/>
              <w:jc w:val="center"/>
              <w:rPr>
                <w:color w:val="000000"/>
              </w:rPr>
            </w:pPr>
            <w:r w:rsidRPr="002379E0">
              <w:rPr>
                <w:color w:val="000000"/>
              </w:rPr>
              <w:t>2.53</w:t>
            </w:r>
          </w:p>
        </w:tc>
        <w:tc>
          <w:tcPr>
            <w:tcW w:w="851" w:type="dxa"/>
            <w:tcBorders>
              <w:top w:val="nil"/>
              <w:left w:val="nil"/>
              <w:bottom w:val="single" w:sz="8" w:space="0" w:color="000000"/>
              <w:right w:val="single" w:sz="8" w:space="0" w:color="000000"/>
            </w:tcBorders>
            <w:shd w:val="clear" w:color="auto" w:fill="auto"/>
            <w:vAlign w:val="center"/>
            <w:hideMark/>
          </w:tcPr>
          <w:p w14:paraId="2B4699FE" w14:textId="77777777" w:rsidR="00A12138" w:rsidRPr="002379E0" w:rsidRDefault="00A12138" w:rsidP="001666FF">
            <w:pPr>
              <w:spacing w:after="0" w:line="360" w:lineRule="auto"/>
              <w:jc w:val="center"/>
              <w:rPr>
                <w:color w:val="000000"/>
              </w:rPr>
            </w:pPr>
            <w:r w:rsidRPr="002379E0">
              <w:rPr>
                <w:color w:val="000000"/>
              </w:rPr>
              <w:t>0.9</w:t>
            </w:r>
          </w:p>
        </w:tc>
        <w:tc>
          <w:tcPr>
            <w:tcW w:w="908" w:type="dxa"/>
            <w:tcBorders>
              <w:top w:val="nil"/>
              <w:left w:val="nil"/>
              <w:bottom w:val="single" w:sz="8" w:space="0" w:color="000000"/>
              <w:right w:val="single" w:sz="8" w:space="0" w:color="000000"/>
            </w:tcBorders>
            <w:shd w:val="clear" w:color="auto" w:fill="auto"/>
            <w:vAlign w:val="center"/>
            <w:hideMark/>
          </w:tcPr>
          <w:p w14:paraId="4E8E6DA7" w14:textId="77777777" w:rsidR="00A12138" w:rsidRPr="002379E0" w:rsidRDefault="00A12138" w:rsidP="001666FF">
            <w:pPr>
              <w:spacing w:after="0" w:line="360" w:lineRule="auto"/>
              <w:jc w:val="center"/>
              <w:rPr>
                <w:color w:val="000000"/>
              </w:rPr>
            </w:pPr>
            <w:r w:rsidRPr="002379E0">
              <w:rPr>
                <w:color w:val="000000"/>
              </w:rPr>
              <w:t>0.45</w:t>
            </w:r>
          </w:p>
        </w:tc>
        <w:tc>
          <w:tcPr>
            <w:tcW w:w="691" w:type="dxa"/>
            <w:tcBorders>
              <w:top w:val="nil"/>
              <w:left w:val="nil"/>
              <w:bottom w:val="single" w:sz="8" w:space="0" w:color="000000"/>
              <w:right w:val="single" w:sz="8" w:space="0" w:color="000000"/>
            </w:tcBorders>
            <w:shd w:val="clear" w:color="auto" w:fill="auto"/>
            <w:vAlign w:val="center"/>
            <w:hideMark/>
          </w:tcPr>
          <w:p w14:paraId="49118B57"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411B631E"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52B65FEC" w14:textId="77777777" w:rsidR="00A12138" w:rsidRPr="002379E0" w:rsidRDefault="00A12138" w:rsidP="001666FF">
            <w:pPr>
              <w:spacing w:after="0" w:line="360" w:lineRule="auto"/>
              <w:jc w:val="center"/>
              <w:rPr>
                <w:sz w:val="20"/>
                <w:szCs w:val="20"/>
              </w:rPr>
            </w:pPr>
          </w:p>
        </w:tc>
      </w:tr>
      <w:tr w:rsidR="00A12138" w:rsidRPr="002379E0" w14:paraId="662547F4"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1A4409A7"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D.B2</w:t>
            </w:r>
          </w:p>
        </w:tc>
        <w:tc>
          <w:tcPr>
            <w:tcW w:w="921" w:type="dxa"/>
            <w:tcBorders>
              <w:top w:val="nil"/>
              <w:left w:val="nil"/>
              <w:bottom w:val="single" w:sz="8" w:space="0" w:color="000000"/>
              <w:right w:val="single" w:sz="8" w:space="0" w:color="000000"/>
            </w:tcBorders>
            <w:shd w:val="clear" w:color="auto" w:fill="auto"/>
            <w:vAlign w:val="center"/>
            <w:hideMark/>
          </w:tcPr>
          <w:p w14:paraId="3F331E17"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27162AB4" w14:textId="77777777" w:rsidR="00A12138" w:rsidRPr="002379E0" w:rsidRDefault="00A12138" w:rsidP="001666FF">
            <w:pPr>
              <w:spacing w:after="0" w:line="360" w:lineRule="auto"/>
              <w:jc w:val="center"/>
              <w:rPr>
                <w:color w:val="000000"/>
              </w:rPr>
            </w:pPr>
            <w:r w:rsidRPr="002379E0">
              <w:rPr>
                <w:color w:val="000000"/>
              </w:rPr>
              <w:t>63</w:t>
            </w:r>
          </w:p>
        </w:tc>
        <w:tc>
          <w:tcPr>
            <w:tcW w:w="863" w:type="dxa"/>
            <w:tcBorders>
              <w:top w:val="nil"/>
              <w:left w:val="nil"/>
              <w:bottom w:val="single" w:sz="8" w:space="0" w:color="000000"/>
              <w:right w:val="single" w:sz="8" w:space="0" w:color="000000"/>
            </w:tcBorders>
            <w:shd w:val="clear" w:color="auto" w:fill="auto"/>
            <w:vAlign w:val="center"/>
            <w:hideMark/>
          </w:tcPr>
          <w:p w14:paraId="187106C5"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431D8311" w14:textId="77777777" w:rsidR="00A12138" w:rsidRPr="002379E0" w:rsidRDefault="00A12138" w:rsidP="001666FF">
            <w:pPr>
              <w:spacing w:after="0" w:line="360" w:lineRule="auto"/>
              <w:jc w:val="center"/>
              <w:rPr>
                <w:color w:val="000000"/>
              </w:rPr>
            </w:pPr>
            <w:r w:rsidRPr="002379E0">
              <w:rPr>
                <w:color w:val="000000"/>
              </w:rPr>
              <w:t>0.42</w:t>
            </w:r>
          </w:p>
        </w:tc>
        <w:tc>
          <w:tcPr>
            <w:tcW w:w="904" w:type="dxa"/>
            <w:tcBorders>
              <w:top w:val="nil"/>
              <w:left w:val="nil"/>
              <w:bottom w:val="single" w:sz="8" w:space="0" w:color="000000"/>
              <w:right w:val="single" w:sz="8" w:space="0" w:color="000000"/>
            </w:tcBorders>
            <w:shd w:val="clear" w:color="auto" w:fill="auto"/>
            <w:vAlign w:val="center"/>
            <w:hideMark/>
          </w:tcPr>
          <w:p w14:paraId="5E39F24C" w14:textId="77777777" w:rsidR="00A12138" w:rsidRPr="002379E0" w:rsidRDefault="00A12138" w:rsidP="001666FF">
            <w:pPr>
              <w:spacing w:after="0" w:line="360" w:lineRule="auto"/>
              <w:jc w:val="center"/>
              <w:rPr>
                <w:color w:val="000000"/>
              </w:rPr>
            </w:pPr>
            <w:r w:rsidRPr="002379E0">
              <w:rPr>
                <w:color w:val="000000"/>
              </w:rPr>
              <w:t>5.05</w:t>
            </w:r>
          </w:p>
        </w:tc>
        <w:tc>
          <w:tcPr>
            <w:tcW w:w="851" w:type="dxa"/>
            <w:tcBorders>
              <w:top w:val="nil"/>
              <w:left w:val="nil"/>
              <w:bottom w:val="single" w:sz="8" w:space="0" w:color="000000"/>
              <w:right w:val="single" w:sz="8" w:space="0" w:color="000000"/>
            </w:tcBorders>
            <w:shd w:val="clear" w:color="auto" w:fill="auto"/>
            <w:vAlign w:val="center"/>
            <w:hideMark/>
          </w:tcPr>
          <w:p w14:paraId="7011469E" w14:textId="77777777" w:rsidR="00A12138" w:rsidRPr="002379E0" w:rsidRDefault="00A12138" w:rsidP="001666FF">
            <w:pPr>
              <w:spacing w:after="0" w:line="360" w:lineRule="auto"/>
              <w:jc w:val="center"/>
              <w:rPr>
                <w:color w:val="000000"/>
              </w:rPr>
            </w:pPr>
            <w:r w:rsidRPr="002379E0">
              <w:rPr>
                <w:color w:val="000000"/>
              </w:rPr>
              <w:t>2</w:t>
            </w:r>
          </w:p>
        </w:tc>
        <w:tc>
          <w:tcPr>
            <w:tcW w:w="908" w:type="dxa"/>
            <w:tcBorders>
              <w:top w:val="nil"/>
              <w:left w:val="nil"/>
              <w:bottom w:val="single" w:sz="8" w:space="0" w:color="000000"/>
              <w:right w:val="single" w:sz="8" w:space="0" w:color="000000"/>
            </w:tcBorders>
            <w:shd w:val="clear" w:color="auto" w:fill="auto"/>
            <w:vAlign w:val="center"/>
            <w:hideMark/>
          </w:tcPr>
          <w:p w14:paraId="61CF02A6" w14:textId="77777777" w:rsidR="00A12138" w:rsidRPr="002379E0" w:rsidRDefault="00A12138" w:rsidP="001666FF">
            <w:pPr>
              <w:spacing w:after="0" w:line="360" w:lineRule="auto"/>
              <w:jc w:val="center"/>
              <w:rPr>
                <w:color w:val="000000"/>
              </w:rPr>
            </w:pPr>
            <w:r w:rsidRPr="002379E0">
              <w:rPr>
                <w:color w:val="000000"/>
              </w:rPr>
              <w:t>0.93</w:t>
            </w:r>
          </w:p>
        </w:tc>
        <w:tc>
          <w:tcPr>
            <w:tcW w:w="691" w:type="dxa"/>
            <w:tcBorders>
              <w:top w:val="nil"/>
              <w:left w:val="nil"/>
              <w:bottom w:val="single" w:sz="8" w:space="0" w:color="000000"/>
              <w:right w:val="single" w:sz="8" w:space="0" w:color="000000"/>
            </w:tcBorders>
            <w:shd w:val="clear" w:color="auto" w:fill="auto"/>
            <w:vAlign w:val="center"/>
            <w:hideMark/>
          </w:tcPr>
          <w:p w14:paraId="5DA57FD5"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3125ECF1"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16FF95DF" w14:textId="77777777" w:rsidR="00A12138" w:rsidRPr="002379E0" w:rsidRDefault="00A12138" w:rsidP="001666FF">
            <w:pPr>
              <w:spacing w:after="0" w:line="360" w:lineRule="auto"/>
              <w:jc w:val="center"/>
              <w:rPr>
                <w:sz w:val="20"/>
                <w:szCs w:val="20"/>
              </w:rPr>
            </w:pPr>
          </w:p>
        </w:tc>
      </w:tr>
      <w:tr w:rsidR="00A12138" w:rsidRPr="002379E0" w14:paraId="3341D1F8"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3F464178"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D.B3</w:t>
            </w:r>
          </w:p>
        </w:tc>
        <w:tc>
          <w:tcPr>
            <w:tcW w:w="921" w:type="dxa"/>
            <w:tcBorders>
              <w:top w:val="nil"/>
              <w:left w:val="nil"/>
              <w:bottom w:val="single" w:sz="8" w:space="0" w:color="000000"/>
              <w:right w:val="single" w:sz="8" w:space="0" w:color="000000"/>
            </w:tcBorders>
            <w:shd w:val="clear" w:color="auto" w:fill="auto"/>
            <w:vAlign w:val="center"/>
            <w:hideMark/>
          </w:tcPr>
          <w:p w14:paraId="054A6CAB"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133787F5" w14:textId="77777777" w:rsidR="00A12138" w:rsidRPr="002379E0" w:rsidRDefault="00A12138" w:rsidP="001666FF">
            <w:pPr>
              <w:spacing w:after="0" w:line="360" w:lineRule="auto"/>
              <w:jc w:val="center"/>
              <w:rPr>
                <w:color w:val="000000"/>
              </w:rPr>
            </w:pPr>
            <w:r w:rsidRPr="002379E0">
              <w:rPr>
                <w:color w:val="000000"/>
              </w:rPr>
              <w:t>49</w:t>
            </w:r>
          </w:p>
        </w:tc>
        <w:tc>
          <w:tcPr>
            <w:tcW w:w="863" w:type="dxa"/>
            <w:tcBorders>
              <w:top w:val="nil"/>
              <w:left w:val="nil"/>
              <w:bottom w:val="single" w:sz="8" w:space="0" w:color="000000"/>
              <w:right w:val="single" w:sz="8" w:space="0" w:color="000000"/>
            </w:tcBorders>
            <w:shd w:val="clear" w:color="auto" w:fill="auto"/>
            <w:vAlign w:val="center"/>
            <w:hideMark/>
          </w:tcPr>
          <w:p w14:paraId="54677F72"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21911028" w14:textId="77777777" w:rsidR="00A12138" w:rsidRPr="002379E0" w:rsidRDefault="00A12138" w:rsidP="001666FF">
            <w:pPr>
              <w:spacing w:after="0" w:line="360" w:lineRule="auto"/>
              <w:jc w:val="center"/>
              <w:rPr>
                <w:color w:val="000000"/>
              </w:rPr>
            </w:pPr>
            <w:r w:rsidRPr="002379E0">
              <w:rPr>
                <w:color w:val="000000"/>
              </w:rPr>
              <w:t>0.33</w:t>
            </w:r>
          </w:p>
        </w:tc>
        <w:tc>
          <w:tcPr>
            <w:tcW w:w="904" w:type="dxa"/>
            <w:tcBorders>
              <w:top w:val="nil"/>
              <w:left w:val="nil"/>
              <w:bottom w:val="single" w:sz="8" w:space="0" w:color="000000"/>
              <w:right w:val="single" w:sz="8" w:space="0" w:color="000000"/>
            </w:tcBorders>
            <w:shd w:val="clear" w:color="auto" w:fill="auto"/>
            <w:vAlign w:val="center"/>
            <w:hideMark/>
          </w:tcPr>
          <w:p w14:paraId="55259CE8" w14:textId="77777777" w:rsidR="00A12138" w:rsidRPr="002379E0" w:rsidRDefault="00A12138" w:rsidP="001666FF">
            <w:pPr>
              <w:spacing w:after="0" w:line="360" w:lineRule="auto"/>
              <w:jc w:val="center"/>
              <w:rPr>
                <w:color w:val="000000"/>
              </w:rPr>
            </w:pPr>
            <w:r w:rsidRPr="002379E0">
              <w:rPr>
                <w:color w:val="000000"/>
              </w:rPr>
              <w:t>3.79</w:t>
            </w:r>
          </w:p>
        </w:tc>
        <w:tc>
          <w:tcPr>
            <w:tcW w:w="851" w:type="dxa"/>
            <w:tcBorders>
              <w:top w:val="nil"/>
              <w:left w:val="nil"/>
              <w:bottom w:val="single" w:sz="8" w:space="0" w:color="000000"/>
              <w:right w:val="single" w:sz="8" w:space="0" w:color="000000"/>
            </w:tcBorders>
            <w:shd w:val="clear" w:color="auto" w:fill="auto"/>
            <w:vAlign w:val="center"/>
            <w:hideMark/>
          </w:tcPr>
          <w:p w14:paraId="1F0149F9" w14:textId="77777777" w:rsidR="00A12138" w:rsidRPr="002379E0" w:rsidRDefault="00A12138" w:rsidP="001666FF">
            <w:pPr>
              <w:spacing w:after="0" w:line="360" w:lineRule="auto"/>
              <w:jc w:val="center"/>
              <w:rPr>
                <w:color w:val="000000"/>
              </w:rPr>
            </w:pPr>
            <w:r w:rsidRPr="002379E0">
              <w:rPr>
                <w:color w:val="000000"/>
              </w:rPr>
              <w:t>1.1</w:t>
            </w:r>
          </w:p>
        </w:tc>
        <w:tc>
          <w:tcPr>
            <w:tcW w:w="908" w:type="dxa"/>
            <w:tcBorders>
              <w:top w:val="nil"/>
              <w:left w:val="nil"/>
              <w:bottom w:val="single" w:sz="8" w:space="0" w:color="000000"/>
              <w:right w:val="single" w:sz="8" w:space="0" w:color="000000"/>
            </w:tcBorders>
            <w:shd w:val="clear" w:color="auto" w:fill="auto"/>
            <w:vAlign w:val="center"/>
            <w:hideMark/>
          </w:tcPr>
          <w:p w14:paraId="0F7F9932" w14:textId="77777777" w:rsidR="00A12138" w:rsidRPr="002379E0" w:rsidRDefault="00A12138" w:rsidP="001666FF">
            <w:pPr>
              <w:spacing w:after="0" w:line="360" w:lineRule="auto"/>
              <w:jc w:val="center"/>
              <w:rPr>
                <w:color w:val="000000"/>
              </w:rPr>
            </w:pPr>
            <w:r w:rsidRPr="002379E0">
              <w:rPr>
                <w:color w:val="000000"/>
              </w:rPr>
              <w:t>0.51</w:t>
            </w:r>
          </w:p>
        </w:tc>
        <w:tc>
          <w:tcPr>
            <w:tcW w:w="691" w:type="dxa"/>
            <w:tcBorders>
              <w:top w:val="nil"/>
              <w:left w:val="nil"/>
              <w:bottom w:val="single" w:sz="8" w:space="0" w:color="000000"/>
              <w:right w:val="single" w:sz="8" w:space="0" w:color="000000"/>
            </w:tcBorders>
            <w:shd w:val="clear" w:color="auto" w:fill="auto"/>
            <w:vAlign w:val="center"/>
            <w:hideMark/>
          </w:tcPr>
          <w:p w14:paraId="2D24CE6F"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781045CC"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vAlign w:val="center"/>
            <w:hideMark/>
          </w:tcPr>
          <w:p w14:paraId="23529C45" w14:textId="77777777" w:rsidR="00A12138" w:rsidRPr="002379E0" w:rsidRDefault="00A12138" w:rsidP="001666FF">
            <w:pPr>
              <w:spacing w:after="0" w:line="360" w:lineRule="auto"/>
              <w:jc w:val="center"/>
              <w:rPr>
                <w:sz w:val="20"/>
                <w:szCs w:val="20"/>
              </w:rPr>
            </w:pPr>
          </w:p>
        </w:tc>
      </w:tr>
      <w:tr w:rsidR="00A12138" w:rsidRPr="002379E0" w14:paraId="702C9DAB"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F20D4D5"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D.B4</w:t>
            </w:r>
          </w:p>
        </w:tc>
        <w:tc>
          <w:tcPr>
            <w:tcW w:w="921" w:type="dxa"/>
            <w:tcBorders>
              <w:top w:val="nil"/>
              <w:left w:val="nil"/>
              <w:bottom w:val="single" w:sz="8" w:space="0" w:color="000000"/>
              <w:right w:val="single" w:sz="8" w:space="0" w:color="000000"/>
            </w:tcBorders>
            <w:shd w:val="clear" w:color="auto" w:fill="auto"/>
            <w:vAlign w:val="center"/>
            <w:hideMark/>
          </w:tcPr>
          <w:p w14:paraId="2991E2FF"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5CBE0E9A" w14:textId="77777777" w:rsidR="00A12138" w:rsidRPr="002379E0" w:rsidRDefault="00A12138" w:rsidP="001666FF">
            <w:pPr>
              <w:spacing w:after="0" w:line="360" w:lineRule="auto"/>
              <w:jc w:val="center"/>
              <w:rPr>
                <w:color w:val="000000"/>
              </w:rPr>
            </w:pPr>
            <w:r w:rsidRPr="002379E0">
              <w:rPr>
                <w:color w:val="000000"/>
              </w:rPr>
              <w:t>45</w:t>
            </w:r>
          </w:p>
        </w:tc>
        <w:tc>
          <w:tcPr>
            <w:tcW w:w="863" w:type="dxa"/>
            <w:tcBorders>
              <w:top w:val="nil"/>
              <w:left w:val="nil"/>
              <w:bottom w:val="single" w:sz="8" w:space="0" w:color="000000"/>
              <w:right w:val="single" w:sz="8" w:space="0" w:color="000000"/>
            </w:tcBorders>
            <w:shd w:val="clear" w:color="auto" w:fill="auto"/>
            <w:vAlign w:val="center"/>
            <w:hideMark/>
          </w:tcPr>
          <w:p w14:paraId="02430C1B"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61341956"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26BCD48F" w14:textId="77777777" w:rsidR="00A12138" w:rsidRPr="002379E0" w:rsidRDefault="00A12138" w:rsidP="001666FF">
            <w:pPr>
              <w:spacing w:after="0" w:line="360" w:lineRule="auto"/>
              <w:jc w:val="center"/>
              <w:rPr>
                <w:color w:val="000000"/>
              </w:rPr>
            </w:pPr>
            <w:r w:rsidRPr="002379E0">
              <w:rPr>
                <w:color w:val="000000"/>
              </w:rPr>
              <w:t>5.05</w:t>
            </w:r>
          </w:p>
        </w:tc>
        <w:tc>
          <w:tcPr>
            <w:tcW w:w="851" w:type="dxa"/>
            <w:tcBorders>
              <w:top w:val="nil"/>
              <w:left w:val="nil"/>
              <w:bottom w:val="single" w:sz="8" w:space="0" w:color="000000"/>
              <w:right w:val="single" w:sz="8" w:space="0" w:color="000000"/>
            </w:tcBorders>
            <w:shd w:val="clear" w:color="auto" w:fill="auto"/>
            <w:vAlign w:val="center"/>
            <w:hideMark/>
          </w:tcPr>
          <w:p w14:paraId="35333409" w14:textId="77777777" w:rsidR="00A12138" w:rsidRPr="002379E0" w:rsidRDefault="00A12138" w:rsidP="001666FF">
            <w:pPr>
              <w:spacing w:after="0" w:line="360" w:lineRule="auto"/>
              <w:jc w:val="center"/>
              <w:rPr>
                <w:color w:val="000000"/>
              </w:rPr>
            </w:pPr>
            <w:r w:rsidRPr="002379E0">
              <w:rPr>
                <w:color w:val="000000"/>
              </w:rPr>
              <w:t>2</w:t>
            </w:r>
          </w:p>
        </w:tc>
        <w:tc>
          <w:tcPr>
            <w:tcW w:w="908" w:type="dxa"/>
            <w:tcBorders>
              <w:top w:val="nil"/>
              <w:left w:val="nil"/>
              <w:bottom w:val="single" w:sz="8" w:space="0" w:color="000000"/>
              <w:right w:val="single" w:sz="8" w:space="0" w:color="000000"/>
            </w:tcBorders>
            <w:shd w:val="clear" w:color="auto" w:fill="auto"/>
            <w:vAlign w:val="center"/>
            <w:hideMark/>
          </w:tcPr>
          <w:p w14:paraId="08601F0E" w14:textId="77777777" w:rsidR="00A12138" w:rsidRPr="002379E0" w:rsidRDefault="00A12138" w:rsidP="001666FF">
            <w:pPr>
              <w:spacing w:after="0" w:line="360" w:lineRule="auto"/>
              <w:jc w:val="center"/>
              <w:rPr>
                <w:color w:val="000000"/>
              </w:rPr>
            </w:pPr>
            <w:r w:rsidRPr="002379E0">
              <w:rPr>
                <w:color w:val="000000"/>
              </w:rPr>
              <w:t>0.93</w:t>
            </w:r>
          </w:p>
        </w:tc>
        <w:tc>
          <w:tcPr>
            <w:tcW w:w="691" w:type="dxa"/>
            <w:tcBorders>
              <w:top w:val="nil"/>
              <w:left w:val="nil"/>
              <w:bottom w:val="single" w:sz="8" w:space="0" w:color="000000"/>
              <w:right w:val="single" w:sz="8" w:space="0" w:color="000000"/>
            </w:tcBorders>
            <w:shd w:val="clear" w:color="auto" w:fill="auto"/>
            <w:vAlign w:val="center"/>
            <w:hideMark/>
          </w:tcPr>
          <w:p w14:paraId="6A941122"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4D623645"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4BC8C4A4" w14:textId="77777777" w:rsidR="00A12138" w:rsidRPr="002379E0" w:rsidRDefault="00A12138" w:rsidP="001666FF">
            <w:pPr>
              <w:spacing w:after="0" w:line="360" w:lineRule="auto"/>
              <w:jc w:val="center"/>
              <w:rPr>
                <w:sz w:val="20"/>
                <w:szCs w:val="20"/>
              </w:rPr>
            </w:pPr>
          </w:p>
        </w:tc>
      </w:tr>
      <w:tr w:rsidR="00A12138" w:rsidRPr="002379E0" w14:paraId="687E3248" w14:textId="77777777" w:rsidTr="00FB10DD">
        <w:trPr>
          <w:trHeight w:val="317"/>
          <w:jc w:val="center"/>
        </w:trPr>
        <w:tc>
          <w:tcPr>
            <w:tcW w:w="691" w:type="dxa"/>
            <w:tcBorders>
              <w:top w:val="nil"/>
              <w:left w:val="single" w:sz="8" w:space="0" w:color="000000"/>
              <w:bottom w:val="single" w:sz="8" w:space="0" w:color="000000"/>
              <w:right w:val="single" w:sz="8" w:space="0" w:color="000000"/>
            </w:tcBorders>
            <w:shd w:val="clear" w:color="auto" w:fill="auto"/>
            <w:vAlign w:val="center"/>
            <w:hideMark/>
          </w:tcPr>
          <w:p w14:paraId="7AA99E02" w14:textId="77777777" w:rsidR="00A12138" w:rsidRPr="002379E0" w:rsidRDefault="00A12138" w:rsidP="001666FF">
            <w:pPr>
              <w:spacing w:after="0" w:line="360" w:lineRule="auto"/>
              <w:jc w:val="center"/>
              <w:rPr>
                <w:color w:val="000000"/>
                <w:sz w:val="18"/>
                <w:szCs w:val="18"/>
              </w:rPr>
            </w:pPr>
            <w:r w:rsidRPr="002379E0">
              <w:rPr>
                <w:color w:val="000000"/>
                <w:sz w:val="18"/>
                <w:szCs w:val="18"/>
              </w:rPr>
              <w:t>D.B5</w:t>
            </w:r>
          </w:p>
        </w:tc>
        <w:tc>
          <w:tcPr>
            <w:tcW w:w="921" w:type="dxa"/>
            <w:tcBorders>
              <w:top w:val="nil"/>
              <w:left w:val="nil"/>
              <w:bottom w:val="single" w:sz="8" w:space="0" w:color="000000"/>
              <w:right w:val="single" w:sz="8" w:space="0" w:color="000000"/>
            </w:tcBorders>
            <w:shd w:val="clear" w:color="auto" w:fill="auto"/>
            <w:vAlign w:val="center"/>
            <w:hideMark/>
          </w:tcPr>
          <w:p w14:paraId="581F9A5A" w14:textId="77777777" w:rsidR="00A12138" w:rsidRPr="002379E0" w:rsidRDefault="00A12138" w:rsidP="001666FF">
            <w:pPr>
              <w:spacing w:after="0" w:line="360" w:lineRule="auto"/>
              <w:jc w:val="center"/>
              <w:rPr>
                <w:color w:val="000000"/>
              </w:rPr>
            </w:pPr>
            <w:r w:rsidRPr="002379E0">
              <w:rPr>
                <w:color w:val="000000"/>
              </w:rPr>
              <w:t>1.68E-08</w:t>
            </w:r>
          </w:p>
        </w:tc>
        <w:tc>
          <w:tcPr>
            <w:tcW w:w="1016" w:type="dxa"/>
            <w:tcBorders>
              <w:top w:val="nil"/>
              <w:left w:val="nil"/>
              <w:bottom w:val="single" w:sz="8" w:space="0" w:color="000000"/>
              <w:right w:val="single" w:sz="8" w:space="0" w:color="000000"/>
            </w:tcBorders>
            <w:shd w:val="clear" w:color="auto" w:fill="auto"/>
            <w:vAlign w:val="center"/>
            <w:hideMark/>
          </w:tcPr>
          <w:p w14:paraId="4F7150A0" w14:textId="77777777" w:rsidR="00A12138" w:rsidRPr="002379E0" w:rsidRDefault="00A12138" w:rsidP="001666FF">
            <w:pPr>
              <w:spacing w:after="0" w:line="360" w:lineRule="auto"/>
              <w:jc w:val="center"/>
              <w:rPr>
                <w:color w:val="000000"/>
              </w:rPr>
            </w:pPr>
            <w:r w:rsidRPr="002379E0">
              <w:rPr>
                <w:color w:val="000000"/>
              </w:rPr>
              <w:t>44.2</w:t>
            </w:r>
          </w:p>
        </w:tc>
        <w:tc>
          <w:tcPr>
            <w:tcW w:w="863" w:type="dxa"/>
            <w:tcBorders>
              <w:top w:val="nil"/>
              <w:left w:val="nil"/>
              <w:bottom w:val="single" w:sz="8" w:space="0" w:color="000000"/>
              <w:right w:val="single" w:sz="8" w:space="0" w:color="000000"/>
            </w:tcBorders>
            <w:shd w:val="clear" w:color="auto" w:fill="auto"/>
            <w:vAlign w:val="center"/>
            <w:hideMark/>
          </w:tcPr>
          <w:p w14:paraId="492EF379" w14:textId="77777777" w:rsidR="00A12138" w:rsidRPr="002379E0" w:rsidRDefault="00A12138" w:rsidP="001666FF">
            <w:pPr>
              <w:spacing w:after="0" w:line="360" w:lineRule="auto"/>
              <w:jc w:val="center"/>
              <w:rPr>
                <w:color w:val="000000"/>
              </w:rPr>
            </w:pPr>
            <w:r w:rsidRPr="002379E0">
              <w:rPr>
                <w:color w:val="000000"/>
              </w:rPr>
              <w:t>2.50E-06</w:t>
            </w:r>
          </w:p>
        </w:tc>
        <w:tc>
          <w:tcPr>
            <w:tcW w:w="856" w:type="dxa"/>
            <w:tcBorders>
              <w:top w:val="nil"/>
              <w:left w:val="nil"/>
              <w:bottom w:val="single" w:sz="8" w:space="0" w:color="000000"/>
              <w:right w:val="single" w:sz="8" w:space="0" w:color="000000"/>
            </w:tcBorders>
            <w:shd w:val="clear" w:color="auto" w:fill="auto"/>
            <w:vAlign w:val="center"/>
            <w:hideMark/>
          </w:tcPr>
          <w:p w14:paraId="293F51A2" w14:textId="77777777" w:rsidR="00A12138" w:rsidRPr="002379E0" w:rsidRDefault="00A12138" w:rsidP="001666FF">
            <w:pPr>
              <w:spacing w:after="0" w:line="360" w:lineRule="auto"/>
              <w:jc w:val="center"/>
              <w:rPr>
                <w:color w:val="000000"/>
              </w:rPr>
            </w:pPr>
            <w:r w:rsidRPr="002379E0">
              <w:rPr>
                <w:color w:val="000000"/>
              </w:rPr>
              <w:t>0.30</w:t>
            </w:r>
          </w:p>
        </w:tc>
        <w:tc>
          <w:tcPr>
            <w:tcW w:w="904" w:type="dxa"/>
            <w:tcBorders>
              <w:top w:val="nil"/>
              <w:left w:val="nil"/>
              <w:bottom w:val="single" w:sz="8" w:space="0" w:color="000000"/>
              <w:right w:val="single" w:sz="8" w:space="0" w:color="000000"/>
            </w:tcBorders>
            <w:shd w:val="clear" w:color="auto" w:fill="auto"/>
            <w:vAlign w:val="center"/>
            <w:hideMark/>
          </w:tcPr>
          <w:p w14:paraId="7D2B842C" w14:textId="77777777" w:rsidR="00A12138" w:rsidRPr="002379E0" w:rsidRDefault="00A12138" w:rsidP="001666FF">
            <w:pPr>
              <w:spacing w:after="0" w:line="360" w:lineRule="auto"/>
              <w:jc w:val="center"/>
              <w:rPr>
                <w:color w:val="000000"/>
              </w:rPr>
            </w:pPr>
            <w:r w:rsidRPr="002379E0">
              <w:rPr>
                <w:color w:val="000000"/>
              </w:rPr>
              <w:t>3.79</w:t>
            </w:r>
          </w:p>
        </w:tc>
        <w:tc>
          <w:tcPr>
            <w:tcW w:w="851" w:type="dxa"/>
            <w:tcBorders>
              <w:top w:val="nil"/>
              <w:left w:val="nil"/>
              <w:bottom w:val="single" w:sz="8" w:space="0" w:color="000000"/>
              <w:right w:val="single" w:sz="8" w:space="0" w:color="000000"/>
            </w:tcBorders>
            <w:shd w:val="clear" w:color="auto" w:fill="auto"/>
            <w:vAlign w:val="center"/>
            <w:hideMark/>
          </w:tcPr>
          <w:p w14:paraId="097A8167" w14:textId="77777777" w:rsidR="00A12138" w:rsidRPr="002379E0" w:rsidRDefault="00A12138" w:rsidP="001666FF">
            <w:pPr>
              <w:spacing w:after="0" w:line="360" w:lineRule="auto"/>
              <w:jc w:val="center"/>
              <w:rPr>
                <w:color w:val="000000"/>
              </w:rPr>
            </w:pPr>
            <w:r w:rsidRPr="002379E0">
              <w:rPr>
                <w:color w:val="000000"/>
              </w:rPr>
              <w:t>1.1</w:t>
            </w:r>
          </w:p>
        </w:tc>
        <w:tc>
          <w:tcPr>
            <w:tcW w:w="908" w:type="dxa"/>
            <w:tcBorders>
              <w:top w:val="nil"/>
              <w:left w:val="nil"/>
              <w:bottom w:val="single" w:sz="8" w:space="0" w:color="000000"/>
              <w:right w:val="single" w:sz="8" w:space="0" w:color="000000"/>
            </w:tcBorders>
            <w:shd w:val="clear" w:color="auto" w:fill="auto"/>
            <w:vAlign w:val="center"/>
            <w:hideMark/>
          </w:tcPr>
          <w:p w14:paraId="3BC2F1CF" w14:textId="77777777" w:rsidR="00A12138" w:rsidRPr="002379E0" w:rsidRDefault="00A12138" w:rsidP="001666FF">
            <w:pPr>
              <w:spacing w:after="0" w:line="360" w:lineRule="auto"/>
              <w:jc w:val="center"/>
              <w:rPr>
                <w:color w:val="000000"/>
              </w:rPr>
            </w:pPr>
            <w:r w:rsidRPr="002379E0">
              <w:rPr>
                <w:color w:val="000000"/>
              </w:rPr>
              <w:t>0.51</w:t>
            </w:r>
          </w:p>
        </w:tc>
        <w:tc>
          <w:tcPr>
            <w:tcW w:w="691" w:type="dxa"/>
            <w:tcBorders>
              <w:top w:val="nil"/>
              <w:left w:val="nil"/>
              <w:bottom w:val="single" w:sz="8" w:space="0" w:color="000000"/>
              <w:right w:val="single" w:sz="8" w:space="0" w:color="000000"/>
            </w:tcBorders>
            <w:shd w:val="clear" w:color="auto" w:fill="auto"/>
            <w:vAlign w:val="center"/>
            <w:hideMark/>
          </w:tcPr>
          <w:p w14:paraId="40C35E2D" w14:textId="77777777" w:rsidR="00A12138" w:rsidRPr="002379E0" w:rsidRDefault="00A12138" w:rsidP="001666FF">
            <w:pPr>
              <w:spacing w:after="0" w:line="360" w:lineRule="auto"/>
              <w:jc w:val="center"/>
              <w:rPr>
                <w:color w:val="000000"/>
              </w:rPr>
            </w:pPr>
            <w:r w:rsidRPr="002379E0">
              <w:rPr>
                <w:color w:val="000000"/>
              </w:rPr>
              <w:t>ok</w:t>
            </w:r>
          </w:p>
        </w:tc>
        <w:tc>
          <w:tcPr>
            <w:tcW w:w="505" w:type="dxa"/>
            <w:tcBorders>
              <w:top w:val="nil"/>
              <w:left w:val="nil"/>
              <w:bottom w:val="nil"/>
              <w:right w:val="nil"/>
            </w:tcBorders>
            <w:shd w:val="clear" w:color="auto" w:fill="auto"/>
            <w:vAlign w:val="center"/>
            <w:hideMark/>
          </w:tcPr>
          <w:p w14:paraId="2200C53B" w14:textId="77777777" w:rsidR="00A12138" w:rsidRPr="002379E0" w:rsidRDefault="00A12138" w:rsidP="001666FF">
            <w:pPr>
              <w:spacing w:after="0" w:line="360" w:lineRule="auto"/>
              <w:jc w:val="center"/>
              <w:rPr>
                <w:color w:val="000000"/>
              </w:rPr>
            </w:pPr>
          </w:p>
        </w:tc>
        <w:tc>
          <w:tcPr>
            <w:tcW w:w="721" w:type="dxa"/>
            <w:tcBorders>
              <w:top w:val="nil"/>
              <w:left w:val="nil"/>
              <w:bottom w:val="nil"/>
              <w:right w:val="nil"/>
            </w:tcBorders>
            <w:shd w:val="clear" w:color="auto" w:fill="auto"/>
            <w:noWrap/>
            <w:vAlign w:val="bottom"/>
            <w:hideMark/>
          </w:tcPr>
          <w:p w14:paraId="129B3CF5" w14:textId="77777777" w:rsidR="00A12138" w:rsidRPr="002379E0" w:rsidRDefault="00A12138" w:rsidP="001666FF">
            <w:pPr>
              <w:spacing w:after="0" w:line="360" w:lineRule="auto"/>
              <w:jc w:val="center"/>
              <w:rPr>
                <w:sz w:val="20"/>
                <w:szCs w:val="20"/>
              </w:rPr>
            </w:pPr>
          </w:p>
        </w:tc>
      </w:tr>
    </w:tbl>
    <w:p w14:paraId="58FB2973" w14:textId="77777777" w:rsidR="00A12138" w:rsidRPr="00FB10DD" w:rsidRDefault="00A12138" w:rsidP="00FB10DD">
      <w:pPr>
        <w:spacing w:line="360" w:lineRule="auto"/>
        <w:rPr>
          <w:rFonts w:cstheme="majorBidi"/>
          <w:b/>
          <w:bCs/>
        </w:rPr>
      </w:pPr>
    </w:p>
    <w:p w14:paraId="36721631" w14:textId="77777777" w:rsidR="00A12138" w:rsidRPr="00AF3436" w:rsidRDefault="00A12138" w:rsidP="00372C6E">
      <w:pPr>
        <w:pStyle w:val="ListParagraph"/>
        <w:numPr>
          <w:ilvl w:val="0"/>
          <w:numId w:val="56"/>
        </w:numPr>
        <w:spacing w:after="160" w:line="360" w:lineRule="auto"/>
        <w:rPr>
          <w:rFonts w:cstheme="majorBidi"/>
          <w:b/>
          <w:bCs/>
          <w:iCs/>
        </w:rPr>
      </w:pPr>
      <w:r w:rsidRPr="005D771D">
        <w:rPr>
          <w:rFonts w:cstheme="majorBidi"/>
          <w:b/>
          <w:bCs/>
          <w:iCs/>
        </w:rPr>
        <w:t xml:space="preserve">Normal load </w:t>
      </w:r>
    </w:p>
    <w:p w14:paraId="51CA217A" w14:textId="77777777" w:rsidR="00A12138" w:rsidRDefault="00A12138" w:rsidP="00A12138">
      <w:pPr>
        <w:pStyle w:val="ListParagraph"/>
        <w:spacing w:line="360" w:lineRule="auto"/>
        <w:ind w:left="0"/>
        <w:jc w:val="both"/>
        <w:rPr>
          <w:rFonts w:cstheme="majorBidi"/>
          <w:b/>
          <w:bCs/>
          <w:iCs/>
        </w:rPr>
      </w:pPr>
      <w:r>
        <w:rPr>
          <w:rFonts w:cstheme="majorBidi"/>
          <w:b/>
          <w:bCs/>
          <w:iCs/>
        </w:rPr>
        <w:t xml:space="preserve">Sample of calculation: </w:t>
      </w:r>
    </w:p>
    <w:p w14:paraId="527330B1" w14:textId="77777777" w:rsidR="00A12138" w:rsidRDefault="00A12138" w:rsidP="00A12138">
      <w:pPr>
        <w:pStyle w:val="ListParagraph"/>
        <w:spacing w:line="360" w:lineRule="auto"/>
        <w:ind w:left="0"/>
        <w:jc w:val="both"/>
        <w:rPr>
          <w:rFonts w:cstheme="majorBidi"/>
          <w:iCs/>
        </w:rPr>
      </w:pPr>
      <w:r w:rsidRPr="00AF3436">
        <w:rPr>
          <w:rFonts w:cstheme="majorBidi"/>
          <w:iCs/>
        </w:rPr>
        <w:lastRenderedPageBreak/>
        <w:t>The longest wire was selected as the most important one to be built and connect across the other wires.</w:t>
      </w:r>
    </w:p>
    <w:p w14:paraId="281FDB4E" w14:textId="27A8BAC4" w:rsidR="00A12138" w:rsidRPr="00AF3436" w:rsidRDefault="00FB10DD" w:rsidP="00A12138">
      <w:pPr>
        <w:pStyle w:val="ListParagraph"/>
        <w:spacing w:line="360" w:lineRule="auto"/>
        <w:ind w:left="0"/>
        <w:jc w:val="both"/>
        <w:rPr>
          <w:rFonts w:cstheme="majorBidi"/>
          <w:iCs/>
          <w:rtl/>
        </w:rPr>
      </w:pPr>
      <w:r>
        <w:rPr>
          <w:rFonts w:ascii="Calibri" w:hAnsi="Calibri"/>
          <w:color w:val="000000"/>
        </w:rPr>
        <w:t>L:</w:t>
      </w:r>
      <w:r w:rsidR="00A12138">
        <w:rPr>
          <w:rFonts w:ascii="Calibri" w:hAnsi="Calibri"/>
          <w:color w:val="000000"/>
        </w:rPr>
        <w:t xml:space="preserve">  The maximum distance between the socket and </w:t>
      </w:r>
      <w:r>
        <w:rPr>
          <w:rFonts w:ascii="Calibri" w:hAnsi="Calibri"/>
          <w:color w:val="000000"/>
        </w:rPr>
        <w:t>D. B</w:t>
      </w:r>
      <w:r w:rsidR="00A12138">
        <w:rPr>
          <w:rFonts w:ascii="Calibri" w:hAnsi="Calibri"/>
          <w:color w:val="000000"/>
        </w:rPr>
        <w:t xml:space="preserve">1 in Ground </w:t>
      </w:r>
      <w:r>
        <w:rPr>
          <w:rFonts w:ascii="Calibri" w:hAnsi="Calibri"/>
          <w:color w:val="000000"/>
        </w:rPr>
        <w:t>Floor (</w:t>
      </w:r>
      <w:r w:rsidR="00A12138">
        <w:rPr>
          <w:rFonts w:ascii="Calibri" w:hAnsi="Calibri"/>
          <w:color w:val="000000"/>
        </w:rPr>
        <w:t>GF) nearly 58.4m</w:t>
      </w:r>
    </w:p>
    <w:p w14:paraId="692D137A" w14:textId="77777777" w:rsidR="00A12138" w:rsidRDefault="00A12138" w:rsidP="00A12138">
      <w:pPr>
        <w:spacing w:line="360" w:lineRule="auto"/>
        <w:jc w:val="center"/>
        <w:rPr>
          <w:color w:val="000000"/>
        </w:rPr>
      </w:pPr>
      <w:r>
        <w:rPr>
          <w:color w:val="000000"/>
        </w:rPr>
        <w:t xml:space="preserve">R = </w:t>
      </w:r>
      <m:oMath>
        <m:f>
          <m:fPr>
            <m:ctrlPr>
              <w:rPr>
                <w:rFonts w:ascii="Cambria Math" w:eastAsia="Cambria Math" w:hAnsi="Cambria Math" w:cs="Cambria Math"/>
                <w:color w:val="000000"/>
              </w:rPr>
            </m:ctrlPr>
          </m:fPr>
          <m:num>
            <m:d>
              <m:dPr>
                <m:ctrlPr>
                  <w:rPr>
                    <w:rFonts w:ascii="Cambria Math" w:eastAsia="Cambria Math" w:hAnsi="Cambria Math" w:cs="Cambria Math"/>
                    <w:color w:val="000000"/>
                  </w:rPr>
                </m:ctrlPr>
              </m:dPr>
              <m:e>
                <m:r>
                  <w:rPr>
                    <w:rFonts w:ascii="Cambria Math" w:eastAsia="Cambria Math" w:hAnsi="Cambria Math" w:cs="Cambria Math"/>
                    <w:color w:val="000000"/>
                  </w:rPr>
                  <m:t>1.68 ×</m:t>
                </m:r>
                <m:sSup>
                  <m:sSupPr>
                    <m:ctrlPr>
                      <w:rPr>
                        <w:rFonts w:ascii="Cambria Math" w:eastAsia="Cambria Math" w:hAnsi="Cambria Math" w:cs="Cambria Math"/>
                        <w:color w:val="000000"/>
                      </w:rPr>
                    </m:ctrlPr>
                  </m:sSupPr>
                  <m:e>
                    <m:r>
                      <w:rPr>
                        <w:rFonts w:ascii="Cambria Math" w:eastAsia="Cambria Math" w:hAnsi="Cambria Math" w:cs="Cambria Math"/>
                        <w:color w:val="000000"/>
                      </w:rPr>
                      <m:t>10</m:t>
                    </m:r>
                  </m:e>
                  <m:sup>
                    <m:r>
                      <w:rPr>
                        <w:rFonts w:ascii="Cambria Math" w:eastAsia="Cambria Math" w:hAnsi="Cambria Math" w:cs="Cambria Math"/>
                        <w:color w:val="000000"/>
                      </w:rPr>
                      <m:t>-8</m:t>
                    </m:r>
                  </m:sup>
                </m:sSup>
                <m:r>
                  <w:rPr>
                    <w:rFonts w:ascii="Cambria Math" w:eastAsia="Cambria Math" w:hAnsi="Cambria Math" w:cs="Cambria Math"/>
                    <w:color w:val="000000"/>
                  </w:rPr>
                  <m:t xml:space="preserve">× </m:t>
                </m:r>
                <m:d>
                  <m:dPr>
                    <m:ctrlPr>
                      <w:rPr>
                        <w:rFonts w:ascii="Cambria Math" w:eastAsia="Cambria Math" w:hAnsi="Cambria Math" w:cs="Cambria Math"/>
                        <w:color w:val="000000"/>
                      </w:rPr>
                    </m:ctrlPr>
                  </m:dPr>
                  <m:e>
                    <m:r>
                      <w:rPr>
                        <w:rFonts w:ascii="Cambria Math" w:eastAsia="Cambria Math" w:hAnsi="Cambria Math" w:cs="Cambria Math"/>
                        <w:color w:val="000000"/>
                      </w:rPr>
                      <m:t>28</m:t>
                    </m:r>
                  </m:e>
                </m:d>
              </m:e>
            </m:d>
          </m:num>
          <m:den>
            <m:r>
              <w:rPr>
                <w:rFonts w:ascii="Cambria Math" w:eastAsia="Cambria Math" w:hAnsi="Cambria Math" w:cs="Cambria Math"/>
                <w:color w:val="000000"/>
              </w:rPr>
              <m:t>2.5×</m:t>
            </m:r>
            <m:sSup>
              <m:sSupPr>
                <m:ctrlPr>
                  <w:rPr>
                    <w:rFonts w:ascii="Cambria Math" w:eastAsia="Cambria Math" w:hAnsi="Cambria Math" w:cs="Cambria Math"/>
                    <w:color w:val="000000"/>
                  </w:rPr>
                </m:ctrlPr>
              </m:sSupPr>
              <m:e>
                <m:r>
                  <w:rPr>
                    <w:rFonts w:ascii="Cambria Math" w:eastAsia="Cambria Math" w:hAnsi="Cambria Math" w:cs="Cambria Math"/>
                    <w:color w:val="000000"/>
                  </w:rPr>
                  <m:t>10</m:t>
                </m:r>
              </m:e>
              <m:sup>
                <m:r>
                  <w:rPr>
                    <w:rFonts w:ascii="Cambria Math" w:eastAsia="Cambria Math" w:hAnsi="Cambria Math" w:cs="Cambria Math"/>
                    <w:color w:val="000000"/>
                  </w:rPr>
                  <m:t>-6</m:t>
                </m:r>
              </m:sup>
            </m:sSup>
          </m:den>
        </m:f>
        <m:r>
          <w:rPr>
            <w:rFonts w:ascii="Cambria Math" w:eastAsia="Cambria Math" w:hAnsi="Cambria Math" w:cs="Cambria Math"/>
            <w:color w:val="000000"/>
          </w:rPr>
          <m:t xml:space="preserve">   = 0.188 Ω</m:t>
        </m:r>
      </m:oMath>
    </w:p>
    <w:p w14:paraId="6B39D9B4" w14:textId="0B0F42F6" w:rsidR="003D6505" w:rsidRDefault="003D6505" w:rsidP="00CC206C">
      <w:pPr>
        <w:pStyle w:val="Caption"/>
        <w:keepNext/>
        <w:jc w:val="center"/>
      </w:pPr>
      <w:bookmarkStart w:id="531" w:name="_Toc136974436"/>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6</w:t>
      </w:r>
      <w:r w:rsidR="00CC24D8">
        <w:rPr>
          <w:noProof/>
        </w:rPr>
        <w:fldChar w:fldCharType="end"/>
      </w:r>
      <w:r w:rsidRPr="003D6505">
        <w:t xml:space="preserve"> </w:t>
      </w:r>
      <w:r>
        <w:t>demand factor.</w:t>
      </w:r>
      <w:bookmarkEnd w:id="531"/>
    </w:p>
    <w:p w14:paraId="227F1A85" w14:textId="77777777" w:rsidR="00A12138" w:rsidRDefault="00A12138" w:rsidP="003D6505">
      <w:pPr>
        <w:spacing w:line="360" w:lineRule="auto"/>
        <w:jc w:val="center"/>
        <w:rPr>
          <w:color w:val="000000"/>
        </w:rPr>
      </w:pPr>
      <w:r w:rsidRPr="00C33239">
        <w:rPr>
          <w:noProof/>
          <w:color w:val="000000"/>
        </w:rPr>
        <w:drawing>
          <wp:inline distT="0" distB="0" distL="0" distR="0" wp14:anchorId="32D66C88" wp14:editId="670E71A0">
            <wp:extent cx="3139712" cy="952583"/>
            <wp:effectExtent l="0" t="0" r="3810" b="0"/>
            <wp:docPr id="890547274" name="Picture 890547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3139712" cy="952583"/>
                    </a:xfrm>
                    <a:prstGeom prst="rect">
                      <a:avLst/>
                    </a:prstGeom>
                  </pic:spPr>
                </pic:pic>
              </a:graphicData>
            </a:graphic>
          </wp:inline>
        </w:drawing>
      </w:r>
    </w:p>
    <w:p w14:paraId="01291213" w14:textId="77777777" w:rsidR="00A12138" w:rsidRPr="003D6505" w:rsidRDefault="00A12138" w:rsidP="003D6505">
      <w:pPr>
        <w:spacing w:line="360" w:lineRule="auto"/>
        <w:rPr>
          <w:rFonts w:cstheme="majorBidi"/>
        </w:rPr>
      </w:pPr>
      <w:r w:rsidRPr="003D6505">
        <w:rPr>
          <w:rFonts w:cstheme="majorBidi"/>
        </w:rPr>
        <w:t>Two single normal sockets are linked to one branch, and the current for each is determined by the maximum expected power:</w:t>
      </w:r>
    </w:p>
    <w:p w14:paraId="1FA712E5" w14:textId="77777777" w:rsidR="00A12138" w:rsidRDefault="00A12138" w:rsidP="00A12138">
      <w:pPr>
        <w:pStyle w:val="ListParagraph"/>
        <w:spacing w:line="360" w:lineRule="auto"/>
        <w:rPr>
          <w:rFonts w:cstheme="majorBidi"/>
        </w:rPr>
      </w:pPr>
      <w:r w:rsidRPr="0036479B">
        <w:rPr>
          <w:rFonts w:cstheme="majorBidi"/>
          <w:noProof/>
        </w:rPr>
        <w:drawing>
          <wp:inline distT="0" distB="0" distL="0" distR="0" wp14:anchorId="3029E742" wp14:editId="5299AA8A">
            <wp:extent cx="4153260" cy="251482"/>
            <wp:effectExtent l="0" t="0" r="0" b="0"/>
            <wp:docPr id="890547275" name="Picture 890547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7"/>
                    <a:stretch>
                      <a:fillRect/>
                    </a:stretch>
                  </pic:blipFill>
                  <pic:spPr>
                    <a:xfrm>
                      <a:off x="0" y="0"/>
                      <a:ext cx="4153260" cy="251482"/>
                    </a:xfrm>
                    <a:prstGeom prst="rect">
                      <a:avLst/>
                    </a:prstGeom>
                  </pic:spPr>
                </pic:pic>
              </a:graphicData>
            </a:graphic>
          </wp:inline>
        </w:drawing>
      </w:r>
    </w:p>
    <w:p w14:paraId="678CAEEC" w14:textId="77777777" w:rsidR="00A12138" w:rsidRDefault="00A12138" w:rsidP="00A12138">
      <w:pPr>
        <w:pStyle w:val="ListParagraph"/>
        <w:spacing w:line="360" w:lineRule="auto"/>
        <w:rPr>
          <w:rFonts w:cstheme="majorBidi"/>
        </w:rPr>
      </w:pPr>
      <w:r>
        <w:rPr>
          <w:rFonts w:cstheme="majorBidi"/>
        </w:rPr>
        <w:t xml:space="preserve">           =2*250 = 5</w:t>
      </w:r>
      <w:r>
        <w:rPr>
          <w:rFonts w:cstheme="majorBidi" w:hint="cs"/>
          <w:rtl/>
        </w:rPr>
        <w:t>00</w:t>
      </w:r>
      <w:r>
        <w:rPr>
          <w:rFonts w:cstheme="majorBidi"/>
        </w:rPr>
        <w:t xml:space="preserve"> watt.</w:t>
      </w:r>
    </w:p>
    <w:p w14:paraId="1B1F8B9F" w14:textId="77777777" w:rsidR="00A12138" w:rsidRDefault="00A12138" w:rsidP="00A12138">
      <w:pPr>
        <w:pStyle w:val="ListParagraph"/>
        <w:spacing w:line="360" w:lineRule="auto"/>
        <w:rPr>
          <w:rFonts w:cstheme="majorBidi"/>
        </w:rPr>
      </w:pPr>
      <w:r w:rsidRPr="005D771D">
        <w:rPr>
          <w:rFonts w:cstheme="majorBidi"/>
          <w:noProof/>
        </w:rPr>
        <w:drawing>
          <wp:inline distT="0" distB="0" distL="0" distR="0" wp14:anchorId="6C30489F" wp14:editId="135EE976">
            <wp:extent cx="2255715" cy="548688"/>
            <wp:effectExtent l="0" t="0" r="0" b="381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2255715" cy="548688"/>
                    </a:xfrm>
                    <a:prstGeom prst="rect">
                      <a:avLst/>
                    </a:prstGeom>
                  </pic:spPr>
                </pic:pic>
              </a:graphicData>
            </a:graphic>
          </wp:inline>
        </w:drawing>
      </w:r>
    </w:p>
    <w:p w14:paraId="243C1E37" w14:textId="377D57F5" w:rsidR="00A12138" w:rsidRDefault="003D6505" w:rsidP="00A12138">
      <w:pPr>
        <w:pStyle w:val="ListParagraph"/>
        <w:spacing w:line="360" w:lineRule="auto"/>
        <w:rPr>
          <w:rFonts w:cstheme="majorBidi"/>
        </w:rPr>
      </w:pPr>
      <w:r>
        <w:rPr>
          <w:rFonts w:cstheme="majorBidi"/>
        </w:rPr>
        <w:t>So,</w:t>
      </w:r>
      <w:r w:rsidR="00A12138">
        <w:rPr>
          <w:rFonts w:cstheme="majorBidi"/>
        </w:rPr>
        <w:t xml:space="preserve"> I = 2.53 Amp.</w:t>
      </w:r>
    </w:p>
    <w:p w14:paraId="315FFA73" w14:textId="77777777" w:rsidR="00A12138" w:rsidRPr="0036479B" w:rsidRDefault="00A12138" w:rsidP="00A12138">
      <w:pPr>
        <w:spacing w:line="360" w:lineRule="auto"/>
        <w:rPr>
          <w:rFonts w:cstheme="majorBidi"/>
          <w:bCs/>
          <w:iCs/>
        </w:rPr>
      </w:pPr>
      <m:oMathPara>
        <m:oMathParaPr>
          <m:jc m:val="left"/>
        </m:oMathParaPr>
        <m:oMath>
          <m:r>
            <m:rPr>
              <m:sty m:val="p"/>
            </m:rPr>
            <w:rPr>
              <w:rFonts w:ascii="Cambria Math" w:eastAsia="Cambria Math" w:hAnsi="Cambria Math" w:cstheme="majorBidi"/>
            </w:rPr>
            <m:t xml:space="preserve">Voltag drop  =  2.53 × .339= .857 V </m:t>
          </m:r>
        </m:oMath>
      </m:oMathPara>
    </w:p>
    <w:p w14:paraId="4A17D8C8" w14:textId="77777777" w:rsidR="00A12138" w:rsidRPr="0065353E" w:rsidRDefault="00A12138" w:rsidP="00A12138">
      <w:pPr>
        <w:spacing w:line="360" w:lineRule="auto"/>
        <w:rPr>
          <w:rFonts w:cstheme="majorBidi"/>
          <w:rtl/>
        </w:rPr>
      </w:pPr>
      <m:oMathPara>
        <m:oMathParaPr>
          <m:jc m:val="left"/>
        </m:oMathParaPr>
        <m:oMath>
          <m:r>
            <m:rPr>
              <m:sty m:val="p"/>
            </m:rPr>
            <w:rPr>
              <w:rFonts w:ascii="Cambria Math" w:eastAsia="Cambria Math" w:hAnsi="Cambria Math" w:cstheme="majorBidi"/>
            </w:rPr>
            <m:t xml:space="preserve">Voltag drop % = </m:t>
          </m:r>
          <m:f>
            <m:fPr>
              <m:ctrlPr>
                <w:rPr>
                  <w:rFonts w:ascii="Cambria Math" w:eastAsia="Cambria Math" w:hAnsi="Cambria Math" w:cstheme="majorBidi"/>
                  <w:iCs/>
                </w:rPr>
              </m:ctrlPr>
            </m:fPr>
            <m:num>
              <m:r>
                <m:rPr>
                  <m:sty m:val="p"/>
                </m:rPr>
                <w:rPr>
                  <w:rFonts w:ascii="Cambria Math" w:eastAsia="Cambria Math" w:hAnsi="Cambria Math" w:cstheme="majorBidi"/>
                </w:rPr>
                <m:t>.857</m:t>
              </m:r>
            </m:num>
            <m:den>
              <m:r>
                <m:rPr>
                  <m:sty m:val="p"/>
                </m:rPr>
                <w:rPr>
                  <w:rFonts w:ascii="Cambria Math" w:eastAsia="Cambria Math" w:hAnsi="Cambria Math" w:cstheme="majorBidi"/>
                </w:rPr>
                <m:t>220</m:t>
              </m:r>
            </m:den>
          </m:f>
          <m:r>
            <m:rPr>
              <m:sty m:val="p"/>
            </m:rPr>
            <w:rPr>
              <w:rFonts w:ascii="Cambria Math" w:eastAsia="Cambria Math" w:hAnsi="Cambria Math" w:cstheme="majorBidi"/>
            </w:rPr>
            <m:t>× 100% =   0.389 %  &lt; 1% …  ok</m:t>
          </m:r>
        </m:oMath>
      </m:oMathPara>
    </w:p>
    <w:p w14:paraId="0FE443AE" w14:textId="77777777" w:rsidR="00A12138" w:rsidRDefault="00A12138" w:rsidP="00372C6E">
      <w:pPr>
        <w:pStyle w:val="ListParagraph"/>
        <w:numPr>
          <w:ilvl w:val="0"/>
          <w:numId w:val="56"/>
        </w:numPr>
        <w:spacing w:after="160" w:line="360" w:lineRule="auto"/>
        <w:rPr>
          <w:rFonts w:cstheme="majorBidi"/>
          <w:b/>
          <w:bCs/>
        </w:rPr>
      </w:pPr>
      <w:r w:rsidRPr="00CE4D43">
        <w:rPr>
          <w:rFonts w:cstheme="majorBidi"/>
          <w:b/>
          <w:bCs/>
        </w:rPr>
        <w:t xml:space="preserve">Artificial lighting load </w:t>
      </w:r>
    </w:p>
    <w:p w14:paraId="43052794" w14:textId="77777777" w:rsidR="00A12138" w:rsidRPr="00CE4D43" w:rsidRDefault="00A12138" w:rsidP="00A12138">
      <w:pPr>
        <w:pStyle w:val="ListParagraph"/>
        <w:spacing w:line="360" w:lineRule="auto"/>
        <w:ind w:left="1140"/>
        <w:rPr>
          <w:rFonts w:cstheme="majorBidi"/>
        </w:rPr>
      </w:pPr>
      <w:r w:rsidRPr="00CE4D43">
        <w:rPr>
          <w:rFonts w:cstheme="majorBidi"/>
        </w:rPr>
        <w:t xml:space="preserve">The lighting loads for building </w:t>
      </w:r>
      <w:r>
        <w:rPr>
          <w:rFonts w:cstheme="majorBidi"/>
        </w:rPr>
        <w:t xml:space="preserve">were taken from DIALUX </w:t>
      </w:r>
    </w:p>
    <w:p w14:paraId="37CC298A" w14:textId="77777777" w:rsidR="00A12138" w:rsidRPr="0049500A" w:rsidRDefault="00A12138" w:rsidP="00A12138">
      <w:pPr>
        <w:spacing w:line="360" w:lineRule="auto"/>
        <w:rPr>
          <w:rFonts w:cstheme="majorBidi"/>
        </w:rPr>
      </w:pPr>
    </w:p>
    <w:p w14:paraId="2E6265A1" w14:textId="0BCFC273" w:rsidR="00A12138" w:rsidRDefault="00A12138" w:rsidP="00CC206C">
      <w:pPr>
        <w:pStyle w:val="Caption"/>
        <w:keepNext/>
        <w:spacing w:line="360" w:lineRule="auto"/>
        <w:jc w:val="center"/>
      </w:pPr>
      <w:bookmarkStart w:id="532" w:name="_Toc136974437"/>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7</w:t>
      </w:r>
      <w:r w:rsidR="00CC24D8">
        <w:rPr>
          <w:noProof/>
        </w:rPr>
        <w:fldChar w:fldCharType="end"/>
      </w:r>
      <w:r w:rsidR="007B3933">
        <w:rPr>
          <w:noProof/>
        </w:rPr>
        <w:t>:</w:t>
      </w:r>
      <w:r>
        <w:rPr>
          <w:noProof/>
        </w:rPr>
        <w:t xml:space="preserve">  Total power for lighting loads in ground floor</w:t>
      </w:r>
      <w:bookmarkEnd w:id="532"/>
    </w:p>
    <w:p w14:paraId="0FE1AACE" w14:textId="77777777" w:rsidR="00A12138" w:rsidRDefault="00A12138" w:rsidP="007B3933">
      <w:pPr>
        <w:pStyle w:val="ListParagraph"/>
        <w:bidi/>
        <w:spacing w:line="360" w:lineRule="auto"/>
        <w:ind w:left="0"/>
        <w:jc w:val="center"/>
        <w:rPr>
          <w:rFonts w:cstheme="majorBidi"/>
        </w:rPr>
      </w:pPr>
      <w:r w:rsidRPr="0036479B">
        <w:rPr>
          <w:rFonts w:cstheme="majorBidi"/>
          <w:noProof/>
        </w:rPr>
        <w:drawing>
          <wp:inline distT="0" distB="0" distL="0" distR="0" wp14:anchorId="3B2F0459" wp14:editId="15C691D1">
            <wp:extent cx="5785485" cy="4061460"/>
            <wp:effectExtent l="0" t="0" r="5715"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stretch>
                      <a:fillRect/>
                    </a:stretch>
                  </pic:blipFill>
                  <pic:spPr>
                    <a:xfrm>
                      <a:off x="0" y="0"/>
                      <a:ext cx="5801207" cy="4072497"/>
                    </a:xfrm>
                    <a:prstGeom prst="rect">
                      <a:avLst/>
                    </a:prstGeom>
                  </pic:spPr>
                </pic:pic>
              </a:graphicData>
            </a:graphic>
          </wp:inline>
        </w:drawing>
      </w:r>
    </w:p>
    <w:p w14:paraId="5F626817" w14:textId="6D78093C" w:rsidR="00A12138" w:rsidRDefault="00A12138" w:rsidP="00CC206C">
      <w:pPr>
        <w:pStyle w:val="Caption"/>
        <w:keepNext/>
        <w:spacing w:line="360" w:lineRule="auto"/>
        <w:jc w:val="center"/>
      </w:pPr>
      <w:bookmarkStart w:id="533" w:name="_Toc136974438"/>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8</w:t>
      </w:r>
      <w:r w:rsidR="00CC24D8">
        <w:rPr>
          <w:noProof/>
        </w:rPr>
        <w:fldChar w:fldCharType="end"/>
      </w:r>
      <w:r w:rsidR="003D6505">
        <w:t>:</w:t>
      </w:r>
      <w:r w:rsidRPr="000117B4">
        <w:rPr>
          <w:noProof/>
        </w:rPr>
        <w:t xml:space="preserve"> </w:t>
      </w:r>
      <w:r>
        <w:rPr>
          <w:noProof/>
        </w:rPr>
        <w:t>Total power for lighting loads in first floor</w:t>
      </w:r>
      <w:bookmarkEnd w:id="533"/>
    </w:p>
    <w:p w14:paraId="5D403097" w14:textId="77777777" w:rsidR="00A12138" w:rsidRDefault="00A12138" w:rsidP="00A12138">
      <w:pPr>
        <w:pStyle w:val="ListParagraph"/>
        <w:spacing w:line="360" w:lineRule="auto"/>
        <w:ind w:left="0"/>
        <w:rPr>
          <w:rFonts w:cstheme="majorBidi"/>
          <w:rtl/>
        </w:rPr>
      </w:pPr>
      <w:r w:rsidRPr="009B6BC6">
        <w:rPr>
          <w:rFonts w:cstheme="majorBidi"/>
          <w:noProof/>
        </w:rPr>
        <w:drawing>
          <wp:inline distT="0" distB="0" distL="0" distR="0" wp14:anchorId="7DD4BD56" wp14:editId="65709835">
            <wp:extent cx="5486400" cy="4110990"/>
            <wp:effectExtent l="0" t="0" r="0" b="381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9"/>
                    <a:stretch>
                      <a:fillRect/>
                    </a:stretch>
                  </pic:blipFill>
                  <pic:spPr>
                    <a:xfrm>
                      <a:off x="0" y="0"/>
                      <a:ext cx="5486400" cy="4110990"/>
                    </a:xfrm>
                    <a:prstGeom prst="rect">
                      <a:avLst/>
                    </a:prstGeom>
                  </pic:spPr>
                </pic:pic>
              </a:graphicData>
            </a:graphic>
          </wp:inline>
        </w:drawing>
      </w:r>
    </w:p>
    <w:p w14:paraId="029502D3" w14:textId="7FA4B536" w:rsidR="00A12138" w:rsidRDefault="00A12138" w:rsidP="00CC206C">
      <w:pPr>
        <w:pStyle w:val="Caption"/>
        <w:keepNext/>
        <w:spacing w:line="360" w:lineRule="auto"/>
        <w:jc w:val="center"/>
      </w:pPr>
      <w:bookmarkStart w:id="534" w:name="_Toc136974439"/>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9</w:t>
      </w:r>
      <w:r w:rsidR="00CC24D8">
        <w:rPr>
          <w:noProof/>
        </w:rPr>
        <w:fldChar w:fldCharType="end"/>
      </w:r>
      <w:r w:rsidR="007B3933">
        <w:t>:</w:t>
      </w:r>
      <w:r w:rsidRPr="000117B4">
        <w:rPr>
          <w:noProof/>
        </w:rPr>
        <w:t xml:space="preserve"> </w:t>
      </w:r>
      <w:r>
        <w:rPr>
          <w:noProof/>
        </w:rPr>
        <w:t>Total power for lighting loads in second  floor</w:t>
      </w:r>
      <w:bookmarkEnd w:id="534"/>
    </w:p>
    <w:p w14:paraId="299A16B2" w14:textId="77777777" w:rsidR="00A12138" w:rsidRDefault="00A12138" w:rsidP="00A12138">
      <w:pPr>
        <w:pStyle w:val="ListParagraph"/>
        <w:spacing w:line="360" w:lineRule="auto"/>
        <w:ind w:left="1140"/>
        <w:rPr>
          <w:rFonts w:cstheme="majorBidi"/>
          <w:rtl/>
        </w:rPr>
      </w:pPr>
      <w:r w:rsidRPr="0036479B">
        <w:rPr>
          <w:rFonts w:cstheme="majorBidi"/>
          <w:noProof/>
        </w:rPr>
        <w:drawing>
          <wp:inline distT="0" distB="0" distL="0" distR="0" wp14:anchorId="2B8C0EC9" wp14:editId="371FED37">
            <wp:extent cx="4435224" cy="5281118"/>
            <wp:effectExtent l="0" t="0" r="381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0"/>
                    <a:stretch>
                      <a:fillRect/>
                    </a:stretch>
                  </pic:blipFill>
                  <pic:spPr>
                    <a:xfrm>
                      <a:off x="0" y="0"/>
                      <a:ext cx="4435224" cy="5281118"/>
                    </a:xfrm>
                    <a:prstGeom prst="rect">
                      <a:avLst/>
                    </a:prstGeom>
                  </pic:spPr>
                </pic:pic>
              </a:graphicData>
            </a:graphic>
          </wp:inline>
        </w:drawing>
      </w:r>
    </w:p>
    <w:p w14:paraId="17656D6E" w14:textId="10B0E6DA" w:rsidR="00A12138" w:rsidRDefault="00A12138" w:rsidP="00CC206C">
      <w:pPr>
        <w:pStyle w:val="Caption"/>
        <w:keepNext/>
        <w:spacing w:line="360" w:lineRule="auto"/>
        <w:jc w:val="center"/>
        <w:rPr>
          <w:rtl/>
        </w:rPr>
      </w:pPr>
      <w:bookmarkStart w:id="535" w:name="_Toc136974440"/>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10</w:t>
      </w:r>
      <w:r w:rsidR="00CC24D8">
        <w:rPr>
          <w:noProof/>
        </w:rPr>
        <w:fldChar w:fldCharType="end"/>
      </w:r>
      <w:r w:rsidR="00AC52D2">
        <w:t>:</w:t>
      </w:r>
      <w:r>
        <w:t xml:space="preserve"> </w:t>
      </w:r>
      <w:r>
        <w:rPr>
          <w:noProof/>
        </w:rPr>
        <w:t xml:space="preserve">Total power for lighting loads in </w:t>
      </w:r>
      <w:r>
        <w:t>3d floor &amp; 4 f</w:t>
      </w:r>
      <w:bookmarkEnd w:id="535"/>
    </w:p>
    <w:p w14:paraId="2923D95F" w14:textId="77777777" w:rsidR="00A12138" w:rsidRDefault="00A12138" w:rsidP="00A12138">
      <w:pPr>
        <w:pStyle w:val="ListParagraph"/>
        <w:spacing w:line="360" w:lineRule="auto"/>
        <w:ind w:left="1140"/>
        <w:rPr>
          <w:rFonts w:cstheme="majorBidi"/>
          <w:rtl/>
        </w:rPr>
      </w:pPr>
      <w:r w:rsidRPr="00CE4D43">
        <w:rPr>
          <w:rFonts w:cstheme="majorBidi"/>
          <w:noProof/>
        </w:rPr>
        <w:drawing>
          <wp:inline distT="0" distB="0" distL="0" distR="0" wp14:anchorId="5EDC39A9" wp14:editId="419CEAB3">
            <wp:extent cx="4351397" cy="5547841"/>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1"/>
                    <a:stretch>
                      <a:fillRect/>
                    </a:stretch>
                  </pic:blipFill>
                  <pic:spPr>
                    <a:xfrm>
                      <a:off x="0" y="0"/>
                      <a:ext cx="4351397" cy="5547841"/>
                    </a:xfrm>
                    <a:prstGeom prst="rect">
                      <a:avLst/>
                    </a:prstGeom>
                  </pic:spPr>
                </pic:pic>
              </a:graphicData>
            </a:graphic>
          </wp:inline>
        </w:drawing>
      </w:r>
    </w:p>
    <w:p w14:paraId="5F56E521" w14:textId="18D4FD4A" w:rsidR="00A12138" w:rsidRDefault="00A12138" w:rsidP="00CC206C">
      <w:pPr>
        <w:pStyle w:val="Caption"/>
        <w:keepNext/>
        <w:spacing w:line="360" w:lineRule="auto"/>
        <w:jc w:val="center"/>
      </w:pPr>
      <w:bookmarkStart w:id="536" w:name="_Toc136974441"/>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11</w:t>
      </w:r>
      <w:r w:rsidR="00CC24D8">
        <w:rPr>
          <w:noProof/>
        </w:rPr>
        <w:fldChar w:fldCharType="end"/>
      </w:r>
      <w:r w:rsidR="002E631F">
        <w:t>:</w:t>
      </w:r>
      <w:r>
        <w:t xml:space="preserve"> </w:t>
      </w:r>
      <w:r>
        <w:rPr>
          <w:noProof/>
        </w:rPr>
        <w:t>Total power for lighting loads in  5floor</w:t>
      </w:r>
      <w:bookmarkEnd w:id="536"/>
    </w:p>
    <w:p w14:paraId="23A1181A" w14:textId="77777777" w:rsidR="00A12138" w:rsidRDefault="00A12138" w:rsidP="00A12138">
      <w:pPr>
        <w:pStyle w:val="ListParagraph"/>
        <w:spacing w:line="360" w:lineRule="auto"/>
        <w:ind w:left="1140"/>
        <w:rPr>
          <w:rFonts w:cstheme="majorBidi"/>
        </w:rPr>
      </w:pPr>
      <w:r w:rsidRPr="00CE4D43">
        <w:rPr>
          <w:rFonts w:cstheme="majorBidi"/>
          <w:noProof/>
        </w:rPr>
        <w:drawing>
          <wp:inline distT="0" distB="0" distL="0" distR="0" wp14:anchorId="3BE4BADB" wp14:editId="50E137A1">
            <wp:extent cx="4275190" cy="4244708"/>
            <wp:effectExtent l="0" t="0" r="0" b="381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2"/>
                    <a:stretch>
                      <a:fillRect/>
                    </a:stretch>
                  </pic:blipFill>
                  <pic:spPr>
                    <a:xfrm>
                      <a:off x="0" y="0"/>
                      <a:ext cx="4275190" cy="4244708"/>
                    </a:xfrm>
                    <a:prstGeom prst="rect">
                      <a:avLst/>
                    </a:prstGeom>
                  </pic:spPr>
                </pic:pic>
              </a:graphicData>
            </a:graphic>
          </wp:inline>
        </w:drawing>
      </w:r>
    </w:p>
    <w:p w14:paraId="7626739C" w14:textId="276FF89F" w:rsidR="00A12138" w:rsidRDefault="00A12138" w:rsidP="00CC206C">
      <w:pPr>
        <w:pStyle w:val="Caption"/>
        <w:keepNext/>
        <w:spacing w:line="360" w:lineRule="auto"/>
        <w:jc w:val="center"/>
      </w:pPr>
      <w:bookmarkStart w:id="537" w:name="_Toc136974442"/>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12</w:t>
      </w:r>
      <w:r w:rsidR="00CC24D8">
        <w:rPr>
          <w:noProof/>
        </w:rPr>
        <w:fldChar w:fldCharType="end"/>
      </w:r>
      <w:r w:rsidR="002E631F">
        <w:t>:</w:t>
      </w:r>
      <w:r w:rsidRPr="000117B4">
        <w:rPr>
          <w:noProof/>
        </w:rPr>
        <w:t xml:space="preserve"> </w:t>
      </w:r>
      <w:r>
        <w:rPr>
          <w:noProof/>
        </w:rPr>
        <w:t>Total power for lighting loads in 6 floor</w:t>
      </w:r>
      <w:bookmarkEnd w:id="537"/>
    </w:p>
    <w:p w14:paraId="3C2E2387" w14:textId="77777777" w:rsidR="00A12138" w:rsidRDefault="00A12138" w:rsidP="00A12138">
      <w:pPr>
        <w:pStyle w:val="ListParagraph"/>
        <w:spacing w:line="360" w:lineRule="auto"/>
        <w:ind w:left="1140"/>
        <w:rPr>
          <w:rFonts w:cstheme="majorBidi"/>
        </w:rPr>
      </w:pPr>
      <w:r w:rsidRPr="00CE4D43">
        <w:rPr>
          <w:rFonts w:cstheme="majorBidi"/>
          <w:noProof/>
        </w:rPr>
        <w:drawing>
          <wp:inline distT="0" distB="0" distL="0" distR="0" wp14:anchorId="6B1FEDAF" wp14:editId="42EE3661">
            <wp:extent cx="4305673" cy="3772227"/>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3"/>
                    <a:stretch>
                      <a:fillRect/>
                    </a:stretch>
                  </pic:blipFill>
                  <pic:spPr>
                    <a:xfrm>
                      <a:off x="0" y="0"/>
                      <a:ext cx="4305673" cy="3772227"/>
                    </a:xfrm>
                    <a:prstGeom prst="rect">
                      <a:avLst/>
                    </a:prstGeom>
                  </pic:spPr>
                </pic:pic>
              </a:graphicData>
            </a:graphic>
          </wp:inline>
        </w:drawing>
      </w:r>
    </w:p>
    <w:p w14:paraId="5115D59F" w14:textId="77777777" w:rsidR="00A12138" w:rsidRDefault="00A12138" w:rsidP="00A12138">
      <w:pPr>
        <w:pStyle w:val="ListParagraph"/>
        <w:spacing w:line="360" w:lineRule="auto"/>
        <w:ind w:left="1140"/>
        <w:rPr>
          <w:rFonts w:cstheme="majorBidi"/>
        </w:rPr>
      </w:pPr>
    </w:p>
    <w:p w14:paraId="44C0061F" w14:textId="6165BA48" w:rsidR="002E631F" w:rsidRDefault="002E631F" w:rsidP="00CC206C">
      <w:pPr>
        <w:pStyle w:val="Caption"/>
        <w:keepNext/>
        <w:jc w:val="center"/>
      </w:pPr>
      <w:bookmarkStart w:id="538" w:name="_Toc136974443"/>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13</w:t>
      </w:r>
      <w:r w:rsidR="00CC24D8">
        <w:rPr>
          <w:noProof/>
        </w:rPr>
        <w:fldChar w:fldCharType="end"/>
      </w:r>
      <w:r>
        <w:t>:</w:t>
      </w:r>
      <w:r w:rsidRPr="002E631F">
        <w:rPr>
          <w:noProof/>
        </w:rPr>
        <w:t xml:space="preserve"> </w:t>
      </w:r>
      <w:r>
        <w:rPr>
          <w:noProof/>
        </w:rPr>
        <w:t>Total power for Normal load  of all floor</w:t>
      </w:r>
      <w:bookmarkEnd w:id="538"/>
    </w:p>
    <w:tbl>
      <w:tblPr>
        <w:tblW w:w="7680" w:type="dxa"/>
        <w:tblLook w:val="04A0" w:firstRow="1" w:lastRow="0" w:firstColumn="1" w:lastColumn="0" w:noHBand="0" w:noVBand="1"/>
      </w:tblPr>
      <w:tblGrid>
        <w:gridCol w:w="960"/>
        <w:gridCol w:w="3694"/>
        <w:gridCol w:w="1005"/>
        <w:gridCol w:w="1072"/>
        <w:gridCol w:w="949"/>
      </w:tblGrid>
      <w:tr w:rsidR="00A12138" w:rsidRPr="000D28CD" w14:paraId="7B9A74F2" w14:textId="77777777" w:rsidTr="002E631F">
        <w:trPr>
          <w:trHeight w:val="804"/>
        </w:trPr>
        <w:tc>
          <w:tcPr>
            <w:tcW w:w="960" w:type="dxa"/>
            <w:tcBorders>
              <w:top w:val="nil"/>
              <w:left w:val="nil"/>
              <w:bottom w:val="nil"/>
              <w:right w:val="nil"/>
            </w:tcBorders>
            <w:shd w:val="clear" w:color="auto" w:fill="auto"/>
            <w:noWrap/>
            <w:vAlign w:val="bottom"/>
            <w:hideMark/>
          </w:tcPr>
          <w:p w14:paraId="1ED7411C" w14:textId="77777777" w:rsidR="00A12138" w:rsidRPr="000D28CD" w:rsidRDefault="00A12138" w:rsidP="001666FF">
            <w:pPr>
              <w:spacing w:after="0" w:line="360" w:lineRule="auto"/>
            </w:pPr>
          </w:p>
        </w:tc>
        <w:tc>
          <w:tcPr>
            <w:tcW w:w="3694" w:type="dxa"/>
            <w:tcBorders>
              <w:top w:val="single" w:sz="8" w:space="0" w:color="auto"/>
              <w:left w:val="single" w:sz="8" w:space="0" w:color="auto"/>
              <w:bottom w:val="single" w:sz="8" w:space="0" w:color="auto"/>
              <w:right w:val="single" w:sz="8" w:space="0" w:color="000000"/>
            </w:tcBorders>
            <w:shd w:val="clear" w:color="000000" w:fill="FFC000"/>
            <w:vAlign w:val="center"/>
            <w:hideMark/>
          </w:tcPr>
          <w:p w14:paraId="42E9816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Index</w:t>
            </w:r>
          </w:p>
        </w:tc>
        <w:tc>
          <w:tcPr>
            <w:tcW w:w="1005" w:type="dxa"/>
            <w:tcBorders>
              <w:top w:val="single" w:sz="8" w:space="0" w:color="auto"/>
              <w:left w:val="nil"/>
              <w:bottom w:val="single" w:sz="8" w:space="0" w:color="auto"/>
              <w:right w:val="single" w:sz="8" w:space="0" w:color="000000"/>
            </w:tcBorders>
            <w:shd w:val="clear" w:color="000000" w:fill="FFC000"/>
            <w:vAlign w:val="center"/>
            <w:hideMark/>
          </w:tcPr>
          <w:p w14:paraId="13150E2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 of sockets (quantity)</w:t>
            </w:r>
          </w:p>
        </w:tc>
        <w:tc>
          <w:tcPr>
            <w:tcW w:w="1072" w:type="dxa"/>
            <w:tcBorders>
              <w:top w:val="single" w:sz="8" w:space="0" w:color="auto"/>
              <w:left w:val="nil"/>
              <w:bottom w:val="single" w:sz="8" w:space="0" w:color="auto"/>
              <w:right w:val="nil"/>
            </w:tcBorders>
            <w:shd w:val="clear" w:color="000000" w:fill="FFC000"/>
            <w:vAlign w:val="center"/>
            <w:hideMark/>
          </w:tcPr>
          <w:p w14:paraId="29CDA71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Connected load</w:t>
            </w:r>
          </w:p>
        </w:tc>
        <w:tc>
          <w:tcPr>
            <w:tcW w:w="949" w:type="dxa"/>
            <w:tcBorders>
              <w:top w:val="single" w:sz="8" w:space="0" w:color="auto"/>
              <w:left w:val="single" w:sz="8" w:space="0" w:color="auto"/>
              <w:bottom w:val="single" w:sz="8" w:space="0" w:color="auto"/>
              <w:right w:val="single" w:sz="8" w:space="0" w:color="auto"/>
            </w:tcBorders>
            <w:shd w:val="clear" w:color="000000" w:fill="FFC000"/>
            <w:vAlign w:val="center"/>
            <w:hideMark/>
          </w:tcPr>
          <w:p w14:paraId="518F256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Total power</w:t>
            </w:r>
          </w:p>
        </w:tc>
      </w:tr>
      <w:tr w:rsidR="00A12138" w:rsidRPr="000D28CD" w14:paraId="53618346" w14:textId="77777777" w:rsidTr="001666FF">
        <w:trPr>
          <w:trHeight w:val="288"/>
        </w:trPr>
        <w:tc>
          <w:tcPr>
            <w:tcW w:w="960" w:type="dxa"/>
            <w:tcBorders>
              <w:top w:val="nil"/>
              <w:left w:val="nil"/>
              <w:bottom w:val="nil"/>
              <w:right w:val="nil"/>
            </w:tcBorders>
            <w:shd w:val="clear" w:color="auto" w:fill="auto"/>
            <w:noWrap/>
            <w:vAlign w:val="bottom"/>
            <w:hideMark/>
          </w:tcPr>
          <w:p w14:paraId="6F855F46" w14:textId="77777777" w:rsidR="00A12138" w:rsidRPr="000D28CD" w:rsidRDefault="00A12138" w:rsidP="001666FF">
            <w:pPr>
              <w:spacing w:after="0" w:line="360" w:lineRule="auto"/>
              <w:jc w:val="center"/>
              <w:rPr>
                <w:color w:val="000000"/>
                <w:sz w:val="20"/>
                <w:szCs w:val="20"/>
              </w:rPr>
            </w:pPr>
          </w:p>
        </w:tc>
        <w:tc>
          <w:tcPr>
            <w:tcW w:w="6720" w:type="dxa"/>
            <w:gridSpan w:val="4"/>
            <w:tcBorders>
              <w:top w:val="single" w:sz="8" w:space="0" w:color="000000"/>
              <w:left w:val="single" w:sz="8" w:space="0" w:color="auto"/>
              <w:bottom w:val="single" w:sz="8" w:space="0" w:color="auto"/>
              <w:right w:val="single" w:sz="8" w:space="0" w:color="000000"/>
            </w:tcBorders>
            <w:shd w:val="clear" w:color="000000" w:fill="D9D9D9"/>
            <w:vAlign w:val="center"/>
            <w:hideMark/>
          </w:tcPr>
          <w:p w14:paraId="6AA4E7E7"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 GF (Watt)</w:t>
            </w:r>
          </w:p>
        </w:tc>
      </w:tr>
      <w:tr w:rsidR="00A12138" w:rsidRPr="000D28CD" w14:paraId="008B103B" w14:textId="77777777" w:rsidTr="002E631F">
        <w:trPr>
          <w:trHeight w:val="336"/>
        </w:trPr>
        <w:tc>
          <w:tcPr>
            <w:tcW w:w="960" w:type="dxa"/>
            <w:tcBorders>
              <w:top w:val="nil"/>
              <w:left w:val="nil"/>
              <w:bottom w:val="nil"/>
              <w:right w:val="nil"/>
            </w:tcBorders>
            <w:shd w:val="clear" w:color="auto" w:fill="auto"/>
            <w:noWrap/>
            <w:vAlign w:val="bottom"/>
            <w:hideMark/>
          </w:tcPr>
          <w:p w14:paraId="5EF60605"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1F51D5B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2181B164"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19</w:t>
            </w:r>
          </w:p>
        </w:tc>
        <w:tc>
          <w:tcPr>
            <w:tcW w:w="1072" w:type="dxa"/>
            <w:tcBorders>
              <w:top w:val="nil"/>
              <w:left w:val="nil"/>
              <w:bottom w:val="single" w:sz="8" w:space="0" w:color="000000"/>
              <w:right w:val="single" w:sz="8" w:space="0" w:color="000000"/>
            </w:tcBorders>
            <w:shd w:val="clear" w:color="auto" w:fill="auto"/>
            <w:vAlign w:val="center"/>
            <w:hideMark/>
          </w:tcPr>
          <w:p w14:paraId="077F1B3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3244480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4750</w:t>
            </w:r>
          </w:p>
        </w:tc>
      </w:tr>
      <w:tr w:rsidR="00A12138" w:rsidRPr="000D28CD" w14:paraId="425C9354" w14:textId="77777777" w:rsidTr="002E631F">
        <w:trPr>
          <w:trHeight w:val="540"/>
        </w:trPr>
        <w:tc>
          <w:tcPr>
            <w:tcW w:w="960" w:type="dxa"/>
            <w:tcBorders>
              <w:top w:val="nil"/>
              <w:left w:val="nil"/>
              <w:bottom w:val="nil"/>
              <w:right w:val="nil"/>
            </w:tcBorders>
            <w:shd w:val="clear" w:color="auto" w:fill="auto"/>
            <w:noWrap/>
            <w:vAlign w:val="bottom"/>
            <w:hideMark/>
          </w:tcPr>
          <w:p w14:paraId="71FA4DF2"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2A8D24B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03C56F5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12</w:t>
            </w:r>
          </w:p>
        </w:tc>
        <w:tc>
          <w:tcPr>
            <w:tcW w:w="1072" w:type="dxa"/>
            <w:tcBorders>
              <w:top w:val="nil"/>
              <w:left w:val="nil"/>
              <w:bottom w:val="single" w:sz="8" w:space="0" w:color="000000"/>
              <w:right w:val="single" w:sz="8" w:space="0" w:color="000000"/>
            </w:tcBorders>
            <w:shd w:val="clear" w:color="auto" w:fill="auto"/>
            <w:vAlign w:val="center"/>
            <w:hideMark/>
          </w:tcPr>
          <w:p w14:paraId="484D630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5BDCD823"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3000</w:t>
            </w:r>
          </w:p>
        </w:tc>
      </w:tr>
      <w:tr w:rsidR="00A12138" w:rsidRPr="000D28CD" w14:paraId="6EAEEC3B" w14:textId="77777777" w:rsidTr="002E631F">
        <w:trPr>
          <w:trHeight w:val="528"/>
        </w:trPr>
        <w:tc>
          <w:tcPr>
            <w:tcW w:w="960" w:type="dxa"/>
            <w:tcBorders>
              <w:top w:val="nil"/>
              <w:left w:val="nil"/>
              <w:bottom w:val="nil"/>
              <w:right w:val="nil"/>
            </w:tcBorders>
            <w:shd w:val="clear" w:color="auto" w:fill="auto"/>
            <w:noWrap/>
            <w:vAlign w:val="bottom"/>
            <w:hideMark/>
          </w:tcPr>
          <w:p w14:paraId="748CC478"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75A305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39FC960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12</w:t>
            </w:r>
          </w:p>
        </w:tc>
        <w:tc>
          <w:tcPr>
            <w:tcW w:w="1072" w:type="dxa"/>
            <w:tcBorders>
              <w:top w:val="nil"/>
              <w:left w:val="nil"/>
              <w:bottom w:val="single" w:sz="8" w:space="0" w:color="000000"/>
              <w:right w:val="single" w:sz="8" w:space="0" w:color="000000"/>
            </w:tcBorders>
            <w:shd w:val="clear" w:color="auto" w:fill="auto"/>
            <w:vAlign w:val="center"/>
            <w:hideMark/>
          </w:tcPr>
          <w:p w14:paraId="2A14550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690E8FC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3000</w:t>
            </w:r>
          </w:p>
        </w:tc>
      </w:tr>
      <w:tr w:rsidR="00A12138" w:rsidRPr="000D28CD" w14:paraId="61E248D1" w14:textId="77777777" w:rsidTr="002E631F">
        <w:trPr>
          <w:trHeight w:val="372"/>
        </w:trPr>
        <w:tc>
          <w:tcPr>
            <w:tcW w:w="960" w:type="dxa"/>
            <w:tcBorders>
              <w:top w:val="nil"/>
              <w:left w:val="nil"/>
              <w:bottom w:val="nil"/>
              <w:right w:val="nil"/>
            </w:tcBorders>
            <w:shd w:val="clear" w:color="auto" w:fill="auto"/>
            <w:noWrap/>
            <w:vAlign w:val="bottom"/>
            <w:hideMark/>
          </w:tcPr>
          <w:p w14:paraId="47A987F2"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4DD13A23"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D.B4</w:t>
            </w:r>
          </w:p>
        </w:tc>
        <w:tc>
          <w:tcPr>
            <w:tcW w:w="1005" w:type="dxa"/>
            <w:tcBorders>
              <w:top w:val="nil"/>
              <w:left w:val="nil"/>
              <w:bottom w:val="single" w:sz="8" w:space="0" w:color="000000"/>
              <w:right w:val="single" w:sz="8" w:space="0" w:color="000000"/>
            </w:tcBorders>
            <w:shd w:val="clear" w:color="auto" w:fill="auto"/>
            <w:vAlign w:val="center"/>
            <w:hideMark/>
          </w:tcPr>
          <w:p w14:paraId="6EB027C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10</w:t>
            </w:r>
          </w:p>
        </w:tc>
        <w:tc>
          <w:tcPr>
            <w:tcW w:w="1072" w:type="dxa"/>
            <w:tcBorders>
              <w:top w:val="nil"/>
              <w:left w:val="nil"/>
              <w:bottom w:val="single" w:sz="8" w:space="0" w:color="000000"/>
              <w:right w:val="single" w:sz="8" w:space="0" w:color="000000"/>
            </w:tcBorders>
            <w:shd w:val="clear" w:color="auto" w:fill="auto"/>
            <w:vAlign w:val="center"/>
            <w:hideMark/>
          </w:tcPr>
          <w:p w14:paraId="76F3000A"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63557E7C"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2500</w:t>
            </w:r>
          </w:p>
        </w:tc>
      </w:tr>
      <w:tr w:rsidR="00A12138" w:rsidRPr="000D28CD" w14:paraId="47614B80" w14:textId="77777777" w:rsidTr="002E631F">
        <w:trPr>
          <w:trHeight w:val="312"/>
        </w:trPr>
        <w:tc>
          <w:tcPr>
            <w:tcW w:w="960" w:type="dxa"/>
            <w:tcBorders>
              <w:top w:val="nil"/>
              <w:left w:val="nil"/>
              <w:bottom w:val="nil"/>
              <w:right w:val="nil"/>
            </w:tcBorders>
            <w:shd w:val="clear" w:color="auto" w:fill="auto"/>
            <w:noWrap/>
            <w:vAlign w:val="bottom"/>
            <w:hideMark/>
          </w:tcPr>
          <w:p w14:paraId="411057BC"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2B02B10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D.B5</w:t>
            </w:r>
          </w:p>
        </w:tc>
        <w:tc>
          <w:tcPr>
            <w:tcW w:w="1005" w:type="dxa"/>
            <w:tcBorders>
              <w:top w:val="nil"/>
              <w:left w:val="nil"/>
              <w:bottom w:val="single" w:sz="8" w:space="0" w:color="000000"/>
              <w:right w:val="single" w:sz="8" w:space="0" w:color="000000"/>
            </w:tcBorders>
            <w:shd w:val="clear" w:color="auto" w:fill="auto"/>
            <w:vAlign w:val="center"/>
            <w:hideMark/>
          </w:tcPr>
          <w:p w14:paraId="214DF1F9" w14:textId="77777777" w:rsidR="00A12138" w:rsidRPr="000D28CD" w:rsidRDefault="00A12138" w:rsidP="001666FF">
            <w:pPr>
              <w:spacing w:after="0" w:line="360" w:lineRule="auto"/>
              <w:jc w:val="center"/>
              <w:rPr>
                <w:color w:val="000000"/>
              </w:rPr>
            </w:pPr>
            <w:r w:rsidRPr="000D28CD">
              <w:rPr>
                <w:color w:val="000000"/>
              </w:rPr>
              <w:t>14</w:t>
            </w:r>
          </w:p>
        </w:tc>
        <w:tc>
          <w:tcPr>
            <w:tcW w:w="1072" w:type="dxa"/>
            <w:tcBorders>
              <w:top w:val="nil"/>
              <w:left w:val="nil"/>
              <w:bottom w:val="single" w:sz="8" w:space="0" w:color="000000"/>
              <w:right w:val="single" w:sz="8" w:space="0" w:color="000000"/>
            </w:tcBorders>
            <w:shd w:val="clear" w:color="auto" w:fill="auto"/>
            <w:vAlign w:val="center"/>
            <w:hideMark/>
          </w:tcPr>
          <w:p w14:paraId="4648992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6A29244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3500</w:t>
            </w:r>
          </w:p>
        </w:tc>
      </w:tr>
      <w:tr w:rsidR="00A12138" w:rsidRPr="000D28CD" w14:paraId="21C3D073" w14:textId="77777777" w:rsidTr="002E631F">
        <w:trPr>
          <w:trHeight w:val="528"/>
        </w:trPr>
        <w:tc>
          <w:tcPr>
            <w:tcW w:w="960" w:type="dxa"/>
            <w:tcBorders>
              <w:top w:val="nil"/>
              <w:left w:val="nil"/>
              <w:bottom w:val="nil"/>
              <w:right w:val="nil"/>
            </w:tcBorders>
            <w:shd w:val="clear" w:color="auto" w:fill="auto"/>
            <w:noWrap/>
            <w:vAlign w:val="bottom"/>
            <w:hideMark/>
          </w:tcPr>
          <w:p w14:paraId="7A9A3E92"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0A5F5569"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MBD-GF (Watt)</w:t>
            </w:r>
          </w:p>
        </w:tc>
        <w:tc>
          <w:tcPr>
            <w:tcW w:w="949" w:type="dxa"/>
            <w:tcBorders>
              <w:top w:val="nil"/>
              <w:left w:val="nil"/>
              <w:bottom w:val="single" w:sz="8" w:space="0" w:color="000000"/>
              <w:right w:val="single" w:sz="8" w:space="0" w:color="000000"/>
            </w:tcBorders>
            <w:shd w:val="clear" w:color="000000" w:fill="FFF2CC"/>
            <w:vAlign w:val="center"/>
            <w:hideMark/>
          </w:tcPr>
          <w:p w14:paraId="065C660E"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16750</w:t>
            </w:r>
          </w:p>
        </w:tc>
      </w:tr>
      <w:tr w:rsidR="00A12138" w:rsidRPr="000D28CD" w14:paraId="2932B531" w14:textId="77777777" w:rsidTr="001666FF">
        <w:trPr>
          <w:trHeight w:val="300"/>
        </w:trPr>
        <w:tc>
          <w:tcPr>
            <w:tcW w:w="960" w:type="dxa"/>
            <w:tcBorders>
              <w:top w:val="nil"/>
              <w:left w:val="nil"/>
              <w:bottom w:val="nil"/>
              <w:right w:val="nil"/>
            </w:tcBorders>
            <w:shd w:val="clear" w:color="auto" w:fill="auto"/>
            <w:noWrap/>
            <w:vAlign w:val="bottom"/>
            <w:hideMark/>
          </w:tcPr>
          <w:p w14:paraId="70208971" w14:textId="77777777" w:rsidR="00A12138" w:rsidRPr="000D28CD" w:rsidRDefault="00A12138" w:rsidP="001666FF">
            <w:pPr>
              <w:spacing w:after="0" w:line="360" w:lineRule="auto"/>
              <w:jc w:val="center"/>
              <w:rPr>
                <w:b/>
                <w:bCs/>
                <w:color w:val="000000"/>
                <w:sz w:val="20"/>
                <w:szCs w:val="20"/>
              </w:rPr>
            </w:pPr>
          </w:p>
        </w:tc>
        <w:tc>
          <w:tcPr>
            <w:tcW w:w="6720" w:type="dxa"/>
            <w:gridSpan w:val="4"/>
            <w:tcBorders>
              <w:top w:val="single" w:sz="8" w:space="0" w:color="000000"/>
              <w:left w:val="single" w:sz="8" w:space="0" w:color="auto"/>
              <w:bottom w:val="single" w:sz="8" w:space="0" w:color="auto"/>
              <w:right w:val="single" w:sz="8" w:space="0" w:color="000000"/>
            </w:tcBorders>
            <w:shd w:val="clear" w:color="000000" w:fill="D9D9D9"/>
            <w:vAlign w:val="center"/>
            <w:hideMark/>
          </w:tcPr>
          <w:p w14:paraId="2B45A0B3"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 FF (Watt)</w:t>
            </w:r>
          </w:p>
        </w:tc>
      </w:tr>
      <w:tr w:rsidR="00A12138" w:rsidRPr="000D28CD" w14:paraId="61F6391D" w14:textId="77777777" w:rsidTr="002E631F">
        <w:trPr>
          <w:trHeight w:val="564"/>
        </w:trPr>
        <w:tc>
          <w:tcPr>
            <w:tcW w:w="960" w:type="dxa"/>
            <w:tcBorders>
              <w:top w:val="nil"/>
              <w:left w:val="nil"/>
              <w:bottom w:val="nil"/>
              <w:right w:val="nil"/>
            </w:tcBorders>
            <w:shd w:val="clear" w:color="auto" w:fill="auto"/>
            <w:noWrap/>
            <w:vAlign w:val="bottom"/>
            <w:hideMark/>
          </w:tcPr>
          <w:p w14:paraId="195DDB31"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40AE97B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04FFABD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10</w:t>
            </w:r>
          </w:p>
        </w:tc>
        <w:tc>
          <w:tcPr>
            <w:tcW w:w="1072" w:type="dxa"/>
            <w:tcBorders>
              <w:top w:val="nil"/>
              <w:left w:val="nil"/>
              <w:bottom w:val="single" w:sz="8" w:space="0" w:color="000000"/>
              <w:right w:val="single" w:sz="8" w:space="0" w:color="000000"/>
            </w:tcBorders>
            <w:shd w:val="clear" w:color="auto" w:fill="auto"/>
            <w:vAlign w:val="center"/>
            <w:hideMark/>
          </w:tcPr>
          <w:p w14:paraId="5F71095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0E80101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2500</w:t>
            </w:r>
          </w:p>
        </w:tc>
      </w:tr>
      <w:tr w:rsidR="00A12138" w:rsidRPr="000D28CD" w14:paraId="470824C0" w14:textId="77777777" w:rsidTr="002E631F">
        <w:trPr>
          <w:trHeight w:val="492"/>
        </w:trPr>
        <w:tc>
          <w:tcPr>
            <w:tcW w:w="960" w:type="dxa"/>
            <w:tcBorders>
              <w:top w:val="nil"/>
              <w:left w:val="nil"/>
              <w:bottom w:val="nil"/>
              <w:right w:val="nil"/>
            </w:tcBorders>
            <w:shd w:val="clear" w:color="auto" w:fill="auto"/>
            <w:noWrap/>
            <w:vAlign w:val="bottom"/>
            <w:hideMark/>
          </w:tcPr>
          <w:p w14:paraId="3DFA09EB"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3C5B43E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1449C6D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11</w:t>
            </w:r>
          </w:p>
        </w:tc>
        <w:tc>
          <w:tcPr>
            <w:tcW w:w="1072" w:type="dxa"/>
            <w:tcBorders>
              <w:top w:val="nil"/>
              <w:left w:val="nil"/>
              <w:bottom w:val="single" w:sz="8" w:space="0" w:color="000000"/>
              <w:right w:val="single" w:sz="8" w:space="0" w:color="000000"/>
            </w:tcBorders>
            <w:shd w:val="clear" w:color="auto" w:fill="auto"/>
            <w:vAlign w:val="center"/>
            <w:hideMark/>
          </w:tcPr>
          <w:p w14:paraId="6D5E2DF3"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5115A92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2750</w:t>
            </w:r>
          </w:p>
        </w:tc>
      </w:tr>
      <w:tr w:rsidR="00A12138" w:rsidRPr="000D28CD" w14:paraId="3E0E137D" w14:textId="77777777" w:rsidTr="002E631F">
        <w:trPr>
          <w:trHeight w:val="576"/>
        </w:trPr>
        <w:tc>
          <w:tcPr>
            <w:tcW w:w="960" w:type="dxa"/>
            <w:tcBorders>
              <w:top w:val="nil"/>
              <w:left w:val="nil"/>
              <w:bottom w:val="nil"/>
              <w:right w:val="nil"/>
            </w:tcBorders>
            <w:shd w:val="clear" w:color="auto" w:fill="auto"/>
            <w:noWrap/>
            <w:vAlign w:val="bottom"/>
            <w:hideMark/>
          </w:tcPr>
          <w:p w14:paraId="1E76A7D4"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49112DD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3318189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6</w:t>
            </w:r>
          </w:p>
        </w:tc>
        <w:tc>
          <w:tcPr>
            <w:tcW w:w="1072" w:type="dxa"/>
            <w:tcBorders>
              <w:top w:val="nil"/>
              <w:left w:val="nil"/>
              <w:bottom w:val="single" w:sz="8" w:space="0" w:color="000000"/>
              <w:right w:val="single" w:sz="8" w:space="0" w:color="000000"/>
            </w:tcBorders>
            <w:shd w:val="clear" w:color="auto" w:fill="auto"/>
            <w:vAlign w:val="center"/>
            <w:hideMark/>
          </w:tcPr>
          <w:p w14:paraId="3E7485B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173A990C"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1500</w:t>
            </w:r>
          </w:p>
        </w:tc>
      </w:tr>
      <w:tr w:rsidR="00A12138" w:rsidRPr="000D28CD" w14:paraId="3C664225" w14:textId="77777777" w:rsidTr="002E631F">
        <w:trPr>
          <w:trHeight w:val="324"/>
        </w:trPr>
        <w:tc>
          <w:tcPr>
            <w:tcW w:w="960" w:type="dxa"/>
            <w:tcBorders>
              <w:top w:val="nil"/>
              <w:left w:val="nil"/>
              <w:bottom w:val="nil"/>
              <w:right w:val="nil"/>
            </w:tcBorders>
            <w:shd w:val="clear" w:color="auto" w:fill="auto"/>
            <w:noWrap/>
            <w:vAlign w:val="bottom"/>
            <w:hideMark/>
          </w:tcPr>
          <w:p w14:paraId="3D0E69BE"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6CFB74D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D.B4</w:t>
            </w:r>
          </w:p>
        </w:tc>
        <w:tc>
          <w:tcPr>
            <w:tcW w:w="1005" w:type="dxa"/>
            <w:tcBorders>
              <w:top w:val="nil"/>
              <w:left w:val="nil"/>
              <w:bottom w:val="single" w:sz="8" w:space="0" w:color="000000"/>
              <w:right w:val="single" w:sz="8" w:space="0" w:color="000000"/>
            </w:tcBorders>
            <w:shd w:val="clear" w:color="auto" w:fill="auto"/>
            <w:vAlign w:val="center"/>
            <w:hideMark/>
          </w:tcPr>
          <w:p w14:paraId="05BF302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11</w:t>
            </w:r>
          </w:p>
        </w:tc>
        <w:tc>
          <w:tcPr>
            <w:tcW w:w="1072" w:type="dxa"/>
            <w:tcBorders>
              <w:top w:val="nil"/>
              <w:left w:val="nil"/>
              <w:bottom w:val="single" w:sz="8" w:space="0" w:color="000000"/>
              <w:right w:val="single" w:sz="8" w:space="0" w:color="000000"/>
            </w:tcBorders>
            <w:shd w:val="clear" w:color="auto" w:fill="auto"/>
            <w:vAlign w:val="center"/>
            <w:hideMark/>
          </w:tcPr>
          <w:p w14:paraId="12A646E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0FFB728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2750</w:t>
            </w:r>
          </w:p>
        </w:tc>
      </w:tr>
      <w:tr w:rsidR="00A12138" w:rsidRPr="000D28CD" w14:paraId="797A1ED4" w14:textId="77777777" w:rsidTr="002E631F">
        <w:trPr>
          <w:trHeight w:val="300"/>
        </w:trPr>
        <w:tc>
          <w:tcPr>
            <w:tcW w:w="960" w:type="dxa"/>
            <w:tcBorders>
              <w:top w:val="nil"/>
              <w:left w:val="nil"/>
              <w:bottom w:val="nil"/>
              <w:right w:val="nil"/>
            </w:tcBorders>
            <w:shd w:val="clear" w:color="auto" w:fill="auto"/>
            <w:noWrap/>
            <w:vAlign w:val="bottom"/>
            <w:hideMark/>
          </w:tcPr>
          <w:p w14:paraId="3A0464C0"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599F563"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D.B5</w:t>
            </w:r>
          </w:p>
        </w:tc>
        <w:tc>
          <w:tcPr>
            <w:tcW w:w="1005" w:type="dxa"/>
            <w:tcBorders>
              <w:top w:val="nil"/>
              <w:left w:val="nil"/>
              <w:bottom w:val="single" w:sz="8" w:space="0" w:color="000000"/>
              <w:right w:val="single" w:sz="8" w:space="0" w:color="000000"/>
            </w:tcBorders>
            <w:shd w:val="clear" w:color="auto" w:fill="auto"/>
            <w:vAlign w:val="center"/>
            <w:hideMark/>
          </w:tcPr>
          <w:p w14:paraId="0E67B66D" w14:textId="77777777" w:rsidR="00A12138" w:rsidRPr="000D28CD" w:rsidRDefault="00A12138" w:rsidP="001666FF">
            <w:pPr>
              <w:spacing w:after="0" w:line="360" w:lineRule="auto"/>
              <w:jc w:val="center"/>
              <w:rPr>
                <w:color w:val="000000"/>
              </w:rPr>
            </w:pPr>
            <w:r w:rsidRPr="000D28CD">
              <w:rPr>
                <w:color w:val="000000"/>
              </w:rPr>
              <w:t>10</w:t>
            </w:r>
          </w:p>
        </w:tc>
        <w:tc>
          <w:tcPr>
            <w:tcW w:w="1072" w:type="dxa"/>
            <w:tcBorders>
              <w:top w:val="nil"/>
              <w:left w:val="nil"/>
              <w:bottom w:val="single" w:sz="8" w:space="0" w:color="000000"/>
              <w:right w:val="single" w:sz="8" w:space="0" w:color="000000"/>
            </w:tcBorders>
            <w:shd w:val="clear" w:color="auto" w:fill="auto"/>
            <w:vAlign w:val="center"/>
            <w:hideMark/>
          </w:tcPr>
          <w:p w14:paraId="3BCE36C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71197A6A"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2500</w:t>
            </w:r>
          </w:p>
        </w:tc>
      </w:tr>
      <w:tr w:rsidR="00A12138" w:rsidRPr="000D28CD" w14:paraId="5C2BA3A1" w14:textId="77777777" w:rsidTr="002E631F">
        <w:trPr>
          <w:trHeight w:val="528"/>
        </w:trPr>
        <w:tc>
          <w:tcPr>
            <w:tcW w:w="960" w:type="dxa"/>
            <w:tcBorders>
              <w:top w:val="nil"/>
              <w:left w:val="nil"/>
              <w:bottom w:val="nil"/>
              <w:right w:val="nil"/>
            </w:tcBorders>
            <w:shd w:val="clear" w:color="auto" w:fill="auto"/>
            <w:noWrap/>
            <w:vAlign w:val="bottom"/>
            <w:hideMark/>
          </w:tcPr>
          <w:p w14:paraId="5CFDA1A0"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092E65A6"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MBD-FF (Watt)</w:t>
            </w:r>
          </w:p>
        </w:tc>
        <w:tc>
          <w:tcPr>
            <w:tcW w:w="949" w:type="dxa"/>
            <w:tcBorders>
              <w:top w:val="nil"/>
              <w:left w:val="nil"/>
              <w:bottom w:val="single" w:sz="8" w:space="0" w:color="000000"/>
              <w:right w:val="single" w:sz="8" w:space="0" w:color="000000"/>
            </w:tcBorders>
            <w:shd w:val="clear" w:color="000000" w:fill="FFF2CC"/>
            <w:vAlign w:val="center"/>
            <w:hideMark/>
          </w:tcPr>
          <w:p w14:paraId="53FE41B5"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12000</w:t>
            </w:r>
          </w:p>
        </w:tc>
      </w:tr>
      <w:tr w:rsidR="00A12138" w:rsidRPr="000D28CD" w14:paraId="2DD46FDA" w14:textId="77777777" w:rsidTr="001666FF">
        <w:trPr>
          <w:trHeight w:val="804"/>
        </w:trPr>
        <w:tc>
          <w:tcPr>
            <w:tcW w:w="960" w:type="dxa"/>
            <w:tcBorders>
              <w:top w:val="nil"/>
              <w:left w:val="nil"/>
              <w:bottom w:val="nil"/>
              <w:right w:val="nil"/>
            </w:tcBorders>
            <w:shd w:val="clear" w:color="auto" w:fill="auto"/>
            <w:noWrap/>
            <w:vAlign w:val="bottom"/>
            <w:hideMark/>
          </w:tcPr>
          <w:p w14:paraId="11314064" w14:textId="77777777" w:rsidR="00A12138" w:rsidRPr="000D28CD" w:rsidRDefault="00A12138" w:rsidP="001666FF">
            <w:pPr>
              <w:spacing w:after="0" w:line="360" w:lineRule="auto"/>
              <w:jc w:val="center"/>
              <w:rPr>
                <w:b/>
                <w:bCs/>
                <w:color w:val="000000"/>
                <w:sz w:val="20"/>
                <w:szCs w:val="20"/>
              </w:rPr>
            </w:pPr>
          </w:p>
        </w:tc>
        <w:tc>
          <w:tcPr>
            <w:tcW w:w="6720" w:type="dxa"/>
            <w:gridSpan w:val="4"/>
            <w:tcBorders>
              <w:top w:val="single" w:sz="8" w:space="0" w:color="auto"/>
              <w:left w:val="single" w:sz="8" w:space="0" w:color="auto"/>
              <w:bottom w:val="single" w:sz="8" w:space="0" w:color="auto"/>
              <w:right w:val="single" w:sz="8" w:space="0" w:color="000000"/>
            </w:tcBorders>
            <w:shd w:val="clear" w:color="000000" w:fill="D9D9D9"/>
            <w:vAlign w:val="center"/>
            <w:hideMark/>
          </w:tcPr>
          <w:p w14:paraId="297FFB32"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 SF (Watt)</w:t>
            </w:r>
          </w:p>
        </w:tc>
      </w:tr>
      <w:tr w:rsidR="00A12138" w:rsidRPr="000D28CD" w14:paraId="32BE179E" w14:textId="77777777" w:rsidTr="002E631F">
        <w:trPr>
          <w:trHeight w:val="528"/>
        </w:trPr>
        <w:tc>
          <w:tcPr>
            <w:tcW w:w="960" w:type="dxa"/>
            <w:tcBorders>
              <w:top w:val="nil"/>
              <w:left w:val="nil"/>
              <w:bottom w:val="nil"/>
              <w:right w:val="nil"/>
            </w:tcBorders>
            <w:shd w:val="clear" w:color="auto" w:fill="auto"/>
            <w:noWrap/>
            <w:vAlign w:val="bottom"/>
            <w:hideMark/>
          </w:tcPr>
          <w:p w14:paraId="49D3CAFF"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D1F797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1B82D7F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9</w:t>
            </w:r>
          </w:p>
        </w:tc>
        <w:tc>
          <w:tcPr>
            <w:tcW w:w="1072" w:type="dxa"/>
            <w:tcBorders>
              <w:top w:val="nil"/>
              <w:left w:val="nil"/>
              <w:bottom w:val="single" w:sz="8" w:space="0" w:color="000000"/>
              <w:right w:val="single" w:sz="8" w:space="0" w:color="000000"/>
            </w:tcBorders>
            <w:shd w:val="clear" w:color="auto" w:fill="auto"/>
            <w:vAlign w:val="center"/>
            <w:hideMark/>
          </w:tcPr>
          <w:p w14:paraId="05A3F88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7E80EAD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2250</w:t>
            </w:r>
          </w:p>
        </w:tc>
      </w:tr>
      <w:tr w:rsidR="00A12138" w:rsidRPr="000D28CD" w14:paraId="544A6285" w14:textId="77777777" w:rsidTr="002E631F">
        <w:trPr>
          <w:trHeight w:val="528"/>
        </w:trPr>
        <w:tc>
          <w:tcPr>
            <w:tcW w:w="960" w:type="dxa"/>
            <w:tcBorders>
              <w:top w:val="nil"/>
              <w:left w:val="nil"/>
              <w:bottom w:val="nil"/>
              <w:right w:val="nil"/>
            </w:tcBorders>
            <w:shd w:val="clear" w:color="auto" w:fill="auto"/>
            <w:noWrap/>
            <w:vAlign w:val="bottom"/>
            <w:hideMark/>
          </w:tcPr>
          <w:p w14:paraId="419CD640"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38D4248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3D8A0943" w14:textId="77777777" w:rsidR="00A12138" w:rsidRPr="000D28CD" w:rsidRDefault="00A12138" w:rsidP="001666FF">
            <w:pPr>
              <w:spacing w:after="0" w:line="360" w:lineRule="auto"/>
              <w:jc w:val="center"/>
              <w:rPr>
                <w:color w:val="000000"/>
                <w:sz w:val="20"/>
                <w:szCs w:val="20"/>
              </w:rPr>
            </w:pPr>
            <w:r w:rsidRPr="000D28CD">
              <w:rPr>
                <w:color w:val="000000"/>
                <w:sz w:val="20"/>
                <w:szCs w:val="20"/>
              </w:rPr>
              <w:t>8</w:t>
            </w:r>
          </w:p>
        </w:tc>
        <w:tc>
          <w:tcPr>
            <w:tcW w:w="1072" w:type="dxa"/>
            <w:tcBorders>
              <w:top w:val="nil"/>
              <w:left w:val="nil"/>
              <w:bottom w:val="single" w:sz="8" w:space="0" w:color="000000"/>
              <w:right w:val="single" w:sz="8" w:space="0" w:color="000000"/>
            </w:tcBorders>
            <w:shd w:val="clear" w:color="auto" w:fill="auto"/>
            <w:vAlign w:val="center"/>
            <w:hideMark/>
          </w:tcPr>
          <w:p w14:paraId="73922E5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A08F27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2000</w:t>
            </w:r>
          </w:p>
        </w:tc>
      </w:tr>
      <w:tr w:rsidR="00A12138" w:rsidRPr="000D28CD" w14:paraId="5ED22AB5" w14:textId="77777777" w:rsidTr="002E631F">
        <w:trPr>
          <w:trHeight w:val="564"/>
        </w:trPr>
        <w:tc>
          <w:tcPr>
            <w:tcW w:w="960" w:type="dxa"/>
            <w:tcBorders>
              <w:top w:val="nil"/>
              <w:left w:val="nil"/>
              <w:bottom w:val="nil"/>
              <w:right w:val="nil"/>
            </w:tcBorders>
            <w:shd w:val="clear" w:color="auto" w:fill="auto"/>
            <w:noWrap/>
            <w:vAlign w:val="bottom"/>
            <w:hideMark/>
          </w:tcPr>
          <w:p w14:paraId="44B2775C"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0D99E59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640A355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21</w:t>
            </w:r>
          </w:p>
        </w:tc>
        <w:tc>
          <w:tcPr>
            <w:tcW w:w="1072" w:type="dxa"/>
            <w:tcBorders>
              <w:top w:val="nil"/>
              <w:left w:val="nil"/>
              <w:bottom w:val="single" w:sz="8" w:space="0" w:color="000000"/>
              <w:right w:val="single" w:sz="8" w:space="0" w:color="000000"/>
            </w:tcBorders>
            <w:shd w:val="clear" w:color="auto" w:fill="auto"/>
            <w:vAlign w:val="center"/>
            <w:hideMark/>
          </w:tcPr>
          <w:p w14:paraId="76AD0FC3"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68429EC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5250</w:t>
            </w:r>
          </w:p>
        </w:tc>
      </w:tr>
      <w:tr w:rsidR="00A12138" w:rsidRPr="000D28CD" w14:paraId="5352A03A" w14:textId="77777777" w:rsidTr="002E631F">
        <w:trPr>
          <w:trHeight w:val="540"/>
        </w:trPr>
        <w:tc>
          <w:tcPr>
            <w:tcW w:w="960" w:type="dxa"/>
            <w:tcBorders>
              <w:top w:val="nil"/>
              <w:left w:val="nil"/>
              <w:bottom w:val="nil"/>
              <w:right w:val="nil"/>
            </w:tcBorders>
            <w:shd w:val="clear" w:color="auto" w:fill="auto"/>
            <w:noWrap/>
            <w:vAlign w:val="bottom"/>
            <w:hideMark/>
          </w:tcPr>
          <w:p w14:paraId="3FBD499B"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BBD8FB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D.B4</w:t>
            </w:r>
          </w:p>
        </w:tc>
        <w:tc>
          <w:tcPr>
            <w:tcW w:w="1005" w:type="dxa"/>
            <w:tcBorders>
              <w:top w:val="nil"/>
              <w:left w:val="nil"/>
              <w:bottom w:val="single" w:sz="8" w:space="0" w:color="000000"/>
              <w:right w:val="single" w:sz="8" w:space="0" w:color="000000"/>
            </w:tcBorders>
            <w:shd w:val="clear" w:color="auto" w:fill="auto"/>
            <w:vAlign w:val="center"/>
            <w:hideMark/>
          </w:tcPr>
          <w:p w14:paraId="123EE8C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19</w:t>
            </w:r>
          </w:p>
        </w:tc>
        <w:tc>
          <w:tcPr>
            <w:tcW w:w="1072" w:type="dxa"/>
            <w:tcBorders>
              <w:top w:val="nil"/>
              <w:left w:val="nil"/>
              <w:bottom w:val="single" w:sz="8" w:space="0" w:color="000000"/>
              <w:right w:val="single" w:sz="8" w:space="0" w:color="000000"/>
            </w:tcBorders>
            <w:shd w:val="clear" w:color="auto" w:fill="auto"/>
            <w:vAlign w:val="center"/>
            <w:hideMark/>
          </w:tcPr>
          <w:p w14:paraId="1274BB7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23496FCC" w14:textId="77777777" w:rsidR="00A12138" w:rsidRPr="000D28CD" w:rsidRDefault="00A12138" w:rsidP="001666FF">
            <w:pPr>
              <w:spacing w:after="0" w:line="360" w:lineRule="auto"/>
              <w:jc w:val="center"/>
              <w:rPr>
                <w:color w:val="000000"/>
                <w:sz w:val="20"/>
                <w:szCs w:val="20"/>
              </w:rPr>
            </w:pPr>
            <w:r w:rsidRPr="000D28CD">
              <w:rPr>
                <w:color w:val="000000"/>
                <w:sz w:val="20"/>
                <w:szCs w:val="20"/>
              </w:rPr>
              <w:t>4750</w:t>
            </w:r>
          </w:p>
        </w:tc>
      </w:tr>
      <w:tr w:rsidR="00A12138" w:rsidRPr="000D28CD" w14:paraId="1F9D3295" w14:textId="77777777" w:rsidTr="002E631F">
        <w:trPr>
          <w:trHeight w:val="324"/>
        </w:trPr>
        <w:tc>
          <w:tcPr>
            <w:tcW w:w="960" w:type="dxa"/>
            <w:tcBorders>
              <w:top w:val="nil"/>
              <w:left w:val="nil"/>
              <w:bottom w:val="nil"/>
              <w:right w:val="nil"/>
            </w:tcBorders>
            <w:shd w:val="clear" w:color="auto" w:fill="auto"/>
            <w:noWrap/>
            <w:vAlign w:val="bottom"/>
            <w:hideMark/>
          </w:tcPr>
          <w:p w14:paraId="23D9B6FA"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724D497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D.B5</w:t>
            </w:r>
          </w:p>
        </w:tc>
        <w:tc>
          <w:tcPr>
            <w:tcW w:w="1005" w:type="dxa"/>
            <w:tcBorders>
              <w:top w:val="nil"/>
              <w:left w:val="nil"/>
              <w:bottom w:val="single" w:sz="8" w:space="0" w:color="000000"/>
              <w:right w:val="single" w:sz="8" w:space="0" w:color="000000"/>
            </w:tcBorders>
            <w:shd w:val="clear" w:color="auto" w:fill="auto"/>
            <w:vAlign w:val="center"/>
            <w:hideMark/>
          </w:tcPr>
          <w:p w14:paraId="1A095B37" w14:textId="77777777" w:rsidR="00A12138" w:rsidRPr="000D28CD" w:rsidRDefault="00A12138" w:rsidP="001666FF">
            <w:pPr>
              <w:spacing w:after="0" w:line="360" w:lineRule="auto"/>
              <w:jc w:val="center"/>
              <w:rPr>
                <w:color w:val="000000"/>
              </w:rPr>
            </w:pPr>
            <w:r w:rsidRPr="000D28CD">
              <w:rPr>
                <w:color w:val="000000"/>
              </w:rPr>
              <w:t>23</w:t>
            </w:r>
          </w:p>
        </w:tc>
        <w:tc>
          <w:tcPr>
            <w:tcW w:w="1072" w:type="dxa"/>
            <w:tcBorders>
              <w:top w:val="nil"/>
              <w:left w:val="nil"/>
              <w:bottom w:val="single" w:sz="8" w:space="0" w:color="000000"/>
              <w:right w:val="single" w:sz="8" w:space="0" w:color="000000"/>
            </w:tcBorders>
            <w:shd w:val="clear" w:color="auto" w:fill="auto"/>
            <w:vAlign w:val="center"/>
            <w:hideMark/>
          </w:tcPr>
          <w:p w14:paraId="73FD0AF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D99C81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5750</w:t>
            </w:r>
          </w:p>
        </w:tc>
      </w:tr>
      <w:tr w:rsidR="00A12138" w:rsidRPr="000D28CD" w14:paraId="654DC7E7" w14:textId="77777777" w:rsidTr="002E631F">
        <w:trPr>
          <w:trHeight w:val="480"/>
        </w:trPr>
        <w:tc>
          <w:tcPr>
            <w:tcW w:w="960" w:type="dxa"/>
            <w:tcBorders>
              <w:top w:val="nil"/>
              <w:left w:val="nil"/>
              <w:bottom w:val="nil"/>
              <w:right w:val="nil"/>
            </w:tcBorders>
            <w:shd w:val="clear" w:color="auto" w:fill="auto"/>
            <w:noWrap/>
            <w:vAlign w:val="bottom"/>
            <w:hideMark/>
          </w:tcPr>
          <w:p w14:paraId="6CAA4203"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5AB35CA8"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MBD-SF (Watt)</w:t>
            </w:r>
          </w:p>
        </w:tc>
        <w:tc>
          <w:tcPr>
            <w:tcW w:w="949" w:type="dxa"/>
            <w:tcBorders>
              <w:top w:val="nil"/>
              <w:left w:val="nil"/>
              <w:bottom w:val="single" w:sz="8" w:space="0" w:color="000000"/>
              <w:right w:val="single" w:sz="8" w:space="0" w:color="000000"/>
            </w:tcBorders>
            <w:shd w:val="clear" w:color="000000" w:fill="FFF2CC"/>
            <w:vAlign w:val="center"/>
            <w:hideMark/>
          </w:tcPr>
          <w:p w14:paraId="2DF684B4"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20000</w:t>
            </w:r>
          </w:p>
        </w:tc>
      </w:tr>
      <w:tr w:rsidR="00A12138" w:rsidRPr="000D28CD" w14:paraId="2BA809BB" w14:textId="77777777" w:rsidTr="001666FF">
        <w:trPr>
          <w:trHeight w:val="432"/>
        </w:trPr>
        <w:tc>
          <w:tcPr>
            <w:tcW w:w="960" w:type="dxa"/>
            <w:tcBorders>
              <w:top w:val="nil"/>
              <w:left w:val="nil"/>
              <w:bottom w:val="nil"/>
              <w:right w:val="nil"/>
            </w:tcBorders>
            <w:shd w:val="clear" w:color="auto" w:fill="auto"/>
            <w:noWrap/>
            <w:vAlign w:val="bottom"/>
            <w:hideMark/>
          </w:tcPr>
          <w:p w14:paraId="73FAD2F0" w14:textId="77777777" w:rsidR="00A12138" w:rsidRPr="000D28CD" w:rsidRDefault="00A12138" w:rsidP="001666FF">
            <w:pPr>
              <w:spacing w:after="0" w:line="360" w:lineRule="auto"/>
              <w:jc w:val="center"/>
              <w:rPr>
                <w:b/>
                <w:bCs/>
                <w:color w:val="000000"/>
                <w:sz w:val="20"/>
                <w:szCs w:val="20"/>
              </w:rPr>
            </w:pPr>
          </w:p>
        </w:tc>
        <w:tc>
          <w:tcPr>
            <w:tcW w:w="6720" w:type="dxa"/>
            <w:gridSpan w:val="4"/>
            <w:tcBorders>
              <w:top w:val="single" w:sz="8" w:space="0" w:color="auto"/>
              <w:left w:val="single" w:sz="8" w:space="0" w:color="auto"/>
              <w:bottom w:val="single" w:sz="8" w:space="0" w:color="auto"/>
              <w:right w:val="single" w:sz="8" w:space="0" w:color="000000"/>
            </w:tcBorders>
            <w:shd w:val="clear" w:color="000000" w:fill="D9D9D9"/>
            <w:vAlign w:val="center"/>
            <w:hideMark/>
          </w:tcPr>
          <w:p w14:paraId="787B4236"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 3F (Watt)</w:t>
            </w:r>
          </w:p>
        </w:tc>
      </w:tr>
      <w:tr w:rsidR="00A12138" w:rsidRPr="000D28CD" w14:paraId="7376980D" w14:textId="77777777" w:rsidTr="002E631F">
        <w:trPr>
          <w:trHeight w:val="300"/>
        </w:trPr>
        <w:tc>
          <w:tcPr>
            <w:tcW w:w="960" w:type="dxa"/>
            <w:tcBorders>
              <w:top w:val="nil"/>
              <w:left w:val="nil"/>
              <w:bottom w:val="nil"/>
              <w:right w:val="nil"/>
            </w:tcBorders>
            <w:shd w:val="clear" w:color="auto" w:fill="auto"/>
            <w:noWrap/>
            <w:vAlign w:val="bottom"/>
            <w:hideMark/>
          </w:tcPr>
          <w:p w14:paraId="688A0500"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11EEC87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108C38B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32</w:t>
            </w:r>
          </w:p>
        </w:tc>
        <w:tc>
          <w:tcPr>
            <w:tcW w:w="1072" w:type="dxa"/>
            <w:tcBorders>
              <w:top w:val="nil"/>
              <w:left w:val="nil"/>
              <w:bottom w:val="single" w:sz="8" w:space="0" w:color="000000"/>
              <w:right w:val="single" w:sz="8" w:space="0" w:color="000000"/>
            </w:tcBorders>
            <w:shd w:val="clear" w:color="auto" w:fill="auto"/>
            <w:vAlign w:val="center"/>
            <w:hideMark/>
          </w:tcPr>
          <w:p w14:paraId="6E67CD7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1F4349E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8000</w:t>
            </w:r>
          </w:p>
        </w:tc>
      </w:tr>
      <w:tr w:rsidR="00A12138" w:rsidRPr="000D28CD" w14:paraId="68EA3656" w14:textId="77777777" w:rsidTr="002E631F">
        <w:trPr>
          <w:trHeight w:val="552"/>
        </w:trPr>
        <w:tc>
          <w:tcPr>
            <w:tcW w:w="960" w:type="dxa"/>
            <w:tcBorders>
              <w:top w:val="nil"/>
              <w:left w:val="nil"/>
              <w:bottom w:val="nil"/>
              <w:right w:val="nil"/>
            </w:tcBorders>
            <w:shd w:val="clear" w:color="auto" w:fill="auto"/>
            <w:noWrap/>
            <w:vAlign w:val="bottom"/>
            <w:hideMark/>
          </w:tcPr>
          <w:p w14:paraId="27B41DF7"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43EE4E4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283E6A9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36</w:t>
            </w:r>
          </w:p>
        </w:tc>
        <w:tc>
          <w:tcPr>
            <w:tcW w:w="1072" w:type="dxa"/>
            <w:tcBorders>
              <w:top w:val="nil"/>
              <w:left w:val="nil"/>
              <w:bottom w:val="single" w:sz="8" w:space="0" w:color="000000"/>
              <w:right w:val="single" w:sz="8" w:space="0" w:color="000000"/>
            </w:tcBorders>
            <w:shd w:val="clear" w:color="auto" w:fill="auto"/>
            <w:vAlign w:val="center"/>
            <w:hideMark/>
          </w:tcPr>
          <w:p w14:paraId="7D8CDAE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1FB7CAC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9000</w:t>
            </w:r>
          </w:p>
        </w:tc>
      </w:tr>
      <w:tr w:rsidR="00A12138" w:rsidRPr="000D28CD" w14:paraId="2FC79CEF" w14:textId="77777777" w:rsidTr="002E631F">
        <w:trPr>
          <w:trHeight w:val="528"/>
        </w:trPr>
        <w:tc>
          <w:tcPr>
            <w:tcW w:w="960" w:type="dxa"/>
            <w:tcBorders>
              <w:top w:val="nil"/>
              <w:left w:val="nil"/>
              <w:bottom w:val="nil"/>
              <w:right w:val="nil"/>
            </w:tcBorders>
            <w:shd w:val="clear" w:color="auto" w:fill="auto"/>
            <w:noWrap/>
            <w:vAlign w:val="bottom"/>
            <w:hideMark/>
          </w:tcPr>
          <w:p w14:paraId="7C33747B"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D087A7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294ECA6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w:t>
            </w:r>
          </w:p>
        </w:tc>
        <w:tc>
          <w:tcPr>
            <w:tcW w:w="1072" w:type="dxa"/>
            <w:tcBorders>
              <w:top w:val="nil"/>
              <w:left w:val="nil"/>
              <w:bottom w:val="single" w:sz="8" w:space="0" w:color="000000"/>
              <w:right w:val="single" w:sz="8" w:space="0" w:color="000000"/>
            </w:tcBorders>
            <w:shd w:val="clear" w:color="auto" w:fill="auto"/>
            <w:vAlign w:val="center"/>
            <w:hideMark/>
          </w:tcPr>
          <w:p w14:paraId="4EB67F9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A4AB9D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6250</w:t>
            </w:r>
          </w:p>
        </w:tc>
      </w:tr>
      <w:tr w:rsidR="00A12138" w:rsidRPr="000D28CD" w14:paraId="4B1BE175" w14:textId="77777777" w:rsidTr="002E631F">
        <w:trPr>
          <w:trHeight w:val="300"/>
        </w:trPr>
        <w:tc>
          <w:tcPr>
            <w:tcW w:w="960" w:type="dxa"/>
            <w:tcBorders>
              <w:top w:val="nil"/>
              <w:left w:val="nil"/>
              <w:bottom w:val="nil"/>
              <w:right w:val="nil"/>
            </w:tcBorders>
            <w:shd w:val="clear" w:color="auto" w:fill="auto"/>
            <w:noWrap/>
            <w:vAlign w:val="bottom"/>
            <w:hideMark/>
          </w:tcPr>
          <w:p w14:paraId="17DC4907"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78EA60F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D.B4</w:t>
            </w:r>
          </w:p>
        </w:tc>
        <w:tc>
          <w:tcPr>
            <w:tcW w:w="1005" w:type="dxa"/>
            <w:tcBorders>
              <w:top w:val="nil"/>
              <w:left w:val="nil"/>
              <w:bottom w:val="single" w:sz="8" w:space="0" w:color="000000"/>
              <w:right w:val="single" w:sz="8" w:space="0" w:color="000000"/>
            </w:tcBorders>
            <w:shd w:val="clear" w:color="auto" w:fill="auto"/>
            <w:vAlign w:val="center"/>
            <w:hideMark/>
          </w:tcPr>
          <w:p w14:paraId="5296D24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23</w:t>
            </w:r>
          </w:p>
        </w:tc>
        <w:tc>
          <w:tcPr>
            <w:tcW w:w="1072" w:type="dxa"/>
            <w:tcBorders>
              <w:top w:val="nil"/>
              <w:left w:val="nil"/>
              <w:bottom w:val="single" w:sz="8" w:space="0" w:color="000000"/>
              <w:right w:val="single" w:sz="8" w:space="0" w:color="000000"/>
            </w:tcBorders>
            <w:shd w:val="clear" w:color="auto" w:fill="auto"/>
            <w:vAlign w:val="center"/>
            <w:hideMark/>
          </w:tcPr>
          <w:p w14:paraId="7F0CB81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25FF3834" w14:textId="77777777" w:rsidR="00A12138" w:rsidRPr="000D28CD" w:rsidRDefault="00A12138" w:rsidP="001666FF">
            <w:pPr>
              <w:spacing w:after="0" w:line="360" w:lineRule="auto"/>
              <w:jc w:val="center"/>
              <w:rPr>
                <w:color w:val="000000"/>
                <w:sz w:val="20"/>
                <w:szCs w:val="20"/>
              </w:rPr>
            </w:pPr>
            <w:r w:rsidRPr="000D28CD">
              <w:rPr>
                <w:color w:val="000000"/>
                <w:sz w:val="20"/>
                <w:szCs w:val="20"/>
              </w:rPr>
              <w:t>5750</w:t>
            </w:r>
          </w:p>
        </w:tc>
      </w:tr>
      <w:tr w:rsidR="00A12138" w:rsidRPr="000D28CD" w14:paraId="0E8C6E4A" w14:textId="77777777" w:rsidTr="002E631F">
        <w:trPr>
          <w:trHeight w:val="324"/>
        </w:trPr>
        <w:tc>
          <w:tcPr>
            <w:tcW w:w="960" w:type="dxa"/>
            <w:tcBorders>
              <w:top w:val="nil"/>
              <w:left w:val="nil"/>
              <w:bottom w:val="nil"/>
              <w:right w:val="nil"/>
            </w:tcBorders>
            <w:shd w:val="clear" w:color="auto" w:fill="auto"/>
            <w:noWrap/>
            <w:vAlign w:val="bottom"/>
            <w:hideMark/>
          </w:tcPr>
          <w:p w14:paraId="07A512AF"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62CA7A7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D.B5</w:t>
            </w:r>
          </w:p>
        </w:tc>
        <w:tc>
          <w:tcPr>
            <w:tcW w:w="1005" w:type="dxa"/>
            <w:tcBorders>
              <w:top w:val="nil"/>
              <w:left w:val="nil"/>
              <w:bottom w:val="single" w:sz="8" w:space="0" w:color="000000"/>
              <w:right w:val="single" w:sz="8" w:space="0" w:color="000000"/>
            </w:tcBorders>
            <w:shd w:val="clear" w:color="auto" w:fill="auto"/>
            <w:vAlign w:val="center"/>
            <w:hideMark/>
          </w:tcPr>
          <w:p w14:paraId="0CCA3973" w14:textId="77777777" w:rsidR="00A12138" w:rsidRPr="000D28CD" w:rsidRDefault="00A12138" w:rsidP="001666FF">
            <w:pPr>
              <w:spacing w:after="0" w:line="360" w:lineRule="auto"/>
              <w:jc w:val="center"/>
              <w:rPr>
                <w:color w:val="000000"/>
              </w:rPr>
            </w:pPr>
            <w:r w:rsidRPr="000D28CD">
              <w:rPr>
                <w:color w:val="000000"/>
              </w:rPr>
              <w:t>24</w:t>
            </w:r>
          </w:p>
        </w:tc>
        <w:tc>
          <w:tcPr>
            <w:tcW w:w="1072" w:type="dxa"/>
            <w:tcBorders>
              <w:top w:val="nil"/>
              <w:left w:val="nil"/>
              <w:bottom w:val="single" w:sz="8" w:space="0" w:color="000000"/>
              <w:right w:val="single" w:sz="8" w:space="0" w:color="000000"/>
            </w:tcBorders>
            <w:shd w:val="clear" w:color="auto" w:fill="auto"/>
            <w:vAlign w:val="center"/>
            <w:hideMark/>
          </w:tcPr>
          <w:p w14:paraId="450AA60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491202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6000</w:t>
            </w:r>
          </w:p>
        </w:tc>
      </w:tr>
      <w:tr w:rsidR="00A12138" w:rsidRPr="000D28CD" w14:paraId="3B08E64D" w14:textId="77777777" w:rsidTr="002E631F">
        <w:trPr>
          <w:trHeight w:val="540"/>
        </w:trPr>
        <w:tc>
          <w:tcPr>
            <w:tcW w:w="960" w:type="dxa"/>
            <w:tcBorders>
              <w:top w:val="nil"/>
              <w:left w:val="nil"/>
              <w:bottom w:val="nil"/>
              <w:right w:val="nil"/>
            </w:tcBorders>
            <w:shd w:val="clear" w:color="auto" w:fill="auto"/>
            <w:noWrap/>
            <w:vAlign w:val="bottom"/>
            <w:hideMark/>
          </w:tcPr>
          <w:p w14:paraId="3C6FBDBD"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25CEBF9F"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MBD-3F (Watt)</w:t>
            </w:r>
          </w:p>
        </w:tc>
        <w:tc>
          <w:tcPr>
            <w:tcW w:w="949" w:type="dxa"/>
            <w:tcBorders>
              <w:top w:val="nil"/>
              <w:left w:val="nil"/>
              <w:bottom w:val="single" w:sz="8" w:space="0" w:color="000000"/>
              <w:right w:val="single" w:sz="8" w:space="0" w:color="000000"/>
            </w:tcBorders>
            <w:shd w:val="clear" w:color="000000" w:fill="FFF2CC"/>
            <w:vAlign w:val="center"/>
            <w:hideMark/>
          </w:tcPr>
          <w:p w14:paraId="079A06F0"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35000</w:t>
            </w:r>
          </w:p>
        </w:tc>
      </w:tr>
      <w:tr w:rsidR="00A12138" w:rsidRPr="000D28CD" w14:paraId="4AFD4BD3" w14:textId="77777777" w:rsidTr="001666FF">
        <w:trPr>
          <w:trHeight w:val="300"/>
        </w:trPr>
        <w:tc>
          <w:tcPr>
            <w:tcW w:w="960" w:type="dxa"/>
            <w:tcBorders>
              <w:top w:val="nil"/>
              <w:left w:val="nil"/>
              <w:bottom w:val="nil"/>
              <w:right w:val="nil"/>
            </w:tcBorders>
            <w:shd w:val="clear" w:color="auto" w:fill="auto"/>
            <w:noWrap/>
            <w:vAlign w:val="bottom"/>
            <w:hideMark/>
          </w:tcPr>
          <w:p w14:paraId="5F77EBE4" w14:textId="77777777" w:rsidR="00A12138" w:rsidRPr="000D28CD" w:rsidRDefault="00A12138" w:rsidP="001666FF">
            <w:pPr>
              <w:spacing w:after="0" w:line="360" w:lineRule="auto"/>
              <w:jc w:val="center"/>
              <w:rPr>
                <w:b/>
                <w:bCs/>
                <w:color w:val="000000"/>
                <w:sz w:val="20"/>
                <w:szCs w:val="20"/>
              </w:rPr>
            </w:pPr>
          </w:p>
        </w:tc>
        <w:tc>
          <w:tcPr>
            <w:tcW w:w="6720" w:type="dxa"/>
            <w:gridSpan w:val="4"/>
            <w:tcBorders>
              <w:top w:val="single" w:sz="8" w:space="0" w:color="auto"/>
              <w:left w:val="single" w:sz="8" w:space="0" w:color="auto"/>
              <w:bottom w:val="single" w:sz="8" w:space="0" w:color="auto"/>
              <w:right w:val="single" w:sz="8" w:space="0" w:color="000000"/>
            </w:tcBorders>
            <w:shd w:val="clear" w:color="000000" w:fill="D9D9D9"/>
            <w:vAlign w:val="center"/>
            <w:hideMark/>
          </w:tcPr>
          <w:p w14:paraId="16A17474"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 4F (Watt)</w:t>
            </w:r>
          </w:p>
        </w:tc>
      </w:tr>
      <w:tr w:rsidR="00A12138" w:rsidRPr="000D28CD" w14:paraId="69266E35" w14:textId="77777777" w:rsidTr="002E631F">
        <w:trPr>
          <w:trHeight w:val="300"/>
        </w:trPr>
        <w:tc>
          <w:tcPr>
            <w:tcW w:w="960" w:type="dxa"/>
            <w:tcBorders>
              <w:top w:val="nil"/>
              <w:left w:val="nil"/>
              <w:bottom w:val="nil"/>
              <w:right w:val="nil"/>
            </w:tcBorders>
            <w:shd w:val="clear" w:color="auto" w:fill="auto"/>
            <w:noWrap/>
            <w:vAlign w:val="bottom"/>
            <w:hideMark/>
          </w:tcPr>
          <w:p w14:paraId="7252B4A4"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69E8F35C"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28CCECF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32</w:t>
            </w:r>
          </w:p>
        </w:tc>
        <w:tc>
          <w:tcPr>
            <w:tcW w:w="1072" w:type="dxa"/>
            <w:tcBorders>
              <w:top w:val="nil"/>
              <w:left w:val="nil"/>
              <w:bottom w:val="single" w:sz="8" w:space="0" w:color="000000"/>
              <w:right w:val="single" w:sz="8" w:space="0" w:color="000000"/>
            </w:tcBorders>
            <w:shd w:val="clear" w:color="auto" w:fill="auto"/>
            <w:vAlign w:val="center"/>
            <w:hideMark/>
          </w:tcPr>
          <w:p w14:paraId="58AB595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08FD68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8000</w:t>
            </w:r>
          </w:p>
        </w:tc>
      </w:tr>
      <w:tr w:rsidR="00A12138" w:rsidRPr="000D28CD" w14:paraId="2EF6CBBA" w14:textId="77777777" w:rsidTr="002E631F">
        <w:trPr>
          <w:trHeight w:val="528"/>
        </w:trPr>
        <w:tc>
          <w:tcPr>
            <w:tcW w:w="960" w:type="dxa"/>
            <w:tcBorders>
              <w:top w:val="nil"/>
              <w:left w:val="nil"/>
              <w:bottom w:val="nil"/>
              <w:right w:val="nil"/>
            </w:tcBorders>
            <w:shd w:val="clear" w:color="auto" w:fill="auto"/>
            <w:noWrap/>
            <w:vAlign w:val="bottom"/>
            <w:hideMark/>
          </w:tcPr>
          <w:p w14:paraId="025ECDAF"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0A0571A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0DE65E5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36</w:t>
            </w:r>
          </w:p>
        </w:tc>
        <w:tc>
          <w:tcPr>
            <w:tcW w:w="1072" w:type="dxa"/>
            <w:tcBorders>
              <w:top w:val="nil"/>
              <w:left w:val="nil"/>
              <w:bottom w:val="single" w:sz="8" w:space="0" w:color="000000"/>
              <w:right w:val="single" w:sz="8" w:space="0" w:color="000000"/>
            </w:tcBorders>
            <w:shd w:val="clear" w:color="auto" w:fill="auto"/>
            <w:vAlign w:val="center"/>
            <w:hideMark/>
          </w:tcPr>
          <w:p w14:paraId="59BE7A2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7B600D9A" w14:textId="77777777" w:rsidR="00A12138" w:rsidRPr="000D28CD" w:rsidRDefault="00A12138" w:rsidP="001666FF">
            <w:pPr>
              <w:spacing w:after="0" w:line="360" w:lineRule="auto"/>
              <w:jc w:val="center"/>
              <w:rPr>
                <w:color w:val="000000"/>
                <w:sz w:val="20"/>
                <w:szCs w:val="20"/>
              </w:rPr>
            </w:pPr>
            <w:r w:rsidRPr="000D28CD">
              <w:rPr>
                <w:color w:val="000000"/>
                <w:sz w:val="20"/>
                <w:szCs w:val="20"/>
              </w:rPr>
              <w:t>9000</w:t>
            </w:r>
          </w:p>
        </w:tc>
      </w:tr>
      <w:tr w:rsidR="00A12138" w:rsidRPr="000D28CD" w14:paraId="02CFAE07" w14:textId="77777777" w:rsidTr="002E631F">
        <w:trPr>
          <w:trHeight w:val="528"/>
        </w:trPr>
        <w:tc>
          <w:tcPr>
            <w:tcW w:w="960" w:type="dxa"/>
            <w:tcBorders>
              <w:top w:val="nil"/>
              <w:left w:val="nil"/>
              <w:bottom w:val="nil"/>
              <w:right w:val="nil"/>
            </w:tcBorders>
            <w:shd w:val="clear" w:color="auto" w:fill="auto"/>
            <w:noWrap/>
            <w:vAlign w:val="bottom"/>
            <w:hideMark/>
          </w:tcPr>
          <w:p w14:paraId="4CF25EEF"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0930D1CA"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30ECF97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w:t>
            </w:r>
          </w:p>
        </w:tc>
        <w:tc>
          <w:tcPr>
            <w:tcW w:w="1072" w:type="dxa"/>
            <w:tcBorders>
              <w:top w:val="nil"/>
              <w:left w:val="nil"/>
              <w:bottom w:val="single" w:sz="8" w:space="0" w:color="000000"/>
              <w:right w:val="single" w:sz="8" w:space="0" w:color="000000"/>
            </w:tcBorders>
            <w:shd w:val="clear" w:color="auto" w:fill="auto"/>
            <w:vAlign w:val="center"/>
            <w:hideMark/>
          </w:tcPr>
          <w:p w14:paraId="0E2C18B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CBCD1F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6250</w:t>
            </w:r>
          </w:p>
        </w:tc>
      </w:tr>
      <w:tr w:rsidR="00A12138" w:rsidRPr="000D28CD" w14:paraId="267CF42F" w14:textId="77777777" w:rsidTr="002E631F">
        <w:trPr>
          <w:trHeight w:val="300"/>
        </w:trPr>
        <w:tc>
          <w:tcPr>
            <w:tcW w:w="960" w:type="dxa"/>
            <w:tcBorders>
              <w:top w:val="nil"/>
              <w:left w:val="nil"/>
              <w:bottom w:val="nil"/>
              <w:right w:val="nil"/>
            </w:tcBorders>
            <w:shd w:val="clear" w:color="auto" w:fill="auto"/>
            <w:noWrap/>
            <w:vAlign w:val="bottom"/>
            <w:hideMark/>
          </w:tcPr>
          <w:p w14:paraId="7453E5FB"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1AACB2A"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D.B4</w:t>
            </w:r>
          </w:p>
        </w:tc>
        <w:tc>
          <w:tcPr>
            <w:tcW w:w="1005" w:type="dxa"/>
            <w:tcBorders>
              <w:top w:val="nil"/>
              <w:left w:val="nil"/>
              <w:bottom w:val="single" w:sz="8" w:space="0" w:color="000000"/>
              <w:right w:val="single" w:sz="8" w:space="0" w:color="000000"/>
            </w:tcBorders>
            <w:shd w:val="clear" w:color="auto" w:fill="auto"/>
            <w:vAlign w:val="center"/>
            <w:hideMark/>
          </w:tcPr>
          <w:p w14:paraId="2040FA4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23</w:t>
            </w:r>
          </w:p>
        </w:tc>
        <w:tc>
          <w:tcPr>
            <w:tcW w:w="1072" w:type="dxa"/>
            <w:tcBorders>
              <w:top w:val="nil"/>
              <w:left w:val="nil"/>
              <w:bottom w:val="single" w:sz="8" w:space="0" w:color="000000"/>
              <w:right w:val="single" w:sz="8" w:space="0" w:color="000000"/>
            </w:tcBorders>
            <w:shd w:val="clear" w:color="auto" w:fill="auto"/>
            <w:vAlign w:val="center"/>
            <w:hideMark/>
          </w:tcPr>
          <w:p w14:paraId="77CE3E7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3E3F8924" w14:textId="77777777" w:rsidR="00A12138" w:rsidRPr="000D28CD" w:rsidRDefault="00A12138" w:rsidP="001666FF">
            <w:pPr>
              <w:spacing w:after="0" w:line="360" w:lineRule="auto"/>
              <w:jc w:val="center"/>
              <w:rPr>
                <w:color w:val="000000"/>
                <w:sz w:val="20"/>
                <w:szCs w:val="20"/>
              </w:rPr>
            </w:pPr>
            <w:r w:rsidRPr="000D28CD">
              <w:rPr>
                <w:color w:val="000000"/>
                <w:sz w:val="20"/>
                <w:szCs w:val="20"/>
              </w:rPr>
              <w:t>5750</w:t>
            </w:r>
          </w:p>
        </w:tc>
      </w:tr>
      <w:tr w:rsidR="00A12138" w:rsidRPr="000D28CD" w14:paraId="5748B9C2" w14:textId="77777777" w:rsidTr="002E631F">
        <w:trPr>
          <w:trHeight w:val="324"/>
        </w:trPr>
        <w:tc>
          <w:tcPr>
            <w:tcW w:w="960" w:type="dxa"/>
            <w:tcBorders>
              <w:top w:val="nil"/>
              <w:left w:val="nil"/>
              <w:bottom w:val="nil"/>
              <w:right w:val="nil"/>
            </w:tcBorders>
            <w:shd w:val="clear" w:color="auto" w:fill="auto"/>
            <w:noWrap/>
            <w:vAlign w:val="bottom"/>
            <w:hideMark/>
          </w:tcPr>
          <w:p w14:paraId="22B07B34"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6773425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D.B5</w:t>
            </w:r>
          </w:p>
        </w:tc>
        <w:tc>
          <w:tcPr>
            <w:tcW w:w="1005" w:type="dxa"/>
            <w:tcBorders>
              <w:top w:val="nil"/>
              <w:left w:val="nil"/>
              <w:bottom w:val="single" w:sz="8" w:space="0" w:color="000000"/>
              <w:right w:val="single" w:sz="8" w:space="0" w:color="000000"/>
            </w:tcBorders>
            <w:shd w:val="clear" w:color="auto" w:fill="auto"/>
            <w:vAlign w:val="center"/>
            <w:hideMark/>
          </w:tcPr>
          <w:p w14:paraId="4BC51C9C" w14:textId="77777777" w:rsidR="00A12138" w:rsidRPr="000D28CD" w:rsidRDefault="00A12138" w:rsidP="001666FF">
            <w:pPr>
              <w:spacing w:after="0" w:line="360" w:lineRule="auto"/>
              <w:jc w:val="center"/>
              <w:rPr>
                <w:color w:val="000000"/>
              </w:rPr>
            </w:pPr>
            <w:r w:rsidRPr="000D28CD">
              <w:rPr>
                <w:color w:val="000000"/>
              </w:rPr>
              <w:t>24</w:t>
            </w:r>
          </w:p>
        </w:tc>
        <w:tc>
          <w:tcPr>
            <w:tcW w:w="1072" w:type="dxa"/>
            <w:tcBorders>
              <w:top w:val="nil"/>
              <w:left w:val="nil"/>
              <w:bottom w:val="single" w:sz="8" w:space="0" w:color="000000"/>
              <w:right w:val="single" w:sz="8" w:space="0" w:color="000000"/>
            </w:tcBorders>
            <w:shd w:val="clear" w:color="auto" w:fill="auto"/>
            <w:vAlign w:val="center"/>
            <w:hideMark/>
          </w:tcPr>
          <w:p w14:paraId="63E7631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3ED0473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6000</w:t>
            </w:r>
          </w:p>
        </w:tc>
      </w:tr>
      <w:tr w:rsidR="00A12138" w:rsidRPr="000D28CD" w14:paraId="790AF3EE" w14:textId="77777777" w:rsidTr="002E631F">
        <w:trPr>
          <w:trHeight w:val="528"/>
        </w:trPr>
        <w:tc>
          <w:tcPr>
            <w:tcW w:w="960" w:type="dxa"/>
            <w:tcBorders>
              <w:top w:val="nil"/>
              <w:left w:val="nil"/>
              <w:bottom w:val="nil"/>
              <w:right w:val="nil"/>
            </w:tcBorders>
            <w:shd w:val="clear" w:color="auto" w:fill="auto"/>
            <w:noWrap/>
            <w:vAlign w:val="bottom"/>
            <w:hideMark/>
          </w:tcPr>
          <w:p w14:paraId="1C0B2AD6"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737701AC"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MBD-4F (Watt)</w:t>
            </w:r>
          </w:p>
        </w:tc>
        <w:tc>
          <w:tcPr>
            <w:tcW w:w="949" w:type="dxa"/>
            <w:tcBorders>
              <w:top w:val="nil"/>
              <w:left w:val="nil"/>
              <w:bottom w:val="single" w:sz="8" w:space="0" w:color="000000"/>
              <w:right w:val="single" w:sz="8" w:space="0" w:color="000000"/>
            </w:tcBorders>
            <w:shd w:val="clear" w:color="000000" w:fill="FFF2CC"/>
            <w:vAlign w:val="center"/>
            <w:hideMark/>
          </w:tcPr>
          <w:p w14:paraId="37880A96"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35000</w:t>
            </w:r>
          </w:p>
        </w:tc>
      </w:tr>
      <w:tr w:rsidR="00A12138" w:rsidRPr="000D28CD" w14:paraId="5E612C83" w14:textId="77777777" w:rsidTr="001666FF">
        <w:trPr>
          <w:trHeight w:val="300"/>
        </w:trPr>
        <w:tc>
          <w:tcPr>
            <w:tcW w:w="960" w:type="dxa"/>
            <w:tcBorders>
              <w:top w:val="nil"/>
              <w:left w:val="nil"/>
              <w:bottom w:val="nil"/>
              <w:right w:val="nil"/>
            </w:tcBorders>
            <w:shd w:val="clear" w:color="auto" w:fill="auto"/>
            <w:noWrap/>
            <w:vAlign w:val="bottom"/>
            <w:hideMark/>
          </w:tcPr>
          <w:p w14:paraId="343CF0B1" w14:textId="77777777" w:rsidR="00A12138" w:rsidRPr="000D28CD" w:rsidRDefault="00A12138" w:rsidP="001666FF">
            <w:pPr>
              <w:spacing w:after="0" w:line="360" w:lineRule="auto"/>
              <w:jc w:val="center"/>
              <w:rPr>
                <w:b/>
                <w:bCs/>
                <w:color w:val="000000"/>
                <w:sz w:val="20"/>
                <w:szCs w:val="20"/>
              </w:rPr>
            </w:pPr>
          </w:p>
        </w:tc>
        <w:tc>
          <w:tcPr>
            <w:tcW w:w="6720" w:type="dxa"/>
            <w:gridSpan w:val="4"/>
            <w:tcBorders>
              <w:top w:val="single" w:sz="8" w:space="0" w:color="auto"/>
              <w:left w:val="single" w:sz="8" w:space="0" w:color="auto"/>
              <w:bottom w:val="single" w:sz="8" w:space="0" w:color="auto"/>
              <w:right w:val="single" w:sz="8" w:space="0" w:color="000000"/>
            </w:tcBorders>
            <w:shd w:val="clear" w:color="000000" w:fill="D9D9D9"/>
            <w:vAlign w:val="center"/>
            <w:hideMark/>
          </w:tcPr>
          <w:p w14:paraId="20EA7A43"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power5F (Watt)</w:t>
            </w:r>
          </w:p>
        </w:tc>
      </w:tr>
      <w:tr w:rsidR="00A12138" w:rsidRPr="000D28CD" w14:paraId="160E48B5" w14:textId="77777777" w:rsidTr="002E631F">
        <w:trPr>
          <w:trHeight w:val="300"/>
        </w:trPr>
        <w:tc>
          <w:tcPr>
            <w:tcW w:w="960" w:type="dxa"/>
            <w:tcBorders>
              <w:top w:val="nil"/>
              <w:left w:val="nil"/>
              <w:bottom w:val="nil"/>
              <w:right w:val="nil"/>
            </w:tcBorders>
            <w:shd w:val="clear" w:color="auto" w:fill="auto"/>
            <w:noWrap/>
            <w:vAlign w:val="bottom"/>
            <w:hideMark/>
          </w:tcPr>
          <w:p w14:paraId="50F58511"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75FEB11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46DCD05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20</w:t>
            </w:r>
          </w:p>
        </w:tc>
        <w:tc>
          <w:tcPr>
            <w:tcW w:w="1072" w:type="dxa"/>
            <w:tcBorders>
              <w:top w:val="nil"/>
              <w:left w:val="nil"/>
              <w:bottom w:val="single" w:sz="8" w:space="0" w:color="000000"/>
              <w:right w:val="single" w:sz="8" w:space="0" w:color="000000"/>
            </w:tcBorders>
            <w:shd w:val="clear" w:color="auto" w:fill="auto"/>
            <w:vAlign w:val="center"/>
            <w:hideMark/>
          </w:tcPr>
          <w:p w14:paraId="203185BB"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26E40E8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5000</w:t>
            </w:r>
          </w:p>
        </w:tc>
      </w:tr>
      <w:tr w:rsidR="00A12138" w:rsidRPr="000D28CD" w14:paraId="6C466992" w14:textId="77777777" w:rsidTr="002E631F">
        <w:trPr>
          <w:trHeight w:val="300"/>
        </w:trPr>
        <w:tc>
          <w:tcPr>
            <w:tcW w:w="960" w:type="dxa"/>
            <w:tcBorders>
              <w:top w:val="nil"/>
              <w:left w:val="nil"/>
              <w:bottom w:val="nil"/>
              <w:right w:val="nil"/>
            </w:tcBorders>
            <w:shd w:val="clear" w:color="auto" w:fill="auto"/>
            <w:noWrap/>
            <w:vAlign w:val="bottom"/>
            <w:hideMark/>
          </w:tcPr>
          <w:p w14:paraId="3D07FE4D"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76B3B2C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66DF52B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17</w:t>
            </w:r>
          </w:p>
        </w:tc>
        <w:tc>
          <w:tcPr>
            <w:tcW w:w="1072" w:type="dxa"/>
            <w:tcBorders>
              <w:top w:val="nil"/>
              <w:left w:val="nil"/>
              <w:bottom w:val="single" w:sz="8" w:space="0" w:color="000000"/>
              <w:right w:val="single" w:sz="8" w:space="0" w:color="000000"/>
            </w:tcBorders>
            <w:shd w:val="clear" w:color="auto" w:fill="auto"/>
            <w:vAlign w:val="center"/>
            <w:hideMark/>
          </w:tcPr>
          <w:p w14:paraId="20751438"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469564BC" w14:textId="77777777" w:rsidR="00A12138" w:rsidRPr="000D28CD" w:rsidRDefault="00A12138" w:rsidP="001666FF">
            <w:pPr>
              <w:spacing w:after="0" w:line="360" w:lineRule="auto"/>
              <w:jc w:val="center"/>
              <w:rPr>
                <w:color w:val="000000"/>
                <w:sz w:val="20"/>
                <w:szCs w:val="20"/>
              </w:rPr>
            </w:pPr>
            <w:r w:rsidRPr="000D28CD">
              <w:rPr>
                <w:color w:val="000000"/>
                <w:sz w:val="20"/>
                <w:szCs w:val="20"/>
              </w:rPr>
              <w:t>4250</w:t>
            </w:r>
          </w:p>
        </w:tc>
      </w:tr>
      <w:tr w:rsidR="00A12138" w:rsidRPr="000D28CD" w14:paraId="075CC7A7" w14:textId="77777777" w:rsidTr="002E631F">
        <w:trPr>
          <w:trHeight w:val="300"/>
        </w:trPr>
        <w:tc>
          <w:tcPr>
            <w:tcW w:w="960" w:type="dxa"/>
            <w:tcBorders>
              <w:top w:val="nil"/>
              <w:left w:val="nil"/>
              <w:bottom w:val="nil"/>
              <w:right w:val="nil"/>
            </w:tcBorders>
            <w:shd w:val="clear" w:color="auto" w:fill="auto"/>
            <w:noWrap/>
            <w:vAlign w:val="bottom"/>
            <w:hideMark/>
          </w:tcPr>
          <w:p w14:paraId="644CE7BE"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75635ED4"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0039E00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14</w:t>
            </w:r>
          </w:p>
        </w:tc>
        <w:tc>
          <w:tcPr>
            <w:tcW w:w="1072" w:type="dxa"/>
            <w:tcBorders>
              <w:top w:val="nil"/>
              <w:left w:val="nil"/>
              <w:bottom w:val="single" w:sz="8" w:space="0" w:color="000000"/>
              <w:right w:val="single" w:sz="8" w:space="0" w:color="000000"/>
            </w:tcBorders>
            <w:shd w:val="clear" w:color="auto" w:fill="auto"/>
            <w:vAlign w:val="center"/>
            <w:hideMark/>
          </w:tcPr>
          <w:p w14:paraId="4755486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2DC8B1E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3500</w:t>
            </w:r>
          </w:p>
        </w:tc>
      </w:tr>
      <w:tr w:rsidR="00A12138" w:rsidRPr="000D28CD" w14:paraId="4CD6354E" w14:textId="77777777" w:rsidTr="002E631F">
        <w:trPr>
          <w:trHeight w:val="300"/>
        </w:trPr>
        <w:tc>
          <w:tcPr>
            <w:tcW w:w="960" w:type="dxa"/>
            <w:tcBorders>
              <w:top w:val="nil"/>
              <w:left w:val="nil"/>
              <w:bottom w:val="nil"/>
              <w:right w:val="nil"/>
            </w:tcBorders>
            <w:shd w:val="clear" w:color="auto" w:fill="auto"/>
            <w:noWrap/>
            <w:vAlign w:val="bottom"/>
            <w:hideMark/>
          </w:tcPr>
          <w:p w14:paraId="0D640D04"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254008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D.B4</w:t>
            </w:r>
          </w:p>
        </w:tc>
        <w:tc>
          <w:tcPr>
            <w:tcW w:w="1005" w:type="dxa"/>
            <w:tcBorders>
              <w:top w:val="nil"/>
              <w:left w:val="nil"/>
              <w:bottom w:val="single" w:sz="8" w:space="0" w:color="000000"/>
              <w:right w:val="single" w:sz="8" w:space="0" w:color="000000"/>
            </w:tcBorders>
            <w:shd w:val="clear" w:color="auto" w:fill="auto"/>
            <w:vAlign w:val="center"/>
            <w:hideMark/>
          </w:tcPr>
          <w:p w14:paraId="7BA5567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15</w:t>
            </w:r>
          </w:p>
        </w:tc>
        <w:tc>
          <w:tcPr>
            <w:tcW w:w="1072" w:type="dxa"/>
            <w:tcBorders>
              <w:top w:val="nil"/>
              <w:left w:val="nil"/>
              <w:bottom w:val="single" w:sz="8" w:space="0" w:color="000000"/>
              <w:right w:val="single" w:sz="8" w:space="0" w:color="000000"/>
            </w:tcBorders>
            <w:shd w:val="clear" w:color="auto" w:fill="auto"/>
            <w:vAlign w:val="center"/>
            <w:hideMark/>
          </w:tcPr>
          <w:p w14:paraId="10F2229E"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3426BABA"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3750</w:t>
            </w:r>
          </w:p>
        </w:tc>
      </w:tr>
      <w:tr w:rsidR="00A12138" w:rsidRPr="000D28CD" w14:paraId="4EA947EF" w14:textId="77777777" w:rsidTr="002E631F">
        <w:trPr>
          <w:trHeight w:val="324"/>
        </w:trPr>
        <w:tc>
          <w:tcPr>
            <w:tcW w:w="960" w:type="dxa"/>
            <w:tcBorders>
              <w:top w:val="nil"/>
              <w:left w:val="nil"/>
              <w:bottom w:val="nil"/>
              <w:right w:val="nil"/>
            </w:tcBorders>
            <w:shd w:val="clear" w:color="auto" w:fill="auto"/>
            <w:noWrap/>
            <w:vAlign w:val="bottom"/>
            <w:hideMark/>
          </w:tcPr>
          <w:p w14:paraId="50C7D2F8"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1CF54192"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D.B5</w:t>
            </w:r>
          </w:p>
        </w:tc>
        <w:tc>
          <w:tcPr>
            <w:tcW w:w="1005" w:type="dxa"/>
            <w:tcBorders>
              <w:top w:val="nil"/>
              <w:left w:val="nil"/>
              <w:bottom w:val="single" w:sz="8" w:space="0" w:color="000000"/>
              <w:right w:val="single" w:sz="8" w:space="0" w:color="000000"/>
            </w:tcBorders>
            <w:shd w:val="clear" w:color="auto" w:fill="auto"/>
            <w:vAlign w:val="center"/>
            <w:hideMark/>
          </w:tcPr>
          <w:p w14:paraId="07E150D7" w14:textId="77777777" w:rsidR="00A12138" w:rsidRPr="000D28CD" w:rsidRDefault="00A12138" w:rsidP="001666FF">
            <w:pPr>
              <w:spacing w:after="0" w:line="360" w:lineRule="auto"/>
              <w:jc w:val="center"/>
              <w:rPr>
                <w:color w:val="000000"/>
              </w:rPr>
            </w:pPr>
            <w:r w:rsidRPr="000D28CD">
              <w:rPr>
                <w:color w:val="000000"/>
              </w:rPr>
              <w:t>13</w:t>
            </w:r>
          </w:p>
        </w:tc>
        <w:tc>
          <w:tcPr>
            <w:tcW w:w="1072" w:type="dxa"/>
            <w:tcBorders>
              <w:top w:val="nil"/>
              <w:left w:val="nil"/>
              <w:bottom w:val="single" w:sz="8" w:space="0" w:color="000000"/>
              <w:right w:val="single" w:sz="8" w:space="0" w:color="000000"/>
            </w:tcBorders>
            <w:shd w:val="clear" w:color="auto" w:fill="auto"/>
            <w:vAlign w:val="center"/>
            <w:hideMark/>
          </w:tcPr>
          <w:p w14:paraId="69E6F09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5BA7C7C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3250</w:t>
            </w:r>
          </w:p>
        </w:tc>
      </w:tr>
      <w:tr w:rsidR="00A12138" w:rsidRPr="000D28CD" w14:paraId="7349532A" w14:textId="77777777" w:rsidTr="002E631F">
        <w:trPr>
          <w:trHeight w:val="504"/>
        </w:trPr>
        <w:tc>
          <w:tcPr>
            <w:tcW w:w="960" w:type="dxa"/>
            <w:tcBorders>
              <w:top w:val="nil"/>
              <w:left w:val="nil"/>
              <w:bottom w:val="nil"/>
              <w:right w:val="nil"/>
            </w:tcBorders>
            <w:shd w:val="clear" w:color="auto" w:fill="auto"/>
            <w:noWrap/>
            <w:vAlign w:val="bottom"/>
            <w:hideMark/>
          </w:tcPr>
          <w:p w14:paraId="4F397FB4"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6BE4FB19"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MBD-5F (Watt)</w:t>
            </w:r>
          </w:p>
        </w:tc>
        <w:tc>
          <w:tcPr>
            <w:tcW w:w="949" w:type="dxa"/>
            <w:tcBorders>
              <w:top w:val="nil"/>
              <w:left w:val="nil"/>
              <w:bottom w:val="single" w:sz="8" w:space="0" w:color="000000"/>
              <w:right w:val="single" w:sz="8" w:space="0" w:color="000000"/>
            </w:tcBorders>
            <w:shd w:val="clear" w:color="000000" w:fill="FFF2CC"/>
            <w:vAlign w:val="center"/>
            <w:hideMark/>
          </w:tcPr>
          <w:p w14:paraId="4A81DEB3"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19750</w:t>
            </w:r>
          </w:p>
        </w:tc>
      </w:tr>
      <w:tr w:rsidR="00A12138" w:rsidRPr="000D28CD" w14:paraId="218A4A7E" w14:textId="77777777" w:rsidTr="001666FF">
        <w:trPr>
          <w:trHeight w:val="420"/>
        </w:trPr>
        <w:tc>
          <w:tcPr>
            <w:tcW w:w="960" w:type="dxa"/>
            <w:tcBorders>
              <w:top w:val="nil"/>
              <w:left w:val="nil"/>
              <w:bottom w:val="nil"/>
              <w:right w:val="nil"/>
            </w:tcBorders>
            <w:shd w:val="clear" w:color="auto" w:fill="auto"/>
            <w:noWrap/>
            <w:vAlign w:val="bottom"/>
            <w:hideMark/>
          </w:tcPr>
          <w:p w14:paraId="5F085FCD" w14:textId="77777777" w:rsidR="00A12138" w:rsidRPr="000D28CD" w:rsidRDefault="00A12138" w:rsidP="001666FF">
            <w:pPr>
              <w:spacing w:after="0" w:line="360" w:lineRule="auto"/>
              <w:jc w:val="center"/>
              <w:rPr>
                <w:b/>
                <w:bCs/>
                <w:color w:val="000000"/>
                <w:sz w:val="20"/>
                <w:szCs w:val="20"/>
              </w:rPr>
            </w:pPr>
          </w:p>
        </w:tc>
        <w:tc>
          <w:tcPr>
            <w:tcW w:w="6720" w:type="dxa"/>
            <w:gridSpan w:val="4"/>
            <w:tcBorders>
              <w:top w:val="single" w:sz="8" w:space="0" w:color="auto"/>
              <w:left w:val="single" w:sz="8" w:space="0" w:color="auto"/>
              <w:bottom w:val="single" w:sz="8" w:space="0" w:color="auto"/>
              <w:right w:val="single" w:sz="8" w:space="0" w:color="000000"/>
            </w:tcBorders>
            <w:shd w:val="clear" w:color="000000" w:fill="D9D9D9"/>
            <w:vAlign w:val="center"/>
            <w:hideMark/>
          </w:tcPr>
          <w:p w14:paraId="5F502AE4"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Normal load for power 6F (Watt)</w:t>
            </w:r>
          </w:p>
        </w:tc>
      </w:tr>
      <w:tr w:rsidR="00A12138" w:rsidRPr="000D28CD" w14:paraId="4BBDE690" w14:textId="77777777" w:rsidTr="002E631F">
        <w:trPr>
          <w:trHeight w:val="300"/>
        </w:trPr>
        <w:tc>
          <w:tcPr>
            <w:tcW w:w="960" w:type="dxa"/>
            <w:tcBorders>
              <w:top w:val="nil"/>
              <w:left w:val="nil"/>
              <w:bottom w:val="nil"/>
              <w:right w:val="nil"/>
            </w:tcBorders>
            <w:shd w:val="clear" w:color="auto" w:fill="auto"/>
            <w:noWrap/>
            <w:vAlign w:val="bottom"/>
            <w:hideMark/>
          </w:tcPr>
          <w:p w14:paraId="51587932" w14:textId="77777777" w:rsidR="00A12138" w:rsidRPr="000D28CD" w:rsidRDefault="00A12138" w:rsidP="001666FF">
            <w:pPr>
              <w:spacing w:after="0" w:line="360" w:lineRule="auto"/>
              <w:jc w:val="center"/>
              <w:rPr>
                <w:b/>
                <w:bCs/>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4A2E608F"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D.B1</w:t>
            </w:r>
          </w:p>
        </w:tc>
        <w:tc>
          <w:tcPr>
            <w:tcW w:w="1005" w:type="dxa"/>
            <w:tcBorders>
              <w:top w:val="nil"/>
              <w:left w:val="nil"/>
              <w:bottom w:val="single" w:sz="8" w:space="0" w:color="000000"/>
              <w:right w:val="single" w:sz="8" w:space="0" w:color="000000"/>
            </w:tcBorders>
            <w:shd w:val="clear" w:color="auto" w:fill="auto"/>
            <w:vAlign w:val="center"/>
            <w:hideMark/>
          </w:tcPr>
          <w:p w14:paraId="703B2F4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17</w:t>
            </w:r>
          </w:p>
        </w:tc>
        <w:tc>
          <w:tcPr>
            <w:tcW w:w="1072" w:type="dxa"/>
            <w:tcBorders>
              <w:top w:val="nil"/>
              <w:left w:val="nil"/>
              <w:bottom w:val="single" w:sz="8" w:space="0" w:color="000000"/>
              <w:right w:val="single" w:sz="8" w:space="0" w:color="000000"/>
            </w:tcBorders>
            <w:shd w:val="clear" w:color="auto" w:fill="auto"/>
            <w:vAlign w:val="center"/>
            <w:hideMark/>
          </w:tcPr>
          <w:p w14:paraId="2991B52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55DE49B1" w14:textId="77777777" w:rsidR="00A12138" w:rsidRPr="000D28CD" w:rsidRDefault="00A12138" w:rsidP="001666FF">
            <w:pPr>
              <w:spacing w:after="0" w:line="360" w:lineRule="auto"/>
              <w:jc w:val="center"/>
              <w:rPr>
                <w:color w:val="000000"/>
                <w:sz w:val="20"/>
                <w:szCs w:val="20"/>
              </w:rPr>
            </w:pPr>
            <w:r w:rsidRPr="000D28CD">
              <w:rPr>
                <w:color w:val="000000"/>
                <w:sz w:val="20"/>
                <w:szCs w:val="20"/>
              </w:rPr>
              <w:t>4250</w:t>
            </w:r>
          </w:p>
        </w:tc>
      </w:tr>
      <w:tr w:rsidR="00A12138" w:rsidRPr="000D28CD" w14:paraId="39CFAB83" w14:textId="77777777" w:rsidTr="002E631F">
        <w:trPr>
          <w:trHeight w:val="300"/>
        </w:trPr>
        <w:tc>
          <w:tcPr>
            <w:tcW w:w="960" w:type="dxa"/>
            <w:tcBorders>
              <w:top w:val="nil"/>
              <w:left w:val="nil"/>
              <w:bottom w:val="nil"/>
              <w:right w:val="nil"/>
            </w:tcBorders>
            <w:shd w:val="clear" w:color="auto" w:fill="auto"/>
            <w:noWrap/>
            <w:vAlign w:val="bottom"/>
            <w:hideMark/>
          </w:tcPr>
          <w:p w14:paraId="4F43054B"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592EE61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D.B2</w:t>
            </w:r>
          </w:p>
        </w:tc>
        <w:tc>
          <w:tcPr>
            <w:tcW w:w="1005" w:type="dxa"/>
            <w:tcBorders>
              <w:top w:val="nil"/>
              <w:left w:val="nil"/>
              <w:bottom w:val="single" w:sz="8" w:space="0" w:color="000000"/>
              <w:right w:val="single" w:sz="8" w:space="0" w:color="000000"/>
            </w:tcBorders>
            <w:shd w:val="clear" w:color="auto" w:fill="auto"/>
            <w:vAlign w:val="center"/>
            <w:hideMark/>
          </w:tcPr>
          <w:p w14:paraId="773CC927"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13</w:t>
            </w:r>
          </w:p>
        </w:tc>
        <w:tc>
          <w:tcPr>
            <w:tcW w:w="1072" w:type="dxa"/>
            <w:tcBorders>
              <w:top w:val="nil"/>
              <w:left w:val="nil"/>
              <w:bottom w:val="single" w:sz="8" w:space="0" w:color="000000"/>
              <w:right w:val="single" w:sz="8" w:space="0" w:color="000000"/>
            </w:tcBorders>
            <w:shd w:val="clear" w:color="auto" w:fill="auto"/>
            <w:vAlign w:val="center"/>
            <w:hideMark/>
          </w:tcPr>
          <w:p w14:paraId="71FDD919"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327E7EB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3250</w:t>
            </w:r>
          </w:p>
        </w:tc>
      </w:tr>
      <w:tr w:rsidR="00A12138" w:rsidRPr="000D28CD" w14:paraId="705364F8" w14:textId="77777777" w:rsidTr="002E631F">
        <w:trPr>
          <w:trHeight w:val="300"/>
        </w:trPr>
        <w:tc>
          <w:tcPr>
            <w:tcW w:w="960" w:type="dxa"/>
            <w:tcBorders>
              <w:top w:val="nil"/>
              <w:left w:val="nil"/>
              <w:bottom w:val="nil"/>
              <w:right w:val="nil"/>
            </w:tcBorders>
            <w:shd w:val="clear" w:color="auto" w:fill="auto"/>
            <w:noWrap/>
            <w:vAlign w:val="bottom"/>
            <w:hideMark/>
          </w:tcPr>
          <w:p w14:paraId="6EF39E8C" w14:textId="77777777" w:rsidR="00A12138" w:rsidRPr="000D28CD" w:rsidRDefault="00A12138" w:rsidP="001666FF">
            <w:pPr>
              <w:spacing w:after="0" w:line="360" w:lineRule="auto"/>
              <w:jc w:val="center"/>
              <w:rPr>
                <w:color w:val="000000"/>
                <w:sz w:val="20"/>
                <w:szCs w:val="20"/>
              </w:rPr>
            </w:pPr>
          </w:p>
        </w:tc>
        <w:tc>
          <w:tcPr>
            <w:tcW w:w="3694" w:type="dxa"/>
            <w:tcBorders>
              <w:top w:val="nil"/>
              <w:left w:val="single" w:sz="8" w:space="0" w:color="000000"/>
              <w:bottom w:val="single" w:sz="8" w:space="0" w:color="000000"/>
              <w:right w:val="single" w:sz="8" w:space="0" w:color="000000"/>
            </w:tcBorders>
            <w:shd w:val="clear" w:color="auto" w:fill="auto"/>
            <w:vAlign w:val="center"/>
            <w:hideMark/>
          </w:tcPr>
          <w:p w14:paraId="13165886" w14:textId="77777777" w:rsidR="00A12138" w:rsidRPr="000D28CD" w:rsidRDefault="00A12138" w:rsidP="001666FF">
            <w:pPr>
              <w:spacing w:after="0" w:line="360" w:lineRule="auto"/>
              <w:jc w:val="center"/>
              <w:rPr>
                <w:color w:val="000000"/>
                <w:sz w:val="20"/>
                <w:szCs w:val="20"/>
              </w:rPr>
            </w:pPr>
            <w:r w:rsidRPr="000D28CD">
              <w:rPr>
                <w:color w:val="000000"/>
                <w:sz w:val="20"/>
                <w:szCs w:val="20"/>
              </w:rPr>
              <w:t>D.B3</w:t>
            </w:r>
          </w:p>
        </w:tc>
        <w:tc>
          <w:tcPr>
            <w:tcW w:w="1005" w:type="dxa"/>
            <w:tcBorders>
              <w:top w:val="nil"/>
              <w:left w:val="nil"/>
              <w:bottom w:val="single" w:sz="8" w:space="0" w:color="000000"/>
              <w:right w:val="single" w:sz="8" w:space="0" w:color="000000"/>
            </w:tcBorders>
            <w:shd w:val="clear" w:color="auto" w:fill="auto"/>
            <w:vAlign w:val="center"/>
            <w:hideMark/>
          </w:tcPr>
          <w:p w14:paraId="5B4EC34D" w14:textId="77777777" w:rsidR="00A12138" w:rsidRPr="000D28CD" w:rsidRDefault="00A12138" w:rsidP="001666FF">
            <w:pPr>
              <w:spacing w:after="0" w:line="360" w:lineRule="auto"/>
              <w:jc w:val="center"/>
              <w:rPr>
                <w:color w:val="000000"/>
                <w:sz w:val="20"/>
                <w:szCs w:val="20"/>
              </w:rPr>
            </w:pPr>
            <w:r w:rsidRPr="000D28CD">
              <w:rPr>
                <w:color w:val="000000"/>
                <w:sz w:val="20"/>
                <w:szCs w:val="20"/>
              </w:rPr>
              <w:t>14</w:t>
            </w:r>
          </w:p>
        </w:tc>
        <w:tc>
          <w:tcPr>
            <w:tcW w:w="1072" w:type="dxa"/>
            <w:tcBorders>
              <w:top w:val="nil"/>
              <w:left w:val="nil"/>
              <w:bottom w:val="single" w:sz="8" w:space="0" w:color="000000"/>
              <w:right w:val="single" w:sz="8" w:space="0" w:color="000000"/>
            </w:tcBorders>
            <w:shd w:val="clear" w:color="auto" w:fill="auto"/>
            <w:vAlign w:val="center"/>
            <w:hideMark/>
          </w:tcPr>
          <w:p w14:paraId="77A74AC5" w14:textId="77777777" w:rsidR="00A12138" w:rsidRPr="000D28CD" w:rsidRDefault="00A12138" w:rsidP="001666FF">
            <w:pPr>
              <w:spacing w:after="0" w:line="360" w:lineRule="auto"/>
              <w:jc w:val="center"/>
              <w:rPr>
                <w:color w:val="000000"/>
                <w:sz w:val="20"/>
                <w:szCs w:val="20"/>
              </w:rPr>
            </w:pPr>
            <w:r w:rsidRPr="000D28CD">
              <w:rPr>
                <w:color w:val="000000"/>
                <w:sz w:val="20"/>
                <w:szCs w:val="20"/>
              </w:rPr>
              <w:t>250</w:t>
            </w:r>
          </w:p>
        </w:tc>
        <w:tc>
          <w:tcPr>
            <w:tcW w:w="949" w:type="dxa"/>
            <w:tcBorders>
              <w:top w:val="nil"/>
              <w:left w:val="nil"/>
              <w:bottom w:val="single" w:sz="8" w:space="0" w:color="000000"/>
              <w:right w:val="single" w:sz="8" w:space="0" w:color="000000"/>
            </w:tcBorders>
            <w:shd w:val="clear" w:color="auto" w:fill="auto"/>
            <w:vAlign w:val="center"/>
            <w:hideMark/>
          </w:tcPr>
          <w:p w14:paraId="67EC53B0" w14:textId="77777777" w:rsidR="00A12138" w:rsidRPr="000D28CD" w:rsidRDefault="00A12138" w:rsidP="001666FF">
            <w:pPr>
              <w:spacing w:after="0" w:line="360" w:lineRule="auto"/>
              <w:jc w:val="center"/>
              <w:rPr>
                <w:color w:val="000000"/>
                <w:sz w:val="20"/>
                <w:szCs w:val="20"/>
              </w:rPr>
            </w:pPr>
            <w:r w:rsidRPr="000D28CD">
              <w:rPr>
                <w:color w:val="000000"/>
                <w:sz w:val="20"/>
                <w:szCs w:val="20"/>
              </w:rPr>
              <w:t>3500</w:t>
            </w:r>
          </w:p>
        </w:tc>
      </w:tr>
      <w:tr w:rsidR="00A12138" w:rsidRPr="000D28CD" w14:paraId="5472529B" w14:textId="77777777" w:rsidTr="002E631F">
        <w:trPr>
          <w:trHeight w:val="684"/>
        </w:trPr>
        <w:tc>
          <w:tcPr>
            <w:tcW w:w="960" w:type="dxa"/>
            <w:tcBorders>
              <w:top w:val="nil"/>
              <w:left w:val="nil"/>
              <w:bottom w:val="nil"/>
              <w:right w:val="nil"/>
            </w:tcBorders>
            <w:shd w:val="clear" w:color="auto" w:fill="auto"/>
            <w:noWrap/>
            <w:vAlign w:val="bottom"/>
            <w:hideMark/>
          </w:tcPr>
          <w:p w14:paraId="4A557CB9" w14:textId="77777777" w:rsidR="00A12138" w:rsidRPr="000D28CD" w:rsidRDefault="00A12138" w:rsidP="001666FF">
            <w:pPr>
              <w:spacing w:after="0" w:line="360" w:lineRule="auto"/>
              <w:jc w:val="center"/>
              <w:rPr>
                <w:color w:val="000000"/>
                <w:sz w:val="20"/>
                <w:szCs w:val="20"/>
              </w:rPr>
            </w:pPr>
          </w:p>
        </w:tc>
        <w:tc>
          <w:tcPr>
            <w:tcW w:w="5771" w:type="dxa"/>
            <w:gridSpan w:val="3"/>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4C9E9E25"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Total power (Power Load) MBD-6F (Watt)</w:t>
            </w:r>
          </w:p>
        </w:tc>
        <w:tc>
          <w:tcPr>
            <w:tcW w:w="949" w:type="dxa"/>
            <w:tcBorders>
              <w:top w:val="nil"/>
              <w:left w:val="nil"/>
              <w:bottom w:val="single" w:sz="8" w:space="0" w:color="000000"/>
              <w:right w:val="single" w:sz="8" w:space="0" w:color="000000"/>
            </w:tcBorders>
            <w:shd w:val="clear" w:color="000000" w:fill="FFF2CC"/>
            <w:vAlign w:val="center"/>
            <w:hideMark/>
          </w:tcPr>
          <w:p w14:paraId="7C25E294" w14:textId="77777777" w:rsidR="00A12138" w:rsidRPr="000D28CD" w:rsidRDefault="00A12138" w:rsidP="001666FF">
            <w:pPr>
              <w:spacing w:after="0" w:line="360" w:lineRule="auto"/>
              <w:jc w:val="center"/>
              <w:rPr>
                <w:b/>
                <w:bCs/>
                <w:color w:val="000000"/>
                <w:sz w:val="20"/>
                <w:szCs w:val="20"/>
              </w:rPr>
            </w:pPr>
            <w:r w:rsidRPr="000D28CD">
              <w:rPr>
                <w:b/>
                <w:bCs/>
                <w:color w:val="000000"/>
                <w:sz w:val="20"/>
                <w:szCs w:val="20"/>
              </w:rPr>
              <w:t>11000</w:t>
            </w:r>
          </w:p>
        </w:tc>
      </w:tr>
    </w:tbl>
    <w:p w14:paraId="40D7F47A" w14:textId="77777777" w:rsidR="00A12138" w:rsidRDefault="00A12138" w:rsidP="00A12138">
      <w:pPr>
        <w:pStyle w:val="ListParagraph"/>
        <w:spacing w:line="360" w:lineRule="auto"/>
        <w:ind w:left="1140"/>
        <w:rPr>
          <w:rFonts w:cstheme="majorBidi"/>
        </w:rPr>
      </w:pPr>
    </w:p>
    <w:p w14:paraId="37CAC2F0" w14:textId="77777777" w:rsidR="00A12138" w:rsidRPr="007017AA" w:rsidRDefault="00A12138" w:rsidP="00372C6E">
      <w:pPr>
        <w:numPr>
          <w:ilvl w:val="0"/>
          <w:numId w:val="57"/>
        </w:numPr>
        <w:spacing w:after="160" w:line="360" w:lineRule="auto"/>
        <w:ind w:left="357" w:hanging="357"/>
      </w:pPr>
      <w:r w:rsidRPr="007017AA">
        <w:t>Sample calculation of DB1 in the ground floor.</w:t>
      </w:r>
    </w:p>
    <w:p w14:paraId="78A54A20" w14:textId="77777777" w:rsidR="00A12138" w:rsidRPr="00804B87" w:rsidRDefault="00A12138" w:rsidP="00A12138">
      <w:pPr>
        <w:spacing w:line="360" w:lineRule="auto"/>
        <w:ind w:left="360"/>
      </w:pPr>
      <w:r w:rsidRPr="00804B87">
        <w:t>The total power load in ground floor for DB1 = (normal load*</w:t>
      </w:r>
      <w:r>
        <w:t>D.F</w:t>
      </w:r>
      <w:r w:rsidRPr="00804B87">
        <w:t xml:space="preserve">) + (special load * </w:t>
      </w:r>
      <w:r>
        <w:t>D.F</w:t>
      </w:r>
      <w:r w:rsidRPr="00804B87">
        <w:t>) + (lighting load *</w:t>
      </w:r>
      <w:r>
        <w:t>D.F</w:t>
      </w:r>
      <w:r w:rsidRPr="00804B87">
        <w:t>)</w:t>
      </w:r>
      <w:r>
        <w:t>.</w:t>
      </w:r>
    </w:p>
    <w:p w14:paraId="78199EC3" w14:textId="77777777" w:rsidR="00A12138" w:rsidRDefault="00A12138" w:rsidP="00A12138">
      <w:pPr>
        <w:pStyle w:val="ListParagraph"/>
        <w:spacing w:line="360" w:lineRule="auto"/>
        <w:ind w:left="360"/>
        <w:rPr>
          <w:rFonts w:cstheme="majorBidi"/>
        </w:rPr>
      </w:pPr>
      <w:r>
        <w:rPr>
          <w:rFonts w:cstheme="majorBidi"/>
        </w:rPr>
        <w:t>D.F: demand factor.</w:t>
      </w:r>
    </w:p>
    <w:p w14:paraId="09ECA9D6" w14:textId="77777777" w:rsidR="00A12138" w:rsidRDefault="00A12138" w:rsidP="00A12138">
      <w:pPr>
        <w:pStyle w:val="ListParagraph"/>
        <w:spacing w:line="360" w:lineRule="auto"/>
        <w:ind w:left="360"/>
        <w:rPr>
          <w:rFonts w:cstheme="majorBidi"/>
        </w:rPr>
      </w:pPr>
    </w:p>
    <w:p w14:paraId="573C281E" w14:textId="3C851FC7" w:rsidR="00A12138" w:rsidRDefault="00A12138" w:rsidP="00CC206C">
      <w:pPr>
        <w:pStyle w:val="Caption"/>
        <w:keepNext/>
        <w:spacing w:line="360" w:lineRule="auto"/>
        <w:jc w:val="center"/>
      </w:pPr>
      <w:bookmarkStart w:id="539" w:name="_Toc136974444"/>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14</w:t>
      </w:r>
      <w:r w:rsidR="00CC24D8">
        <w:rPr>
          <w:noProof/>
        </w:rPr>
        <w:fldChar w:fldCharType="end"/>
      </w:r>
      <w:r w:rsidR="002E631F">
        <w:t>:</w:t>
      </w:r>
      <w:r>
        <w:t xml:space="preserve"> demand factor</w:t>
      </w:r>
      <w:bookmarkEnd w:id="539"/>
    </w:p>
    <w:p w14:paraId="39DBFBA3" w14:textId="77777777" w:rsidR="00A12138" w:rsidRDefault="00A12138" w:rsidP="002E631F">
      <w:pPr>
        <w:pStyle w:val="ListParagraph"/>
        <w:spacing w:line="360" w:lineRule="auto"/>
        <w:ind w:left="360"/>
        <w:jc w:val="center"/>
        <w:rPr>
          <w:rFonts w:cstheme="majorBidi"/>
        </w:rPr>
      </w:pPr>
      <w:r w:rsidRPr="000117B4">
        <w:rPr>
          <w:rFonts w:cstheme="majorBidi"/>
          <w:noProof/>
        </w:rPr>
        <w:drawing>
          <wp:inline distT="0" distB="0" distL="0" distR="0" wp14:anchorId="47A8FEFB" wp14:editId="394AB18F">
            <wp:extent cx="3139712" cy="952583"/>
            <wp:effectExtent l="0" t="0" r="3810"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3139712" cy="952583"/>
                    </a:xfrm>
                    <a:prstGeom prst="rect">
                      <a:avLst/>
                    </a:prstGeom>
                  </pic:spPr>
                </pic:pic>
              </a:graphicData>
            </a:graphic>
          </wp:inline>
        </w:drawing>
      </w:r>
    </w:p>
    <w:p w14:paraId="475175E7" w14:textId="77777777" w:rsidR="00A12138" w:rsidRDefault="00A12138" w:rsidP="00A12138">
      <w:pPr>
        <w:pStyle w:val="ListParagraph"/>
        <w:spacing w:line="360" w:lineRule="auto"/>
        <w:ind w:left="1140"/>
        <w:rPr>
          <w:rFonts w:cstheme="majorBidi"/>
        </w:rPr>
      </w:pPr>
    </w:p>
    <w:p w14:paraId="1B250905" w14:textId="77777777" w:rsidR="00A12138" w:rsidRDefault="00A12138" w:rsidP="00A12138">
      <w:pPr>
        <w:spacing w:line="360" w:lineRule="auto"/>
        <w:ind w:left="360"/>
      </w:pPr>
      <w:r w:rsidRPr="00804B87">
        <w:t>The total power load in ground floor for DB1 = (</w:t>
      </w:r>
      <w:r>
        <w:t>4750</w:t>
      </w:r>
      <w:r w:rsidRPr="00804B87">
        <w:t>*</w:t>
      </w:r>
      <w:r>
        <w:t>.3</w:t>
      </w:r>
      <w:r w:rsidRPr="00804B87">
        <w:t>) + (</w:t>
      </w:r>
      <w:r>
        <w:t>0</w:t>
      </w:r>
      <w:r w:rsidRPr="00804B87">
        <w:t xml:space="preserve"> * </w:t>
      </w:r>
      <w:r>
        <w:t>1</w:t>
      </w:r>
      <w:r w:rsidRPr="00804B87">
        <w:t>) + (</w:t>
      </w:r>
      <w:r>
        <w:t>1213</w:t>
      </w:r>
      <w:r w:rsidRPr="00804B87">
        <w:t xml:space="preserve"> *</w:t>
      </w:r>
      <w:r>
        <w:t>.8</w:t>
      </w:r>
      <w:r w:rsidRPr="00804B87">
        <w:t>)</w:t>
      </w:r>
      <w:r>
        <w:t>. =2395.4</w:t>
      </w:r>
      <w:r>
        <w:rPr>
          <w:color w:val="000000"/>
        </w:rPr>
        <w:t xml:space="preserve">&lt; 10000, </w:t>
      </w:r>
      <w:r w:rsidRPr="00804B87">
        <w:t>so one phase will use for distribution board</w:t>
      </w:r>
      <w:r>
        <w:t>.</w:t>
      </w:r>
    </w:p>
    <w:p w14:paraId="76D7C015" w14:textId="77777777" w:rsidR="00A12138" w:rsidRPr="00804B87" w:rsidRDefault="00A12138" w:rsidP="00A12138">
      <w:pPr>
        <w:spacing w:line="360" w:lineRule="auto"/>
        <w:ind w:left="360"/>
      </w:pPr>
      <w:r w:rsidRPr="00804B87">
        <w:t>Current for DB.1 =</w:t>
      </w:r>
      <m:oMath>
        <m:f>
          <m:fPr>
            <m:ctrlPr>
              <w:rPr>
                <w:rFonts w:ascii="Cambria Math" w:hAnsi="Cambria Math"/>
                <w:i/>
              </w:rPr>
            </m:ctrlPr>
          </m:fPr>
          <m:num>
            <m:r>
              <w:rPr>
                <w:rFonts w:ascii="Cambria Math" w:hAnsi="Cambria Math"/>
              </w:rPr>
              <m:t xml:space="preserve">  total power</m:t>
            </m:r>
          </m:num>
          <m:den>
            <m:r>
              <w:rPr>
                <w:rFonts w:ascii="Cambria Math" w:hAnsi="Cambria Math"/>
              </w:rPr>
              <m:t>v×power fator</m:t>
            </m:r>
          </m:den>
        </m:f>
      </m:oMath>
      <w:r w:rsidRPr="00804B87">
        <w:t xml:space="preserve"> </w:t>
      </w:r>
    </w:p>
    <w:p w14:paraId="4DF0D978" w14:textId="77777777" w:rsidR="00A12138" w:rsidRPr="007017AA" w:rsidRDefault="00A12138" w:rsidP="00A12138">
      <w:pPr>
        <w:spacing w:line="360" w:lineRule="auto"/>
        <w:ind w:left="360"/>
      </w:pPr>
      <w:r w:rsidRPr="007017AA">
        <w:t xml:space="preserve">                               =</w:t>
      </w:r>
      <m:oMath>
        <m:r>
          <w:rPr>
            <w:rFonts w:ascii="Cambria Math" w:hAnsi="Cambria Math"/>
          </w:rPr>
          <m:t xml:space="preserve"> </m:t>
        </m:r>
        <m:f>
          <m:fPr>
            <m:ctrlPr>
              <w:rPr>
                <w:rFonts w:ascii="Cambria Math" w:hAnsi="Cambria Math"/>
                <w:i/>
              </w:rPr>
            </m:ctrlPr>
          </m:fPr>
          <m:num>
            <m:r>
              <w:rPr>
                <w:rFonts w:ascii="Cambria Math" w:hAnsi="Cambria Math"/>
              </w:rPr>
              <m:t xml:space="preserve">  2395.4</m:t>
            </m:r>
          </m:num>
          <m:den>
            <m:r>
              <w:rPr>
                <w:rFonts w:ascii="Cambria Math" w:hAnsi="Cambria Math"/>
              </w:rPr>
              <m:t>220×0.9</m:t>
            </m:r>
          </m:den>
        </m:f>
      </m:oMath>
    </w:p>
    <w:p w14:paraId="2BD3A38A" w14:textId="77777777" w:rsidR="00A12138" w:rsidRPr="007017AA" w:rsidRDefault="00A12138" w:rsidP="00A12138">
      <w:pPr>
        <w:spacing w:line="360" w:lineRule="auto"/>
        <w:ind w:left="360"/>
      </w:pPr>
      <w:r w:rsidRPr="007017AA">
        <w:t xml:space="preserve">                                = 13.31Amp </w:t>
      </w:r>
    </w:p>
    <w:p w14:paraId="7135C1E4" w14:textId="77777777" w:rsidR="00A12138" w:rsidRDefault="00A12138" w:rsidP="00A12138">
      <w:pPr>
        <w:spacing w:after="0" w:line="360" w:lineRule="auto"/>
        <w:rPr>
          <w:color w:val="000000"/>
        </w:rPr>
      </w:pPr>
      <w:r>
        <w:rPr>
          <w:color w:val="000000"/>
        </w:rPr>
        <w:t xml:space="preserve">I C.B is = I load*S.F </w:t>
      </w:r>
    </w:p>
    <w:p w14:paraId="365C4316" w14:textId="77777777" w:rsidR="00A12138" w:rsidRDefault="00A12138" w:rsidP="00A12138">
      <w:pPr>
        <w:spacing w:after="0" w:line="360" w:lineRule="auto"/>
        <w:rPr>
          <w:color w:val="000000"/>
        </w:rPr>
      </w:pPr>
      <w:r w:rsidRPr="001A3383">
        <w:rPr>
          <w:sz w:val="28"/>
          <w:szCs w:val="28"/>
        </w:rPr>
        <w:t>Safety factor (</w:t>
      </w:r>
      <w:r>
        <w:rPr>
          <w:sz w:val="28"/>
          <w:szCs w:val="28"/>
        </w:rPr>
        <w:t>S.F</w:t>
      </w:r>
      <w:r w:rsidRPr="001A3383">
        <w:rPr>
          <w:sz w:val="28"/>
          <w:szCs w:val="28"/>
        </w:rPr>
        <w:t>) always considered be 1.15</w:t>
      </w:r>
    </w:p>
    <w:p w14:paraId="0C867531" w14:textId="77777777" w:rsidR="00A12138" w:rsidRDefault="00A12138" w:rsidP="00A12138">
      <w:pPr>
        <w:spacing w:after="0" w:line="360" w:lineRule="auto"/>
        <w:rPr>
          <w:color w:val="000000"/>
        </w:rPr>
      </w:pPr>
      <w:r>
        <w:rPr>
          <w:color w:val="000000"/>
        </w:rPr>
        <w:t>I C.B = 13.6 *1.15= 15.3 Amp.</w:t>
      </w:r>
    </w:p>
    <w:p w14:paraId="1D4A963F" w14:textId="77777777" w:rsidR="00A12138" w:rsidRDefault="00A12138" w:rsidP="00A12138">
      <w:pPr>
        <w:spacing w:after="0" w:line="360" w:lineRule="auto"/>
        <w:rPr>
          <w:color w:val="000000"/>
        </w:rPr>
      </w:pPr>
      <w:r>
        <w:lastRenderedPageBreak/>
        <w:t>21</w:t>
      </w:r>
      <w:r w:rsidRPr="00804B87">
        <w:t xml:space="preserve"> Amp will be used for CB</w:t>
      </w:r>
      <w:r w:rsidRPr="00554A24">
        <w:rPr>
          <w:color w:val="000000"/>
        </w:rPr>
        <w:t>, with</w:t>
      </w:r>
      <w:r>
        <w:rPr>
          <w:color w:val="000000"/>
        </w:rPr>
        <w:t xml:space="preserve"> cross section area 2.5 mm</w:t>
      </w:r>
      <w:r>
        <w:rPr>
          <w:color w:val="000000"/>
          <w:vertAlign w:val="superscript"/>
        </w:rPr>
        <w:t>2</w:t>
      </w:r>
      <w:r>
        <w:rPr>
          <w:color w:val="000000"/>
        </w:rPr>
        <w:t>.</w:t>
      </w:r>
      <w:r>
        <w:rPr>
          <w:color w:val="000000"/>
        </w:rPr>
        <w:br/>
        <w:t>I Cable is = I C.B*1.15= 14.5*1.15= 17.6 Amp.</w:t>
      </w:r>
    </w:p>
    <w:p w14:paraId="5172A044" w14:textId="77777777" w:rsidR="00A12138" w:rsidRDefault="00A12138" w:rsidP="00A12138">
      <w:pPr>
        <w:spacing w:line="360" w:lineRule="auto"/>
        <w:ind w:left="360"/>
        <w:rPr>
          <w:color w:val="000000"/>
        </w:rPr>
      </w:pPr>
      <w:r>
        <w:rPr>
          <w:color w:val="000000"/>
        </w:rPr>
        <w:t>C.B 21Amp will use of D.B.1, with cross section area 2.5 mm</w:t>
      </w:r>
      <w:r>
        <w:rPr>
          <w:color w:val="000000"/>
          <w:vertAlign w:val="superscript"/>
        </w:rPr>
        <w:t>2</w:t>
      </w:r>
      <w:r>
        <w:rPr>
          <w:color w:val="000000"/>
        </w:rPr>
        <w:t>.</w:t>
      </w:r>
    </w:p>
    <w:p w14:paraId="357B1F14" w14:textId="77777777" w:rsidR="00A12138" w:rsidRDefault="00A12138" w:rsidP="002E631F">
      <w:pPr>
        <w:spacing w:line="360" w:lineRule="auto"/>
        <w:ind w:left="360"/>
        <w:jc w:val="center"/>
        <w:rPr>
          <w:color w:val="000000"/>
        </w:rPr>
      </w:pPr>
      <w:r w:rsidRPr="00804B87">
        <w:rPr>
          <w:noProof/>
        </w:rPr>
        <w:drawing>
          <wp:inline distT="0" distB="0" distL="0" distR="0" wp14:anchorId="018A94A4" wp14:editId="3C751B50">
            <wp:extent cx="2790825" cy="3310438"/>
            <wp:effectExtent l="0" t="0" r="0" b="4445"/>
            <wp:docPr id="145" name="صورة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2792949" cy="3312957"/>
                    </a:xfrm>
                    <a:prstGeom prst="rect">
                      <a:avLst/>
                    </a:prstGeom>
                  </pic:spPr>
                </pic:pic>
              </a:graphicData>
            </a:graphic>
          </wp:inline>
        </w:drawing>
      </w:r>
    </w:p>
    <w:p w14:paraId="4F641BF4" w14:textId="77777777" w:rsidR="00A12138" w:rsidRPr="007017AA" w:rsidRDefault="00A12138" w:rsidP="00A12138">
      <w:pPr>
        <w:spacing w:line="360" w:lineRule="auto"/>
        <w:jc w:val="both"/>
        <w:rPr>
          <w:b/>
          <w:color w:val="000000"/>
        </w:rPr>
      </w:pPr>
      <w:r w:rsidRPr="007017AA">
        <w:rPr>
          <w:b/>
          <w:color w:val="000000"/>
        </w:rPr>
        <w:t>M.D.B1 in the building</w:t>
      </w:r>
    </w:p>
    <w:p w14:paraId="4E9149BD" w14:textId="04675337" w:rsidR="00A12138" w:rsidRPr="007017AA" w:rsidRDefault="00A12138" w:rsidP="00A12138">
      <w:pPr>
        <w:spacing w:line="360" w:lineRule="auto"/>
        <w:jc w:val="both"/>
        <w:rPr>
          <w:rFonts w:ascii="Calibri" w:hAnsi="Calibri"/>
          <w:color w:val="000000"/>
          <w:sz w:val="22"/>
          <w:szCs w:val="22"/>
        </w:rPr>
      </w:pPr>
      <w:r w:rsidRPr="007017AA">
        <w:rPr>
          <w:color w:val="000000"/>
        </w:rPr>
        <w:t xml:space="preserve">Total Load =78325.04 &gt;10000, three </w:t>
      </w:r>
      <w:r w:rsidR="002E631F" w:rsidRPr="007017AA">
        <w:rPr>
          <w:color w:val="000000"/>
        </w:rPr>
        <w:t>phases</w:t>
      </w:r>
    </w:p>
    <w:p w14:paraId="0400C63D" w14:textId="0D7AD866" w:rsidR="002E631F" w:rsidRDefault="002E631F" w:rsidP="00CC206C">
      <w:pPr>
        <w:pStyle w:val="Caption"/>
        <w:keepNext/>
        <w:jc w:val="center"/>
      </w:pPr>
      <w:bookmarkStart w:id="540" w:name="_Toc136974445"/>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15</w:t>
      </w:r>
      <w:r w:rsidR="00CC24D8">
        <w:rPr>
          <w:noProof/>
        </w:rPr>
        <w:fldChar w:fldCharType="end"/>
      </w:r>
      <w:r>
        <w:t>:</w:t>
      </w:r>
      <w:r w:rsidRPr="002E631F">
        <w:t xml:space="preserve"> </w:t>
      </w:r>
      <w:r>
        <w:t>main distribution for building</w:t>
      </w:r>
      <w:bookmarkEnd w:id="540"/>
    </w:p>
    <w:p w14:paraId="36C6B94B" w14:textId="77777777" w:rsidR="00A12138" w:rsidRDefault="00A12138" w:rsidP="00A12138">
      <w:pPr>
        <w:keepNext/>
        <w:spacing w:line="360" w:lineRule="auto"/>
        <w:jc w:val="center"/>
      </w:pPr>
      <w:r w:rsidRPr="007017AA">
        <w:rPr>
          <w:noProof/>
          <w:color w:val="000000"/>
        </w:rPr>
        <w:drawing>
          <wp:inline distT="0" distB="0" distL="0" distR="0" wp14:anchorId="73A5ADB1" wp14:editId="36055E9B">
            <wp:extent cx="4762913" cy="975445"/>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4"/>
                    <a:stretch>
                      <a:fillRect/>
                    </a:stretch>
                  </pic:blipFill>
                  <pic:spPr>
                    <a:xfrm>
                      <a:off x="0" y="0"/>
                      <a:ext cx="4762913" cy="975445"/>
                    </a:xfrm>
                    <a:prstGeom prst="rect">
                      <a:avLst/>
                    </a:prstGeom>
                  </pic:spPr>
                </pic:pic>
              </a:graphicData>
            </a:graphic>
          </wp:inline>
        </w:drawing>
      </w:r>
    </w:p>
    <w:p w14:paraId="43FC6F01" w14:textId="77777777" w:rsidR="00A12138" w:rsidRDefault="00A12138" w:rsidP="00A12138">
      <w:pPr>
        <w:spacing w:line="360" w:lineRule="auto"/>
        <w:ind w:left="360"/>
        <w:rPr>
          <w:color w:val="000000"/>
        </w:rPr>
      </w:pPr>
    </w:p>
    <w:p w14:paraId="463B4830" w14:textId="7F8BC0C5" w:rsidR="00A12138" w:rsidRDefault="00A12138" w:rsidP="00CC206C">
      <w:pPr>
        <w:pStyle w:val="Caption"/>
        <w:keepNext/>
        <w:spacing w:line="360" w:lineRule="auto"/>
        <w:jc w:val="center"/>
      </w:pPr>
    </w:p>
    <w:p w14:paraId="07351CE4" w14:textId="063FF6FB" w:rsidR="002E631F" w:rsidRDefault="002E631F" w:rsidP="00CC206C">
      <w:pPr>
        <w:pStyle w:val="Caption"/>
        <w:keepNext/>
        <w:jc w:val="center"/>
      </w:pPr>
      <w:bookmarkStart w:id="541" w:name="_Toc136974446"/>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16</w:t>
      </w:r>
      <w:r w:rsidR="00CC24D8">
        <w:rPr>
          <w:noProof/>
        </w:rPr>
        <w:fldChar w:fldCharType="end"/>
      </w:r>
      <w:r>
        <w:t>:</w:t>
      </w:r>
      <w:r w:rsidRPr="002E631F">
        <w:rPr>
          <w:noProof/>
        </w:rPr>
        <w:t xml:space="preserve"> </w:t>
      </w:r>
      <w:r>
        <w:rPr>
          <w:noProof/>
        </w:rPr>
        <w:t>cable calculatin.</w:t>
      </w:r>
      <w:bookmarkEnd w:id="541"/>
    </w:p>
    <w:p w14:paraId="6B4D4209" w14:textId="77777777" w:rsidR="00A12138" w:rsidRPr="00804B87" w:rsidRDefault="00A12138" w:rsidP="00A12138">
      <w:pPr>
        <w:spacing w:line="360" w:lineRule="auto"/>
        <w:ind w:left="360"/>
      </w:pPr>
      <w:r w:rsidRPr="009B6BC6">
        <w:rPr>
          <w:noProof/>
        </w:rPr>
        <w:drawing>
          <wp:inline distT="0" distB="0" distL="0" distR="0" wp14:anchorId="070B2B2A" wp14:editId="5283AF57">
            <wp:extent cx="5265876" cy="5044877"/>
            <wp:effectExtent l="0" t="0" r="0" b="381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5"/>
                    <a:stretch>
                      <a:fillRect/>
                    </a:stretch>
                  </pic:blipFill>
                  <pic:spPr>
                    <a:xfrm>
                      <a:off x="0" y="0"/>
                      <a:ext cx="5265876" cy="5044877"/>
                    </a:xfrm>
                    <a:prstGeom prst="rect">
                      <a:avLst/>
                    </a:prstGeom>
                  </pic:spPr>
                </pic:pic>
              </a:graphicData>
            </a:graphic>
          </wp:inline>
        </w:drawing>
      </w:r>
    </w:p>
    <w:p w14:paraId="0DEB42FE" w14:textId="77777777" w:rsidR="00A12138" w:rsidRDefault="00A12138" w:rsidP="00A12138">
      <w:pPr>
        <w:pStyle w:val="ListParagraph"/>
        <w:spacing w:line="360" w:lineRule="auto"/>
        <w:ind w:left="360"/>
        <w:rPr>
          <w:rFonts w:cstheme="majorBidi"/>
        </w:rPr>
      </w:pPr>
      <w:r w:rsidRPr="008B18E2">
        <w:rPr>
          <w:rFonts w:cstheme="majorBidi"/>
          <w:noProof/>
        </w:rPr>
        <w:lastRenderedPageBreak/>
        <w:drawing>
          <wp:inline distT="0" distB="0" distL="0" distR="0" wp14:anchorId="20EA8894" wp14:editId="608665CA">
            <wp:extent cx="5303980" cy="3825572"/>
            <wp:effectExtent l="0" t="0" r="0" b="381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6"/>
                    <a:stretch>
                      <a:fillRect/>
                    </a:stretch>
                  </pic:blipFill>
                  <pic:spPr>
                    <a:xfrm>
                      <a:off x="0" y="0"/>
                      <a:ext cx="5303980" cy="3825572"/>
                    </a:xfrm>
                    <a:prstGeom prst="rect">
                      <a:avLst/>
                    </a:prstGeom>
                  </pic:spPr>
                </pic:pic>
              </a:graphicData>
            </a:graphic>
          </wp:inline>
        </w:drawing>
      </w:r>
    </w:p>
    <w:p w14:paraId="1575B729" w14:textId="77777777" w:rsidR="00A12138" w:rsidRDefault="00A12138" w:rsidP="00981E43">
      <w:pPr>
        <w:pStyle w:val="ListParagraph"/>
        <w:keepNext/>
        <w:spacing w:line="360" w:lineRule="auto"/>
        <w:ind w:left="360"/>
      </w:pPr>
      <w:r w:rsidRPr="007017AA">
        <w:rPr>
          <w:rFonts w:cstheme="majorBidi"/>
          <w:b/>
          <w:bCs/>
          <w:noProof/>
        </w:rPr>
        <w:drawing>
          <wp:inline distT="0" distB="0" distL="0" distR="0" wp14:anchorId="1EFBCFED" wp14:editId="739B58FC">
            <wp:extent cx="4855029" cy="3893185"/>
            <wp:effectExtent l="0" t="0" r="3175"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7"/>
                    <a:srcRect l="11508"/>
                    <a:stretch/>
                  </pic:blipFill>
                  <pic:spPr bwMode="auto">
                    <a:xfrm>
                      <a:off x="0" y="0"/>
                      <a:ext cx="4855029" cy="3893185"/>
                    </a:xfrm>
                    <a:prstGeom prst="rect">
                      <a:avLst/>
                    </a:prstGeom>
                    <a:ln>
                      <a:noFill/>
                    </a:ln>
                    <a:extLst>
                      <a:ext uri="{53640926-AAD7-44D8-BBD7-CCE9431645EC}">
                        <a14:shadowObscured xmlns:a14="http://schemas.microsoft.com/office/drawing/2010/main"/>
                      </a:ext>
                    </a:extLst>
                  </pic:spPr>
                </pic:pic>
              </a:graphicData>
            </a:graphic>
          </wp:inline>
        </w:drawing>
      </w:r>
    </w:p>
    <w:p w14:paraId="60004BCD" w14:textId="7AB3DAB0" w:rsidR="00A12138" w:rsidRPr="007017AA" w:rsidRDefault="00A12138" w:rsidP="00CC206C">
      <w:pPr>
        <w:pStyle w:val="Caption"/>
        <w:spacing w:line="360" w:lineRule="auto"/>
        <w:jc w:val="center"/>
        <w:rPr>
          <w:rFonts w:cstheme="majorBidi"/>
          <w:b w:val="0"/>
          <w:bCs w:val="0"/>
        </w:rPr>
      </w:pPr>
      <w:bookmarkStart w:id="542" w:name="_Toc136978753"/>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57</w:t>
      </w:r>
      <w:r w:rsidR="00CC24D8">
        <w:rPr>
          <w:noProof/>
        </w:rPr>
        <w:fldChar w:fldCharType="end"/>
      </w:r>
      <w:r>
        <w:t xml:space="preserve"> Main distribution board for GF</w:t>
      </w:r>
      <w:bookmarkEnd w:id="542"/>
    </w:p>
    <w:p w14:paraId="0668E240" w14:textId="77777777" w:rsidR="00A12138" w:rsidRDefault="00A12138" w:rsidP="00A12138">
      <w:pPr>
        <w:pStyle w:val="ListParagraph"/>
        <w:keepNext/>
        <w:spacing w:line="360" w:lineRule="auto"/>
        <w:ind w:left="360"/>
        <w:jc w:val="center"/>
      </w:pPr>
      <w:r w:rsidRPr="007017AA">
        <w:rPr>
          <w:rFonts w:cstheme="majorBidi"/>
          <w:noProof/>
        </w:rPr>
        <w:lastRenderedPageBreak/>
        <w:drawing>
          <wp:inline distT="0" distB="0" distL="0" distR="0" wp14:anchorId="50B27710" wp14:editId="52555300">
            <wp:extent cx="4871357" cy="2803525"/>
            <wp:effectExtent l="0" t="0" r="5715"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8"/>
                    <a:srcRect l="11211"/>
                    <a:stretch/>
                  </pic:blipFill>
                  <pic:spPr bwMode="auto">
                    <a:xfrm>
                      <a:off x="0" y="0"/>
                      <a:ext cx="4871357" cy="2803525"/>
                    </a:xfrm>
                    <a:prstGeom prst="rect">
                      <a:avLst/>
                    </a:prstGeom>
                    <a:ln>
                      <a:noFill/>
                    </a:ln>
                    <a:extLst>
                      <a:ext uri="{53640926-AAD7-44D8-BBD7-CCE9431645EC}">
                        <a14:shadowObscured xmlns:a14="http://schemas.microsoft.com/office/drawing/2010/main"/>
                      </a:ext>
                    </a:extLst>
                  </pic:spPr>
                </pic:pic>
              </a:graphicData>
            </a:graphic>
          </wp:inline>
        </w:drawing>
      </w:r>
    </w:p>
    <w:p w14:paraId="00BC5E83" w14:textId="5229469D" w:rsidR="00A12138" w:rsidRDefault="00A12138" w:rsidP="00CC206C">
      <w:pPr>
        <w:pStyle w:val="Caption"/>
        <w:spacing w:line="360" w:lineRule="auto"/>
        <w:jc w:val="center"/>
        <w:rPr>
          <w:noProof/>
        </w:rPr>
      </w:pPr>
      <w:bookmarkStart w:id="543" w:name="_Toc136978754"/>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58</w:t>
      </w:r>
      <w:r w:rsidR="00CC24D8">
        <w:rPr>
          <w:noProof/>
        </w:rPr>
        <w:fldChar w:fldCharType="end"/>
      </w:r>
      <w:r>
        <w:rPr>
          <w:noProof/>
        </w:rPr>
        <w:t xml:space="preserve"> distibution board for part 1 from GF</w:t>
      </w:r>
      <w:bookmarkEnd w:id="543"/>
    </w:p>
    <w:p w14:paraId="55826FFA" w14:textId="77777777" w:rsidR="00A12138" w:rsidRDefault="00A12138" w:rsidP="00A12138">
      <w:pPr>
        <w:keepNext/>
        <w:spacing w:line="360" w:lineRule="auto"/>
        <w:jc w:val="center"/>
      </w:pPr>
      <w:r w:rsidRPr="007017AA">
        <w:rPr>
          <w:noProof/>
        </w:rPr>
        <w:drawing>
          <wp:inline distT="0" distB="0" distL="0" distR="0" wp14:anchorId="1DCCDEC2" wp14:editId="578A8A26">
            <wp:extent cx="5486400" cy="2586355"/>
            <wp:effectExtent l="0" t="0" r="0" b="444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a:stretch>
                      <a:fillRect/>
                    </a:stretch>
                  </pic:blipFill>
                  <pic:spPr>
                    <a:xfrm>
                      <a:off x="0" y="0"/>
                      <a:ext cx="5486400" cy="2586355"/>
                    </a:xfrm>
                    <a:prstGeom prst="rect">
                      <a:avLst/>
                    </a:prstGeom>
                  </pic:spPr>
                </pic:pic>
              </a:graphicData>
            </a:graphic>
          </wp:inline>
        </w:drawing>
      </w:r>
    </w:p>
    <w:p w14:paraId="080E9FFE" w14:textId="62145BC0" w:rsidR="00A12138" w:rsidRPr="007017AA" w:rsidRDefault="00A12138" w:rsidP="00CC206C">
      <w:pPr>
        <w:pStyle w:val="Caption"/>
        <w:spacing w:line="360" w:lineRule="auto"/>
        <w:jc w:val="center"/>
      </w:pPr>
      <w:bookmarkStart w:id="544" w:name="_Toc136978755"/>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59</w:t>
      </w:r>
      <w:r w:rsidR="00CC24D8">
        <w:rPr>
          <w:noProof/>
        </w:rPr>
        <w:fldChar w:fldCharType="end"/>
      </w:r>
      <w:r>
        <w:t xml:space="preserve"> main distribution board for building</w:t>
      </w:r>
      <w:bookmarkEnd w:id="544"/>
    </w:p>
    <w:p w14:paraId="341C8DDE" w14:textId="77777777" w:rsidR="00A12138" w:rsidRPr="007017AA" w:rsidRDefault="00A12138" w:rsidP="00A12138">
      <w:pPr>
        <w:spacing w:line="360" w:lineRule="auto"/>
      </w:pPr>
    </w:p>
    <w:p w14:paraId="467B5923" w14:textId="77777777" w:rsidR="00A12138" w:rsidRPr="007017AA" w:rsidRDefault="00A12138" w:rsidP="00A12138">
      <w:pPr>
        <w:spacing w:line="360" w:lineRule="auto"/>
      </w:pPr>
    </w:p>
    <w:p w14:paraId="0517653E" w14:textId="77777777" w:rsidR="00A12138" w:rsidRPr="007017AA" w:rsidRDefault="00A12138" w:rsidP="00A12138">
      <w:pPr>
        <w:spacing w:line="360" w:lineRule="auto"/>
        <w:rPr>
          <w:rtl/>
        </w:rPr>
      </w:pPr>
    </w:p>
    <w:p w14:paraId="589B7D1C" w14:textId="77777777" w:rsidR="00A12138" w:rsidRPr="00A12138" w:rsidRDefault="00A12138" w:rsidP="00A12138"/>
    <w:p w14:paraId="5597815B" w14:textId="61C4B5FA" w:rsidR="00512984" w:rsidRPr="00D11BCD" w:rsidRDefault="00512984" w:rsidP="00512984">
      <w:pPr>
        <w:rPr>
          <w:rFonts w:asciiTheme="majorBidi" w:hAnsiTheme="majorBidi" w:cstheme="majorBidi"/>
        </w:rPr>
      </w:pPr>
    </w:p>
    <w:p w14:paraId="5286248A" w14:textId="42CA3616" w:rsidR="00512984" w:rsidRPr="00D11BCD" w:rsidRDefault="00512984" w:rsidP="00512984">
      <w:pPr>
        <w:rPr>
          <w:rFonts w:asciiTheme="majorBidi" w:hAnsiTheme="majorBidi" w:cstheme="majorBidi"/>
        </w:rPr>
      </w:pPr>
    </w:p>
    <w:p w14:paraId="6289CF12" w14:textId="515A3B11" w:rsidR="00512984" w:rsidRPr="00D11BCD" w:rsidRDefault="00512984" w:rsidP="00512984">
      <w:pPr>
        <w:rPr>
          <w:rFonts w:asciiTheme="majorBidi" w:hAnsiTheme="majorBidi" w:cstheme="majorBidi"/>
        </w:rPr>
      </w:pPr>
    </w:p>
    <w:p w14:paraId="0D98D2FF" w14:textId="2D034504" w:rsidR="00512984" w:rsidRPr="00D11BCD" w:rsidRDefault="00512984" w:rsidP="00372C6E">
      <w:pPr>
        <w:pStyle w:val="Heading2"/>
        <w:numPr>
          <w:ilvl w:val="1"/>
          <w:numId w:val="66"/>
        </w:numPr>
        <w:rPr>
          <w:rFonts w:asciiTheme="majorBidi" w:hAnsiTheme="majorBidi"/>
        </w:rPr>
      </w:pPr>
      <w:bookmarkStart w:id="545" w:name="_Toc136978982"/>
      <w:r w:rsidRPr="00D11BCD">
        <w:rPr>
          <w:rFonts w:asciiTheme="majorBidi" w:hAnsiTheme="majorBidi"/>
        </w:rPr>
        <w:lastRenderedPageBreak/>
        <w:t>Acoustical design</w:t>
      </w:r>
      <w:bookmarkEnd w:id="545"/>
    </w:p>
    <w:p w14:paraId="56CACFCE" w14:textId="77777777" w:rsidR="00512984" w:rsidRPr="00D11BCD" w:rsidRDefault="00512984" w:rsidP="00372C6E">
      <w:pPr>
        <w:pStyle w:val="Heading3"/>
        <w:numPr>
          <w:ilvl w:val="2"/>
          <w:numId w:val="66"/>
        </w:numPr>
      </w:pPr>
      <w:bookmarkStart w:id="546" w:name="_Toc136978983"/>
      <w:r w:rsidRPr="00D11BCD">
        <w:t>Introduction:</w:t>
      </w:r>
      <w:bookmarkEnd w:id="546"/>
      <w:r w:rsidRPr="00D11BCD">
        <w:t xml:space="preserve"> </w:t>
      </w:r>
    </w:p>
    <w:p w14:paraId="3D92F38B" w14:textId="77777777" w:rsidR="00512984" w:rsidRPr="00D11BCD" w:rsidRDefault="00512984" w:rsidP="00512984">
      <w:pPr>
        <w:pStyle w:val="NormalWeb"/>
        <w:spacing w:line="360" w:lineRule="auto"/>
        <w:jc w:val="lowKashida"/>
        <w:rPr>
          <w:rFonts w:asciiTheme="majorBidi" w:hAnsiTheme="majorBidi" w:cstheme="majorBidi"/>
        </w:rPr>
      </w:pPr>
      <w:r w:rsidRPr="00D11BCD">
        <w:rPr>
          <w:rFonts w:asciiTheme="majorBidi" w:hAnsiTheme="majorBidi" w:cstheme="majorBidi"/>
        </w:rPr>
        <w:t>Acoustical design for a building involves the intentional design of the sound environment within a space. The primary goal of acoustical design is to control sound and noise levels within a building in order to create a comfortable and functional environment for its occupants. This involves considering various factors such as the purpose of the space, the desired sound quality, and the expected noise sources.</w:t>
      </w:r>
    </w:p>
    <w:p w14:paraId="3592D835" w14:textId="47D9E995" w:rsidR="00015775" w:rsidRPr="00D11BCD" w:rsidRDefault="00512984" w:rsidP="009D6943">
      <w:pPr>
        <w:spacing w:line="360" w:lineRule="auto"/>
        <w:rPr>
          <w:rFonts w:asciiTheme="majorBidi" w:hAnsiTheme="majorBidi" w:cstheme="majorBidi"/>
        </w:rPr>
      </w:pPr>
      <w:r w:rsidRPr="00D11BCD">
        <w:rPr>
          <w:rFonts w:asciiTheme="majorBidi" w:hAnsiTheme="majorBidi" w:cstheme="majorBidi"/>
        </w:rPr>
        <w:t>The acoustical design process typically includes an analysis of the room's acoustic properties, which involves measuring and analyzing sound reflections, reverberation, and other acoustic characteristics. Based on this analysis, designers may recommend specific acoustic treatments such as absorption panels, diffusers, or other materials and construction techniques to optimize the sound environment.</w:t>
      </w:r>
    </w:p>
    <w:p w14:paraId="74769B18" w14:textId="77777777" w:rsidR="00512984" w:rsidRPr="00D11BCD" w:rsidRDefault="00512984" w:rsidP="00372C6E">
      <w:pPr>
        <w:pStyle w:val="Heading3"/>
        <w:numPr>
          <w:ilvl w:val="2"/>
          <w:numId w:val="66"/>
        </w:numPr>
      </w:pPr>
      <w:bookmarkStart w:id="547" w:name="_Toc136978984"/>
      <w:r w:rsidRPr="00D11BCD">
        <w:t>Selected spaces for design:</w:t>
      </w:r>
      <w:bookmarkEnd w:id="547"/>
    </w:p>
    <w:p w14:paraId="0528E5C1" w14:textId="62802A64" w:rsidR="00512984" w:rsidRPr="00D11BCD" w:rsidRDefault="00512984" w:rsidP="00372C6E">
      <w:pPr>
        <w:pStyle w:val="ListParagraph"/>
        <w:numPr>
          <w:ilvl w:val="0"/>
          <w:numId w:val="33"/>
        </w:numPr>
        <w:spacing w:after="160" w:line="360" w:lineRule="auto"/>
        <w:rPr>
          <w:rFonts w:asciiTheme="majorBidi" w:hAnsiTheme="majorBidi" w:cstheme="majorBidi"/>
        </w:rPr>
      </w:pPr>
      <w:r w:rsidRPr="00D11BCD">
        <w:rPr>
          <w:rFonts w:asciiTheme="majorBidi" w:hAnsiTheme="majorBidi" w:cstheme="majorBidi"/>
        </w:rPr>
        <w:t>Office</w:t>
      </w:r>
    </w:p>
    <w:p w14:paraId="0D02BE4F"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730860FF" wp14:editId="237E18F0">
            <wp:extent cx="5274310" cy="3044825"/>
            <wp:effectExtent l="0" t="0" r="2540" b="31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0"/>
                    <a:stretch>
                      <a:fillRect/>
                    </a:stretch>
                  </pic:blipFill>
                  <pic:spPr>
                    <a:xfrm>
                      <a:off x="0" y="0"/>
                      <a:ext cx="5274310" cy="3044825"/>
                    </a:xfrm>
                    <a:prstGeom prst="rect">
                      <a:avLst/>
                    </a:prstGeom>
                  </pic:spPr>
                </pic:pic>
              </a:graphicData>
            </a:graphic>
          </wp:inline>
        </w:drawing>
      </w:r>
    </w:p>
    <w:p w14:paraId="3D4BA215" w14:textId="1B1E9EDB" w:rsidR="00512984" w:rsidRPr="00D11BCD" w:rsidRDefault="00512984" w:rsidP="00CC206C">
      <w:pPr>
        <w:pStyle w:val="Caption"/>
        <w:jc w:val="center"/>
        <w:rPr>
          <w:rFonts w:asciiTheme="majorBidi" w:hAnsiTheme="majorBidi" w:cstheme="majorBidi"/>
        </w:rPr>
      </w:pPr>
      <w:bookmarkStart w:id="548" w:name="_Toc136978756"/>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60</w:t>
      </w:r>
      <w:r w:rsidR="006C6807">
        <w:rPr>
          <w:rFonts w:asciiTheme="majorBidi" w:hAnsiTheme="majorBidi" w:cstheme="majorBidi"/>
        </w:rPr>
        <w:fldChar w:fldCharType="end"/>
      </w:r>
      <w:r w:rsidRPr="00D11BCD">
        <w:rPr>
          <w:rFonts w:asciiTheme="majorBidi" w:hAnsiTheme="majorBidi" w:cstheme="majorBidi"/>
        </w:rPr>
        <w:t>: Office plan</w:t>
      </w:r>
      <w:bookmarkEnd w:id="548"/>
    </w:p>
    <w:p w14:paraId="4197CFE3" w14:textId="780EFD85" w:rsidR="002E631F" w:rsidRDefault="002E631F" w:rsidP="002E631F">
      <w:pPr>
        <w:pStyle w:val="ListParagraph"/>
        <w:spacing w:after="160" w:line="360" w:lineRule="auto"/>
        <w:rPr>
          <w:rFonts w:asciiTheme="majorBidi" w:hAnsiTheme="majorBidi" w:cstheme="majorBidi"/>
        </w:rPr>
      </w:pPr>
    </w:p>
    <w:p w14:paraId="7220D126" w14:textId="77777777" w:rsidR="002E631F" w:rsidRDefault="002E631F" w:rsidP="002E631F">
      <w:pPr>
        <w:pStyle w:val="ListParagraph"/>
        <w:spacing w:after="160" w:line="360" w:lineRule="auto"/>
        <w:rPr>
          <w:rFonts w:asciiTheme="majorBidi" w:hAnsiTheme="majorBidi" w:cstheme="majorBidi"/>
        </w:rPr>
      </w:pPr>
    </w:p>
    <w:p w14:paraId="1995E11D" w14:textId="338CF4CB" w:rsidR="00512984" w:rsidRPr="00D11BCD" w:rsidRDefault="00512984" w:rsidP="00372C6E">
      <w:pPr>
        <w:pStyle w:val="ListParagraph"/>
        <w:numPr>
          <w:ilvl w:val="0"/>
          <w:numId w:val="33"/>
        </w:numPr>
        <w:spacing w:after="160" w:line="360" w:lineRule="auto"/>
        <w:rPr>
          <w:rFonts w:asciiTheme="majorBidi" w:hAnsiTheme="majorBidi" w:cstheme="majorBidi"/>
        </w:rPr>
      </w:pPr>
      <w:r w:rsidRPr="00D11BCD">
        <w:rPr>
          <w:rFonts w:asciiTheme="majorBidi" w:hAnsiTheme="majorBidi" w:cstheme="majorBidi"/>
        </w:rPr>
        <w:lastRenderedPageBreak/>
        <w:t>Coffee shop</w:t>
      </w:r>
    </w:p>
    <w:p w14:paraId="25E9D514" w14:textId="77777777" w:rsidR="00512984" w:rsidRPr="00D11BCD" w:rsidRDefault="00512984" w:rsidP="00512984">
      <w:pPr>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378F843B" wp14:editId="17D0AB7F">
            <wp:extent cx="3657600" cy="3144144"/>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1"/>
                    <a:srcRect b="2778"/>
                    <a:stretch/>
                  </pic:blipFill>
                  <pic:spPr bwMode="auto">
                    <a:xfrm>
                      <a:off x="0" y="0"/>
                      <a:ext cx="3664549" cy="3150117"/>
                    </a:xfrm>
                    <a:prstGeom prst="rect">
                      <a:avLst/>
                    </a:prstGeom>
                    <a:ln>
                      <a:noFill/>
                    </a:ln>
                    <a:extLst>
                      <a:ext uri="{53640926-AAD7-44D8-BBD7-CCE9431645EC}">
                        <a14:shadowObscured xmlns:a14="http://schemas.microsoft.com/office/drawing/2010/main"/>
                      </a:ext>
                    </a:extLst>
                  </pic:spPr>
                </pic:pic>
              </a:graphicData>
            </a:graphic>
          </wp:inline>
        </w:drawing>
      </w:r>
    </w:p>
    <w:p w14:paraId="16502FA1" w14:textId="01C07BCC" w:rsidR="00512984" w:rsidRPr="00D11BCD" w:rsidRDefault="00512984" w:rsidP="00CC206C">
      <w:pPr>
        <w:pStyle w:val="Caption"/>
        <w:jc w:val="center"/>
        <w:rPr>
          <w:rFonts w:asciiTheme="majorBidi" w:hAnsiTheme="majorBidi" w:cstheme="majorBidi"/>
        </w:rPr>
      </w:pPr>
      <w:bookmarkStart w:id="549" w:name="_Toc136978757"/>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61</w:t>
      </w:r>
      <w:r w:rsidR="006C6807">
        <w:rPr>
          <w:rFonts w:asciiTheme="majorBidi" w:hAnsiTheme="majorBidi" w:cstheme="majorBidi"/>
        </w:rPr>
        <w:fldChar w:fldCharType="end"/>
      </w:r>
      <w:r w:rsidRPr="00D11BCD">
        <w:rPr>
          <w:rFonts w:asciiTheme="majorBidi" w:hAnsiTheme="majorBidi" w:cstheme="majorBidi"/>
        </w:rPr>
        <w:t>: Coffee shop plan</w:t>
      </w:r>
      <w:bookmarkEnd w:id="549"/>
    </w:p>
    <w:p w14:paraId="1D3FF14E" w14:textId="77777777" w:rsidR="00512984" w:rsidRPr="00D11BCD" w:rsidRDefault="00512984" w:rsidP="00512984">
      <w:pPr>
        <w:spacing w:line="360" w:lineRule="auto"/>
        <w:rPr>
          <w:rFonts w:asciiTheme="majorBidi" w:hAnsiTheme="majorBidi" w:cstheme="majorBidi"/>
        </w:rPr>
      </w:pPr>
    </w:p>
    <w:p w14:paraId="3919118E" w14:textId="77777777" w:rsidR="00512984" w:rsidRPr="00D11BCD" w:rsidRDefault="00512984" w:rsidP="00372C6E">
      <w:pPr>
        <w:pStyle w:val="ListParagraph"/>
        <w:numPr>
          <w:ilvl w:val="0"/>
          <w:numId w:val="33"/>
        </w:numPr>
        <w:spacing w:after="160" w:line="360" w:lineRule="auto"/>
        <w:rPr>
          <w:rFonts w:asciiTheme="majorBidi" w:hAnsiTheme="majorBidi" w:cstheme="majorBidi"/>
        </w:rPr>
      </w:pPr>
      <w:r w:rsidRPr="00D11BCD">
        <w:rPr>
          <w:rFonts w:asciiTheme="majorBidi" w:hAnsiTheme="majorBidi" w:cstheme="majorBidi"/>
        </w:rPr>
        <w:t>Meeting hall</w:t>
      </w:r>
    </w:p>
    <w:p w14:paraId="11C354B9"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3B4FD55E" wp14:editId="41AFC6D6">
            <wp:extent cx="2621280" cy="2827359"/>
            <wp:effectExtent l="0" t="0" r="7620" b="0"/>
            <wp:docPr id="890547264" name="Picture 89054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2631261" cy="2838124"/>
                    </a:xfrm>
                    <a:prstGeom prst="rect">
                      <a:avLst/>
                    </a:prstGeom>
                  </pic:spPr>
                </pic:pic>
              </a:graphicData>
            </a:graphic>
          </wp:inline>
        </w:drawing>
      </w:r>
    </w:p>
    <w:p w14:paraId="0D95F269" w14:textId="5D853305" w:rsidR="00512984" w:rsidRDefault="00512984" w:rsidP="00CC206C">
      <w:pPr>
        <w:pStyle w:val="Caption"/>
        <w:jc w:val="center"/>
        <w:rPr>
          <w:rFonts w:asciiTheme="majorBidi" w:hAnsiTheme="majorBidi" w:cstheme="majorBidi"/>
        </w:rPr>
      </w:pPr>
      <w:bookmarkStart w:id="550" w:name="_Toc136978758"/>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62</w:t>
      </w:r>
      <w:r w:rsidR="006C6807">
        <w:rPr>
          <w:rFonts w:asciiTheme="majorBidi" w:hAnsiTheme="majorBidi" w:cstheme="majorBidi"/>
        </w:rPr>
        <w:fldChar w:fldCharType="end"/>
      </w:r>
      <w:r w:rsidRPr="00D11BCD">
        <w:rPr>
          <w:rFonts w:asciiTheme="majorBidi" w:hAnsiTheme="majorBidi" w:cstheme="majorBidi"/>
        </w:rPr>
        <w:t>: Meeting hall plan</w:t>
      </w:r>
      <w:bookmarkEnd w:id="550"/>
    </w:p>
    <w:p w14:paraId="36A6C4E4" w14:textId="36DC2064" w:rsidR="002E631F" w:rsidRDefault="002E631F" w:rsidP="002E631F"/>
    <w:p w14:paraId="35D373B2" w14:textId="77777777" w:rsidR="002E631F" w:rsidRPr="002E631F" w:rsidRDefault="002E631F" w:rsidP="002E631F"/>
    <w:p w14:paraId="4C815845" w14:textId="77777777" w:rsidR="00512984" w:rsidRPr="00D11BCD" w:rsidRDefault="00512984" w:rsidP="00372C6E">
      <w:pPr>
        <w:pStyle w:val="ListParagraph"/>
        <w:numPr>
          <w:ilvl w:val="0"/>
          <w:numId w:val="33"/>
        </w:numPr>
        <w:spacing w:after="160" w:line="360" w:lineRule="auto"/>
        <w:rPr>
          <w:rFonts w:asciiTheme="majorBidi" w:hAnsiTheme="majorBidi" w:cstheme="majorBidi"/>
        </w:rPr>
      </w:pPr>
      <w:r w:rsidRPr="00D11BCD">
        <w:rPr>
          <w:rFonts w:asciiTheme="majorBidi" w:hAnsiTheme="majorBidi" w:cstheme="majorBidi"/>
        </w:rPr>
        <w:lastRenderedPageBreak/>
        <w:t>Bed room</w:t>
      </w:r>
    </w:p>
    <w:p w14:paraId="19243CC4" w14:textId="77777777" w:rsidR="00512984" w:rsidRPr="00D11BCD" w:rsidRDefault="00512984" w:rsidP="00512984">
      <w:pPr>
        <w:spacing w:line="360" w:lineRule="auto"/>
        <w:rPr>
          <w:rFonts w:asciiTheme="majorBidi" w:hAnsiTheme="majorBidi" w:cstheme="majorBidi"/>
        </w:rPr>
      </w:pPr>
    </w:p>
    <w:p w14:paraId="1E3BDBAF" w14:textId="66440121" w:rsidR="00512984" w:rsidRPr="00D11BCD" w:rsidRDefault="00F619FA"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59EC3497" wp14:editId="1B815138">
            <wp:extent cx="3550920" cy="4058194"/>
            <wp:effectExtent l="0" t="0" r="0" b="0"/>
            <wp:docPr id="890547286" name="Picture 890547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3"/>
                    <a:stretch>
                      <a:fillRect/>
                    </a:stretch>
                  </pic:blipFill>
                  <pic:spPr>
                    <a:xfrm>
                      <a:off x="0" y="0"/>
                      <a:ext cx="3554427" cy="4062202"/>
                    </a:xfrm>
                    <a:prstGeom prst="rect">
                      <a:avLst/>
                    </a:prstGeom>
                  </pic:spPr>
                </pic:pic>
              </a:graphicData>
            </a:graphic>
          </wp:inline>
        </w:drawing>
      </w:r>
    </w:p>
    <w:p w14:paraId="7967900D" w14:textId="022A607E" w:rsidR="00512984" w:rsidRPr="00D11BCD" w:rsidRDefault="00512984" w:rsidP="00CC206C">
      <w:pPr>
        <w:pStyle w:val="Caption"/>
        <w:jc w:val="center"/>
        <w:rPr>
          <w:rFonts w:asciiTheme="majorBidi" w:hAnsiTheme="majorBidi" w:cstheme="majorBidi"/>
        </w:rPr>
      </w:pPr>
      <w:bookmarkStart w:id="551" w:name="_Toc136978759"/>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63</w:t>
      </w:r>
      <w:r w:rsidR="006C6807">
        <w:rPr>
          <w:rFonts w:asciiTheme="majorBidi" w:hAnsiTheme="majorBidi" w:cstheme="majorBidi"/>
        </w:rPr>
        <w:fldChar w:fldCharType="end"/>
      </w:r>
      <w:r w:rsidRPr="00D11BCD">
        <w:rPr>
          <w:rFonts w:asciiTheme="majorBidi" w:hAnsiTheme="majorBidi" w:cstheme="majorBidi"/>
        </w:rPr>
        <w:t>: Bed room plan</w:t>
      </w:r>
      <w:bookmarkEnd w:id="551"/>
    </w:p>
    <w:p w14:paraId="150E4DDE" w14:textId="1361FB22" w:rsidR="00512984" w:rsidRPr="00D11BCD" w:rsidRDefault="00F619FA" w:rsidP="00372C6E">
      <w:pPr>
        <w:pStyle w:val="Heading3"/>
        <w:numPr>
          <w:ilvl w:val="2"/>
          <w:numId w:val="66"/>
        </w:numPr>
      </w:pPr>
      <w:bookmarkStart w:id="552" w:name="_Toc136978985"/>
      <w:r w:rsidRPr="00D11BCD">
        <w:t>Literature review</w:t>
      </w:r>
      <w:bookmarkEnd w:id="552"/>
    </w:p>
    <w:p w14:paraId="60CDFCF6" w14:textId="77777777" w:rsidR="00512984" w:rsidRPr="00D11BCD" w:rsidRDefault="00512984" w:rsidP="00372C6E">
      <w:pPr>
        <w:pStyle w:val="ListParagraph"/>
        <w:numPr>
          <w:ilvl w:val="0"/>
          <w:numId w:val="35"/>
        </w:numPr>
        <w:spacing w:after="160" w:line="360" w:lineRule="auto"/>
        <w:rPr>
          <w:rFonts w:asciiTheme="majorBidi" w:hAnsiTheme="majorBidi" w:cstheme="majorBidi"/>
        </w:rPr>
      </w:pPr>
      <w:r w:rsidRPr="00D11BCD">
        <w:rPr>
          <w:rFonts w:asciiTheme="majorBidi" w:hAnsiTheme="majorBidi" w:cstheme="majorBidi"/>
        </w:rPr>
        <w:t>Recommended reverberation time:</w:t>
      </w:r>
    </w:p>
    <w:p w14:paraId="596E55DD" w14:textId="5942D2E3" w:rsidR="00512984" w:rsidRPr="00D11BCD" w:rsidRDefault="00512984" w:rsidP="00512984">
      <w:pPr>
        <w:spacing w:line="360" w:lineRule="auto"/>
        <w:rPr>
          <w:rStyle w:val="CitationChar"/>
          <w:rFonts w:asciiTheme="majorBidi" w:eastAsiaTheme="minorHAnsi" w:hAnsiTheme="majorBidi" w:cstheme="majorBidi"/>
        </w:rPr>
      </w:pPr>
      <w:r w:rsidRPr="00D11BCD">
        <w:rPr>
          <w:rFonts w:asciiTheme="majorBidi" w:hAnsiTheme="majorBidi" w:cstheme="majorBidi"/>
        </w:rPr>
        <w:t xml:space="preserve">For offices: </w:t>
      </w:r>
      <w:r w:rsidR="00015775" w:rsidRPr="00D11BCD">
        <w:rPr>
          <w:rFonts w:asciiTheme="majorBidi" w:hAnsiTheme="majorBidi" w:cstheme="majorBidi"/>
        </w:rPr>
        <w:t>(</w:t>
      </w:r>
      <w:r w:rsidRPr="00D11BCD">
        <w:rPr>
          <w:rFonts w:asciiTheme="majorBidi" w:hAnsiTheme="majorBidi" w:cstheme="majorBidi"/>
        </w:rPr>
        <w:t>0.40-0.70</w:t>
      </w:r>
      <w:r w:rsidR="00015775" w:rsidRPr="00D11BCD">
        <w:rPr>
          <w:rFonts w:asciiTheme="majorBidi" w:hAnsiTheme="majorBidi" w:cstheme="majorBidi"/>
        </w:rPr>
        <w:t>)</w:t>
      </w:r>
      <w:r w:rsidRPr="00D11BCD">
        <w:rPr>
          <w:rFonts w:asciiTheme="majorBidi" w:hAnsiTheme="majorBidi" w:cstheme="majorBidi"/>
        </w:rPr>
        <w:t xml:space="preserve"> sec </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{"citationItems":[{"id":"ITEM-1","itemData":{"URL":"https://blog.knauf.solutions/recommended-reverberation-times-for-7-key-space","accessed":{"date-parts":[["2020","11","29"]]},"author":[{"dropping-particle":"","family":"Recommended reverberation times for 7 key spaces","given":"","non-dropping-particle":"","parse-names":false,"suffix":""}],"container-title":"KNAUF","id":"ITEM-1","issued":{"date-parts":[["2020"]]},"title":"Recommended reverberation times for 7 key spaces","type":"webpage"},"uris":["http://www.mendeley.com/documents/?uuid=0fa1a3d9-57e6-48c2-9622-41fd4ffaa3a5"]}],"mendeley":{"formattedCitation":"(Recommended reverberation times for 7 key spaces, 2020)","manualFormatting":"(Recommended reverberation times for 7 key spaces, 2020)","plainTextFormattedCitation":"(Recommended reverberation times for 7 key spaces, 2020)","previouslyFormattedCitation":"(Recommended reverberation times for 7 key spaces, 2020)"},"properties":{"noteIndex":0},"schema":"https://github.com/citation-style-language/schema/raw/master/csl-citation.json"}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(Recommended reverberation times for 7 key spaces, 2020)</w:t>
      </w:r>
      <w:r w:rsidRPr="00D11BCD">
        <w:rPr>
          <w:rStyle w:val="CitationChar"/>
          <w:rFonts w:asciiTheme="majorBidi" w:eastAsiaTheme="minorHAnsi" w:hAnsiTheme="majorBidi" w:cstheme="majorBidi"/>
        </w:rPr>
        <w:fldChar w:fldCharType="end"/>
      </w:r>
    </w:p>
    <w:p w14:paraId="78E0D9B8" w14:textId="2E898C45" w:rsidR="00512984" w:rsidRPr="00D11BCD" w:rsidRDefault="00512984" w:rsidP="00512984">
      <w:pPr>
        <w:spacing w:line="360" w:lineRule="auto"/>
        <w:rPr>
          <w:rFonts w:asciiTheme="majorBidi" w:hAnsiTheme="majorBidi" w:cstheme="majorBidi"/>
        </w:rPr>
      </w:pPr>
      <w:r w:rsidRPr="00D11BCD">
        <w:rPr>
          <w:rFonts w:asciiTheme="majorBidi" w:hAnsiTheme="majorBidi" w:cstheme="majorBidi"/>
        </w:rPr>
        <w:t xml:space="preserve">For Meeting room: </w:t>
      </w:r>
      <w:r w:rsidR="00015775" w:rsidRPr="00D11BCD">
        <w:rPr>
          <w:rFonts w:asciiTheme="majorBidi" w:hAnsiTheme="majorBidi" w:cstheme="majorBidi"/>
        </w:rPr>
        <w:t>(</w:t>
      </w:r>
      <w:r w:rsidRPr="00D11BCD">
        <w:rPr>
          <w:rFonts w:asciiTheme="majorBidi" w:hAnsiTheme="majorBidi" w:cstheme="majorBidi"/>
        </w:rPr>
        <w:t>0.80-1.90</w:t>
      </w:r>
      <w:r w:rsidR="00015775" w:rsidRPr="00D11BCD">
        <w:rPr>
          <w:rFonts w:asciiTheme="majorBidi" w:hAnsiTheme="majorBidi" w:cstheme="majorBidi"/>
        </w:rPr>
        <w:t>)</w:t>
      </w:r>
      <w:r w:rsidRPr="00D11BCD">
        <w:rPr>
          <w:rFonts w:asciiTheme="majorBidi" w:hAnsiTheme="majorBidi" w:cstheme="majorBidi"/>
        </w:rPr>
        <w:t xml:space="preserve"> sec </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www.larsondavis.com/learn/building-acoustics/Reverberation-Time-in-Room-Acoustics","accessed":{"date-parts":[["2022","11","29"]]},"author":[{"dropping-particle":"","family":"Davis","given":"Larson","non-dropping-particle":"","parse-names":false,"suffix":""}],"container-title":"Larson davis","id":"ITEM-1","issued":{"date-parts":[["2022"]]},"title":"Reverberation Time Measurements","type":"webpage"},"uris":["http://www.mendeley.com/documents/?uuid=019350f2-621e-4d6d-ac4d-b8b2ffa05f0f"]}],"mendeley":{"formattedCitation":"(Davis, 2022)","plainTextFormattedCitation":"(Davis, 2022)","previouslyFormattedCitation":"(Davis, 2022)"},"properties":{"noteIndex":0},"schema":"https://github.com/citation-style-language/schema/raw/master/csl-citation.json"}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(Davis, 2022)</w:t>
      </w:r>
      <w:r w:rsidRPr="00D11BCD">
        <w:rPr>
          <w:rStyle w:val="CitationChar"/>
          <w:rFonts w:asciiTheme="majorBidi" w:eastAsiaTheme="minorHAnsi" w:hAnsiTheme="majorBidi" w:cstheme="majorBidi"/>
        </w:rPr>
        <w:fldChar w:fldCharType="end"/>
      </w:r>
    </w:p>
    <w:p w14:paraId="650D7143" w14:textId="5CDE5104" w:rsidR="00512984" w:rsidRDefault="00512984" w:rsidP="00512984">
      <w:pPr>
        <w:spacing w:line="360" w:lineRule="auto"/>
        <w:rPr>
          <w:rFonts w:asciiTheme="majorBidi" w:hAnsiTheme="majorBidi" w:cstheme="majorBidi"/>
        </w:rPr>
      </w:pPr>
      <w:r w:rsidRPr="00D11BCD">
        <w:rPr>
          <w:rFonts w:asciiTheme="majorBidi" w:hAnsiTheme="majorBidi" w:cstheme="majorBidi"/>
        </w:rPr>
        <w:t xml:space="preserve">For coffee shop and restaurants: </w:t>
      </w:r>
      <w:r w:rsidR="00015775" w:rsidRPr="00D11BCD">
        <w:rPr>
          <w:rFonts w:asciiTheme="majorBidi" w:hAnsiTheme="majorBidi" w:cstheme="majorBidi"/>
        </w:rPr>
        <w:t>(</w:t>
      </w:r>
      <w:r w:rsidRPr="00D11BCD">
        <w:rPr>
          <w:rFonts w:asciiTheme="majorBidi" w:hAnsiTheme="majorBidi" w:cstheme="majorBidi"/>
        </w:rPr>
        <w:t>1-1.8</w:t>
      </w:r>
      <w:r w:rsidR="00015775" w:rsidRPr="00D11BCD">
        <w:rPr>
          <w:rFonts w:asciiTheme="majorBidi" w:hAnsiTheme="majorBidi" w:cstheme="majorBidi"/>
        </w:rPr>
        <w:t xml:space="preserve">0) </w:t>
      </w:r>
      <w:r w:rsidRPr="00D11BCD">
        <w:rPr>
          <w:rFonts w:asciiTheme="majorBidi" w:hAnsiTheme="majorBidi" w:cstheme="majorBidi"/>
        </w:rPr>
        <w:t>sec</w:t>
      </w:r>
      <w:r w:rsidRPr="00D11BCD">
        <w:rPr>
          <w:rStyle w:val="CitationChar"/>
          <w:rFonts w:asciiTheme="majorBidi" w:eastAsiaTheme="minorHAnsi" w:hAnsiTheme="majorBidi" w:cstheme="majorBidi"/>
        </w:rPr>
        <w:t xml:space="preserve"> </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www.larsondavis.com/learn/building-acoustics/Reverberation-Time-in-Room-Acoustics","accessed":{"date-parts":[["2022","11","29"]]},"author":[{"dropping-particle":"","family":"Davis","given":"Larson","non-dropping-particle":"","parse-names":false,"suffix":""}],"container-title":"Larson davis","id":"ITEM-1","issued":{"date-parts":[["2022"]]},"title":"Reverberation Time Measurements","type":"webpage"},"uris":["http://www.mendeley.com/documents/?uuid=019350f2-621e-4d6d-ac4d-b8b2ffa05f0f"]}],"mendeley":{"formattedCitation":"(Davis, 2022)","plainTextFormattedCitation":"(Davis, 2022)","previouslyFormattedCitation":"(Davis, 2022)"},"properties":{"noteIndex":0},"schema":"https://github.com/citation-style-language/schema/raw/master/csl-citation.json"}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(Davis, 2022)</w:t>
      </w:r>
      <w:r w:rsidRPr="00D11BCD">
        <w:rPr>
          <w:rStyle w:val="CitationChar"/>
          <w:rFonts w:asciiTheme="majorBidi" w:eastAsiaTheme="minorHAnsi" w:hAnsiTheme="majorBidi" w:cstheme="majorBidi"/>
        </w:rPr>
        <w:fldChar w:fldCharType="end"/>
      </w:r>
    </w:p>
    <w:p w14:paraId="79774514" w14:textId="2AD16EE2" w:rsidR="008D0F8F" w:rsidRPr="009757A2" w:rsidRDefault="008D0F8F" w:rsidP="008D0F8F">
      <w:pPr>
        <w:spacing w:line="360" w:lineRule="auto"/>
      </w:pPr>
      <w:r>
        <w:t>For Bed room: (0.40-0.60) sec</w:t>
      </w:r>
      <w:r>
        <w:rPr>
          <w:rStyle w:val="CitationChar"/>
          <w:rFonts w:eastAsiaTheme="minorHAnsi"/>
        </w:rPr>
        <w:t xml:space="preserve"> </w:t>
      </w:r>
      <w:r w:rsidRPr="00860025">
        <w:rPr>
          <w:rStyle w:val="CitationChar"/>
          <w:rFonts w:eastAsiaTheme="minorHAnsi"/>
        </w:rPr>
        <w:fldChar w:fldCharType="begin" w:fldLock="1"/>
      </w:r>
      <w:r>
        <w:rPr>
          <w:rStyle w:val="CitationChar"/>
          <w:rFonts w:eastAsiaTheme="minorHAnsi"/>
        </w:rPr>
        <w:instrText>ADDIN CSL_CITATION {"citationItems":[{"id":"ITEM-1","itemData":{"URL":"http://www.larsondavis.com/learn/building-acoustics/Reverberation-Time-in-Room-Acoustics","accessed":{"date-parts":[["2022","11","29"]]},"author":[{"dropping-particle":"","family":"Davis","given":"Larson","non-dropping-particle":"","parse-names":false,"suffix":""}],"container-title":"Larson davis","id":"ITEM-1","issued":{"date-parts":[["2022"]]},"title":"Reverberation Time Measurements","type":"webpage"},"uris":["http://www.mendeley.com/documents/?uuid=019350f2-621e-4d6d-ac4d-b8b2ffa05f0f"]}],"mendeley":{"formattedCitation":"(Davis, 2022)","plainTextFormattedCitation":"(Davis, 2022)","previouslyFormattedCitation":"(Davis, 2022)"},"properties":{"noteIndex":0},"schema":"https://github.com/citation-style-language/schema/raw/master/csl-citation.json"}</w:instrText>
      </w:r>
      <w:r w:rsidRPr="00860025">
        <w:rPr>
          <w:rStyle w:val="CitationChar"/>
          <w:rFonts w:eastAsiaTheme="minorHAnsi"/>
        </w:rPr>
        <w:fldChar w:fldCharType="separate"/>
      </w:r>
      <w:r w:rsidRPr="00860025">
        <w:rPr>
          <w:rStyle w:val="CitationChar"/>
          <w:rFonts w:eastAsiaTheme="minorHAnsi"/>
          <w:noProof/>
        </w:rPr>
        <w:t>(Davis, 2022)</w:t>
      </w:r>
      <w:r w:rsidRPr="00860025">
        <w:rPr>
          <w:rStyle w:val="CitationChar"/>
          <w:rFonts w:eastAsiaTheme="minorHAnsi"/>
        </w:rPr>
        <w:fldChar w:fldCharType="end"/>
      </w:r>
    </w:p>
    <w:p w14:paraId="57D6FD97" w14:textId="6656ADFE" w:rsidR="008D0F8F" w:rsidRDefault="008D0F8F" w:rsidP="00512984">
      <w:pPr>
        <w:spacing w:line="360" w:lineRule="auto"/>
        <w:rPr>
          <w:rFonts w:asciiTheme="majorBidi" w:hAnsiTheme="majorBidi" w:cstheme="majorBidi"/>
        </w:rPr>
      </w:pPr>
    </w:p>
    <w:p w14:paraId="265DDE8A" w14:textId="7A2F11DF" w:rsidR="002E631F" w:rsidRDefault="002E631F" w:rsidP="00512984">
      <w:pPr>
        <w:spacing w:line="360" w:lineRule="auto"/>
        <w:rPr>
          <w:rFonts w:asciiTheme="majorBidi" w:hAnsiTheme="majorBidi" w:cstheme="majorBidi"/>
        </w:rPr>
      </w:pPr>
    </w:p>
    <w:p w14:paraId="7ACD8B9F" w14:textId="77777777" w:rsidR="002E631F" w:rsidRPr="00D11BCD" w:rsidRDefault="002E631F" w:rsidP="00512984">
      <w:pPr>
        <w:spacing w:line="360" w:lineRule="auto"/>
        <w:rPr>
          <w:rFonts w:asciiTheme="majorBidi" w:hAnsiTheme="majorBidi" w:cstheme="majorBidi"/>
        </w:rPr>
      </w:pPr>
    </w:p>
    <w:p w14:paraId="4FBEF646" w14:textId="48A7B714" w:rsidR="00512984" w:rsidRPr="00D11BCD" w:rsidRDefault="00512984" w:rsidP="00372C6E">
      <w:pPr>
        <w:pStyle w:val="ListParagraph"/>
        <w:numPr>
          <w:ilvl w:val="0"/>
          <w:numId w:val="35"/>
        </w:numPr>
        <w:spacing w:after="160" w:line="360" w:lineRule="auto"/>
        <w:rPr>
          <w:rFonts w:asciiTheme="majorBidi" w:hAnsiTheme="majorBidi" w:cstheme="majorBidi"/>
        </w:rPr>
      </w:pPr>
      <w:r w:rsidRPr="00D11BCD">
        <w:rPr>
          <w:rFonts w:asciiTheme="majorBidi" w:hAnsiTheme="majorBidi" w:cstheme="majorBidi"/>
        </w:rPr>
        <w:lastRenderedPageBreak/>
        <w:t>STC</w:t>
      </w:r>
    </w:p>
    <w:p w14:paraId="652764BD" w14:textId="57873BE5" w:rsidR="00015775" w:rsidRPr="00D11BCD" w:rsidRDefault="00015775" w:rsidP="00015775">
      <w:pPr>
        <w:pStyle w:val="ListParagraph"/>
        <w:spacing w:after="160" w:line="360" w:lineRule="auto"/>
        <w:rPr>
          <w:rFonts w:asciiTheme="majorBidi" w:hAnsiTheme="majorBidi" w:cstheme="majorBidi"/>
        </w:rPr>
      </w:pPr>
      <w:r w:rsidRPr="00D11BCD">
        <w:rPr>
          <w:rFonts w:asciiTheme="majorBidi" w:hAnsiTheme="majorBidi" w:cstheme="majorBidi"/>
        </w:rPr>
        <w:t xml:space="preserve">The table below shows the STC for selected areas </w:t>
      </w:r>
    </w:p>
    <w:p w14:paraId="6BFABA96" w14:textId="2BE45545" w:rsidR="00512984" w:rsidRPr="00D11BCD" w:rsidRDefault="00512984" w:rsidP="00CC206C">
      <w:pPr>
        <w:pStyle w:val="Caption"/>
        <w:keepNext/>
        <w:jc w:val="center"/>
        <w:rPr>
          <w:rFonts w:asciiTheme="majorBidi" w:hAnsiTheme="majorBidi" w:cstheme="majorBidi"/>
        </w:rPr>
      </w:pPr>
      <w:bookmarkStart w:id="553" w:name="_Toc136974447"/>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4</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17</w:t>
      </w:r>
      <w:r w:rsidR="005361B2">
        <w:rPr>
          <w:rFonts w:asciiTheme="majorBidi" w:hAnsiTheme="majorBidi" w:cstheme="majorBidi"/>
        </w:rPr>
        <w:fldChar w:fldCharType="end"/>
      </w:r>
      <w:r w:rsidRPr="00D11BCD">
        <w:rPr>
          <w:rFonts w:asciiTheme="majorBidi" w:hAnsiTheme="majorBidi" w:cstheme="majorBidi"/>
        </w:rPr>
        <w:t>: Required STC for spaces</w:t>
      </w:r>
      <w:r w:rsidRPr="00D11BCD">
        <w:rPr>
          <w:rStyle w:val="CitationChar"/>
          <w:rFonts w:asciiTheme="majorBidi" w:eastAsiaTheme="minorHAnsi" w:hAnsiTheme="majorBidi" w:cstheme="majorBidi"/>
        </w:rPr>
        <w:t xml:space="preserve"> </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s://commercial-acoustics.com/target-stcs/","accessed":{"date-parts":[["2022","11","29"]]},"author":[{"dropping-particle":"","family":"commercial-acoustics","given":"","non-dropping-particle":"","parse-names":false,"suffix":""}],"container-title":"commercial-acoustics","id":"ITEM-1","issued":{"date-parts":[["2022"]]},"title":"Determine Target STCs – Sound Transmission Class Ratings","type":"webpage"},"uris":["http://www.mendeley.com/documents/?uuid=bd96d6b3-d625-47cc-ac70-e5019749b28c"]}],"mendeley":{"formattedCitation":"(commercial-acoustics, 2022)","plainTextFormattedCitation":"(commercial-acoustics, 2022)","previouslyFormattedCitation":"(commercial-acoustics, 2022)"},"properties":{"noteIndex":0},"schema":"https://github.com/citation-style-language/schema/raw/master/csl-citation.json"}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(commercial-acoustics, 2022)</w:t>
      </w:r>
      <w:bookmarkEnd w:id="553"/>
      <w:r w:rsidRPr="00D11BCD">
        <w:rPr>
          <w:rStyle w:val="CitationChar"/>
          <w:rFonts w:asciiTheme="majorBidi" w:eastAsiaTheme="minorHAnsi" w:hAnsiTheme="majorBidi" w:cstheme="majorBidi"/>
        </w:rPr>
        <w:fldChar w:fldCharType="end"/>
      </w:r>
    </w:p>
    <w:p w14:paraId="0CD5008F" w14:textId="77777777" w:rsidR="00512984" w:rsidRPr="00D11BCD" w:rsidRDefault="00512984" w:rsidP="00512984">
      <w:pPr>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37A01B82" wp14:editId="144C251E">
            <wp:extent cx="5274310" cy="2496185"/>
            <wp:effectExtent l="0" t="0" r="2540" b="0"/>
            <wp:docPr id="890547266" name="Picture 890547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4"/>
                    <a:stretch>
                      <a:fillRect/>
                    </a:stretch>
                  </pic:blipFill>
                  <pic:spPr>
                    <a:xfrm>
                      <a:off x="0" y="0"/>
                      <a:ext cx="5274310" cy="2496185"/>
                    </a:xfrm>
                    <a:prstGeom prst="rect">
                      <a:avLst/>
                    </a:prstGeom>
                  </pic:spPr>
                </pic:pic>
              </a:graphicData>
            </a:graphic>
          </wp:inline>
        </w:drawing>
      </w:r>
    </w:p>
    <w:p w14:paraId="62832F5C" w14:textId="77777777" w:rsidR="00512984" w:rsidRPr="00D11BCD" w:rsidRDefault="00512984" w:rsidP="00372C6E">
      <w:pPr>
        <w:pStyle w:val="ListParagraph"/>
        <w:numPr>
          <w:ilvl w:val="0"/>
          <w:numId w:val="35"/>
        </w:numPr>
        <w:spacing w:after="160" w:line="360" w:lineRule="auto"/>
        <w:rPr>
          <w:rFonts w:asciiTheme="majorBidi" w:hAnsiTheme="majorBidi" w:cstheme="majorBidi"/>
        </w:rPr>
      </w:pPr>
      <w:r w:rsidRPr="00D11BCD">
        <w:rPr>
          <w:rFonts w:asciiTheme="majorBidi" w:hAnsiTheme="majorBidi" w:cstheme="majorBidi"/>
        </w:rPr>
        <w:t>IIC</w:t>
      </w:r>
    </w:p>
    <w:p w14:paraId="5DBCCC37" w14:textId="7F3AC734" w:rsidR="00512984" w:rsidRPr="00D11BCD" w:rsidRDefault="00512984" w:rsidP="00512984">
      <w:pPr>
        <w:ind w:left="360"/>
        <w:rPr>
          <w:rFonts w:asciiTheme="majorBidi" w:hAnsiTheme="majorBidi" w:cstheme="majorBidi"/>
        </w:rPr>
      </w:pPr>
      <w:r w:rsidRPr="00D11BCD">
        <w:rPr>
          <w:rFonts w:asciiTheme="majorBidi" w:hAnsiTheme="majorBidi" w:cstheme="majorBidi"/>
        </w:rPr>
        <w:t>IIC &gt;50 dB</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{"citationItems":[{"id":"ITEM-1","itemData":{"URL":"http://www.acoustics.com/iic.asp","accessed":{"date-parts":[["2021","2","14"]]},"author":[{"dropping-particle":"","family":"Acoustics.com: Codes &amp; Testing - Impact Insulation Class (IIC)","given":"","non-dropping-particle":"","parse-names":false,"suffix":""}],"container-title":"acoustics.com","id":"ITEM-1","issued":{"date-parts":[["2020"]]},"title":"Acoustics.com: Codes &amp; Testing - Impact Insulation Class (IIC)","type":"webpage"},"uris":["http://www.mendeley.com/documents/?uuid=bfbcb0d2-6073-306e-8583-6a2280e68d8c"]}],"mendeley":{"formattedCitation":"(Acoustics.com: Codes &amp; Testing - Impact Insulation Class (IIC) 2020)","manualFormatting":"(Acoustics.com: Codes &amp; Testing - Impact Insulation Class (IIC), 2020)","plainTextFormattedCitation":"(Acoustics.com: Codes &amp; Testing - Impact Insulation Class (IIC) 2020)","previouslyFormattedCitation":"(Acoustics.com: Codes &amp; Testing - Impact Insulation Class (IIC) 2020)"},"properties":{"noteIndex":0},"schema":"https://github.com/citation-style-language/schema/raw/master/csl-citation.json"}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(Acoustics.com: Codes &amp; Testing - Impact Insulation Class (IIC), 2020)</w:t>
      </w:r>
      <w:r w:rsidRPr="00D11BCD">
        <w:rPr>
          <w:rStyle w:val="CitationChar"/>
          <w:rFonts w:asciiTheme="majorBidi" w:eastAsiaTheme="minorHAnsi" w:hAnsiTheme="majorBidi" w:cstheme="majorBidi"/>
        </w:rPr>
        <w:fldChar w:fldCharType="end"/>
      </w:r>
    </w:p>
    <w:p w14:paraId="0CF90730" w14:textId="77777777" w:rsidR="00015775" w:rsidRPr="00D11BCD" w:rsidRDefault="00015775" w:rsidP="00512984">
      <w:pPr>
        <w:ind w:left="360"/>
        <w:rPr>
          <w:rFonts w:asciiTheme="majorBidi" w:hAnsiTheme="majorBidi" w:cstheme="majorBidi"/>
        </w:rPr>
      </w:pPr>
    </w:p>
    <w:p w14:paraId="2EF3341F" w14:textId="77777777" w:rsidR="00512984" w:rsidRPr="00D11BCD" w:rsidRDefault="00512984" w:rsidP="00372C6E">
      <w:pPr>
        <w:pStyle w:val="ListParagraph"/>
        <w:numPr>
          <w:ilvl w:val="0"/>
          <w:numId w:val="35"/>
        </w:numPr>
        <w:spacing w:after="160" w:line="360" w:lineRule="auto"/>
        <w:rPr>
          <w:rFonts w:asciiTheme="majorBidi" w:hAnsiTheme="majorBidi" w:cstheme="majorBidi"/>
        </w:rPr>
      </w:pPr>
      <w:r w:rsidRPr="00D11BCD">
        <w:rPr>
          <w:rFonts w:asciiTheme="majorBidi" w:hAnsiTheme="majorBidi" w:cstheme="majorBidi"/>
        </w:rPr>
        <w:t>Articulation loss%</w:t>
      </w:r>
    </w:p>
    <w:p w14:paraId="43235072" w14:textId="2C9AC777" w:rsidR="00512984" w:rsidRPr="00D11BCD" w:rsidRDefault="00512984" w:rsidP="00CC206C">
      <w:pPr>
        <w:pStyle w:val="Caption"/>
        <w:keepNext/>
        <w:jc w:val="center"/>
        <w:rPr>
          <w:rFonts w:asciiTheme="majorBidi" w:hAnsiTheme="majorBidi" w:cstheme="majorBidi"/>
        </w:rPr>
      </w:pPr>
      <w:bookmarkStart w:id="554" w:name="_Toc136974448"/>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4</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18</w:t>
      </w:r>
      <w:r w:rsidR="005361B2">
        <w:rPr>
          <w:rFonts w:asciiTheme="majorBidi" w:hAnsiTheme="majorBidi" w:cstheme="majorBidi"/>
        </w:rPr>
        <w:fldChar w:fldCharType="end"/>
      </w:r>
      <w:r w:rsidRPr="00D11BCD">
        <w:rPr>
          <w:rFonts w:asciiTheme="majorBidi" w:hAnsiTheme="majorBidi" w:cstheme="majorBidi"/>
        </w:rPr>
        <w:t>: Articulation loss categories</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{"citationItems":[{"id":"ITEM-1","itemData":{"author":[{"dropping-particle":"","family":"T. Grondzik","given":"Walter","non-dropping-particle":"","parse-names":false,"suffix":""},{"dropping-particle":"","family":"G. Kwok","given":"Alison","non-dropping-particle":"","parse-names":false,"suffix":""},{"dropping-particle":"","family":"Stein","given":"Benjamin","non-dropping-particle":"","parse-names":false,"suffix":""},{"dropping-particle":"","family":"S.Reynolds","given":"John","non-dropping-particle":"","parse-names":false,"suffix":""}],"edition":"E L E V E ","id":"ITEM-1","issued":{"date-parts":[["2010"]]},"publisher":"John Wiley &amp; Sons, Inc., Hoboken, New Jersey","publisher-place":"Canada","title":"Mechanical and Electrical Equipment for Buildings","type":"book"},"uris":["http://www.mendeley.com/documents/?uuid=192597c2-752a-478a-b3aa-7f77bc39e037"]}],"mendeley":{"formattedCitation":"(T. Grondzik, G. Kwok, Stein, &amp; S.Reynolds, 2010)","plainTextFormattedCitation":"(T. Grondzik, G. Kwok, Stein, &amp; S.Reynolds, 2010)","previouslyFormattedCitation":"(T. Grondzik, G. Kwok, Stein, &amp; S.Reynolds, 2010)"},"properties":{"noteIndex":0},"schema":"https://github.com/citation-style-language/schema/raw/master/csl-citation.json"}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noProof/>
        </w:rPr>
        <w:t>(T. Grondzik, G. Kwok, Stein, &amp; S.Reynolds, 2010)</w:t>
      </w:r>
      <w:bookmarkEnd w:id="554"/>
      <w:r w:rsidRPr="00D11BCD">
        <w:rPr>
          <w:rStyle w:val="CitationChar"/>
          <w:rFonts w:asciiTheme="majorBidi" w:eastAsiaTheme="minorHAnsi" w:hAnsiTheme="majorBidi" w:cstheme="majorBidi"/>
        </w:rPr>
        <w:fldChar w:fldCharType="end"/>
      </w:r>
    </w:p>
    <w:tbl>
      <w:tblPr>
        <w:tblStyle w:val="TableGridLight"/>
        <w:tblW w:w="5353" w:type="dxa"/>
        <w:jc w:val="center"/>
        <w:tblLook w:val="04A0" w:firstRow="1" w:lastRow="0" w:firstColumn="1" w:lastColumn="0" w:noHBand="0" w:noVBand="1"/>
      </w:tblPr>
      <w:tblGrid>
        <w:gridCol w:w="2292"/>
        <w:gridCol w:w="3061"/>
      </w:tblGrid>
      <w:tr w:rsidR="00512984" w:rsidRPr="00D11BCD" w14:paraId="7C7E789E" w14:textId="77777777" w:rsidTr="00015775">
        <w:trPr>
          <w:trHeight w:val="291"/>
          <w:jc w:val="center"/>
        </w:trPr>
        <w:tc>
          <w:tcPr>
            <w:tcW w:w="2292" w:type="dxa"/>
            <w:shd w:val="clear" w:color="auto" w:fill="D9D9D9" w:themeFill="background1" w:themeFillShade="D9"/>
          </w:tcPr>
          <w:p w14:paraId="3CD1EE52"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AL</w:t>
            </w:r>
          </w:p>
        </w:tc>
        <w:tc>
          <w:tcPr>
            <w:tcW w:w="3061" w:type="dxa"/>
            <w:shd w:val="clear" w:color="auto" w:fill="D9D9D9" w:themeFill="background1" w:themeFillShade="D9"/>
          </w:tcPr>
          <w:p w14:paraId="5CB08F83"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Category</w:t>
            </w:r>
          </w:p>
        </w:tc>
      </w:tr>
      <w:tr w:rsidR="00512984" w:rsidRPr="00D11BCD" w14:paraId="7825AF10" w14:textId="77777777" w:rsidTr="00F95360">
        <w:trPr>
          <w:trHeight w:val="148"/>
          <w:jc w:val="center"/>
        </w:trPr>
        <w:tc>
          <w:tcPr>
            <w:tcW w:w="2292" w:type="dxa"/>
          </w:tcPr>
          <w:p w14:paraId="1AE6320C" w14:textId="77777777" w:rsidR="00512984" w:rsidRPr="00D11BCD" w:rsidRDefault="00512984" w:rsidP="00F95360">
            <w:pPr>
              <w:jc w:val="center"/>
              <w:rPr>
                <w:rFonts w:asciiTheme="majorBidi" w:hAnsiTheme="majorBidi" w:cstheme="majorBidi"/>
                <w:color w:val="000000"/>
              </w:rPr>
            </w:pPr>
            <w:r w:rsidRPr="00D11BCD">
              <w:rPr>
                <w:rFonts w:asciiTheme="majorBidi" w:hAnsiTheme="majorBidi" w:cstheme="majorBidi"/>
                <w:color w:val="000000"/>
              </w:rPr>
              <w:t>&gt;0.3</w:t>
            </w:r>
          </w:p>
        </w:tc>
        <w:tc>
          <w:tcPr>
            <w:tcW w:w="3061" w:type="dxa"/>
          </w:tcPr>
          <w:p w14:paraId="0C1AB886"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Bad</w:t>
            </w:r>
          </w:p>
        </w:tc>
      </w:tr>
      <w:tr w:rsidR="00512984" w:rsidRPr="00D11BCD" w14:paraId="0555D49B" w14:textId="77777777" w:rsidTr="00F95360">
        <w:trPr>
          <w:trHeight w:val="140"/>
          <w:jc w:val="center"/>
        </w:trPr>
        <w:tc>
          <w:tcPr>
            <w:tcW w:w="2292" w:type="dxa"/>
          </w:tcPr>
          <w:p w14:paraId="58B9F677"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color w:val="000000"/>
              </w:rPr>
              <w:t>0.21–0.3</w:t>
            </w:r>
          </w:p>
        </w:tc>
        <w:tc>
          <w:tcPr>
            <w:tcW w:w="3061" w:type="dxa"/>
          </w:tcPr>
          <w:p w14:paraId="71312498"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color w:val="000000"/>
              </w:rPr>
              <w:t>Minimal</w:t>
            </w:r>
          </w:p>
        </w:tc>
      </w:tr>
      <w:tr w:rsidR="00512984" w:rsidRPr="00D11BCD" w14:paraId="422A6242" w14:textId="77777777" w:rsidTr="00F95360">
        <w:trPr>
          <w:trHeight w:val="140"/>
          <w:jc w:val="center"/>
        </w:trPr>
        <w:tc>
          <w:tcPr>
            <w:tcW w:w="2292" w:type="dxa"/>
          </w:tcPr>
          <w:p w14:paraId="48C9FBAD"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color w:val="000000"/>
              </w:rPr>
              <w:t>0.06–0.2</w:t>
            </w:r>
          </w:p>
        </w:tc>
        <w:tc>
          <w:tcPr>
            <w:tcW w:w="3061" w:type="dxa"/>
          </w:tcPr>
          <w:p w14:paraId="07C8ECA0"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color w:val="000000"/>
              </w:rPr>
              <w:t>Normal</w:t>
            </w:r>
          </w:p>
        </w:tc>
      </w:tr>
      <w:tr w:rsidR="00512984" w:rsidRPr="00D11BCD" w14:paraId="4238E7D0" w14:textId="77777777" w:rsidTr="00F95360">
        <w:trPr>
          <w:trHeight w:val="148"/>
          <w:jc w:val="center"/>
        </w:trPr>
        <w:tc>
          <w:tcPr>
            <w:tcW w:w="2292" w:type="dxa"/>
          </w:tcPr>
          <w:p w14:paraId="6F08574A"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color w:val="000000"/>
              </w:rPr>
              <w:t>0–0.05</w:t>
            </w:r>
          </w:p>
        </w:tc>
        <w:tc>
          <w:tcPr>
            <w:tcW w:w="3061" w:type="dxa"/>
          </w:tcPr>
          <w:p w14:paraId="2E099F81"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Excellent</w:t>
            </w:r>
          </w:p>
        </w:tc>
      </w:tr>
    </w:tbl>
    <w:p w14:paraId="503B3A56" w14:textId="77777777" w:rsidR="00015775" w:rsidRPr="00D11BCD" w:rsidRDefault="00015775" w:rsidP="00015775">
      <w:pPr>
        <w:spacing w:after="160" w:line="360" w:lineRule="auto"/>
        <w:ind w:left="720"/>
        <w:rPr>
          <w:rFonts w:asciiTheme="majorBidi" w:hAnsiTheme="majorBidi" w:cstheme="majorBidi"/>
        </w:rPr>
      </w:pPr>
    </w:p>
    <w:p w14:paraId="1C21E923" w14:textId="1243DB28" w:rsidR="00512984" w:rsidRPr="00D11BCD" w:rsidRDefault="00512984" w:rsidP="00372C6E">
      <w:pPr>
        <w:pStyle w:val="ListParagraph"/>
        <w:numPr>
          <w:ilvl w:val="0"/>
          <w:numId w:val="35"/>
        </w:numPr>
        <w:spacing w:after="160" w:line="360" w:lineRule="auto"/>
        <w:rPr>
          <w:rFonts w:asciiTheme="majorBidi" w:hAnsiTheme="majorBidi" w:cstheme="majorBidi"/>
        </w:rPr>
      </w:pPr>
      <w:r w:rsidRPr="00D11BCD">
        <w:rPr>
          <w:rFonts w:asciiTheme="majorBidi" w:hAnsiTheme="majorBidi" w:cstheme="majorBidi"/>
        </w:rPr>
        <w:t xml:space="preserve">Noise Criteria </w:t>
      </w:r>
    </w:p>
    <w:p w14:paraId="5BF99DA2" w14:textId="77777777" w:rsidR="00512984" w:rsidRPr="00D11BCD" w:rsidRDefault="00512984" w:rsidP="00512984">
      <w:pPr>
        <w:spacing w:line="360" w:lineRule="auto"/>
        <w:rPr>
          <w:rStyle w:val="CitationChar"/>
          <w:rFonts w:asciiTheme="majorBidi" w:eastAsiaTheme="minorHAnsi" w:hAnsiTheme="majorBidi" w:cstheme="majorBidi"/>
        </w:rPr>
      </w:pPr>
      <w:r w:rsidRPr="00D11BCD">
        <w:rPr>
          <w:rFonts w:asciiTheme="majorBidi" w:hAnsiTheme="majorBidi" w:cstheme="majorBidi"/>
        </w:rPr>
        <w:t>For offices: NC 30-35 dB</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{"citationItems":[{"id":"ITEM-1","itemData":{"URL":"https://www.engineeringtoolbox.com/nc-noise-criterion-d_725.html","accessed":{"date-parts":[["2022","11","30"]]},"author":[{"dropping-particle":"","family":"The Engineering toolbox","given":"","non-dropping-particle":"","parse-names":false,"suffix":""}],"container-title":"The Engineering toolbox","id":"ITEM-1","issued":{"date-parts":[["2022"]]},"title":"NC - the Noise Criterion","type":"webpage"},"uris":["http://www.mendeley.com/documents/?uuid=18c88241-1f38-4137-ab4b-2bdc2c09f9e4"]}],"mendeley":{"formattedCitation":"(The Engineering toolbox, 2022)","plainTextFormattedCitation":"(The Engineering toolbox, 2022)"},"properties":{"noteIndex":0},"schema":"https://github.com/citation-style-language/schema/raw/master/csl-citation.json"}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rPr>
        <w:t>(The Engineering toolbox, 2022)</w:t>
      </w:r>
      <w:r w:rsidRPr="00D11BCD">
        <w:rPr>
          <w:rStyle w:val="CitationChar"/>
          <w:rFonts w:asciiTheme="majorBidi" w:eastAsiaTheme="minorHAnsi" w:hAnsiTheme="majorBidi" w:cstheme="majorBidi"/>
        </w:rPr>
        <w:fldChar w:fldCharType="end"/>
      </w:r>
    </w:p>
    <w:p w14:paraId="1221395B" w14:textId="77777777" w:rsidR="00512984" w:rsidRPr="00D11BCD" w:rsidRDefault="00512984" w:rsidP="00512984">
      <w:pPr>
        <w:spacing w:line="360" w:lineRule="auto"/>
        <w:rPr>
          <w:rStyle w:val="CitationChar"/>
          <w:rFonts w:asciiTheme="majorBidi" w:eastAsiaTheme="minorHAnsi" w:hAnsiTheme="majorBidi" w:cstheme="majorBidi"/>
        </w:rPr>
      </w:pPr>
      <w:r w:rsidRPr="00D11BCD">
        <w:rPr>
          <w:rFonts w:asciiTheme="majorBidi" w:hAnsiTheme="majorBidi" w:cstheme="majorBidi"/>
        </w:rPr>
        <w:t>For corridors: NC 35-40 dB</w:t>
      </w:r>
      <w:r w:rsidRPr="00D11BCD">
        <w:rPr>
          <w:rStyle w:val="CitationChar"/>
          <w:rFonts w:asciiTheme="majorBidi" w:eastAsiaTheme="minorHAnsi" w:hAnsiTheme="majorBidi" w:cstheme="majorBidi"/>
        </w:rPr>
        <w:fldChar w:fldCharType="begin" w:fldLock="1"/>
      </w:r>
      <w:r w:rsidRPr="00D11BCD">
        <w:rPr>
          <w:rStyle w:val="CitationChar"/>
          <w:rFonts w:asciiTheme="majorBidi" w:eastAsiaTheme="minorHAnsi" w:hAnsiTheme="majorBidi" w:cstheme="majorBidi"/>
        </w:rPr>
        <w:instrText>ADDIN CSL_CITATION {"citationItems":[{"id":"ITEM-1","itemData":{"URL":"https://www.engineeringtoolbox.com/nc-noise-criterion-d_725.html","accessed":{"date-parts":[["2022","11","30"]]},"author":[{"dropping-particle":"","family":"The Engineering toolbox","given":"","non-dropping-particle":"","parse-names":false,"suffix":""}],"container-title":"The Engineering toolbox","id":"ITEM-1","issued":{"date-parts":[["2022"]]},"title":"NC - the Noise Criterion","type":"webpage"},"uris":["http://www.mendeley.com/documents/?uuid=18c88241-1f38-4137-ab4b-2bdc2c09f9e4"]}],"mendeley":{"formattedCitation":"(The Engineering toolbox, 2022)","plainTextFormattedCitation":"(The Engineering toolbox, 2022)"},"properties":{"noteIndex":0},"schema":"https://github.com/citation-style-language/schema/raw/master/csl-citation.json"}</w:instrText>
      </w:r>
      <w:r w:rsidRPr="00D11BCD">
        <w:rPr>
          <w:rStyle w:val="CitationChar"/>
          <w:rFonts w:asciiTheme="majorBidi" w:eastAsiaTheme="minorHAnsi" w:hAnsiTheme="majorBidi" w:cstheme="majorBidi"/>
        </w:rPr>
        <w:fldChar w:fldCharType="separate"/>
      </w:r>
      <w:r w:rsidRPr="00D11BCD">
        <w:rPr>
          <w:rStyle w:val="CitationChar"/>
          <w:rFonts w:asciiTheme="majorBidi" w:eastAsiaTheme="minorHAnsi" w:hAnsiTheme="majorBidi" w:cstheme="majorBidi"/>
        </w:rPr>
        <w:t>(The Engineering toolbox, 2022)</w:t>
      </w:r>
      <w:r w:rsidRPr="00D11BCD">
        <w:rPr>
          <w:rStyle w:val="CitationChar"/>
          <w:rFonts w:asciiTheme="majorBidi" w:eastAsiaTheme="minorHAnsi" w:hAnsiTheme="majorBidi" w:cstheme="majorBidi"/>
        </w:rPr>
        <w:fldChar w:fldCharType="end"/>
      </w:r>
    </w:p>
    <w:p w14:paraId="1FA201F2" w14:textId="3A725D74" w:rsidR="00512984" w:rsidRDefault="00512984" w:rsidP="00512984">
      <w:pPr>
        <w:spacing w:line="360" w:lineRule="auto"/>
        <w:rPr>
          <w:rStyle w:val="CitationChar"/>
          <w:rFonts w:asciiTheme="majorBidi" w:eastAsiaTheme="minorHAnsi" w:hAnsiTheme="majorBidi" w:cstheme="majorBidi"/>
        </w:rPr>
      </w:pPr>
    </w:p>
    <w:p w14:paraId="50780D5F" w14:textId="28A5D45F" w:rsidR="002E631F" w:rsidRDefault="002E631F" w:rsidP="00512984">
      <w:pPr>
        <w:spacing w:line="360" w:lineRule="auto"/>
        <w:rPr>
          <w:rStyle w:val="CitationChar"/>
          <w:rFonts w:asciiTheme="majorBidi" w:eastAsiaTheme="minorHAnsi" w:hAnsiTheme="majorBidi" w:cstheme="majorBidi"/>
        </w:rPr>
      </w:pPr>
    </w:p>
    <w:p w14:paraId="7CD118B3" w14:textId="7CAD8335" w:rsidR="002E631F" w:rsidRDefault="002E631F" w:rsidP="00512984">
      <w:pPr>
        <w:spacing w:line="360" w:lineRule="auto"/>
        <w:rPr>
          <w:rStyle w:val="CitationChar"/>
          <w:rFonts w:asciiTheme="majorBidi" w:eastAsiaTheme="minorHAnsi" w:hAnsiTheme="majorBidi" w:cstheme="majorBidi"/>
        </w:rPr>
      </w:pPr>
    </w:p>
    <w:p w14:paraId="278F95F2" w14:textId="77777777" w:rsidR="002E631F" w:rsidRPr="00D11BCD" w:rsidRDefault="002E631F" w:rsidP="00512984">
      <w:pPr>
        <w:spacing w:line="360" w:lineRule="auto"/>
        <w:rPr>
          <w:rStyle w:val="CitationChar"/>
          <w:rFonts w:asciiTheme="majorBidi" w:eastAsiaTheme="minorHAnsi" w:hAnsiTheme="majorBidi" w:cstheme="majorBidi"/>
        </w:rPr>
      </w:pPr>
    </w:p>
    <w:p w14:paraId="253168FF" w14:textId="77777777" w:rsidR="00512984" w:rsidRPr="00D11BCD" w:rsidRDefault="00512984" w:rsidP="00372C6E">
      <w:pPr>
        <w:pStyle w:val="ListParagraph"/>
        <w:numPr>
          <w:ilvl w:val="0"/>
          <w:numId w:val="35"/>
        </w:numPr>
        <w:spacing w:after="160" w:line="360" w:lineRule="auto"/>
        <w:rPr>
          <w:rFonts w:asciiTheme="majorBidi" w:hAnsiTheme="majorBidi" w:cstheme="majorBidi"/>
        </w:rPr>
      </w:pPr>
      <w:r w:rsidRPr="00D11BCD">
        <w:rPr>
          <w:rFonts w:asciiTheme="majorBidi" w:hAnsiTheme="majorBidi" w:cstheme="majorBidi"/>
        </w:rPr>
        <w:lastRenderedPageBreak/>
        <w:t>STI</w:t>
      </w:r>
    </w:p>
    <w:p w14:paraId="7395CE6F" w14:textId="551C55AE" w:rsidR="00512984" w:rsidRPr="00D11BCD" w:rsidRDefault="00512984" w:rsidP="00CC206C">
      <w:pPr>
        <w:pStyle w:val="Caption"/>
        <w:jc w:val="center"/>
        <w:rPr>
          <w:rFonts w:asciiTheme="majorBidi" w:hAnsiTheme="majorBidi" w:cstheme="majorBidi"/>
        </w:rPr>
      </w:pPr>
      <w:bookmarkStart w:id="555" w:name="_Toc136974449"/>
      <w:r w:rsidRPr="00D11BCD">
        <w:rPr>
          <w:rFonts w:asciiTheme="majorBidi" w:hAnsiTheme="majorBidi" w:cstheme="majorBidi"/>
        </w:rPr>
        <w:t xml:space="preserve">Table </w:t>
      </w:r>
      <w:r w:rsidR="005361B2">
        <w:rPr>
          <w:rFonts w:asciiTheme="majorBidi" w:hAnsiTheme="majorBidi" w:cstheme="majorBidi"/>
        </w:rPr>
        <w:fldChar w:fldCharType="begin"/>
      </w:r>
      <w:r w:rsidR="005361B2">
        <w:rPr>
          <w:rFonts w:asciiTheme="majorBidi" w:hAnsiTheme="majorBidi" w:cstheme="majorBidi"/>
        </w:rPr>
        <w:instrText xml:space="preserve"> STYLEREF 1 \s </w:instrText>
      </w:r>
      <w:r w:rsidR="005361B2">
        <w:rPr>
          <w:rFonts w:asciiTheme="majorBidi" w:hAnsiTheme="majorBidi" w:cstheme="majorBidi"/>
        </w:rPr>
        <w:fldChar w:fldCharType="separate"/>
      </w:r>
      <w:r w:rsidR="005361B2">
        <w:rPr>
          <w:rFonts w:asciiTheme="majorBidi" w:hAnsiTheme="majorBidi" w:cstheme="majorBidi"/>
          <w:noProof/>
          <w:cs/>
        </w:rPr>
        <w:t>‎</w:t>
      </w:r>
      <w:r w:rsidR="005361B2">
        <w:rPr>
          <w:rFonts w:asciiTheme="majorBidi" w:hAnsiTheme="majorBidi" w:cstheme="majorBidi"/>
          <w:noProof/>
        </w:rPr>
        <w:t>4</w:t>
      </w:r>
      <w:r w:rsidR="005361B2">
        <w:rPr>
          <w:rFonts w:asciiTheme="majorBidi" w:hAnsiTheme="majorBidi" w:cstheme="majorBidi"/>
        </w:rPr>
        <w:fldChar w:fldCharType="end"/>
      </w:r>
      <w:r w:rsidR="005361B2">
        <w:rPr>
          <w:rFonts w:asciiTheme="majorBidi" w:hAnsiTheme="majorBidi" w:cstheme="majorBidi"/>
        </w:rPr>
        <w:noBreakHyphen/>
      </w:r>
      <w:r w:rsidR="005361B2">
        <w:rPr>
          <w:rFonts w:asciiTheme="majorBidi" w:hAnsiTheme="majorBidi" w:cstheme="majorBidi"/>
        </w:rPr>
        <w:fldChar w:fldCharType="begin"/>
      </w:r>
      <w:r w:rsidR="005361B2">
        <w:rPr>
          <w:rFonts w:asciiTheme="majorBidi" w:hAnsiTheme="majorBidi" w:cstheme="majorBidi"/>
        </w:rPr>
        <w:instrText xml:space="preserve"> SEQ Table \* ARABIC \s 1 </w:instrText>
      </w:r>
      <w:r w:rsidR="005361B2">
        <w:rPr>
          <w:rFonts w:asciiTheme="majorBidi" w:hAnsiTheme="majorBidi" w:cstheme="majorBidi"/>
        </w:rPr>
        <w:fldChar w:fldCharType="separate"/>
      </w:r>
      <w:r w:rsidR="005361B2">
        <w:rPr>
          <w:rFonts w:asciiTheme="majorBidi" w:hAnsiTheme="majorBidi" w:cstheme="majorBidi"/>
          <w:noProof/>
        </w:rPr>
        <w:t>19</w:t>
      </w:r>
      <w:r w:rsidR="005361B2">
        <w:rPr>
          <w:rFonts w:asciiTheme="majorBidi" w:hAnsiTheme="majorBidi" w:cstheme="majorBidi"/>
        </w:rPr>
        <w:fldChar w:fldCharType="end"/>
      </w:r>
      <w:r w:rsidRPr="00D11BCD">
        <w:rPr>
          <w:rFonts w:asciiTheme="majorBidi" w:hAnsiTheme="majorBidi" w:cstheme="majorBidi"/>
        </w:rPr>
        <w:t>: STI categories</w:t>
      </w:r>
      <w:r w:rsidRPr="00D11BCD">
        <w:rPr>
          <w:rStyle w:val="CitationsChar"/>
          <w:rFonts w:asciiTheme="majorBidi" w:eastAsiaTheme="minorHAnsi" w:hAnsiTheme="majorBidi" w:cstheme="majorBidi"/>
        </w:rPr>
        <w:fldChar w:fldCharType="begin" w:fldLock="1"/>
      </w:r>
      <w:r w:rsidRPr="00D11BCD">
        <w:rPr>
          <w:rStyle w:val="CitationsChar"/>
          <w:rFonts w:asciiTheme="majorBidi" w:eastAsiaTheme="minorHAnsi" w:hAnsiTheme="majorBidi" w:cstheme="majorBidi"/>
        </w:rPr>
        <w:instrText>ADDIN CSL_CITATION {"citationItems":[{"id":"ITEM-1","itemData":{"abstract":"As employees in open office environments are more frequently reporting speech/acoustic privacy concerns, there becomes a need to understand what employees are\r\nexperiencing and how to best define and measure acoustic privacy.","author":[{"dropping-particle":"","family":"Stout","given":"Justin","non-dropping-particle":"","parse-names":false,"suffix":""}],"id":"ITEM-1","issued":{"date-parts":[["2015"]]},"page":"1-7","title":"Cambridge Sound Management Speech Privacy Standards: Tech Notes","type":"article-journal"},"uris":["http://www.mendeley.com/documents/?uuid=d562ac1a-65fc-4346-a89e-57fa1ede6a65","http://www.mendeley.com/documents/?uuid=7850a766-2a9f-4f3d-98ff-65f034679924"]}],"mendeley":{"formattedCitation":"(Stout, 2015)","manualFormatting":"(Stout, 2015)","plainTextFormattedCitation":"(Stout, 2015)","previouslyFormattedCitation":"(Stout, 2015)"},"properties":{"noteIndex":0},"schema":"https://github.com/citation-style-language/schema/raw/master/csl-citation.json"}</w:instrText>
      </w:r>
      <w:r w:rsidRPr="00D11BCD">
        <w:rPr>
          <w:rStyle w:val="CitationsChar"/>
          <w:rFonts w:asciiTheme="majorBidi" w:eastAsiaTheme="minorHAnsi" w:hAnsiTheme="majorBidi" w:cstheme="majorBidi"/>
        </w:rPr>
        <w:fldChar w:fldCharType="separate"/>
      </w:r>
      <w:r w:rsidRPr="00D11BCD">
        <w:rPr>
          <w:rStyle w:val="CitationsChar"/>
          <w:rFonts w:asciiTheme="majorBidi" w:eastAsiaTheme="minorHAnsi" w:hAnsiTheme="majorBidi" w:cstheme="majorBidi"/>
          <w:noProof/>
        </w:rPr>
        <w:t>(Stout, 2015)</w:t>
      </w:r>
      <w:bookmarkEnd w:id="555"/>
      <w:r w:rsidRPr="00D11BCD">
        <w:rPr>
          <w:rStyle w:val="CitationsChar"/>
          <w:rFonts w:asciiTheme="majorBidi" w:eastAsiaTheme="minorHAnsi" w:hAnsiTheme="majorBidi" w:cstheme="majorBidi"/>
        </w:rPr>
        <w:fldChar w:fldCharType="end"/>
      </w:r>
    </w:p>
    <w:tbl>
      <w:tblPr>
        <w:tblStyle w:val="TableGridLight"/>
        <w:tblW w:w="0" w:type="auto"/>
        <w:jc w:val="center"/>
        <w:tblLook w:val="04A0" w:firstRow="1" w:lastRow="0" w:firstColumn="1" w:lastColumn="0" w:noHBand="0" w:noVBand="1"/>
      </w:tblPr>
      <w:tblGrid>
        <w:gridCol w:w="2670"/>
        <w:gridCol w:w="2671"/>
      </w:tblGrid>
      <w:tr w:rsidR="00512984" w:rsidRPr="00D11BCD" w14:paraId="13D5CAD1" w14:textId="77777777" w:rsidTr="00015775">
        <w:trPr>
          <w:trHeight w:val="262"/>
          <w:jc w:val="center"/>
        </w:trPr>
        <w:tc>
          <w:tcPr>
            <w:tcW w:w="2670" w:type="dxa"/>
            <w:shd w:val="clear" w:color="auto" w:fill="D9D9D9" w:themeFill="background1" w:themeFillShade="D9"/>
          </w:tcPr>
          <w:p w14:paraId="551D6352"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 xml:space="preserve">STI </w:t>
            </w:r>
          </w:p>
        </w:tc>
        <w:tc>
          <w:tcPr>
            <w:tcW w:w="2671" w:type="dxa"/>
            <w:shd w:val="clear" w:color="auto" w:fill="D9D9D9" w:themeFill="background1" w:themeFillShade="D9"/>
          </w:tcPr>
          <w:p w14:paraId="63782950"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Category</w:t>
            </w:r>
          </w:p>
        </w:tc>
      </w:tr>
      <w:tr w:rsidR="00512984" w:rsidRPr="00D11BCD" w14:paraId="77DDB776" w14:textId="77777777" w:rsidTr="00F95360">
        <w:trPr>
          <w:trHeight w:val="274"/>
          <w:jc w:val="center"/>
        </w:trPr>
        <w:tc>
          <w:tcPr>
            <w:tcW w:w="2670" w:type="dxa"/>
          </w:tcPr>
          <w:p w14:paraId="0BD264DC"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0.75 – 1.0</w:t>
            </w:r>
          </w:p>
        </w:tc>
        <w:tc>
          <w:tcPr>
            <w:tcW w:w="2671" w:type="dxa"/>
          </w:tcPr>
          <w:p w14:paraId="2173F07D"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Excellent</w:t>
            </w:r>
          </w:p>
        </w:tc>
      </w:tr>
      <w:tr w:rsidR="00512984" w:rsidRPr="00D11BCD" w14:paraId="24883049" w14:textId="77777777" w:rsidTr="00F95360">
        <w:trPr>
          <w:trHeight w:val="262"/>
          <w:jc w:val="center"/>
        </w:trPr>
        <w:tc>
          <w:tcPr>
            <w:tcW w:w="2670" w:type="dxa"/>
          </w:tcPr>
          <w:p w14:paraId="0FD411B9"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0.6 – 0.75</w:t>
            </w:r>
          </w:p>
        </w:tc>
        <w:tc>
          <w:tcPr>
            <w:tcW w:w="2671" w:type="dxa"/>
          </w:tcPr>
          <w:p w14:paraId="55B89064"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Good</w:t>
            </w:r>
          </w:p>
        </w:tc>
      </w:tr>
      <w:tr w:rsidR="00512984" w:rsidRPr="00D11BCD" w14:paraId="2156DDD1" w14:textId="77777777" w:rsidTr="00F95360">
        <w:trPr>
          <w:trHeight w:val="262"/>
          <w:jc w:val="center"/>
        </w:trPr>
        <w:tc>
          <w:tcPr>
            <w:tcW w:w="2670" w:type="dxa"/>
          </w:tcPr>
          <w:p w14:paraId="17B11FD6"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0.45 – 0.6</w:t>
            </w:r>
          </w:p>
        </w:tc>
        <w:tc>
          <w:tcPr>
            <w:tcW w:w="2671" w:type="dxa"/>
          </w:tcPr>
          <w:p w14:paraId="011F1AE1"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Fair</w:t>
            </w:r>
          </w:p>
        </w:tc>
      </w:tr>
      <w:tr w:rsidR="00512984" w:rsidRPr="00D11BCD" w14:paraId="5E234372" w14:textId="77777777" w:rsidTr="00F95360">
        <w:trPr>
          <w:trHeight w:val="262"/>
          <w:jc w:val="center"/>
        </w:trPr>
        <w:tc>
          <w:tcPr>
            <w:tcW w:w="2670" w:type="dxa"/>
          </w:tcPr>
          <w:p w14:paraId="1C88579F"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0.3 – 0.45</w:t>
            </w:r>
          </w:p>
        </w:tc>
        <w:tc>
          <w:tcPr>
            <w:tcW w:w="2671" w:type="dxa"/>
          </w:tcPr>
          <w:p w14:paraId="359632AF"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Poor</w:t>
            </w:r>
          </w:p>
        </w:tc>
      </w:tr>
      <w:tr w:rsidR="00512984" w:rsidRPr="00D11BCD" w14:paraId="5D92420C" w14:textId="77777777" w:rsidTr="00F95360">
        <w:trPr>
          <w:trHeight w:val="262"/>
          <w:jc w:val="center"/>
        </w:trPr>
        <w:tc>
          <w:tcPr>
            <w:tcW w:w="2670" w:type="dxa"/>
          </w:tcPr>
          <w:p w14:paraId="09DF42BC"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0 – 0.3</w:t>
            </w:r>
          </w:p>
        </w:tc>
        <w:tc>
          <w:tcPr>
            <w:tcW w:w="2671" w:type="dxa"/>
          </w:tcPr>
          <w:p w14:paraId="550FE35D" w14:textId="77777777" w:rsidR="00512984" w:rsidRPr="00D11BCD" w:rsidRDefault="00512984" w:rsidP="00F95360">
            <w:pPr>
              <w:jc w:val="center"/>
              <w:rPr>
                <w:rFonts w:asciiTheme="majorBidi" w:hAnsiTheme="majorBidi" w:cstheme="majorBidi"/>
              </w:rPr>
            </w:pPr>
            <w:r w:rsidRPr="00D11BCD">
              <w:rPr>
                <w:rFonts w:asciiTheme="majorBidi" w:hAnsiTheme="majorBidi" w:cstheme="majorBidi"/>
              </w:rPr>
              <w:t>Bad</w:t>
            </w:r>
          </w:p>
        </w:tc>
      </w:tr>
    </w:tbl>
    <w:p w14:paraId="48DFEEEC" w14:textId="77777777" w:rsidR="00015775" w:rsidRPr="00D11BCD" w:rsidRDefault="00015775" w:rsidP="00512984">
      <w:pPr>
        <w:spacing w:line="360" w:lineRule="auto"/>
        <w:rPr>
          <w:rFonts w:asciiTheme="majorBidi" w:hAnsiTheme="majorBidi" w:cstheme="majorBidi"/>
        </w:rPr>
      </w:pPr>
    </w:p>
    <w:p w14:paraId="4EFCA957" w14:textId="0D4AF614" w:rsidR="00512984" w:rsidRPr="00D11BCD" w:rsidRDefault="009D6943" w:rsidP="00372C6E">
      <w:pPr>
        <w:pStyle w:val="Heading3"/>
        <w:numPr>
          <w:ilvl w:val="2"/>
          <w:numId w:val="66"/>
        </w:numPr>
      </w:pPr>
      <w:bookmarkStart w:id="556" w:name="_Toc136978986"/>
      <w:r w:rsidRPr="00D11BCD">
        <w:t>Design</w:t>
      </w:r>
      <w:bookmarkEnd w:id="556"/>
    </w:p>
    <w:p w14:paraId="42C352FB" w14:textId="3D3A42D2" w:rsidR="009D6943" w:rsidRPr="00D11BCD" w:rsidRDefault="009D6943" w:rsidP="009D6943">
      <w:pPr>
        <w:pStyle w:val="ListParagraph"/>
        <w:spacing w:line="360" w:lineRule="auto"/>
        <w:ind w:left="1080"/>
        <w:rPr>
          <w:rFonts w:asciiTheme="majorBidi" w:hAnsiTheme="majorBidi" w:cstheme="majorBidi"/>
          <w:b/>
          <w:bCs/>
        </w:rPr>
      </w:pPr>
      <w:r w:rsidRPr="00D11BCD">
        <w:rPr>
          <w:rFonts w:asciiTheme="majorBidi" w:hAnsiTheme="majorBidi" w:cstheme="majorBidi"/>
        </w:rPr>
        <w:t>INSUL and EASE</w:t>
      </w:r>
      <w:r w:rsidRPr="00D11BCD">
        <w:rPr>
          <w:rFonts w:asciiTheme="majorBidi" w:hAnsiTheme="majorBidi" w:cstheme="majorBidi"/>
          <w:b/>
          <w:bCs/>
        </w:rPr>
        <w:t xml:space="preserve"> </w:t>
      </w:r>
      <w:r w:rsidRPr="00D11BCD">
        <w:rPr>
          <w:rFonts w:asciiTheme="majorBidi" w:hAnsiTheme="majorBidi" w:cstheme="majorBidi"/>
        </w:rPr>
        <w:t>Software programs were used for design and analysis</w:t>
      </w:r>
    </w:p>
    <w:p w14:paraId="1F0B2C76" w14:textId="3332AEA1" w:rsidR="00CF35A8" w:rsidRPr="00D11BCD" w:rsidRDefault="00CF35A8" w:rsidP="005C2E82">
      <w:pPr>
        <w:pStyle w:val="ListParagraph"/>
        <w:spacing w:line="360" w:lineRule="auto"/>
        <w:ind w:left="1080"/>
        <w:rPr>
          <w:rFonts w:asciiTheme="majorBidi" w:hAnsiTheme="majorBidi" w:cstheme="majorBidi"/>
          <w:b/>
          <w:bCs/>
        </w:rPr>
      </w:pPr>
      <w:r w:rsidRPr="00D11BCD">
        <w:rPr>
          <w:rFonts w:asciiTheme="majorBidi" w:hAnsiTheme="majorBidi" w:cstheme="majorBidi"/>
          <w:b/>
          <w:bCs/>
          <w:noProof/>
        </w:rPr>
        <w:drawing>
          <wp:inline distT="0" distB="0" distL="0" distR="0" wp14:anchorId="3A621FFE" wp14:editId="0C9E428D">
            <wp:extent cx="4750957" cy="696685"/>
            <wp:effectExtent l="0" t="0" r="0" b="8255"/>
            <wp:docPr id="890547288" name="Picture 890547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5"/>
                    <a:stretch>
                      <a:fillRect/>
                    </a:stretch>
                  </pic:blipFill>
                  <pic:spPr>
                    <a:xfrm>
                      <a:off x="0" y="0"/>
                      <a:ext cx="4949924" cy="725862"/>
                    </a:xfrm>
                    <a:prstGeom prst="rect">
                      <a:avLst/>
                    </a:prstGeom>
                  </pic:spPr>
                </pic:pic>
              </a:graphicData>
            </a:graphic>
          </wp:inline>
        </w:drawing>
      </w:r>
    </w:p>
    <w:p w14:paraId="2D6B50E2" w14:textId="77777777" w:rsidR="00517E73" w:rsidRDefault="00517E73" w:rsidP="00372C6E">
      <w:pPr>
        <w:pStyle w:val="ListParagraph"/>
        <w:numPr>
          <w:ilvl w:val="0"/>
          <w:numId w:val="37"/>
        </w:numPr>
        <w:spacing w:line="360" w:lineRule="auto"/>
      </w:pPr>
      <w:r>
        <w:t>Material</w:t>
      </w:r>
    </w:p>
    <w:p w14:paraId="090AB583" w14:textId="34EDC4DA" w:rsidR="00517E73" w:rsidRDefault="00517E73" w:rsidP="00CC206C">
      <w:pPr>
        <w:pStyle w:val="Caption"/>
        <w:jc w:val="center"/>
      </w:pPr>
      <w:bookmarkStart w:id="557" w:name="_Toc136974450"/>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20</w:t>
      </w:r>
      <w:r w:rsidR="00CC24D8">
        <w:rPr>
          <w:noProof/>
        </w:rPr>
        <w:fldChar w:fldCharType="end"/>
      </w:r>
      <w:r>
        <w:t>: Finishing materials used in rooms and its sound absorption coefficient.</w:t>
      </w:r>
      <w:bookmarkEnd w:id="557"/>
    </w:p>
    <w:tbl>
      <w:tblPr>
        <w:tblW w:w="8660" w:type="dxa"/>
        <w:tblInd w:w="-10" w:type="dxa"/>
        <w:tblLook w:val="04A0" w:firstRow="1" w:lastRow="0" w:firstColumn="1" w:lastColumn="0" w:noHBand="0" w:noVBand="1"/>
      </w:tblPr>
      <w:tblGrid>
        <w:gridCol w:w="1060"/>
        <w:gridCol w:w="1240"/>
        <w:gridCol w:w="1060"/>
        <w:gridCol w:w="1060"/>
        <w:gridCol w:w="1060"/>
        <w:gridCol w:w="1060"/>
        <w:gridCol w:w="1060"/>
        <w:gridCol w:w="1060"/>
      </w:tblGrid>
      <w:tr w:rsidR="00517E73" w:rsidRPr="004464FB" w14:paraId="13507A9A" w14:textId="77777777" w:rsidTr="00517E73">
        <w:trPr>
          <w:trHeight w:val="288"/>
        </w:trPr>
        <w:tc>
          <w:tcPr>
            <w:tcW w:w="1060" w:type="dxa"/>
            <w:tcBorders>
              <w:top w:val="single" w:sz="8" w:space="0" w:color="auto"/>
              <w:left w:val="single" w:sz="8" w:space="0" w:color="auto"/>
              <w:bottom w:val="nil"/>
              <w:right w:val="nil"/>
              <w:tl2br w:val="single" w:sz="4" w:space="0" w:color="auto"/>
            </w:tcBorders>
            <w:shd w:val="clear" w:color="auto" w:fill="D9D9D9" w:themeFill="background1" w:themeFillShade="D9"/>
            <w:noWrap/>
            <w:vAlign w:val="center"/>
            <w:hideMark/>
          </w:tcPr>
          <w:p w14:paraId="7AE22589" w14:textId="77777777" w:rsidR="00517E73" w:rsidRPr="004464FB" w:rsidRDefault="00517E73" w:rsidP="00955A82">
            <w:pPr>
              <w:spacing w:after="0" w:line="240" w:lineRule="auto"/>
              <w:rPr>
                <w:color w:val="000000"/>
                <w:sz w:val="18"/>
                <w:szCs w:val="18"/>
              </w:rPr>
            </w:pPr>
            <w:r w:rsidRPr="004464FB">
              <w:rPr>
                <w:color w:val="000000"/>
                <w:sz w:val="18"/>
                <w:szCs w:val="18"/>
              </w:rPr>
              <w:t> </w:t>
            </w:r>
          </w:p>
        </w:tc>
        <w:tc>
          <w:tcPr>
            <w:tcW w:w="1240" w:type="dxa"/>
            <w:tcBorders>
              <w:top w:val="single" w:sz="8" w:space="0" w:color="auto"/>
              <w:left w:val="nil"/>
              <w:bottom w:val="nil"/>
              <w:right w:val="single" w:sz="8" w:space="0" w:color="auto"/>
            </w:tcBorders>
            <w:shd w:val="clear" w:color="auto" w:fill="D9D9D9" w:themeFill="background1" w:themeFillShade="D9"/>
            <w:noWrap/>
            <w:vAlign w:val="center"/>
            <w:hideMark/>
          </w:tcPr>
          <w:p w14:paraId="50C6F124" w14:textId="77777777" w:rsidR="00517E73" w:rsidRPr="004464FB" w:rsidRDefault="00517E73" w:rsidP="00955A82">
            <w:pPr>
              <w:spacing w:after="0" w:line="240" w:lineRule="auto"/>
              <w:rPr>
                <w:color w:val="000000"/>
                <w:sz w:val="18"/>
                <w:szCs w:val="18"/>
              </w:rPr>
            </w:pPr>
            <w:r w:rsidRPr="004464FB">
              <w:rPr>
                <w:color w:val="000000"/>
                <w:sz w:val="18"/>
                <w:szCs w:val="18"/>
              </w:rPr>
              <w:t>Frequency (HZ)</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noWrap/>
            <w:vAlign w:val="center"/>
            <w:hideMark/>
          </w:tcPr>
          <w:p w14:paraId="7B1DD7C1" w14:textId="77777777" w:rsidR="00517E73" w:rsidRPr="004464FB" w:rsidRDefault="00517E73" w:rsidP="00955A82">
            <w:pPr>
              <w:spacing w:after="0" w:line="240" w:lineRule="auto"/>
              <w:jc w:val="center"/>
              <w:rPr>
                <w:color w:val="000000"/>
                <w:sz w:val="18"/>
                <w:szCs w:val="18"/>
              </w:rPr>
            </w:pPr>
            <w:r w:rsidRPr="004464FB">
              <w:rPr>
                <w:color w:val="000000"/>
                <w:sz w:val="18"/>
                <w:szCs w:val="18"/>
              </w:rPr>
              <w:t>125HZ</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noWrap/>
            <w:vAlign w:val="center"/>
            <w:hideMark/>
          </w:tcPr>
          <w:p w14:paraId="42EAF39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250HZ</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noWrap/>
            <w:vAlign w:val="center"/>
            <w:hideMark/>
          </w:tcPr>
          <w:p w14:paraId="4A90821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500HZ</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noWrap/>
            <w:vAlign w:val="center"/>
            <w:hideMark/>
          </w:tcPr>
          <w:p w14:paraId="24DC4F3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1000HZ</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noWrap/>
            <w:vAlign w:val="center"/>
            <w:hideMark/>
          </w:tcPr>
          <w:p w14:paraId="32D842D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2000HZ</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noWrap/>
            <w:vAlign w:val="center"/>
            <w:hideMark/>
          </w:tcPr>
          <w:p w14:paraId="2D899CC8" w14:textId="77777777" w:rsidR="00517E73" w:rsidRPr="004464FB" w:rsidRDefault="00517E73" w:rsidP="00955A82">
            <w:pPr>
              <w:spacing w:after="0" w:line="240" w:lineRule="auto"/>
              <w:jc w:val="center"/>
              <w:rPr>
                <w:color w:val="000000"/>
                <w:sz w:val="18"/>
                <w:szCs w:val="18"/>
              </w:rPr>
            </w:pPr>
            <w:r w:rsidRPr="004464FB">
              <w:rPr>
                <w:color w:val="000000"/>
                <w:sz w:val="18"/>
                <w:szCs w:val="18"/>
              </w:rPr>
              <w:t>4000HZ</w:t>
            </w:r>
          </w:p>
        </w:tc>
      </w:tr>
      <w:tr w:rsidR="00517E73" w:rsidRPr="004464FB" w14:paraId="3496F7F8" w14:textId="77777777" w:rsidTr="00517E73">
        <w:trPr>
          <w:trHeight w:val="300"/>
        </w:trPr>
        <w:tc>
          <w:tcPr>
            <w:tcW w:w="1060" w:type="dxa"/>
            <w:tcBorders>
              <w:top w:val="nil"/>
              <w:left w:val="single" w:sz="8" w:space="0" w:color="auto"/>
              <w:bottom w:val="single" w:sz="8" w:space="0" w:color="auto"/>
              <w:right w:val="nil"/>
            </w:tcBorders>
            <w:shd w:val="clear" w:color="auto" w:fill="D9D9D9" w:themeFill="background1" w:themeFillShade="D9"/>
            <w:noWrap/>
            <w:vAlign w:val="center"/>
            <w:hideMark/>
          </w:tcPr>
          <w:p w14:paraId="117C2689" w14:textId="77777777" w:rsidR="00517E73" w:rsidRPr="004464FB" w:rsidRDefault="00517E73" w:rsidP="00955A82">
            <w:pPr>
              <w:spacing w:after="0" w:line="240" w:lineRule="auto"/>
              <w:jc w:val="center"/>
              <w:rPr>
                <w:color w:val="000000"/>
                <w:sz w:val="18"/>
                <w:szCs w:val="18"/>
              </w:rPr>
            </w:pPr>
            <w:r w:rsidRPr="004464FB">
              <w:rPr>
                <w:color w:val="000000"/>
                <w:sz w:val="18"/>
                <w:szCs w:val="18"/>
              </w:rPr>
              <w:t>Material</w:t>
            </w:r>
          </w:p>
        </w:tc>
        <w:tc>
          <w:tcPr>
            <w:tcW w:w="1240" w:type="dxa"/>
            <w:tcBorders>
              <w:top w:val="nil"/>
              <w:left w:val="nil"/>
              <w:bottom w:val="single" w:sz="8" w:space="0" w:color="auto"/>
              <w:right w:val="single" w:sz="8" w:space="0" w:color="auto"/>
              <w:tl2br w:val="single" w:sz="4" w:space="0" w:color="auto"/>
            </w:tcBorders>
            <w:shd w:val="clear" w:color="auto" w:fill="D9D9D9" w:themeFill="background1" w:themeFillShade="D9"/>
            <w:noWrap/>
            <w:vAlign w:val="center"/>
            <w:hideMark/>
          </w:tcPr>
          <w:p w14:paraId="62DF1F46" w14:textId="77777777" w:rsidR="00517E73" w:rsidRPr="004464FB" w:rsidRDefault="00517E73" w:rsidP="00955A82">
            <w:pPr>
              <w:spacing w:after="0" w:line="240" w:lineRule="auto"/>
              <w:rPr>
                <w:color w:val="000000"/>
                <w:sz w:val="18"/>
                <w:szCs w:val="18"/>
              </w:rPr>
            </w:pPr>
            <w:r w:rsidRPr="004464FB">
              <w:rPr>
                <w:color w:val="000000"/>
                <w:sz w:val="18"/>
                <w:szCs w:val="18"/>
              </w:rPr>
              <w:t> </w:t>
            </w:r>
          </w:p>
        </w:tc>
        <w:tc>
          <w:tcPr>
            <w:tcW w:w="1060"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24BFA18A" w14:textId="77777777" w:rsidR="00517E73" w:rsidRPr="004464FB" w:rsidRDefault="00517E73" w:rsidP="00955A82">
            <w:pPr>
              <w:spacing w:after="0" w:line="240" w:lineRule="auto"/>
              <w:rPr>
                <w:color w:val="000000"/>
                <w:sz w:val="18"/>
                <w:szCs w:val="18"/>
              </w:rPr>
            </w:pPr>
          </w:p>
        </w:tc>
        <w:tc>
          <w:tcPr>
            <w:tcW w:w="1060"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66A4EE31" w14:textId="77777777" w:rsidR="00517E73" w:rsidRPr="004464FB" w:rsidRDefault="00517E73" w:rsidP="00955A82">
            <w:pPr>
              <w:spacing w:after="0" w:line="240" w:lineRule="auto"/>
              <w:rPr>
                <w:color w:val="000000"/>
                <w:sz w:val="18"/>
                <w:szCs w:val="18"/>
              </w:rPr>
            </w:pPr>
          </w:p>
        </w:tc>
        <w:tc>
          <w:tcPr>
            <w:tcW w:w="1060"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6052BD71" w14:textId="77777777" w:rsidR="00517E73" w:rsidRPr="004464FB" w:rsidRDefault="00517E73" w:rsidP="00955A82">
            <w:pPr>
              <w:spacing w:after="0" w:line="240" w:lineRule="auto"/>
              <w:rPr>
                <w:color w:val="000000"/>
                <w:sz w:val="18"/>
                <w:szCs w:val="18"/>
              </w:rPr>
            </w:pPr>
          </w:p>
        </w:tc>
        <w:tc>
          <w:tcPr>
            <w:tcW w:w="1060"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613A8A9D" w14:textId="77777777" w:rsidR="00517E73" w:rsidRPr="004464FB" w:rsidRDefault="00517E73" w:rsidP="00955A82">
            <w:pPr>
              <w:spacing w:after="0" w:line="240" w:lineRule="auto"/>
              <w:rPr>
                <w:color w:val="000000"/>
                <w:sz w:val="18"/>
                <w:szCs w:val="18"/>
              </w:rPr>
            </w:pPr>
          </w:p>
        </w:tc>
        <w:tc>
          <w:tcPr>
            <w:tcW w:w="1060"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1DE49ED3" w14:textId="77777777" w:rsidR="00517E73" w:rsidRPr="004464FB" w:rsidRDefault="00517E73" w:rsidP="00955A82">
            <w:pPr>
              <w:spacing w:after="0" w:line="240" w:lineRule="auto"/>
              <w:rPr>
                <w:color w:val="000000"/>
                <w:sz w:val="18"/>
                <w:szCs w:val="18"/>
              </w:rPr>
            </w:pPr>
          </w:p>
        </w:tc>
        <w:tc>
          <w:tcPr>
            <w:tcW w:w="1060"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66ADCCCE" w14:textId="77777777" w:rsidR="00517E73" w:rsidRPr="004464FB" w:rsidRDefault="00517E73" w:rsidP="00955A82">
            <w:pPr>
              <w:spacing w:after="0" w:line="240" w:lineRule="auto"/>
              <w:rPr>
                <w:color w:val="000000"/>
                <w:sz w:val="18"/>
                <w:szCs w:val="18"/>
              </w:rPr>
            </w:pPr>
          </w:p>
        </w:tc>
      </w:tr>
      <w:tr w:rsidR="00517E73" w:rsidRPr="004464FB" w14:paraId="010BFF3F"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EB3A59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Tile</w:t>
            </w:r>
          </w:p>
        </w:tc>
        <w:tc>
          <w:tcPr>
            <w:tcW w:w="1060" w:type="dxa"/>
            <w:tcBorders>
              <w:top w:val="nil"/>
              <w:left w:val="nil"/>
              <w:bottom w:val="single" w:sz="8" w:space="0" w:color="auto"/>
              <w:right w:val="single" w:sz="8" w:space="0" w:color="auto"/>
            </w:tcBorders>
            <w:shd w:val="clear" w:color="auto" w:fill="auto"/>
            <w:noWrap/>
            <w:vAlign w:val="center"/>
            <w:hideMark/>
          </w:tcPr>
          <w:p w14:paraId="6CE51435"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0.01</w:t>
            </w:r>
          </w:p>
        </w:tc>
        <w:tc>
          <w:tcPr>
            <w:tcW w:w="1060" w:type="dxa"/>
            <w:tcBorders>
              <w:top w:val="nil"/>
              <w:left w:val="nil"/>
              <w:bottom w:val="single" w:sz="8" w:space="0" w:color="auto"/>
              <w:right w:val="single" w:sz="8" w:space="0" w:color="auto"/>
            </w:tcBorders>
            <w:shd w:val="clear" w:color="auto" w:fill="auto"/>
            <w:noWrap/>
            <w:vAlign w:val="center"/>
            <w:hideMark/>
          </w:tcPr>
          <w:p w14:paraId="2B451A7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0.01</w:t>
            </w:r>
          </w:p>
        </w:tc>
        <w:tc>
          <w:tcPr>
            <w:tcW w:w="1060" w:type="dxa"/>
            <w:tcBorders>
              <w:top w:val="nil"/>
              <w:left w:val="nil"/>
              <w:bottom w:val="single" w:sz="8" w:space="0" w:color="auto"/>
              <w:right w:val="single" w:sz="8" w:space="0" w:color="auto"/>
            </w:tcBorders>
            <w:shd w:val="clear" w:color="auto" w:fill="auto"/>
            <w:noWrap/>
            <w:vAlign w:val="center"/>
            <w:hideMark/>
          </w:tcPr>
          <w:p w14:paraId="1515C9D0"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0.01</w:t>
            </w:r>
          </w:p>
        </w:tc>
        <w:tc>
          <w:tcPr>
            <w:tcW w:w="1060" w:type="dxa"/>
            <w:tcBorders>
              <w:top w:val="nil"/>
              <w:left w:val="nil"/>
              <w:bottom w:val="single" w:sz="8" w:space="0" w:color="auto"/>
              <w:right w:val="single" w:sz="8" w:space="0" w:color="auto"/>
            </w:tcBorders>
            <w:shd w:val="clear" w:color="auto" w:fill="auto"/>
            <w:noWrap/>
            <w:vAlign w:val="center"/>
            <w:hideMark/>
          </w:tcPr>
          <w:p w14:paraId="7FEBDDF7"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0.01</w:t>
            </w:r>
          </w:p>
        </w:tc>
        <w:tc>
          <w:tcPr>
            <w:tcW w:w="1060" w:type="dxa"/>
            <w:tcBorders>
              <w:top w:val="nil"/>
              <w:left w:val="nil"/>
              <w:bottom w:val="single" w:sz="8" w:space="0" w:color="auto"/>
              <w:right w:val="single" w:sz="8" w:space="0" w:color="auto"/>
            </w:tcBorders>
            <w:shd w:val="clear" w:color="auto" w:fill="auto"/>
            <w:noWrap/>
            <w:vAlign w:val="center"/>
            <w:hideMark/>
          </w:tcPr>
          <w:p w14:paraId="16AF4FC8"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0.02</w:t>
            </w:r>
          </w:p>
        </w:tc>
        <w:tc>
          <w:tcPr>
            <w:tcW w:w="1060" w:type="dxa"/>
            <w:tcBorders>
              <w:top w:val="nil"/>
              <w:left w:val="nil"/>
              <w:bottom w:val="single" w:sz="8" w:space="0" w:color="auto"/>
              <w:right w:val="single" w:sz="8" w:space="0" w:color="auto"/>
            </w:tcBorders>
            <w:shd w:val="clear" w:color="auto" w:fill="auto"/>
            <w:noWrap/>
            <w:vAlign w:val="center"/>
            <w:hideMark/>
          </w:tcPr>
          <w:p w14:paraId="5E9479A8"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0.02</w:t>
            </w:r>
          </w:p>
        </w:tc>
      </w:tr>
      <w:tr w:rsidR="00517E73" w:rsidRPr="004464FB" w14:paraId="5211B542"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44BC5DD" w14:textId="77777777" w:rsidR="00517E73" w:rsidRPr="004464FB" w:rsidRDefault="00517E73" w:rsidP="00955A82">
            <w:pPr>
              <w:spacing w:after="0" w:line="240" w:lineRule="auto"/>
              <w:jc w:val="center"/>
              <w:rPr>
                <w:color w:val="000000"/>
                <w:sz w:val="18"/>
                <w:szCs w:val="18"/>
              </w:rPr>
            </w:pPr>
            <w:r w:rsidRPr="004464FB">
              <w:rPr>
                <w:color w:val="000000"/>
                <w:sz w:val="18"/>
                <w:szCs w:val="18"/>
              </w:rPr>
              <w:t>Paint</w:t>
            </w:r>
          </w:p>
        </w:tc>
        <w:tc>
          <w:tcPr>
            <w:tcW w:w="1060" w:type="dxa"/>
            <w:tcBorders>
              <w:top w:val="nil"/>
              <w:left w:val="nil"/>
              <w:bottom w:val="single" w:sz="8" w:space="0" w:color="auto"/>
              <w:right w:val="single" w:sz="8" w:space="0" w:color="auto"/>
            </w:tcBorders>
            <w:shd w:val="clear" w:color="auto" w:fill="auto"/>
            <w:noWrap/>
            <w:vAlign w:val="center"/>
            <w:hideMark/>
          </w:tcPr>
          <w:p w14:paraId="29F28F0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0.01</w:t>
            </w:r>
          </w:p>
        </w:tc>
        <w:tc>
          <w:tcPr>
            <w:tcW w:w="1060" w:type="dxa"/>
            <w:tcBorders>
              <w:top w:val="nil"/>
              <w:left w:val="nil"/>
              <w:bottom w:val="single" w:sz="8" w:space="0" w:color="auto"/>
              <w:right w:val="single" w:sz="8" w:space="0" w:color="auto"/>
            </w:tcBorders>
            <w:shd w:val="clear" w:color="auto" w:fill="auto"/>
            <w:noWrap/>
            <w:vAlign w:val="center"/>
            <w:hideMark/>
          </w:tcPr>
          <w:p w14:paraId="5966838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0.02</w:t>
            </w:r>
          </w:p>
        </w:tc>
        <w:tc>
          <w:tcPr>
            <w:tcW w:w="1060" w:type="dxa"/>
            <w:tcBorders>
              <w:top w:val="nil"/>
              <w:left w:val="nil"/>
              <w:bottom w:val="single" w:sz="8" w:space="0" w:color="auto"/>
              <w:right w:val="single" w:sz="8" w:space="0" w:color="auto"/>
            </w:tcBorders>
            <w:shd w:val="clear" w:color="auto" w:fill="auto"/>
            <w:noWrap/>
            <w:vAlign w:val="center"/>
            <w:hideMark/>
          </w:tcPr>
          <w:p w14:paraId="4CD15093"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0.02</w:t>
            </w:r>
          </w:p>
        </w:tc>
        <w:tc>
          <w:tcPr>
            <w:tcW w:w="1060" w:type="dxa"/>
            <w:tcBorders>
              <w:top w:val="nil"/>
              <w:left w:val="nil"/>
              <w:bottom w:val="single" w:sz="8" w:space="0" w:color="auto"/>
              <w:right w:val="single" w:sz="8" w:space="0" w:color="auto"/>
            </w:tcBorders>
            <w:shd w:val="clear" w:color="auto" w:fill="auto"/>
            <w:noWrap/>
            <w:vAlign w:val="center"/>
            <w:hideMark/>
          </w:tcPr>
          <w:p w14:paraId="150CF285"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0.03</w:t>
            </w:r>
          </w:p>
        </w:tc>
        <w:tc>
          <w:tcPr>
            <w:tcW w:w="1060" w:type="dxa"/>
            <w:tcBorders>
              <w:top w:val="nil"/>
              <w:left w:val="nil"/>
              <w:bottom w:val="single" w:sz="8" w:space="0" w:color="auto"/>
              <w:right w:val="single" w:sz="8" w:space="0" w:color="auto"/>
            </w:tcBorders>
            <w:shd w:val="clear" w:color="auto" w:fill="auto"/>
            <w:noWrap/>
            <w:vAlign w:val="center"/>
            <w:hideMark/>
          </w:tcPr>
          <w:p w14:paraId="2CC08700"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0.04</w:t>
            </w:r>
          </w:p>
        </w:tc>
        <w:tc>
          <w:tcPr>
            <w:tcW w:w="1060" w:type="dxa"/>
            <w:tcBorders>
              <w:top w:val="nil"/>
              <w:left w:val="nil"/>
              <w:bottom w:val="single" w:sz="8" w:space="0" w:color="auto"/>
              <w:right w:val="single" w:sz="8" w:space="0" w:color="auto"/>
            </w:tcBorders>
            <w:shd w:val="clear" w:color="auto" w:fill="auto"/>
            <w:noWrap/>
            <w:vAlign w:val="center"/>
            <w:hideMark/>
          </w:tcPr>
          <w:p w14:paraId="7107C4B1"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0.05</w:t>
            </w:r>
          </w:p>
        </w:tc>
      </w:tr>
      <w:tr w:rsidR="00517E73" w:rsidRPr="004464FB" w14:paraId="180FBEA2"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C6381A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Windows Glass</w:t>
            </w:r>
          </w:p>
        </w:tc>
        <w:tc>
          <w:tcPr>
            <w:tcW w:w="1060" w:type="dxa"/>
            <w:tcBorders>
              <w:top w:val="nil"/>
              <w:left w:val="nil"/>
              <w:bottom w:val="single" w:sz="8" w:space="0" w:color="auto"/>
              <w:right w:val="single" w:sz="8" w:space="0" w:color="auto"/>
            </w:tcBorders>
            <w:shd w:val="clear" w:color="auto" w:fill="auto"/>
            <w:noWrap/>
            <w:vAlign w:val="center"/>
            <w:hideMark/>
          </w:tcPr>
          <w:p w14:paraId="607224AE"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0.04</w:t>
            </w:r>
          </w:p>
        </w:tc>
        <w:tc>
          <w:tcPr>
            <w:tcW w:w="1060" w:type="dxa"/>
            <w:tcBorders>
              <w:top w:val="nil"/>
              <w:left w:val="nil"/>
              <w:bottom w:val="single" w:sz="8" w:space="0" w:color="auto"/>
              <w:right w:val="single" w:sz="8" w:space="0" w:color="auto"/>
            </w:tcBorders>
            <w:shd w:val="clear" w:color="auto" w:fill="auto"/>
            <w:noWrap/>
            <w:vAlign w:val="center"/>
            <w:hideMark/>
          </w:tcPr>
          <w:p w14:paraId="15F623D2"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0.04</w:t>
            </w:r>
          </w:p>
        </w:tc>
        <w:tc>
          <w:tcPr>
            <w:tcW w:w="1060" w:type="dxa"/>
            <w:tcBorders>
              <w:top w:val="nil"/>
              <w:left w:val="nil"/>
              <w:bottom w:val="single" w:sz="8" w:space="0" w:color="auto"/>
              <w:right w:val="single" w:sz="8" w:space="0" w:color="auto"/>
            </w:tcBorders>
            <w:shd w:val="clear" w:color="auto" w:fill="auto"/>
            <w:noWrap/>
            <w:vAlign w:val="center"/>
            <w:hideMark/>
          </w:tcPr>
          <w:p w14:paraId="1EC8E564"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0.03</w:t>
            </w:r>
          </w:p>
        </w:tc>
        <w:tc>
          <w:tcPr>
            <w:tcW w:w="1060" w:type="dxa"/>
            <w:tcBorders>
              <w:top w:val="nil"/>
              <w:left w:val="nil"/>
              <w:bottom w:val="single" w:sz="8" w:space="0" w:color="auto"/>
              <w:right w:val="single" w:sz="8" w:space="0" w:color="auto"/>
            </w:tcBorders>
            <w:shd w:val="clear" w:color="auto" w:fill="auto"/>
            <w:noWrap/>
            <w:vAlign w:val="center"/>
            <w:hideMark/>
          </w:tcPr>
          <w:p w14:paraId="1C14E65A"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0.03</w:t>
            </w:r>
          </w:p>
        </w:tc>
        <w:tc>
          <w:tcPr>
            <w:tcW w:w="1060" w:type="dxa"/>
            <w:tcBorders>
              <w:top w:val="nil"/>
              <w:left w:val="nil"/>
              <w:bottom w:val="single" w:sz="8" w:space="0" w:color="auto"/>
              <w:right w:val="single" w:sz="8" w:space="0" w:color="auto"/>
            </w:tcBorders>
            <w:shd w:val="clear" w:color="auto" w:fill="auto"/>
            <w:noWrap/>
            <w:vAlign w:val="center"/>
            <w:hideMark/>
          </w:tcPr>
          <w:p w14:paraId="68D5C6EF"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0.02</w:t>
            </w:r>
          </w:p>
        </w:tc>
        <w:tc>
          <w:tcPr>
            <w:tcW w:w="1060" w:type="dxa"/>
            <w:tcBorders>
              <w:top w:val="nil"/>
              <w:left w:val="nil"/>
              <w:bottom w:val="single" w:sz="8" w:space="0" w:color="auto"/>
              <w:right w:val="single" w:sz="8" w:space="0" w:color="auto"/>
            </w:tcBorders>
            <w:shd w:val="clear" w:color="auto" w:fill="auto"/>
            <w:noWrap/>
            <w:vAlign w:val="center"/>
            <w:hideMark/>
          </w:tcPr>
          <w:p w14:paraId="6C3DC086"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0.02</w:t>
            </w:r>
          </w:p>
        </w:tc>
      </w:tr>
      <w:tr w:rsidR="00517E73" w:rsidRPr="004464FB" w14:paraId="1E891673"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F10FA56" w14:textId="77777777" w:rsidR="00517E73" w:rsidRPr="004464FB" w:rsidRDefault="00517E73" w:rsidP="00955A82">
            <w:pPr>
              <w:spacing w:after="0" w:line="240" w:lineRule="auto"/>
              <w:jc w:val="center"/>
              <w:rPr>
                <w:color w:val="000000"/>
                <w:sz w:val="18"/>
                <w:szCs w:val="18"/>
              </w:rPr>
            </w:pPr>
            <w:r w:rsidRPr="004464FB">
              <w:rPr>
                <w:color w:val="000000"/>
                <w:sz w:val="18"/>
                <w:szCs w:val="18"/>
              </w:rPr>
              <w:t>Gyptone Line (Ceiling)</w:t>
            </w:r>
          </w:p>
        </w:tc>
        <w:tc>
          <w:tcPr>
            <w:tcW w:w="1060" w:type="dxa"/>
            <w:tcBorders>
              <w:top w:val="nil"/>
              <w:left w:val="nil"/>
              <w:bottom w:val="single" w:sz="8" w:space="0" w:color="auto"/>
              <w:right w:val="single" w:sz="8" w:space="0" w:color="auto"/>
            </w:tcBorders>
            <w:shd w:val="clear" w:color="auto" w:fill="auto"/>
            <w:noWrap/>
            <w:vAlign w:val="center"/>
            <w:hideMark/>
          </w:tcPr>
          <w:p w14:paraId="39607289"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0.61</w:t>
            </w:r>
          </w:p>
        </w:tc>
        <w:tc>
          <w:tcPr>
            <w:tcW w:w="1060" w:type="dxa"/>
            <w:tcBorders>
              <w:top w:val="nil"/>
              <w:left w:val="nil"/>
              <w:bottom w:val="single" w:sz="8" w:space="0" w:color="auto"/>
              <w:right w:val="single" w:sz="8" w:space="0" w:color="auto"/>
            </w:tcBorders>
            <w:shd w:val="clear" w:color="auto" w:fill="auto"/>
            <w:noWrap/>
            <w:vAlign w:val="center"/>
            <w:hideMark/>
          </w:tcPr>
          <w:p w14:paraId="4416BB93"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0.75</w:t>
            </w:r>
          </w:p>
        </w:tc>
        <w:tc>
          <w:tcPr>
            <w:tcW w:w="1060" w:type="dxa"/>
            <w:tcBorders>
              <w:top w:val="nil"/>
              <w:left w:val="nil"/>
              <w:bottom w:val="single" w:sz="8" w:space="0" w:color="auto"/>
              <w:right w:val="single" w:sz="8" w:space="0" w:color="auto"/>
            </w:tcBorders>
            <w:shd w:val="clear" w:color="auto" w:fill="auto"/>
            <w:noWrap/>
            <w:vAlign w:val="center"/>
            <w:hideMark/>
          </w:tcPr>
          <w:p w14:paraId="3726CD05"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0.67</w:t>
            </w:r>
          </w:p>
        </w:tc>
        <w:tc>
          <w:tcPr>
            <w:tcW w:w="1060" w:type="dxa"/>
            <w:tcBorders>
              <w:top w:val="nil"/>
              <w:left w:val="nil"/>
              <w:bottom w:val="single" w:sz="8" w:space="0" w:color="auto"/>
              <w:right w:val="single" w:sz="8" w:space="0" w:color="auto"/>
            </w:tcBorders>
            <w:shd w:val="clear" w:color="auto" w:fill="auto"/>
            <w:noWrap/>
            <w:vAlign w:val="center"/>
            <w:hideMark/>
          </w:tcPr>
          <w:p w14:paraId="669411C1"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0.65</w:t>
            </w:r>
          </w:p>
        </w:tc>
        <w:tc>
          <w:tcPr>
            <w:tcW w:w="1060" w:type="dxa"/>
            <w:tcBorders>
              <w:top w:val="nil"/>
              <w:left w:val="nil"/>
              <w:bottom w:val="single" w:sz="8" w:space="0" w:color="auto"/>
              <w:right w:val="single" w:sz="8" w:space="0" w:color="auto"/>
            </w:tcBorders>
            <w:shd w:val="clear" w:color="auto" w:fill="auto"/>
            <w:noWrap/>
            <w:vAlign w:val="center"/>
            <w:hideMark/>
          </w:tcPr>
          <w:p w14:paraId="597A0A41"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0.51</w:t>
            </w:r>
          </w:p>
        </w:tc>
        <w:tc>
          <w:tcPr>
            <w:tcW w:w="1060" w:type="dxa"/>
            <w:tcBorders>
              <w:top w:val="nil"/>
              <w:left w:val="nil"/>
              <w:bottom w:val="single" w:sz="8" w:space="0" w:color="auto"/>
              <w:right w:val="single" w:sz="8" w:space="0" w:color="auto"/>
            </w:tcBorders>
            <w:shd w:val="clear" w:color="auto" w:fill="auto"/>
            <w:noWrap/>
            <w:vAlign w:val="center"/>
            <w:hideMark/>
          </w:tcPr>
          <w:p w14:paraId="39E84418"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0.41</w:t>
            </w:r>
          </w:p>
        </w:tc>
      </w:tr>
      <w:tr w:rsidR="00517E73" w:rsidRPr="004464FB" w14:paraId="1D86ADD4"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C2F096E" w14:textId="77777777" w:rsidR="00517E73" w:rsidRPr="004464FB" w:rsidRDefault="00517E73" w:rsidP="00955A82">
            <w:pPr>
              <w:spacing w:after="0" w:line="240" w:lineRule="auto"/>
              <w:jc w:val="center"/>
              <w:rPr>
                <w:color w:val="000000"/>
                <w:sz w:val="18"/>
                <w:szCs w:val="18"/>
              </w:rPr>
            </w:pPr>
            <w:r w:rsidRPr="004464FB">
              <w:rPr>
                <w:color w:val="000000"/>
                <w:sz w:val="18"/>
                <w:szCs w:val="18"/>
              </w:rPr>
              <w:t>Miniperf  for Ceiling</w:t>
            </w:r>
          </w:p>
        </w:tc>
        <w:tc>
          <w:tcPr>
            <w:tcW w:w="1060" w:type="dxa"/>
            <w:tcBorders>
              <w:top w:val="nil"/>
              <w:left w:val="nil"/>
              <w:bottom w:val="single" w:sz="8" w:space="0" w:color="auto"/>
              <w:right w:val="single" w:sz="8" w:space="0" w:color="auto"/>
            </w:tcBorders>
            <w:shd w:val="clear" w:color="auto" w:fill="auto"/>
            <w:noWrap/>
            <w:vAlign w:val="center"/>
            <w:hideMark/>
          </w:tcPr>
          <w:p w14:paraId="038977AA"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0.01</w:t>
            </w:r>
          </w:p>
        </w:tc>
        <w:tc>
          <w:tcPr>
            <w:tcW w:w="1060" w:type="dxa"/>
            <w:tcBorders>
              <w:top w:val="nil"/>
              <w:left w:val="nil"/>
              <w:bottom w:val="single" w:sz="8" w:space="0" w:color="auto"/>
              <w:right w:val="single" w:sz="8" w:space="0" w:color="auto"/>
            </w:tcBorders>
            <w:shd w:val="clear" w:color="auto" w:fill="auto"/>
            <w:noWrap/>
            <w:vAlign w:val="center"/>
            <w:hideMark/>
          </w:tcPr>
          <w:p w14:paraId="4BC058C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0.05</w:t>
            </w:r>
          </w:p>
        </w:tc>
        <w:tc>
          <w:tcPr>
            <w:tcW w:w="1060" w:type="dxa"/>
            <w:tcBorders>
              <w:top w:val="nil"/>
              <w:left w:val="nil"/>
              <w:bottom w:val="single" w:sz="8" w:space="0" w:color="auto"/>
              <w:right w:val="single" w:sz="8" w:space="0" w:color="auto"/>
            </w:tcBorders>
            <w:shd w:val="clear" w:color="auto" w:fill="auto"/>
            <w:noWrap/>
            <w:vAlign w:val="center"/>
            <w:hideMark/>
          </w:tcPr>
          <w:p w14:paraId="2D1B721C"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0.22</w:t>
            </w:r>
          </w:p>
        </w:tc>
        <w:tc>
          <w:tcPr>
            <w:tcW w:w="1060" w:type="dxa"/>
            <w:tcBorders>
              <w:top w:val="nil"/>
              <w:left w:val="nil"/>
              <w:bottom w:val="single" w:sz="8" w:space="0" w:color="auto"/>
              <w:right w:val="single" w:sz="8" w:space="0" w:color="auto"/>
            </w:tcBorders>
            <w:shd w:val="clear" w:color="auto" w:fill="auto"/>
            <w:noWrap/>
            <w:vAlign w:val="center"/>
            <w:hideMark/>
          </w:tcPr>
          <w:p w14:paraId="10F57A83"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0.55</w:t>
            </w:r>
          </w:p>
        </w:tc>
        <w:tc>
          <w:tcPr>
            <w:tcW w:w="1060" w:type="dxa"/>
            <w:tcBorders>
              <w:top w:val="nil"/>
              <w:left w:val="nil"/>
              <w:bottom w:val="single" w:sz="8" w:space="0" w:color="auto"/>
              <w:right w:val="single" w:sz="8" w:space="0" w:color="auto"/>
            </w:tcBorders>
            <w:shd w:val="clear" w:color="auto" w:fill="auto"/>
            <w:noWrap/>
            <w:vAlign w:val="center"/>
            <w:hideMark/>
          </w:tcPr>
          <w:p w14:paraId="34699B01"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0.35</w:t>
            </w:r>
          </w:p>
        </w:tc>
        <w:tc>
          <w:tcPr>
            <w:tcW w:w="1060" w:type="dxa"/>
            <w:tcBorders>
              <w:top w:val="nil"/>
              <w:left w:val="nil"/>
              <w:bottom w:val="single" w:sz="8" w:space="0" w:color="auto"/>
              <w:right w:val="single" w:sz="8" w:space="0" w:color="auto"/>
            </w:tcBorders>
            <w:shd w:val="clear" w:color="auto" w:fill="auto"/>
            <w:noWrap/>
            <w:vAlign w:val="center"/>
            <w:hideMark/>
          </w:tcPr>
          <w:p w14:paraId="526C3DA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0.18</w:t>
            </w:r>
          </w:p>
        </w:tc>
      </w:tr>
      <w:tr w:rsidR="00517E73" w:rsidRPr="004464FB" w14:paraId="575AF9D2"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2C75649" w14:textId="77777777" w:rsidR="00517E73" w:rsidRPr="004464FB" w:rsidRDefault="00517E73" w:rsidP="00955A82">
            <w:pPr>
              <w:spacing w:after="0" w:line="240" w:lineRule="auto"/>
              <w:jc w:val="center"/>
              <w:rPr>
                <w:color w:val="000000"/>
                <w:sz w:val="18"/>
                <w:szCs w:val="18"/>
              </w:rPr>
            </w:pPr>
            <w:r w:rsidRPr="004464FB">
              <w:rPr>
                <w:color w:val="000000"/>
                <w:sz w:val="18"/>
                <w:szCs w:val="18"/>
              </w:rPr>
              <w:t>Seats for meeting hall</w:t>
            </w:r>
          </w:p>
        </w:tc>
        <w:tc>
          <w:tcPr>
            <w:tcW w:w="1060" w:type="dxa"/>
            <w:tcBorders>
              <w:top w:val="nil"/>
              <w:left w:val="nil"/>
              <w:bottom w:val="single" w:sz="8" w:space="0" w:color="auto"/>
              <w:right w:val="single" w:sz="8" w:space="0" w:color="auto"/>
            </w:tcBorders>
            <w:shd w:val="clear" w:color="auto" w:fill="auto"/>
            <w:noWrap/>
            <w:vAlign w:val="center"/>
            <w:hideMark/>
          </w:tcPr>
          <w:p w14:paraId="4446182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0.25</w:t>
            </w:r>
          </w:p>
        </w:tc>
        <w:tc>
          <w:tcPr>
            <w:tcW w:w="1060" w:type="dxa"/>
            <w:tcBorders>
              <w:top w:val="nil"/>
              <w:left w:val="nil"/>
              <w:bottom w:val="single" w:sz="8" w:space="0" w:color="auto"/>
              <w:right w:val="single" w:sz="8" w:space="0" w:color="auto"/>
            </w:tcBorders>
            <w:shd w:val="clear" w:color="auto" w:fill="auto"/>
            <w:noWrap/>
            <w:vAlign w:val="center"/>
            <w:hideMark/>
          </w:tcPr>
          <w:p w14:paraId="501A07CE"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0.3</w:t>
            </w:r>
          </w:p>
        </w:tc>
        <w:tc>
          <w:tcPr>
            <w:tcW w:w="1060" w:type="dxa"/>
            <w:tcBorders>
              <w:top w:val="nil"/>
              <w:left w:val="nil"/>
              <w:bottom w:val="single" w:sz="8" w:space="0" w:color="auto"/>
              <w:right w:val="single" w:sz="8" w:space="0" w:color="auto"/>
            </w:tcBorders>
            <w:shd w:val="clear" w:color="auto" w:fill="auto"/>
            <w:noWrap/>
            <w:vAlign w:val="center"/>
            <w:hideMark/>
          </w:tcPr>
          <w:p w14:paraId="11AA500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0.3</w:t>
            </w:r>
          </w:p>
        </w:tc>
        <w:tc>
          <w:tcPr>
            <w:tcW w:w="1060" w:type="dxa"/>
            <w:tcBorders>
              <w:top w:val="nil"/>
              <w:left w:val="nil"/>
              <w:bottom w:val="single" w:sz="8" w:space="0" w:color="auto"/>
              <w:right w:val="single" w:sz="8" w:space="0" w:color="auto"/>
            </w:tcBorders>
            <w:shd w:val="clear" w:color="auto" w:fill="auto"/>
            <w:noWrap/>
            <w:vAlign w:val="center"/>
            <w:hideMark/>
          </w:tcPr>
          <w:p w14:paraId="4DCD602E"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0.3</w:t>
            </w:r>
          </w:p>
        </w:tc>
        <w:tc>
          <w:tcPr>
            <w:tcW w:w="1060" w:type="dxa"/>
            <w:tcBorders>
              <w:top w:val="nil"/>
              <w:left w:val="nil"/>
              <w:bottom w:val="single" w:sz="8" w:space="0" w:color="auto"/>
              <w:right w:val="single" w:sz="8" w:space="0" w:color="auto"/>
            </w:tcBorders>
            <w:shd w:val="clear" w:color="auto" w:fill="auto"/>
            <w:noWrap/>
            <w:vAlign w:val="center"/>
            <w:hideMark/>
          </w:tcPr>
          <w:p w14:paraId="5AEFA8AA"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0.3</w:t>
            </w:r>
          </w:p>
        </w:tc>
        <w:tc>
          <w:tcPr>
            <w:tcW w:w="1060" w:type="dxa"/>
            <w:tcBorders>
              <w:top w:val="nil"/>
              <w:left w:val="nil"/>
              <w:bottom w:val="single" w:sz="8" w:space="0" w:color="auto"/>
              <w:right w:val="single" w:sz="8" w:space="0" w:color="auto"/>
            </w:tcBorders>
            <w:shd w:val="clear" w:color="auto" w:fill="auto"/>
            <w:noWrap/>
            <w:vAlign w:val="center"/>
            <w:hideMark/>
          </w:tcPr>
          <w:p w14:paraId="37266770"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0.3</w:t>
            </w:r>
          </w:p>
        </w:tc>
      </w:tr>
      <w:tr w:rsidR="00517E73" w:rsidRPr="004464FB" w14:paraId="37371980"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82EC7BA" w14:textId="77777777" w:rsidR="00517E73" w:rsidRPr="004464FB" w:rsidRDefault="00517E73" w:rsidP="00955A82">
            <w:pPr>
              <w:spacing w:after="0" w:line="240" w:lineRule="auto"/>
              <w:jc w:val="center"/>
              <w:rPr>
                <w:color w:val="000000"/>
                <w:sz w:val="18"/>
                <w:szCs w:val="18"/>
              </w:rPr>
            </w:pPr>
            <w:r w:rsidRPr="004464FB">
              <w:rPr>
                <w:color w:val="000000"/>
                <w:sz w:val="18"/>
                <w:szCs w:val="18"/>
              </w:rPr>
              <w:t>Moquette sur thibaude</w:t>
            </w:r>
          </w:p>
        </w:tc>
        <w:tc>
          <w:tcPr>
            <w:tcW w:w="1060" w:type="dxa"/>
            <w:tcBorders>
              <w:top w:val="nil"/>
              <w:left w:val="nil"/>
              <w:bottom w:val="single" w:sz="8" w:space="0" w:color="auto"/>
              <w:right w:val="single" w:sz="8" w:space="0" w:color="auto"/>
            </w:tcBorders>
            <w:shd w:val="clear" w:color="auto" w:fill="auto"/>
            <w:noWrap/>
            <w:vAlign w:val="center"/>
            <w:hideMark/>
          </w:tcPr>
          <w:p w14:paraId="15B10DA1"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0.13</w:t>
            </w:r>
          </w:p>
        </w:tc>
        <w:tc>
          <w:tcPr>
            <w:tcW w:w="1060" w:type="dxa"/>
            <w:tcBorders>
              <w:top w:val="nil"/>
              <w:left w:val="nil"/>
              <w:bottom w:val="single" w:sz="8" w:space="0" w:color="auto"/>
              <w:right w:val="single" w:sz="8" w:space="0" w:color="auto"/>
            </w:tcBorders>
            <w:shd w:val="clear" w:color="auto" w:fill="auto"/>
            <w:noWrap/>
            <w:vAlign w:val="center"/>
            <w:hideMark/>
          </w:tcPr>
          <w:p w14:paraId="446491E9"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0.22</w:t>
            </w:r>
          </w:p>
        </w:tc>
        <w:tc>
          <w:tcPr>
            <w:tcW w:w="1060" w:type="dxa"/>
            <w:tcBorders>
              <w:top w:val="nil"/>
              <w:left w:val="nil"/>
              <w:bottom w:val="single" w:sz="8" w:space="0" w:color="auto"/>
              <w:right w:val="single" w:sz="8" w:space="0" w:color="auto"/>
            </w:tcBorders>
            <w:shd w:val="clear" w:color="auto" w:fill="auto"/>
            <w:noWrap/>
            <w:vAlign w:val="center"/>
            <w:hideMark/>
          </w:tcPr>
          <w:p w14:paraId="613E68DD"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0.51</w:t>
            </w:r>
          </w:p>
        </w:tc>
        <w:tc>
          <w:tcPr>
            <w:tcW w:w="1060" w:type="dxa"/>
            <w:tcBorders>
              <w:top w:val="nil"/>
              <w:left w:val="nil"/>
              <w:bottom w:val="single" w:sz="8" w:space="0" w:color="auto"/>
              <w:right w:val="single" w:sz="8" w:space="0" w:color="auto"/>
            </w:tcBorders>
            <w:shd w:val="clear" w:color="auto" w:fill="auto"/>
            <w:noWrap/>
            <w:vAlign w:val="center"/>
            <w:hideMark/>
          </w:tcPr>
          <w:p w14:paraId="3249E298"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0.61</w:t>
            </w:r>
          </w:p>
        </w:tc>
        <w:tc>
          <w:tcPr>
            <w:tcW w:w="1060" w:type="dxa"/>
            <w:tcBorders>
              <w:top w:val="nil"/>
              <w:left w:val="nil"/>
              <w:bottom w:val="single" w:sz="8" w:space="0" w:color="auto"/>
              <w:right w:val="single" w:sz="8" w:space="0" w:color="auto"/>
            </w:tcBorders>
            <w:shd w:val="clear" w:color="auto" w:fill="auto"/>
            <w:noWrap/>
            <w:vAlign w:val="center"/>
            <w:hideMark/>
          </w:tcPr>
          <w:p w14:paraId="5786A1CE"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0.81</w:t>
            </w:r>
          </w:p>
        </w:tc>
        <w:tc>
          <w:tcPr>
            <w:tcW w:w="1060" w:type="dxa"/>
            <w:tcBorders>
              <w:top w:val="nil"/>
              <w:left w:val="nil"/>
              <w:bottom w:val="single" w:sz="8" w:space="0" w:color="auto"/>
              <w:right w:val="single" w:sz="8" w:space="0" w:color="auto"/>
            </w:tcBorders>
            <w:shd w:val="clear" w:color="auto" w:fill="auto"/>
            <w:noWrap/>
            <w:vAlign w:val="center"/>
            <w:hideMark/>
          </w:tcPr>
          <w:p w14:paraId="62FA4BB4"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0.85</w:t>
            </w:r>
          </w:p>
        </w:tc>
      </w:tr>
      <w:tr w:rsidR="00517E73" w:rsidRPr="004464FB" w14:paraId="55C515FE" w14:textId="77777777" w:rsidTr="00955A82">
        <w:trPr>
          <w:trHeight w:val="300"/>
        </w:trPr>
        <w:tc>
          <w:tcPr>
            <w:tcW w:w="230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7DA068F" w14:textId="77777777" w:rsidR="00517E73" w:rsidRPr="004464FB" w:rsidRDefault="00517E73" w:rsidP="00955A82">
            <w:pPr>
              <w:spacing w:after="0" w:line="240" w:lineRule="auto"/>
              <w:jc w:val="center"/>
              <w:rPr>
                <w:color w:val="000000"/>
                <w:sz w:val="18"/>
                <w:szCs w:val="18"/>
              </w:rPr>
            </w:pPr>
            <w:r w:rsidRPr="004464FB">
              <w:rPr>
                <w:color w:val="000000"/>
                <w:sz w:val="18"/>
                <w:szCs w:val="18"/>
              </w:rPr>
              <w:t>Carpet for bed room</w:t>
            </w:r>
          </w:p>
        </w:tc>
        <w:tc>
          <w:tcPr>
            <w:tcW w:w="1060" w:type="dxa"/>
            <w:tcBorders>
              <w:top w:val="nil"/>
              <w:left w:val="nil"/>
              <w:bottom w:val="single" w:sz="8" w:space="0" w:color="auto"/>
              <w:right w:val="single" w:sz="8" w:space="0" w:color="auto"/>
            </w:tcBorders>
            <w:shd w:val="clear" w:color="auto" w:fill="auto"/>
            <w:noWrap/>
            <w:vAlign w:val="center"/>
            <w:hideMark/>
          </w:tcPr>
          <w:p w14:paraId="623A8B97"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w:t>
            </w:r>
          </w:p>
        </w:tc>
        <w:tc>
          <w:tcPr>
            <w:tcW w:w="1060" w:type="dxa"/>
            <w:tcBorders>
              <w:top w:val="nil"/>
              <w:left w:val="nil"/>
              <w:bottom w:val="single" w:sz="8" w:space="0" w:color="auto"/>
              <w:right w:val="single" w:sz="8" w:space="0" w:color="auto"/>
            </w:tcBorders>
            <w:shd w:val="clear" w:color="auto" w:fill="auto"/>
            <w:noWrap/>
            <w:vAlign w:val="center"/>
            <w:hideMark/>
          </w:tcPr>
          <w:p w14:paraId="7B0A126B"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w:t>
            </w:r>
          </w:p>
        </w:tc>
        <w:tc>
          <w:tcPr>
            <w:tcW w:w="1060" w:type="dxa"/>
            <w:tcBorders>
              <w:top w:val="nil"/>
              <w:left w:val="nil"/>
              <w:bottom w:val="single" w:sz="8" w:space="0" w:color="auto"/>
              <w:right w:val="single" w:sz="8" w:space="0" w:color="auto"/>
            </w:tcBorders>
            <w:shd w:val="clear" w:color="auto" w:fill="auto"/>
            <w:noWrap/>
            <w:vAlign w:val="center"/>
            <w:hideMark/>
          </w:tcPr>
          <w:p w14:paraId="4C7188A8"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0.25</w:t>
            </w:r>
          </w:p>
        </w:tc>
        <w:tc>
          <w:tcPr>
            <w:tcW w:w="1060" w:type="dxa"/>
            <w:tcBorders>
              <w:top w:val="nil"/>
              <w:left w:val="nil"/>
              <w:bottom w:val="single" w:sz="8" w:space="0" w:color="auto"/>
              <w:right w:val="single" w:sz="8" w:space="0" w:color="auto"/>
            </w:tcBorders>
            <w:shd w:val="clear" w:color="auto" w:fill="auto"/>
            <w:noWrap/>
            <w:vAlign w:val="center"/>
            <w:hideMark/>
          </w:tcPr>
          <w:p w14:paraId="3A94838D"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0.25</w:t>
            </w:r>
          </w:p>
        </w:tc>
        <w:tc>
          <w:tcPr>
            <w:tcW w:w="1060" w:type="dxa"/>
            <w:tcBorders>
              <w:top w:val="nil"/>
              <w:left w:val="nil"/>
              <w:bottom w:val="single" w:sz="8" w:space="0" w:color="auto"/>
              <w:right w:val="single" w:sz="8" w:space="0" w:color="auto"/>
            </w:tcBorders>
            <w:shd w:val="clear" w:color="auto" w:fill="auto"/>
            <w:noWrap/>
            <w:vAlign w:val="center"/>
            <w:hideMark/>
          </w:tcPr>
          <w:p w14:paraId="6E878EFD"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0.25</w:t>
            </w:r>
          </w:p>
        </w:tc>
        <w:tc>
          <w:tcPr>
            <w:tcW w:w="1060" w:type="dxa"/>
            <w:tcBorders>
              <w:top w:val="nil"/>
              <w:left w:val="nil"/>
              <w:bottom w:val="single" w:sz="8" w:space="0" w:color="auto"/>
              <w:right w:val="single" w:sz="8" w:space="0" w:color="auto"/>
            </w:tcBorders>
            <w:shd w:val="clear" w:color="auto" w:fill="auto"/>
            <w:noWrap/>
            <w:vAlign w:val="center"/>
            <w:hideMark/>
          </w:tcPr>
          <w:p w14:paraId="618566C9" w14:textId="77777777" w:rsidR="00517E73" w:rsidRPr="004464FB" w:rsidRDefault="00517E73" w:rsidP="00955A82">
            <w:pPr>
              <w:spacing w:after="0" w:line="240" w:lineRule="auto"/>
              <w:jc w:val="center"/>
              <w:rPr>
                <w:color w:val="000000"/>
                <w:sz w:val="18"/>
                <w:szCs w:val="18"/>
              </w:rPr>
            </w:pPr>
            <w:r w:rsidRPr="004464FB">
              <w:rPr>
                <w:color w:val="000000"/>
                <w:sz w:val="18"/>
                <w:szCs w:val="18"/>
              </w:rPr>
              <w:t>0.25</w:t>
            </w:r>
          </w:p>
        </w:tc>
      </w:tr>
    </w:tbl>
    <w:p w14:paraId="06E9A4EB" w14:textId="0C6EE581" w:rsidR="00517E73" w:rsidRDefault="00517E73" w:rsidP="008D0F8F">
      <w:pPr>
        <w:pStyle w:val="ListParagraph"/>
        <w:spacing w:line="360" w:lineRule="auto"/>
        <w:ind w:left="1080"/>
        <w:rPr>
          <w:rFonts w:asciiTheme="majorBidi" w:hAnsiTheme="majorBidi" w:cstheme="majorBidi"/>
          <w:b/>
          <w:bCs/>
        </w:rPr>
      </w:pPr>
    </w:p>
    <w:p w14:paraId="4DF9466C" w14:textId="5D6EDF70" w:rsidR="00512984" w:rsidRPr="00D11BCD" w:rsidRDefault="009D6943" w:rsidP="00372C6E">
      <w:pPr>
        <w:pStyle w:val="ListParagraph"/>
        <w:numPr>
          <w:ilvl w:val="0"/>
          <w:numId w:val="37"/>
        </w:numPr>
        <w:spacing w:line="360" w:lineRule="auto"/>
        <w:rPr>
          <w:rFonts w:asciiTheme="majorBidi" w:hAnsiTheme="majorBidi" w:cstheme="majorBidi"/>
          <w:b/>
          <w:bCs/>
        </w:rPr>
      </w:pPr>
      <w:r w:rsidRPr="00D11BCD">
        <w:rPr>
          <w:rFonts w:asciiTheme="majorBidi" w:hAnsiTheme="majorBidi" w:cstheme="majorBidi"/>
          <w:b/>
          <w:bCs/>
        </w:rPr>
        <w:t>RT60 design</w:t>
      </w:r>
    </w:p>
    <w:p w14:paraId="75E38573" w14:textId="30E9205C" w:rsidR="009D6943" w:rsidRDefault="009D6943" w:rsidP="00372C6E">
      <w:pPr>
        <w:pStyle w:val="ListParagraph"/>
        <w:numPr>
          <w:ilvl w:val="0"/>
          <w:numId w:val="36"/>
        </w:numPr>
        <w:spacing w:line="360" w:lineRule="auto"/>
        <w:rPr>
          <w:rFonts w:asciiTheme="majorBidi" w:hAnsiTheme="majorBidi" w:cstheme="majorBidi"/>
        </w:rPr>
      </w:pPr>
      <w:r w:rsidRPr="00D11BCD">
        <w:rPr>
          <w:rFonts w:asciiTheme="majorBidi" w:hAnsiTheme="majorBidi" w:cstheme="majorBidi"/>
        </w:rPr>
        <w:t xml:space="preserve">For </w:t>
      </w:r>
      <w:r w:rsidR="00512984" w:rsidRPr="00D11BCD">
        <w:rPr>
          <w:rFonts w:asciiTheme="majorBidi" w:hAnsiTheme="majorBidi" w:cstheme="majorBidi"/>
        </w:rPr>
        <w:t>Office</w:t>
      </w:r>
    </w:p>
    <w:p w14:paraId="7A8B370B" w14:textId="5F36F30A" w:rsidR="008D0F8F" w:rsidRPr="008D0F8F" w:rsidRDefault="008D0F8F" w:rsidP="008D0F8F">
      <w:pPr>
        <w:pStyle w:val="ListParagraph"/>
        <w:spacing w:line="360" w:lineRule="auto"/>
        <w:ind w:left="1080"/>
        <w:rPr>
          <w:rFonts w:asciiTheme="majorBidi" w:hAnsiTheme="majorBidi" w:cstheme="majorBidi"/>
        </w:rPr>
      </w:pPr>
      <w:r>
        <w:rPr>
          <w:noProof/>
        </w:rPr>
        <w:lastRenderedPageBreak/>
        <w:drawing>
          <wp:inline distT="0" distB="0" distL="0" distR="0" wp14:anchorId="5A16BB12" wp14:editId="039365D6">
            <wp:extent cx="4114165" cy="2819400"/>
            <wp:effectExtent l="0" t="0" r="635" b="0"/>
            <wp:docPr id="1136747162" name="Picture 1136747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4120650" cy="2823844"/>
                    </a:xfrm>
                    <a:prstGeom prst="rect">
                      <a:avLst/>
                    </a:prstGeom>
                  </pic:spPr>
                </pic:pic>
              </a:graphicData>
            </a:graphic>
          </wp:inline>
        </w:drawing>
      </w:r>
    </w:p>
    <w:p w14:paraId="3EAB6D56" w14:textId="77777777" w:rsidR="00512984" w:rsidRPr="00D11BCD" w:rsidRDefault="00512984" w:rsidP="00512984">
      <w:pPr>
        <w:spacing w:line="360" w:lineRule="auto"/>
        <w:rPr>
          <w:rFonts w:asciiTheme="majorBidi" w:hAnsiTheme="majorBidi" w:cstheme="majorBidi"/>
        </w:rPr>
      </w:pPr>
    </w:p>
    <w:p w14:paraId="518E4080"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4838B009" wp14:editId="41C635B1">
            <wp:extent cx="4696687" cy="3489960"/>
            <wp:effectExtent l="0" t="0" r="8890" b="0"/>
            <wp:docPr id="890547267" name="Picture 890547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7"/>
                    <a:stretch>
                      <a:fillRect/>
                    </a:stretch>
                  </pic:blipFill>
                  <pic:spPr>
                    <a:xfrm>
                      <a:off x="0" y="0"/>
                      <a:ext cx="4718920" cy="3506481"/>
                    </a:xfrm>
                    <a:prstGeom prst="rect">
                      <a:avLst/>
                    </a:prstGeom>
                  </pic:spPr>
                </pic:pic>
              </a:graphicData>
            </a:graphic>
          </wp:inline>
        </w:drawing>
      </w:r>
    </w:p>
    <w:p w14:paraId="594D5A8C" w14:textId="3C1E300F" w:rsidR="00512984" w:rsidRPr="00D11BCD" w:rsidRDefault="00512984" w:rsidP="00CC206C">
      <w:pPr>
        <w:pStyle w:val="Caption"/>
        <w:jc w:val="center"/>
        <w:rPr>
          <w:rFonts w:asciiTheme="majorBidi" w:hAnsiTheme="majorBidi" w:cstheme="majorBidi"/>
        </w:rPr>
      </w:pPr>
      <w:bookmarkStart w:id="558" w:name="_Toc136978760"/>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64</w:t>
      </w:r>
      <w:r w:rsidR="006C6807">
        <w:rPr>
          <w:rFonts w:asciiTheme="majorBidi" w:hAnsiTheme="majorBidi" w:cstheme="majorBidi"/>
        </w:rPr>
        <w:fldChar w:fldCharType="end"/>
      </w:r>
      <w:r w:rsidRPr="00D11BCD">
        <w:rPr>
          <w:rFonts w:asciiTheme="majorBidi" w:hAnsiTheme="majorBidi" w:cstheme="majorBidi"/>
        </w:rPr>
        <w:t>: RT60 results for office.</w:t>
      </w:r>
      <w:bookmarkEnd w:id="558"/>
    </w:p>
    <w:p w14:paraId="079783DB" w14:textId="18D1B3CB" w:rsidR="00512984" w:rsidRDefault="00512984" w:rsidP="00512984">
      <w:pPr>
        <w:rPr>
          <w:rFonts w:asciiTheme="majorBidi" w:hAnsiTheme="majorBidi" w:cstheme="majorBidi"/>
        </w:rPr>
      </w:pPr>
      <w:r w:rsidRPr="00D11BCD">
        <w:rPr>
          <w:rFonts w:asciiTheme="majorBidi" w:hAnsiTheme="majorBidi" w:cstheme="majorBidi"/>
        </w:rPr>
        <w:t xml:space="preserve">As shown, RT60 is from </w:t>
      </w:r>
      <w:r w:rsidR="009D6943" w:rsidRPr="00D11BCD">
        <w:rPr>
          <w:rFonts w:asciiTheme="majorBidi" w:hAnsiTheme="majorBidi" w:cstheme="majorBidi"/>
        </w:rPr>
        <w:t>(</w:t>
      </w:r>
      <w:r w:rsidRPr="00D11BCD">
        <w:rPr>
          <w:rFonts w:asciiTheme="majorBidi" w:hAnsiTheme="majorBidi" w:cstheme="majorBidi"/>
        </w:rPr>
        <w:t>0.40-0.70</w:t>
      </w:r>
      <w:r w:rsidR="009D6943" w:rsidRPr="00D11BCD">
        <w:rPr>
          <w:rFonts w:asciiTheme="majorBidi" w:hAnsiTheme="majorBidi" w:cstheme="majorBidi"/>
        </w:rPr>
        <w:t>)</w:t>
      </w:r>
      <w:r w:rsidRPr="00D11BCD">
        <w:rPr>
          <w:rFonts w:asciiTheme="majorBidi" w:hAnsiTheme="majorBidi" w:cstheme="majorBidi"/>
        </w:rPr>
        <w:t xml:space="preserve"> which is ok.</w:t>
      </w:r>
    </w:p>
    <w:p w14:paraId="3FEB3F9F" w14:textId="520BFC5A" w:rsidR="005C2E82" w:rsidRDefault="005C2E82" w:rsidP="00512984">
      <w:pPr>
        <w:rPr>
          <w:rFonts w:asciiTheme="majorBidi" w:hAnsiTheme="majorBidi" w:cstheme="majorBidi"/>
        </w:rPr>
      </w:pPr>
    </w:p>
    <w:p w14:paraId="30DCEA7A" w14:textId="77777777" w:rsidR="005C2E82" w:rsidRPr="00D11BCD" w:rsidRDefault="005C2E82" w:rsidP="00512984">
      <w:pPr>
        <w:rPr>
          <w:rFonts w:asciiTheme="majorBidi" w:hAnsiTheme="majorBidi" w:cstheme="majorBidi"/>
        </w:rPr>
      </w:pPr>
    </w:p>
    <w:p w14:paraId="6D0B2E46" w14:textId="13F11841" w:rsidR="00512984" w:rsidRPr="00D11BCD" w:rsidRDefault="00512984" w:rsidP="00372C6E">
      <w:pPr>
        <w:pStyle w:val="ListParagraph"/>
        <w:numPr>
          <w:ilvl w:val="0"/>
          <w:numId w:val="36"/>
        </w:numPr>
        <w:spacing w:line="360" w:lineRule="auto"/>
        <w:rPr>
          <w:rFonts w:asciiTheme="majorBidi" w:hAnsiTheme="majorBidi" w:cstheme="majorBidi"/>
        </w:rPr>
      </w:pPr>
      <w:r w:rsidRPr="00D11BCD">
        <w:rPr>
          <w:rFonts w:asciiTheme="majorBidi" w:hAnsiTheme="majorBidi" w:cstheme="majorBidi"/>
        </w:rPr>
        <w:t>Meeting hall</w:t>
      </w:r>
    </w:p>
    <w:p w14:paraId="60FB19DB"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6C069AC5" wp14:editId="546C5EBE">
            <wp:extent cx="4329498" cy="3337560"/>
            <wp:effectExtent l="0" t="0" r="0" b="0"/>
            <wp:docPr id="890547268" name="Picture 890547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8"/>
                    <a:stretch>
                      <a:fillRect/>
                    </a:stretch>
                  </pic:blipFill>
                  <pic:spPr>
                    <a:xfrm>
                      <a:off x="0" y="0"/>
                      <a:ext cx="4332832" cy="3340130"/>
                    </a:xfrm>
                    <a:prstGeom prst="rect">
                      <a:avLst/>
                    </a:prstGeom>
                  </pic:spPr>
                </pic:pic>
              </a:graphicData>
            </a:graphic>
          </wp:inline>
        </w:drawing>
      </w:r>
    </w:p>
    <w:p w14:paraId="1C1BCC17" w14:textId="57AB8186" w:rsidR="00512984" w:rsidRPr="00D11BCD" w:rsidRDefault="00512984" w:rsidP="00CC206C">
      <w:pPr>
        <w:pStyle w:val="Caption"/>
        <w:jc w:val="center"/>
        <w:rPr>
          <w:rFonts w:asciiTheme="majorBidi" w:hAnsiTheme="majorBidi" w:cstheme="majorBidi"/>
        </w:rPr>
      </w:pPr>
      <w:bookmarkStart w:id="559" w:name="_Toc136978761"/>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65</w:t>
      </w:r>
      <w:r w:rsidR="006C6807">
        <w:rPr>
          <w:rFonts w:asciiTheme="majorBidi" w:hAnsiTheme="majorBidi" w:cstheme="majorBidi"/>
        </w:rPr>
        <w:fldChar w:fldCharType="end"/>
      </w:r>
      <w:r w:rsidRPr="00D11BCD">
        <w:rPr>
          <w:rFonts w:asciiTheme="majorBidi" w:hAnsiTheme="majorBidi" w:cstheme="majorBidi"/>
        </w:rPr>
        <w:t>: Meeting hall Ease model.</w:t>
      </w:r>
      <w:bookmarkEnd w:id="559"/>
    </w:p>
    <w:p w14:paraId="7171468D"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5C7B7D82" wp14:editId="088ABFF1">
            <wp:extent cx="4221480" cy="3109441"/>
            <wp:effectExtent l="0" t="0" r="7620" b="0"/>
            <wp:docPr id="890547269" name="Picture 890547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9"/>
                    <a:stretch>
                      <a:fillRect/>
                    </a:stretch>
                  </pic:blipFill>
                  <pic:spPr>
                    <a:xfrm>
                      <a:off x="0" y="0"/>
                      <a:ext cx="4230047" cy="3115751"/>
                    </a:xfrm>
                    <a:prstGeom prst="rect">
                      <a:avLst/>
                    </a:prstGeom>
                  </pic:spPr>
                </pic:pic>
              </a:graphicData>
            </a:graphic>
          </wp:inline>
        </w:drawing>
      </w:r>
    </w:p>
    <w:p w14:paraId="21AC71E8" w14:textId="4FB00A66" w:rsidR="00512984" w:rsidRPr="00D11BCD" w:rsidRDefault="00512984" w:rsidP="00CC206C">
      <w:pPr>
        <w:pStyle w:val="Caption"/>
        <w:jc w:val="center"/>
        <w:rPr>
          <w:rFonts w:asciiTheme="majorBidi" w:hAnsiTheme="majorBidi" w:cstheme="majorBidi"/>
        </w:rPr>
      </w:pPr>
      <w:bookmarkStart w:id="560" w:name="_Toc136978762"/>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66</w:t>
      </w:r>
      <w:r w:rsidR="006C6807">
        <w:rPr>
          <w:rFonts w:asciiTheme="majorBidi" w:hAnsiTheme="majorBidi" w:cstheme="majorBidi"/>
        </w:rPr>
        <w:fldChar w:fldCharType="end"/>
      </w:r>
      <w:r w:rsidRPr="00D11BCD">
        <w:rPr>
          <w:rFonts w:asciiTheme="majorBidi" w:hAnsiTheme="majorBidi" w:cstheme="majorBidi"/>
        </w:rPr>
        <w:t>: Reverberation time of meeting hall room.</w:t>
      </w:r>
      <w:bookmarkEnd w:id="560"/>
    </w:p>
    <w:p w14:paraId="7C432ABA" w14:textId="31BB2A0E" w:rsidR="00512984" w:rsidRPr="00D11BCD" w:rsidRDefault="00512984" w:rsidP="00512984">
      <w:pPr>
        <w:spacing w:line="360" w:lineRule="auto"/>
        <w:rPr>
          <w:rFonts w:asciiTheme="majorBidi" w:hAnsiTheme="majorBidi" w:cstheme="majorBidi"/>
        </w:rPr>
      </w:pPr>
      <w:r w:rsidRPr="00D11BCD">
        <w:rPr>
          <w:rFonts w:asciiTheme="majorBidi" w:hAnsiTheme="majorBidi" w:cstheme="majorBidi"/>
          <w:sz w:val="22"/>
        </w:rPr>
        <w:t xml:space="preserve">As shown, the Rt60 is within the standard </w:t>
      </w:r>
      <w:r w:rsidRPr="00D11BCD">
        <w:rPr>
          <w:rFonts w:asciiTheme="majorBidi" w:hAnsiTheme="majorBidi" w:cstheme="majorBidi"/>
          <w:sz w:val="22"/>
          <w:rtl/>
        </w:rPr>
        <w:t>)</w:t>
      </w:r>
      <w:r w:rsidR="009D6943" w:rsidRPr="00D11BCD">
        <w:rPr>
          <w:rFonts w:asciiTheme="majorBidi" w:hAnsiTheme="majorBidi" w:cstheme="majorBidi"/>
          <w:sz w:val="22"/>
        </w:rPr>
        <w:t>0.80-1.90 Sec.</w:t>
      </w:r>
      <w:r w:rsidRPr="00D11BCD">
        <w:rPr>
          <w:rFonts w:asciiTheme="majorBidi" w:hAnsiTheme="majorBidi" w:cstheme="majorBidi"/>
          <w:sz w:val="22"/>
        </w:rPr>
        <w:t xml:space="preserve"> which is ok.</w:t>
      </w:r>
    </w:p>
    <w:p w14:paraId="74491EAB" w14:textId="1DB1F92E" w:rsidR="00F52FDC" w:rsidRDefault="00F52FDC" w:rsidP="00512984">
      <w:pPr>
        <w:spacing w:line="360" w:lineRule="auto"/>
        <w:rPr>
          <w:rFonts w:asciiTheme="majorBidi" w:hAnsiTheme="majorBidi" w:cstheme="majorBidi"/>
        </w:rPr>
      </w:pPr>
    </w:p>
    <w:p w14:paraId="4FB11AAC" w14:textId="77777777" w:rsidR="002E631F" w:rsidRPr="00D11BCD" w:rsidRDefault="002E631F" w:rsidP="00512984">
      <w:pPr>
        <w:spacing w:line="360" w:lineRule="auto"/>
        <w:rPr>
          <w:rFonts w:asciiTheme="majorBidi" w:hAnsiTheme="majorBidi" w:cstheme="majorBidi"/>
        </w:rPr>
      </w:pPr>
    </w:p>
    <w:p w14:paraId="6452DFAE" w14:textId="584BFF55" w:rsidR="00512984" w:rsidRPr="008D0F8F" w:rsidRDefault="00F711C9" w:rsidP="00372C6E">
      <w:pPr>
        <w:pStyle w:val="ListParagraph"/>
        <w:numPr>
          <w:ilvl w:val="0"/>
          <w:numId w:val="36"/>
        </w:numPr>
        <w:spacing w:line="360" w:lineRule="auto"/>
        <w:rPr>
          <w:rFonts w:asciiTheme="majorBidi" w:hAnsiTheme="majorBidi" w:cstheme="majorBidi"/>
        </w:rPr>
      </w:pPr>
      <w:r>
        <w:rPr>
          <w:rFonts w:asciiTheme="majorBidi" w:hAnsiTheme="majorBidi" w:cstheme="majorBidi"/>
        </w:rPr>
        <w:t>bead</w:t>
      </w:r>
      <w:r w:rsidR="009D6943" w:rsidRPr="00D11BCD">
        <w:rPr>
          <w:rFonts w:asciiTheme="majorBidi" w:hAnsiTheme="majorBidi" w:cstheme="majorBidi"/>
        </w:rPr>
        <w:t xml:space="preserve"> room</w:t>
      </w:r>
    </w:p>
    <w:p w14:paraId="735B6DBC" w14:textId="77777777" w:rsidR="002E631F" w:rsidRDefault="0016308F" w:rsidP="002E631F">
      <w:pPr>
        <w:keepNext/>
        <w:spacing w:line="360" w:lineRule="auto"/>
        <w:jc w:val="center"/>
      </w:pPr>
      <w:r>
        <w:rPr>
          <w:noProof/>
        </w:rPr>
        <w:lastRenderedPageBreak/>
        <w:drawing>
          <wp:inline distT="0" distB="0" distL="0" distR="0" wp14:anchorId="758D0842" wp14:editId="3E82D1E0">
            <wp:extent cx="3238500" cy="3569524"/>
            <wp:effectExtent l="0" t="0" r="0" b="0"/>
            <wp:docPr id="1136747167" name="Picture 1136747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0"/>
                    <a:stretch>
                      <a:fillRect/>
                    </a:stretch>
                  </pic:blipFill>
                  <pic:spPr>
                    <a:xfrm>
                      <a:off x="0" y="0"/>
                      <a:ext cx="3241899" cy="3573270"/>
                    </a:xfrm>
                    <a:prstGeom prst="rect">
                      <a:avLst/>
                    </a:prstGeom>
                  </pic:spPr>
                </pic:pic>
              </a:graphicData>
            </a:graphic>
          </wp:inline>
        </w:drawing>
      </w:r>
    </w:p>
    <w:p w14:paraId="5A5C0494" w14:textId="12900E71" w:rsidR="00512984" w:rsidRPr="00D11BCD" w:rsidRDefault="002E631F" w:rsidP="00CC206C">
      <w:pPr>
        <w:pStyle w:val="Caption"/>
        <w:jc w:val="center"/>
        <w:rPr>
          <w:rFonts w:asciiTheme="majorBidi" w:hAnsiTheme="majorBidi" w:cstheme="majorBidi"/>
        </w:rPr>
      </w:pPr>
      <w:bookmarkStart w:id="561" w:name="_Toc136978763"/>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67</w:t>
      </w:r>
      <w:r w:rsidR="00CC24D8">
        <w:rPr>
          <w:noProof/>
        </w:rPr>
        <w:fldChar w:fldCharType="end"/>
      </w:r>
      <w:r>
        <w:rPr>
          <w:rFonts w:asciiTheme="majorBidi" w:hAnsiTheme="majorBidi" w:cstheme="majorBidi"/>
        </w:rPr>
        <w:t>: Bed room ease model.</w:t>
      </w:r>
      <w:bookmarkEnd w:id="561"/>
    </w:p>
    <w:p w14:paraId="6757B4CB" w14:textId="3AB440C0" w:rsidR="008D0F8F" w:rsidRDefault="008D0F8F" w:rsidP="008D0F8F">
      <w:pPr>
        <w:pStyle w:val="ListParagraph"/>
        <w:spacing w:line="360" w:lineRule="auto"/>
        <w:ind w:left="1080"/>
        <w:rPr>
          <w:rFonts w:asciiTheme="majorBidi" w:hAnsiTheme="majorBidi" w:cstheme="majorBidi"/>
        </w:rPr>
      </w:pPr>
    </w:p>
    <w:p w14:paraId="1BC3ED59" w14:textId="77777777" w:rsidR="005B018F" w:rsidRDefault="0016308F" w:rsidP="005B018F">
      <w:pPr>
        <w:pStyle w:val="ListParagraph"/>
        <w:keepNext/>
        <w:spacing w:line="360" w:lineRule="auto"/>
        <w:ind w:left="1080"/>
      </w:pPr>
      <w:r>
        <w:rPr>
          <w:noProof/>
        </w:rPr>
        <w:drawing>
          <wp:inline distT="0" distB="0" distL="0" distR="0" wp14:anchorId="0CDB9A55" wp14:editId="5FBC5923">
            <wp:extent cx="4591050" cy="3565719"/>
            <wp:effectExtent l="0" t="0" r="0" b="0"/>
            <wp:docPr id="2123" name="Picture 2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1"/>
                    <a:stretch>
                      <a:fillRect/>
                    </a:stretch>
                  </pic:blipFill>
                  <pic:spPr>
                    <a:xfrm>
                      <a:off x="0" y="0"/>
                      <a:ext cx="4603282" cy="3575219"/>
                    </a:xfrm>
                    <a:prstGeom prst="rect">
                      <a:avLst/>
                    </a:prstGeom>
                  </pic:spPr>
                </pic:pic>
              </a:graphicData>
            </a:graphic>
          </wp:inline>
        </w:drawing>
      </w:r>
    </w:p>
    <w:p w14:paraId="03D4FF6A" w14:textId="2AA099FC" w:rsidR="008D0F8F" w:rsidRPr="00582174" w:rsidRDefault="005B018F" w:rsidP="00CC206C">
      <w:pPr>
        <w:pStyle w:val="Caption"/>
        <w:jc w:val="center"/>
        <w:rPr>
          <w:rFonts w:asciiTheme="majorBidi" w:hAnsiTheme="majorBidi" w:cstheme="majorBidi"/>
        </w:rPr>
      </w:pPr>
      <w:bookmarkStart w:id="562" w:name="_Toc136978764"/>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68</w:t>
      </w:r>
      <w:r w:rsidR="00CC24D8">
        <w:rPr>
          <w:noProof/>
        </w:rPr>
        <w:fldChar w:fldCharType="end"/>
      </w:r>
      <w:r>
        <w:t>: RT60 for bed room.</w:t>
      </w:r>
      <w:bookmarkEnd w:id="562"/>
    </w:p>
    <w:p w14:paraId="0A4DF620" w14:textId="31A378A2" w:rsidR="00512984" w:rsidRPr="00D11BCD" w:rsidRDefault="00512984" w:rsidP="00372C6E">
      <w:pPr>
        <w:pStyle w:val="ListParagraph"/>
        <w:numPr>
          <w:ilvl w:val="0"/>
          <w:numId w:val="36"/>
        </w:numPr>
        <w:spacing w:line="360" w:lineRule="auto"/>
        <w:rPr>
          <w:rFonts w:asciiTheme="majorBidi" w:hAnsiTheme="majorBidi" w:cstheme="majorBidi"/>
        </w:rPr>
      </w:pPr>
      <w:r w:rsidRPr="00D11BCD">
        <w:rPr>
          <w:rFonts w:asciiTheme="majorBidi" w:hAnsiTheme="majorBidi" w:cstheme="majorBidi"/>
        </w:rPr>
        <w:t>Coffee shop</w:t>
      </w:r>
    </w:p>
    <w:p w14:paraId="6BE7EB69"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lastRenderedPageBreak/>
        <w:drawing>
          <wp:inline distT="0" distB="0" distL="0" distR="0" wp14:anchorId="3BECEF68" wp14:editId="0BA92BD8">
            <wp:extent cx="4328160" cy="3199928"/>
            <wp:effectExtent l="0" t="0" r="0" b="635"/>
            <wp:docPr id="890547272" name="Picture 890547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2"/>
                    <a:srcRect l="9816" t="7270" b="5926"/>
                    <a:stretch/>
                  </pic:blipFill>
                  <pic:spPr bwMode="auto">
                    <a:xfrm>
                      <a:off x="0" y="0"/>
                      <a:ext cx="4336406" cy="3206024"/>
                    </a:xfrm>
                    <a:prstGeom prst="rect">
                      <a:avLst/>
                    </a:prstGeom>
                    <a:ln>
                      <a:noFill/>
                    </a:ln>
                    <a:extLst>
                      <a:ext uri="{53640926-AAD7-44D8-BBD7-CCE9431645EC}">
                        <a14:shadowObscured xmlns:a14="http://schemas.microsoft.com/office/drawing/2010/main"/>
                      </a:ext>
                    </a:extLst>
                  </pic:spPr>
                </pic:pic>
              </a:graphicData>
            </a:graphic>
          </wp:inline>
        </w:drawing>
      </w:r>
    </w:p>
    <w:p w14:paraId="3B3F076B" w14:textId="3BB83C2D" w:rsidR="00512984" w:rsidRPr="00D11BCD" w:rsidRDefault="00512984" w:rsidP="00CC206C">
      <w:pPr>
        <w:pStyle w:val="Caption"/>
        <w:jc w:val="center"/>
        <w:rPr>
          <w:rFonts w:asciiTheme="majorBidi" w:hAnsiTheme="majorBidi" w:cstheme="majorBidi"/>
          <w:rtl/>
        </w:rPr>
      </w:pPr>
      <w:bookmarkStart w:id="563" w:name="_Toc136978765"/>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69</w:t>
      </w:r>
      <w:r w:rsidR="006C6807">
        <w:rPr>
          <w:rFonts w:asciiTheme="majorBidi" w:hAnsiTheme="majorBidi" w:cstheme="majorBidi"/>
        </w:rPr>
        <w:fldChar w:fldCharType="end"/>
      </w:r>
      <w:r w:rsidRPr="00D11BCD">
        <w:rPr>
          <w:rFonts w:asciiTheme="majorBidi" w:hAnsiTheme="majorBidi" w:cstheme="majorBidi"/>
        </w:rPr>
        <w:t>: Coffee shop Ease model.</w:t>
      </w:r>
      <w:bookmarkEnd w:id="563"/>
    </w:p>
    <w:p w14:paraId="7C0C597A"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7403C6BF" wp14:editId="4FEC7FF4">
            <wp:extent cx="4259580" cy="3114427"/>
            <wp:effectExtent l="0" t="0" r="7620" b="0"/>
            <wp:docPr id="890547273" name="Picture 890547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3"/>
                    <a:stretch>
                      <a:fillRect/>
                    </a:stretch>
                  </pic:blipFill>
                  <pic:spPr>
                    <a:xfrm>
                      <a:off x="0" y="0"/>
                      <a:ext cx="4288962" cy="3135910"/>
                    </a:xfrm>
                    <a:prstGeom prst="rect">
                      <a:avLst/>
                    </a:prstGeom>
                  </pic:spPr>
                </pic:pic>
              </a:graphicData>
            </a:graphic>
          </wp:inline>
        </w:drawing>
      </w:r>
    </w:p>
    <w:p w14:paraId="00D193B6" w14:textId="16AF5F23" w:rsidR="00512984" w:rsidRPr="00D11BCD" w:rsidRDefault="00512984" w:rsidP="00CC206C">
      <w:pPr>
        <w:pStyle w:val="Caption"/>
        <w:jc w:val="center"/>
        <w:rPr>
          <w:rFonts w:asciiTheme="majorBidi" w:hAnsiTheme="majorBidi" w:cstheme="majorBidi"/>
        </w:rPr>
      </w:pPr>
      <w:bookmarkStart w:id="564" w:name="_Toc136978766"/>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70</w:t>
      </w:r>
      <w:r w:rsidR="006C6807">
        <w:rPr>
          <w:rFonts w:asciiTheme="majorBidi" w:hAnsiTheme="majorBidi" w:cstheme="majorBidi"/>
        </w:rPr>
        <w:fldChar w:fldCharType="end"/>
      </w:r>
      <w:r w:rsidRPr="00D11BCD">
        <w:rPr>
          <w:rFonts w:asciiTheme="majorBidi" w:hAnsiTheme="majorBidi" w:cstheme="majorBidi"/>
        </w:rPr>
        <w:t>: Reverberation time of Coffee.</w:t>
      </w:r>
      <w:bookmarkEnd w:id="564"/>
    </w:p>
    <w:p w14:paraId="031C604C" w14:textId="403DB372" w:rsidR="00512984" w:rsidRPr="00D11BCD" w:rsidRDefault="00512984" w:rsidP="00512984">
      <w:pPr>
        <w:spacing w:line="360" w:lineRule="auto"/>
        <w:rPr>
          <w:rFonts w:asciiTheme="majorBidi" w:hAnsiTheme="majorBidi" w:cstheme="majorBidi"/>
        </w:rPr>
      </w:pPr>
      <w:r w:rsidRPr="00D11BCD">
        <w:rPr>
          <w:rFonts w:asciiTheme="majorBidi" w:hAnsiTheme="majorBidi" w:cstheme="majorBidi"/>
          <w:sz w:val="22"/>
        </w:rPr>
        <w:t xml:space="preserve">As shown, the Rt60 is within the standard </w:t>
      </w:r>
      <w:r w:rsidRPr="00D11BCD">
        <w:rPr>
          <w:rFonts w:asciiTheme="majorBidi" w:hAnsiTheme="majorBidi" w:cstheme="majorBidi"/>
          <w:sz w:val="22"/>
          <w:rtl/>
        </w:rPr>
        <w:t>)</w:t>
      </w:r>
      <w:r w:rsidRPr="00D11BCD">
        <w:rPr>
          <w:rFonts w:asciiTheme="majorBidi" w:hAnsiTheme="majorBidi" w:cstheme="majorBidi"/>
          <w:sz w:val="22"/>
        </w:rPr>
        <w:t>1-1.</w:t>
      </w:r>
      <w:r w:rsidR="00F52FDC" w:rsidRPr="00D11BCD">
        <w:rPr>
          <w:rFonts w:asciiTheme="majorBidi" w:hAnsiTheme="majorBidi" w:cstheme="majorBidi"/>
          <w:sz w:val="22"/>
        </w:rPr>
        <w:t xml:space="preserve">80) Sec. </w:t>
      </w:r>
      <w:r w:rsidRPr="00D11BCD">
        <w:rPr>
          <w:rFonts w:asciiTheme="majorBidi" w:hAnsiTheme="majorBidi" w:cstheme="majorBidi"/>
          <w:sz w:val="22"/>
        </w:rPr>
        <w:t>which is ok.</w:t>
      </w:r>
    </w:p>
    <w:p w14:paraId="35A06B2C" w14:textId="4C12B347" w:rsidR="00512984" w:rsidRDefault="00512984" w:rsidP="00512984">
      <w:pPr>
        <w:rPr>
          <w:rFonts w:asciiTheme="majorBidi" w:hAnsiTheme="majorBidi" w:cstheme="majorBidi"/>
        </w:rPr>
      </w:pPr>
    </w:p>
    <w:p w14:paraId="04747739" w14:textId="77777777" w:rsidR="00582174" w:rsidRPr="00D11BCD" w:rsidRDefault="00582174" w:rsidP="00512984">
      <w:pPr>
        <w:rPr>
          <w:rFonts w:asciiTheme="majorBidi" w:hAnsiTheme="majorBidi" w:cstheme="majorBidi"/>
        </w:rPr>
      </w:pPr>
    </w:p>
    <w:p w14:paraId="663C45BB" w14:textId="6FB10349" w:rsidR="00512984" w:rsidRPr="00D11BCD" w:rsidRDefault="00512984" w:rsidP="00372C6E">
      <w:pPr>
        <w:pStyle w:val="ListParagraph"/>
        <w:numPr>
          <w:ilvl w:val="0"/>
          <w:numId w:val="37"/>
        </w:numPr>
        <w:spacing w:line="360" w:lineRule="auto"/>
        <w:rPr>
          <w:rFonts w:asciiTheme="majorBidi" w:hAnsiTheme="majorBidi" w:cstheme="majorBidi"/>
          <w:b/>
          <w:bCs/>
        </w:rPr>
      </w:pPr>
      <w:r w:rsidRPr="00D11BCD">
        <w:rPr>
          <w:rFonts w:asciiTheme="majorBidi" w:hAnsiTheme="majorBidi" w:cstheme="majorBidi"/>
          <w:b/>
          <w:bCs/>
        </w:rPr>
        <w:t xml:space="preserve">Sound </w:t>
      </w:r>
      <w:r w:rsidR="00F52FDC" w:rsidRPr="00D11BCD">
        <w:rPr>
          <w:rFonts w:asciiTheme="majorBidi" w:hAnsiTheme="majorBidi" w:cstheme="majorBidi"/>
          <w:b/>
          <w:bCs/>
        </w:rPr>
        <w:t>Insulation design</w:t>
      </w:r>
    </w:p>
    <w:p w14:paraId="74D7F549" w14:textId="77777777" w:rsidR="008B228B" w:rsidRPr="00D11BCD" w:rsidRDefault="008B228B" w:rsidP="008B228B">
      <w:pPr>
        <w:pStyle w:val="ListParagraph"/>
        <w:spacing w:line="360" w:lineRule="auto"/>
        <w:ind w:left="1080"/>
        <w:rPr>
          <w:rFonts w:asciiTheme="majorBidi" w:hAnsiTheme="majorBidi" w:cstheme="majorBidi"/>
          <w:b/>
          <w:bCs/>
        </w:rPr>
      </w:pPr>
    </w:p>
    <w:p w14:paraId="7568E229" w14:textId="0DECED98" w:rsidR="008B228B" w:rsidRPr="0016308F" w:rsidRDefault="008B228B" w:rsidP="00372C6E">
      <w:pPr>
        <w:pStyle w:val="ListParagraph"/>
        <w:numPr>
          <w:ilvl w:val="0"/>
          <w:numId w:val="49"/>
        </w:numPr>
        <w:spacing w:line="360" w:lineRule="auto"/>
        <w:rPr>
          <w:rFonts w:asciiTheme="majorBidi" w:hAnsiTheme="majorBidi" w:cstheme="majorBidi"/>
        </w:rPr>
      </w:pPr>
      <w:r w:rsidRPr="0016308F">
        <w:rPr>
          <w:rFonts w:asciiTheme="majorBidi" w:hAnsiTheme="majorBidi" w:cstheme="majorBidi"/>
        </w:rPr>
        <w:lastRenderedPageBreak/>
        <w:t>partitions</w:t>
      </w:r>
    </w:p>
    <w:p w14:paraId="314C1377" w14:textId="7DB994AE" w:rsidR="00512984" w:rsidRPr="00D11BCD" w:rsidRDefault="008B228B" w:rsidP="00512984">
      <w:pPr>
        <w:spacing w:line="360" w:lineRule="auto"/>
        <w:rPr>
          <w:rFonts w:asciiTheme="majorBidi" w:hAnsiTheme="majorBidi" w:cstheme="majorBidi"/>
        </w:rPr>
      </w:pPr>
      <w:r w:rsidRPr="00D11BCD">
        <w:rPr>
          <w:rFonts w:asciiTheme="majorBidi" w:hAnsiTheme="majorBidi" w:cstheme="majorBidi"/>
        </w:rPr>
        <w:t>T</w:t>
      </w:r>
      <w:r w:rsidR="00512984" w:rsidRPr="00D11BCD">
        <w:rPr>
          <w:rFonts w:asciiTheme="majorBidi" w:hAnsiTheme="majorBidi" w:cstheme="majorBidi"/>
        </w:rPr>
        <w:t>he partitions will design for a minimum STC of 50 dB</w:t>
      </w:r>
    </w:p>
    <w:p w14:paraId="4E9391B9" w14:textId="60FD2385" w:rsidR="00512984" w:rsidRPr="00D11BCD" w:rsidRDefault="008D0F8F" w:rsidP="00582174">
      <w:pPr>
        <w:spacing w:line="360" w:lineRule="auto"/>
        <w:jc w:val="center"/>
        <w:rPr>
          <w:rFonts w:asciiTheme="majorBidi" w:hAnsiTheme="majorBidi" w:cstheme="majorBidi"/>
        </w:rPr>
      </w:pPr>
      <w:r>
        <w:rPr>
          <w:noProof/>
        </w:rPr>
        <w:drawing>
          <wp:inline distT="0" distB="0" distL="0" distR="0" wp14:anchorId="6A4881ED" wp14:editId="7D97F840">
            <wp:extent cx="3756660" cy="1989139"/>
            <wp:effectExtent l="0" t="0" r="0" b="0"/>
            <wp:docPr id="1136747165" name="Picture 1136747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4"/>
                    <a:stretch>
                      <a:fillRect/>
                    </a:stretch>
                  </pic:blipFill>
                  <pic:spPr>
                    <a:xfrm>
                      <a:off x="0" y="0"/>
                      <a:ext cx="3770907" cy="1996683"/>
                    </a:xfrm>
                    <a:prstGeom prst="rect">
                      <a:avLst/>
                    </a:prstGeom>
                  </pic:spPr>
                </pic:pic>
              </a:graphicData>
            </a:graphic>
          </wp:inline>
        </w:drawing>
      </w:r>
    </w:p>
    <w:p w14:paraId="0E4A49B7" w14:textId="064CFC36" w:rsidR="00512984" w:rsidRPr="00D11BCD" w:rsidRDefault="00512984" w:rsidP="00512984">
      <w:pPr>
        <w:keepNext/>
        <w:jc w:val="center"/>
        <w:rPr>
          <w:rFonts w:asciiTheme="majorBidi" w:hAnsiTheme="majorBidi" w:cstheme="majorBidi"/>
        </w:rPr>
      </w:pPr>
    </w:p>
    <w:p w14:paraId="52FAAD59" w14:textId="1A9A8F90" w:rsidR="00512984" w:rsidRPr="00D11BCD" w:rsidRDefault="00512984" w:rsidP="00CC206C">
      <w:pPr>
        <w:pStyle w:val="Caption"/>
        <w:jc w:val="center"/>
        <w:rPr>
          <w:rFonts w:asciiTheme="majorBidi" w:hAnsiTheme="majorBidi" w:cstheme="majorBidi"/>
        </w:rPr>
      </w:pPr>
      <w:bookmarkStart w:id="565" w:name="_Toc136978767"/>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71</w:t>
      </w:r>
      <w:r w:rsidR="006C6807">
        <w:rPr>
          <w:rFonts w:asciiTheme="majorBidi" w:hAnsiTheme="majorBidi" w:cstheme="majorBidi"/>
        </w:rPr>
        <w:fldChar w:fldCharType="end"/>
      </w:r>
      <w:r w:rsidRPr="00D11BCD">
        <w:rPr>
          <w:rFonts w:asciiTheme="majorBidi" w:hAnsiTheme="majorBidi" w:cstheme="majorBidi"/>
        </w:rPr>
        <w:t>: Partition layers.</w:t>
      </w:r>
      <w:bookmarkEnd w:id="565"/>
    </w:p>
    <w:p w14:paraId="6D657F71" w14:textId="3B233756" w:rsidR="00512984" w:rsidRPr="00D11BCD" w:rsidRDefault="00F52FDC" w:rsidP="007C286D">
      <w:pPr>
        <w:spacing w:line="360" w:lineRule="auto"/>
        <w:rPr>
          <w:rFonts w:asciiTheme="majorBidi" w:hAnsiTheme="majorBidi" w:cstheme="majorBidi"/>
        </w:rPr>
      </w:pPr>
      <w:r w:rsidRPr="00D11BCD">
        <w:rPr>
          <w:rFonts w:asciiTheme="majorBidi" w:hAnsiTheme="majorBidi" w:cstheme="majorBidi"/>
        </w:rPr>
        <w:t>STC &gt; 50 dB which is ok.</w:t>
      </w:r>
    </w:p>
    <w:p w14:paraId="69D6F614" w14:textId="12121CF1" w:rsidR="00512984" w:rsidRPr="0016308F" w:rsidRDefault="008B228B" w:rsidP="00372C6E">
      <w:pPr>
        <w:pStyle w:val="ListParagraph"/>
        <w:numPr>
          <w:ilvl w:val="0"/>
          <w:numId w:val="49"/>
        </w:numPr>
        <w:spacing w:line="360" w:lineRule="auto"/>
        <w:rPr>
          <w:rFonts w:asciiTheme="majorBidi" w:hAnsiTheme="majorBidi" w:cstheme="majorBidi"/>
        </w:rPr>
      </w:pPr>
      <w:r w:rsidRPr="0016308F">
        <w:rPr>
          <w:rFonts w:asciiTheme="majorBidi" w:hAnsiTheme="majorBidi" w:cstheme="majorBidi"/>
        </w:rPr>
        <w:t>Floor</w:t>
      </w:r>
    </w:p>
    <w:p w14:paraId="5BECF4DC" w14:textId="48A2AC99" w:rsidR="008D0F8F" w:rsidRPr="00D11BCD" w:rsidRDefault="008D0F8F" w:rsidP="008D0F8F">
      <w:pPr>
        <w:pStyle w:val="ListParagraph"/>
        <w:spacing w:line="360" w:lineRule="auto"/>
        <w:ind w:left="1080"/>
        <w:rPr>
          <w:rFonts w:asciiTheme="majorBidi" w:hAnsiTheme="majorBidi" w:cstheme="majorBidi"/>
        </w:rPr>
      </w:pPr>
      <w:r>
        <w:rPr>
          <w:noProof/>
        </w:rPr>
        <w:drawing>
          <wp:inline distT="0" distB="0" distL="0" distR="0" wp14:anchorId="23C433D7" wp14:editId="1945D413">
            <wp:extent cx="3779520" cy="2666505"/>
            <wp:effectExtent l="0" t="0" r="0" b="635"/>
            <wp:docPr id="1136747166" name="Picture 1136747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a:stretch>
                      <a:fillRect/>
                    </a:stretch>
                  </pic:blipFill>
                  <pic:spPr>
                    <a:xfrm>
                      <a:off x="0" y="0"/>
                      <a:ext cx="3799006" cy="2680253"/>
                    </a:xfrm>
                    <a:prstGeom prst="rect">
                      <a:avLst/>
                    </a:prstGeom>
                  </pic:spPr>
                </pic:pic>
              </a:graphicData>
            </a:graphic>
          </wp:inline>
        </w:drawing>
      </w:r>
    </w:p>
    <w:p w14:paraId="244237E4" w14:textId="7DC9EC06" w:rsidR="00512984" w:rsidRPr="00D11BCD" w:rsidRDefault="00512984" w:rsidP="00CC206C">
      <w:pPr>
        <w:pStyle w:val="Caption"/>
        <w:jc w:val="center"/>
        <w:rPr>
          <w:rFonts w:asciiTheme="majorBidi" w:hAnsiTheme="majorBidi" w:cstheme="majorBidi"/>
        </w:rPr>
      </w:pPr>
      <w:bookmarkStart w:id="566" w:name="_Toc136978768"/>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72</w:t>
      </w:r>
      <w:r w:rsidR="006C6807">
        <w:rPr>
          <w:rFonts w:asciiTheme="majorBidi" w:hAnsiTheme="majorBidi" w:cstheme="majorBidi"/>
        </w:rPr>
        <w:fldChar w:fldCharType="end"/>
      </w:r>
      <w:r w:rsidRPr="00D11BCD">
        <w:rPr>
          <w:rFonts w:asciiTheme="majorBidi" w:hAnsiTheme="majorBidi" w:cstheme="majorBidi"/>
        </w:rPr>
        <w:t>: Floor IIC</w:t>
      </w:r>
      <w:bookmarkEnd w:id="566"/>
    </w:p>
    <w:p w14:paraId="491390BA" w14:textId="4A1BAF4D" w:rsidR="00512984" w:rsidRDefault="00512984" w:rsidP="0016308F">
      <w:pPr>
        <w:spacing w:line="360" w:lineRule="auto"/>
        <w:rPr>
          <w:rFonts w:asciiTheme="majorBidi" w:hAnsiTheme="majorBidi" w:cstheme="majorBidi"/>
        </w:rPr>
      </w:pPr>
      <w:r w:rsidRPr="00D11BCD">
        <w:rPr>
          <w:rFonts w:asciiTheme="majorBidi" w:hAnsiTheme="majorBidi" w:cstheme="majorBidi"/>
        </w:rPr>
        <w:t>IIC &gt; 50 dB</w:t>
      </w:r>
      <w:r w:rsidR="008B228B" w:rsidRPr="00D11BCD">
        <w:rPr>
          <w:rFonts w:asciiTheme="majorBidi" w:hAnsiTheme="majorBidi" w:cstheme="majorBidi"/>
        </w:rPr>
        <w:t xml:space="preserve"> which is ok</w:t>
      </w:r>
      <w:r w:rsidR="0016308F">
        <w:rPr>
          <w:rFonts w:asciiTheme="majorBidi" w:hAnsiTheme="majorBidi" w:cstheme="majorBidi"/>
        </w:rPr>
        <w:t>.</w:t>
      </w:r>
    </w:p>
    <w:p w14:paraId="23210726" w14:textId="77777777" w:rsidR="00582174" w:rsidRDefault="00582174" w:rsidP="0016308F">
      <w:pPr>
        <w:spacing w:line="360" w:lineRule="auto"/>
        <w:rPr>
          <w:rFonts w:asciiTheme="majorBidi" w:hAnsiTheme="majorBidi" w:cstheme="majorBidi"/>
        </w:rPr>
      </w:pPr>
    </w:p>
    <w:p w14:paraId="64504303" w14:textId="77777777" w:rsidR="0016308F" w:rsidRDefault="0016308F" w:rsidP="00372C6E">
      <w:pPr>
        <w:pStyle w:val="ListParagraph"/>
        <w:numPr>
          <w:ilvl w:val="0"/>
          <w:numId w:val="49"/>
        </w:numPr>
        <w:spacing w:line="360" w:lineRule="auto"/>
      </w:pPr>
      <w:r>
        <w:t>Double skin façade:</w:t>
      </w:r>
    </w:p>
    <w:p w14:paraId="7627BED3" w14:textId="77777777" w:rsidR="0016308F" w:rsidRDefault="0016308F" w:rsidP="0016308F">
      <w:pPr>
        <w:keepNext/>
        <w:spacing w:line="360" w:lineRule="auto"/>
        <w:jc w:val="center"/>
      </w:pPr>
      <w:r>
        <w:rPr>
          <w:noProof/>
        </w:rPr>
        <w:lastRenderedPageBreak/>
        <w:drawing>
          <wp:inline distT="0" distB="0" distL="0" distR="0" wp14:anchorId="083D3550" wp14:editId="2F32EDB8">
            <wp:extent cx="5274310" cy="1932305"/>
            <wp:effectExtent l="0" t="0" r="2540" b="0"/>
            <wp:docPr id="2125" name="Picture 2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6"/>
                    <a:stretch>
                      <a:fillRect/>
                    </a:stretch>
                  </pic:blipFill>
                  <pic:spPr>
                    <a:xfrm>
                      <a:off x="0" y="0"/>
                      <a:ext cx="5274310" cy="1932305"/>
                    </a:xfrm>
                    <a:prstGeom prst="rect">
                      <a:avLst/>
                    </a:prstGeom>
                  </pic:spPr>
                </pic:pic>
              </a:graphicData>
            </a:graphic>
          </wp:inline>
        </w:drawing>
      </w:r>
    </w:p>
    <w:p w14:paraId="6DD0A4B4" w14:textId="51848F95" w:rsidR="0016308F" w:rsidRDefault="0016308F" w:rsidP="00CC206C">
      <w:pPr>
        <w:pStyle w:val="Caption"/>
        <w:jc w:val="center"/>
      </w:pPr>
      <w:bookmarkStart w:id="567" w:name="_Toc136978769"/>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73</w:t>
      </w:r>
      <w:r w:rsidR="00CC24D8">
        <w:rPr>
          <w:noProof/>
        </w:rPr>
        <w:fldChar w:fldCharType="end"/>
      </w:r>
      <w:r>
        <w:t>: Double skin facade layers.</w:t>
      </w:r>
      <w:bookmarkEnd w:id="567"/>
    </w:p>
    <w:p w14:paraId="784B7790" w14:textId="77777777" w:rsidR="0016308F" w:rsidRDefault="0016308F" w:rsidP="0016308F">
      <w:pPr>
        <w:spacing w:line="360" w:lineRule="auto"/>
      </w:pPr>
    </w:p>
    <w:p w14:paraId="0236B7FE" w14:textId="77777777" w:rsidR="0016308F" w:rsidRDefault="0016308F" w:rsidP="0016308F">
      <w:pPr>
        <w:spacing w:line="360" w:lineRule="auto"/>
      </w:pPr>
      <w:r>
        <w:t>STC &gt;40 dB----&gt;Ok</w:t>
      </w:r>
    </w:p>
    <w:p w14:paraId="43544AEE" w14:textId="77777777" w:rsidR="0016308F" w:rsidRPr="00D11BCD" w:rsidRDefault="0016308F" w:rsidP="0016308F">
      <w:pPr>
        <w:spacing w:line="360" w:lineRule="auto"/>
        <w:rPr>
          <w:rFonts w:asciiTheme="majorBidi" w:hAnsiTheme="majorBidi" w:cstheme="majorBidi"/>
        </w:rPr>
      </w:pPr>
    </w:p>
    <w:p w14:paraId="0EA41374" w14:textId="59AE4638" w:rsidR="00512984" w:rsidRPr="00D11BCD" w:rsidRDefault="00512984" w:rsidP="00372C6E">
      <w:pPr>
        <w:pStyle w:val="ListParagraph"/>
        <w:numPr>
          <w:ilvl w:val="0"/>
          <w:numId w:val="37"/>
        </w:numPr>
        <w:spacing w:line="360" w:lineRule="auto"/>
        <w:rPr>
          <w:rFonts w:asciiTheme="majorBidi" w:hAnsiTheme="majorBidi" w:cstheme="majorBidi"/>
        </w:rPr>
      </w:pPr>
      <w:r w:rsidRPr="00D11BCD">
        <w:rPr>
          <w:rFonts w:asciiTheme="majorBidi" w:hAnsiTheme="majorBidi" w:cstheme="majorBidi"/>
        </w:rPr>
        <w:t>Sound in</w:t>
      </w:r>
      <w:r w:rsidR="008B228B" w:rsidRPr="00D11BCD">
        <w:rPr>
          <w:rFonts w:asciiTheme="majorBidi" w:hAnsiTheme="majorBidi" w:cstheme="majorBidi"/>
        </w:rPr>
        <w:t>elegance design in meeting hall</w:t>
      </w:r>
    </w:p>
    <w:p w14:paraId="478B017D" w14:textId="77777777" w:rsidR="00512984" w:rsidRPr="00D11BCD" w:rsidRDefault="00512984" w:rsidP="00372C6E">
      <w:pPr>
        <w:pStyle w:val="ListParagraph"/>
        <w:numPr>
          <w:ilvl w:val="0"/>
          <w:numId w:val="38"/>
        </w:numPr>
        <w:spacing w:line="360" w:lineRule="auto"/>
        <w:rPr>
          <w:rFonts w:asciiTheme="majorBidi" w:hAnsiTheme="majorBidi" w:cstheme="majorBidi"/>
        </w:rPr>
      </w:pPr>
      <w:r w:rsidRPr="00D11BCD">
        <w:rPr>
          <w:rFonts w:asciiTheme="majorBidi" w:hAnsiTheme="majorBidi" w:cstheme="majorBidi"/>
        </w:rPr>
        <w:t>Direct SPL</w:t>
      </w:r>
    </w:p>
    <w:p w14:paraId="3AC4E2AA" w14:textId="77777777" w:rsidR="00512984" w:rsidRPr="00D11BCD" w:rsidRDefault="00512984" w:rsidP="00512984">
      <w:pPr>
        <w:keepNext/>
        <w:spacing w:line="360" w:lineRule="auto"/>
        <w:rPr>
          <w:rFonts w:asciiTheme="majorBidi" w:hAnsiTheme="majorBidi" w:cstheme="majorBidi"/>
        </w:rPr>
      </w:pPr>
      <w:r w:rsidRPr="00D11BCD">
        <w:rPr>
          <w:rFonts w:asciiTheme="majorBidi" w:hAnsiTheme="majorBidi" w:cstheme="majorBidi"/>
          <w:noProof/>
        </w:rPr>
        <w:drawing>
          <wp:inline distT="0" distB="0" distL="0" distR="0" wp14:anchorId="34E81411" wp14:editId="46569CAE">
            <wp:extent cx="5274310" cy="2410460"/>
            <wp:effectExtent l="0" t="0" r="2540" b="8890"/>
            <wp:docPr id="890547276" name="Picture 890547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7"/>
                    <a:stretch>
                      <a:fillRect/>
                    </a:stretch>
                  </pic:blipFill>
                  <pic:spPr>
                    <a:xfrm>
                      <a:off x="0" y="0"/>
                      <a:ext cx="5274310" cy="2410460"/>
                    </a:xfrm>
                    <a:prstGeom prst="rect">
                      <a:avLst/>
                    </a:prstGeom>
                  </pic:spPr>
                </pic:pic>
              </a:graphicData>
            </a:graphic>
          </wp:inline>
        </w:drawing>
      </w:r>
    </w:p>
    <w:p w14:paraId="2E386DD3" w14:textId="1B150514" w:rsidR="00512984" w:rsidRPr="00D11BCD" w:rsidRDefault="00512984" w:rsidP="00CC206C">
      <w:pPr>
        <w:pStyle w:val="Caption"/>
        <w:jc w:val="center"/>
        <w:rPr>
          <w:rFonts w:asciiTheme="majorBidi" w:hAnsiTheme="majorBidi" w:cstheme="majorBidi"/>
        </w:rPr>
      </w:pPr>
      <w:bookmarkStart w:id="568" w:name="_Toc136978770"/>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74</w:t>
      </w:r>
      <w:r w:rsidR="006C6807">
        <w:rPr>
          <w:rFonts w:asciiTheme="majorBidi" w:hAnsiTheme="majorBidi" w:cstheme="majorBidi"/>
        </w:rPr>
        <w:fldChar w:fldCharType="end"/>
      </w:r>
      <w:r w:rsidRPr="00D11BCD">
        <w:rPr>
          <w:rFonts w:asciiTheme="majorBidi" w:hAnsiTheme="majorBidi" w:cstheme="majorBidi"/>
        </w:rPr>
        <w:t>: Direct sound pressure level in meeting hall</w:t>
      </w:r>
      <w:bookmarkEnd w:id="568"/>
    </w:p>
    <w:p w14:paraId="45D9F7DE" w14:textId="451BFF0B" w:rsidR="00512984" w:rsidRDefault="00512984" w:rsidP="00512984">
      <w:pPr>
        <w:rPr>
          <w:rFonts w:asciiTheme="majorBidi" w:hAnsiTheme="majorBidi" w:cstheme="majorBidi"/>
        </w:rPr>
      </w:pPr>
      <w:r w:rsidRPr="00D11BCD">
        <w:rPr>
          <w:rFonts w:asciiTheme="majorBidi" w:hAnsiTheme="majorBidi" w:cstheme="majorBidi"/>
        </w:rPr>
        <w:t>As shown in the figure above, Direct SPL is fair.</w:t>
      </w:r>
    </w:p>
    <w:p w14:paraId="5E141259" w14:textId="4310D9DE" w:rsidR="00582174" w:rsidRDefault="00582174" w:rsidP="00512984">
      <w:pPr>
        <w:rPr>
          <w:rFonts w:asciiTheme="majorBidi" w:hAnsiTheme="majorBidi" w:cstheme="majorBidi"/>
        </w:rPr>
      </w:pPr>
    </w:p>
    <w:p w14:paraId="7882E4F3" w14:textId="50962D2C" w:rsidR="00582174" w:rsidRDefault="00582174" w:rsidP="00512984">
      <w:pPr>
        <w:rPr>
          <w:rFonts w:asciiTheme="majorBidi" w:hAnsiTheme="majorBidi" w:cstheme="majorBidi"/>
        </w:rPr>
      </w:pPr>
    </w:p>
    <w:p w14:paraId="2C4FC43B" w14:textId="77777777" w:rsidR="00582174" w:rsidRPr="00D11BCD" w:rsidRDefault="00582174" w:rsidP="00512984">
      <w:pPr>
        <w:rPr>
          <w:rFonts w:asciiTheme="majorBidi" w:hAnsiTheme="majorBidi" w:cstheme="majorBidi"/>
        </w:rPr>
      </w:pPr>
    </w:p>
    <w:p w14:paraId="5606CCAC" w14:textId="40586F7C" w:rsidR="00512984" w:rsidRPr="00D11BCD" w:rsidRDefault="00CF35A8" w:rsidP="00372C6E">
      <w:pPr>
        <w:pStyle w:val="ListParagraph"/>
        <w:numPr>
          <w:ilvl w:val="0"/>
          <w:numId w:val="38"/>
        </w:numPr>
        <w:rPr>
          <w:rFonts w:asciiTheme="majorBidi" w:hAnsiTheme="majorBidi" w:cstheme="majorBidi"/>
        </w:rPr>
      </w:pPr>
      <w:r w:rsidRPr="00D11BCD">
        <w:rPr>
          <w:rFonts w:asciiTheme="majorBidi" w:hAnsiTheme="majorBidi" w:cstheme="majorBidi"/>
        </w:rPr>
        <w:t>Articulation loss</w:t>
      </w:r>
    </w:p>
    <w:p w14:paraId="5DE6D832" w14:textId="77777777" w:rsidR="00512984" w:rsidRPr="00D11BCD" w:rsidRDefault="00512984" w:rsidP="00512984">
      <w:pPr>
        <w:keepNext/>
        <w:rPr>
          <w:rFonts w:asciiTheme="majorBidi" w:hAnsiTheme="majorBidi" w:cstheme="majorBidi"/>
        </w:rPr>
      </w:pPr>
      <w:r w:rsidRPr="00D11BCD">
        <w:rPr>
          <w:rFonts w:asciiTheme="majorBidi" w:hAnsiTheme="majorBidi" w:cstheme="majorBidi"/>
          <w:noProof/>
        </w:rPr>
        <w:lastRenderedPageBreak/>
        <w:drawing>
          <wp:inline distT="0" distB="0" distL="0" distR="0" wp14:anchorId="03C58FA7" wp14:editId="4D249996">
            <wp:extent cx="5274310" cy="2609215"/>
            <wp:effectExtent l="0" t="0" r="2540" b="635"/>
            <wp:docPr id="890547277" name="Picture 890547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8"/>
                    <a:stretch>
                      <a:fillRect/>
                    </a:stretch>
                  </pic:blipFill>
                  <pic:spPr>
                    <a:xfrm>
                      <a:off x="0" y="0"/>
                      <a:ext cx="5274310" cy="2609215"/>
                    </a:xfrm>
                    <a:prstGeom prst="rect">
                      <a:avLst/>
                    </a:prstGeom>
                  </pic:spPr>
                </pic:pic>
              </a:graphicData>
            </a:graphic>
          </wp:inline>
        </w:drawing>
      </w:r>
    </w:p>
    <w:p w14:paraId="7C00DDB6" w14:textId="76F920B8" w:rsidR="00512984" w:rsidRPr="00D11BCD" w:rsidRDefault="00512984" w:rsidP="00CC206C">
      <w:pPr>
        <w:pStyle w:val="Caption"/>
        <w:jc w:val="center"/>
        <w:rPr>
          <w:rFonts w:asciiTheme="majorBidi" w:hAnsiTheme="majorBidi" w:cstheme="majorBidi"/>
        </w:rPr>
      </w:pPr>
      <w:bookmarkStart w:id="569" w:name="_Toc136978771"/>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75</w:t>
      </w:r>
      <w:r w:rsidR="006C6807">
        <w:rPr>
          <w:rFonts w:asciiTheme="majorBidi" w:hAnsiTheme="majorBidi" w:cstheme="majorBidi"/>
        </w:rPr>
        <w:fldChar w:fldCharType="end"/>
      </w:r>
      <w:r w:rsidRPr="00D11BCD">
        <w:rPr>
          <w:rFonts w:asciiTheme="majorBidi" w:hAnsiTheme="majorBidi" w:cstheme="majorBidi"/>
        </w:rPr>
        <w:t>: Articulation loss in meeting hall</w:t>
      </w:r>
      <w:bookmarkEnd w:id="569"/>
    </w:p>
    <w:p w14:paraId="4846905E" w14:textId="77777777" w:rsidR="00512984" w:rsidRPr="00D11BCD" w:rsidRDefault="00512984" w:rsidP="00512984">
      <w:pPr>
        <w:spacing w:line="360" w:lineRule="auto"/>
        <w:rPr>
          <w:rFonts w:asciiTheme="majorBidi" w:hAnsiTheme="majorBidi" w:cstheme="majorBidi"/>
        </w:rPr>
      </w:pPr>
    </w:p>
    <w:p w14:paraId="28F16603" w14:textId="6E8E2922" w:rsidR="00512984" w:rsidRPr="00D11BCD" w:rsidRDefault="00512984" w:rsidP="00CF35A8">
      <w:pPr>
        <w:spacing w:line="360" w:lineRule="auto"/>
        <w:rPr>
          <w:rFonts w:asciiTheme="majorBidi" w:hAnsiTheme="majorBidi" w:cstheme="majorBidi"/>
        </w:rPr>
      </w:pPr>
      <w:r w:rsidRPr="00D11BCD">
        <w:rPr>
          <w:rFonts w:asciiTheme="majorBidi" w:hAnsiTheme="majorBidi" w:cstheme="majorBidi"/>
        </w:rPr>
        <w:t>As shown in the figure above, Articulation loss is normal.</w:t>
      </w:r>
    </w:p>
    <w:p w14:paraId="4FE35C21" w14:textId="24D861E3" w:rsidR="00512984" w:rsidRPr="00D11BCD" w:rsidRDefault="00512984" w:rsidP="00372C6E">
      <w:pPr>
        <w:pStyle w:val="ListParagraph"/>
        <w:numPr>
          <w:ilvl w:val="0"/>
          <w:numId w:val="38"/>
        </w:numPr>
        <w:spacing w:line="360" w:lineRule="auto"/>
        <w:rPr>
          <w:rFonts w:asciiTheme="majorBidi" w:hAnsiTheme="majorBidi" w:cstheme="majorBidi"/>
        </w:rPr>
      </w:pPr>
      <w:r w:rsidRPr="00D11BCD">
        <w:rPr>
          <w:rFonts w:asciiTheme="majorBidi" w:hAnsiTheme="majorBidi" w:cstheme="majorBidi"/>
        </w:rPr>
        <w:t>Sound transmission index (</w:t>
      </w:r>
      <w:r w:rsidR="00CF35A8" w:rsidRPr="00D11BCD">
        <w:rPr>
          <w:rFonts w:asciiTheme="majorBidi" w:hAnsiTheme="majorBidi" w:cstheme="majorBidi"/>
        </w:rPr>
        <w:t>STI)</w:t>
      </w:r>
    </w:p>
    <w:p w14:paraId="60522C10" w14:textId="77777777" w:rsidR="00512984" w:rsidRPr="00D11BCD" w:rsidRDefault="00512984" w:rsidP="00512984">
      <w:pPr>
        <w:keepNext/>
        <w:spacing w:line="360" w:lineRule="auto"/>
        <w:rPr>
          <w:rFonts w:asciiTheme="majorBidi" w:hAnsiTheme="majorBidi" w:cstheme="majorBidi"/>
        </w:rPr>
      </w:pPr>
      <w:r w:rsidRPr="00D11BCD">
        <w:rPr>
          <w:rFonts w:asciiTheme="majorBidi" w:hAnsiTheme="majorBidi" w:cstheme="majorBidi"/>
          <w:noProof/>
        </w:rPr>
        <w:drawing>
          <wp:inline distT="0" distB="0" distL="0" distR="0" wp14:anchorId="1024F7DF" wp14:editId="7545DA75">
            <wp:extent cx="5274310" cy="2369820"/>
            <wp:effectExtent l="0" t="0" r="2540" b="0"/>
            <wp:docPr id="890547279" name="Picture 890547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9"/>
                    <a:stretch>
                      <a:fillRect/>
                    </a:stretch>
                  </pic:blipFill>
                  <pic:spPr>
                    <a:xfrm>
                      <a:off x="0" y="0"/>
                      <a:ext cx="5274310" cy="2369820"/>
                    </a:xfrm>
                    <a:prstGeom prst="rect">
                      <a:avLst/>
                    </a:prstGeom>
                  </pic:spPr>
                </pic:pic>
              </a:graphicData>
            </a:graphic>
          </wp:inline>
        </w:drawing>
      </w:r>
    </w:p>
    <w:p w14:paraId="4B7145FE" w14:textId="09FA48FC" w:rsidR="00512984" w:rsidRPr="00D11BCD" w:rsidRDefault="00512984" w:rsidP="00CC206C">
      <w:pPr>
        <w:pStyle w:val="Caption"/>
        <w:jc w:val="center"/>
        <w:rPr>
          <w:rFonts w:asciiTheme="majorBidi" w:hAnsiTheme="majorBidi" w:cstheme="majorBidi"/>
        </w:rPr>
      </w:pPr>
      <w:bookmarkStart w:id="570" w:name="_Toc136978772"/>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76</w:t>
      </w:r>
      <w:r w:rsidR="006C6807">
        <w:rPr>
          <w:rFonts w:asciiTheme="majorBidi" w:hAnsiTheme="majorBidi" w:cstheme="majorBidi"/>
        </w:rPr>
        <w:fldChar w:fldCharType="end"/>
      </w:r>
      <w:r w:rsidRPr="00D11BCD">
        <w:rPr>
          <w:rFonts w:asciiTheme="majorBidi" w:hAnsiTheme="majorBidi" w:cstheme="majorBidi"/>
        </w:rPr>
        <w:t>: STI in meeting hall</w:t>
      </w:r>
      <w:bookmarkEnd w:id="570"/>
    </w:p>
    <w:p w14:paraId="5396F57E" w14:textId="77777777" w:rsidR="00512984" w:rsidRPr="00D11BCD" w:rsidRDefault="00512984" w:rsidP="00512984">
      <w:pPr>
        <w:keepNext/>
        <w:spacing w:line="360" w:lineRule="auto"/>
        <w:rPr>
          <w:rFonts w:asciiTheme="majorBidi" w:hAnsiTheme="majorBidi" w:cstheme="majorBidi"/>
        </w:rPr>
      </w:pPr>
      <w:r w:rsidRPr="00D11BCD">
        <w:rPr>
          <w:rFonts w:asciiTheme="majorBidi" w:hAnsiTheme="majorBidi" w:cstheme="majorBidi"/>
          <w:noProof/>
        </w:rPr>
        <w:lastRenderedPageBreak/>
        <w:drawing>
          <wp:inline distT="0" distB="0" distL="0" distR="0" wp14:anchorId="13DAC067" wp14:editId="4A13F9AC">
            <wp:extent cx="5950527" cy="3151501"/>
            <wp:effectExtent l="0" t="0" r="0" b="0"/>
            <wp:docPr id="890547280" name="Picture 890547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0"/>
                    <a:stretch>
                      <a:fillRect/>
                    </a:stretch>
                  </pic:blipFill>
                  <pic:spPr>
                    <a:xfrm>
                      <a:off x="0" y="0"/>
                      <a:ext cx="5956512" cy="3154671"/>
                    </a:xfrm>
                    <a:prstGeom prst="rect">
                      <a:avLst/>
                    </a:prstGeom>
                  </pic:spPr>
                </pic:pic>
              </a:graphicData>
            </a:graphic>
          </wp:inline>
        </w:drawing>
      </w:r>
    </w:p>
    <w:p w14:paraId="6154C2E8" w14:textId="45D4AFBE" w:rsidR="00512984" w:rsidRPr="00D11BCD" w:rsidRDefault="00512984" w:rsidP="00CC206C">
      <w:pPr>
        <w:pStyle w:val="Caption"/>
        <w:jc w:val="center"/>
        <w:rPr>
          <w:rFonts w:asciiTheme="majorBidi" w:hAnsiTheme="majorBidi" w:cstheme="majorBidi"/>
        </w:rPr>
      </w:pPr>
      <w:bookmarkStart w:id="571" w:name="_Toc136978773"/>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77</w:t>
      </w:r>
      <w:r w:rsidR="006C6807">
        <w:rPr>
          <w:rFonts w:asciiTheme="majorBidi" w:hAnsiTheme="majorBidi" w:cstheme="majorBidi"/>
        </w:rPr>
        <w:fldChar w:fldCharType="end"/>
      </w:r>
      <w:r w:rsidRPr="00D11BCD">
        <w:rPr>
          <w:rFonts w:asciiTheme="majorBidi" w:hAnsiTheme="majorBidi" w:cstheme="majorBidi"/>
        </w:rPr>
        <w:t>: STI mapping.</w:t>
      </w:r>
      <w:bookmarkEnd w:id="571"/>
    </w:p>
    <w:p w14:paraId="0BC619D9" w14:textId="77777777" w:rsidR="00512984" w:rsidRPr="00D11BCD" w:rsidRDefault="00512984" w:rsidP="00512984">
      <w:pPr>
        <w:spacing w:line="360" w:lineRule="auto"/>
        <w:rPr>
          <w:rFonts w:asciiTheme="majorBidi" w:hAnsiTheme="majorBidi" w:cstheme="majorBidi"/>
        </w:rPr>
      </w:pPr>
    </w:p>
    <w:p w14:paraId="49DA4BF5" w14:textId="77777777" w:rsidR="00512984" w:rsidRPr="00D11BCD" w:rsidRDefault="00512984" w:rsidP="00512984">
      <w:pPr>
        <w:spacing w:line="360" w:lineRule="auto"/>
        <w:rPr>
          <w:rFonts w:asciiTheme="majorBidi" w:hAnsiTheme="majorBidi" w:cstheme="majorBidi"/>
        </w:rPr>
      </w:pPr>
      <w:r w:rsidRPr="00D11BCD">
        <w:rPr>
          <w:rFonts w:asciiTheme="majorBidi" w:hAnsiTheme="majorBidi" w:cstheme="majorBidi"/>
        </w:rPr>
        <w:t>As shown in the figure above, MAX STI is 0.61 which is good and minimum STI is 0.59 which is fair.</w:t>
      </w:r>
    </w:p>
    <w:p w14:paraId="56A0E3B3" w14:textId="77777777" w:rsidR="00512984" w:rsidRPr="00D11BCD" w:rsidRDefault="00512984" w:rsidP="00512984">
      <w:pPr>
        <w:spacing w:line="360" w:lineRule="auto"/>
        <w:rPr>
          <w:rFonts w:asciiTheme="majorBidi" w:hAnsiTheme="majorBidi" w:cstheme="majorBidi"/>
        </w:rPr>
      </w:pPr>
    </w:p>
    <w:p w14:paraId="141715F8" w14:textId="27EDB877" w:rsidR="00512984" w:rsidRPr="00441D75" w:rsidRDefault="00CF35A8" w:rsidP="00372C6E">
      <w:pPr>
        <w:pStyle w:val="Heading3"/>
        <w:numPr>
          <w:ilvl w:val="2"/>
          <w:numId w:val="66"/>
        </w:numPr>
      </w:pPr>
      <w:bookmarkStart w:id="572" w:name="_Toc136978987"/>
      <w:r w:rsidRPr="00D11BCD">
        <w:t>Electro Acoustics design</w:t>
      </w:r>
      <w:bookmarkEnd w:id="572"/>
    </w:p>
    <w:p w14:paraId="54B274AE" w14:textId="77777777" w:rsidR="00512984" w:rsidRPr="00D11BCD" w:rsidRDefault="00512984" w:rsidP="00512984">
      <w:pPr>
        <w:spacing w:line="360" w:lineRule="auto"/>
        <w:rPr>
          <w:rFonts w:asciiTheme="majorBidi" w:hAnsiTheme="majorBidi" w:cstheme="majorBidi"/>
        </w:rPr>
      </w:pPr>
    </w:p>
    <w:p w14:paraId="5D3309C8"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7B5E158B" wp14:editId="7D23685E">
            <wp:extent cx="1287780" cy="1306047"/>
            <wp:effectExtent l="0" t="0" r="7620" b="8890"/>
            <wp:docPr id="890547281" name="Picture 890547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1"/>
                    <a:stretch>
                      <a:fillRect/>
                    </a:stretch>
                  </pic:blipFill>
                  <pic:spPr>
                    <a:xfrm>
                      <a:off x="0" y="0"/>
                      <a:ext cx="1295948" cy="1314331"/>
                    </a:xfrm>
                    <a:prstGeom prst="rect">
                      <a:avLst/>
                    </a:prstGeom>
                  </pic:spPr>
                </pic:pic>
              </a:graphicData>
            </a:graphic>
          </wp:inline>
        </w:drawing>
      </w:r>
      <w:r w:rsidRPr="00D11BCD">
        <w:rPr>
          <w:rFonts w:asciiTheme="majorBidi" w:hAnsiTheme="majorBidi" w:cstheme="majorBidi"/>
          <w:noProof/>
        </w:rPr>
        <w:t xml:space="preserve"> </w:t>
      </w:r>
      <w:r w:rsidRPr="00D11BCD">
        <w:rPr>
          <w:rFonts w:asciiTheme="majorBidi" w:hAnsiTheme="majorBidi" w:cstheme="majorBidi"/>
          <w:noProof/>
        </w:rPr>
        <w:drawing>
          <wp:inline distT="0" distB="0" distL="0" distR="0" wp14:anchorId="7B31CFC9" wp14:editId="553F9D25">
            <wp:extent cx="1607820" cy="1314923"/>
            <wp:effectExtent l="0" t="0" r="0" b="0"/>
            <wp:docPr id="890547282" name="Picture 890547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2"/>
                    <a:stretch>
                      <a:fillRect/>
                    </a:stretch>
                  </pic:blipFill>
                  <pic:spPr>
                    <a:xfrm>
                      <a:off x="0" y="0"/>
                      <a:ext cx="1614209" cy="1320148"/>
                    </a:xfrm>
                    <a:prstGeom prst="rect">
                      <a:avLst/>
                    </a:prstGeom>
                  </pic:spPr>
                </pic:pic>
              </a:graphicData>
            </a:graphic>
          </wp:inline>
        </w:drawing>
      </w:r>
    </w:p>
    <w:p w14:paraId="0A0B1DF1" w14:textId="746D4866" w:rsidR="00512984" w:rsidRPr="00D11BCD" w:rsidRDefault="00512984" w:rsidP="00CC206C">
      <w:pPr>
        <w:pStyle w:val="Caption"/>
        <w:jc w:val="center"/>
        <w:rPr>
          <w:rFonts w:asciiTheme="majorBidi" w:hAnsiTheme="majorBidi" w:cstheme="majorBidi"/>
        </w:rPr>
      </w:pPr>
      <w:bookmarkStart w:id="573" w:name="_Toc136978774"/>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78</w:t>
      </w:r>
      <w:r w:rsidR="006C6807">
        <w:rPr>
          <w:rFonts w:asciiTheme="majorBidi" w:hAnsiTheme="majorBidi" w:cstheme="majorBidi"/>
        </w:rPr>
        <w:fldChar w:fldCharType="end"/>
      </w:r>
      <w:r w:rsidRPr="00D11BCD">
        <w:rPr>
          <w:rFonts w:asciiTheme="majorBidi" w:hAnsiTheme="majorBidi" w:cstheme="majorBidi"/>
        </w:rPr>
        <w:t xml:space="preserve">: </w:t>
      </w:r>
      <w:r w:rsidR="00441D75">
        <w:rPr>
          <w:rFonts w:asciiTheme="majorBidi" w:hAnsiTheme="majorBidi" w:cstheme="majorBidi"/>
        </w:rPr>
        <w:t xml:space="preserve">Ceiling mounted </w:t>
      </w:r>
      <w:r w:rsidRPr="00D11BCD">
        <w:rPr>
          <w:rFonts w:asciiTheme="majorBidi" w:hAnsiTheme="majorBidi" w:cstheme="majorBidi"/>
        </w:rPr>
        <w:t>Loud speaker selected.</w:t>
      </w:r>
      <w:bookmarkEnd w:id="573"/>
    </w:p>
    <w:p w14:paraId="678869AF" w14:textId="77777777" w:rsidR="00512984" w:rsidRPr="00D11BCD" w:rsidRDefault="00512984" w:rsidP="00512984">
      <w:pPr>
        <w:spacing w:line="360" w:lineRule="auto"/>
        <w:rPr>
          <w:rFonts w:asciiTheme="majorBidi" w:hAnsiTheme="majorBidi" w:cstheme="majorBidi"/>
        </w:rPr>
      </w:pPr>
    </w:p>
    <w:p w14:paraId="774B552F" w14:textId="77777777" w:rsidR="00512984" w:rsidRPr="00D11BCD" w:rsidRDefault="00512984" w:rsidP="00372C6E">
      <w:pPr>
        <w:pStyle w:val="ListParagraph"/>
        <w:numPr>
          <w:ilvl w:val="0"/>
          <w:numId w:val="34"/>
        </w:numPr>
        <w:spacing w:after="160" w:line="240" w:lineRule="auto"/>
        <w:rPr>
          <w:rFonts w:asciiTheme="majorBidi" w:hAnsiTheme="majorBidi" w:cstheme="majorBidi"/>
        </w:rPr>
      </w:pPr>
      <w:r w:rsidRPr="00D11BCD">
        <w:rPr>
          <w:rFonts w:asciiTheme="majorBidi" w:hAnsiTheme="majorBidi" w:cstheme="majorBidi"/>
        </w:rPr>
        <w:t xml:space="preserve">Coverage angle: 110° </w:t>
      </w:r>
    </w:p>
    <w:p w14:paraId="200FDA85" w14:textId="77777777" w:rsidR="00512984" w:rsidRPr="00D11BCD" w:rsidRDefault="00512984" w:rsidP="00372C6E">
      <w:pPr>
        <w:pStyle w:val="ListParagraph"/>
        <w:numPr>
          <w:ilvl w:val="0"/>
          <w:numId w:val="34"/>
        </w:numPr>
        <w:spacing w:after="160" w:line="240" w:lineRule="auto"/>
        <w:rPr>
          <w:rFonts w:asciiTheme="majorBidi" w:hAnsiTheme="majorBidi" w:cstheme="majorBidi"/>
        </w:rPr>
      </w:pPr>
      <w:r w:rsidRPr="00D11BCD">
        <w:rPr>
          <w:rFonts w:asciiTheme="majorBidi" w:hAnsiTheme="majorBidi" w:cstheme="majorBidi"/>
        </w:rPr>
        <w:t xml:space="preserve">Sound pressure level = 86dB SPL </w:t>
      </w:r>
    </w:p>
    <w:p w14:paraId="1B3EF044" w14:textId="77777777" w:rsidR="00512984" w:rsidRPr="00D11BCD" w:rsidRDefault="00512984" w:rsidP="00512984">
      <w:pPr>
        <w:spacing w:line="360" w:lineRule="auto"/>
        <w:rPr>
          <w:rFonts w:asciiTheme="majorBidi" w:hAnsiTheme="majorBidi" w:cstheme="majorBidi"/>
        </w:rPr>
      </w:pPr>
    </w:p>
    <w:p w14:paraId="58943346" w14:textId="44891CFD" w:rsidR="00512984" w:rsidRPr="00D11BCD" w:rsidRDefault="00512984" w:rsidP="00512984">
      <w:pPr>
        <w:spacing w:line="360" w:lineRule="auto"/>
        <w:rPr>
          <w:rFonts w:asciiTheme="majorBidi" w:hAnsiTheme="majorBidi" w:cstheme="majorBidi"/>
          <w:rtl/>
        </w:rPr>
      </w:pPr>
      <w:r w:rsidRPr="00D11BCD">
        <w:rPr>
          <w:rFonts w:asciiTheme="majorBidi" w:hAnsiTheme="majorBidi" w:cstheme="majorBidi"/>
        </w:rPr>
        <w:lastRenderedPageBreak/>
        <w:t>The loud speakers will be distribu</w:t>
      </w:r>
      <w:r w:rsidR="00F312F4">
        <w:rPr>
          <w:rFonts w:asciiTheme="majorBidi" w:hAnsiTheme="majorBidi" w:cstheme="majorBidi"/>
        </w:rPr>
        <w:t>ted in meeting hall.</w:t>
      </w:r>
    </w:p>
    <w:p w14:paraId="487FE4B6" w14:textId="77777777" w:rsidR="00512984" w:rsidRPr="00D11BCD" w:rsidRDefault="00512984" w:rsidP="00512984">
      <w:pPr>
        <w:keepNext/>
        <w:spacing w:line="360" w:lineRule="auto"/>
        <w:jc w:val="center"/>
        <w:rPr>
          <w:rFonts w:asciiTheme="majorBidi" w:hAnsiTheme="majorBidi" w:cstheme="majorBidi"/>
        </w:rPr>
      </w:pPr>
      <w:r w:rsidRPr="00D11BCD">
        <w:rPr>
          <w:rFonts w:asciiTheme="majorBidi" w:hAnsiTheme="majorBidi" w:cstheme="majorBidi"/>
          <w:noProof/>
        </w:rPr>
        <w:drawing>
          <wp:inline distT="0" distB="0" distL="0" distR="0" wp14:anchorId="50C10C75" wp14:editId="1907BFC5">
            <wp:extent cx="5274310" cy="2263775"/>
            <wp:effectExtent l="0" t="0" r="2540" b="3175"/>
            <wp:docPr id="890547283" name="Picture 890547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3"/>
                    <a:stretch>
                      <a:fillRect/>
                    </a:stretch>
                  </pic:blipFill>
                  <pic:spPr>
                    <a:xfrm>
                      <a:off x="0" y="0"/>
                      <a:ext cx="5274310" cy="2263775"/>
                    </a:xfrm>
                    <a:prstGeom prst="rect">
                      <a:avLst/>
                    </a:prstGeom>
                  </pic:spPr>
                </pic:pic>
              </a:graphicData>
            </a:graphic>
          </wp:inline>
        </w:drawing>
      </w:r>
    </w:p>
    <w:p w14:paraId="6D76039D" w14:textId="3A141F7F" w:rsidR="00512984" w:rsidRPr="00D11BCD" w:rsidRDefault="00512984" w:rsidP="00CC206C">
      <w:pPr>
        <w:pStyle w:val="Caption"/>
        <w:jc w:val="center"/>
        <w:rPr>
          <w:rFonts w:asciiTheme="majorBidi" w:hAnsiTheme="majorBidi" w:cstheme="majorBidi"/>
        </w:rPr>
      </w:pPr>
      <w:bookmarkStart w:id="574" w:name="_Toc136978775"/>
      <w:r w:rsidRPr="00D11BCD">
        <w:rPr>
          <w:rFonts w:asciiTheme="majorBidi" w:hAnsiTheme="majorBidi" w:cstheme="majorBidi"/>
        </w:rPr>
        <w:t xml:space="preserve">Figure </w:t>
      </w:r>
      <w:r w:rsidR="006C6807">
        <w:rPr>
          <w:rFonts w:asciiTheme="majorBidi" w:hAnsiTheme="majorBidi" w:cstheme="majorBidi"/>
        </w:rPr>
        <w:fldChar w:fldCharType="begin"/>
      </w:r>
      <w:r w:rsidR="006C6807">
        <w:rPr>
          <w:rFonts w:asciiTheme="majorBidi" w:hAnsiTheme="majorBidi" w:cstheme="majorBidi"/>
        </w:rPr>
        <w:instrText xml:space="preserve"> STYLEREF 1 \s </w:instrText>
      </w:r>
      <w:r w:rsidR="006C6807">
        <w:rPr>
          <w:rFonts w:asciiTheme="majorBidi" w:hAnsiTheme="majorBidi" w:cstheme="majorBidi"/>
        </w:rPr>
        <w:fldChar w:fldCharType="separate"/>
      </w:r>
      <w:r w:rsidR="00347BF9">
        <w:rPr>
          <w:rFonts w:asciiTheme="majorBidi" w:hAnsiTheme="majorBidi" w:cstheme="majorBidi"/>
          <w:noProof/>
          <w:cs/>
        </w:rPr>
        <w:t>‎</w:t>
      </w:r>
      <w:r w:rsidR="00347BF9">
        <w:rPr>
          <w:rFonts w:asciiTheme="majorBidi" w:hAnsiTheme="majorBidi" w:cstheme="majorBidi"/>
          <w:noProof/>
        </w:rPr>
        <w:t>4</w:t>
      </w:r>
      <w:r w:rsidR="006C6807">
        <w:rPr>
          <w:rFonts w:asciiTheme="majorBidi" w:hAnsiTheme="majorBidi" w:cstheme="majorBidi"/>
        </w:rPr>
        <w:fldChar w:fldCharType="end"/>
      </w:r>
      <w:r w:rsidR="006C6807">
        <w:rPr>
          <w:rFonts w:asciiTheme="majorBidi" w:hAnsiTheme="majorBidi" w:cstheme="majorBidi"/>
        </w:rPr>
        <w:t>.</w:t>
      </w:r>
      <w:r w:rsidR="006C6807">
        <w:rPr>
          <w:rFonts w:asciiTheme="majorBidi" w:hAnsiTheme="majorBidi" w:cstheme="majorBidi"/>
        </w:rPr>
        <w:fldChar w:fldCharType="begin"/>
      </w:r>
      <w:r w:rsidR="006C6807">
        <w:rPr>
          <w:rFonts w:asciiTheme="majorBidi" w:hAnsiTheme="majorBidi" w:cstheme="majorBidi"/>
        </w:rPr>
        <w:instrText xml:space="preserve"> SEQ Figure \* ARABIC \s 1 </w:instrText>
      </w:r>
      <w:r w:rsidR="006C6807">
        <w:rPr>
          <w:rFonts w:asciiTheme="majorBidi" w:hAnsiTheme="majorBidi" w:cstheme="majorBidi"/>
        </w:rPr>
        <w:fldChar w:fldCharType="separate"/>
      </w:r>
      <w:r w:rsidR="00347BF9">
        <w:rPr>
          <w:rFonts w:asciiTheme="majorBidi" w:hAnsiTheme="majorBidi" w:cstheme="majorBidi"/>
          <w:noProof/>
        </w:rPr>
        <w:t>79</w:t>
      </w:r>
      <w:r w:rsidR="006C6807">
        <w:rPr>
          <w:rFonts w:asciiTheme="majorBidi" w:hAnsiTheme="majorBidi" w:cstheme="majorBidi"/>
        </w:rPr>
        <w:fldChar w:fldCharType="end"/>
      </w:r>
      <w:r w:rsidRPr="00D11BCD">
        <w:rPr>
          <w:rFonts w:asciiTheme="majorBidi" w:hAnsiTheme="majorBidi" w:cstheme="majorBidi"/>
        </w:rPr>
        <w:t>: Loud speaker coverage</w:t>
      </w:r>
      <w:bookmarkEnd w:id="574"/>
    </w:p>
    <w:p w14:paraId="637594A5" w14:textId="77777777" w:rsidR="00512984" w:rsidRPr="00D11BCD" w:rsidRDefault="00512984" w:rsidP="00512984">
      <w:pPr>
        <w:spacing w:line="360" w:lineRule="auto"/>
        <w:rPr>
          <w:rFonts w:asciiTheme="majorBidi" w:hAnsiTheme="majorBidi" w:cstheme="majorBidi"/>
        </w:rPr>
      </w:pPr>
      <w:r w:rsidRPr="00D11BCD">
        <w:rPr>
          <w:rFonts w:asciiTheme="majorBidi" w:hAnsiTheme="majorBidi" w:cstheme="majorBidi"/>
        </w:rPr>
        <w:t>The distance between two loud speakers is 2.50 m.</w:t>
      </w:r>
    </w:p>
    <w:p w14:paraId="4B17DD29" w14:textId="77777777" w:rsidR="00D11BCD" w:rsidRPr="00D11BCD" w:rsidRDefault="00D11BCD" w:rsidP="00D11BCD">
      <w:pPr>
        <w:rPr>
          <w:rFonts w:asciiTheme="majorBidi" w:hAnsiTheme="majorBidi" w:cstheme="majorBidi"/>
        </w:rPr>
      </w:pPr>
    </w:p>
    <w:p w14:paraId="7984DBB0" w14:textId="47A69883" w:rsidR="005A1916" w:rsidRPr="00D11BCD" w:rsidRDefault="0049725F" w:rsidP="00372C6E">
      <w:pPr>
        <w:pStyle w:val="Heading2"/>
        <w:numPr>
          <w:ilvl w:val="1"/>
          <w:numId w:val="66"/>
        </w:numPr>
        <w:rPr>
          <w:rFonts w:asciiTheme="majorBidi" w:hAnsiTheme="majorBidi"/>
        </w:rPr>
      </w:pPr>
      <w:bookmarkStart w:id="575" w:name="_Toc136978988"/>
      <w:r w:rsidRPr="00D11BCD">
        <w:rPr>
          <w:rFonts w:asciiTheme="majorBidi" w:hAnsiTheme="majorBidi"/>
        </w:rPr>
        <w:t>Fire alarm and Firefighting systems</w:t>
      </w:r>
      <w:bookmarkEnd w:id="575"/>
    </w:p>
    <w:p w14:paraId="03408F75" w14:textId="4D96A8F4" w:rsidR="00D11BCD" w:rsidRPr="00D11BCD" w:rsidRDefault="004C3391" w:rsidP="00372C6E">
      <w:pPr>
        <w:pStyle w:val="Heading3"/>
        <w:numPr>
          <w:ilvl w:val="2"/>
          <w:numId w:val="66"/>
        </w:numPr>
        <w:rPr>
          <w:rFonts w:eastAsia="Calibri"/>
        </w:rPr>
      </w:pPr>
      <w:bookmarkStart w:id="576" w:name="_Toc136978989"/>
      <w:r>
        <w:rPr>
          <w:rFonts w:eastAsia="Calibri"/>
        </w:rPr>
        <w:t>Introduction</w:t>
      </w:r>
      <w:bookmarkEnd w:id="576"/>
    </w:p>
    <w:p w14:paraId="5ECC374C"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There is no denying the need of fire suppression and alarming systems in any building, but especially in public buildings that house a lot of people and have expensive real estate.</w:t>
      </w:r>
    </w:p>
    <w:p w14:paraId="5B723680"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A fire alarm system and a firefighting system must be constructed with the availability of safe and efficient evacuation routes in order to provide life safety.</w:t>
      </w:r>
    </w:p>
    <w:p w14:paraId="47A1BFD1" w14:textId="3CD0380A" w:rsidR="00D11BCD" w:rsidRPr="00D11BCD" w:rsidRDefault="00D11BCD" w:rsidP="00372C6E">
      <w:pPr>
        <w:pStyle w:val="Heading3"/>
        <w:numPr>
          <w:ilvl w:val="2"/>
          <w:numId w:val="66"/>
        </w:numPr>
        <w:rPr>
          <w:rFonts w:eastAsia="Calibri"/>
        </w:rPr>
      </w:pPr>
      <w:bookmarkStart w:id="577" w:name="_Toc136978990"/>
      <w:r>
        <w:rPr>
          <w:rFonts w:eastAsia="Calibri"/>
        </w:rPr>
        <w:t>Evacuation ways</w:t>
      </w:r>
      <w:bookmarkEnd w:id="577"/>
    </w:p>
    <w:p w14:paraId="23487D4F"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The building's floors are divided into two zones, each of which has two emergency exits.</w:t>
      </w:r>
    </w:p>
    <w:p w14:paraId="2EFC0502" w14:textId="77777777" w:rsidR="00D11BCD" w:rsidRPr="00D11BCD" w:rsidRDefault="00D11BCD" w:rsidP="00441D75">
      <w:pPr>
        <w:spacing w:after="160" w:line="259" w:lineRule="auto"/>
        <w:rPr>
          <w:rFonts w:asciiTheme="majorBidi" w:eastAsia="Calibri" w:hAnsiTheme="majorBidi" w:cstheme="majorBidi"/>
          <w:color w:val="auto"/>
          <w:sz w:val="22"/>
          <w:szCs w:val="22"/>
        </w:rPr>
      </w:pPr>
    </w:p>
    <w:p w14:paraId="1558F83E" w14:textId="77777777" w:rsidR="00D11BCD" w:rsidRPr="00D11BCD" w:rsidRDefault="00D11BCD" w:rsidP="00441D75">
      <w:pPr>
        <w:keepNext/>
        <w:spacing w:after="160" w:line="259" w:lineRule="auto"/>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lastRenderedPageBreak/>
        <w:drawing>
          <wp:inline distT="0" distB="0" distL="0" distR="0" wp14:anchorId="31D942A3" wp14:editId="76DE3C41">
            <wp:extent cx="5943600" cy="4413250"/>
            <wp:effectExtent l="0" t="0" r="0" b="6350"/>
            <wp:docPr id="890547284" name="Picture 890547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4"/>
                    <a:stretch>
                      <a:fillRect/>
                    </a:stretch>
                  </pic:blipFill>
                  <pic:spPr>
                    <a:xfrm>
                      <a:off x="0" y="0"/>
                      <a:ext cx="5943600" cy="4413250"/>
                    </a:xfrm>
                    <a:prstGeom prst="rect">
                      <a:avLst/>
                    </a:prstGeom>
                  </pic:spPr>
                </pic:pic>
              </a:graphicData>
            </a:graphic>
          </wp:inline>
        </w:drawing>
      </w:r>
    </w:p>
    <w:p w14:paraId="11382630" w14:textId="6F6B3FCC"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78" w:name="_Toc136978776"/>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80</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zone 1 evacuation 1</w:t>
      </w:r>
      <w:bookmarkEnd w:id="578"/>
    </w:p>
    <w:p w14:paraId="321DB3BD" w14:textId="77777777" w:rsidR="00D11BCD" w:rsidRPr="00D11BCD" w:rsidRDefault="00D11BCD" w:rsidP="00441D75">
      <w:pPr>
        <w:keepNext/>
        <w:spacing w:after="160" w:line="259" w:lineRule="auto"/>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46BA9009" wp14:editId="77DE77E0">
            <wp:extent cx="3733800" cy="3627120"/>
            <wp:effectExtent l="0" t="0" r="0" b="0"/>
            <wp:docPr id="890547285" name="Picture 890547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5"/>
                    <a:srcRect t="14542" r="1043"/>
                    <a:stretch/>
                  </pic:blipFill>
                  <pic:spPr bwMode="auto">
                    <a:xfrm>
                      <a:off x="0" y="0"/>
                      <a:ext cx="3734127" cy="3627438"/>
                    </a:xfrm>
                    <a:prstGeom prst="rect">
                      <a:avLst/>
                    </a:prstGeom>
                    <a:ln>
                      <a:noFill/>
                    </a:ln>
                    <a:extLst>
                      <a:ext uri="{53640926-AAD7-44D8-BBD7-CCE9431645EC}">
                        <a14:shadowObscured xmlns:a14="http://schemas.microsoft.com/office/drawing/2010/main"/>
                      </a:ext>
                    </a:extLst>
                  </pic:spPr>
                </pic:pic>
              </a:graphicData>
            </a:graphic>
          </wp:inline>
        </w:drawing>
      </w:r>
    </w:p>
    <w:p w14:paraId="38852B42" w14:textId="7569C39A"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79" w:name="_Toc136978777"/>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81</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zone 2 evacuation 2.</w:t>
      </w:r>
      <w:bookmarkEnd w:id="579"/>
    </w:p>
    <w:p w14:paraId="67D95565" w14:textId="352D90D6" w:rsidR="00D11BCD" w:rsidRPr="00D11BCD" w:rsidRDefault="00D11BCD" w:rsidP="00372C6E">
      <w:pPr>
        <w:pStyle w:val="Heading3"/>
        <w:numPr>
          <w:ilvl w:val="2"/>
          <w:numId w:val="66"/>
        </w:numPr>
        <w:rPr>
          <w:lang w:val="en"/>
        </w:rPr>
      </w:pPr>
      <w:r w:rsidRPr="00D11BCD">
        <w:rPr>
          <w:rFonts w:eastAsia="Calibri"/>
          <w:szCs w:val="22"/>
        </w:rPr>
        <w:lastRenderedPageBreak/>
        <w:t xml:space="preserve"> </w:t>
      </w:r>
      <w:bookmarkStart w:id="580" w:name="_Toc136978991"/>
      <w:r w:rsidRPr="00D11BCD">
        <w:t xml:space="preserve">Suppression </w:t>
      </w:r>
      <w:r w:rsidRPr="00D11BCD">
        <w:rPr>
          <w:lang w:val="en"/>
        </w:rPr>
        <w:t>system</w:t>
      </w:r>
      <w:bookmarkEnd w:id="580"/>
    </w:p>
    <w:p w14:paraId="17ADFC67" w14:textId="77777777" w:rsidR="00D11BCD" w:rsidRPr="00D11BCD" w:rsidRDefault="00D11BCD" w:rsidP="00441D75">
      <w:pPr>
        <w:spacing w:after="160" w:line="259" w:lineRule="auto"/>
        <w:rPr>
          <w:rFonts w:asciiTheme="majorBidi" w:eastAsia="Calibri" w:hAnsiTheme="majorBidi" w:cstheme="majorBidi"/>
          <w:color w:val="auto"/>
          <w:sz w:val="22"/>
          <w:szCs w:val="28"/>
          <w:lang w:val="en"/>
        </w:rPr>
      </w:pPr>
      <w:r w:rsidRPr="00D11BCD">
        <w:rPr>
          <w:rFonts w:asciiTheme="majorBidi" w:eastAsia="Calibri" w:hAnsiTheme="majorBidi" w:cstheme="majorBidi"/>
          <w:color w:val="auto"/>
          <w:sz w:val="22"/>
          <w:szCs w:val="28"/>
          <w:lang w:val="en"/>
        </w:rPr>
        <w:t>The figure shows the symbols for the plans supervision system:</w:t>
      </w:r>
    </w:p>
    <w:p w14:paraId="08B8C6CD" w14:textId="77777777" w:rsidR="00D11BCD" w:rsidRPr="00D11BCD" w:rsidRDefault="00D11BCD" w:rsidP="00441D75">
      <w:pPr>
        <w:keepNext/>
        <w:spacing w:after="160" w:line="259" w:lineRule="auto"/>
        <w:jc w:val="center"/>
        <w:rPr>
          <w:rFonts w:asciiTheme="majorBidi" w:eastAsia="Calibri" w:hAnsiTheme="majorBidi" w:cstheme="majorBidi"/>
          <w:color w:val="auto"/>
          <w:sz w:val="22"/>
          <w:szCs w:val="22"/>
          <w:rtl/>
        </w:rPr>
      </w:pPr>
      <w:r w:rsidRPr="00D11BCD">
        <w:rPr>
          <w:rFonts w:asciiTheme="majorBidi" w:eastAsia="Calibri" w:hAnsiTheme="majorBidi" w:cstheme="majorBidi"/>
          <w:noProof/>
          <w:color w:val="auto"/>
          <w:sz w:val="22"/>
          <w:szCs w:val="22"/>
        </w:rPr>
        <w:drawing>
          <wp:inline distT="0" distB="0" distL="0" distR="0" wp14:anchorId="3ED323A3" wp14:editId="7A68AA64">
            <wp:extent cx="3260706" cy="3140384"/>
            <wp:effectExtent l="0" t="0" r="0" b="3175"/>
            <wp:docPr id="890547287" name="Picture 890547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6"/>
                    <a:stretch>
                      <a:fillRect/>
                    </a:stretch>
                  </pic:blipFill>
                  <pic:spPr>
                    <a:xfrm>
                      <a:off x="0" y="0"/>
                      <a:ext cx="3282507" cy="3161381"/>
                    </a:xfrm>
                    <a:prstGeom prst="rect">
                      <a:avLst/>
                    </a:prstGeom>
                  </pic:spPr>
                </pic:pic>
              </a:graphicData>
            </a:graphic>
          </wp:inline>
        </w:drawing>
      </w:r>
    </w:p>
    <w:p w14:paraId="33AF4F9C" w14:textId="18DD9803"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81" w:name="_Toc136978778"/>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82</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symbols of supervision system.</w:t>
      </w:r>
      <w:bookmarkEnd w:id="581"/>
    </w:p>
    <w:p w14:paraId="678DE2CB" w14:textId="116D1703" w:rsidR="00D11BCD" w:rsidRPr="00D11BCD" w:rsidRDefault="00D11BCD" w:rsidP="00372C6E">
      <w:pPr>
        <w:pStyle w:val="ListParagraph"/>
        <w:numPr>
          <w:ilvl w:val="0"/>
          <w:numId w:val="48"/>
        </w:numPr>
        <w:spacing w:after="160" w:line="259" w:lineRule="auto"/>
        <w:rPr>
          <w:rFonts w:asciiTheme="majorBidi" w:eastAsia="Calibri" w:hAnsiTheme="majorBidi" w:cstheme="majorBidi"/>
          <w:b/>
          <w:bCs/>
          <w:color w:val="auto"/>
          <w:sz w:val="22"/>
          <w:szCs w:val="22"/>
        </w:rPr>
      </w:pPr>
      <w:r>
        <w:rPr>
          <w:rFonts w:asciiTheme="majorBidi" w:eastAsia="Calibri" w:hAnsiTheme="majorBidi" w:cstheme="majorBidi"/>
          <w:b/>
          <w:bCs/>
          <w:color w:val="auto"/>
          <w:sz w:val="22"/>
          <w:szCs w:val="22"/>
        </w:rPr>
        <w:t>Sprinklers</w:t>
      </w:r>
    </w:p>
    <w:p w14:paraId="49427EC1"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The automatic fire sprinkler system, which activates in response to a fire alarm, is a reliable technique of preventing fires.</w:t>
      </w:r>
    </w:p>
    <w:p w14:paraId="1705995E" w14:textId="77777777" w:rsidR="00D11BCD" w:rsidRPr="00D11BCD" w:rsidRDefault="00D11BCD" w:rsidP="00441D75">
      <w:pPr>
        <w:spacing w:after="160" w:line="259" w:lineRule="auto"/>
        <w:ind w:left="720"/>
        <w:contextualSpacing/>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The parking lot, hallways, and cafeteria water sprinklers.</w:t>
      </w:r>
    </w:p>
    <w:p w14:paraId="4CD96A2A" w14:textId="77777777" w:rsidR="00D11BCD" w:rsidRPr="00D11BCD" w:rsidRDefault="00D11BCD" w:rsidP="00441D75">
      <w:pPr>
        <w:spacing w:after="160" w:line="259" w:lineRule="auto"/>
        <w:ind w:left="720"/>
        <w:contextualSpacing/>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The meeting room and office dry powder sprinkler.</w:t>
      </w:r>
    </w:p>
    <w:p w14:paraId="4BCA9DE1" w14:textId="77777777" w:rsidR="00D11BCD" w:rsidRPr="00D11BCD" w:rsidRDefault="00D11BCD" w:rsidP="00441D75">
      <w:pPr>
        <w:spacing w:after="160" w:line="259" w:lineRule="auto"/>
        <w:ind w:left="720"/>
        <w:contextualSpacing/>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The chemical wet sprinkler utilized in the room with the electrical and mechanical equipment.</w:t>
      </w:r>
    </w:p>
    <w:p w14:paraId="3717ABA9" w14:textId="77777777" w:rsidR="00D11BCD" w:rsidRPr="00D11BCD" w:rsidRDefault="00D11BCD" w:rsidP="00441D75">
      <w:pPr>
        <w:spacing w:after="160" w:line="259" w:lineRule="auto"/>
        <w:ind w:left="720"/>
        <w:contextualSpacing/>
        <w:rPr>
          <w:rFonts w:asciiTheme="majorBidi" w:eastAsia="Calibri" w:hAnsiTheme="majorBidi" w:cstheme="majorBidi"/>
          <w:color w:val="auto"/>
          <w:sz w:val="22"/>
          <w:szCs w:val="22"/>
          <w:vertAlign w:val="superscript"/>
        </w:rPr>
      </w:pPr>
      <w:r w:rsidRPr="00D11BCD">
        <w:rPr>
          <w:rFonts w:asciiTheme="majorBidi" w:eastAsia="Calibri" w:hAnsiTheme="majorBidi" w:cstheme="majorBidi"/>
          <w:color w:val="auto"/>
          <w:sz w:val="22"/>
          <w:szCs w:val="22"/>
        </w:rPr>
        <w:t xml:space="preserve">The coverage area of sprinkler according to Jordanian code </w:t>
      </w:r>
      <w:r w:rsidRPr="00D11BCD">
        <w:rPr>
          <w:rFonts w:asciiTheme="majorBidi" w:eastAsia="Calibri" w:hAnsiTheme="majorBidi" w:cstheme="majorBidi"/>
          <w:color w:val="2E74B5"/>
          <w:sz w:val="22"/>
          <w:szCs w:val="22"/>
        </w:rPr>
        <w:t>(Dawod, j Kamel, n.d.)</w:t>
      </w:r>
      <w:r w:rsidRPr="00D11BCD">
        <w:rPr>
          <w:rFonts w:asciiTheme="majorBidi" w:eastAsia="Calibri" w:hAnsiTheme="majorBidi" w:cstheme="majorBidi"/>
          <w:color w:val="auto"/>
          <w:sz w:val="22"/>
          <w:szCs w:val="22"/>
        </w:rPr>
        <w:t>Is 12m</w:t>
      </w:r>
      <w:r w:rsidRPr="00D11BCD">
        <w:rPr>
          <w:rFonts w:asciiTheme="majorBidi" w:eastAsia="Calibri" w:hAnsiTheme="majorBidi" w:cstheme="majorBidi"/>
          <w:color w:val="auto"/>
          <w:sz w:val="22"/>
          <w:szCs w:val="22"/>
          <w:vertAlign w:val="superscript"/>
        </w:rPr>
        <w:t>2</w:t>
      </w:r>
    </w:p>
    <w:p w14:paraId="222153F4" w14:textId="77777777" w:rsidR="00D11BCD" w:rsidRPr="00D11BCD" w:rsidRDefault="00D11BCD" w:rsidP="00441D75">
      <w:pPr>
        <w:spacing w:after="160" w:line="259" w:lineRule="auto"/>
        <w:ind w:left="720"/>
        <w:contextualSpacing/>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Sample of calculation: </w:t>
      </w:r>
    </w:p>
    <w:p w14:paraId="739E7E25" w14:textId="77777777" w:rsidR="00D11BCD" w:rsidRPr="00D11BCD" w:rsidRDefault="00D11BCD" w:rsidP="00441D75">
      <w:pPr>
        <w:spacing w:after="160" w:line="259" w:lineRule="auto"/>
        <w:ind w:left="720"/>
        <w:contextualSpacing/>
        <w:rPr>
          <w:rFonts w:asciiTheme="majorBidi" w:eastAsia="Calibri" w:hAnsiTheme="majorBidi" w:cstheme="majorBidi"/>
          <w:color w:val="auto"/>
          <w:sz w:val="22"/>
          <w:szCs w:val="22"/>
          <w:vertAlign w:val="superscript"/>
        </w:rPr>
      </w:pPr>
      <w:r w:rsidRPr="00D11BCD">
        <w:rPr>
          <w:rFonts w:asciiTheme="majorBidi" w:eastAsia="Calibri" w:hAnsiTheme="majorBidi" w:cstheme="majorBidi"/>
          <w:color w:val="auto"/>
          <w:sz w:val="22"/>
          <w:szCs w:val="22"/>
        </w:rPr>
        <w:t>The area of multipurpose hall is 279.64m</w:t>
      </w:r>
      <w:r w:rsidRPr="00D11BCD">
        <w:rPr>
          <w:rFonts w:asciiTheme="majorBidi" w:eastAsia="Calibri" w:hAnsiTheme="majorBidi" w:cstheme="majorBidi"/>
          <w:color w:val="auto"/>
          <w:sz w:val="22"/>
          <w:szCs w:val="22"/>
          <w:vertAlign w:val="superscript"/>
        </w:rPr>
        <w:t>2</w:t>
      </w:r>
    </w:p>
    <w:p w14:paraId="225A4EB9" w14:textId="343DF02D" w:rsidR="00D11BCD" w:rsidRDefault="00D11BCD" w:rsidP="00441D75">
      <w:pPr>
        <w:spacing w:after="160" w:line="259" w:lineRule="auto"/>
        <w:ind w:left="720"/>
        <w:contextualSpacing/>
        <w:rPr>
          <w:rFonts w:asciiTheme="majorBidi" w:hAnsiTheme="majorBidi" w:cstheme="majorBidi"/>
          <w:color w:val="auto"/>
          <w:sz w:val="22"/>
          <w:szCs w:val="22"/>
        </w:rPr>
      </w:pPr>
      <w:r w:rsidRPr="00D11BCD">
        <w:rPr>
          <w:rFonts w:asciiTheme="majorBidi" w:eastAsia="Calibri" w:hAnsiTheme="majorBidi" w:cstheme="majorBidi"/>
          <w:color w:val="auto"/>
          <w:sz w:val="22"/>
          <w:szCs w:val="22"/>
        </w:rPr>
        <w:t xml:space="preserve">The number of </w:t>
      </w:r>
      <w:r w:rsidR="00441D75" w:rsidRPr="00D11BCD">
        <w:rPr>
          <w:rFonts w:asciiTheme="majorBidi" w:eastAsia="Calibri" w:hAnsiTheme="majorBidi" w:cstheme="majorBidi"/>
          <w:color w:val="auto"/>
          <w:sz w:val="22"/>
          <w:szCs w:val="22"/>
        </w:rPr>
        <w:t>sprinklers</w:t>
      </w:r>
      <w:r w:rsidRPr="00D11BCD">
        <w:rPr>
          <w:rFonts w:asciiTheme="majorBidi" w:eastAsia="Calibri" w:hAnsiTheme="majorBidi" w:cstheme="majorBidi"/>
          <w:color w:val="auto"/>
          <w:sz w:val="22"/>
          <w:szCs w:val="22"/>
        </w:rPr>
        <w:t xml:space="preserve"> </w:t>
      </w:r>
      <m:oMath>
        <m:r>
          <w:rPr>
            <w:rFonts w:ascii="Cambria Math" w:eastAsia="Calibri" w:hAnsi="Cambria Math" w:cstheme="majorBidi"/>
            <w:color w:val="auto"/>
            <w:sz w:val="22"/>
            <w:szCs w:val="22"/>
          </w:rPr>
          <m:t xml:space="preserve"> </m:t>
        </m:r>
        <m:f>
          <m:fPr>
            <m:ctrlPr>
              <w:rPr>
                <w:rFonts w:ascii="Cambria Math" w:eastAsia="Calibri" w:hAnsi="Cambria Math" w:cstheme="majorBidi"/>
                <w:i/>
                <w:color w:val="auto"/>
                <w:sz w:val="22"/>
                <w:szCs w:val="22"/>
              </w:rPr>
            </m:ctrlPr>
          </m:fPr>
          <m:num>
            <m:r>
              <w:rPr>
                <w:rFonts w:ascii="Cambria Math" w:eastAsia="Calibri" w:hAnsi="Cambria Math" w:cstheme="majorBidi"/>
                <w:color w:val="auto"/>
                <w:sz w:val="22"/>
                <w:szCs w:val="22"/>
              </w:rPr>
              <m:t>279.64</m:t>
            </m:r>
          </m:num>
          <m:den>
            <m:r>
              <w:rPr>
                <w:rFonts w:ascii="Cambria Math" w:eastAsia="Calibri" w:hAnsi="Cambria Math" w:cstheme="majorBidi"/>
                <w:color w:val="auto"/>
                <w:sz w:val="22"/>
                <w:szCs w:val="22"/>
              </w:rPr>
              <m:t>12</m:t>
            </m:r>
          </m:den>
        </m:f>
        <m:r>
          <w:rPr>
            <w:rFonts w:ascii="Cambria Math" w:eastAsia="Calibri" w:hAnsi="Cambria Math" w:cstheme="majorBidi"/>
            <w:color w:val="auto"/>
            <w:sz w:val="22"/>
            <w:szCs w:val="22"/>
          </w:rPr>
          <m:t xml:space="preserve"> </m:t>
        </m:r>
      </m:oMath>
      <w:r w:rsidRPr="00D11BCD">
        <w:rPr>
          <w:rFonts w:asciiTheme="majorBidi" w:hAnsiTheme="majorBidi" w:cstheme="majorBidi"/>
          <w:color w:val="auto"/>
          <w:sz w:val="22"/>
          <w:szCs w:val="22"/>
        </w:rPr>
        <w:t>= 24.</w:t>
      </w:r>
    </w:p>
    <w:p w14:paraId="38904D38" w14:textId="4BEE6D15" w:rsidR="00D11BCD" w:rsidRPr="00D11BCD" w:rsidRDefault="008203EF" w:rsidP="00441D75">
      <w:pPr>
        <w:spacing w:after="160" w:line="259" w:lineRule="auto"/>
        <w:ind w:left="720"/>
        <w:contextualSpacing/>
        <w:rPr>
          <w:rFonts w:asciiTheme="majorBidi" w:hAnsiTheme="majorBidi" w:cstheme="majorBidi"/>
          <w:color w:val="auto"/>
          <w:sz w:val="22"/>
          <w:szCs w:val="22"/>
        </w:rPr>
      </w:pPr>
      <w:r w:rsidRPr="008203EF">
        <w:rPr>
          <w:rFonts w:asciiTheme="majorBidi" w:hAnsiTheme="majorBidi" w:cstheme="majorBidi"/>
          <w:noProof/>
          <w:color w:val="auto"/>
          <w:sz w:val="22"/>
          <w:szCs w:val="22"/>
        </w:rPr>
        <w:lastRenderedPageBreak/>
        <w:drawing>
          <wp:inline distT="0" distB="0" distL="0" distR="0" wp14:anchorId="14DB9912" wp14:editId="752A0641">
            <wp:extent cx="5274310" cy="2542540"/>
            <wp:effectExtent l="0" t="0" r="2540" b="0"/>
            <wp:docPr id="1136747153" name="Picture 1136747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7"/>
                    <a:srcRect l="-1011" t="2098" r="1011" b="-2098"/>
                    <a:stretch/>
                  </pic:blipFill>
                  <pic:spPr bwMode="auto">
                    <a:xfrm>
                      <a:off x="0" y="0"/>
                      <a:ext cx="5274310" cy="2542540"/>
                    </a:xfrm>
                    <a:prstGeom prst="rect">
                      <a:avLst/>
                    </a:prstGeom>
                    <a:ln>
                      <a:noFill/>
                    </a:ln>
                    <a:extLst>
                      <a:ext uri="{53640926-AAD7-44D8-BBD7-CCE9431645EC}">
                        <a14:shadowObscured xmlns:a14="http://schemas.microsoft.com/office/drawing/2010/main"/>
                      </a:ext>
                    </a:extLst>
                  </pic:spPr>
                </pic:pic>
              </a:graphicData>
            </a:graphic>
          </wp:inline>
        </w:drawing>
      </w:r>
    </w:p>
    <w:p w14:paraId="7D8ADDA7" w14:textId="251D4B25" w:rsidR="00D11BCD" w:rsidRPr="00D11BCD" w:rsidRDefault="00D11BCD" w:rsidP="00441D75">
      <w:pPr>
        <w:keepNext/>
        <w:spacing w:after="160" w:line="259" w:lineRule="auto"/>
        <w:ind w:left="720"/>
        <w:contextualSpacing/>
        <w:jc w:val="center"/>
        <w:rPr>
          <w:rFonts w:asciiTheme="majorBidi" w:eastAsia="Calibri" w:hAnsiTheme="majorBidi" w:cstheme="majorBidi"/>
          <w:color w:val="auto"/>
          <w:sz w:val="22"/>
          <w:szCs w:val="22"/>
          <w:rtl/>
        </w:rPr>
      </w:pPr>
    </w:p>
    <w:p w14:paraId="536656B0" w14:textId="1EBB5228"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82" w:name="_Toc136978779"/>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83</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the distribution of water sprinkler in first floor</w:t>
      </w:r>
      <w:bookmarkEnd w:id="582"/>
    </w:p>
    <w:p w14:paraId="18188411" w14:textId="2170C7C9" w:rsidR="00D11BCD" w:rsidRPr="00D11BCD" w:rsidRDefault="00D11BCD" w:rsidP="00372C6E">
      <w:pPr>
        <w:pStyle w:val="ListParagraph"/>
        <w:numPr>
          <w:ilvl w:val="0"/>
          <w:numId w:val="48"/>
        </w:numPr>
        <w:spacing w:after="160" w:line="259" w:lineRule="auto"/>
        <w:rPr>
          <w:rFonts w:asciiTheme="majorBidi" w:eastAsia="Calibri" w:hAnsiTheme="majorBidi" w:cstheme="majorBidi"/>
          <w:b/>
          <w:bCs/>
          <w:color w:val="auto"/>
          <w:sz w:val="22"/>
          <w:szCs w:val="22"/>
        </w:rPr>
      </w:pPr>
      <w:r>
        <w:rPr>
          <w:rFonts w:asciiTheme="majorBidi" w:eastAsia="Calibri" w:hAnsiTheme="majorBidi" w:cstheme="majorBidi"/>
          <w:b/>
          <w:bCs/>
          <w:color w:val="auto"/>
          <w:sz w:val="22"/>
          <w:szCs w:val="22"/>
        </w:rPr>
        <w:t>Fire hose station</w:t>
      </w:r>
    </w:p>
    <w:p w14:paraId="7F8F49C0"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Although it is one of the human methods of putting out a fire and does not take the place of automatic systems, its presence in a structure is crucial since it enables prompt action in the event of an emergency.</w:t>
      </w:r>
    </w:p>
    <w:p w14:paraId="370D5931" w14:textId="77777777" w:rsidR="00D11BCD" w:rsidRPr="00D11BCD" w:rsidRDefault="00D11BCD" w:rsidP="00441D75">
      <w:pPr>
        <w:spacing w:after="160" w:line="259" w:lineRule="auto"/>
        <w:rPr>
          <w:rFonts w:asciiTheme="majorBidi" w:hAnsiTheme="majorBidi" w:cstheme="majorBidi"/>
          <w:color w:val="auto"/>
          <w:sz w:val="22"/>
          <w:szCs w:val="22"/>
        </w:rPr>
      </w:pPr>
      <w:r w:rsidRPr="00D11BCD">
        <w:rPr>
          <w:rFonts w:asciiTheme="majorBidi" w:eastAsia="Calibri" w:hAnsiTheme="majorBidi" w:cstheme="majorBidi"/>
          <w:color w:val="auto"/>
          <w:sz w:val="22"/>
          <w:szCs w:val="22"/>
        </w:rPr>
        <w:t>The coverage area for hose station is 300m</w:t>
      </w:r>
      <w:r w:rsidRPr="00D11BCD">
        <w:rPr>
          <w:rFonts w:asciiTheme="majorBidi" w:eastAsia="Calibri" w:hAnsiTheme="majorBidi" w:cstheme="majorBidi"/>
          <w:color w:val="auto"/>
          <w:sz w:val="22"/>
          <w:szCs w:val="22"/>
          <w:vertAlign w:val="superscript"/>
        </w:rPr>
        <w:t>2</w:t>
      </w:r>
      <w:r w:rsidRPr="00D11BCD">
        <w:rPr>
          <w:rFonts w:asciiTheme="majorBidi" w:eastAsia="Calibri" w:hAnsiTheme="majorBidi" w:cstheme="majorBidi"/>
          <w:color w:val="auto"/>
          <w:sz w:val="22"/>
          <w:szCs w:val="22"/>
        </w:rPr>
        <w:t xml:space="preserve"> , For example the area of first floor is 1052.7m</w:t>
      </w:r>
      <w:r w:rsidRPr="00D11BCD">
        <w:rPr>
          <w:rFonts w:asciiTheme="majorBidi" w:eastAsia="Calibri" w:hAnsiTheme="majorBidi" w:cstheme="majorBidi"/>
          <w:color w:val="auto"/>
          <w:sz w:val="22"/>
          <w:szCs w:val="22"/>
          <w:vertAlign w:val="superscript"/>
        </w:rPr>
        <w:t>2</w:t>
      </w:r>
      <w:r w:rsidRPr="00D11BCD">
        <w:rPr>
          <w:rFonts w:asciiTheme="majorBidi" w:eastAsia="Calibri" w:hAnsiTheme="majorBidi" w:cstheme="majorBidi"/>
          <w:color w:val="auto"/>
          <w:sz w:val="22"/>
          <w:szCs w:val="22"/>
        </w:rPr>
        <w:t xml:space="preserve"> ,the number of hose station is</w:t>
      </w:r>
      <m:oMath>
        <m:r>
          <w:rPr>
            <w:rFonts w:ascii="Cambria Math" w:eastAsia="Calibri" w:hAnsi="Cambria Math" w:cstheme="majorBidi"/>
            <w:color w:val="auto"/>
            <w:sz w:val="22"/>
            <w:szCs w:val="22"/>
          </w:rPr>
          <m:t xml:space="preserve"> </m:t>
        </m:r>
        <m:f>
          <m:fPr>
            <m:ctrlPr>
              <w:rPr>
                <w:rFonts w:ascii="Cambria Math" w:eastAsia="Calibri" w:hAnsi="Cambria Math" w:cstheme="majorBidi"/>
                <w:i/>
                <w:color w:val="auto"/>
                <w:sz w:val="22"/>
                <w:szCs w:val="22"/>
              </w:rPr>
            </m:ctrlPr>
          </m:fPr>
          <m:num>
            <m:r>
              <w:rPr>
                <w:rFonts w:ascii="Cambria Math" w:eastAsia="Calibri" w:hAnsi="Cambria Math" w:cstheme="majorBidi"/>
                <w:color w:val="auto"/>
                <w:sz w:val="22"/>
                <w:szCs w:val="22"/>
              </w:rPr>
              <m:t>1052.7</m:t>
            </m:r>
          </m:num>
          <m:den>
            <m:r>
              <w:rPr>
                <w:rFonts w:ascii="Cambria Math" w:eastAsia="Calibri" w:hAnsi="Cambria Math" w:cstheme="majorBidi"/>
                <w:color w:val="auto"/>
                <w:sz w:val="22"/>
                <w:szCs w:val="22"/>
              </w:rPr>
              <m:t>300</m:t>
            </m:r>
          </m:den>
        </m:f>
        <m:r>
          <w:rPr>
            <w:rFonts w:ascii="Cambria Math" w:eastAsia="Calibri" w:hAnsi="Cambria Math" w:cstheme="majorBidi"/>
            <w:color w:val="auto"/>
            <w:sz w:val="22"/>
            <w:szCs w:val="22"/>
          </w:rPr>
          <m:t xml:space="preserve"> </m:t>
        </m:r>
      </m:oMath>
      <w:r w:rsidRPr="00D11BCD">
        <w:rPr>
          <w:rFonts w:asciiTheme="majorBidi" w:hAnsiTheme="majorBidi" w:cstheme="majorBidi"/>
          <w:color w:val="auto"/>
          <w:sz w:val="22"/>
          <w:szCs w:val="22"/>
        </w:rPr>
        <w:t>= 4.</w:t>
      </w:r>
    </w:p>
    <w:p w14:paraId="16236BD1" w14:textId="77777777" w:rsidR="00D11BCD" w:rsidRPr="00D11BCD" w:rsidRDefault="00D11BCD" w:rsidP="00441D75">
      <w:pPr>
        <w:keepNext/>
        <w:spacing w:after="160" w:line="259" w:lineRule="auto"/>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48B8C0B2" wp14:editId="72C53A36">
            <wp:extent cx="2263336" cy="2629128"/>
            <wp:effectExtent l="0" t="0" r="3810" b="0"/>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8"/>
                    <a:stretch>
                      <a:fillRect/>
                    </a:stretch>
                  </pic:blipFill>
                  <pic:spPr>
                    <a:xfrm>
                      <a:off x="0" y="0"/>
                      <a:ext cx="2263336" cy="2629128"/>
                    </a:xfrm>
                    <a:prstGeom prst="rect">
                      <a:avLst/>
                    </a:prstGeom>
                  </pic:spPr>
                </pic:pic>
              </a:graphicData>
            </a:graphic>
          </wp:inline>
        </w:drawing>
      </w:r>
    </w:p>
    <w:p w14:paraId="67EC018C" w14:textId="5B17F5C2"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83" w:name="_Toc136978780"/>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84</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fire hose station.</w:t>
      </w:r>
      <w:bookmarkEnd w:id="583"/>
    </w:p>
    <w:p w14:paraId="640442C8" w14:textId="00DB8540" w:rsidR="00D11BCD" w:rsidRPr="00D11BCD" w:rsidRDefault="00D11BCD" w:rsidP="00372C6E">
      <w:pPr>
        <w:pStyle w:val="ListParagraph"/>
        <w:numPr>
          <w:ilvl w:val="0"/>
          <w:numId w:val="48"/>
        </w:numPr>
        <w:spacing w:after="160" w:line="259" w:lineRule="auto"/>
        <w:rPr>
          <w:rFonts w:asciiTheme="majorBidi" w:eastAsia="Calibri" w:hAnsiTheme="majorBidi" w:cstheme="majorBidi"/>
          <w:b/>
          <w:bCs/>
          <w:color w:val="auto"/>
          <w:sz w:val="22"/>
          <w:szCs w:val="22"/>
        </w:rPr>
      </w:pPr>
      <w:r>
        <w:rPr>
          <w:rFonts w:asciiTheme="majorBidi" w:eastAsia="Calibri" w:hAnsiTheme="majorBidi" w:cstheme="majorBidi"/>
          <w:b/>
          <w:bCs/>
          <w:color w:val="auto"/>
          <w:sz w:val="22"/>
          <w:szCs w:val="22"/>
        </w:rPr>
        <w:t>Fire extinguisher</w:t>
      </w:r>
    </w:p>
    <w:p w14:paraId="1282D437"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It is a manual device used to extinguish small fires that can be controlled. </w:t>
      </w:r>
    </w:p>
    <w:p w14:paraId="4014087D"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According to Jordanian code </w:t>
      </w:r>
      <w:r w:rsidRPr="00D11BCD">
        <w:rPr>
          <w:rFonts w:asciiTheme="majorBidi" w:eastAsia="Calibri" w:hAnsiTheme="majorBidi" w:cstheme="majorBidi"/>
          <w:color w:val="2E74B5"/>
          <w:sz w:val="22"/>
          <w:szCs w:val="22"/>
        </w:rPr>
        <w:t xml:space="preserve">(Dawod, j Kamel, n.d.), </w:t>
      </w:r>
      <w:r w:rsidRPr="00D11BCD">
        <w:rPr>
          <w:rFonts w:asciiTheme="majorBidi" w:eastAsia="Calibri" w:hAnsiTheme="majorBidi" w:cstheme="majorBidi"/>
          <w:color w:val="auto"/>
          <w:sz w:val="22"/>
          <w:szCs w:val="22"/>
        </w:rPr>
        <w:t xml:space="preserve">the distribution of fire extinguisher at least each </w:t>
      </w:r>
    </w:p>
    <w:p w14:paraId="5B967A53"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200 m</w:t>
      </w:r>
      <w:r w:rsidRPr="00D11BCD">
        <w:rPr>
          <w:rFonts w:asciiTheme="majorBidi" w:eastAsia="Calibri" w:hAnsiTheme="majorBidi" w:cstheme="majorBidi"/>
          <w:color w:val="auto"/>
          <w:sz w:val="22"/>
          <w:szCs w:val="22"/>
          <w:vertAlign w:val="superscript"/>
        </w:rPr>
        <w:t>2</w:t>
      </w:r>
      <w:r w:rsidRPr="00D11BCD">
        <w:rPr>
          <w:rFonts w:asciiTheme="majorBidi" w:eastAsia="Calibri" w:hAnsiTheme="majorBidi" w:cstheme="majorBidi"/>
          <w:color w:val="auto"/>
          <w:sz w:val="22"/>
          <w:szCs w:val="22"/>
        </w:rPr>
        <w:t>.</w:t>
      </w:r>
    </w:p>
    <w:p w14:paraId="36DFB6F7" w14:textId="34E5333D"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lastRenderedPageBreak/>
        <w:t>The area of first floor is 1052.7m</w:t>
      </w:r>
      <w:r w:rsidR="00582174" w:rsidRPr="00D11BCD">
        <w:rPr>
          <w:rFonts w:asciiTheme="majorBidi" w:eastAsia="Calibri" w:hAnsiTheme="majorBidi" w:cstheme="majorBidi"/>
          <w:color w:val="auto"/>
          <w:sz w:val="22"/>
          <w:szCs w:val="22"/>
        </w:rPr>
        <w:t>2, the</w:t>
      </w:r>
      <w:r w:rsidRPr="00D11BCD">
        <w:rPr>
          <w:rFonts w:asciiTheme="majorBidi" w:eastAsia="Calibri" w:hAnsiTheme="majorBidi" w:cstheme="majorBidi"/>
          <w:color w:val="auto"/>
          <w:sz w:val="22"/>
          <w:szCs w:val="22"/>
        </w:rPr>
        <w:t xml:space="preserve"> number of fire extinguisher is  </w:t>
      </w:r>
      <m:oMath>
        <m:f>
          <m:fPr>
            <m:ctrlPr>
              <w:rPr>
                <w:rFonts w:ascii="Cambria Math" w:eastAsia="Calibri" w:hAnsi="Cambria Math" w:cstheme="majorBidi"/>
                <w:i/>
                <w:color w:val="auto"/>
                <w:sz w:val="22"/>
                <w:szCs w:val="22"/>
              </w:rPr>
            </m:ctrlPr>
          </m:fPr>
          <m:num>
            <m:r>
              <w:rPr>
                <w:rFonts w:ascii="Cambria Math" w:eastAsia="Calibri" w:hAnsi="Cambria Math" w:cstheme="majorBidi"/>
                <w:color w:val="auto"/>
                <w:sz w:val="22"/>
                <w:szCs w:val="22"/>
              </w:rPr>
              <m:t>1052.7</m:t>
            </m:r>
          </m:num>
          <m:den>
            <m:r>
              <w:rPr>
                <w:rFonts w:ascii="Cambria Math" w:eastAsia="Calibri" w:hAnsi="Cambria Math" w:cstheme="majorBidi"/>
                <w:color w:val="auto"/>
                <w:sz w:val="22"/>
                <w:szCs w:val="22"/>
              </w:rPr>
              <m:t>200</m:t>
            </m:r>
          </m:den>
        </m:f>
        <m:r>
          <w:rPr>
            <w:rFonts w:ascii="Cambria Math" w:eastAsia="Calibri" w:hAnsi="Cambria Math" w:cstheme="majorBidi"/>
            <w:color w:val="auto"/>
            <w:sz w:val="22"/>
            <w:szCs w:val="22"/>
          </w:rPr>
          <m:t xml:space="preserve"> </m:t>
        </m:r>
      </m:oMath>
      <w:r w:rsidRPr="00D11BCD">
        <w:rPr>
          <w:rFonts w:asciiTheme="majorBidi" w:hAnsiTheme="majorBidi" w:cstheme="majorBidi"/>
          <w:color w:val="auto"/>
          <w:sz w:val="22"/>
          <w:szCs w:val="22"/>
        </w:rPr>
        <w:t>= 5.</w:t>
      </w:r>
    </w:p>
    <w:p w14:paraId="3F7B0263"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The cafeteria, hallways, and corridor water extinguishers.</w:t>
      </w:r>
    </w:p>
    <w:p w14:paraId="6D1775F1"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The dry powder extinguisher found in offices and kitchens.</w:t>
      </w:r>
    </w:p>
    <w:p w14:paraId="3814808F"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The CO2 extinguisher used in the space for mechanical and electrical equipment</w:t>
      </w:r>
    </w:p>
    <w:p w14:paraId="0594B7E8" w14:textId="77777777" w:rsidR="00D11BCD" w:rsidRPr="00D11BCD" w:rsidRDefault="00D11BCD" w:rsidP="00441D75">
      <w:pPr>
        <w:spacing w:after="160" w:line="259" w:lineRule="auto"/>
        <w:rPr>
          <w:rFonts w:asciiTheme="majorBidi" w:eastAsia="Calibri" w:hAnsiTheme="majorBidi" w:cstheme="majorBidi"/>
          <w:b/>
          <w:bCs/>
          <w:color w:val="auto"/>
          <w:sz w:val="22"/>
          <w:szCs w:val="22"/>
        </w:rPr>
      </w:pPr>
      <w:r w:rsidRPr="00D11BCD">
        <w:rPr>
          <w:rFonts w:asciiTheme="majorBidi" w:eastAsia="Calibri" w:hAnsiTheme="majorBidi" w:cstheme="majorBidi"/>
          <w:b/>
          <w:bCs/>
          <w:color w:val="auto"/>
          <w:sz w:val="22"/>
          <w:szCs w:val="22"/>
        </w:rPr>
        <w:t xml:space="preserve">Outside and inside Dry standpipe: </w:t>
      </w:r>
    </w:p>
    <w:p w14:paraId="355FFD79"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It is a type of water pipe placed in multi-story buildings vertically, where fire hoses are </w:t>
      </w:r>
    </w:p>
    <w:p w14:paraId="3E8BDBA8" w14:textId="77777777" w:rsidR="00D11BCD" w:rsidRP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Connected to it and work to extinguish the fire manually.</w:t>
      </w:r>
    </w:p>
    <w:p w14:paraId="16768790" w14:textId="77777777" w:rsidR="00D11BCD" w:rsidRPr="00D11BCD" w:rsidRDefault="00D11BCD" w:rsidP="00441D75">
      <w:pPr>
        <w:keepNext/>
        <w:spacing w:after="160" w:line="259" w:lineRule="auto"/>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135729BF" wp14:editId="11E94F3E">
            <wp:extent cx="2857748" cy="2149026"/>
            <wp:effectExtent l="0" t="0" r="0" b="381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9"/>
                    <a:stretch>
                      <a:fillRect/>
                    </a:stretch>
                  </pic:blipFill>
                  <pic:spPr>
                    <a:xfrm>
                      <a:off x="0" y="0"/>
                      <a:ext cx="2857748" cy="2149026"/>
                    </a:xfrm>
                    <a:prstGeom prst="rect">
                      <a:avLst/>
                    </a:prstGeom>
                  </pic:spPr>
                </pic:pic>
              </a:graphicData>
            </a:graphic>
          </wp:inline>
        </w:drawing>
      </w:r>
    </w:p>
    <w:p w14:paraId="5C3B5662" w14:textId="4F890C73"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84" w:name="_Toc136978781"/>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85</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inside dry standpipe.</w:t>
      </w:r>
      <w:bookmarkEnd w:id="584"/>
    </w:p>
    <w:p w14:paraId="6B6DDAD8" w14:textId="57EFD97B" w:rsidR="00D11BCD" w:rsidRDefault="00D11BCD" w:rsidP="00441D75">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The figure below shows the distribution of extinguishers, fire hose station and dry standpipe in second floor.</w:t>
      </w:r>
    </w:p>
    <w:p w14:paraId="27771FFF" w14:textId="24490D97" w:rsidR="009626E5" w:rsidRPr="00D11BCD" w:rsidRDefault="008203EF" w:rsidP="00441D75">
      <w:pPr>
        <w:spacing w:after="160" w:line="259" w:lineRule="auto"/>
        <w:rPr>
          <w:rFonts w:asciiTheme="majorBidi" w:eastAsia="Calibri" w:hAnsiTheme="majorBidi" w:cstheme="majorBidi"/>
          <w:color w:val="auto"/>
          <w:sz w:val="22"/>
          <w:szCs w:val="22"/>
          <w:rtl/>
        </w:rPr>
      </w:pPr>
      <w:r w:rsidRPr="008203EF">
        <w:rPr>
          <w:rFonts w:asciiTheme="majorBidi" w:eastAsia="Calibri" w:hAnsiTheme="majorBidi" w:cstheme="majorBidi"/>
          <w:noProof/>
          <w:color w:val="auto"/>
          <w:sz w:val="22"/>
          <w:szCs w:val="22"/>
        </w:rPr>
        <w:drawing>
          <wp:inline distT="0" distB="0" distL="0" distR="0" wp14:anchorId="0A99CA98" wp14:editId="5F8853C7">
            <wp:extent cx="5274310" cy="2376170"/>
            <wp:effectExtent l="0" t="0" r="2540" b="5080"/>
            <wp:docPr id="1136747154" name="Picture 1136747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0"/>
                    <a:stretch>
                      <a:fillRect/>
                    </a:stretch>
                  </pic:blipFill>
                  <pic:spPr>
                    <a:xfrm>
                      <a:off x="0" y="0"/>
                      <a:ext cx="5274310" cy="2376170"/>
                    </a:xfrm>
                    <a:prstGeom prst="rect">
                      <a:avLst/>
                    </a:prstGeom>
                  </pic:spPr>
                </pic:pic>
              </a:graphicData>
            </a:graphic>
          </wp:inline>
        </w:drawing>
      </w:r>
    </w:p>
    <w:p w14:paraId="70718A39" w14:textId="77777777" w:rsidR="00D11BCD" w:rsidRPr="00D11BCD" w:rsidRDefault="00D11BCD" w:rsidP="00441D75">
      <w:pPr>
        <w:keepNext/>
        <w:spacing w:after="160" w:line="259" w:lineRule="auto"/>
        <w:jc w:val="center"/>
        <w:rPr>
          <w:rFonts w:asciiTheme="majorBidi" w:eastAsia="Calibri" w:hAnsiTheme="majorBidi" w:cstheme="majorBidi"/>
          <w:color w:val="auto"/>
          <w:sz w:val="22"/>
          <w:szCs w:val="22"/>
        </w:rPr>
      </w:pPr>
    </w:p>
    <w:p w14:paraId="4ED0B35A" w14:textId="337B5D18" w:rsidR="00D11BCD" w:rsidRPr="00D11BCD" w:rsidRDefault="00D11BCD" w:rsidP="00441D75">
      <w:pPr>
        <w:spacing w:line="240" w:lineRule="auto"/>
        <w:jc w:val="center"/>
        <w:rPr>
          <w:rFonts w:asciiTheme="majorBidi" w:eastAsia="Calibri" w:hAnsiTheme="majorBidi" w:cstheme="majorBidi"/>
          <w:i/>
          <w:iCs/>
          <w:color w:val="44546A"/>
          <w:sz w:val="18"/>
          <w:szCs w:val="18"/>
        </w:rPr>
      </w:pPr>
      <w:bookmarkStart w:id="585" w:name="_Toc136978782"/>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86</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distribution of fire hose station, dry standpipe and extinguishers in second floor.</w:t>
      </w:r>
      <w:bookmarkEnd w:id="585"/>
    </w:p>
    <w:p w14:paraId="377D6D45" w14:textId="0911AE7D" w:rsidR="00D11BCD" w:rsidRPr="00D11BCD" w:rsidRDefault="00D11BCD" w:rsidP="00372C6E">
      <w:pPr>
        <w:pStyle w:val="Heading3"/>
        <w:numPr>
          <w:ilvl w:val="2"/>
          <w:numId w:val="66"/>
        </w:numPr>
        <w:rPr>
          <w:rFonts w:eastAsia="Calibri"/>
        </w:rPr>
      </w:pPr>
      <w:bookmarkStart w:id="586" w:name="_Toc136978992"/>
      <w:r w:rsidRPr="00D11BCD">
        <w:rPr>
          <w:rFonts w:eastAsia="Calibri"/>
        </w:rPr>
        <w:t>D</w:t>
      </w:r>
      <w:r w:rsidR="009626E5">
        <w:rPr>
          <w:rFonts w:eastAsia="Calibri"/>
        </w:rPr>
        <w:t>etection &amp; notification system</w:t>
      </w:r>
      <w:bookmarkEnd w:id="586"/>
    </w:p>
    <w:p w14:paraId="61D5C748"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This system is required to lower the danger of fire since it provides early warning prior to the fire, which lowers the potential for fire and its spread and lessens the damage that results.</w:t>
      </w:r>
    </w:p>
    <w:p w14:paraId="614AFF7A"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lastRenderedPageBreak/>
        <w:t>There are two different types of detection and notification systems: manual and automated fire alarms.</w:t>
      </w:r>
    </w:p>
    <w:p w14:paraId="1537E1DC" w14:textId="77777777" w:rsidR="00D11BCD" w:rsidRPr="00D11BCD" w:rsidRDefault="00D11BCD" w:rsidP="00372C6E">
      <w:pPr>
        <w:numPr>
          <w:ilvl w:val="0"/>
          <w:numId w:val="46"/>
        </w:numPr>
        <w:spacing w:after="160" w:line="259" w:lineRule="auto"/>
        <w:contextualSpacing/>
        <w:rPr>
          <w:rFonts w:asciiTheme="majorBidi" w:eastAsia="Calibri" w:hAnsiTheme="majorBidi" w:cstheme="majorBidi"/>
          <w:b/>
          <w:bCs/>
          <w:color w:val="auto"/>
          <w:sz w:val="22"/>
          <w:szCs w:val="22"/>
        </w:rPr>
      </w:pPr>
      <w:r w:rsidRPr="00D11BCD">
        <w:rPr>
          <w:rFonts w:asciiTheme="majorBidi" w:eastAsia="Calibri" w:hAnsiTheme="majorBidi" w:cstheme="majorBidi"/>
          <w:b/>
          <w:bCs/>
          <w:color w:val="auto"/>
          <w:sz w:val="22"/>
          <w:szCs w:val="22"/>
        </w:rPr>
        <w:t xml:space="preserve">Manual fire alarm: </w:t>
      </w:r>
    </w:p>
    <w:p w14:paraId="1BE07609"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 The main aim of this alarm is to alert citizens before a fire occurs. </w:t>
      </w:r>
    </w:p>
    <w:p w14:paraId="0D1D0B31"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Manual fire alarm is used by citizens when it is noticed that there is going to be a fire.</w:t>
      </w:r>
    </w:p>
    <w:p w14:paraId="2E431B10" w14:textId="77777777" w:rsidR="00D11BCD" w:rsidRPr="00D11BCD" w:rsidRDefault="00D11BCD" w:rsidP="00D11BCD">
      <w:pPr>
        <w:keepNext/>
        <w:spacing w:after="160" w:line="259" w:lineRule="auto"/>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3E91C29C" wp14:editId="78E3A047">
            <wp:extent cx="3132091" cy="1531753"/>
            <wp:effectExtent l="0"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1"/>
                    <a:stretch>
                      <a:fillRect/>
                    </a:stretch>
                  </pic:blipFill>
                  <pic:spPr>
                    <a:xfrm>
                      <a:off x="0" y="0"/>
                      <a:ext cx="3132091" cy="1531753"/>
                    </a:xfrm>
                    <a:prstGeom prst="rect">
                      <a:avLst/>
                    </a:prstGeom>
                  </pic:spPr>
                </pic:pic>
              </a:graphicData>
            </a:graphic>
          </wp:inline>
        </w:drawing>
      </w:r>
    </w:p>
    <w:p w14:paraId="5F71FA7F" w14:textId="6D9EC2B3" w:rsidR="00D11BCD" w:rsidRPr="00D11BCD" w:rsidRDefault="00D11BCD" w:rsidP="00D11BCD">
      <w:pPr>
        <w:spacing w:line="240" w:lineRule="auto"/>
        <w:jc w:val="center"/>
        <w:rPr>
          <w:rFonts w:asciiTheme="majorBidi" w:eastAsia="Calibri" w:hAnsiTheme="majorBidi" w:cstheme="majorBidi"/>
          <w:i/>
          <w:iCs/>
          <w:color w:val="44546A"/>
          <w:sz w:val="18"/>
          <w:szCs w:val="18"/>
        </w:rPr>
      </w:pPr>
      <w:bookmarkStart w:id="587" w:name="_Toc136978783"/>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87</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manual fire alarm.</w:t>
      </w:r>
      <w:bookmarkEnd w:id="587"/>
    </w:p>
    <w:p w14:paraId="32A3B121" w14:textId="77777777" w:rsidR="00D11BCD" w:rsidRPr="00D11BCD" w:rsidRDefault="00D11BCD" w:rsidP="00372C6E">
      <w:pPr>
        <w:numPr>
          <w:ilvl w:val="0"/>
          <w:numId w:val="46"/>
        </w:numPr>
        <w:spacing w:after="160" w:line="259" w:lineRule="auto"/>
        <w:contextualSpacing/>
        <w:rPr>
          <w:rFonts w:asciiTheme="majorBidi" w:eastAsia="Calibri" w:hAnsiTheme="majorBidi" w:cstheme="majorBidi"/>
          <w:b/>
          <w:bCs/>
          <w:color w:val="auto"/>
          <w:sz w:val="22"/>
          <w:szCs w:val="22"/>
        </w:rPr>
      </w:pPr>
      <w:r w:rsidRPr="00D11BCD">
        <w:rPr>
          <w:rFonts w:asciiTheme="majorBidi" w:eastAsia="Calibri" w:hAnsiTheme="majorBidi" w:cstheme="majorBidi"/>
          <w:b/>
          <w:bCs/>
          <w:color w:val="auto"/>
          <w:sz w:val="22"/>
          <w:szCs w:val="22"/>
        </w:rPr>
        <w:t xml:space="preserve">Automate fire alarm: </w:t>
      </w:r>
    </w:p>
    <w:p w14:paraId="4CCF1468"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There are several types of this system and each type depends on the function of space. </w:t>
      </w:r>
    </w:p>
    <w:p w14:paraId="3F4EB651" w14:textId="77777777" w:rsidR="00D11BCD" w:rsidRPr="00D11BCD" w:rsidRDefault="00D11BCD" w:rsidP="00372C6E">
      <w:pPr>
        <w:numPr>
          <w:ilvl w:val="0"/>
          <w:numId w:val="47"/>
        </w:numPr>
        <w:spacing w:after="160" w:line="259" w:lineRule="auto"/>
        <w:contextualSpacing/>
        <w:rPr>
          <w:rFonts w:asciiTheme="majorBidi" w:eastAsia="Calibri" w:hAnsiTheme="majorBidi" w:cstheme="majorBidi"/>
          <w:b/>
          <w:bCs/>
          <w:color w:val="auto"/>
          <w:sz w:val="22"/>
          <w:szCs w:val="22"/>
        </w:rPr>
      </w:pPr>
      <w:r w:rsidRPr="00D11BCD">
        <w:rPr>
          <w:rFonts w:asciiTheme="majorBidi" w:eastAsia="Calibri" w:hAnsiTheme="majorBidi" w:cstheme="majorBidi"/>
          <w:b/>
          <w:bCs/>
          <w:color w:val="auto"/>
          <w:sz w:val="22"/>
          <w:szCs w:val="22"/>
        </w:rPr>
        <w:t xml:space="preserve">Smoke detector: </w:t>
      </w:r>
    </w:p>
    <w:p w14:paraId="49B527C7"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This type used in spaces which contain combustible material as cafeteria and in corridors </w:t>
      </w:r>
    </w:p>
    <w:p w14:paraId="45C3DBC7" w14:textId="77777777" w:rsidR="00D11BCD" w:rsidRPr="00D11BCD" w:rsidRDefault="00D11BCD" w:rsidP="00D11BCD">
      <w:pPr>
        <w:spacing w:after="160" w:line="259" w:lineRule="auto"/>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and open areas.</w:t>
      </w:r>
    </w:p>
    <w:p w14:paraId="05D33D02" w14:textId="77777777" w:rsidR="00D11BCD" w:rsidRPr="00D11BCD" w:rsidRDefault="00D11BCD" w:rsidP="00D11BCD">
      <w:pPr>
        <w:keepNext/>
        <w:spacing w:after="160" w:line="259" w:lineRule="auto"/>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4F88BA2E" wp14:editId="4B5B5040">
            <wp:extent cx="1950889" cy="1920406"/>
            <wp:effectExtent l="0" t="0" r="0" b="381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2"/>
                    <a:stretch>
                      <a:fillRect/>
                    </a:stretch>
                  </pic:blipFill>
                  <pic:spPr>
                    <a:xfrm>
                      <a:off x="0" y="0"/>
                      <a:ext cx="1950889" cy="1920406"/>
                    </a:xfrm>
                    <a:prstGeom prst="rect">
                      <a:avLst/>
                    </a:prstGeom>
                  </pic:spPr>
                </pic:pic>
              </a:graphicData>
            </a:graphic>
          </wp:inline>
        </w:drawing>
      </w:r>
    </w:p>
    <w:p w14:paraId="13D835CB" w14:textId="47232845" w:rsidR="00D11BCD" w:rsidRPr="00D11BCD" w:rsidRDefault="00D11BCD" w:rsidP="00D11BCD">
      <w:pPr>
        <w:spacing w:line="240" w:lineRule="auto"/>
        <w:jc w:val="center"/>
        <w:rPr>
          <w:rFonts w:asciiTheme="majorBidi" w:eastAsia="Calibri" w:hAnsiTheme="majorBidi" w:cstheme="majorBidi"/>
          <w:i/>
          <w:iCs/>
          <w:color w:val="44546A"/>
          <w:sz w:val="18"/>
          <w:szCs w:val="18"/>
        </w:rPr>
      </w:pPr>
      <w:bookmarkStart w:id="588" w:name="_Toc136978784"/>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88</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smoke detector.</w:t>
      </w:r>
      <w:bookmarkEnd w:id="588"/>
    </w:p>
    <w:p w14:paraId="68946BD5" w14:textId="77777777" w:rsidR="00D11BCD" w:rsidRPr="00D11BCD" w:rsidRDefault="00D11BCD" w:rsidP="00372C6E">
      <w:pPr>
        <w:numPr>
          <w:ilvl w:val="0"/>
          <w:numId w:val="47"/>
        </w:numPr>
        <w:spacing w:after="160" w:line="259" w:lineRule="auto"/>
        <w:contextualSpacing/>
        <w:rPr>
          <w:rFonts w:asciiTheme="majorBidi" w:eastAsia="Calibri" w:hAnsiTheme="majorBidi" w:cstheme="majorBidi"/>
          <w:b/>
          <w:bCs/>
          <w:color w:val="auto"/>
          <w:sz w:val="22"/>
          <w:szCs w:val="22"/>
        </w:rPr>
      </w:pPr>
      <w:r w:rsidRPr="00D11BCD">
        <w:rPr>
          <w:rFonts w:asciiTheme="majorBidi" w:eastAsia="Calibri" w:hAnsiTheme="majorBidi" w:cstheme="majorBidi"/>
          <w:b/>
          <w:bCs/>
          <w:color w:val="auto"/>
          <w:sz w:val="22"/>
          <w:szCs w:val="22"/>
        </w:rPr>
        <w:t>Heat detector:</w:t>
      </w:r>
    </w:p>
    <w:p w14:paraId="20F9C856" w14:textId="77777777" w:rsidR="00D11BCD" w:rsidRPr="00D11BCD" w:rsidRDefault="00D11BCD" w:rsidP="00D11BCD">
      <w:pPr>
        <w:spacing w:after="160" w:line="259" w:lineRule="auto"/>
        <w:ind w:left="360"/>
        <w:rPr>
          <w:rFonts w:asciiTheme="majorBidi" w:eastAsia="Calibri" w:hAnsiTheme="majorBidi" w:cstheme="majorBidi"/>
          <w:color w:val="auto"/>
          <w:sz w:val="22"/>
          <w:szCs w:val="22"/>
        </w:rPr>
      </w:pPr>
      <w:r w:rsidRPr="00D11BCD">
        <w:rPr>
          <w:rFonts w:asciiTheme="majorBidi" w:eastAsia="Calibri" w:hAnsiTheme="majorBidi" w:cstheme="majorBidi"/>
          <w:color w:val="auto"/>
          <w:sz w:val="22"/>
          <w:szCs w:val="22"/>
        </w:rPr>
        <w:t xml:space="preserve"> This type used in spaces which contain smoke and vapor as car parking.</w:t>
      </w:r>
    </w:p>
    <w:p w14:paraId="29874BAF" w14:textId="77777777" w:rsidR="00D11BCD" w:rsidRPr="00D11BCD" w:rsidRDefault="00D11BCD" w:rsidP="00D11BCD">
      <w:pPr>
        <w:keepNext/>
        <w:spacing w:after="160" w:line="259" w:lineRule="auto"/>
        <w:ind w:left="360"/>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0922836A" wp14:editId="0C183D06">
            <wp:extent cx="2225233" cy="1501270"/>
            <wp:effectExtent l="0" t="0" r="3810" b="381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3"/>
                    <a:stretch>
                      <a:fillRect/>
                    </a:stretch>
                  </pic:blipFill>
                  <pic:spPr>
                    <a:xfrm>
                      <a:off x="0" y="0"/>
                      <a:ext cx="2225233" cy="1501270"/>
                    </a:xfrm>
                    <a:prstGeom prst="rect">
                      <a:avLst/>
                    </a:prstGeom>
                  </pic:spPr>
                </pic:pic>
              </a:graphicData>
            </a:graphic>
          </wp:inline>
        </w:drawing>
      </w:r>
    </w:p>
    <w:p w14:paraId="466F3424" w14:textId="60DD6D00" w:rsidR="00D11BCD" w:rsidRPr="00D11BCD" w:rsidRDefault="00D11BCD" w:rsidP="00D11BCD">
      <w:pPr>
        <w:spacing w:line="240" w:lineRule="auto"/>
        <w:jc w:val="center"/>
        <w:rPr>
          <w:rFonts w:asciiTheme="majorBidi" w:eastAsia="Calibri" w:hAnsiTheme="majorBidi" w:cstheme="majorBidi"/>
          <w:i/>
          <w:iCs/>
          <w:color w:val="44546A"/>
          <w:sz w:val="18"/>
          <w:szCs w:val="18"/>
        </w:rPr>
      </w:pPr>
      <w:bookmarkStart w:id="589" w:name="_Toc136978785"/>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89</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heat detector.</w:t>
      </w:r>
      <w:bookmarkEnd w:id="589"/>
    </w:p>
    <w:p w14:paraId="3330326E" w14:textId="77777777" w:rsidR="00D11BCD" w:rsidRPr="00D11BCD" w:rsidRDefault="00D11BCD" w:rsidP="00372C6E">
      <w:pPr>
        <w:numPr>
          <w:ilvl w:val="0"/>
          <w:numId w:val="47"/>
        </w:numPr>
        <w:spacing w:after="160" w:line="259" w:lineRule="auto"/>
        <w:contextualSpacing/>
        <w:rPr>
          <w:rFonts w:asciiTheme="majorBidi" w:eastAsia="Calibri" w:hAnsiTheme="majorBidi" w:cstheme="majorBidi"/>
          <w:color w:val="auto"/>
          <w:sz w:val="22"/>
          <w:szCs w:val="22"/>
        </w:rPr>
      </w:pPr>
      <w:r w:rsidRPr="00D11BCD">
        <w:rPr>
          <w:rFonts w:asciiTheme="majorBidi" w:eastAsia="Calibri" w:hAnsiTheme="majorBidi" w:cstheme="majorBidi"/>
          <w:b/>
          <w:bCs/>
          <w:color w:val="auto"/>
          <w:sz w:val="22"/>
          <w:szCs w:val="22"/>
        </w:rPr>
        <w:lastRenderedPageBreak/>
        <w:t>Flame detector</w:t>
      </w:r>
      <w:r w:rsidRPr="00D11BCD">
        <w:rPr>
          <w:rFonts w:asciiTheme="majorBidi" w:eastAsia="Calibri" w:hAnsiTheme="majorBidi" w:cstheme="majorBidi"/>
          <w:color w:val="auto"/>
          <w:sz w:val="22"/>
          <w:szCs w:val="22"/>
        </w:rPr>
        <w:t>: This type used in kitchen.</w:t>
      </w:r>
    </w:p>
    <w:p w14:paraId="5B0B6845" w14:textId="77777777" w:rsidR="00D11BCD" w:rsidRPr="00D11BCD" w:rsidRDefault="00D11BCD" w:rsidP="00D11BCD">
      <w:pPr>
        <w:keepNext/>
        <w:spacing w:after="160" w:line="259" w:lineRule="auto"/>
        <w:ind w:left="720"/>
        <w:contextualSpacing/>
        <w:jc w:val="center"/>
        <w:rPr>
          <w:rFonts w:asciiTheme="majorBidi" w:eastAsia="Calibri" w:hAnsiTheme="majorBidi" w:cstheme="majorBidi"/>
          <w:color w:val="auto"/>
          <w:sz w:val="22"/>
          <w:szCs w:val="22"/>
        </w:rPr>
      </w:pPr>
      <w:r w:rsidRPr="00D11BCD">
        <w:rPr>
          <w:rFonts w:asciiTheme="majorBidi" w:eastAsia="Calibri" w:hAnsiTheme="majorBidi" w:cstheme="majorBidi"/>
          <w:noProof/>
          <w:color w:val="auto"/>
          <w:sz w:val="22"/>
          <w:szCs w:val="22"/>
        </w:rPr>
        <w:drawing>
          <wp:inline distT="0" distB="0" distL="0" distR="0" wp14:anchorId="18E9B58C" wp14:editId="58E66F55">
            <wp:extent cx="1615580" cy="1348857"/>
            <wp:effectExtent l="0" t="0" r="3810" b="381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4"/>
                    <a:stretch>
                      <a:fillRect/>
                    </a:stretch>
                  </pic:blipFill>
                  <pic:spPr>
                    <a:xfrm>
                      <a:off x="0" y="0"/>
                      <a:ext cx="1615580" cy="1348857"/>
                    </a:xfrm>
                    <a:prstGeom prst="rect">
                      <a:avLst/>
                    </a:prstGeom>
                  </pic:spPr>
                </pic:pic>
              </a:graphicData>
            </a:graphic>
          </wp:inline>
        </w:drawing>
      </w:r>
    </w:p>
    <w:p w14:paraId="5FAC15C0" w14:textId="68185851" w:rsidR="00D11BCD" w:rsidRPr="00D11BCD" w:rsidRDefault="00D11BCD" w:rsidP="00D11BCD">
      <w:pPr>
        <w:spacing w:line="240" w:lineRule="auto"/>
        <w:jc w:val="center"/>
        <w:rPr>
          <w:rFonts w:asciiTheme="majorBidi" w:eastAsia="Calibri" w:hAnsiTheme="majorBidi" w:cstheme="majorBidi"/>
          <w:i/>
          <w:iCs/>
          <w:color w:val="44546A"/>
          <w:sz w:val="18"/>
          <w:szCs w:val="18"/>
        </w:rPr>
      </w:pPr>
      <w:bookmarkStart w:id="590" w:name="_Toc136978786"/>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90</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flame detector.</w:t>
      </w:r>
      <w:bookmarkEnd w:id="590"/>
    </w:p>
    <w:p w14:paraId="67CB5C29" w14:textId="77777777" w:rsidR="00D11BCD" w:rsidRPr="00D11BCD" w:rsidRDefault="00D11BCD" w:rsidP="00D11BCD">
      <w:pPr>
        <w:keepNext/>
        <w:spacing w:after="160" w:line="259" w:lineRule="auto"/>
        <w:jc w:val="center"/>
        <w:rPr>
          <w:rFonts w:asciiTheme="majorBidi" w:eastAsia="Calibri" w:hAnsiTheme="majorBidi" w:cstheme="majorBidi"/>
          <w:color w:val="auto"/>
          <w:sz w:val="22"/>
          <w:szCs w:val="22"/>
          <w:rtl/>
        </w:rPr>
      </w:pPr>
      <w:r w:rsidRPr="00D11BCD">
        <w:rPr>
          <w:rFonts w:asciiTheme="majorBidi" w:eastAsia="Calibri" w:hAnsiTheme="majorBidi" w:cstheme="majorBidi"/>
          <w:noProof/>
          <w:color w:val="auto"/>
          <w:sz w:val="22"/>
          <w:szCs w:val="22"/>
        </w:rPr>
        <w:drawing>
          <wp:inline distT="0" distB="0" distL="0" distR="0" wp14:anchorId="1B4A07EB" wp14:editId="021E7567">
            <wp:extent cx="3444538" cy="3101609"/>
            <wp:effectExtent l="0" t="0" r="3810" b="381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5"/>
                    <a:stretch>
                      <a:fillRect/>
                    </a:stretch>
                  </pic:blipFill>
                  <pic:spPr>
                    <a:xfrm>
                      <a:off x="0" y="0"/>
                      <a:ext cx="3444538" cy="3101609"/>
                    </a:xfrm>
                    <a:prstGeom prst="rect">
                      <a:avLst/>
                    </a:prstGeom>
                  </pic:spPr>
                </pic:pic>
              </a:graphicData>
            </a:graphic>
          </wp:inline>
        </w:drawing>
      </w:r>
    </w:p>
    <w:p w14:paraId="7F9B82EF" w14:textId="451BFA6C" w:rsidR="00D11BCD" w:rsidRPr="00D11BCD" w:rsidRDefault="00D11BCD" w:rsidP="00D11BCD">
      <w:pPr>
        <w:spacing w:line="240" w:lineRule="auto"/>
        <w:jc w:val="center"/>
        <w:rPr>
          <w:rFonts w:asciiTheme="majorBidi" w:eastAsia="Calibri" w:hAnsiTheme="majorBidi" w:cstheme="majorBidi"/>
          <w:i/>
          <w:iCs/>
          <w:color w:val="44546A"/>
          <w:sz w:val="18"/>
          <w:szCs w:val="18"/>
        </w:rPr>
      </w:pPr>
      <w:bookmarkStart w:id="591" w:name="_Toc136978787"/>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91</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symbols of detection &amp;notification system.</w:t>
      </w:r>
      <w:bookmarkEnd w:id="591"/>
    </w:p>
    <w:p w14:paraId="0BFAF633" w14:textId="21B1F858" w:rsidR="00D11BCD" w:rsidRPr="00D11BCD" w:rsidRDefault="00D63A93" w:rsidP="00D11BCD">
      <w:pPr>
        <w:keepNext/>
        <w:spacing w:after="160" w:line="259" w:lineRule="auto"/>
        <w:jc w:val="center"/>
        <w:rPr>
          <w:rFonts w:asciiTheme="majorBidi" w:eastAsia="Calibri" w:hAnsiTheme="majorBidi" w:cstheme="majorBidi"/>
          <w:color w:val="auto"/>
          <w:sz w:val="22"/>
          <w:szCs w:val="22"/>
        </w:rPr>
      </w:pPr>
      <w:r w:rsidRPr="00D63A93">
        <w:rPr>
          <w:rFonts w:asciiTheme="majorBidi" w:eastAsia="Calibri" w:hAnsiTheme="majorBidi" w:cstheme="majorBidi"/>
          <w:noProof/>
          <w:color w:val="auto"/>
          <w:sz w:val="22"/>
          <w:szCs w:val="22"/>
        </w:rPr>
        <w:drawing>
          <wp:inline distT="0" distB="0" distL="0" distR="0" wp14:anchorId="439118AB" wp14:editId="6F53A9F2">
            <wp:extent cx="5170971" cy="2368537"/>
            <wp:effectExtent l="0" t="0" r="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6"/>
                    <a:srcRect l="1947" t="2444" b="460"/>
                    <a:stretch/>
                  </pic:blipFill>
                  <pic:spPr bwMode="auto">
                    <a:xfrm>
                      <a:off x="0" y="0"/>
                      <a:ext cx="5171594" cy="2368822"/>
                    </a:xfrm>
                    <a:prstGeom prst="rect">
                      <a:avLst/>
                    </a:prstGeom>
                    <a:ln>
                      <a:noFill/>
                    </a:ln>
                    <a:extLst>
                      <a:ext uri="{53640926-AAD7-44D8-BBD7-CCE9431645EC}">
                        <a14:shadowObscured xmlns:a14="http://schemas.microsoft.com/office/drawing/2010/main"/>
                      </a:ext>
                    </a:extLst>
                  </pic:spPr>
                </pic:pic>
              </a:graphicData>
            </a:graphic>
          </wp:inline>
        </w:drawing>
      </w:r>
    </w:p>
    <w:p w14:paraId="35C3C13E" w14:textId="0CC022B2" w:rsidR="00D11BCD" w:rsidRPr="00D11BCD" w:rsidRDefault="00D11BCD" w:rsidP="00D11BCD">
      <w:pPr>
        <w:spacing w:line="240" w:lineRule="auto"/>
        <w:jc w:val="center"/>
        <w:rPr>
          <w:rFonts w:asciiTheme="majorBidi" w:eastAsia="Calibri" w:hAnsiTheme="majorBidi" w:cstheme="majorBidi"/>
          <w:i/>
          <w:iCs/>
          <w:color w:val="44546A"/>
          <w:sz w:val="18"/>
          <w:szCs w:val="18"/>
        </w:rPr>
      </w:pPr>
      <w:bookmarkStart w:id="592" w:name="_Toc136978788"/>
      <w:r w:rsidRPr="00D11BCD">
        <w:rPr>
          <w:rFonts w:asciiTheme="majorBidi" w:eastAsia="Calibri" w:hAnsiTheme="majorBidi" w:cstheme="majorBidi"/>
          <w:i/>
          <w:iCs/>
          <w:color w:val="44546A"/>
          <w:sz w:val="18"/>
          <w:szCs w:val="18"/>
        </w:rPr>
        <w:t xml:space="preserve">Figure </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STYLEREF 1 \s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cs/>
        </w:rPr>
        <w:t>‎</w:t>
      </w:r>
      <w:r w:rsidR="00347BF9">
        <w:rPr>
          <w:rFonts w:asciiTheme="majorBidi" w:eastAsia="Calibri" w:hAnsiTheme="majorBidi" w:cstheme="majorBidi"/>
          <w:i/>
          <w:iCs/>
          <w:noProof/>
          <w:color w:val="44546A"/>
          <w:sz w:val="18"/>
          <w:szCs w:val="18"/>
        </w:rPr>
        <w:t>4</w:t>
      </w:r>
      <w:r w:rsidR="006C6807">
        <w:rPr>
          <w:rFonts w:asciiTheme="majorBidi" w:eastAsia="Calibri" w:hAnsiTheme="majorBidi" w:cstheme="majorBidi"/>
          <w:i/>
          <w:iCs/>
          <w:color w:val="44546A"/>
          <w:sz w:val="18"/>
          <w:szCs w:val="18"/>
        </w:rPr>
        <w:fldChar w:fldCharType="end"/>
      </w:r>
      <w:r w:rsidR="006C6807">
        <w:rPr>
          <w:rFonts w:asciiTheme="majorBidi" w:eastAsia="Calibri" w:hAnsiTheme="majorBidi" w:cstheme="majorBidi"/>
          <w:i/>
          <w:iCs/>
          <w:color w:val="44546A"/>
          <w:sz w:val="18"/>
          <w:szCs w:val="18"/>
        </w:rPr>
        <w:t>.</w:t>
      </w:r>
      <w:r w:rsidR="006C6807">
        <w:rPr>
          <w:rFonts w:asciiTheme="majorBidi" w:eastAsia="Calibri" w:hAnsiTheme="majorBidi" w:cstheme="majorBidi"/>
          <w:i/>
          <w:iCs/>
          <w:color w:val="44546A"/>
          <w:sz w:val="18"/>
          <w:szCs w:val="18"/>
        </w:rPr>
        <w:fldChar w:fldCharType="begin"/>
      </w:r>
      <w:r w:rsidR="006C6807">
        <w:rPr>
          <w:rFonts w:asciiTheme="majorBidi" w:eastAsia="Calibri" w:hAnsiTheme="majorBidi" w:cstheme="majorBidi"/>
          <w:i/>
          <w:iCs/>
          <w:color w:val="44546A"/>
          <w:sz w:val="18"/>
          <w:szCs w:val="18"/>
        </w:rPr>
        <w:instrText xml:space="preserve"> SEQ Figure \* ARABIC \s 1 </w:instrText>
      </w:r>
      <w:r w:rsidR="006C6807">
        <w:rPr>
          <w:rFonts w:asciiTheme="majorBidi" w:eastAsia="Calibri" w:hAnsiTheme="majorBidi" w:cstheme="majorBidi"/>
          <w:i/>
          <w:iCs/>
          <w:color w:val="44546A"/>
          <w:sz w:val="18"/>
          <w:szCs w:val="18"/>
        </w:rPr>
        <w:fldChar w:fldCharType="separate"/>
      </w:r>
      <w:r w:rsidR="00347BF9">
        <w:rPr>
          <w:rFonts w:asciiTheme="majorBidi" w:eastAsia="Calibri" w:hAnsiTheme="majorBidi" w:cstheme="majorBidi"/>
          <w:i/>
          <w:iCs/>
          <w:noProof/>
          <w:color w:val="44546A"/>
          <w:sz w:val="18"/>
          <w:szCs w:val="18"/>
        </w:rPr>
        <w:t>92</w:t>
      </w:r>
      <w:r w:rsidR="006C6807">
        <w:rPr>
          <w:rFonts w:asciiTheme="majorBidi" w:eastAsia="Calibri" w:hAnsiTheme="majorBidi" w:cstheme="majorBidi"/>
          <w:i/>
          <w:iCs/>
          <w:color w:val="44546A"/>
          <w:sz w:val="18"/>
          <w:szCs w:val="18"/>
        </w:rPr>
        <w:fldChar w:fldCharType="end"/>
      </w:r>
      <w:r w:rsidRPr="00D11BCD">
        <w:rPr>
          <w:rFonts w:asciiTheme="majorBidi" w:eastAsia="Calibri" w:hAnsiTheme="majorBidi" w:cstheme="majorBidi"/>
          <w:i/>
          <w:iCs/>
          <w:color w:val="44546A"/>
          <w:sz w:val="18"/>
          <w:szCs w:val="18"/>
        </w:rPr>
        <w:t xml:space="preserve"> </w:t>
      </w:r>
      <w:r w:rsidR="005F4F9C" w:rsidRPr="00D11BCD">
        <w:rPr>
          <w:rFonts w:asciiTheme="majorBidi" w:eastAsia="Calibri" w:hAnsiTheme="majorBidi" w:cstheme="majorBidi"/>
          <w:i/>
          <w:iCs/>
          <w:color w:val="44546A"/>
          <w:sz w:val="18"/>
          <w:szCs w:val="18"/>
        </w:rPr>
        <w:t>distribution</w:t>
      </w:r>
      <w:r w:rsidRPr="00D11BCD">
        <w:rPr>
          <w:rFonts w:asciiTheme="majorBidi" w:eastAsia="Calibri" w:hAnsiTheme="majorBidi" w:cstheme="majorBidi"/>
          <w:i/>
          <w:iCs/>
          <w:color w:val="44546A"/>
          <w:sz w:val="18"/>
          <w:szCs w:val="18"/>
        </w:rPr>
        <w:t xml:space="preserve"> of heat and flame detector.</w:t>
      </w:r>
      <w:bookmarkEnd w:id="592"/>
    </w:p>
    <w:p w14:paraId="3AA25BD3" w14:textId="674BE2AE" w:rsidR="0049725F" w:rsidRPr="00D11BCD" w:rsidRDefault="0049725F" w:rsidP="0049725F">
      <w:pPr>
        <w:rPr>
          <w:rFonts w:asciiTheme="majorBidi" w:hAnsiTheme="majorBidi" w:cstheme="majorBidi"/>
        </w:rPr>
      </w:pPr>
    </w:p>
    <w:p w14:paraId="128DDABD" w14:textId="7363B8C9" w:rsidR="00D11BCD" w:rsidRPr="00D11BCD" w:rsidRDefault="00D11BCD" w:rsidP="0049725F">
      <w:pPr>
        <w:rPr>
          <w:rFonts w:asciiTheme="majorBidi" w:hAnsiTheme="majorBidi" w:cstheme="majorBidi"/>
          <w:rtl/>
        </w:rPr>
      </w:pPr>
    </w:p>
    <w:p w14:paraId="268C11AC" w14:textId="015B3623" w:rsidR="00F95360" w:rsidRPr="00F431B3" w:rsidRDefault="00CF35A8" w:rsidP="00372C6E">
      <w:pPr>
        <w:pStyle w:val="Heading2"/>
        <w:numPr>
          <w:ilvl w:val="1"/>
          <w:numId w:val="66"/>
        </w:numPr>
        <w:rPr>
          <w:rFonts w:asciiTheme="majorBidi" w:hAnsiTheme="majorBidi"/>
        </w:rPr>
      </w:pPr>
      <w:bookmarkStart w:id="593" w:name="_Toc136978993"/>
      <w:r w:rsidRPr="00D11BCD">
        <w:rPr>
          <w:rFonts w:asciiTheme="majorBidi" w:hAnsiTheme="majorBidi"/>
        </w:rPr>
        <w:lastRenderedPageBreak/>
        <w:t>Water supply system</w:t>
      </w:r>
      <w:bookmarkEnd w:id="593"/>
      <w:r w:rsidRPr="00D11BCD">
        <w:rPr>
          <w:rFonts w:asciiTheme="majorBidi" w:hAnsiTheme="majorBidi"/>
        </w:rPr>
        <w:t xml:space="preserve">  </w:t>
      </w:r>
    </w:p>
    <w:p w14:paraId="26C4C528" w14:textId="5EC626B3" w:rsidR="00F95360" w:rsidRPr="00D11BCD" w:rsidRDefault="00F95360" w:rsidP="00372C6E">
      <w:pPr>
        <w:pStyle w:val="Heading3"/>
        <w:numPr>
          <w:ilvl w:val="2"/>
          <w:numId w:val="66"/>
        </w:numPr>
        <w:rPr>
          <w:rFonts w:asciiTheme="majorBidi" w:hAnsiTheme="majorBidi"/>
        </w:rPr>
      </w:pPr>
      <w:bookmarkStart w:id="594" w:name="_Toc136978994"/>
      <w:r w:rsidRPr="00D11BCD">
        <w:rPr>
          <w:rFonts w:asciiTheme="majorBidi" w:hAnsiTheme="majorBidi"/>
        </w:rPr>
        <w:t>Introduction</w:t>
      </w:r>
      <w:bookmarkEnd w:id="594"/>
      <w:r w:rsidRPr="00D11BCD">
        <w:rPr>
          <w:rFonts w:asciiTheme="majorBidi" w:hAnsiTheme="majorBidi"/>
        </w:rPr>
        <w:t xml:space="preserve"> </w:t>
      </w:r>
    </w:p>
    <w:p w14:paraId="1BB8C5C3" w14:textId="6C62D651" w:rsidR="007C286D" w:rsidRPr="00D11BCD" w:rsidRDefault="007C286D" w:rsidP="00441D75">
      <w:pPr>
        <w:rPr>
          <w:rFonts w:asciiTheme="majorBidi" w:hAnsiTheme="majorBidi" w:cstheme="majorBidi"/>
        </w:rPr>
      </w:pPr>
      <w:r w:rsidRPr="00D11BCD">
        <w:rPr>
          <w:rFonts w:asciiTheme="majorBidi" w:hAnsiTheme="majorBidi" w:cstheme="majorBidi"/>
        </w:rPr>
        <w:t>It is very important to construct an adequate system to meet all of these requirements since this system provides water to every structure and is used for a variety of purposes, including drinking, cleaning, and other functions.</w:t>
      </w:r>
    </w:p>
    <w:p w14:paraId="1A8782CA" w14:textId="1849C641" w:rsidR="007C286D" w:rsidRPr="00D11BCD" w:rsidRDefault="00F95360" w:rsidP="00372C6E">
      <w:pPr>
        <w:pStyle w:val="Heading3"/>
        <w:numPr>
          <w:ilvl w:val="2"/>
          <w:numId w:val="66"/>
        </w:numPr>
        <w:rPr>
          <w:rFonts w:asciiTheme="majorBidi" w:hAnsiTheme="majorBidi"/>
        </w:rPr>
      </w:pPr>
      <w:bookmarkStart w:id="595" w:name="_Toc136978995"/>
      <w:r w:rsidRPr="00D11BCD">
        <w:rPr>
          <w:rFonts w:asciiTheme="majorBidi" w:hAnsiTheme="majorBidi"/>
        </w:rPr>
        <w:t>Water tanks calculations</w:t>
      </w:r>
      <w:bookmarkEnd w:id="595"/>
    </w:p>
    <w:p w14:paraId="5BB134A8" w14:textId="77777777" w:rsidR="007C286D" w:rsidRPr="00D11BCD" w:rsidRDefault="007C286D" w:rsidP="00441D75">
      <w:pPr>
        <w:rPr>
          <w:rFonts w:asciiTheme="majorBidi" w:hAnsiTheme="majorBidi" w:cstheme="majorBidi"/>
        </w:rPr>
      </w:pPr>
      <w:r w:rsidRPr="00D11BCD">
        <w:rPr>
          <w:rFonts w:asciiTheme="majorBidi" w:hAnsiTheme="majorBidi" w:cstheme="majorBidi"/>
        </w:rPr>
        <w:t xml:space="preserve">maximum occupancy = 707 person  </w:t>
      </w:r>
    </w:p>
    <w:p w14:paraId="383DF07E" w14:textId="77777777" w:rsidR="007C286D" w:rsidRPr="00D11BCD" w:rsidRDefault="007C286D" w:rsidP="00441D75">
      <w:pPr>
        <w:rPr>
          <w:rFonts w:asciiTheme="majorBidi" w:hAnsiTheme="majorBidi" w:cstheme="majorBidi"/>
        </w:rPr>
      </w:pPr>
      <w:r w:rsidRPr="00D11BCD">
        <w:rPr>
          <w:rFonts w:asciiTheme="majorBidi" w:hAnsiTheme="majorBidi" w:cstheme="majorBidi"/>
        </w:rPr>
        <w:t>daily consumption of cold water = 15 L/day</w:t>
      </w:r>
    </w:p>
    <w:p w14:paraId="3B3FD4FC" w14:textId="77777777" w:rsidR="007C286D" w:rsidRPr="00D11BCD" w:rsidRDefault="007C286D" w:rsidP="00441D75">
      <w:pPr>
        <w:rPr>
          <w:rFonts w:asciiTheme="majorBidi" w:hAnsiTheme="majorBidi" w:cstheme="majorBidi"/>
        </w:rPr>
      </w:pPr>
      <w:r w:rsidRPr="00D11BCD">
        <w:rPr>
          <w:rFonts w:asciiTheme="majorBidi" w:hAnsiTheme="majorBidi" w:cstheme="majorBidi"/>
        </w:rPr>
        <w:t>daily consumption of hot water = 3 L/day</w:t>
      </w:r>
    </w:p>
    <w:p w14:paraId="1ADA9EC4" w14:textId="77777777" w:rsidR="007C286D" w:rsidRPr="00D11BCD" w:rsidRDefault="007C286D" w:rsidP="00441D75">
      <w:pPr>
        <w:rPr>
          <w:rFonts w:asciiTheme="majorBidi" w:hAnsiTheme="majorBidi" w:cstheme="majorBidi"/>
        </w:rPr>
      </w:pPr>
      <w:r w:rsidRPr="00D11BCD">
        <w:rPr>
          <w:rFonts w:asciiTheme="majorBidi" w:hAnsiTheme="majorBidi" w:cstheme="majorBidi"/>
        </w:rPr>
        <w:t>1) Roof Tank:</w:t>
      </w:r>
    </w:p>
    <w:p w14:paraId="5009892A" w14:textId="77777777" w:rsidR="007C286D" w:rsidRPr="00D11BCD" w:rsidRDefault="007C286D" w:rsidP="00441D75">
      <w:pPr>
        <w:rPr>
          <w:rFonts w:asciiTheme="majorBidi" w:hAnsiTheme="majorBidi" w:cstheme="majorBidi"/>
          <w:rtl/>
        </w:rPr>
      </w:pPr>
      <w:r w:rsidRPr="00D11BCD">
        <w:rPr>
          <w:rFonts w:asciiTheme="majorBidi" w:hAnsiTheme="majorBidi" w:cstheme="majorBidi"/>
        </w:rPr>
        <w:t xml:space="preserve">There is barely enough for one day. </w:t>
      </w:r>
    </w:p>
    <w:p w14:paraId="18DFE06F" w14:textId="77777777" w:rsidR="007C286D" w:rsidRPr="00D11BCD" w:rsidRDefault="007C286D" w:rsidP="00441D75">
      <w:pPr>
        <w:rPr>
          <w:rFonts w:asciiTheme="majorBidi" w:hAnsiTheme="majorBidi" w:cstheme="majorBidi"/>
        </w:rPr>
      </w:pPr>
      <w:r w:rsidRPr="00D11BCD">
        <w:rPr>
          <w:rFonts w:asciiTheme="majorBidi" w:hAnsiTheme="majorBidi" w:cstheme="majorBidi"/>
        </w:rPr>
        <w:t>The volume = 707 x 15 = 10605 L/day ≈ 11 m3</w:t>
      </w:r>
    </w:p>
    <w:p w14:paraId="5FB1C36F" w14:textId="77777777" w:rsidR="007C286D" w:rsidRPr="00D11BCD" w:rsidRDefault="007C286D" w:rsidP="00441D75">
      <w:pPr>
        <w:rPr>
          <w:rFonts w:asciiTheme="majorBidi" w:hAnsiTheme="majorBidi" w:cstheme="majorBidi"/>
          <w:b/>
          <w:bCs/>
        </w:rPr>
      </w:pPr>
      <w:r w:rsidRPr="00D11BCD">
        <w:rPr>
          <w:rFonts w:asciiTheme="majorBidi" w:hAnsiTheme="majorBidi" w:cstheme="majorBidi"/>
          <w:b/>
          <w:bCs/>
        </w:rPr>
        <w:t xml:space="preserve">Number of tanks needed: </w:t>
      </w:r>
    </w:p>
    <w:p w14:paraId="41A3739B" w14:textId="77777777" w:rsidR="007C286D" w:rsidRPr="00D11BCD" w:rsidRDefault="007C286D" w:rsidP="00441D75">
      <w:pPr>
        <w:rPr>
          <w:rFonts w:asciiTheme="majorBidi" w:hAnsiTheme="majorBidi" w:cstheme="majorBidi"/>
          <w:rtl/>
        </w:rPr>
      </w:pPr>
      <w:r w:rsidRPr="00D11BCD">
        <w:rPr>
          <w:rFonts w:asciiTheme="majorBidi" w:hAnsiTheme="majorBidi" w:cstheme="majorBidi"/>
          <w:noProof/>
          <w:rtl/>
        </w:rPr>
        <w:drawing>
          <wp:inline distT="0" distB="0" distL="0" distR="0" wp14:anchorId="5E1904EF" wp14:editId="00DF21D0">
            <wp:extent cx="2656972" cy="321129"/>
            <wp:effectExtent l="0" t="0" r="0" b="3175"/>
            <wp:docPr id="890547289" name="Picture 890547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7"/>
                    <a:srcRect l="2971" b="7761"/>
                    <a:stretch/>
                  </pic:blipFill>
                  <pic:spPr bwMode="auto">
                    <a:xfrm>
                      <a:off x="0" y="0"/>
                      <a:ext cx="2778832" cy="335857"/>
                    </a:xfrm>
                    <a:prstGeom prst="rect">
                      <a:avLst/>
                    </a:prstGeom>
                    <a:ln>
                      <a:noFill/>
                    </a:ln>
                    <a:extLst>
                      <a:ext uri="{53640926-AAD7-44D8-BBD7-CCE9431645EC}">
                        <a14:shadowObscured xmlns:a14="http://schemas.microsoft.com/office/drawing/2010/main"/>
                      </a:ext>
                    </a:extLst>
                  </pic:spPr>
                </pic:pic>
              </a:graphicData>
            </a:graphic>
          </wp:inline>
        </w:drawing>
      </w:r>
    </w:p>
    <w:p w14:paraId="3696EBEF" w14:textId="77777777" w:rsidR="007C286D" w:rsidRPr="004A5F96" w:rsidRDefault="007C286D" w:rsidP="00441D75">
      <w:pPr>
        <w:rPr>
          <w:rFonts w:asciiTheme="majorBidi" w:eastAsiaTheme="minorEastAsia" w:hAnsiTheme="majorBidi" w:cstheme="majorBidi"/>
        </w:rPr>
      </w:pPr>
      <w:r w:rsidRPr="004A5F96">
        <w:rPr>
          <w:rFonts w:asciiTheme="majorBidi" w:eastAsiaTheme="minorEastAsia" w:hAnsiTheme="majorBidi" w:cstheme="majorBidi"/>
        </w:rPr>
        <w:t>Tank capacity will be chosen from catalog = 2000 L</w:t>
      </w:r>
    </w:p>
    <w:p w14:paraId="56E5F582" w14:textId="77777777" w:rsidR="007C286D" w:rsidRPr="004A5F96" w:rsidRDefault="007C286D" w:rsidP="00441D75">
      <w:pPr>
        <w:rPr>
          <w:rFonts w:asciiTheme="majorBidi" w:hAnsiTheme="majorBidi" w:cstheme="majorBidi"/>
        </w:rPr>
      </w:pPr>
      <m:oMath>
        <m:r>
          <w:rPr>
            <w:rFonts w:ascii="Cambria Math" w:hAnsi="Cambria Math" w:cstheme="majorBidi"/>
          </w:rPr>
          <m:t>number of roof tank=</m:t>
        </m:r>
        <m:f>
          <m:fPr>
            <m:ctrlPr>
              <w:rPr>
                <w:rFonts w:ascii="Cambria Math" w:hAnsi="Cambria Math" w:cstheme="majorBidi"/>
                <w:i/>
              </w:rPr>
            </m:ctrlPr>
          </m:fPr>
          <m:num>
            <m:r>
              <w:rPr>
                <w:rFonts w:ascii="Cambria Math" w:hAnsi="Cambria Math" w:cstheme="majorBidi"/>
              </w:rPr>
              <m:t xml:space="preserve">11 </m:t>
            </m:r>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r>
              <w:rPr>
                <w:rFonts w:ascii="Cambria Math" w:hAnsi="Cambria Math" w:cstheme="majorBidi"/>
              </w:rPr>
              <m:t xml:space="preserve">  </m:t>
            </m:r>
          </m:num>
          <m:den>
            <m:r>
              <w:rPr>
                <w:rFonts w:ascii="Cambria Math" w:hAnsi="Cambria Math" w:cstheme="majorBidi"/>
              </w:rPr>
              <m:t xml:space="preserve">2 </m:t>
            </m:r>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den>
        </m:f>
      </m:oMath>
      <w:r w:rsidRPr="004A5F96">
        <w:rPr>
          <w:rFonts w:asciiTheme="majorBidi" w:hAnsiTheme="majorBidi" w:cstheme="majorBidi"/>
        </w:rPr>
        <w:t xml:space="preserve"> = 5.5 ≈ 6 tanks</w:t>
      </w:r>
    </w:p>
    <w:p w14:paraId="4F085338" w14:textId="77777777" w:rsidR="007C286D" w:rsidRPr="004A5F96" w:rsidRDefault="007C286D" w:rsidP="00441D75">
      <w:pPr>
        <w:rPr>
          <w:rFonts w:asciiTheme="majorBidi" w:hAnsiTheme="majorBidi" w:cstheme="majorBidi"/>
          <w:rtl/>
        </w:rPr>
      </w:pPr>
      <w:r w:rsidRPr="004A5F96">
        <w:rPr>
          <w:rFonts w:asciiTheme="majorBidi" w:hAnsiTheme="majorBidi" w:cstheme="majorBidi"/>
        </w:rPr>
        <w:t xml:space="preserve">2) Basement tank </w:t>
      </w:r>
    </w:p>
    <w:p w14:paraId="0D6D60C4" w14:textId="77777777" w:rsidR="007C286D" w:rsidRPr="004A5F96" w:rsidRDefault="007C286D" w:rsidP="00441D75">
      <w:pPr>
        <w:rPr>
          <w:rFonts w:asciiTheme="majorBidi" w:hAnsiTheme="majorBidi" w:cstheme="majorBidi"/>
        </w:rPr>
      </w:pPr>
      <w:r w:rsidRPr="004A5F96">
        <w:rPr>
          <w:rFonts w:asciiTheme="majorBidi" w:hAnsiTheme="majorBidi" w:cstheme="majorBidi"/>
        </w:rPr>
        <w:t xml:space="preserve">Hot water: 707 x 3 = 212 L/day = 3 </w:t>
      </w:r>
      <m:oMath>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oMath>
      <w:r w:rsidRPr="004A5F96">
        <w:rPr>
          <w:rFonts w:asciiTheme="majorBidi" w:hAnsiTheme="majorBidi" w:cstheme="majorBidi"/>
        </w:rPr>
        <w:t xml:space="preserve">/ day = 12 </w:t>
      </w:r>
      <m:oMath>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oMath>
      <w:r w:rsidRPr="004A5F96">
        <w:rPr>
          <w:rFonts w:asciiTheme="majorBidi" w:hAnsiTheme="majorBidi" w:cstheme="majorBidi"/>
        </w:rPr>
        <w:t>/ 4 days</w:t>
      </w:r>
    </w:p>
    <w:p w14:paraId="3825F561" w14:textId="3F6A53FF" w:rsidR="007C286D" w:rsidRPr="004A5F96" w:rsidRDefault="007C286D" w:rsidP="00441D75">
      <w:pPr>
        <w:rPr>
          <w:rFonts w:asciiTheme="majorBidi" w:hAnsiTheme="majorBidi" w:cstheme="majorBidi"/>
        </w:rPr>
      </w:pPr>
      <w:r w:rsidRPr="004A5F96">
        <w:rPr>
          <w:rFonts w:asciiTheme="majorBidi" w:hAnsiTheme="majorBidi" w:cstheme="majorBidi"/>
        </w:rPr>
        <w:t xml:space="preserve">Cold water: 15 x 707 x 4 = 42420 = 43 </w:t>
      </w:r>
      <m:oMath>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oMath>
      <w:r w:rsidR="00D80940" w:rsidRPr="004A5F96">
        <w:rPr>
          <w:rFonts w:asciiTheme="majorBidi" w:hAnsiTheme="majorBidi" w:cstheme="majorBidi"/>
        </w:rPr>
        <w:t>/ 4 days</w:t>
      </w:r>
    </w:p>
    <w:p w14:paraId="23434A3B" w14:textId="02DD9598" w:rsidR="007C286D" w:rsidRPr="004A5F96" w:rsidRDefault="007C286D" w:rsidP="00441D75">
      <w:pPr>
        <w:rPr>
          <w:rFonts w:asciiTheme="majorBidi" w:hAnsiTheme="majorBidi" w:cstheme="majorBidi"/>
        </w:rPr>
      </w:pPr>
      <w:r w:rsidRPr="004A5F96">
        <w:rPr>
          <w:rFonts w:asciiTheme="majorBidi" w:hAnsiTheme="majorBidi" w:cstheme="majorBidi"/>
        </w:rPr>
        <w:t xml:space="preserve">Total volume required ≈ 50 </w:t>
      </w:r>
      <m:oMath>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oMath>
      <w:r w:rsidRPr="004A5F96">
        <w:rPr>
          <w:rFonts w:asciiTheme="majorBidi" w:hAnsiTheme="majorBidi" w:cstheme="majorBidi"/>
        </w:rPr>
        <w:t xml:space="preserve"> /</w:t>
      </w:r>
      <w:r w:rsidR="00D80940" w:rsidRPr="004A5F96">
        <w:rPr>
          <w:rFonts w:asciiTheme="majorBidi" w:hAnsiTheme="majorBidi" w:cstheme="majorBidi"/>
        </w:rPr>
        <w:t>4</w:t>
      </w:r>
      <w:r w:rsidRPr="004A5F96">
        <w:rPr>
          <w:rFonts w:asciiTheme="majorBidi" w:hAnsiTheme="majorBidi" w:cstheme="majorBidi"/>
        </w:rPr>
        <w:t xml:space="preserve"> day </w:t>
      </w:r>
    </w:p>
    <w:p w14:paraId="4DC111DB" w14:textId="654D8725" w:rsidR="00F95360" w:rsidRPr="004A5F96" w:rsidRDefault="00F95360" w:rsidP="00441D75">
      <w:pPr>
        <w:rPr>
          <w:rFonts w:asciiTheme="majorBidi" w:hAnsiTheme="majorBidi" w:cstheme="majorBidi"/>
          <w:rtl/>
        </w:rPr>
      </w:pPr>
      <w:r w:rsidRPr="004A5F96">
        <w:rPr>
          <w:rFonts w:asciiTheme="majorBidi" w:hAnsiTheme="majorBidi" w:cstheme="majorBidi"/>
        </w:rPr>
        <w:t>Note: we have a water tank</w:t>
      </w:r>
      <w:r w:rsidR="008201E2" w:rsidRPr="004A5F96">
        <w:rPr>
          <w:rFonts w:asciiTheme="majorBidi" w:hAnsiTheme="majorBidi" w:cstheme="majorBidi"/>
        </w:rPr>
        <w:t xml:space="preserve"> in basement one and two and the</w:t>
      </w:r>
      <w:r w:rsidRPr="004A5F96">
        <w:rPr>
          <w:rFonts w:asciiTheme="majorBidi" w:hAnsiTheme="majorBidi" w:cstheme="majorBidi"/>
        </w:rPr>
        <w:t xml:space="preserve"> volume</w:t>
      </w:r>
      <w:r w:rsidR="008201E2" w:rsidRPr="004A5F96">
        <w:rPr>
          <w:rFonts w:asciiTheme="majorBidi" w:hAnsiTheme="majorBidi" w:cstheme="majorBidi"/>
        </w:rPr>
        <w:t xml:space="preserve"> for each one</w:t>
      </w:r>
      <w:r w:rsidRPr="004A5F96">
        <w:rPr>
          <w:rFonts w:asciiTheme="majorBidi" w:hAnsiTheme="majorBidi" w:cstheme="majorBidi"/>
        </w:rPr>
        <w:t xml:space="preserve"> = 72 </w:t>
      </w:r>
      <m:oMath>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oMath>
    </w:p>
    <w:p w14:paraId="4B3182C9" w14:textId="77777777" w:rsidR="00F431B3" w:rsidRDefault="00F431B3" w:rsidP="00441D75">
      <w:pPr>
        <w:rPr>
          <w:rFonts w:asciiTheme="majorBidi" w:hAnsiTheme="majorBidi" w:cstheme="majorBidi"/>
          <w:b/>
          <w:bCs/>
        </w:rPr>
      </w:pPr>
    </w:p>
    <w:p w14:paraId="6F940224" w14:textId="77777777" w:rsidR="00F431B3" w:rsidRDefault="00F431B3" w:rsidP="00441D75">
      <w:pPr>
        <w:rPr>
          <w:rFonts w:asciiTheme="majorBidi" w:hAnsiTheme="majorBidi" w:cstheme="majorBidi"/>
          <w:b/>
          <w:bCs/>
        </w:rPr>
      </w:pPr>
    </w:p>
    <w:p w14:paraId="098DE941" w14:textId="77777777" w:rsidR="00F431B3" w:rsidRDefault="00F431B3" w:rsidP="00441D75">
      <w:pPr>
        <w:rPr>
          <w:rFonts w:asciiTheme="majorBidi" w:hAnsiTheme="majorBidi" w:cstheme="majorBidi"/>
          <w:b/>
          <w:bCs/>
        </w:rPr>
      </w:pPr>
    </w:p>
    <w:p w14:paraId="621271AD" w14:textId="77777777" w:rsidR="00F431B3" w:rsidRDefault="00F431B3" w:rsidP="00441D75">
      <w:pPr>
        <w:rPr>
          <w:rFonts w:asciiTheme="majorBidi" w:hAnsiTheme="majorBidi" w:cstheme="majorBidi"/>
          <w:b/>
          <w:bCs/>
        </w:rPr>
      </w:pPr>
    </w:p>
    <w:p w14:paraId="080620CD" w14:textId="243A0D06" w:rsidR="007C286D" w:rsidRPr="00D11BCD" w:rsidRDefault="007C286D" w:rsidP="00441D75">
      <w:pPr>
        <w:rPr>
          <w:rFonts w:asciiTheme="majorBidi" w:hAnsiTheme="majorBidi" w:cstheme="majorBidi"/>
          <w:b/>
          <w:bCs/>
        </w:rPr>
      </w:pPr>
      <w:r w:rsidRPr="00D11BCD">
        <w:rPr>
          <w:rFonts w:asciiTheme="majorBidi" w:hAnsiTheme="majorBidi" w:cstheme="majorBidi"/>
          <w:b/>
          <w:bCs/>
        </w:rPr>
        <w:lastRenderedPageBreak/>
        <w:t>Tank description</w:t>
      </w:r>
    </w:p>
    <w:p w14:paraId="55141243" w14:textId="77777777" w:rsidR="00B03BCC" w:rsidRDefault="007C286D" w:rsidP="00441D75">
      <w:pPr>
        <w:keepNext/>
        <w:jc w:val="center"/>
      </w:pPr>
      <w:r w:rsidRPr="00D11BCD">
        <w:rPr>
          <w:rFonts w:asciiTheme="majorBidi" w:hAnsiTheme="majorBidi" w:cstheme="majorBidi"/>
          <w:noProof/>
        </w:rPr>
        <w:drawing>
          <wp:inline distT="0" distB="0" distL="0" distR="0" wp14:anchorId="0B20EC00" wp14:editId="4CA2C2A8">
            <wp:extent cx="3432667" cy="1839686"/>
            <wp:effectExtent l="0" t="0" r="0" b="8255"/>
            <wp:docPr id="890547290" name="Picture 890547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8"/>
                    <a:stretch>
                      <a:fillRect/>
                    </a:stretch>
                  </pic:blipFill>
                  <pic:spPr>
                    <a:xfrm>
                      <a:off x="0" y="0"/>
                      <a:ext cx="3461003" cy="1854872"/>
                    </a:xfrm>
                    <a:prstGeom prst="rect">
                      <a:avLst/>
                    </a:prstGeom>
                  </pic:spPr>
                </pic:pic>
              </a:graphicData>
            </a:graphic>
          </wp:inline>
        </w:drawing>
      </w:r>
    </w:p>
    <w:p w14:paraId="6E2518E9" w14:textId="28B861A5" w:rsidR="007C286D" w:rsidRPr="00D11BCD" w:rsidRDefault="00B03BCC" w:rsidP="00CC206C">
      <w:pPr>
        <w:pStyle w:val="Caption"/>
        <w:jc w:val="center"/>
        <w:rPr>
          <w:rFonts w:asciiTheme="majorBidi" w:hAnsiTheme="majorBidi" w:cstheme="majorBidi"/>
          <w:rtl/>
        </w:rPr>
      </w:pPr>
      <w:bookmarkStart w:id="596" w:name="_Toc136978789"/>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93</w:t>
      </w:r>
      <w:r w:rsidR="00CC24D8">
        <w:rPr>
          <w:noProof/>
        </w:rPr>
        <w:fldChar w:fldCharType="end"/>
      </w:r>
      <w:r>
        <w:t xml:space="preserve">  tank</w:t>
      </w:r>
      <w:bookmarkEnd w:id="596"/>
    </w:p>
    <w:p w14:paraId="346C2F01" w14:textId="55AE2041" w:rsidR="00B03BCC" w:rsidRDefault="00B03BCC" w:rsidP="00CC206C">
      <w:pPr>
        <w:pStyle w:val="Caption"/>
        <w:keepNext/>
        <w:jc w:val="center"/>
      </w:pPr>
      <w:bookmarkStart w:id="597" w:name="_Toc136974451"/>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21</w:t>
      </w:r>
      <w:r w:rsidR="00CC24D8">
        <w:rPr>
          <w:noProof/>
        </w:rPr>
        <w:fldChar w:fldCharType="end"/>
      </w:r>
      <w:r>
        <w:rPr>
          <w:noProof/>
        </w:rPr>
        <w:t xml:space="preserve"> capacity of tank</w:t>
      </w:r>
      <w:bookmarkEnd w:id="597"/>
    </w:p>
    <w:p w14:paraId="599FE4D3" w14:textId="77777777" w:rsidR="007C286D" w:rsidRPr="00D11BCD" w:rsidRDefault="007C286D" w:rsidP="004A5F96">
      <w:pPr>
        <w:jc w:val="center"/>
        <w:rPr>
          <w:rFonts w:asciiTheme="majorBidi" w:hAnsiTheme="majorBidi" w:cstheme="majorBidi"/>
          <w:b/>
          <w:bCs/>
        </w:rPr>
      </w:pPr>
      <w:r w:rsidRPr="00D11BCD">
        <w:rPr>
          <w:rFonts w:asciiTheme="majorBidi" w:hAnsiTheme="majorBidi" w:cstheme="majorBidi"/>
          <w:b/>
          <w:bCs/>
          <w:noProof/>
          <w:rtl/>
        </w:rPr>
        <w:drawing>
          <wp:inline distT="0" distB="0" distL="0" distR="0" wp14:anchorId="7320D8EF" wp14:editId="79145648">
            <wp:extent cx="3802932" cy="1761745"/>
            <wp:effectExtent l="0" t="0" r="7620" b="0"/>
            <wp:docPr id="890547291" name="Picture 890547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9"/>
                    <a:srcRect l="13106" t="2239" r="1304" b="22856"/>
                    <a:stretch/>
                  </pic:blipFill>
                  <pic:spPr bwMode="auto">
                    <a:xfrm>
                      <a:off x="0" y="0"/>
                      <a:ext cx="3858789" cy="1787621"/>
                    </a:xfrm>
                    <a:prstGeom prst="rect">
                      <a:avLst/>
                    </a:prstGeom>
                    <a:ln>
                      <a:noFill/>
                    </a:ln>
                    <a:extLst>
                      <a:ext uri="{53640926-AAD7-44D8-BBD7-CCE9431645EC}">
                        <a14:shadowObscured xmlns:a14="http://schemas.microsoft.com/office/drawing/2010/main"/>
                      </a:ext>
                    </a:extLst>
                  </pic:spPr>
                </pic:pic>
              </a:graphicData>
            </a:graphic>
          </wp:inline>
        </w:drawing>
      </w:r>
    </w:p>
    <w:p w14:paraId="1D39C9D0" w14:textId="77777777" w:rsidR="007C286D" w:rsidRPr="00D11BCD" w:rsidRDefault="007C286D" w:rsidP="00441D75">
      <w:pPr>
        <w:rPr>
          <w:rFonts w:asciiTheme="majorBidi" w:hAnsiTheme="majorBidi" w:cstheme="majorBidi"/>
          <w:b/>
          <w:bCs/>
        </w:rPr>
      </w:pPr>
    </w:p>
    <w:p w14:paraId="4CFFFFFC" w14:textId="1304C003" w:rsidR="007C286D" w:rsidRPr="00D11BCD" w:rsidRDefault="008201E2" w:rsidP="00372C6E">
      <w:pPr>
        <w:pStyle w:val="Heading3"/>
        <w:numPr>
          <w:ilvl w:val="2"/>
          <w:numId w:val="66"/>
        </w:numPr>
        <w:rPr>
          <w:rFonts w:asciiTheme="majorBidi" w:hAnsiTheme="majorBidi"/>
        </w:rPr>
      </w:pPr>
      <w:bookmarkStart w:id="598" w:name="_Toc136978996"/>
      <w:r w:rsidRPr="00D11BCD">
        <w:rPr>
          <w:rFonts w:asciiTheme="majorBidi" w:hAnsiTheme="majorBidi"/>
        </w:rPr>
        <w:t>Design piping system</w:t>
      </w:r>
      <w:bookmarkEnd w:id="598"/>
    </w:p>
    <w:p w14:paraId="140C5512" w14:textId="21DA0DBF" w:rsidR="007C286D" w:rsidRDefault="007C286D" w:rsidP="007C286D">
      <w:pPr>
        <w:rPr>
          <w:rFonts w:asciiTheme="majorBidi" w:hAnsiTheme="majorBidi" w:cstheme="majorBidi"/>
        </w:rPr>
      </w:pPr>
      <w:r w:rsidRPr="00D11BCD">
        <w:rPr>
          <w:rFonts w:asciiTheme="majorBidi" w:hAnsiTheme="majorBidi" w:cstheme="majorBidi"/>
        </w:rPr>
        <w:t xml:space="preserve">This table shows Water Supply Fixture Units </w:t>
      </w:r>
    </w:p>
    <w:p w14:paraId="454E0A70" w14:textId="77777777" w:rsidR="004A5F96" w:rsidRPr="00D11BCD" w:rsidRDefault="004A5F96" w:rsidP="007C286D">
      <w:pPr>
        <w:rPr>
          <w:rFonts w:asciiTheme="majorBidi" w:hAnsiTheme="majorBidi" w:cstheme="majorBidi"/>
        </w:rPr>
      </w:pPr>
    </w:p>
    <w:p w14:paraId="5BC67600" w14:textId="4B73AC89" w:rsidR="00B03BCC" w:rsidRDefault="00B03BCC" w:rsidP="004A5F96">
      <w:pPr>
        <w:pStyle w:val="Caption"/>
        <w:keepNext/>
        <w:jc w:val="center"/>
      </w:pPr>
      <w:bookmarkStart w:id="599" w:name="_Toc136974452"/>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22</w:t>
      </w:r>
      <w:r w:rsidR="00CC24D8">
        <w:rPr>
          <w:noProof/>
        </w:rPr>
        <w:fldChar w:fldCharType="end"/>
      </w:r>
      <w:r>
        <w:t xml:space="preserve"> water supply fixture units (WSFU)</w:t>
      </w:r>
      <w:bookmarkEnd w:id="599"/>
    </w:p>
    <w:p w14:paraId="7BC35B6D" w14:textId="77777777" w:rsidR="007C286D" w:rsidRPr="00D11BCD" w:rsidRDefault="007C286D" w:rsidP="008C147A">
      <w:pPr>
        <w:jc w:val="center"/>
        <w:rPr>
          <w:rFonts w:asciiTheme="majorBidi" w:hAnsiTheme="majorBidi" w:cstheme="majorBidi"/>
        </w:rPr>
      </w:pPr>
      <w:r w:rsidRPr="00D11BCD">
        <w:rPr>
          <w:rFonts w:asciiTheme="majorBidi" w:hAnsiTheme="majorBidi" w:cstheme="majorBidi"/>
          <w:noProof/>
          <w:rtl/>
        </w:rPr>
        <w:drawing>
          <wp:inline distT="0" distB="0" distL="0" distR="0" wp14:anchorId="07FBA8CA" wp14:editId="4FDD71AE">
            <wp:extent cx="5548773" cy="2421618"/>
            <wp:effectExtent l="0" t="0" r="0" b="0"/>
            <wp:docPr id="890547292" name="Picture 890547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0"/>
                    <a:srcRect t="5071" r="424"/>
                    <a:stretch/>
                  </pic:blipFill>
                  <pic:spPr bwMode="auto">
                    <a:xfrm>
                      <a:off x="0" y="0"/>
                      <a:ext cx="5702296" cy="2488619"/>
                    </a:xfrm>
                    <a:prstGeom prst="rect">
                      <a:avLst/>
                    </a:prstGeom>
                    <a:ln>
                      <a:noFill/>
                    </a:ln>
                    <a:extLst>
                      <a:ext uri="{53640926-AAD7-44D8-BBD7-CCE9431645EC}">
                        <a14:shadowObscured xmlns:a14="http://schemas.microsoft.com/office/drawing/2010/main"/>
                      </a:ext>
                    </a:extLst>
                  </pic:spPr>
                </pic:pic>
              </a:graphicData>
            </a:graphic>
          </wp:inline>
        </w:drawing>
      </w:r>
    </w:p>
    <w:p w14:paraId="15F66460" w14:textId="77777777" w:rsidR="004A5F96" w:rsidRDefault="007C286D" w:rsidP="00441D75">
      <w:pPr>
        <w:rPr>
          <w:rFonts w:asciiTheme="majorBidi" w:hAnsiTheme="majorBidi" w:cstheme="majorBidi"/>
          <w:rtl/>
        </w:rPr>
      </w:pPr>
      <w:r w:rsidRPr="00D11BCD">
        <w:rPr>
          <w:rFonts w:asciiTheme="majorBidi" w:hAnsiTheme="majorBidi" w:cstheme="majorBidi"/>
        </w:rPr>
        <w:lastRenderedPageBreak/>
        <w:t>This Figure shows Water flow as a function of fixture units</w:t>
      </w:r>
    </w:p>
    <w:p w14:paraId="54940CAB" w14:textId="77777777" w:rsidR="004A5F96" w:rsidRDefault="004A5F96" w:rsidP="00441D75">
      <w:pPr>
        <w:rPr>
          <w:rFonts w:asciiTheme="majorBidi" w:hAnsiTheme="majorBidi" w:cstheme="majorBidi"/>
          <w:rtl/>
        </w:rPr>
      </w:pPr>
    </w:p>
    <w:p w14:paraId="7D5DFBF4" w14:textId="63051218" w:rsidR="00B03BCC" w:rsidRPr="00441D75" w:rsidRDefault="007C286D" w:rsidP="00441D75">
      <w:pPr>
        <w:rPr>
          <w:rFonts w:asciiTheme="majorBidi" w:hAnsiTheme="majorBidi" w:cstheme="majorBidi"/>
          <w:noProof/>
        </w:rPr>
      </w:pPr>
      <w:r w:rsidRPr="00D11BCD">
        <w:rPr>
          <w:rFonts w:asciiTheme="majorBidi" w:hAnsiTheme="majorBidi"/>
          <w:noProof/>
          <w:rtl/>
        </w:rPr>
        <w:drawing>
          <wp:inline distT="0" distB="0" distL="0" distR="0" wp14:anchorId="45214819" wp14:editId="28D7C74B">
            <wp:extent cx="5274310" cy="2239645"/>
            <wp:effectExtent l="0" t="0" r="2540" b="8255"/>
            <wp:docPr id="890547293" name="Picture 890547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1"/>
                    <a:srcRect t="2300"/>
                    <a:stretch/>
                  </pic:blipFill>
                  <pic:spPr bwMode="auto">
                    <a:xfrm>
                      <a:off x="0" y="0"/>
                      <a:ext cx="5274310" cy="2239645"/>
                    </a:xfrm>
                    <a:prstGeom prst="rect">
                      <a:avLst/>
                    </a:prstGeom>
                    <a:ln>
                      <a:noFill/>
                    </a:ln>
                    <a:extLst>
                      <a:ext uri="{53640926-AAD7-44D8-BBD7-CCE9431645EC}">
                        <a14:shadowObscured xmlns:a14="http://schemas.microsoft.com/office/drawing/2010/main"/>
                      </a:ext>
                    </a:extLst>
                  </pic:spPr>
                </pic:pic>
              </a:graphicData>
            </a:graphic>
          </wp:inline>
        </w:drawing>
      </w:r>
    </w:p>
    <w:p w14:paraId="1997C04C" w14:textId="7ABF0958" w:rsidR="00B03BCC" w:rsidRDefault="00B03BCC" w:rsidP="00CC206C">
      <w:pPr>
        <w:pStyle w:val="Caption"/>
        <w:jc w:val="center"/>
      </w:pPr>
      <w:bookmarkStart w:id="600" w:name="_Toc136978790"/>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94</w:t>
      </w:r>
      <w:r w:rsidR="00CC24D8">
        <w:rPr>
          <w:noProof/>
        </w:rPr>
        <w:fldChar w:fldCharType="end"/>
      </w:r>
      <w:r>
        <w:rPr>
          <w:noProof/>
        </w:rPr>
        <w:t xml:space="preserve"> water flow as a function  of fixture units</w:t>
      </w:r>
      <w:bookmarkEnd w:id="600"/>
    </w:p>
    <w:p w14:paraId="60C6A62A" w14:textId="77777777" w:rsidR="004A5F96" w:rsidRPr="004A5F96" w:rsidRDefault="004A5F96" w:rsidP="004A5F96"/>
    <w:p w14:paraId="1F23EC8C" w14:textId="37552827" w:rsidR="007C286D" w:rsidRPr="00D11BCD" w:rsidRDefault="007C286D" w:rsidP="007C286D">
      <w:pPr>
        <w:rPr>
          <w:rFonts w:asciiTheme="majorBidi" w:hAnsiTheme="majorBidi" w:cstheme="majorBidi"/>
        </w:rPr>
      </w:pPr>
      <w:r w:rsidRPr="00D11BCD">
        <w:rPr>
          <w:rFonts w:asciiTheme="majorBidi" w:hAnsiTheme="majorBidi" w:cstheme="majorBidi"/>
        </w:rPr>
        <w:t>This table shows the water supply fixture units and demand for building</w:t>
      </w:r>
    </w:p>
    <w:p w14:paraId="51EF4520" w14:textId="6B8B5A49" w:rsidR="00B03BCC" w:rsidRDefault="00B03BCC" w:rsidP="00CC206C">
      <w:pPr>
        <w:pStyle w:val="Caption"/>
        <w:keepNext/>
        <w:jc w:val="center"/>
      </w:pPr>
      <w:bookmarkStart w:id="601" w:name="_Toc136974453"/>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23</w:t>
      </w:r>
      <w:r w:rsidR="00CC24D8">
        <w:rPr>
          <w:noProof/>
        </w:rPr>
        <w:fldChar w:fldCharType="end"/>
      </w:r>
      <w:r>
        <w:rPr>
          <w:noProof/>
        </w:rPr>
        <w:t xml:space="preserve"> water supply units and demand for building</w:t>
      </w:r>
      <w:bookmarkEnd w:id="601"/>
    </w:p>
    <w:p w14:paraId="03A58AE4" w14:textId="77777777" w:rsidR="007C286D" w:rsidRPr="00D11BCD" w:rsidRDefault="007C286D" w:rsidP="008201E2">
      <w:pPr>
        <w:jc w:val="center"/>
        <w:rPr>
          <w:rFonts w:asciiTheme="majorBidi" w:hAnsiTheme="majorBidi" w:cstheme="majorBidi"/>
        </w:rPr>
      </w:pPr>
      <w:r w:rsidRPr="00D11BCD">
        <w:rPr>
          <w:rFonts w:asciiTheme="majorBidi" w:hAnsiTheme="majorBidi" w:cstheme="majorBidi"/>
          <w:noProof/>
        </w:rPr>
        <w:drawing>
          <wp:inline distT="0" distB="0" distL="0" distR="0" wp14:anchorId="79054469" wp14:editId="5A1E6AE0">
            <wp:extent cx="2966720" cy="1846729"/>
            <wp:effectExtent l="0" t="0" r="5080" b="1270"/>
            <wp:docPr id="890547294" name="Picture 890547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2972338" cy="1850226"/>
                    </a:xfrm>
                    <a:prstGeom prst="rect">
                      <a:avLst/>
                    </a:prstGeom>
                    <a:noFill/>
                    <a:ln>
                      <a:noFill/>
                    </a:ln>
                  </pic:spPr>
                </pic:pic>
              </a:graphicData>
            </a:graphic>
          </wp:inline>
        </w:drawing>
      </w:r>
    </w:p>
    <w:p w14:paraId="00CE003C" w14:textId="77777777" w:rsidR="007C286D" w:rsidRPr="00D11BCD" w:rsidRDefault="007C286D" w:rsidP="007C286D">
      <w:pPr>
        <w:rPr>
          <w:rFonts w:asciiTheme="majorBidi" w:hAnsiTheme="majorBidi" w:cstheme="majorBidi"/>
          <w:rtl/>
        </w:rPr>
      </w:pPr>
    </w:p>
    <w:p w14:paraId="79EBA222" w14:textId="77777777" w:rsidR="007C286D" w:rsidRPr="00D11BCD" w:rsidRDefault="007C286D" w:rsidP="00372C6E">
      <w:pPr>
        <w:pStyle w:val="ListParagraph"/>
        <w:numPr>
          <w:ilvl w:val="0"/>
          <w:numId w:val="39"/>
        </w:numPr>
        <w:rPr>
          <w:rFonts w:asciiTheme="majorBidi" w:hAnsiTheme="majorBidi" w:cstheme="majorBidi"/>
          <w:b/>
          <w:bCs/>
        </w:rPr>
      </w:pPr>
      <w:r w:rsidRPr="00D11BCD">
        <w:rPr>
          <w:rFonts w:asciiTheme="majorBidi" w:hAnsiTheme="majorBidi" w:cstheme="majorBidi"/>
          <w:b/>
          <w:bCs/>
        </w:rPr>
        <w:t>material of the pipes:</w:t>
      </w:r>
    </w:p>
    <w:p w14:paraId="5FB7F63A" w14:textId="77777777" w:rsidR="007C286D" w:rsidRPr="00D11BCD" w:rsidRDefault="007C286D" w:rsidP="008201E2">
      <w:pPr>
        <w:rPr>
          <w:rFonts w:asciiTheme="majorBidi" w:eastAsiaTheme="majorEastAsia" w:hAnsiTheme="majorBidi" w:cstheme="majorBidi"/>
          <w:rtl/>
        </w:rPr>
      </w:pPr>
      <w:r w:rsidRPr="00D11BCD">
        <w:rPr>
          <w:rFonts w:asciiTheme="majorBidi" w:eastAsiaTheme="majorEastAsia" w:hAnsiTheme="majorBidi" w:cstheme="majorBidi"/>
        </w:rPr>
        <w:t>This table shows the material of the pipes uses</w:t>
      </w:r>
    </w:p>
    <w:p w14:paraId="0005B892" w14:textId="7C85A7D4" w:rsidR="00B03BCC" w:rsidRDefault="00B03BCC" w:rsidP="00CC206C">
      <w:pPr>
        <w:pStyle w:val="Caption"/>
        <w:keepNext/>
        <w:jc w:val="center"/>
      </w:pPr>
      <w:bookmarkStart w:id="602" w:name="_Toc136974454"/>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24</w:t>
      </w:r>
      <w:r w:rsidR="00CC24D8">
        <w:rPr>
          <w:noProof/>
        </w:rPr>
        <w:fldChar w:fldCharType="end"/>
      </w:r>
      <w:r>
        <w:t xml:space="preserve"> material of the pipes</w:t>
      </w:r>
      <w:bookmarkEnd w:id="602"/>
    </w:p>
    <w:p w14:paraId="2F6DE876" w14:textId="77777777" w:rsidR="007C286D" w:rsidRPr="00D11BCD" w:rsidRDefault="007C286D" w:rsidP="008201E2">
      <w:pPr>
        <w:jc w:val="center"/>
        <w:rPr>
          <w:rFonts w:asciiTheme="majorBidi" w:hAnsiTheme="majorBidi" w:cstheme="majorBidi"/>
        </w:rPr>
      </w:pPr>
      <w:r w:rsidRPr="00D11BCD">
        <w:rPr>
          <w:rFonts w:asciiTheme="majorBidi" w:hAnsiTheme="majorBidi" w:cstheme="majorBidi"/>
          <w:noProof/>
          <w:rtl/>
        </w:rPr>
        <w:drawing>
          <wp:inline distT="0" distB="0" distL="0" distR="0" wp14:anchorId="5BF70198" wp14:editId="2E05057A">
            <wp:extent cx="3505200" cy="1196975"/>
            <wp:effectExtent l="0" t="0" r="0" b="3175"/>
            <wp:docPr id="890547295" name="Picture 890547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3505200" cy="1196975"/>
                    </a:xfrm>
                    <a:prstGeom prst="rect">
                      <a:avLst/>
                    </a:prstGeom>
                    <a:noFill/>
                    <a:ln>
                      <a:noFill/>
                    </a:ln>
                  </pic:spPr>
                </pic:pic>
              </a:graphicData>
            </a:graphic>
          </wp:inline>
        </w:drawing>
      </w:r>
    </w:p>
    <w:p w14:paraId="267BC518" w14:textId="77777777" w:rsidR="007C286D" w:rsidRPr="00D11BCD" w:rsidRDefault="007C286D" w:rsidP="007C286D">
      <w:pPr>
        <w:rPr>
          <w:rFonts w:asciiTheme="majorBidi" w:hAnsiTheme="majorBidi" w:cstheme="majorBidi"/>
          <w:b/>
          <w:bCs/>
          <w:rtl/>
        </w:rPr>
      </w:pPr>
    </w:p>
    <w:p w14:paraId="48CBE40D" w14:textId="77777777" w:rsidR="00B03BCC" w:rsidRDefault="007C286D" w:rsidP="00B03BCC">
      <w:pPr>
        <w:keepNext/>
        <w:jc w:val="center"/>
      </w:pPr>
      <w:r w:rsidRPr="00D11BCD">
        <w:rPr>
          <w:rFonts w:asciiTheme="majorBidi" w:hAnsiTheme="majorBidi" w:cstheme="majorBidi"/>
          <w:b/>
          <w:bCs/>
          <w:noProof/>
          <w:rtl/>
        </w:rPr>
        <w:drawing>
          <wp:inline distT="0" distB="0" distL="0" distR="0" wp14:anchorId="11AFEA52" wp14:editId="24BD0CD4">
            <wp:extent cx="4303058" cy="3667391"/>
            <wp:effectExtent l="0" t="0" r="2540" b="952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4"/>
                    <a:stretch>
                      <a:fillRect/>
                    </a:stretch>
                  </pic:blipFill>
                  <pic:spPr>
                    <a:xfrm>
                      <a:off x="0" y="0"/>
                      <a:ext cx="4310337" cy="3673594"/>
                    </a:xfrm>
                    <a:prstGeom prst="rect">
                      <a:avLst/>
                    </a:prstGeom>
                  </pic:spPr>
                </pic:pic>
              </a:graphicData>
            </a:graphic>
          </wp:inline>
        </w:drawing>
      </w:r>
    </w:p>
    <w:p w14:paraId="11FB68A9" w14:textId="0F645F4E" w:rsidR="00B03BCC" w:rsidRDefault="00B03BCC" w:rsidP="00CC206C">
      <w:pPr>
        <w:pStyle w:val="Caption"/>
        <w:jc w:val="center"/>
      </w:pPr>
      <w:bookmarkStart w:id="603" w:name="_Toc136978791"/>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95</w:t>
      </w:r>
      <w:r w:rsidR="00CC24D8">
        <w:rPr>
          <w:noProof/>
        </w:rPr>
        <w:fldChar w:fldCharType="end"/>
      </w:r>
      <w:r>
        <w:t xml:space="preserve"> </w:t>
      </w:r>
      <w:r w:rsidRPr="00C25E5C">
        <w:t>Friction loss in PVC pipes. (Grondzik and Kwok, 2015)</w:t>
      </w:r>
      <w:bookmarkEnd w:id="603"/>
    </w:p>
    <w:p w14:paraId="53A027DB" w14:textId="77777777" w:rsidR="007C286D" w:rsidRPr="00D11BCD" w:rsidRDefault="007C286D" w:rsidP="007C286D">
      <w:pPr>
        <w:rPr>
          <w:rFonts w:asciiTheme="majorBidi" w:hAnsiTheme="majorBidi" w:cstheme="majorBidi"/>
        </w:rPr>
      </w:pPr>
    </w:p>
    <w:p w14:paraId="3DCBF3F9" w14:textId="77777777" w:rsidR="00B03BCC" w:rsidRDefault="007C286D" w:rsidP="00B03BCC">
      <w:pPr>
        <w:keepNext/>
        <w:jc w:val="center"/>
      </w:pPr>
      <w:r w:rsidRPr="00D11BCD">
        <w:rPr>
          <w:rFonts w:asciiTheme="majorBidi" w:hAnsiTheme="majorBidi" w:cstheme="majorBidi"/>
          <w:noProof/>
          <w:rtl/>
        </w:rPr>
        <w:drawing>
          <wp:inline distT="0" distB="0" distL="0" distR="0" wp14:anchorId="03A1EDF9" wp14:editId="76330B79">
            <wp:extent cx="4128247" cy="3735601"/>
            <wp:effectExtent l="0" t="0" r="5715"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5"/>
                    <a:stretch>
                      <a:fillRect/>
                    </a:stretch>
                  </pic:blipFill>
                  <pic:spPr>
                    <a:xfrm>
                      <a:off x="0" y="0"/>
                      <a:ext cx="4140426" cy="3746621"/>
                    </a:xfrm>
                    <a:prstGeom prst="rect">
                      <a:avLst/>
                    </a:prstGeom>
                  </pic:spPr>
                </pic:pic>
              </a:graphicData>
            </a:graphic>
          </wp:inline>
        </w:drawing>
      </w:r>
    </w:p>
    <w:p w14:paraId="4225DF17" w14:textId="066DBF7E" w:rsidR="007C286D" w:rsidRPr="00D11BCD" w:rsidRDefault="00B03BCC" w:rsidP="00CC206C">
      <w:pPr>
        <w:pStyle w:val="Caption"/>
        <w:jc w:val="center"/>
        <w:rPr>
          <w:rFonts w:asciiTheme="majorBidi" w:hAnsiTheme="majorBidi" w:cstheme="majorBidi"/>
          <w:rtl/>
        </w:rPr>
      </w:pPr>
      <w:bookmarkStart w:id="604" w:name="_Toc136978792"/>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96</w:t>
      </w:r>
      <w:r w:rsidR="00CC24D8">
        <w:rPr>
          <w:noProof/>
        </w:rPr>
        <w:fldChar w:fldCharType="end"/>
      </w:r>
      <w:r>
        <w:t xml:space="preserve"> </w:t>
      </w:r>
      <w:r w:rsidRPr="001E01A9">
        <w:t>Friction loss in steel pipes. (Grondzik and Kwok, 2015)</w:t>
      </w:r>
      <w:bookmarkEnd w:id="604"/>
    </w:p>
    <w:p w14:paraId="20D52C47" w14:textId="77777777" w:rsidR="007C286D" w:rsidRPr="00D11BCD" w:rsidRDefault="007C286D" w:rsidP="008C147A">
      <w:pPr>
        <w:pStyle w:val="Citations"/>
        <w:rPr>
          <w:rFonts w:asciiTheme="majorBidi" w:hAnsiTheme="majorBidi" w:cstheme="majorBidi"/>
        </w:rPr>
      </w:pPr>
    </w:p>
    <w:p w14:paraId="6B1CF8C6" w14:textId="73BF83F4" w:rsidR="007C286D" w:rsidRPr="00D11BCD" w:rsidRDefault="008C147A" w:rsidP="00372C6E">
      <w:pPr>
        <w:pStyle w:val="ListParagraph"/>
        <w:numPr>
          <w:ilvl w:val="0"/>
          <w:numId w:val="39"/>
        </w:numPr>
        <w:rPr>
          <w:rFonts w:asciiTheme="majorBidi" w:hAnsiTheme="majorBidi" w:cstheme="majorBidi"/>
          <w:b/>
          <w:bCs/>
        </w:rPr>
      </w:pPr>
      <w:r w:rsidRPr="00D11BCD">
        <w:rPr>
          <w:rFonts w:asciiTheme="majorBidi" w:hAnsiTheme="majorBidi" w:cstheme="majorBidi"/>
          <w:b/>
          <w:bCs/>
        </w:rPr>
        <w:t>Pressure calculations</w:t>
      </w:r>
    </w:p>
    <w:p w14:paraId="5180AA95" w14:textId="77777777" w:rsidR="007C286D" w:rsidRPr="00D11BCD" w:rsidRDefault="007C286D" w:rsidP="007C286D">
      <w:pPr>
        <w:rPr>
          <w:rFonts w:asciiTheme="majorBidi" w:hAnsiTheme="majorBidi" w:cstheme="majorBidi"/>
          <w:rtl/>
        </w:rPr>
      </w:pPr>
      <w:r w:rsidRPr="00D11BCD">
        <w:rPr>
          <w:rFonts w:asciiTheme="majorBidi" w:hAnsiTheme="majorBidi" w:cstheme="majorBidi"/>
        </w:rPr>
        <w:t xml:space="preserve">sink height = 4 ft </w:t>
      </w:r>
    </w:p>
    <w:p w14:paraId="501CEA46" w14:textId="77777777" w:rsidR="007C286D" w:rsidRPr="00D11BCD" w:rsidRDefault="007C286D" w:rsidP="007C286D">
      <w:pPr>
        <w:rPr>
          <w:rFonts w:asciiTheme="majorBidi" w:hAnsiTheme="majorBidi" w:cstheme="majorBidi"/>
        </w:rPr>
      </w:pPr>
      <w:r w:rsidRPr="00D11BCD">
        <w:rPr>
          <w:rFonts w:asciiTheme="majorBidi" w:hAnsiTheme="majorBidi" w:cstheme="majorBidi"/>
        </w:rPr>
        <w:t xml:space="preserve">height =26.75 m = 87.74 ft </w:t>
      </w:r>
    </w:p>
    <w:p w14:paraId="00545899" w14:textId="77777777" w:rsidR="007C286D" w:rsidRPr="00D11BCD" w:rsidRDefault="007C286D" w:rsidP="007C286D">
      <w:pPr>
        <w:rPr>
          <w:rFonts w:asciiTheme="majorBidi" w:hAnsiTheme="majorBidi" w:cstheme="majorBidi"/>
        </w:rPr>
      </w:pPr>
      <w:r w:rsidRPr="00D11BCD">
        <w:rPr>
          <w:rFonts w:asciiTheme="majorBidi" w:hAnsiTheme="majorBidi" w:cstheme="majorBidi"/>
        </w:rPr>
        <w:t xml:space="preserve">P = </w:t>
      </w:r>
      <m:oMath>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o</m:t>
            </m:r>
          </m:sub>
        </m:sSub>
      </m:oMath>
      <w:r w:rsidRPr="00D11BCD">
        <w:rPr>
          <w:rFonts w:asciiTheme="majorBidi" w:hAnsiTheme="majorBidi" w:cstheme="majorBidi"/>
        </w:rPr>
        <w:t xml:space="preserve"> - .433 x h = 55- .433 (87.74 + 4) = 15.276 psi ≈ 15.3 psi</w:t>
      </w:r>
    </w:p>
    <w:p w14:paraId="3ED79EE7" w14:textId="6CA4F239" w:rsidR="007C286D" w:rsidRPr="00D11BCD" w:rsidRDefault="007C286D" w:rsidP="00372C6E">
      <w:pPr>
        <w:pStyle w:val="ListParagraph"/>
        <w:numPr>
          <w:ilvl w:val="0"/>
          <w:numId w:val="42"/>
        </w:numPr>
        <w:rPr>
          <w:rFonts w:asciiTheme="majorBidi" w:hAnsiTheme="majorBidi" w:cstheme="majorBidi"/>
          <w:b/>
          <w:bCs/>
        </w:rPr>
      </w:pPr>
      <w:r w:rsidRPr="00D11BCD">
        <w:rPr>
          <w:rFonts w:asciiTheme="majorBidi" w:hAnsiTheme="majorBidi" w:cstheme="majorBidi"/>
          <w:b/>
          <w:bCs/>
          <w:lang w:bidi="ar-JO"/>
        </w:rPr>
        <w:t>Design for critical floor (4</w:t>
      </w:r>
      <w:r w:rsidRPr="00D11BCD">
        <w:rPr>
          <w:rFonts w:asciiTheme="majorBidi" w:hAnsiTheme="majorBidi" w:cstheme="majorBidi"/>
          <w:b/>
          <w:bCs/>
          <w:vertAlign w:val="superscript"/>
          <w:lang w:bidi="ar-JO"/>
        </w:rPr>
        <w:t>th</w:t>
      </w:r>
      <w:r w:rsidR="008C147A" w:rsidRPr="00D11BCD">
        <w:rPr>
          <w:rFonts w:asciiTheme="majorBidi" w:hAnsiTheme="majorBidi" w:cstheme="majorBidi"/>
          <w:b/>
          <w:bCs/>
          <w:lang w:bidi="ar-JO"/>
        </w:rPr>
        <w:t xml:space="preserve"> floor)</w:t>
      </w:r>
    </w:p>
    <w:p w14:paraId="70F7DC08" w14:textId="77777777" w:rsidR="007C286D" w:rsidRPr="00D11BCD" w:rsidRDefault="007C286D" w:rsidP="007C286D">
      <w:pPr>
        <w:rPr>
          <w:rFonts w:asciiTheme="majorBidi" w:hAnsiTheme="majorBidi" w:cstheme="majorBidi"/>
          <w:rtl/>
        </w:rPr>
      </w:pPr>
      <w:r w:rsidRPr="00D11BCD">
        <w:rPr>
          <w:rFonts w:asciiTheme="majorBidi" w:hAnsiTheme="majorBidi" w:cstheme="majorBidi"/>
        </w:rPr>
        <w:t>This table shows fixture unit</w:t>
      </w:r>
      <w:r w:rsidRPr="00D11BCD">
        <w:rPr>
          <w:rFonts w:asciiTheme="majorBidi" w:hAnsiTheme="majorBidi" w:cstheme="majorBidi"/>
          <w:lang w:bidi="ar-JO"/>
        </w:rPr>
        <w:t xml:space="preserve"> for 4</w:t>
      </w:r>
      <w:r w:rsidRPr="00D11BCD">
        <w:rPr>
          <w:rFonts w:asciiTheme="majorBidi" w:hAnsiTheme="majorBidi" w:cstheme="majorBidi"/>
          <w:vertAlign w:val="superscript"/>
          <w:lang w:bidi="ar-JO"/>
        </w:rPr>
        <w:t>th</w:t>
      </w:r>
      <w:r w:rsidRPr="00D11BCD">
        <w:rPr>
          <w:rFonts w:asciiTheme="majorBidi" w:hAnsiTheme="majorBidi" w:cstheme="majorBidi"/>
          <w:lang w:bidi="ar-JO"/>
        </w:rPr>
        <w:t xml:space="preserve"> floor</w:t>
      </w:r>
    </w:p>
    <w:p w14:paraId="6D598B4C" w14:textId="74B656B5" w:rsidR="00B03BCC" w:rsidRDefault="00B03BCC" w:rsidP="00CC206C">
      <w:pPr>
        <w:pStyle w:val="Caption"/>
        <w:keepNext/>
        <w:jc w:val="center"/>
      </w:pPr>
      <w:bookmarkStart w:id="605" w:name="_Toc136974455"/>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25</w:t>
      </w:r>
      <w:r w:rsidR="00CC24D8">
        <w:rPr>
          <w:noProof/>
        </w:rPr>
        <w:fldChar w:fldCharType="end"/>
      </w:r>
      <w:r>
        <w:rPr>
          <w:noProof/>
        </w:rPr>
        <w:t xml:space="preserve"> </w:t>
      </w:r>
      <w:r w:rsidRPr="00A65AD4">
        <w:rPr>
          <w:noProof/>
        </w:rPr>
        <w:t>fixture unit for 4th floor</w:t>
      </w:r>
      <w:bookmarkEnd w:id="605"/>
    </w:p>
    <w:p w14:paraId="6FC11E82" w14:textId="4810B3A5" w:rsidR="007C286D" w:rsidRPr="00D11BCD" w:rsidRDefault="007C286D" w:rsidP="008C147A">
      <w:pPr>
        <w:pStyle w:val="Citations"/>
        <w:rPr>
          <w:rFonts w:asciiTheme="majorBidi" w:hAnsiTheme="majorBidi" w:cstheme="majorBidi"/>
          <w:color w:val="auto"/>
          <w:lang w:bidi="ar-JO"/>
        </w:rPr>
      </w:pPr>
      <w:r w:rsidRPr="00D11BCD">
        <w:rPr>
          <w:rFonts w:asciiTheme="majorBidi" w:hAnsiTheme="majorBidi" w:cstheme="majorBidi"/>
          <w:noProof/>
          <w:color w:val="auto"/>
          <w:rtl/>
        </w:rPr>
        <w:drawing>
          <wp:inline distT="0" distB="0" distL="0" distR="0" wp14:anchorId="1F4C0CA2" wp14:editId="438D5714">
            <wp:extent cx="4432935" cy="622935"/>
            <wp:effectExtent l="0" t="0" r="5715" b="5715"/>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4432935" cy="622935"/>
                    </a:xfrm>
                    <a:prstGeom prst="rect">
                      <a:avLst/>
                    </a:prstGeom>
                    <a:noFill/>
                    <a:ln>
                      <a:noFill/>
                    </a:ln>
                  </pic:spPr>
                </pic:pic>
              </a:graphicData>
            </a:graphic>
          </wp:inline>
        </w:drawing>
      </w:r>
    </w:p>
    <w:p w14:paraId="5EBC47F4" w14:textId="77777777" w:rsidR="007C286D" w:rsidRPr="00D11BCD" w:rsidRDefault="007C286D" w:rsidP="007C286D">
      <w:pPr>
        <w:rPr>
          <w:rFonts w:asciiTheme="majorBidi" w:hAnsiTheme="majorBidi" w:cstheme="majorBidi"/>
          <w:lang w:bidi="ar-JO"/>
        </w:rPr>
      </w:pPr>
    </w:p>
    <w:p w14:paraId="782136AD" w14:textId="77777777" w:rsidR="007C286D" w:rsidRPr="00D11BCD" w:rsidRDefault="007C286D" w:rsidP="00372C6E">
      <w:pPr>
        <w:pStyle w:val="ListParagraph"/>
        <w:numPr>
          <w:ilvl w:val="0"/>
          <w:numId w:val="40"/>
        </w:numPr>
        <w:rPr>
          <w:rFonts w:asciiTheme="majorBidi" w:hAnsiTheme="majorBidi" w:cstheme="majorBidi"/>
          <w:b/>
          <w:bCs/>
          <w:lang w:bidi="ar-JO"/>
        </w:rPr>
      </w:pPr>
      <w:r w:rsidRPr="00D11BCD">
        <w:rPr>
          <w:rFonts w:asciiTheme="majorBidi" w:hAnsiTheme="majorBidi" w:cstheme="majorBidi"/>
          <w:b/>
          <w:bCs/>
          <w:lang w:bidi="ar-JO"/>
        </w:rPr>
        <w:t xml:space="preserve">Main Vertical feeder 1 (collector 1 – cold water)  </w:t>
      </w:r>
    </w:p>
    <w:p w14:paraId="2D3B7F4A" w14:textId="77777777" w:rsidR="007C286D" w:rsidRPr="00D11BCD" w:rsidRDefault="007C286D" w:rsidP="007C286D">
      <w:pPr>
        <w:rPr>
          <w:rFonts w:asciiTheme="majorBidi" w:hAnsiTheme="majorBidi" w:cstheme="majorBidi"/>
          <w:lang w:bidi="ar-JO"/>
        </w:rPr>
      </w:pPr>
      <w:r w:rsidRPr="00D11BCD">
        <w:rPr>
          <w:rFonts w:asciiTheme="majorBidi" w:hAnsiTheme="majorBidi" w:cstheme="majorBidi"/>
          <w:lang w:bidi="ar-JO"/>
        </w:rPr>
        <w:t>Material:</w:t>
      </w:r>
      <w:r w:rsidRPr="00D11BCD">
        <w:rPr>
          <w:rFonts w:asciiTheme="majorBidi" w:hAnsiTheme="majorBidi" w:cstheme="majorBidi"/>
        </w:rPr>
        <w:t xml:space="preserve"> Galvanized steel</w:t>
      </w:r>
    </w:p>
    <w:p w14:paraId="5E8EF7D9" w14:textId="77777777" w:rsidR="007C286D" w:rsidRPr="00D11BCD" w:rsidRDefault="007C286D" w:rsidP="007C286D">
      <w:pPr>
        <w:rPr>
          <w:rFonts w:asciiTheme="majorBidi" w:hAnsiTheme="majorBidi" w:cstheme="majorBidi"/>
          <w:lang w:bidi="ar-JO"/>
        </w:rPr>
      </w:pPr>
      <w:r w:rsidRPr="00D11BCD">
        <w:rPr>
          <w:rFonts w:asciiTheme="majorBidi" w:hAnsiTheme="majorBidi" w:cstheme="majorBidi"/>
          <w:lang w:bidi="ar-JO"/>
        </w:rPr>
        <w:t xml:space="preserve">flow =   37 gpm </w:t>
      </w:r>
    </w:p>
    <w:p w14:paraId="2DC721FD" w14:textId="77777777" w:rsidR="007C286D" w:rsidRPr="00D11BCD" w:rsidRDefault="007C286D" w:rsidP="007C286D">
      <w:pPr>
        <w:rPr>
          <w:rFonts w:asciiTheme="majorBidi" w:hAnsiTheme="majorBidi" w:cstheme="majorBidi"/>
          <w:lang w:bidi="ar-JO"/>
        </w:rPr>
      </w:pPr>
      <w:r w:rsidRPr="00D11BCD">
        <w:rPr>
          <w:rFonts w:asciiTheme="majorBidi" w:hAnsiTheme="majorBidi" w:cstheme="majorBidi"/>
          <w:lang w:bidi="ar-JO"/>
        </w:rPr>
        <w:t>length = 18.75 m = 61.5 ft, eq.length = 61.5 ft  x 1.5= 92.25 ft</w:t>
      </w:r>
    </w:p>
    <w:p w14:paraId="2C321108" w14:textId="23B2EB6C" w:rsidR="00B03BCC" w:rsidRDefault="00B03BCC" w:rsidP="00CC206C">
      <w:pPr>
        <w:pStyle w:val="Caption"/>
        <w:keepNext/>
        <w:jc w:val="center"/>
      </w:pPr>
      <w:bookmarkStart w:id="606" w:name="_Toc136974456"/>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26</w:t>
      </w:r>
      <w:r w:rsidR="00CC24D8">
        <w:rPr>
          <w:noProof/>
        </w:rPr>
        <w:fldChar w:fldCharType="end"/>
      </w:r>
      <w:r>
        <w:t xml:space="preserve"> </w:t>
      </w:r>
      <w:r w:rsidRPr="002668D7">
        <w:t>Main Vertical feeder loss</w:t>
      </w:r>
      <w:bookmarkEnd w:id="606"/>
    </w:p>
    <w:p w14:paraId="18F79AC9" w14:textId="77777777" w:rsidR="007C286D" w:rsidRPr="00D11BCD" w:rsidRDefault="007C286D" w:rsidP="008C147A">
      <w:pPr>
        <w:jc w:val="center"/>
        <w:rPr>
          <w:rFonts w:asciiTheme="majorBidi" w:hAnsiTheme="majorBidi" w:cstheme="majorBidi"/>
          <w:rtl/>
        </w:rPr>
      </w:pPr>
      <w:r w:rsidRPr="00D11BCD">
        <w:rPr>
          <w:rFonts w:asciiTheme="majorBidi" w:hAnsiTheme="majorBidi" w:cstheme="majorBidi"/>
          <w:noProof/>
          <w:rtl/>
        </w:rPr>
        <w:drawing>
          <wp:inline distT="0" distB="0" distL="0" distR="0" wp14:anchorId="205264E5" wp14:editId="13F57BBD">
            <wp:extent cx="3590290" cy="622935"/>
            <wp:effectExtent l="0" t="0" r="0" b="571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7">
                      <a:extLst>
                        <a:ext uri="{28A0092B-C50C-407E-A947-70E740481C1C}">
                          <a14:useLocalDpi xmlns:a14="http://schemas.microsoft.com/office/drawing/2010/main" val="0"/>
                        </a:ext>
                      </a:extLst>
                    </a:blip>
                    <a:srcRect/>
                    <a:stretch>
                      <a:fillRect/>
                    </a:stretch>
                  </pic:blipFill>
                  <pic:spPr bwMode="auto">
                    <a:xfrm>
                      <a:off x="0" y="0"/>
                      <a:ext cx="3590290" cy="622935"/>
                    </a:xfrm>
                    <a:prstGeom prst="rect">
                      <a:avLst/>
                    </a:prstGeom>
                    <a:noFill/>
                    <a:ln>
                      <a:noFill/>
                    </a:ln>
                  </pic:spPr>
                </pic:pic>
              </a:graphicData>
            </a:graphic>
          </wp:inline>
        </w:drawing>
      </w:r>
    </w:p>
    <w:p w14:paraId="6DF9E277" w14:textId="77777777" w:rsidR="007C286D" w:rsidRPr="00D11BCD" w:rsidRDefault="007C286D" w:rsidP="00372C6E">
      <w:pPr>
        <w:pStyle w:val="ListParagraph"/>
        <w:numPr>
          <w:ilvl w:val="0"/>
          <w:numId w:val="40"/>
        </w:numPr>
        <w:spacing w:before="240"/>
        <w:rPr>
          <w:rFonts w:asciiTheme="majorBidi" w:hAnsiTheme="majorBidi" w:cstheme="majorBidi"/>
          <w:b/>
          <w:bCs/>
          <w:lang w:bidi="ar-JO"/>
        </w:rPr>
      </w:pPr>
      <w:r w:rsidRPr="00D11BCD">
        <w:rPr>
          <w:rFonts w:asciiTheme="majorBidi" w:hAnsiTheme="majorBidi" w:cstheme="majorBidi"/>
          <w:b/>
          <w:bCs/>
          <w:lang w:bidi="ar-JO"/>
        </w:rPr>
        <w:t>Main branch</w:t>
      </w:r>
    </w:p>
    <w:p w14:paraId="2671DA15"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Material: PVC </w:t>
      </w:r>
    </w:p>
    <w:p w14:paraId="78C80C00"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Flow = 3 gpm </w:t>
      </w:r>
    </w:p>
    <w:p w14:paraId="2D815AEE"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 Length 4 m = 13.12 ft , eq.length = 13.12 ft x 1.2 = 15.7 ft</w:t>
      </w:r>
    </w:p>
    <w:p w14:paraId="22AACC1A" w14:textId="461F89CE" w:rsidR="00B03BCC" w:rsidRDefault="00B03BCC" w:rsidP="00CC206C">
      <w:pPr>
        <w:pStyle w:val="Caption"/>
        <w:keepNext/>
        <w:jc w:val="center"/>
      </w:pPr>
      <w:bookmarkStart w:id="607" w:name="_Toc136974457"/>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27</w:t>
      </w:r>
      <w:r w:rsidR="00CC24D8">
        <w:rPr>
          <w:noProof/>
        </w:rPr>
        <w:fldChar w:fldCharType="end"/>
      </w:r>
      <w:r>
        <w:t xml:space="preserve"> </w:t>
      </w:r>
      <w:r w:rsidRPr="00F2007F">
        <w:t>Main branch diameter and loss</w:t>
      </w:r>
      <w:bookmarkEnd w:id="607"/>
    </w:p>
    <w:p w14:paraId="0D9D0D4E" w14:textId="77777777" w:rsidR="007C286D" w:rsidRPr="00D11BCD" w:rsidRDefault="007C286D" w:rsidP="008C147A">
      <w:pPr>
        <w:spacing w:before="240"/>
        <w:jc w:val="center"/>
        <w:rPr>
          <w:rFonts w:asciiTheme="majorBidi" w:hAnsiTheme="majorBidi" w:cstheme="majorBidi"/>
          <w:lang w:bidi="ar-JO"/>
        </w:rPr>
      </w:pPr>
      <w:r w:rsidRPr="00D11BCD">
        <w:rPr>
          <w:rFonts w:asciiTheme="majorBidi" w:hAnsiTheme="majorBidi" w:cstheme="majorBidi"/>
          <w:noProof/>
        </w:rPr>
        <w:drawing>
          <wp:inline distT="0" distB="0" distL="0" distR="0" wp14:anchorId="4B98AD45" wp14:editId="3B3BFEF7">
            <wp:extent cx="4029710" cy="1021715"/>
            <wp:effectExtent l="0" t="0" r="8890" b="6985"/>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8">
                      <a:extLst>
                        <a:ext uri="{28A0092B-C50C-407E-A947-70E740481C1C}">
                          <a14:useLocalDpi xmlns:a14="http://schemas.microsoft.com/office/drawing/2010/main" val="0"/>
                        </a:ext>
                      </a:extLst>
                    </a:blip>
                    <a:srcRect/>
                    <a:stretch>
                      <a:fillRect/>
                    </a:stretch>
                  </pic:blipFill>
                  <pic:spPr bwMode="auto">
                    <a:xfrm>
                      <a:off x="0" y="0"/>
                      <a:ext cx="4029710" cy="1021715"/>
                    </a:xfrm>
                    <a:prstGeom prst="rect">
                      <a:avLst/>
                    </a:prstGeom>
                    <a:noFill/>
                    <a:ln>
                      <a:noFill/>
                    </a:ln>
                  </pic:spPr>
                </pic:pic>
              </a:graphicData>
            </a:graphic>
          </wp:inline>
        </w:drawing>
      </w:r>
    </w:p>
    <w:p w14:paraId="02E8AACE" w14:textId="77777777" w:rsidR="00F431B3" w:rsidRDefault="00F431B3" w:rsidP="00F431B3">
      <w:pPr>
        <w:pStyle w:val="ListParagraph"/>
        <w:spacing w:before="240"/>
        <w:rPr>
          <w:rFonts w:asciiTheme="majorBidi" w:hAnsiTheme="majorBidi" w:cstheme="majorBidi"/>
          <w:b/>
          <w:bCs/>
          <w:lang w:bidi="ar-JO"/>
        </w:rPr>
      </w:pPr>
    </w:p>
    <w:p w14:paraId="5D1428F3" w14:textId="76DC77B1" w:rsidR="007C286D" w:rsidRPr="00D11BCD" w:rsidRDefault="007C286D" w:rsidP="00372C6E">
      <w:pPr>
        <w:pStyle w:val="ListParagraph"/>
        <w:numPr>
          <w:ilvl w:val="0"/>
          <w:numId w:val="40"/>
        </w:numPr>
        <w:spacing w:before="240"/>
        <w:rPr>
          <w:rFonts w:asciiTheme="majorBidi" w:hAnsiTheme="majorBidi" w:cstheme="majorBidi"/>
          <w:b/>
          <w:bCs/>
          <w:lang w:bidi="ar-JO"/>
        </w:rPr>
      </w:pPr>
      <w:r w:rsidRPr="00D11BCD">
        <w:rPr>
          <w:rFonts w:asciiTheme="majorBidi" w:hAnsiTheme="majorBidi" w:cstheme="majorBidi"/>
          <w:b/>
          <w:bCs/>
          <w:lang w:bidi="ar-JO"/>
        </w:rPr>
        <w:t xml:space="preserve">Sub branch </w:t>
      </w:r>
    </w:p>
    <w:p w14:paraId="6973D448"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Material: PVC</w:t>
      </w:r>
    </w:p>
    <w:p w14:paraId="1BA3BE7A"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Flow = 0.5 gpm </w:t>
      </w:r>
    </w:p>
    <w:p w14:paraId="73CF0C82" w14:textId="5458634A"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 Length 29.55 m = 96.9 </w:t>
      </w:r>
      <w:r w:rsidR="00F431B3" w:rsidRPr="00D11BCD">
        <w:rPr>
          <w:rFonts w:asciiTheme="majorBidi" w:hAnsiTheme="majorBidi" w:cstheme="majorBidi"/>
          <w:lang w:bidi="ar-JO"/>
        </w:rPr>
        <w:t>ft,</w:t>
      </w:r>
      <w:r w:rsidRPr="00D11BCD">
        <w:rPr>
          <w:rFonts w:asciiTheme="majorBidi" w:hAnsiTheme="majorBidi" w:cstheme="majorBidi"/>
          <w:lang w:bidi="ar-JO"/>
        </w:rPr>
        <w:t xml:space="preserve"> eq length = 96.9 ft x 1.2 = 116.3 ft</w:t>
      </w:r>
    </w:p>
    <w:p w14:paraId="2D82BFDA" w14:textId="7E835874" w:rsidR="00B03BCC" w:rsidRDefault="00B03BCC" w:rsidP="00CC206C">
      <w:pPr>
        <w:pStyle w:val="Caption"/>
        <w:keepNext/>
        <w:jc w:val="center"/>
      </w:pPr>
      <w:bookmarkStart w:id="608" w:name="_Toc136974458"/>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28</w:t>
      </w:r>
      <w:r w:rsidR="00CC24D8">
        <w:rPr>
          <w:noProof/>
        </w:rPr>
        <w:fldChar w:fldCharType="end"/>
      </w:r>
      <w:r>
        <w:t xml:space="preserve"> </w:t>
      </w:r>
      <w:r w:rsidRPr="004C13F4">
        <w:t>Sub branch diameter and loss</w:t>
      </w:r>
      <w:bookmarkEnd w:id="608"/>
    </w:p>
    <w:p w14:paraId="0439B87D" w14:textId="77777777" w:rsidR="007C286D" w:rsidRPr="00D11BCD" w:rsidRDefault="007C286D" w:rsidP="008C147A">
      <w:pPr>
        <w:spacing w:before="240"/>
        <w:jc w:val="center"/>
        <w:rPr>
          <w:rFonts w:asciiTheme="majorBidi" w:hAnsiTheme="majorBidi" w:cstheme="majorBidi"/>
          <w:lang w:bidi="ar-JO"/>
        </w:rPr>
      </w:pPr>
      <w:r w:rsidRPr="00D11BCD">
        <w:rPr>
          <w:rFonts w:asciiTheme="majorBidi" w:hAnsiTheme="majorBidi" w:cstheme="majorBidi"/>
          <w:noProof/>
        </w:rPr>
        <w:drawing>
          <wp:inline distT="0" distB="0" distL="0" distR="0" wp14:anchorId="07B12DD7" wp14:editId="333837FF">
            <wp:extent cx="4029710" cy="1021715"/>
            <wp:effectExtent l="0" t="0" r="8890" b="6985"/>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0"/>
                      <a:ext cx="4029710" cy="1021715"/>
                    </a:xfrm>
                    <a:prstGeom prst="rect">
                      <a:avLst/>
                    </a:prstGeom>
                    <a:noFill/>
                    <a:ln>
                      <a:noFill/>
                    </a:ln>
                  </pic:spPr>
                </pic:pic>
              </a:graphicData>
            </a:graphic>
          </wp:inline>
        </w:drawing>
      </w:r>
    </w:p>
    <w:p w14:paraId="35675174" w14:textId="77777777" w:rsidR="007C286D" w:rsidRPr="00D11BCD" w:rsidRDefault="007C286D" w:rsidP="00372C6E">
      <w:pPr>
        <w:pStyle w:val="ListParagraph"/>
        <w:numPr>
          <w:ilvl w:val="0"/>
          <w:numId w:val="40"/>
        </w:numPr>
        <w:spacing w:before="240"/>
        <w:rPr>
          <w:rFonts w:asciiTheme="majorBidi" w:hAnsiTheme="majorBidi" w:cstheme="majorBidi"/>
          <w:b/>
          <w:bCs/>
          <w:lang w:bidi="ar-JO"/>
        </w:rPr>
      </w:pPr>
      <w:r w:rsidRPr="00D11BCD">
        <w:rPr>
          <w:rFonts w:asciiTheme="majorBidi" w:hAnsiTheme="majorBidi" w:cstheme="majorBidi"/>
          <w:b/>
          <w:bCs/>
          <w:lang w:bidi="ar-JO"/>
        </w:rPr>
        <w:t>Horizontal (cold water)</w:t>
      </w:r>
    </w:p>
    <w:p w14:paraId="57AC91E7"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Material: PVC</w:t>
      </w:r>
    </w:p>
    <w:p w14:paraId="12661EB1"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Flow =8 gpm </w:t>
      </w:r>
    </w:p>
    <w:p w14:paraId="72B4229F" w14:textId="291D783F"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 Length 10 m = 32.8</w:t>
      </w:r>
      <w:r w:rsidR="00582174" w:rsidRPr="00D11BCD">
        <w:rPr>
          <w:rFonts w:asciiTheme="majorBidi" w:hAnsiTheme="majorBidi" w:cstheme="majorBidi"/>
          <w:lang w:bidi="ar-JO"/>
        </w:rPr>
        <w:t>ft,</w:t>
      </w:r>
      <w:r w:rsidRPr="00D11BCD">
        <w:rPr>
          <w:rFonts w:asciiTheme="majorBidi" w:hAnsiTheme="majorBidi" w:cstheme="majorBidi"/>
          <w:lang w:bidi="ar-JO"/>
        </w:rPr>
        <w:t xml:space="preserve"> eq length = 96.9 ft x 1.2 = 39.36 ft</w:t>
      </w:r>
    </w:p>
    <w:p w14:paraId="19432D4B" w14:textId="1F104FB8" w:rsidR="00B03BCC" w:rsidRDefault="00B03BCC" w:rsidP="00CC206C">
      <w:pPr>
        <w:pStyle w:val="Caption"/>
        <w:keepNext/>
        <w:jc w:val="center"/>
      </w:pPr>
      <w:bookmarkStart w:id="609" w:name="_Toc136974459"/>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29</w:t>
      </w:r>
      <w:r w:rsidR="00CC24D8">
        <w:rPr>
          <w:noProof/>
        </w:rPr>
        <w:fldChar w:fldCharType="end"/>
      </w:r>
      <w:r>
        <w:t xml:space="preserve"> </w:t>
      </w:r>
      <w:r w:rsidRPr="00112C96">
        <w:t>Horizontal (cold water) branch diameter and loss</w:t>
      </w:r>
      <w:bookmarkEnd w:id="609"/>
    </w:p>
    <w:p w14:paraId="57A422F7" w14:textId="77777777" w:rsidR="007C286D" w:rsidRPr="00D11BCD" w:rsidRDefault="007C286D" w:rsidP="008C147A">
      <w:pPr>
        <w:spacing w:before="240"/>
        <w:jc w:val="center"/>
        <w:rPr>
          <w:rFonts w:asciiTheme="majorBidi" w:hAnsiTheme="majorBidi" w:cstheme="majorBidi"/>
          <w:lang w:bidi="ar-JO"/>
        </w:rPr>
      </w:pPr>
      <w:r w:rsidRPr="00D11BCD">
        <w:rPr>
          <w:rFonts w:asciiTheme="majorBidi" w:hAnsiTheme="majorBidi" w:cstheme="majorBidi"/>
          <w:noProof/>
        </w:rPr>
        <w:drawing>
          <wp:inline distT="0" distB="0" distL="0" distR="0" wp14:anchorId="0EC8EF88" wp14:editId="4D99E93B">
            <wp:extent cx="4029710" cy="1021715"/>
            <wp:effectExtent l="0" t="0" r="8890" b="698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0">
                      <a:extLst>
                        <a:ext uri="{28A0092B-C50C-407E-A947-70E740481C1C}">
                          <a14:useLocalDpi xmlns:a14="http://schemas.microsoft.com/office/drawing/2010/main" val="0"/>
                        </a:ext>
                      </a:extLst>
                    </a:blip>
                    <a:srcRect/>
                    <a:stretch>
                      <a:fillRect/>
                    </a:stretch>
                  </pic:blipFill>
                  <pic:spPr bwMode="auto">
                    <a:xfrm>
                      <a:off x="0" y="0"/>
                      <a:ext cx="4029710" cy="1021715"/>
                    </a:xfrm>
                    <a:prstGeom prst="rect">
                      <a:avLst/>
                    </a:prstGeom>
                    <a:noFill/>
                    <a:ln>
                      <a:noFill/>
                    </a:ln>
                  </pic:spPr>
                </pic:pic>
              </a:graphicData>
            </a:graphic>
          </wp:inline>
        </w:drawing>
      </w:r>
    </w:p>
    <w:p w14:paraId="4EDE3A31" w14:textId="77777777" w:rsidR="007C286D" w:rsidRPr="00D11BCD" w:rsidRDefault="007C286D" w:rsidP="00372C6E">
      <w:pPr>
        <w:pStyle w:val="ListParagraph"/>
        <w:numPr>
          <w:ilvl w:val="0"/>
          <w:numId w:val="41"/>
        </w:numPr>
        <w:spacing w:before="240"/>
        <w:rPr>
          <w:rFonts w:asciiTheme="majorBidi" w:hAnsiTheme="majorBidi" w:cstheme="majorBidi"/>
          <w:b/>
          <w:bCs/>
          <w:lang w:bidi="ar-JO"/>
        </w:rPr>
      </w:pPr>
      <w:r w:rsidRPr="00D11BCD">
        <w:rPr>
          <w:rFonts w:asciiTheme="majorBidi" w:hAnsiTheme="majorBidi" w:cstheme="majorBidi"/>
          <w:b/>
          <w:bCs/>
          <w:lang w:bidi="ar-JO"/>
        </w:rPr>
        <w:t>Horizontal (hot water)</w:t>
      </w:r>
    </w:p>
    <w:p w14:paraId="3E6B492F"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Material: PVCD</w:t>
      </w:r>
    </w:p>
    <w:p w14:paraId="34E372AE" w14:textId="77777777"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Flow =6 gpm </w:t>
      </w:r>
    </w:p>
    <w:p w14:paraId="14B3588D" w14:textId="1F6E76CB" w:rsidR="007C286D" w:rsidRPr="00D11BCD" w:rsidRDefault="007C286D" w:rsidP="007C286D">
      <w:pPr>
        <w:spacing w:before="240"/>
        <w:rPr>
          <w:rFonts w:asciiTheme="majorBidi" w:hAnsiTheme="majorBidi" w:cstheme="majorBidi"/>
          <w:lang w:bidi="ar-JO"/>
        </w:rPr>
      </w:pPr>
      <w:r w:rsidRPr="00D11BCD">
        <w:rPr>
          <w:rFonts w:asciiTheme="majorBidi" w:hAnsiTheme="majorBidi" w:cstheme="majorBidi"/>
          <w:lang w:bidi="ar-JO"/>
        </w:rPr>
        <w:t xml:space="preserve"> Length 10 m = 32.8</w:t>
      </w:r>
      <w:r w:rsidR="00582174" w:rsidRPr="00D11BCD">
        <w:rPr>
          <w:rFonts w:asciiTheme="majorBidi" w:hAnsiTheme="majorBidi" w:cstheme="majorBidi"/>
          <w:lang w:bidi="ar-JO"/>
        </w:rPr>
        <w:t>ft,</w:t>
      </w:r>
      <w:r w:rsidRPr="00D11BCD">
        <w:rPr>
          <w:rFonts w:asciiTheme="majorBidi" w:hAnsiTheme="majorBidi" w:cstheme="majorBidi"/>
          <w:lang w:bidi="ar-JO"/>
        </w:rPr>
        <w:t xml:space="preserve"> eq length = 96.9 ft x 1.2 = 39.36 ft</w:t>
      </w:r>
    </w:p>
    <w:p w14:paraId="05B457C2" w14:textId="2DBCCB48" w:rsidR="00B03BCC" w:rsidRDefault="00B03BCC" w:rsidP="00CC206C">
      <w:pPr>
        <w:pStyle w:val="Caption"/>
        <w:keepNext/>
        <w:jc w:val="center"/>
      </w:pPr>
      <w:bookmarkStart w:id="610" w:name="_Toc136974460"/>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30</w:t>
      </w:r>
      <w:r w:rsidR="00CC24D8">
        <w:rPr>
          <w:noProof/>
        </w:rPr>
        <w:fldChar w:fldCharType="end"/>
      </w:r>
      <w:r>
        <w:t xml:space="preserve"> </w:t>
      </w:r>
      <w:r w:rsidRPr="007911BF">
        <w:t>Horizontal (hot water) branch diameter and loss</w:t>
      </w:r>
      <w:bookmarkEnd w:id="610"/>
    </w:p>
    <w:p w14:paraId="4F1BC4E5" w14:textId="77777777" w:rsidR="007C286D" w:rsidRPr="00D11BCD" w:rsidRDefault="007C286D" w:rsidP="008C147A">
      <w:pPr>
        <w:spacing w:before="240"/>
        <w:jc w:val="center"/>
        <w:rPr>
          <w:rFonts w:asciiTheme="majorBidi" w:hAnsiTheme="majorBidi" w:cstheme="majorBidi"/>
          <w:lang w:bidi="ar-JO"/>
        </w:rPr>
      </w:pPr>
      <w:r w:rsidRPr="00D11BCD">
        <w:rPr>
          <w:rFonts w:asciiTheme="majorBidi" w:hAnsiTheme="majorBidi" w:cstheme="majorBidi"/>
          <w:noProof/>
        </w:rPr>
        <w:drawing>
          <wp:inline distT="0" distB="0" distL="0" distR="0" wp14:anchorId="24955873" wp14:editId="106EE95B">
            <wp:extent cx="3021106" cy="918202"/>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1">
                      <a:extLst>
                        <a:ext uri="{28A0092B-C50C-407E-A947-70E740481C1C}">
                          <a14:useLocalDpi xmlns:a14="http://schemas.microsoft.com/office/drawing/2010/main" val="0"/>
                        </a:ext>
                      </a:extLst>
                    </a:blip>
                    <a:srcRect/>
                    <a:stretch>
                      <a:fillRect/>
                    </a:stretch>
                  </pic:blipFill>
                  <pic:spPr bwMode="auto">
                    <a:xfrm>
                      <a:off x="0" y="0"/>
                      <a:ext cx="3059901" cy="929993"/>
                    </a:xfrm>
                    <a:prstGeom prst="rect">
                      <a:avLst/>
                    </a:prstGeom>
                    <a:noFill/>
                    <a:ln>
                      <a:noFill/>
                    </a:ln>
                  </pic:spPr>
                </pic:pic>
              </a:graphicData>
            </a:graphic>
          </wp:inline>
        </w:drawing>
      </w:r>
    </w:p>
    <w:p w14:paraId="59E8BF81" w14:textId="77777777" w:rsidR="00F431B3" w:rsidRDefault="00F431B3" w:rsidP="00F431B3">
      <w:pPr>
        <w:pStyle w:val="ListParagraph"/>
        <w:spacing w:before="240"/>
        <w:rPr>
          <w:rFonts w:asciiTheme="majorBidi" w:hAnsiTheme="majorBidi" w:cstheme="majorBidi"/>
          <w:b/>
          <w:bCs/>
        </w:rPr>
      </w:pPr>
    </w:p>
    <w:p w14:paraId="775D5AE8" w14:textId="5DE5F4AF" w:rsidR="007C286D" w:rsidRPr="00D11BCD" w:rsidRDefault="007C286D" w:rsidP="00372C6E">
      <w:pPr>
        <w:pStyle w:val="ListParagraph"/>
        <w:numPr>
          <w:ilvl w:val="0"/>
          <w:numId w:val="41"/>
        </w:numPr>
        <w:spacing w:before="240"/>
        <w:rPr>
          <w:rFonts w:asciiTheme="majorBidi" w:hAnsiTheme="majorBidi" w:cstheme="majorBidi"/>
          <w:b/>
          <w:bCs/>
        </w:rPr>
      </w:pPr>
      <w:r w:rsidRPr="00D11BCD">
        <w:rPr>
          <w:rFonts w:asciiTheme="majorBidi" w:hAnsiTheme="majorBidi" w:cstheme="majorBidi"/>
          <w:b/>
          <w:bCs/>
        </w:rPr>
        <w:t>Meter</w:t>
      </w:r>
    </w:p>
    <w:p w14:paraId="53756EB1" w14:textId="77777777" w:rsidR="007C286D" w:rsidRPr="00D11BCD" w:rsidRDefault="007C286D" w:rsidP="007C286D">
      <w:pPr>
        <w:spacing w:before="240"/>
        <w:rPr>
          <w:rFonts w:asciiTheme="majorBidi" w:hAnsiTheme="majorBidi" w:cstheme="majorBidi"/>
          <w:b/>
          <w:bCs/>
        </w:rPr>
      </w:pPr>
      <w:r w:rsidRPr="00D11BCD">
        <w:rPr>
          <w:rFonts w:asciiTheme="majorBidi" w:hAnsiTheme="majorBidi" w:cstheme="majorBidi"/>
        </w:rPr>
        <w:t>flow = 35 gpm.</w:t>
      </w:r>
    </w:p>
    <w:p w14:paraId="6B487A82" w14:textId="172BF42E" w:rsidR="00B03BCC" w:rsidRDefault="00B03BCC" w:rsidP="00CC206C">
      <w:pPr>
        <w:pStyle w:val="Caption"/>
        <w:keepNext/>
        <w:jc w:val="center"/>
      </w:pPr>
      <w:bookmarkStart w:id="611" w:name="_Toc136974461"/>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31</w:t>
      </w:r>
      <w:r w:rsidR="00CC24D8">
        <w:rPr>
          <w:noProof/>
        </w:rPr>
        <w:fldChar w:fldCharType="end"/>
      </w:r>
      <w:r>
        <w:t xml:space="preserve"> </w:t>
      </w:r>
      <w:r w:rsidRPr="00CD0116">
        <w:t>meter diameter and loss</w:t>
      </w:r>
      <w:bookmarkEnd w:id="611"/>
    </w:p>
    <w:p w14:paraId="1B73FB7A" w14:textId="77777777" w:rsidR="007C286D" w:rsidRPr="00D11BCD" w:rsidRDefault="007C286D" w:rsidP="008C147A">
      <w:pPr>
        <w:spacing w:before="240"/>
        <w:jc w:val="center"/>
        <w:rPr>
          <w:rFonts w:asciiTheme="majorBidi" w:hAnsiTheme="majorBidi" w:cstheme="majorBidi"/>
          <w:lang w:bidi="ar-JO"/>
        </w:rPr>
      </w:pPr>
      <w:r w:rsidRPr="00D11BCD">
        <w:rPr>
          <w:rFonts w:asciiTheme="majorBidi" w:hAnsiTheme="majorBidi" w:cstheme="majorBidi"/>
          <w:noProof/>
        </w:rPr>
        <w:drawing>
          <wp:inline distT="0" distB="0" distL="0" distR="0" wp14:anchorId="09FAF6AB" wp14:editId="7BD5B0D8">
            <wp:extent cx="4702175" cy="421640"/>
            <wp:effectExtent l="0" t="0" r="3175"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2">
                      <a:extLst>
                        <a:ext uri="{28A0092B-C50C-407E-A947-70E740481C1C}">
                          <a14:useLocalDpi xmlns:a14="http://schemas.microsoft.com/office/drawing/2010/main" val="0"/>
                        </a:ext>
                      </a:extLst>
                    </a:blip>
                    <a:srcRect/>
                    <a:stretch>
                      <a:fillRect/>
                    </a:stretch>
                  </pic:blipFill>
                  <pic:spPr bwMode="auto">
                    <a:xfrm>
                      <a:off x="0" y="0"/>
                      <a:ext cx="4702175" cy="421640"/>
                    </a:xfrm>
                    <a:prstGeom prst="rect">
                      <a:avLst/>
                    </a:prstGeom>
                    <a:noFill/>
                    <a:ln>
                      <a:noFill/>
                    </a:ln>
                  </pic:spPr>
                </pic:pic>
              </a:graphicData>
            </a:graphic>
          </wp:inline>
        </w:drawing>
      </w:r>
    </w:p>
    <w:p w14:paraId="4B8340D3" w14:textId="77777777" w:rsidR="007C286D" w:rsidRPr="00D11BCD" w:rsidRDefault="007C286D" w:rsidP="007C286D">
      <w:pPr>
        <w:rPr>
          <w:rFonts w:asciiTheme="majorBidi" w:hAnsiTheme="majorBidi" w:cstheme="majorBidi"/>
          <w:lang w:bidi="ar-JO"/>
        </w:rPr>
      </w:pPr>
    </w:p>
    <w:p w14:paraId="055ABFC3" w14:textId="77777777" w:rsidR="007C286D" w:rsidRPr="00D11BCD" w:rsidRDefault="007C286D" w:rsidP="007C286D">
      <w:pPr>
        <w:rPr>
          <w:rFonts w:asciiTheme="majorBidi" w:hAnsiTheme="majorBidi" w:cstheme="majorBidi"/>
          <w:rtl/>
        </w:rPr>
      </w:pPr>
      <w:r w:rsidRPr="00D11BCD">
        <w:rPr>
          <w:rFonts w:asciiTheme="majorBidi" w:hAnsiTheme="majorBidi" w:cstheme="majorBidi"/>
          <w:lang w:bidi="ar-JO"/>
        </w:rPr>
        <w:t>Critical fixture required pressure = 8 psi</w:t>
      </w:r>
    </w:p>
    <w:p w14:paraId="057B5EE8" w14:textId="77777777" w:rsidR="007C286D" w:rsidRPr="00D11BCD" w:rsidRDefault="007C286D" w:rsidP="007C286D">
      <w:pPr>
        <w:rPr>
          <w:rFonts w:asciiTheme="majorBidi" w:hAnsiTheme="majorBidi" w:cstheme="majorBidi"/>
          <w:lang w:bidi="ar-JO"/>
        </w:rPr>
      </w:pPr>
      <w:r w:rsidRPr="00D11BCD">
        <w:rPr>
          <w:rFonts w:asciiTheme="majorBidi" w:hAnsiTheme="majorBidi" w:cstheme="majorBidi"/>
          <w:lang w:bidi="ar-JO"/>
        </w:rPr>
        <w:t>Water pressure = 15.3 psi</w:t>
      </w:r>
    </w:p>
    <w:p w14:paraId="68F48D32" w14:textId="77777777" w:rsidR="007C286D" w:rsidRPr="00D11BCD" w:rsidRDefault="007C286D" w:rsidP="007C286D">
      <w:pPr>
        <w:rPr>
          <w:rFonts w:asciiTheme="majorBidi" w:hAnsiTheme="majorBidi" w:cstheme="majorBidi"/>
          <w:lang w:bidi="ar-JO"/>
        </w:rPr>
      </w:pPr>
      <w:r w:rsidRPr="00D11BCD">
        <w:rPr>
          <w:rFonts w:asciiTheme="majorBidi" w:hAnsiTheme="majorBidi" w:cstheme="majorBidi"/>
          <w:lang w:bidi="ar-JO"/>
        </w:rPr>
        <w:t>Max possible loss in pressure = 15.3 – 8 = 7.3 psi</w:t>
      </w:r>
    </w:p>
    <w:p w14:paraId="08D9A9BC" w14:textId="77777777" w:rsidR="007C286D" w:rsidRPr="00D11BCD" w:rsidRDefault="007C286D" w:rsidP="00372C6E">
      <w:pPr>
        <w:pStyle w:val="ListParagraph"/>
        <w:numPr>
          <w:ilvl w:val="0"/>
          <w:numId w:val="42"/>
        </w:numPr>
        <w:rPr>
          <w:rFonts w:asciiTheme="majorBidi" w:hAnsiTheme="majorBidi" w:cstheme="majorBidi"/>
          <w:b/>
          <w:bCs/>
          <w:lang w:bidi="ar-JO"/>
        </w:rPr>
      </w:pPr>
      <w:r w:rsidRPr="00D11BCD">
        <w:rPr>
          <w:rFonts w:asciiTheme="majorBidi" w:hAnsiTheme="majorBidi" w:cstheme="majorBidi"/>
          <w:b/>
          <w:bCs/>
          <w:lang w:bidi="ar-JO"/>
        </w:rPr>
        <w:t>Diameters selection</w:t>
      </w:r>
    </w:p>
    <w:p w14:paraId="01CEDEDB" w14:textId="7B88FAEA" w:rsidR="00B03BCC" w:rsidRDefault="00B03BCC" w:rsidP="00CC206C">
      <w:pPr>
        <w:pStyle w:val="Caption"/>
        <w:keepNext/>
        <w:jc w:val="center"/>
      </w:pPr>
      <w:bookmarkStart w:id="612" w:name="_Toc136974462"/>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32</w:t>
      </w:r>
      <w:r w:rsidR="00CC24D8">
        <w:rPr>
          <w:noProof/>
        </w:rPr>
        <w:fldChar w:fldCharType="end"/>
      </w:r>
      <w:r w:rsidRPr="005267F3">
        <w:t>Diameters selection and loss</w:t>
      </w:r>
      <w:bookmarkEnd w:id="612"/>
    </w:p>
    <w:p w14:paraId="4438A394" w14:textId="77777777" w:rsidR="007C286D" w:rsidRPr="00D11BCD" w:rsidRDefault="007C286D" w:rsidP="008C147A">
      <w:pPr>
        <w:jc w:val="center"/>
        <w:rPr>
          <w:rFonts w:asciiTheme="majorBidi" w:hAnsiTheme="majorBidi" w:cstheme="majorBidi"/>
          <w:rtl/>
          <w:lang w:bidi="ar-JO"/>
        </w:rPr>
      </w:pPr>
      <w:r w:rsidRPr="00D11BCD">
        <w:rPr>
          <w:rFonts w:asciiTheme="majorBidi" w:hAnsiTheme="majorBidi" w:cstheme="majorBidi"/>
          <w:noProof/>
          <w:rtl/>
        </w:rPr>
        <w:drawing>
          <wp:inline distT="0" distB="0" distL="0" distR="0" wp14:anchorId="4FEE4D8C" wp14:editId="0421D01A">
            <wp:extent cx="4145915" cy="824865"/>
            <wp:effectExtent l="0" t="0" r="6985"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3">
                      <a:extLst>
                        <a:ext uri="{28A0092B-C50C-407E-A947-70E740481C1C}">
                          <a14:useLocalDpi xmlns:a14="http://schemas.microsoft.com/office/drawing/2010/main" val="0"/>
                        </a:ext>
                      </a:extLst>
                    </a:blip>
                    <a:srcRect/>
                    <a:stretch>
                      <a:fillRect/>
                    </a:stretch>
                  </pic:blipFill>
                  <pic:spPr bwMode="auto">
                    <a:xfrm>
                      <a:off x="0" y="0"/>
                      <a:ext cx="4145915" cy="824865"/>
                    </a:xfrm>
                    <a:prstGeom prst="rect">
                      <a:avLst/>
                    </a:prstGeom>
                    <a:noFill/>
                    <a:ln>
                      <a:noFill/>
                    </a:ln>
                  </pic:spPr>
                </pic:pic>
              </a:graphicData>
            </a:graphic>
          </wp:inline>
        </w:drawing>
      </w:r>
    </w:p>
    <w:p w14:paraId="4BE83B88" w14:textId="77777777" w:rsidR="007C286D" w:rsidRPr="00D11BCD" w:rsidRDefault="007C286D" w:rsidP="007C286D">
      <w:pPr>
        <w:rPr>
          <w:rFonts w:asciiTheme="majorBidi" w:hAnsiTheme="majorBidi" w:cstheme="majorBidi"/>
          <w:rtl/>
          <w:lang w:bidi="ar-JO"/>
        </w:rPr>
      </w:pPr>
      <w:r w:rsidRPr="00D11BCD">
        <w:rPr>
          <w:rFonts w:asciiTheme="majorBidi" w:hAnsiTheme="majorBidi" w:cstheme="majorBidi"/>
          <w:lang w:bidi="ar-JO"/>
        </w:rPr>
        <w:t>Total loss = .3 +.4+ .03 + .5 +4.5 = 5.73 psi &lt; 7.3 OK</w:t>
      </w:r>
    </w:p>
    <w:p w14:paraId="2740B749" w14:textId="77777777" w:rsidR="007C286D" w:rsidRPr="004A5F96" w:rsidRDefault="007C286D" w:rsidP="007C286D">
      <w:pPr>
        <w:rPr>
          <w:rFonts w:asciiTheme="majorBidi" w:hAnsiTheme="majorBidi" w:cstheme="majorBidi"/>
        </w:rPr>
      </w:pPr>
      <w:r w:rsidRPr="004A5F96">
        <w:rPr>
          <w:rFonts w:asciiTheme="majorBidi" w:hAnsiTheme="majorBidi" w:cstheme="majorBidi"/>
        </w:rPr>
        <w:t>Note: An auxiliary pump is needed for fifth and sixth floor.</w:t>
      </w:r>
    </w:p>
    <w:p w14:paraId="78C42E0D" w14:textId="77777777" w:rsidR="007C286D" w:rsidRPr="00D11BCD" w:rsidRDefault="007C286D" w:rsidP="007C286D">
      <w:pPr>
        <w:rPr>
          <w:rFonts w:asciiTheme="majorBidi" w:hAnsiTheme="majorBidi" w:cstheme="majorBidi"/>
          <w:color w:val="FF0000"/>
        </w:rPr>
      </w:pPr>
    </w:p>
    <w:p w14:paraId="1927B451" w14:textId="77777777" w:rsidR="007C286D" w:rsidRPr="00D11BCD" w:rsidRDefault="007C286D" w:rsidP="00372C6E">
      <w:pPr>
        <w:pStyle w:val="Heading3"/>
        <w:numPr>
          <w:ilvl w:val="2"/>
          <w:numId w:val="66"/>
        </w:numPr>
        <w:rPr>
          <w:rFonts w:asciiTheme="majorBidi" w:hAnsiTheme="majorBidi"/>
        </w:rPr>
      </w:pPr>
      <w:bookmarkStart w:id="613" w:name="_Toc136978997"/>
      <w:r w:rsidRPr="00D11BCD">
        <w:rPr>
          <w:rFonts w:asciiTheme="majorBidi" w:hAnsiTheme="majorBidi"/>
        </w:rPr>
        <w:t>Drainage and rain water system</w:t>
      </w:r>
      <w:bookmarkEnd w:id="613"/>
    </w:p>
    <w:p w14:paraId="233D4A30" w14:textId="62F3AD5B" w:rsidR="007C286D" w:rsidRPr="00D11BCD" w:rsidRDefault="007C286D" w:rsidP="007C286D">
      <w:pPr>
        <w:rPr>
          <w:rFonts w:asciiTheme="majorBidi" w:hAnsiTheme="majorBidi" w:cstheme="majorBidi"/>
        </w:rPr>
      </w:pPr>
      <w:r w:rsidRPr="00D11BCD">
        <w:rPr>
          <w:rFonts w:asciiTheme="majorBidi" w:hAnsiTheme="majorBidi" w:cstheme="majorBidi"/>
        </w:rPr>
        <w:t>It is a system in a building that uses gravity to transport waste water from drainage pipes to a domestic septic tank or drainage sewer. The system's goals are to keep people healthy, keep odors and gases out of buildings, and remove waste water from buildings. The various components of the system are, stacks, drainage sewers, sewer fittings, vents and manholes.</w:t>
      </w:r>
    </w:p>
    <w:p w14:paraId="394E7A51" w14:textId="00AF793F" w:rsidR="004A4793" w:rsidRPr="00D11BCD" w:rsidRDefault="004A4793" w:rsidP="00372C6E">
      <w:pPr>
        <w:pStyle w:val="ListParagraph"/>
        <w:numPr>
          <w:ilvl w:val="0"/>
          <w:numId w:val="43"/>
        </w:numPr>
        <w:rPr>
          <w:rFonts w:asciiTheme="majorBidi" w:hAnsiTheme="majorBidi" w:cstheme="majorBidi"/>
          <w:b/>
          <w:bCs/>
          <w:rtl/>
        </w:rPr>
      </w:pPr>
      <w:r w:rsidRPr="00D11BCD">
        <w:rPr>
          <w:rFonts w:asciiTheme="majorBidi" w:hAnsiTheme="majorBidi" w:cstheme="majorBidi"/>
          <w:b/>
          <w:bCs/>
        </w:rPr>
        <w:t>design</w:t>
      </w:r>
    </w:p>
    <w:p w14:paraId="0153E736" w14:textId="5EDAEEA8" w:rsidR="007C286D" w:rsidRPr="00D11BCD" w:rsidRDefault="004A4793" w:rsidP="00372C6E">
      <w:pPr>
        <w:pStyle w:val="ListParagraph"/>
        <w:numPr>
          <w:ilvl w:val="0"/>
          <w:numId w:val="44"/>
        </w:numPr>
        <w:rPr>
          <w:rFonts w:asciiTheme="majorBidi" w:hAnsiTheme="majorBidi" w:cstheme="majorBidi"/>
        </w:rPr>
      </w:pPr>
      <w:r w:rsidRPr="00D11BCD">
        <w:rPr>
          <w:rFonts w:asciiTheme="majorBidi" w:hAnsiTheme="majorBidi" w:cstheme="majorBidi"/>
        </w:rPr>
        <w:t>T</w:t>
      </w:r>
      <w:r w:rsidR="007C286D" w:rsidRPr="00D11BCD">
        <w:rPr>
          <w:rFonts w:asciiTheme="majorBidi" w:hAnsiTheme="majorBidi" w:cstheme="majorBidi"/>
        </w:rPr>
        <w:t>o design a drainage system is calculating the number of fixture unit for each floor and This table shows drainage fixture unit</w:t>
      </w:r>
    </w:p>
    <w:p w14:paraId="21F1B39F" w14:textId="68FF3276" w:rsidR="00B03BCC" w:rsidRDefault="00B03BCC" w:rsidP="00CC206C">
      <w:pPr>
        <w:pStyle w:val="Caption"/>
        <w:keepNext/>
        <w:jc w:val="center"/>
      </w:pPr>
      <w:bookmarkStart w:id="614" w:name="_Toc136974463"/>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33</w:t>
      </w:r>
      <w:r w:rsidR="00CC24D8">
        <w:rPr>
          <w:noProof/>
        </w:rPr>
        <w:fldChar w:fldCharType="end"/>
      </w:r>
      <w:r>
        <w:t xml:space="preserve"> </w:t>
      </w:r>
      <w:r w:rsidRPr="00A44D81">
        <w:t>drainage fixture unit</w:t>
      </w:r>
      <w:bookmarkEnd w:id="614"/>
    </w:p>
    <w:p w14:paraId="5D98C37A" w14:textId="77777777" w:rsidR="007C286D" w:rsidRPr="00D11BCD" w:rsidRDefault="007C286D" w:rsidP="004A4793">
      <w:pPr>
        <w:jc w:val="center"/>
        <w:rPr>
          <w:rFonts w:asciiTheme="majorBidi" w:hAnsiTheme="majorBidi" w:cstheme="majorBidi"/>
        </w:rPr>
      </w:pPr>
      <w:r w:rsidRPr="00D11BCD">
        <w:rPr>
          <w:rFonts w:asciiTheme="majorBidi" w:hAnsiTheme="majorBidi" w:cstheme="majorBidi"/>
          <w:noProof/>
          <w:rtl/>
        </w:rPr>
        <w:drawing>
          <wp:inline distT="0" distB="0" distL="0" distR="0" wp14:anchorId="20391990" wp14:editId="499671EB">
            <wp:extent cx="3939988" cy="3289674"/>
            <wp:effectExtent l="0" t="0" r="3810" b="635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4"/>
                    <a:srcRect l="1487" t="2422" r="5152" b="3660"/>
                    <a:stretch/>
                  </pic:blipFill>
                  <pic:spPr bwMode="auto">
                    <a:xfrm>
                      <a:off x="0" y="0"/>
                      <a:ext cx="3957188" cy="3304035"/>
                    </a:xfrm>
                    <a:prstGeom prst="rect">
                      <a:avLst/>
                    </a:prstGeom>
                    <a:ln>
                      <a:noFill/>
                    </a:ln>
                    <a:extLst>
                      <a:ext uri="{53640926-AAD7-44D8-BBD7-CCE9431645EC}">
                        <a14:shadowObscured xmlns:a14="http://schemas.microsoft.com/office/drawing/2010/main"/>
                      </a:ext>
                    </a:extLst>
                  </pic:spPr>
                </pic:pic>
              </a:graphicData>
            </a:graphic>
          </wp:inline>
        </w:drawing>
      </w:r>
    </w:p>
    <w:p w14:paraId="48900110" w14:textId="60DFB4B2" w:rsidR="007C286D" w:rsidRPr="00D11BCD" w:rsidRDefault="007C286D" w:rsidP="007C286D">
      <w:pPr>
        <w:rPr>
          <w:rFonts w:asciiTheme="majorBidi" w:hAnsiTheme="majorBidi" w:cstheme="majorBidi"/>
        </w:rPr>
      </w:pPr>
      <w:r w:rsidRPr="00D11BCD">
        <w:rPr>
          <w:rFonts w:asciiTheme="majorBidi" w:hAnsiTheme="majorBidi" w:cstheme="majorBidi"/>
          <w:rtl/>
        </w:rPr>
        <w:fldChar w:fldCharType="begin"/>
      </w:r>
      <w:r w:rsidRPr="00D11BCD">
        <w:rPr>
          <w:rFonts w:asciiTheme="majorBidi" w:hAnsiTheme="majorBidi" w:cstheme="majorBidi"/>
          <w:rtl/>
        </w:rPr>
        <w:instrText xml:space="preserve"> </w:instrText>
      </w:r>
      <w:r w:rsidRPr="00D11BCD">
        <w:rPr>
          <w:rFonts w:asciiTheme="majorBidi" w:hAnsiTheme="majorBidi" w:cstheme="majorBidi"/>
        </w:rPr>
        <w:instrText xml:space="preserve">LINK </w:instrText>
      </w:r>
      <w:r w:rsidR="00F534C8">
        <w:rPr>
          <w:rFonts w:asciiTheme="majorBidi" w:hAnsiTheme="majorBidi" w:cstheme="majorBidi"/>
        </w:rPr>
        <w:instrText xml:space="preserve">Excel.Sheet.12 D:\\5.2\\diameter.xlsx Sheet1!R29C30:R76C33 </w:instrText>
      </w:r>
      <w:r w:rsidRPr="00D11BCD">
        <w:rPr>
          <w:rFonts w:asciiTheme="majorBidi" w:hAnsiTheme="majorBidi" w:cstheme="majorBidi"/>
        </w:rPr>
        <w:instrText>\a \f 4 \h</w:instrText>
      </w:r>
      <w:r w:rsidRPr="00D11BCD">
        <w:rPr>
          <w:rFonts w:asciiTheme="majorBidi" w:hAnsiTheme="majorBidi" w:cstheme="majorBidi"/>
          <w:rtl/>
        </w:rPr>
        <w:instrText xml:space="preserve">  \* </w:instrText>
      </w:r>
      <w:r w:rsidRPr="00D11BCD">
        <w:rPr>
          <w:rFonts w:asciiTheme="majorBidi" w:hAnsiTheme="majorBidi" w:cstheme="majorBidi"/>
        </w:rPr>
        <w:instrText xml:space="preserve">MERGEFORMAT </w:instrText>
      </w:r>
      <w:r w:rsidRPr="00D11BCD">
        <w:rPr>
          <w:rFonts w:asciiTheme="majorBidi" w:hAnsiTheme="majorBidi" w:cstheme="majorBidi"/>
          <w:rtl/>
        </w:rPr>
        <w:fldChar w:fldCharType="separate"/>
      </w:r>
    </w:p>
    <w:p w14:paraId="5785ADF5" w14:textId="77777777" w:rsidR="007C286D" w:rsidRPr="00D11BCD" w:rsidRDefault="007C286D" w:rsidP="007C286D">
      <w:pPr>
        <w:rPr>
          <w:rFonts w:asciiTheme="majorBidi" w:hAnsiTheme="majorBidi" w:cstheme="majorBidi"/>
        </w:rPr>
      </w:pPr>
      <w:r w:rsidRPr="00D11BCD">
        <w:rPr>
          <w:rFonts w:asciiTheme="majorBidi" w:hAnsiTheme="majorBidi" w:cstheme="majorBidi"/>
          <w:rtl/>
        </w:rPr>
        <w:fldChar w:fldCharType="end"/>
      </w:r>
      <w:r w:rsidRPr="00D11BCD">
        <w:rPr>
          <w:rFonts w:asciiTheme="majorBidi" w:eastAsia="Calibri" w:hAnsiTheme="majorBidi" w:cstheme="majorBidi"/>
        </w:rPr>
        <w:t xml:space="preserve"> </w:t>
      </w:r>
      <w:r w:rsidRPr="00D11BCD">
        <w:rPr>
          <w:rFonts w:asciiTheme="majorBidi" w:hAnsiTheme="majorBidi" w:cstheme="majorBidi"/>
        </w:rPr>
        <w:t>These tables explain the calculations of total fixture units for each floor in the building.</w:t>
      </w:r>
    </w:p>
    <w:p w14:paraId="3E6F8677" w14:textId="77777777" w:rsidR="007C286D" w:rsidRPr="00D11BCD" w:rsidRDefault="007C286D" w:rsidP="007C286D">
      <w:pPr>
        <w:rPr>
          <w:rFonts w:asciiTheme="majorBidi" w:hAnsiTheme="majorBidi" w:cstheme="majorBidi"/>
        </w:rPr>
      </w:pPr>
      <w:r w:rsidRPr="00D11BCD">
        <w:rPr>
          <w:rFonts w:asciiTheme="majorBidi" w:hAnsiTheme="majorBidi" w:cstheme="majorBidi"/>
        </w:rPr>
        <w:t>1- Ground floor</w:t>
      </w:r>
    </w:p>
    <w:p w14:paraId="6068D2BE" w14:textId="11C8B6C3" w:rsidR="00B03BCC" w:rsidRDefault="00B03BCC" w:rsidP="00CC206C">
      <w:pPr>
        <w:pStyle w:val="Caption"/>
        <w:keepNext/>
        <w:jc w:val="center"/>
      </w:pPr>
      <w:bookmarkStart w:id="615" w:name="_Toc136974464"/>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34</w:t>
      </w:r>
      <w:r w:rsidR="00CC24D8">
        <w:rPr>
          <w:noProof/>
        </w:rPr>
        <w:fldChar w:fldCharType="end"/>
      </w:r>
      <w:r>
        <w:t xml:space="preserve"> </w:t>
      </w:r>
      <w:r w:rsidRPr="00246C2F">
        <w:t>Ground floor fixture units</w:t>
      </w:r>
      <w:bookmarkEnd w:id="615"/>
    </w:p>
    <w:p w14:paraId="59AD21B3" w14:textId="5A402473" w:rsidR="007C286D" w:rsidRPr="00D11BCD" w:rsidRDefault="007C286D" w:rsidP="004A4793">
      <w:pPr>
        <w:jc w:val="center"/>
        <w:rPr>
          <w:rFonts w:asciiTheme="majorBidi" w:hAnsiTheme="majorBidi" w:cstheme="majorBidi"/>
        </w:rPr>
      </w:pPr>
      <w:r w:rsidRPr="00D11BCD">
        <w:rPr>
          <w:rFonts w:asciiTheme="majorBidi" w:hAnsiTheme="majorBidi" w:cstheme="majorBidi"/>
          <w:noProof/>
          <w:rtl/>
        </w:rPr>
        <w:drawing>
          <wp:inline distT="0" distB="0" distL="0" distR="0" wp14:anchorId="2B9D1E96" wp14:editId="45AB2EA4">
            <wp:extent cx="3994785" cy="990600"/>
            <wp:effectExtent l="0" t="0" r="5715"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3994785" cy="990600"/>
                    </a:xfrm>
                    <a:prstGeom prst="rect">
                      <a:avLst/>
                    </a:prstGeom>
                    <a:noFill/>
                    <a:ln>
                      <a:noFill/>
                    </a:ln>
                  </pic:spPr>
                </pic:pic>
              </a:graphicData>
            </a:graphic>
          </wp:inline>
        </w:drawing>
      </w:r>
      <w:r w:rsidRPr="00D11BCD">
        <w:rPr>
          <w:rFonts w:asciiTheme="majorBidi" w:hAnsiTheme="majorBidi" w:cstheme="majorBidi"/>
          <w:rtl/>
        </w:rPr>
        <w:fldChar w:fldCharType="begin"/>
      </w:r>
      <w:r w:rsidRPr="00D11BCD">
        <w:rPr>
          <w:rFonts w:asciiTheme="majorBidi" w:hAnsiTheme="majorBidi" w:cstheme="majorBidi"/>
          <w:rtl/>
        </w:rPr>
        <w:instrText xml:space="preserve"> </w:instrText>
      </w:r>
      <w:r w:rsidRPr="00D11BCD">
        <w:rPr>
          <w:rFonts w:asciiTheme="majorBidi" w:hAnsiTheme="majorBidi" w:cstheme="majorBidi"/>
        </w:rPr>
        <w:instrText xml:space="preserve">LINK </w:instrText>
      </w:r>
      <w:r w:rsidR="00F534C8">
        <w:rPr>
          <w:rFonts w:asciiTheme="majorBidi" w:hAnsiTheme="majorBidi" w:cstheme="majorBidi"/>
        </w:rPr>
        <w:instrText xml:space="preserve">Excel.Sheet.12 D:\\5.2\\diameter.xlsx Sheet1!R29C30:R76C33 </w:instrText>
      </w:r>
      <w:r w:rsidRPr="00D11BCD">
        <w:rPr>
          <w:rFonts w:asciiTheme="majorBidi" w:hAnsiTheme="majorBidi" w:cstheme="majorBidi"/>
        </w:rPr>
        <w:instrText>\a \f 4 \h</w:instrText>
      </w:r>
      <w:r w:rsidRPr="00D11BCD">
        <w:rPr>
          <w:rFonts w:asciiTheme="majorBidi" w:hAnsiTheme="majorBidi" w:cstheme="majorBidi"/>
          <w:rtl/>
        </w:rPr>
        <w:instrText xml:space="preserve">  \* </w:instrText>
      </w:r>
      <w:r w:rsidRPr="00D11BCD">
        <w:rPr>
          <w:rFonts w:asciiTheme="majorBidi" w:hAnsiTheme="majorBidi" w:cstheme="majorBidi"/>
        </w:rPr>
        <w:instrText xml:space="preserve">MERGEFORMAT </w:instrText>
      </w:r>
      <w:r w:rsidRPr="00D11BCD">
        <w:rPr>
          <w:rFonts w:asciiTheme="majorBidi" w:hAnsiTheme="majorBidi" w:cstheme="majorBidi"/>
          <w:rtl/>
        </w:rPr>
        <w:fldChar w:fldCharType="separate"/>
      </w:r>
    </w:p>
    <w:p w14:paraId="61F2BA46" w14:textId="77777777" w:rsidR="007C286D" w:rsidRPr="00D11BCD" w:rsidRDefault="007C286D" w:rsidP="007C286D">
      <w:pPr>
        <w:rPr>
          <w:rFonts w:asciiTheme="majorBidi" w:hAnsiTheme="majorBidi" w:cstheme="majorBidi"/>
        </w:rPr>
      </w:pPr>
      <w:r w:rsidRPr="00D11BCD">
        <w:rPr>
          <w:rFonts w:asciiTheme="majorBidi" w:hAnsiTheme="majorBidi" w:cstheme="majorBidi"/>
          <w:rtl/>
        </w:rPr>
        <w:fldChar w:fldCharType="end"/>
      </w:r>
      <w:r w:rsidRPr="00D11BCD">
        <w:rPr>
          <w:rFonts w:asciiTheme="majorBidi" w:hAnsiTheme="majorBidi" w:cstheme="majorBidi"/>
        </w:rPr>
        <w:t>2- First floor</w:t>
      </w:r>
    </w:p>
    <w:p w14:paraId="37E0FF00" w14:textId="77777777" w:rsidR="007C286D" w:rsidRPr="00D11BCD" w:rsidRDefault="007C286D" w:rsidP="007C286D">
      <w:pPr>
        <w:rPr>
          <w:rFonts w:asciiTheme="majorBidi" w:hAnsiTheme="majorBidi" w:cstheme="majorBidi"/>
        </w:rPr>
      </w:pPr>
    </w:p>
    <w:p w14:paraId="5C919598" w14:textId="62C9B90F" w:rsidR="00B03BCC" w:rsidRDefault="00B03BCC" w:rsidP="00CC206C">
      <w:pPr>
        <w:pStyle w:val="Caption"/>
        <w:keepNext/>
        <w:jc w:val="center"/>
      </w:pPr>
      <w:bookmarkStart w:id="616" w:name="_Toc136974465"/>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35</w:t>
      </w:r>
      <w:r w:rsidR="00CC24D8">
        <w:rPr>
          <w:noProof/>
        </w:rPr>
        <w:fldChar w:fldCharType="end"/>
      </w:r>
      <w:r>
        <w:t xml:space="preserve"> </w:t>
      </w:r>
      <w:r w:rsidRPr="00CC0D9B">
        <w:t>First floor fixture units</w:t>
      </w:r>
      <w:bookmarkEnd w:id="616"/>
    </w:p>
    <w:p w14:paraId="10E29958" w14:textId="77777777" w:rsidR="007C286D" w:rsidRPr="00D11BCD" w:rsidRDefault="007C286D" w:rsidP="004A4793">
      <w:pPr>
        <w:jc w:val="center"/>
        <w:rPr>
          <w:rFonts w:asciiTheme="majorBidi" w:hAnsiTheme="majorBidi" w:cstheme="majorBidi"/>
        </w:rPr>
      </w:pPr>
      <w:r w:rsidRPr="00D11BCD">
        <w:rPr>
          <w:rFonts w:asciiTheme="majorBidi" w:hAnsiTheme="majorBidi" w:cstheme="majorBidi"/>
          <w:noProof/>
        </w:rPr>
        <w:drawing>
          <wp:inline distT="0" distB="0" distL="0" distR="0" wp14:anchorId="532934BA" wp14:editId="6ED893AB">
            <wp:extent cx="3994785" cy="974090"/>
            <wp:effectExtent l="0" t="0" r="5715"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3994785" cy="974090"/>
                    </a:xfrm>
                    <a:prstGeom prst="rect">
                      <a:avLst/>
                    </a:prstGeom>
                    <a:noFill/>
                    <a:ln>
                      <a:noFill/>
                    </a:ln>
                  </pic:spPr>
                </pic:pic>
              </a:graphicData>
            </a:graphic>
          </wp:inline>
        </w:drawing>
      </w:r>
    </w:p>
    <w:p w14:paraId="60218CC0" w14:textId="77777777" w:rsidR="007C286D" w:rsidRPr="00D11BCD" w:rsidRDefault="007C286D" w:rsidP="007C286D">
      <w:pPr>
        <w:rPr>
          <w:rFonts w:asciiTheme="majorBidi" w:hAnsiTheme="majorBidi" w:cstheme="majorBidi"/>
        </w:rPr>
      </w:pPr>
      <w:r w:rsidRPr="00D11BCD">
        <w:rPr>
          <w:rFonts w:asciiTheme="majorBidi" w:hAnsiTheme="majorBidi" w:cstheme="majorBidi"/>
        </w:rPr>
        <w:t>3-secod floor</w:t>
      </w:r>
    </w:p>
    <w:p w14:paraId="278638FE" w14:textId="47448F78" w:rsidR="00B03BCC" w:rsidRDefault="00B03BCC" w:rsidP="00CC206C">
      <w:pPr>
        <w:pStyle w:val="Caption"/>
        <w:keepNext/>
        <w:jc w:val="center"/>
      </w:pPr>
      <w:bookmarkStart w:id="617" w:name="_Toc136974466"/>
      <w:r>
        <w:lastRenderedPageBreak/>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36</w:t>
      </w:r>
      <w:r w:rsidR="00CC24D8">
        <w:rPr>
          <w:noProof/>
        </w:rPr>
        <w:fldChar w:fldCharType="end"/>
      </w:r>
      <w:r>
        <w:t xml:space="preserve"> </w:t>
      </w:r>
      <w:r w:rsidRPr="002C5EC8">
        <w:t>second floor fixture units</w:t>
      </w:r>
      <w:bookmarkEnd w:id="617"/>
    </w:p>
    <w:p w14:paraId="59A060C0" w14:textId="77777777" w:rsidR="007C286D" w:rsidRPr="00D11BCD" w:rsidRDefault="007C286D" w:rsidP="004A4793">
      <w:pPr>
        <w:pStyle w:val="Citations"/>
        <w:rPr>
          <w:rFonts w:asciiTheme="majorBidi" w:hAnsiTheme="majorBidi" w:cstheme="majorBidi"/>
        </w:rPr>
      </w:pPr>
      <w:r w:rsidRPr="00D11BCD">
        <w:rPr>
          <w:rFonts w:asciiTheme="majorBidi" w:hAnsiTheme="majorBidi" w:cstheme="majorBidi"/>
          <w:noProof/>
        </w:rPr>
        <w:drawing>
          <wp:inline distT="0" distB="0" distL="0" distR="0" wp14:anchorId="05A5E7A2" wp14:editId="48B3E387">
            <wp:extent cx="3994785" cy="1175385"/>
            <wp:effectExtent l="0" t="0" r="5715" b="571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3994785" cy="1175385"/>
                    </a:xfrm>
                    <a:prstGeom prst="rect">
                      <a:avLst/>
                    </a:prstGeom>
                    <a:noFill/>
                    <a:ln>
                      <a:noFill/>
                    </a:ln>
                  </pic:spPr>
                </pic:pic>
              </a:graphicData>
            </a:graphic>
          </wp:inline>
        </w:drawing>
      </w:r>
    </w:p>
    <w:p w14:paraId="78AC8CC7" w14:textId="77777777" w:rsidR="007C286D" w:rsidRPr="00D11BCD" w:rsidRDefault="007C286D" w:rsidP="007C286D">
      <w:pPr>
        <w:rPr>
          <w:rFonts w:asciiTheme="majorBidi" w:hAnsiTheme="majorBidi" w:cstheme="majorBidi"/>
        </w:rPr>
      </w:pPr>
      <w:r w:rsidRPr="00D11BCD">
        <w:rPr>
          <w:rFonts w:asciiTheme="majorBidi" w:hAnsiTheme="majorBidi" w:cstheme="majorBidi"/>
        </w:rPr>
        <w:t>4-fourth floor</w:t>
      </w:r>
    </w:p>
    <w:p w14:paraId="7F278758" w14:textId="3C5BA31B" w:rsidR="00B03BCC" w:rsidRDefault="00B03BCC" w:rsidP="00CC206C">
      <w:pPr>
        <w:pStyle w:val="Caption"/>
        <w:keepNext/>
        <w:jc w:val="center"/>
      </w:pPr>
      <w:bookmarkStart w:id="618" w:name="_Toc136974467"/>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37</w:t>
      </w:r>
      <w:r w:rsidR="00CC24D8">
        <w:rPr>
          <w:noProof/>
        </w:rPr>
        <w:fldChar w:fldCharType="end"/>
      </w:r>
      <w:r>
        <w:t xml:space="preserve"> </w:t>
      </w:r>
      <w:r w:rsidRPr="00C95D17">
        <w:t>fourth floor fixture units</w:t>
      </w:r>
      <w:bookmarkEnd w:id="618"/>
    </w:p>
    <w:p w14:paraId="67FB7A8F" w14:textId="77777777" w:rsidR="007C286D" w:rsidRPr="00D11BCD" w:rsidRDefault="007C286D" w:rsidP="004A4793">
      <w:pPr>
        <w:jc w:val="center"/>
        <w:rPr>
          <w:rFonts w:asciiTheme="majorBidi" w:hAnsiTheme="majorBidi" w:cstheme="majorBidi"/>
        </w:rPr>
      </w:pPr>
      <w:r w:rsidRPr="00D11BCD">
        <w:rPr>
          <w:rFonts w:asciiTheme="majorBidi" w:hAnsiTheme="majorBidi" w:cstheme="majorBidi"/>
          <w:noProof/>
        </w:rPr>
        <w:drawing>
          <wp:inline distT="0" distB="0" distL="0" distR="0" wp14:anchorId="382C9C4B" wp14:editId="2274B274">
            <wp:extent cx="3994785" cy="1175385"/>
            <wp:effectExtent l="0" t="0" r="5715" b="571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3994785" cy="1175385"/>
                    </a:xfrm>
                    <a:prstGeom prst="rect">
                      <a:avLst/>
                    </a:prstGeom>
                    <a:noFill/>
                    <a:ln>
                      <a:noFill/>
                    </a:ln>
                  </pic:spPr>
                </pic:pic>
              </a:graphicData>
            </a:graphic>
          </wp:inline>
        </w:drawing>
      </w:r>
    </w:p>
    <w:p w14:paraId="3599B18B" w14:textId="182E2C2D" w:rsidR="007C286D" w:rsidRPr="00D11BCD" w:rsidRDefault="007C286D" w:rsidP="00B03BCC">
      <w:pPr>
        <w:tabs>
          <w:tab w:val="center" w:pos="4153"/>
        </w:tabs>
        <w:rPr>
          <w:rFonts w:asciiTheme="majorBidi" w:hAnsiTheme="majorBidi" w:cstheme="majorBidi"/>
        </w:rPr>
      </w:pPr>
      <w:r w:rsidRPr="00D11BCD">
        <w:rPr>
          <w:rFonts w:asciiTheme="majorBidi" w:hAnsiTheme="majorBidi" w:cstheme="majorBidi"/>
        </w:rPr>
        <w:t xml:space="preserve">5-fifth floor </w:t>
      </w:r>
      <w:r w:rsidR="00B03BCC">
        <w:rPr>
          <w:rFonts w:asciiTheme="majorBidi" w:hAnsiTheme="majorBidi" w:cstheme="majorBidi"/>
        </w:rPr>
        <w:tab/>
      </w:r>
    </w:p>
    <w:p w14:paraId="11F60C75" w14:textId="402C981B" w:rsidR="00B03BCC" w:rsidRDefault="00B03BCC" w:rsidP="00CC206C">
      <w:pPr>
        <w:pStyle w:val="Caption"/>
        <w:keepNext/>
        <w:jc w:val="center"/>
      </w:pPr>
      <w:bookmarkStart w:id="619" w:name="_Toc136974468"/>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38</w:t>
      </w:r>
      <w:r w:rsidR="00CC24D8">
        <w:rPr>
          <w:noProof/>
        </w:rPr>
        <w:fldChar w:fldCharType="end"/>
      </w:r>
      <w:r>
        <w:t xml:space="preserve"> </w:t>
      </w:r>
      <w:r w:rsidRPr="00291E1C">
        <w:t>fifth floor fixture units</w:t>
      </w:r>
      <w:bookmarkEnd w:id="619"/>
    </w:p>
    <w:p w14:paraId="0EDF8DD2" w14:textId="77777777" w:rsidR="007C286D" w:rsidRPr="00D11BCD" w:rsidRDefault="007C286D" w:rsidP="004A4793">
      <w:pPr>
        <w:jc w:val="center"/>
        <w:rPr>
          <w:rFonts w:asciiTheme="majorBidi" w:hAnsiTheme="majorBidi" w:cstheme="majorBidi"/>
        </w:rPr>
      </w:pPr>
      <w:r w:rsidRPr="00D11BCD">
        <w:rPr>
          <w:rFonts w:asciiTheme="majorBidi" w:hAnsiTheme="majorBidi" w:cstheme="majorBidi"/>
          <w:noProof/>
        </w:rPr>
        <w:drawing>
          <wp:inline distT="0" distB="0" distL="0" distR="0" wp14:anchorId="71EED15F" wp14:editId="71E3236B">
            <wp:extent cx="3994785" cy="1752600"/>
            <wp:effectExtent l="0" t="0" r="5715"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3994785" cy="1752600"/>
                    </a:xfrm>
                    <a:prstGeom prst="rect">
                      <a:avLst/>
                    </a:prstGeom>
                    <a:noFill/>
                    <a:ln>
                      <a:noFill/>
                    </a:ln>
                  </pic:spPr>
                </pic:pic>
              </a:graphicData>
            </a:graphic>
          </wp:inline>
        </w:drawing>
      </w:r>
    </w:p>
    <w:p w14:paraId="576B2178" w14:textId="47DE1455" w:rsidR="007C286D" w:rsidRPr="00D11BCD" w:rsidRDefault="007C286D" w:rsidP="00B03BCC">
      <w:pPr>
        <w:tabs>
          <w:tab w:val="center" w:pos="4153"/>
        </w:tabs>
        <w:rPr>
          <w:rFonts w:asciiTheme="majorBidi" w:hAnsiTheme="majorBidi" w:cstheme="majorBidi"/>
        </w:rPr>
      </w:pPr>
      <w:r w:rsidRPr="00D11BCD">
        <w:rPr>
          <w:rFonts w:asciiTheme="majorBidi" w:hAnsiTheme="majorBidi" w:cstheme="majorBidi"/>
        </w:rPr>
        <w:t>6-sixth floor</w:t>
      </w:r>
      <w:r w:rsidR="00B03BCC">
        <w:rPr>
          <w:rFonts w:asciiTheme="majorBidi" w:hAnsiTheme="majorBidi" w:cstheme="majorBidi"/>
        </w:rPr>
        <w:tab/>
      </w:r>
    </w:p>
    <w:p w14:paraId="452C2751" w14:textId="2D3184DF" w:rsidR="00B03BCC" w:rsidRDefault="00B03BCC" w:rsidP="00CC206C">
      <w:pPr>
        <w:pStyle w:val="Caption"/>
        <w:keepNext/>
        <w:jc w:val="center"/>
      </w:pPr>
      <w:bookmarkStart w:id="620" w:name="_Toc136974469"/>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39</w:t>
      </w:r>
      <w:r w:rsidR="00CC24D8">
        <w:rPr>
          <w:noProof/>
        </w:rPr>
        <w:fldChar w:fldCharType="end"/>
      </w:r>
      <w:r>
        <w:t xml:space="preserve"> </w:t>
      </w:r>
      <w:r w:rsidRPr="00E71991">
        <w:t>sixth floor fixture units</w:t>
      </w:r>
      <w:bookmarkEnd w:id="620"/>
    </w:p>
    <w:p w14:paraId="651A9EF5" w14:textId="77777777" w:rsidR="007C286D" w:rsidRPr="00D11BCD" w:rsidRDefault="007C286D" w:rsidP="004A4793">
      <w:pPr>
        <w:jc w:val="center"/>
        <w:rPr>
          <w:rFonts w:asciiTheme="majorBidi" w:hAnsiTheme="majorBidi" w:cstheme="majorBidi"/>
        </w:rPr>
      </w:pPr>
      <w:r w:rsidRPr="00D11BCD">
        <w:rPr>
          <w:rFonts w:asciiTheme="majorBidi" w:hAnsiTheme="majorBidi" w:cstheme="majorBidi"/>
          <w:noProof/>
        </w:rPr>
        <w:drawing>
          <wp:inline distT="0" distB="0" distL="0" distR="0" wp14:anchorId="31D2AE18" wp14:editId="7A6D89AF">
            <wp:extent cx="3396343" cy="1323229"/>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3400118" cy="1324700"/>
                    </a:xfrm>
                    <a:prstGeom prst="rect">
                      <a:avLst/>
                    </a:prstGeom>
                    <a:noFill/>
                    <a:ln>
                      <a:noFill/>
                    </a:ln>
                  </pic:spPr>
                </pic:pic>
              </a:graphicData>
            </a:graphic>
          </wp:inline>
        </w:drawing>
      </w:r>
    </w:p>
    <w:p w14:paraId="10CDC2EB" w14:textId="2A5F8C21" w:rsidR="007C65CA" w:rsidRPr="00D11BCD" w:rsidRDefault="007C286D" w:rsidP="00372C6E">
      <w:pPr>
        <w:pStyle w:val="ListParagraph"/>
        <w:numPr>
          <w:ilvl w:val="0"/>
          <w:numId w:val="44"/>
        </w:numPr>
        <w:rPr>
          <w:rFonts w:asciiTheme="majorBidi" w:hAnsiTheme="majorBidi" w:cstheme="majorBidi"/>
        </w:rPr>
      </w:pPr>
      <w:r w:rsidRPr="00D11BCD">
        <w:rPr>
          <w:rFonts w:asciiTheme="majorBidi" w:hAnsiTheme="majorBidi" w:cstheme="majorBidi"/>
        </w:rPr>
        <w:t>calculating the required diameter and the maximum fixture units</w:t>
      </w:r>
      <w:r w:rsidR="007C65CA" w:rsidRPr="00D11BCD">
        <w:rPr>
          <w:rFonts w:asciiTheme="majorBidi" w:hAnsiTheme="majorBidi" w:cstheme="majorBidi"/>
        </w:rPr>
        <w:t>.</w:t>
      </w:r>
    </w:p>
    <w:p w14:paraId="2E8F916D" w14:textId="77777777" w:rsidR="007C65CA" w:rsidRPr="00D11BCD" w:rsidRDefault="007C65CA" w:rsidP="007C65CA">
      <w:pPr>
        <w:pStyle w:val="ListParagraph"/>
        <w:ind w:left="1440"/>
        <w:rPr>
          <w:rFonts w:asciiTheme="majorBidi" w:hAnsiTheme="majorBidi" w:cstheme="majorBidi"/>
        </w:rPr>
      </w:pPr>
    </w:p>
    <w:p w14:paraId="434B406F" w14:textId="64EB7ED0" w:rsidR="007C286D" w:rsidRPr="00D11BCD" w:rsidRDefault="007C65CA" w:rsidP="007C65CA">
      <w:pPr>
        <w:pStyle w:val="ListParagraph"/>
        <w:ind w:left="1440"/>
        <w:rPr>
          <w:rFonts w:asciiTheme="majorBidi" w:hAnsiTheme="majorBidi" w:cstheme="majorBidi"/>
        </w:rPr>
      </w:pPr>
      <w:r w:rsidRPr="00D11BCD">
        <w:rPr>
          <w:rFonts w:asciiTheme="majorBidi" w:hAnsiTheme="majorBidi" w:cstheme="majorBidi"/>
        </w:rPr>
        <w:t xml:space="preserve">  The</w:t>
      </w:r>
      <w:r w:rsidR="007C286D" w:rsidRPr="00D11BCD">
        <w:rPr>
          <w:rFonts w:asciiTheme="majorBidi" w:hAnsiTheme="majorBidi" w:cstheme="majorBidi"/>
        </w:rPr>
        <w:t xml:space="preserve"> figure below shows the required diameter of branch and stacks:</w:t>
      </w:r>
    </w:p>
    <w:p w14:paraId="00AA995B" w14:textId="4B4E3782" w:rsidR="00B03BCC" w:rsidRDefault="007C286D" w:rsidP="00B03BCC">
      <w:pPr>
        <w:pStyle w:val="Citations"/>
        <w:keepNext/>
      </w:pPr>
      <w:r w:rsidRPr="00D11BCD">
        <w:rPr>
          <w:rFonts w:asciiTheme="majorBidi" w:hAnsiTheme="majorBidi" w:cstheme="majorBidi"/>
          <w:noProof/>
        </w:rPr>
        <w:lastRenderedPageBreak/>
        <w:drawing>
          <wp:inline distT="0" distB="0" distL="0" distR="0" wp14:anchorId="5747FCE7" wp14:editId="7FBE0D58">
            <wp:extent cx="5274310" cy="2148840"/>
            <wp:effectExtent l="0" t="0" r="2540" b="381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1"/>
                    <a:stretch>
                      <a:fillRect/>
                    </a:stretch>
                  </pic:blipFill>
                  <pic:spPr>
                    <a:xfrm>
                      <a:off x="0" y="0"/>
                      <a:ext cx="5274310" cy="2148840"/>
                    </a:xfrm>
                    <a:prstGeom prst="rect">
                      <a:avLst/>
                    </a:prstGeom>
                  </pic:spPr>
                </pic:pic>
              </a:graphicData>
            </a:graphic>
          </wp:inline>
        </w:drawing>
      </w:r>
    </w:p>
    <w:p w14:paraId="38F3ACE1" w14:textId="1B88D07D" w:rsidR="007C286D" w:rsidRPr="00D11BCD" w:rsidRDefault="00B03BCC" w:rsidP="00CC206C">
      <w:pPr>
        <w:pStyle w:val="Caption"/>
        <w:jc w:val="center"/>
        <w:rPr>
          <w:rFonts w:asciiTheme="majorBidi" w:hAnsiTheme="majorBidi" w:cstheme="majorBidi"/>
        </w:rPr>
      </w:pPr>
      <w:bookmarkStart w:id="621" w:name="_Toc136978793"/>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97</w:t>
      </w:r>
      <w:r w:rsidR="00CC24D8">
        <w:rPr>
          <w:noProof/>
        </w:rPr>
        <w:fldChar w:fldCharType="end"/>
      </w:r>
      <w:r>
        <w:rPr>
          <w:noProof/>
        </w:rPr>
        <w:t xml:space="preserve"> </w:t>
      </w:r>
      <w:r w:rsidRPr="00822F96">
        <w:rPr>
          <w:noProof/>
        </w:rPr>
        <w:t>required diameter of branch and stacks</w:t>
      </w:r>
      <w:bookmarkEnd w:id="621"/>
    </w:p>
    <w:p w14:paraId="773C034F" w14:textId="77777777" w:rsidR="007C286D" w:rsidRPr="00D11BCD" w:rsidRDefault="007C286D" w:rsidP="007C286D">
      <w:pPr>
        <w:rPr>
          <w:rFonts w:asciiTheme="majorBidi" w:hAnsiTheme="majorBidi" w:cstheme="majorBidi"/>
        </w:rPr>
      </w:pPr>
    </w:p>
    <w:p w14:paraId="5457EA27" w14:textId="62FDE8E9" w:rsidR="007C286D" w:rsidRPr="00D11BCD" w:rsidRDefault="007C65CA" w:rsidP="007C286D">
      <w:pPr>
        <w:rPr>
          <w:rFonts w:asciiTheme="majorBidi" w:hAnsiTheme="majorBidi" w:cstheme="majorBidi"/>
        </w:rPr>
      </w:pPr>
      <w:r w:rsidRPr="00D11BCD">
        <w:rPr>
          <w:rFonts w:asciiTheme="majorBidi" w:hAnsiTheme="majorBidi" w:cstheme="majorBidi"/>
        </w:rPr>
        <w:t>The</w:t>
      </w:r>
      <w:r w:rsidR="007C286D" w:rsidRPr="00D11BCD">
        <w:rPr>
          <w:rFonts w:asciiTheme="majorBidi" w:hAnsiTheme="majorBidi" w:cstheme="majorBidi"/>
        </w:rPr>
        <w:t xml:space="preserve"> figure below shows the required diameter of sewers and the maximum number of DFU connected.</w:t>
      </w:r>
    </w:p>
    <w:p w14:paraId="27A0360D" w14:textId="77777777" w:rsidR="00B03BCC" w:rsidRDefault="007C286D" w:rsidP="00B03BCC">
      <w:pPr>
        <w:keepNext/>
      </w:pPr>
      <w:r w:rsidRPr="00D11BCD">
        <w:rPr>
          <w:rFonts w:asciiTheme="majorBidi" w:hAnsiTheme="majorBidi" w:cstheme="majorBidi"/>
          <w:noProof/>
        </w:rPr>
        <w:drawing>
          <wp:inline distT="0" distB="0" distL="0" distR="0" wp14:anchorId="3912EA98" wp14:editId="25BEAC5A">
            <wp:extent cx="5274310" cy="2359025"/>
            <wp:effectExtent l="0" t="0" r="2540" b="3175"/>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2"/>
                    <a:stretch>
                      <a:fillRect/>
                    </a:stretch>
                  </pic:blipFill>
                  <pic:spPr>
                    <a:xfrm>
                      <a:off x="0" y="0"/>
                      <a:ext cx="5274310" cy="2359025"/>
                    </a:xfrm>
                    <a:prstGeom prst="rect">
                      <a:avLst/>
                    </a:prstGeom>
                  </pic:spPr>
                </pic:pic>
              </a:graphicData>
            </a:graphic>
          </wp:inline>
        </w:drawing>
      </w:r>
    </w:p>
    <w:p w14:paraId="721D1394" w14:textId="497F9E7F" w:rsidR="007C286D" w:rsidRPr="00D11BCD" w:rsidRDefault="00B03BCC" w:rsidP="00CC206C">
      <w:pPr>
        <w:pStyle w:val="Caption"/>
        <w:jc w:val="center"/>
        <w:rPr>
          <w:rFonts w:asciiTheme="majorBidi" w:hAnsiTheme="majorBidi" w:cstheme="majorBidi"/>
        </w:rPr>
      </w:pPr>
      <w:bookmarkStart w:id="622" w:name="_Toc136978794"/>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98</w:t>
      </w:r>
      <w:r w:rsidR="00CC24D8">
        <w:rPr>
          <w:noProof/>
        </w:rPr>
        <w:fldChar w:fldCharType="end"/>
      </w:r>
      <w:r>
        <w:t xml:space="preserve"> </w:t>
      </w:r>
      <w:r w:rsidRPr="00752386">
        <w:t>required diameter of sewers and the maximum number of DFU connected.</w:t>
      </w:r>
      <w:bookmarkEnd w:id="622"/>
    </w:p>
    <w:p w14:paraId="42257DC7" w14:textId="77777777" w:rsidR="007C286D" w:rsidRPr="00D11BCD" w:rsidRDefault="007C286D" w:rsidP="007C286D">
      <w:pPr>
        <w:rPr>
          <w:rFonts w:asciiTheme="majorBidi" w:hAnsiTheme="majorBidi" w:cstheme="majorBidi"/>
        </w:rPr>
      </w:pPr>
    </w:p>
    <w:p w14:paraId="33571908" w14:textId="77777777" w:rsidR="007C286D" w:rsidRPr="00D11BCD" w:rsidRDefault="007C286D" w:rsidP="007C286D">
      <w:pPr>
        <w:rPr>
          <w:rFonts w:asciiTheme="majorBidi" w:hAnsiTheme="majorBidi" w:cstheme="majorBidi"/>
        </w:rPr>
      </w:pPr>
      <w:r w:rsidRPr="00D11BCD">
        <w:rPr>
          <w:rFonts w:asciiTheme="majorBidi" w:hAnsiTheme="majorBidi" w:cstheme="majorBidi"/>
        </w:rPr>
        <w:t>These Tables show the summery of pipe sizing and the number of fixture units for each floor:</w:t>
      </w:r>
    </w:p>
    <w:p w14:paraId="2F68044D" w14:textId="77777777" w:rsidR="007C286D" w:rsidRPr="00D11BCD" w:rsidRDefault="007C286D" w:rsidP="00372C6E">
      <w:pPr>
        <w:pStyle w:val="ListParagraph"/>
        <w:numPr>
          <w:ilvl w:val="0"/>
          <w:numId w:val="45"/>
        </w:numPr>
        <w:spacing w:after="160" w:line="259" w:lineRule="auto"/>
        <w:rPr>
          <w:rFonts w:asciiTheme="majorBidi" w:hAnsiTheme="majorBidi" w:cstheme="majorBidi"/>
        </w:rPr>
      </w:pPr>
      <w:r w:rsidRPr="00D11BCD">
        <w:rPr>
          <w:rFonts w:asciiTheme="majorBidi" w:hAnsiTheme="majorBidi" w:cstheme="majorBidi"/>
        </w:rPr>
        <w:t xml:space="preserve">Ground floor  </w:t>
      </w:r>
    </w:p>
    <w:p w14:paraId="0258E1A2" w14:textId="554CF200" w:rsidR="00B03BCC" w:rsidRDefault="00B03BCC" w:rsidP="00CC206C">
      <w:pPr>
        <w:pStyle w:val="Caption"/>
        <w:keepNext/>
        <w:jc w:val="center"/>
      </w:pPr>
      <w:bookmarkStart w:id="623" w:name="_Toc136974470"/>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40</w:t>
      </w:r>
      <w:r w:rsidR="00CC24D8">
        <w:rPr>
          <w:noProof/>
        </w:rPr>
        <w:fldChar w:fldCharType="end"/>
      </w:r>
      <w:r>
        <w:rPr>
          <w:noProof/>
        </w:rPr>
        <w:t xml:space="preserve"> </w:t>
      </w:r>
      <w:r w:rsidRPr="00984908">
        <w:rPr>
          <w:noProof/>
        </w:rPr>
        <w:t xml:space="preserve"> Ground floor fixture unit and pipe sizing</w:t>
      </w:r>
      <w:bookmarkEnd w:id="623"/>
    </w:p>
    <w:p w14:paraId="0DE97FD0" w14:textId="77777777" w:rsidR="007C286D" w:rsidRPr="00D11BCD" w:rsidRDefault="007C286D" w:rsidP="007C286D">
      <w:pPr>
        <w:pStyle w:val="ListParagraph"/>
        <w:rPr>
          <w:rFonts w:asciiTheme="majorBidi" w:hAnsiTheme="majorBidi" w:cstheme="majorBidi"/>
        </w:rPr>
      </w:pPr>
      <w:r w:rsidRPr="00D11BCD">
        <w:rPr>
          <w:rFonts w:asciiTheme="majorBidi" w:hAnsiTheme="majorBidi" w:cstheme="majorBidi"/>
          <w:noProof/>
        </w:rPr>
        <w:drawing>
          <wp:inline distT="0" distB="0" distL="0" distR="0" wp14:anchorId="1EE6B816" wp14:editId="1430F119">
            <wp:extent cx="4406900" cy="1168400"/>
            <wp:effectExtent l="0" t="0" r="0" b="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4406900" cy="1168400"/>
                    </a:xfrm>
                    <a:prstGeom prst="rect">
                      <a:avLst/>
                    </a:prstGeom>
                    <a:noFill/>
                    <a:ln>
                      <a:noFill/>
                    </a:ln>
                  </pic:spPr>
                </pic:pic>
              </a:graphicData>
            </a:graphic>
          </wp:inline>
        </w:drawing>
      </w:r>
    </w:p>
    <w:p w14:paraId="0C61149F" w14:textId="77777777" w:rsidR="007C286D" w:rsidRPr="00D11BCD" w:rsidRDefault="007C286D" w:rsidP="00372C6E">
      <w:pPr>
        <w:pStyle w:val="ListParagraph"/>
        <w:numPr>
          <w:ilvl w:val="0"/>
          <w:numId w:val="45"/>
        </w:numPr>
        <w:spacing w:after="160" w:line="259" w:lineRule="auto"/>
        <w:rPr>
          <w:rFonts w:asciiTheme="majorBidi" w:hAnsiTheme="majorBidi" w:cstheme="majorBidi"/>
        </w:rPr>
      </w:pPr>
      <w:r w:rsidRPr="00D11BCD">
        <w:rPr>
          <w:rFonts w:asciiTheme="majorBidi" w:hAnsiTheme="majorBidi" w:cstheme="majorBidi"/>
        </w:rPr>
        <w:lastRenderedPageBreak/>
        <w:t xml:space="preserve">First floor </w:t>
      </w:r>
    </w:p>
    <w:p w14:paraId="79B8964C" w14:textId="72AEF032" w:rsidR="00B03BCC" w:rsidRDefault="00B03BCC" w:rsidP="00CC206C">
      <w:pPr>
        <w:pStyle w:val="Caption"/>
        <w:keepNext/>
        <w:jc w:val="center"/>
      </w:pPr>
      <w:bookmarkStart w:id="624" w:name="_Toc136974471"/>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41</w:t>
      </w:r>
      <w:r w:rsidR="00CC24D8">
        <w:rPr>
          <w:noProof/>
        </w:rPr>
        <w:fldChar w:fldCharType="end"/>
      </w:r>
      <w:r>
        <w:t xml:space="preserve"> </w:t>
      </w:r>
      <w:r w:rsidRPr="00241745">
        <w:t>first floor fixture unit and pipe sizing</w:t>
      </w:r>
      <w:bookmarkEnd w:id="624"/>
    </w:p>
    <w:p w14:paraId="31C98733" w14:textId="77777777" w:rsidR="007C286D" w:rsidRPr="00D11BCD" w:rsidRDefault="007C286D" w:rsidP="007C65CA">
      <w:pPr>
        <w:pStyle w:val="Citations"/>
        <w:rPr>
          <w:rFonts w:asciiTheme="majorBidi" w:hAnsiTheme="majorBidi" w:cstheme="majorBidi"/>
        </w:rPr>
      </w:pPr>
      <w:r w:rsidRPr="00D11BCD">
        <w:rPr>
          <w:rFonts w:asciiTheme="majorBidi" w:hAnsiTheme="majorBidi" w:cstheme="majorBidi"/>
          <w:noProof/>
        </w:rPr>
        <w:drawing>
          <wp:inline distT="0" distB="0" distL="0" distR="0" wp14:anchorId="349DFC0A" wp14:editId="2BDAC8B3">
            <wp:extent cx="4406900" cy="1149350"/>
            <wp:effectExtent l="0" t="0" r="0"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4406900" cy="1149350"/>
                    </a:xfrm>
                    <a:prstGeom prst="rect">
                      <a:avLst/>
                    </a:prstGeom>
                    <a:noFill/>
                    <a:ln>
                      <a:noFill/>
                    </a:ln>
                  </pic:spPr>
                </pic:pic>
              </a:graphicData>
            </a:graphic>
          </wp:inline>
        </w:drawing>
      </w:r>
    </w:p>
    <w:p w14:paraId="1B546C4C" w14:textId="742F76AC" w:rsidR="007C286D" w:rsidRPr="00D11BCD" w:rsidRDefault="007C286D" w:rsidP="00372C6E">
      <w:pPr>
        <w:pStyle w:val="ListParagraph"/>
        <w:numPr>
          <w:ilvl w:val="0"/>
          <w:numId w:val="45"/>
        </w:numPr>
        <w:rPr>
          <w:rFonts w:asciiTheme="majorBidi" w:hAnsiTheme="majorBidi" w:cstheme="majorBidi"/>
        </w:rPr>
      </w:pPr>
      <w:r w:rsidRPr="00D11BCD">
        <w:rPr>
          <w:rFonts w:asciiTheme="majorBidi" w:hAnsiTheme="majorBidi" w:cstheme="majorBidi"/>
        </w:rPr>
        <w:t xml:space="preserve">second floor </w:t>
      </w:r>
    </w:p>
    <w:p w14:paraId="1B35A8C0" w14:textId="0FE3B323" w:rsidR="00B03BCC" w:rsidRDefault="00B03BCC" w:rsidP="00CC206C">
      <w:pPr>
        <w:pStyle w:val="Caption"/>
        <w:keepNext/>
        <w:jc w:val="center"/>
      </w:pPr>
      <w:bookmarkStart w:id="625" w:name="_Toc136974472"/>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42</w:t>
      </w:r>
      <w:r w:rsidR="00CC24D8">
        <w:rPr>
          <w:noProof/>
        </w:rPr>
        <w:fldChar w:fldCharType="end"/>
      </w:r>
      <w:r>
        <w:t xml:space="preserve"> </w:t>
      </w:r>
      <w:r w:rsidRPr="0045228D">
        <w:t>second floor fixture unit and pipe sizing</w:t>
      </w:r>
      <w:bookmarkEnd w:id="625"/>
    </w:p>
    <w:p w14:paraId="65085019" w14:textId="77777777" w:rsidR="007C286D" w:rsidRPr="00D11BCD" w:rsidRDefault="007C286D" w:rsidP="007C65CA">
      <w:pPr>
        <w:jc w:val="center"/>
        <w:rPr>
          <w:rFonts w:asciiTheme="majorBidi" w:hAnsiTheme="majorBidi" w:cstheme="majorBidi"/>
        </w:rPr>
      </w:pPr>
      <w:r w:rsidRPr="00D11BCD">
        <w:rPr>
          <w:rFonts w:asciiTheme="majorBidi" w:hAnsiTheme="majorBidi" w:cstheme="majorBidi"/>
          <w:noProof/>
        </w:rPr>
        <w:drawing>
          <wp:inline distT="0" distB="0" distL="0" distR="0" wp14:anchorId="0352564B" wp14:editId="08C537DE">
            <wp:extent cx="4406900" cy="1174750"/>
            <wp:effectExtent l="0" t="0" r="0" b="635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5">
                      <a:extLst>
                        <a:ext uri="{28A0092B-C50C-407E-A947-70E740481C1C}">
                          <a14:useLocalDpi xmlns:a14="http://schemas.microsoft.com/office/drawing/2010/main" val="0"/>
                        </a:ext>
                      </a:extLst>
                    </a:blip>
                    <a:srcRect/>
                    <a:stretch>
                      <a:fillRect/>
                    </a:stretch>
                  </pic:blipFill>
                  <pic:spPr bwMode="auto">
                    <a:xfrm>
                      <a:off x="0" y="0"/>
                      <a:ext cx="4406900" cy="1174750"/>
                    </a:xfrm>
                    <a:prstGeom prst="rect">
                      <a:avLst/>
                    </a:prstGeom>
                    <a:noFill/>
                    <a:ln>
                      <a:noFill/>
                    </a:ln>
                  </pic:spPr>
                </pic:pic>
              </a:graphicData>
            </a:graphic>
          </wp:inline>
        </w:drawing>
      </w:r>
    </w:p>
    <w:p w14:paraId="0AF5CBC4" w14:textId="27728494" w:rsidR="007C286D" w:rsidRPr="00D11BCD" w:rsidRDefault="007C286D" w:rsidP="00372C6E">
      <w:pPr>
        <w:pStyle w:val="ListParagraph"/>
        <w:numPr>
          <w:ilvl w:val="0"/>
          <w:numId w:val="45"/>
        </w:numPr>
        <w:rPr>
          <w:rFonts w:asciiTheme="majorBidi" w:hAnsiTheme="majorBidi" w:cstheme="majorBidi"/>
        </w:rPr>
      </w:pPr>
      <w:r w:rsidRPr="00D11BCD">
        <w:rPr>
          <w:rFonts w:asciiTheme="majorBidi" w:hAnsiTheme="majorBidi" w:cstheme="majorBidi"/>
        </w:rPr>
        <w:t xml:space="preserve">Third floor </w:t>
      </w:r>
    </w:p>
    <w:p w14:paraId="541CB05C" w14:textId="3B32AACD" w:rsidR="00B03BCC" w:rsidRDefault="00B03BCC" w:rsidP="00CC206C">
      <w:pPr>
        <w:pStyle w:val="Caption"/>
        <w:keepNext/>
        <w:jc w:val="center"/>
      </w:pPr>
      <w:bookmarkStart w:id="626" w:name="_Toc136974473"/>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43</w:t>
      </w:r>
      <w:r w:rsidR="00CC24D8">
        <w:rPr>
          <w:noProof/>
        </w:rPr>
        <w:fldChar w:fldCharType="end"/>
      </w:r>
      <w:r>
        <w:t xml:space="preserve"> </w:t>
      </w:r>
      <w:r w:rsidRPr="00C14841">
        <w:t>third floor fixture unit and pipe sizing</w:t>
      </w:r>
      <w:bookmarkEnd w:id="626"/>
    </w:p>
    <w:p w14:paraId="4066C154" w14:textId="77777777" w:rsidR="007C286D" w:rsidRPr="00D11BCD" w:rsidRDefault="007C286D" w:rsidP="007C65CA">
      <w:pPr>
        <w:pStyle w:val="Citations"/>
        <w:rPr>
          <w:rFonts w:asciiTheme="majorBidi" w:hAnsiTheme="majorBidi" w:cstheme="majorBidi"/>
        </w:rPr>
      </w:pPr>
      <w:r w:rsidRPr="00D11BCD">
        <w:rPr>
          <w:rFonts w:asciiTheme="majorBidi" w:hAnsiTheme="majorBidi" w:cstheme="majorBidi"/>
          <w:noProof/>
        </w:rPr>
        <w:drawing>
          <wp:inline distT="0" distB="0" distL="0" distR="0" wp14:anchorId="10FCF11B" wp14:editId="52BA5EC8">
            <wp:extent cx="4406900" cy="1174750"/>
            <wp:effectExtent l="0" t="0" r="0" b="635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6">
                      <a:extLst>
                        <a:ext uri="{28A0092B-C50C-407E-A947-70E740481C1C}">
                          <a14:useLocalDpi xmlns:a14="http://schemas.microsoft.com/office/drawing/2010/main" val="0"/>
                        </a:ext>
                      </a:extLst>
                    </a:blip>
                    <a:srcRect/>
                    <a:stretch>
                      <a:fillRect/>
                    </a:stretch>
                  </pic:blipFill>
                  <pic:spPr bwMode="auto">
                    <a:xfrm>
                      <a:off x="0" y="0"/>
                      <a:ext cx="4406900" cy="1174750"/>
                    </a:xfrm>
                    <a:prstGeom prst="rect">
                      <a:avLst/>
                    </a:prstGeom>
                    <a:noFill/>
                    <a:ln>
                      <a:noFill/>
                    </a:ln>
                  </pic:spPr>
                </pic:pic>
              </a:graphicData>
            </a:graphic>
          </wp:inline>
        </w:drawing>
      </w:r>
    </w:p>
    <w:p w14:paraId="4113967F" w14:textId="7745960E" w:rsidR="007C286D" w:rsidRPr="00D11BCD" w:rsidRDefault="007C286D" w:rsidP="00372C6E">
      <w:pPr>
        <w:pStyle w:val="ListParagraph"/>
        <w:numPr>
          <w:ilvl w:val="0"/>
          <w:numId w:val="45"/>
        </w:numPr>
        <w:rPr>
          <w:rFonts w:asciiTheme="majorBidi" w:hAnsiTheme="majorBidi" w:cstheme="majorBidi"/>
        </w:rPr>
      </w:pPr>
      <w:r w:rsidRPr="00D11BCD">
        <w:rPr>
          <w:rFonts w:asciiTheme="majorBidi" w:hAnsiTheme="majorBidi" w:cstheme="majorBidi"/>
        </w:rPr>
        <w:t>fourth floor</w:t>
      </w:r>
    </w:p>
    <w:p w14:paraId="0EEDFB0D" w14:textId="4807EEA5" w:rsidR="00B03BCC" w:rsidRDefault="00B03BCC" w:rsidP="00CC206C">
      <w:pPr>
        <w:pStyle w:val="Caption"/>
        <w:keepNext/>
        <w:jc w:val="center"/>
      </w:pPr>
      <w:bookmarkStart w:id="627" w:name="_Toc136974474"/>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44</w:t>
      </w:r>
      <w:r w:rsidR="00CC24D8">
        <w:rPr>
          <w:noProof/>
        </w:rPr>
        <w:fldChar w:fldCharType="end"/>
      </w:r>
      <w:r>
        <w:t xml:space="preserve"> </w:t>
      </w:r>
      <w:r w:rsidRPr="00F6409C">
        <w:t>fourth floor fixture unit and pipe sizing</w:t>
      </w:r>
      <w:bookmarkEnd w:id="627"/>
    </w:p>
    <w:p w14:paraId="27DA88D7" w14:textId="77777777" w:rsidR="007C286D" w:rsidRPr="00D11BCD" w:rsidRDefault="007C286D" w:rsidP="007C65CA">
      <w:pPr>
        <w:jc w:val="center"/>
        <w:rPr>
          <w:rFonts w:asciiTheme="majorBidi" w:hAnsiTheme="majorBidi" w:cstheme="majorBidi"/>
        </w:rPr>
      </w:pPr>
      <w:r w:rsidRPr="00D11BCD">
        <w:rPr>
          <w:rFonts w:asciiTheme="majorBidi" w:hAnsiTheme="majorBidi" w:cstheme="majorBidi"/>
          <w:noProof/>
        </w:rPr>
        <w:drawing>
          <wp:inline distT="0" distB="0" distL="0" distR="0" wp14:anchorId="52D30246" wp14:editId="040B10E6">
            <wp:extent cx="4406900" cy="1174750"/>
            <wp:effectExtent l="0" t="0" r="0" b="635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6">
                      <a:extLst>
                        <a:ext uri="{28A0092B-C50C-407E-A947-70E740481C1C}">
                          <a14:useLocalDpi xmlns:a14="http://schemas.microsoft.com/office/drawing/2010/main" val="0"/>
                        </a:ext>
                      </a:extLst>
                    </a:blip>
                    <a:srcRect/>
                    <a:stretch>
                      <a:fillRect/>
                    </a:stretch>
                  </pic:blipFill>
                  <pic:spPr bwMode="auto">
                    <a:xfrm>
                      <a:off x="0" y="0"/>
                      <a:ext cx="4406900" cy="1174750"/>
                    </a:xfrm>
                    <a:prstGeom prst="rect">
                      <a:avLst/>
                    </a:prstGeom>
                    <a:noFill/>
                    <a:ln>
                      <a:noFill/>
                    </a:ln>
                  </pic:spPr>
                </pic:pic>
              </a:graphicData>
            </a:graphic>
          </wp:inline>
        </w:drawing>
      </w:r>
    </w:p>
    <w:p w14:paraId="5A101BBB" w14:textId="3BCF5BF3" w:rsidR="00E702A1" w:rsidRDefault="00E702A1" w:rsidP="00E702A1">
      <w:pPr>
        <w:pStyle w:val="ListParagraph"/>
        <w:ind w:left="1080"/>
        <w:rPr>
          <w:rFonts w:asciiTheme="majorBidi" w:hAnsiTheme="majorBidi" w:cstheme="majorBidi"/>
        </w:rPr>
      </w:pPr>
    </w:p>
    <w:p w14:paraId="1D0752E5" w14:textId="3D03D7F5" w:rsidR="00E702A1" w:rsidRDefault="00E702A1" w:rsidP="00E702A1">
      <w:pPr>
        <w:pStyle w:val="ListParagraph"/>
        <w:ind w:left="1080"/>
        <w:rPr>
          <w:rFonts w:asciiTheme="majorBidi" w:hAnsiTheme="majorBidi" w:cstheme="majorBidi"/>
        </w:rPr>
      </w:pPr>
    </w:p>
    <w:p w14:paraId="5780B7C1" w14:textId="1FAFD41C" w:rsidR="00E702A1" w:rsidRDefault="00E702A1" w:rsidP="00E702A1">
      <w:pPr>
        <w:pStyle w:val="ListParagraph"/>
        <w:ind w:left="1080"/>
        <w:rPr>
          <w:rFonts w:asciiTheme="majorBidi" w:hAnsiTheme="majorBidi" w:cstheme="majorBidi"/>
        </w:rPr>
      </w:pPr>
    </w:p>
    <w:p w14:paraId="37690226" w14:textId="77777777" w:rsidR="00F431B3" w:rsidRDefault="00F431B3" w:rsidP="00E702A1">
      <w:pPr>
        <w:pStyle w:val="ListParagraph"/>
        <w:ind w:left="1080"/>
        <w:rPr>
          <w:rFonts w:asciiTheme="majorBidi" w:hAnsiTheme="majorBidi" w:cstheme="majorBidi"/>
        </w:rPr>
      </w:pPr>
    </w:p>
    <w:p w14:paraId="749DB615" w14:textId="615F270F" w:rsidR="00E702A1" w:rsidRDefault="00E702A1" w:rsidP="00E702A1">
      <w:pPr>
        <w:pStyle w:val="ListParagraph"/>
        <w:ind w:left="1080"/>
        <w:rPr>
          <w:rFonts w:asciiTheme="majorBidi" w:hAnsiTheme="majorBidi" w:cstheme="majorBidi"/>
        </w:rPr>
      </w:pPr>
    </w:p>
    <w:p w14:paraId="1A6A536D" w14:textId="77777777" w:rsidR="00E702A1" w:rsidRPr="00E702A1" w:rsidRDefault="00E702A1" w:rsidP="00E702A1">
      <w:pPr>
        <w:pStyle w:val="ListParagraph"/>
        <w:ind w:left="1080"/>
        <w:rPr>
          <w:rFonts w:asciiTheme="majorBidi" w:hAnsiTheme="majorBidi" w:cstheme="majorBidi"/>
        </w:rPr>
      </w:pPr>
    </w:p>
    <w:p w14:paraId="05C058FB" w14:textId="734C8826" w:rsidR="007C286D" w:rsidRPr="00D11BCD" w:rsidRDefault="007C286D" w:rsidP="00372C6E">
      <w:pPr>
        <w:pStyle w:val="ListParagraph"/>
        <w:numPr>
          <w:ilvl w:val="0"/>
          <w:numId w:val="45"/>
        </w:numPr>
        <w:rPr>
          <w:rFonts w:asciiTheme="majorBidi" w:hAnsiTheme="majorBidi" w:cstheme="majorBidi"/>
        </w:rPr>
      </w:pPr>
      <w:r w:rsidRPr="00D11BCD">
        <w:rPr>
          <w:rFonts w:asciiTheme="majorBidi" w:hAnsiTheme="majorBidi" w:cstheme="majorBidi"/>
        </w:rPr>
        <w:lastRenderedPageBreak/>
        <w:t>fifth floor</w:t>
      </w:r>
    </w:p>
    <w:p w14:paraId="6BED4F9B" w14:textId="65434EC7" w:rsidR="00B03BCC" w:rsidRDefault="00B03BCC" w:rsidP="00CC206C">
      <w:pPr>
        <w:pStyle w:val="Caption"/>
        <w:keepNext/>
        <w:jc w:val="center"/>
      </w:pPr>
      <w:bookmarkStart w:id="628" w:name="_Toc136974475"/>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45</w:t>
      </w:r>
      <w:r w:rsidR="00CC24D8">
        <w:rPr>
          <w:noProof/>
        </w:rPr>
        <w:fldChar w:fldCharType="end"/>
      </w:r>
      <w:r>
        <w:t xml:space="preserve"> </w:t>
      </w:r>
      <w:r w:rsidRPr="00CE7969">
        <w:t>fifth floor fixture unit and pipe sizing</w:t>
      </w:r>
      <w:bookmarkEnd w:id="628"/>
    </w:p>
    <w:p w14:paraId="2083F5FE" w14:textId="77777777" w:rsidR="007C286D" w:rsidRPr="00D11BCD" w:rsidRDefault="007C286D" w:rsidP="007C65CA">
      <w:pPr>
        <w:jc w:val="center"/>
        <w:rPr>
          <w:rFonts w:asciiTheme="majorBidi" w:hAnsiTheme="majorBidi" w:cstheme="majorBidi"/>
        </w:rPr>
      </w:pPr>
      <w:r w:rsidRPr="00D11BCD">
        <w:rPr>
          <w:rFonts w:asciiTheme="majorBidi" w:hAnsiTheme="majorBidi" w:cstheme="majorBidi"/>
          <w:noProof/>
        </w:rPr>
        <w:drawing>
          <wp:inline distT="0" distB="0" distL="0" distR="0" wp14:anchorId="3793F663" wp14:editId="425FFB99">
            <wp:extent cx="4406900" cy="1358900"/>
            <wp:effectExtent l="0" t="0" r="0" b="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7">
                      <a:extLst>
                        <a:ext uri="{28A0092B-C50C-407E-A947-70E740481C1C}">
                          <a14:useLocalDpi xmlns:a14="http://schemas.microsoft.com/office/drawing/2010/main" val="0"/>
                        </a:ext>
                      </a:extLst>
                    </a:blip>
                    <a:srcRect/>
                    <a:stretch>
                      <a:fillRect/>
                    </a:stretch>
                  </pic:blipFill>
                  <pic:spPr bwMode="auto">
                    <a:xfrm>
                      <a:off x="0" y="0"/>
                      <a:ext cx="4406900" cy="1358900"/>
                    </a:xfrm>
                    <a:prstGeom prst="rect">
                      <a:avLst/>
                    </a:prstGeom>
                    <a:noFill/>
                    <a:ln>
                      <a:noFill/>
                    </a:ln>
                  </pic:spPr>
                </pic:pic>
              </a:graphicData>
            </a:graphic>
          </wp:inline>
        </w:drawing>
      </w:r>
    </w:p>
    <w:p w14:paraId="0180D41D" w14:textId="476444B7" w:rsidR="007C286D" w:rsidRPr="00D11BCD" w:rsidRDefault="007C286D" w:rsidP="00372C6E">
      <w:pPr>
        <w:pStyle w:val="ListParagraph"/>
        <w:numPr>
          <w:ilvl w:val="0"/>
          <w:numId w:val="45"/>
        </w:numPr>
        <w:rPr>
          <w:rFonts w:asciiTheme="majorBidi" w:hAnsiTheme="majorBidi" w:cstheme="majorBidi"/>
        </w:rPr>
      </w:pPr>
      <w:r w:rsidRPr="00D11BCD">
        <w:rPr>
          <w:rFonts w:asciiTheme="majorBidi" w:hAnsiTheme="majorBidi" w:cstheme="majorBidi"/>
        </w:rPr>
        <w:t>sixth floor</w:t>
      </w:r>
    </w:p>
    <w:p w14:paraId="79B13935" w14:textId="39F52D77" w:rsidR="00B03BCC" w:rsidRDefault="00B03BCC" w:rsidP="00CC206C">
      <w:pPr>
        <w:pStyle w:val="Caption"/>
        <w:keepNext/>
        <w:jc w:val="center"/>
      </w:pPr>
      <w:bookmarkStart w:id="629" w:name="_Toc136974476"/>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46</w:t>
      </w:r>
      <w:r w:rsidR="00CC24D8">
        <w:rPr>
          <w:noProof/>
        </w:rPr>
        <w:fldChar w:fldCharType="end"/>
      </w:r>
      <w:r>
        <w:t xml:space="preserve"> </w:t>
      </w:r>
      <w:r w:rsidRPr="0020746D">
        <w:t>sixth floor fixture unit and pipe sizing</w:t>
      </w:r>
      <w:bookmarkEnd w:id="629"/>
    </w:p>
    <w:p w14:paraId="6ED39335" w14:textId="77777777" w:rsidR="007C286D" w:rsidRPr="00D11BCD" w:rsidRDefault="007C286D" w:rsidP="007C65CA">
      <w:pPr>
        <w:pStyle w:val="Citations"/>
        <w:rPr>
          <w:rFonts w:asciiTheme="majorBidi" w:hAnsiTheme="majorBidi" w:cstheme="majorBidi"/>
        </w:rPr>
      </w:pPr>
      <w:r w:rsidRPr="00D11BCD">
        <w:rPr>
          <w:rFonts w:asciiTheme="majorBidi" w:hAnsiTheme="majorBidi" w:cstheme="majorBidi"/>
          <w:noProof/>
        </w:rPr>
        <w:drawing>
          <wp:inline distT="0" distB="0" distL="0" distR="0" wp14:anchorId="7743E8EE" wp14:editId="034BF630">
            <wp:extent cx="4406900" cy="1358900"/>
            <wp:effectExtent l="0" t="0" r="0" b="0"/>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8">
                      <a:extLst>
                        <a:ext uri="{28A0092B-C50C-407E-A947-70E740481C1C}">
                          <a14:useLocalDpi xmlns:a14="http://schemas.microsoft.com/office/drawing/2010/main" val="0"/>
                        </a:ext>
                      </a:extLst>
                    </a:blip>
                    <a:srcRect/>
                    <a:stretch>
                      <a:fillRect/>
                    </a:stretch>
                  </pic:blipFill>
                  <pic:spPr bwMode="auto">
                    <a:xfrm>
                      <a:off x="0" y="0"/>
                      <a:ext cx="4406900" cy="1358900"/>
                    </a:xfrm>
                    <a:prstGeom prst="rect">
                      <a:avLst/>
                    </a:prstGeom>
                    <a:noFill/>
                    <a:ln>
                      <a:noFill/>
                    </a:ln>
                  </pic:spPr>
                </pic:pic>
              </a:graphicData>
            </a:graphic>
          </wp:inline>
        </w:drawing>
      </w:r>
    </w:p>
    <w:p w14:paraId="45C35862" w14:textId="77777777" w:rsidR="007C286D" w:rsidRPr="00D11BCD" w:rsidRDefault="007C286D" w:rsidP="007C286D">
      <w:pPr>
        <w:rPr>
          <w:rFonts w:asciiTheme="majorBidi" w:hAnsiTheme="majorBidi" w:cstheme="majorBidi"/>
        </w:rPr>
      </w:pPr>
    </w:p>
    <w:p w14:paraId="72227274" w14:textId="77777777" w:rsidR="007C286D" w:rsidRPr="00D11BCD" w:rsidRDefault="007C286D" w:rsidP="007C286D">
      <w:pPr>
        <w:rPr>
          <w:rFonts w:asciiTheme="majorBidi" w:hAnsiTheme="majorBidi" w:cstheme="majorBidi"/>
          <w:b/>
          <w:bCs/>
        </w:rPr>
      </w:pPr>
      <w:r w:rsidRPr="00D11BCD">
        <w:rPr>
          <w:rFonts w:asciiTheme="majorBidi" w:hAnsiTheme="majorBidi" w:cstheme="majorBidi"/>
          <w:b/>
          <w:bCs/>
        </w:rPr>
        <w:t>Rain water:</w:t>
      </w:r>
    </w:p>
    <w:p w14:paraId="2E8DB797" w14:textId="77777777" w:rsidR="007C286D" w:rsidRPr="00D11BCD" w:rsidRDefault="007C286D" w:rsidP="007C286D">
      <w:pPr>
        <w:rPr>
          <w:rFonts w:asciiTheme="majorBidi" w:hAnsiTheme="majorBidi" w:cstheme="majorBidi"/>
        </w:rPr>
      </w:pPr>
      <w:r w:rsidRPr="00D11BCD">
        <w:rPr>
          <w:rFonts w:asciiTheme="majorBidi" w:hAnsiTheme="majorBidi" w:cstheme="majorBidi"/>
        </w:rPr>
        <w:t>This building's roof provides the water, which is then stored in a water tank in the basement. The roof's permissible slope, which should range from (0.5 to 1.5%), must be taken into mind in order to drain rainwater. A slope of 1% is recommended.</w:t>
      </w:r>
    </w:p>
    <w:p w14:paraId="179C3379" w14:textId="35AE2A78" w:rsidR="00B03BCC" w:rsidRDefault="009B453D" w:rsidP="009B453D">
      <w:pPr>
        <w:keepNext/>
        <w:jc w:val="center"/>
      </w:pPr>
      <w:r w:rsidRPr="009B453D">
        <w:rPr>
          <w:noProof/>
        </w:rPr>
        <w:drawing>
          <wp:inline distT="0" distB="0" distL="0" distR="0" wp14:anchorId="75A009A5" wp14:editId="2F727E42">
            <wp:extent cx="5656580" cy="3014420"/>
            <wp:effectExtent l="0" t="0" r="127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9"/>
                    <a:stretch>
                      <a:fillRect/>
                    </a:stretch>
                  </pic:blipFill>
                  <pic:spPr>
                    <a:xfrm>
                      <a:off x="0" y="0"/>
                      <a:ext cx="5684008" cy="3029036"/>
                    </a:xfrm>
                    <a:prstGeom prst="rect">
                      <a:avLst/>
                    </a:prstGeom>
                  </pic:spPr>
                </pic:pic>
              </a:graphicData>
            </a:graphic>
          </wp:inline>
        </w:drawing>
      </w:r>
    </w:p>
    <w:p w14:paraId="0DC8E19E" w14:textId="4D8ED5FA" w:rsidR="007C286D" w:rsidRPr="00D11BCD" w:rsidRDefault="00B03BCC" w:rsidP="009B453D">
      <w:pPr>
        <w:pStyle w:val="Caption"/>
        <w:jc w:val="center"/>
        <w:rPr>
          <w:rFonts w:asciiTheme="majorBidi" w:hAnsiTheme="majorBidi" w:cstheme="majorBidi"/>
          <w:rtl/>
        </w:rPr>
      </w:pPr>
      <w:bookmarkStart w:id="630" w:name="_Toc136978795"/>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rsidR="006C6807">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99</w:t>
      </w:r>
      <w:r w:rsidR="00CC24D8">
        <w:rPr>
          <w:noProof/>
        </w:rPr>
        <w:fldChar w:fldCharType="end"/>
      </w:r>
      <w:r>
        <w:rPr>
          <w:noProof/>
        </w:rPr>
        <w:t xml:space="preserve">  rain water</w:t>
      </w:r>
      <w:bookmarkEnd w:id="630"/>
    </w:p>
    <w:p w14:paraId="6E8421FE" w14:textId="77777777" w:rsidR="007C286D" w:rsidRPr="00D11BCD" w:rsidRDefault="007C286D" w:rsidP="007C286D">
      <w:pPr>
        <w:rPr>
          <w:rFonts w:asciiTheme="majorBidi" w:hAnsiTheme="majorBidi" w:cstheme="majorBidi"/>
          <w:b/>
          <w:bCs/>
        </w:rPr>
      </w:pPr>
    </w:p>
    <w:p w14:paraId="1C3B6233" w14:textId="7B18AA38" w:rsidR="00512984" w:rsidRDefault="00512984" w:rsidP="00512984">
      <w:pPr>
        <w:spacing w:line="360" w:lineRule="auto"/>
        <w:rPr>
          <w:rFonts w:asciiTheme="majorBidi" w:hAnsiTheme="majorBidi" w:cstheme="majorBidi"/>
        </w:rPr>
      </w:pPr>
    </w:p>
    <w:p w14:paraId="7C471815" w14:textId="4113B583" w:rsidR="009D62DA" w:rsidRDefault="009D62DA" w:rsidP="009D62DA">
      <w:pPr>
        <w:pStyle w:val="Heading2"/>
      </w:pPr>
      <w:bookmarkStart w:id="631" w:name="_Toc136978998"/>
      <w:r>
        <w:t>Vertical Transportation</w:t>
      </w:r>
      <w:bookmarkEnd w:id="631"/>
    </w:p>
    <w:p w14:paraId="2C272A5F" w14:textId="0884D402" w:rsidR="00342F2C" w:rsidRPr="00342F2C" w:rsidRDefault="00342F2C" w:rsidP="008F39E6">
      <w:pPr>
        <w:pStyle w:val="Caption"/>
        <w:keepNext/>
        <w:jc w:val="center"/>
        <w:rPr>
          <w:lang w:val="en-GB" w:bidi="ar-JO"/>
        </w:rPr>
      </w:pPr>
      <w:bookmarkStart w:id="632" w:name="_Toc136974477"/>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4</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47</w:t>
      </w:r>
      <w:r w:rsidR="00CC24D8">
        <w:rPr>
          <w:noProof/>
        </w:rPr>
        <w:fldChar w:fldCharType="end"/>
      </w:r>
      <w:r>
        <w:t>: Number of elevators needed</w:t>
      </w:r>
      <w:r w:rsidR="008F39E6">
        <w:t>.</w:t>
      </w:r>
      <w:r>
        <w:rPr>
          <w:noProof/>
        </w:rPr>
        <w:drawing>
          <wp:inline distT="0" distB="0" distL="0" distR="0" wp14:anchorId="327E4054" wp14:editId="43AFFDE9">
            <wp:extent cx="5859780" cy="2455896"/>
            <wp:effectExtent l="0" t="0" r="7620" b="1905"/>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0"/>
                    <a:stretch>
                      <a:fillRect/>
                    </a:stretch>
                  </pic:blipFill>
                  <pic:spPr>
                    <a:xfrm>
                      <a:off x="0" y="0"/>
                      <a:ext cx="5874239" cy="2461956"/>
                    </a:xfrm>
                    <a:prstGeom prst="rect">
                      <a:avLst/>
                    </a:prstGeom>
                  </pic:spPr>
                </pic:pic>
              </a:graphicData>
            </a:graphic>
          </wp:inline>
        </w:drawing>
      </w:r>
      <w:bookmarkEnd w:id="632"/>
    </w:p>
    <w:p w14:paraId="66FB9190" w14:textId="5003FE19" w:rsidR="008F39E6" w:rsidRDefault="008F39E6" w:rsidP="009D62DA">
      <w:r>
        <w:t>The required number of elevators = 3.</w:t>
      </w:r>
    </w:p>
    <w:p w14:paraId="42B10CC8" w14:textId="51ACA325" w:rsidR="009D62DA" w:rsidRDefault="009D62DA" w:rsidP="009D62DA">
      <w:r>
        <w:t xml:space="preserve">The selection was done from FUJI </w:t>
      </w:r>
    </w:p>
    <w:p w14:paraId="1D441F36" w14:textId="77777777" w:rsidR="009D62DA" w:rsidRDefault="009D62DA" w:rsidP="009D62DA">
      <w:pPr>
        <w:jc w:val="center"/>
        <w:rPr>
          <w:rtl/>
        </w:rPr>
      </w:pPr>
      <w:r>
        <w:rPr>
          <w:noProof/>
        </w:rPr>
        <w:drawing>
          <wp:inline distT="0" distB="0" distL="0" distR="0" wp14:anchorId="2989B4AC" wp14:editId="3FE0FB13">
            <wp:extent cx="1996440" cy="3167869"/>
            <wp:effectExtent l="0" t="0" r="3810" b="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1"/>
                    <a:srcRect l="3275" r="4434" b="6158"/>
                    <a:stretch/>
                  </pic:blipFill>
                  <pic:spPr bwMode="auto">
                    <a:xfrm>
                      <a:off x="0" y="0"/>
                      <a:ext cx="2022368" cy="3209010"/>
                    </a:xfrm>
                    <a:prstGeom prst="rect">
                      <a:avLst/>
                    </a:prstGeom>
                    <a:ln>
                      <a:noFill/>
                    </a:ln>
                    <a:extLst>
                      <a:ext uri="{53640926-AAD7-44D8-BBD7-CCE9431645EC}">
                        <a14:shadowObscured xmlns:a14="http://schemas.microsoft.com/office/drawing/2010/main"/>
                      </a:ext>
                    </a:extLst>
                  </pic:spPr>
                </pic:pic>
              </a:graphicData>
            </a:graphic>
          </wp:inline>
        </w:drawing>
      </w:r>
    </w:p>
    <w:p w14:paraId="596E2A31" w14:textId="6FD5BE70" w:rsidR="009D62DA" w:rsidRDefault="009D62DA" w:rsidP="009D62DA">
      <w:pPr>
        <w:pStyle w:val="Figures"/>
        <w:rPr>
          <w:lang w:val="en-GB"/>
        </w:rPr>
      </w:pPr>
      <w:bookmarkStart w:id="633" w:name="_Toc73908709"/>
      <w:bookmarkStart w:id="634" w:name="_Toc136978796"/>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4</w:t>
      </w:r>
      <w:r w:rsidR="00CC24D8">
        <w:rPr>
          <w:noProof/>
        </w:rPr>
        <w:fldChar w:fldCharType="end"/>
      </w:r>
      <w:r>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100</w:t>
      </w:r>
      <w:r w:rsidR="00CC24D8">
        <w:rPr>
          <w:noProof/>
        </w:rPr>
        <w:fldChar w:fldCharType="end"/>
      </w:r>
      <w:r>
        <w:rPr>
          <w:lang w:val="en-GB"/>
        </w:rPr>
        <w:t>: Normal elevator used.</w:t>
      </w:r>
      <w:bookmarkEnd w:id="633"/>
      <w:bookmarkEnd w:id="634"/>
      <w:r>
        <w:rPr>
          <w:lang w:val="en-GB"/>
        </w:rPr>
        <w:t xml:space="preserve"> </w:t>
      </w:r>
    </w:p>
    <w:p w14:paraId="72556FE4" w14:textId="77777777" w:rsidR="009D62DA" w:rsidRDefault="009D62DA" w:rsidP="009D62DA">
      <w:pPr>
        <w:rPr>
          <w:lang w:val="en-GB"/>
        </w:rPr>
      </w:pPr>
      <w:r>
        <w:rPr>
          <w:lang w:val="en-GB"/>
        </w:rPr>
        <w:t>Elevator specifications:</w:t>
      </w:r>
    </w:p>
    <w:p w14:paraId="52B272B7" w14:textId="2852E106" w:rsidR="009D62DA" w:rsidRPr="00894D59" w:rsidRDefault="009D62DA" w:rsidP="009D62DA">
      <w:pPr>
        <w:pStyle w:val="tables"/>
        <w:rPr>
          <w:lang w:val="en-US"/>
        </w:rPr>
      </w:pPr>
      <w:bookmarkStart w:id="635" w:name="_Toc73957965"/>
      <w:bookmarkStart w:id="636" w:name="_Toc136974478"/>
      <w:r>
        <w:t xml:space="preserve">Table </w:t>
      </w:r>
      <w:r w:rsidR="005361B2">
        <w:fldChar w:fldCharType="begin"/>
      </w:r>
      <w:r w:rsidR="005361B2">
        <w:instrText xml:space="preserve"> STYLEREF 1 \s </w:instrText>
      </w:r>
      <w:r w:rsidR="005361B2">
        <w:fldChar w:fldCharType="separate"/>
      </w:r>
      <w:r w:rsidR="005361B2">
        <w:rPr>
          <w:noProof/>
          <w:cs/>
        </w:rPr>
        <w:t>‎</w:t>
      </w:r>
      <w:r w:rsidR="005361B2">
        <w:rPr>
          <w:noProof/>
        </w:rPr>
        <w:t>4</w:t>
      </w:r>
      <w:r w:rsidR="005361B2">
        <w:fldChar w:fldCharType="end"/>
      </w:r>
      <w:r w:rsidR="005361B2">
        <w:noBreakHyphen/>
      </w:r>
      <w:r w:rsidR="005361B2">
        <w:fldChar w:fldCharType="begin"/>
      </w:r>
      <w:r w:rsidR="005361B2">
        <w:instrText xml:space="preserve"> SEQ Table \* ARABIC \s 1 </w:instrText>
      </w:r>
      <w:r w:rsidR="005361B2">
        <w:fldChar w:fldCharType="separate"/>
      </w:r>
      <w:r w:rsidR="005361B2">
        <w:rPr>
          <w:noProof/>
        </w:rPr>
        <w:t>48</w:t>
      </w:r>
      <w:r w:rsidR="005361B2">
        <w:fldChar w:fldCharType="end"/>
      </w:r>
      <w:r>
        <w:rPr>
          <w:lang w:val="en-US"/>
        </w:rPr>
        <w:t>: Normal elevator specifications.</w:t>
      </w:r>
      <w:r w:rsidRPr="004A4139">
        <w:rPr>
          <w:rStyle w:val="CitationChar"/>
        </w:rPr>
        <w:fldChar w:fldCharType="begin" w:fldLock="1"/>
      </w:r>
      <w:r>
        <w:rPr>
          <w:rStyle w:val="CitationChar"/>
        </w:rPr>
        <w:instrText>ADDIN CSL_CITATION {"citationItems":[{"id":"ITEM-1","itemData":{"URL":"https://www.fujihd.net/elevator/office-building.html?gclid=Cj0KCQjwytOEBhD5ARIsANnRjViFRNiJ5L6D1J2SFol88N2uzsyOz2L3kXY0lC8hPhspLpDwppL0zYEaAvXtEALw_wcB","accessed":{"date-parts":[["2021","5","7"]]},"author":[{"dropping-particle":"","family":"Office Building Elevators","given":"","non-dropping-particle":"","parse-names":false,"suffix":""}],"container-title":"FUJIHD","id":"ITEM-1","issued":{"date-parts":[["2021"]]},"title":"Office Building Elevators","type":"webpage"},"uris":["http://www.mendeley.com/documents/?uuid=f5140ce2-a51a-3805-8b62-7e4c4af92e23"]}],"mendeley":{"formattedCitation":"(Office Building Elevators 2021)","manualFormatting":"(Office Building Elevators, 2021)","plainTextFormattedCitation":"(Office Building Elevators 2021)","previouslyFormattedCitation":"(Office Building Elevators 2021)"},"properties":{"noteIndex":0},"schema":"https://github.com/citation-style-language/schema/raw/master/csl-citation.json"}</w:instrText>
      </w:r>
      <w:r w:rsidRPr="004A4139">
        <w:rPr>
          <w:rStyle w:val="CitationChar"/>
        </w:rPr>
        <w:fldChar w:fldCharType="separate"/>
      </w:r>
      <w:r w:rsidRPr="004A4139">
        <w:rPr>
          <w:rStyle w:val="CitationChar"/>
          <w:noProof/>
        </w:rPr>
        <w:t>(Office Building Elevators, 2021)</w:t>
      </w:r>
      <w:bookmarkEnd w:id="635"/>
      <w:bookmarkEnd w:id="636"/>
      <w:r w:rsidRPr="004A4139">
        <w:rPr>
          <w:rStyle w:val="CitationChar"/>
        </w:rPr>
        <w:fldChar w:fldCharType="end"/>
      </w:r>
    </w:p>
    <w:tbl>
      <w:tblPr>
        <w:tblStyle w:val="TableGrid"/>
        <w:tblW w:w="0" w:type="auto"/>
        <w:jc w:val="center"/>
        <w:tblLook w:val="04A0" w:firstRow="1" w:lastRow="0" w:firstColumn="1" w:lastColumn="0" w:noHBand="0" w:noVBand="1"/>
      </w:tblPr>
      <w:tblGrid>
        <w:gridCol w:w="2589"/>
        <w:gridCol w:w="2589"/>
      </w:tblGrid>
      <w:tr w:rsidR="009D62DA" w:rsidRPr="003E5F7F" w14:paraId="34B4A324" w14:textId="77777777" w:rsidTr="006479A4">
        <w:trPr>
          <w:trHeight w:val="250"/>
          <w:jc w:val="center"/>
        </w:trPr>
        <w:tc>
          <w:tcPr>
            <w:tcW w:w="2589" w:type="dxa"/>
            <w:shd w:val="clear" w:color="auto" w:fill="F2F2F2" w:themeFill="background1" w:themeFillShade="F2"/>
          </w:tcPr>
          <w:p w14:paraId="22E7BE1C" w14:textId="77777777" w:rsidR="009D62DA" w:rsidRPr="003E5F7F" w:rsidRDefault="009D62DA" w:rsidP="006479A4">
            <w:pPr>
              <w:jc w:val="center"/>
              <w:rPr>
                <w:sz w:val="20"/>
                <w:szCs w:val="20"/>
                <w:lang w:val="en-GB"/>
              </w:rPr>
            </w:pPr>
            <w:r w:rsidRPr="003E5F7F">
              <w:rPr>
                <w:sz w:val="20"/>
                <w:szCs w:val="20"/>
                <w:lang w:val="en-GB"/>
              </w:rPr>
              <w:lastRenderedPageBreak/>
              <w:t>Speed(m/s)</w:t>
            </w:r>
          </w:p>
        </w:tc>
        <w:tc>
          <w:tcPr>
            <w:tcW w:w="2589" w:type="dxa"/>
            <w:shd w:val="clear" w:color="auto" w:fill="F2F2F2" w:themeFill="background1" w:themeFillShade="F2"/>
          </w:tcPr>
          <w:p w14:paraId="2F74F3AB" w14:textId="77777777" w:rsidR="009D62DA" w:rsidRPr="003E5F7F" w:rsidRDefault="009D62DA" w:rsidP="006479A4">
            <w:pPr>
              <w:jc w:val="center"/>
              <w:rPr>
                <w:sz w:val="20"/>
                <w:szCs w:val="20"/>
                <w:lang w:val="en-GB"/>
              </w:rPr>
            </w:pPr>
            <w:r w:rsidRPr="003E5F7F">
              <w:rPr>
                <w:sz w:val="20"/>
                <w:szCs w:val="20"/>
                <w:lang w:val="en-GB"/>
              </w:rPr>
              <w:t>4.00</w:t>
            </w:r>
          </w:p>
        </w:tc>
      </w:tr>
      <w:tr w:rsidR="009D62DA" w:rsidRPr="003E5F7F" w14:paraId="06927FB5" w14:textId="77777777" w:rsidTr="006479A4">
        <w:trPr>
          <w:trHeight w:val="250"/>
          <w:jc w:val="center"/>
        </w:trPr>
        <w:tc>
          <w:tcPr>
            <w:tcW w:w="2589" w:type="dxa"/>
          </w:tcPr>
          <w:p w14:paraId="10E36284" w14:textId="77777777" w:rsidR="009D62DA" w:rsidRPr="003E5F7F" w:rsidRDefault="009D62DA" w:rsidP="006479A4">
            <w:pPr>
              <w:jc w:val="center"/>
              <w:rPr>
                <w:sz w:val="20"/>
                <w:szCs w:val="20"/>
                <w:lang w:val="en-GB"/>
              </w:rPr>
            </w:pPr>
            <w:r w:rsidRPr="003E5F7F">
              <w:rPr>
                <w:sz w:val="20"/>
                <w:szCs w:val="20"/>
                <w:lang w:val="en-GB"/>
              </w:rPr>
              <w:t>Max load (kg)</w:t>
            </w:r>
          </w:p>
        </w:tc>
        <w:tc>
          <w:tcPr>
            <w:tcW w:w="2589" w:type="dxa"/>
          </w:tcPr>
          <w:p w14:paraId="7E470B89" w14:textId="77777777" w:rsidR="009D62DA" w:rsidRPr="003E5F7F" w:rsidRDefault="009D62DA" w:rsidP="006479A4">
            <w:pPr>
              <w:jc w:val="center"/>
              <w:rPr>
                <w:sz w:val="20"/>
                <w:szCs w:val="20"/>
                <w:lang w:val="en-GB"/>
              </w:rPr>
            </w:pPr>
            <w:r w:rsidRPr="003E5F7F">
              <w:rPr>
                <w:sz w:val="20"/>
                <w:szCs w:val="20"/>
                <w:lang w:val="en-GB"/>
              </w:rPr>
              <w:t>2000</w:t>
            </w:r>
          </w:p>
        </w:tc>
      </w:tr>
      <w:tr w:rsidR="009D62DA" w:rsidRPr="003E5F7F" w14:paraId="7859D693" w14:textId="77777777" w:rsidTr="006479A4">
        <w:trPr>
          <w:trHeight w:val="250"/>
          <w:jc w:val="center"/>
        </w:trPr>
        <w:tc>
          <w:tcPr>
            <w:tcW w:w="2589" w:type="dxa"/>
            <w:shd w:val="clear" w:color="auto" w:fill="F2F2F2" w:themeFill="background1" w:themeFillShade="F2"/>
          </w:tcPr>
          <w:p w14:paraId="3D39FCD3" w14:textId="77777777" w:rsidR="009D62DA" w:rsidRPr="003E5F7F" w:rsidRDefault="009D62DA" w:rsidP="006479A4">
            <w:pPr>
              <w:jc w:val="center"/>
              <w:rPr>
                <w:sz w:val="20"/>
                <w:szCs w:val="20"/>
                <w:lang w:val="en-GB"/>
              </w:rPr>
            </w:pPr>
            <w:r w:rsidRPr="003E5F7F">
              <w:rPr>
                <w:sz w:val="20"/>
                <w:szCs w:val="20"/>
                <w:lang w:val="en-GB"/>
              </w:rPr>
              <w:t>Max No. of persons</w:t>
            </w:r>
          </w:p>
        </w:tc>
        <w:tc>
          <w:tcPr>
            <w:tcW w:w="2589" w:type="dxa"/>
            <w:shd w:val="clear" w:color="auto" w:fill="F2F2F2" w:themeFill="background1" w:themeFillShade="F2"/>
          </w:tcPr>
          <w:p w14:paraId="74A4FBB9" w14:textId="77777777" w:rsidR="009D62DA" w:rsidRPr="003E5F7F" w:rsidRDefault="009D62DA" w:rsidP="006479A4">
            <w:pPr>
              <w:jc w:val="center"/>
              <w:rPr>
                <w:sz w:val="20"/>
                <w:szCs w:val="20"/>
                <w:lang w:val="en-GB"/>
              </w:rPr>
            </w:pPr>
            <w:r w:rsidRPr="003E5F7F">
              <w:rPr>
                <w:sz w:val="20"/>
                <w:szCs w:val="20"/>
                <w:lang w:val="en-GB"/>
              </w:rPr>
              <w:t>26</w:t>
            </w:r>
          </w:p>
        </w:tc>
      </w:tr>
    </w:tbl>
    <w:p w14:paraId="101BC3EB" w14:textId="68707783" w:rsidR="009D62DA" w:rsidRDefault="009D62DA" w:rsidP="009D62DA">
      <w:pPr>
        <w:rPr>
          <w:lang w:val="en-GB" w:bidi="ar-JO"/>
        </w:rPr>
      </w:pPr>
    </w:p>
    <w:p w14:paraId="16F7E98A" w14:textId="29D79D6F" w:rsidR="00531C8B" w:rsidRPr="00D11BCD" w:rsidRDefault="00DC441D" w:rsidP="00DF0375">
      <w:pPr>
        <w:pStyle w:val="Heading1"/>
      </w:pPr>
      <w:bookmarkStart w:id="637" w:name="_Toc136978999"/>
      <w:r w:rsidRPr="00D11BCD">
        <w:t>Quantity surveying &amp; Cost Estimate</w:t>
      </w:r>
      <w:bookmarkEnd w:id="637"/>
    </w:p>
    <w:p w14:paraId="722B70D1" w14:textId="77777777" w:rsidR="00E5262A" w:rsidRPr="00D11BCD" w:rsidRDefault="00E5262A" w:rsidP="00372C6E">
      <w:pPr>
        <w:pStyle w:val="ListParagraph"/>
        <w:keepNext/>
        <w:keepLines/>
        <w:numPr>
          <w:ilvl w:val="0"/>
          <w:numId w:val="66"/>
        </w:numPr>
        <w:spacing w:after="0" w:line="480" w:lineRule="auto"/>
        <w:contextualSpacing w:val="0"/>
        <w:jc w:val="both"/>
        <w:outlineLvl w:val="1"/>
        <w:rPr>
          <w:rFonts w:asciiTheme="majorBidi" w:hAnsiTheme="majorBidi" w:cstheme="majorBidi"/>
          <w:b/>
          <w:bCs/>
          <w:vanish/>
          <w:sz w:val="28"/>
          <w:szCs w:val="32"/>
          <w:lang w:val="en-GB" w:bidi="ar-JO"/>
        </w:rPr>
      </w:pPr>
      <w:bookmarkStart w:id="638" w:name="_Toc71081410"/>
      <w:bookmarkStart w:id="639" w:name="_Toc71081545"/>
      <w:bookmarkStart w:id="640" w:name="_Toc71087667"/>
      <w:bookmarkStart w:id="641" w:name="_Toc71087756"/>
      <w:bookmarkStart w:id="642" w:name="_Toc71283660"/>
      <w:bookmarkStart w:id="643" w:name="_Toc71358163"/>
      <w:bookmarkStart w:id="644" w:name="_Toc71363850"/>
      <w:bookmarkStart w:id="645" w:name="_Toc71365019"/>
      <w:bookmarkStart w:id="646" w:name="_Toc71365380"/>
      <w:bookmarkStart w:id="647" w:name="_Toc71389648"/>
      <w:bookmarkStart w:id="648" w:name="_Toc71418139"/>
      <w:bookmarkStart w:id="649" w:name="_Toc71900294"/>
      <w:bookmarkStart w:id="650" w:name="_Toc118795014"/>
      <w:bookmarkStart w:id="651" w:name="_Toc122636690"/>
      <w:bookmarkStart w:id="652" w:name="_Toc123243739"/>
      <w:bookmarkStart w:id="653" w:name="_Toc124009087"/>
      <w:bookmarkStart w:id="654" w:name="_Toc124010972"/>
      <w:bookmarkStart w:id="655" w:name="_Toc124101572"/>
      <w:bookmarkStart w:id="656" w:name="_Toc124191083"/>
      <w:bookmarkStart w:id="657" w:name="_Toc124256270"/>
      <w:bookmarkStart w:id="658" w:name="_Toc124259857"/>
      <w:bookmarkStart w:id="659" w:name="_Toc124265647"/>
      <w:bookmarkStart w:id="660" w:name="_Toc136450864"/>
      <w:bookmarkStart w:id="661" w:name="_Toc136454394"/>
      <w:bookmarkStart w:id="662" w:name="_Toc136456261"/>
      <w:bookmarkStart w:id="663" w:name="_Toc136710745"/>
      <w:bookmarkStart w:id="664" w:name="_Toc136978487"/>
      <w:bookmarkStart w:id="665" w:name="_Toc136979000"/>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14:paraId="3EE23175" w14:textId="77777777" w:rsidR="00E604B1" w:rsidRPr="00D11BCD" w:rsidRDefault="00E604B1" w:rsidP="00115D65">
      <w:pPr>
        <w:pStyle w:val="ListParagraph"/>
        <w:keepNext/>
        <w:keepLines/>
        <w:numPr>
          <w:ilvl w:val="0"/>
          <w:numId w:val="14"/>
        </w:numPr>
        <w:spacing w:before="200" w:after="0" w:line="360" w:lineRule="auto"/>
        <w:contextualSpacing w:val="0"/>
        <w:outlineLvl w:val="2"/>
        <w:rPr>
          <w:rFonts w:asciiTheme="majorBidi" w:eastAsiaTheme="majorEastAsia" w:hAnsiTheme="majorBidi" w:cstheme="majorBidi"/>
          <w:b/>
          <w:bCs/>
          <w:vanish/>
          <w:sz w:val="26"/>
        </w:rPr>
      </w:pPr>
      <w:bookmarkStart w:id="666" w:name="_heading=h.kgcv8k" w:colFirst="0" w:colLast="0"/>
      <w:bookmarkStart w:id="667" w:name="_Toc124009088"/>
      <w:bookmarkStart w:id="668" w:name="_Toc124010973"/>
      <w:bookmarkStart w:id="669" w:name="_Toc124101573"/>
      <w:bookmarkStart w:id="670" w:name="_Toc124191084"/>
      <w:bookmarkStart w:id="671" w:name="_Toc124256271"/>
      <w:bookmarkStart w:id="672" w:name="_Toc124259858"/>
      <w:bookmarkStart w:id="673" w:name="_Toc124265648"/>
      <w:bookmarkStart w:id="674" w:name="_Toc136450865"/>
      <w:bookmarkStart w:id="675" w:name="_Toc136454395"/>
      <w:bookmarkStart w:id="676" w:name="_Toc136456262"/>
      <w:bookmarkStart w:id="677" w:name="_Toc136710746"/>
      <w:bookmarkStart w:id="678" w:name="_Toc136978488"/>
      <w:bookmarkStart w:id="679" w:name="_Toc136979001"/>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p w14:paraId="620B1072" w14:textId="77777777" w:rsidR="00E604B1" w:rsidRPr="00D11BCD" w:rsidRDefault="00E604B1" w:rsidP="00115D65">
      <w:pPr>
        <w:pStyle w:val="ListParagraph"/>
        <w:keepNext/>
        <w:keepLines/>
        <w:numPr>
          <w:ilvl w:val="0"/>
          <w:numId w:val="14"/>
        </w:numPr>
        <w:spacing w:before="200" w:after="0" w:line="360" w:lineRule="auto"/>
        <w:contextualSpacing w:val="0"/>
        <w:outlineLvl w:val="2"/>
        <w:rPr>
          <w:rFonts w:asciiTheme="majorBidi" w:eastAsiaTheme="majorEastAsia" w:hAnsiTheme="majorBidi" w:cstheme="majorBidi"/>
          <w:b/>
          <w:bCs/>
          <w:vanish/>
          <w:sz w:val="26"/>
        </w:rPr>
      </w:pPr>
      <w:bookmarkStart w:id="680" w:name="_Toc124009089"/>
      <w:bookmarkStart w:id="681" w:name="_Toc124010974"/>
      <w:bookmarkStart w:id="682" w:name="_Toc124101574"/>
      <w:bookmarkStart w:id="683" w:name="_Toc124191085"/>
      <w:bookmarkStart w:id="684" w:name="_Toc124256272"/>
      <w:bookmarkStart w:id="685" w:name="_Toc124259859"/>
      <w:bookmarkStart w:id="686" w:name="_Toc124265649"/>
      <w:bookmarkStart w:id="687" w:name="_Toc136450866"/>
      <w:bookmarkStart w:id="688" w:name="_Toc136454396"/>
      <w:bookmarkStart w:id="689" w:name="_Toc136456263"/>
      <w:bookmarkStart w:id="690" w:name="_Toc136710747"/>
      <w:bookmarkStart w:id="691" w:name="_Toc136978489"/>
      <w:bookmarkStart w:id="692" w:name="_Toc136979002"/>
      <w:bookmarkEnd w:id="680"/>
      <w:bookmarkEnd w:id="681"/>
      <w:bookmarkEnd w:id="682"/>
      <w:bookmarkEnd w:id="683"/>
      <w:bookmarkEnd w:id="684"/>
      <w:bookmarkEnd w:id="685"/>
      <w:bookmarkEnd w:id="686"/>
      <w:bookmarkEnd w:id="687"/>
      <w:bookmarkEnd w:id="688"/>
      <w:bookmarkEnd w:id="689"/>
      <w:bookmarkEnd w:id="690"/>
      <w:bookmarkEnd w:id="691"/>
      <w:bookmarkEnd w:id="692"/>
    </w:p>
    <w:p w14:paraId="7C6B8CB9" w14:textId="77777777" w:rsidR="00E604B1" w:rsidRPr="00D11BCD" w:rsidRDefault="00E604B1" w:rsidP="00115D65">
      <w:pPr>
        <w:pStyle w:val="ListParagraph"/>
        <w:keepNext/>
        <w:keepLines/>
        <w:numPr>
          <w:ilvl w:val="1"/>
          <w:numId w:val="14"/>
        </w:numPr>
        <w:spacing w:before="200" w:after="0" w:line="360" w:lineRule="auto"/>
        <w:contextualSpacing w:val="0"/>
        <w:outlineLvl w:val="2"/>
        <w:rPr>
          <w:rFonts w:asciiTheme="majorBidi" w:eastAsiaTheme="majorEastAsia" w:hAnsiTheme="majorBidi" w:cstheme="majorBidi"/>
          <w:b/>
          <w:bCs/>
          <w:vanish/>
          <w:sz w:val="26"/>
        </w:rPr>
      </w:pPr>
      <w:bookmarkStart w:id="693" w:name="_Toc124009090"/>
      <w:bookmarkStart w:id="694" w:name="_Toc124010975"/>
      <w:bookmarkStart w:id="695" w:name="_Toc124101575"/>
      <w:bookmarkStart w:id="696" w:name="_Toc124191086"/>
      <w:bookmarkStart w:id="697" w:name="_Toc124256273"/>
      <w:bookmarkStart w:id="698" w:name="_Toc124259860"/>
      <w:bookmarkStart w:id="699" w:name="_Toc124265650"/>
      <w:bookmarkStart w:id="700" w:name="_Toc136450867"/>
      <w:bookmarkStart w:id="701" w:name="_Toc136454397"/>
      <w:bookmarkStart w:id="702" w:name="_Toc136456264"/>
      <w:bookmarkStart w:id="703" w:name="_Toc136710748"/>
      <w:bookmarkStart w:id="704" w:name="_Toc136978490"/>
      <w:bookmarkStart w:id="705" w:name="_Toc136979003"/>
      <w:bookmarkEnd w:id="693"/>
      <w:bookmarkEnd w:id="694"/>
      <w:bookmarkEnd w:id="695"/>
      <w:bookmarkEnd w:id="696"/>
      <w:bookmarkEnd w:id="697"/>
      <w:bookmarkEnd w:id="698"/>
      <w:bookmarkEnd w:id="699"/>
      <w:bookmarkEnd w:id="700"/>
      <w:bookmarkEnd w:id="701"/>
      <w:bookmarkEnd w:id="702"/>
      <w:bookmarkEnd w:id="703"/>
      <w:bookmarkEnd w:id="704"/>
      <w:bookmarkEnd w:id="705"/>
    </w:p>
    <w:p w14:paraId="041CE51E" w14:textId="0C1A8C5F" w:rsidR="00F26787" w:rsidRPr="00D11BCD" w:rsidRDefault="00F26787" w:rsidP="009F7C0B">
      <w:pPr>
        <w:pStyle w:val="Heading2"/>
        <w:numPr>
          <w:ilvl w:val="1"/>
          <w:numId w:val="11"/>
        </w:numPr>
        <w:rPr>
          <w:rFonts w:asciiTheme="majorBidi" w:hAnsiTheme="majorBidi"/>
        </w:rPr>
      </w:pPr>
      <w:bookmarkStart w:id="706" w:name="_Toc136979004"/>
      <w:r w:rsidRPr="00D11BCD">
        <w:rPr>
          <w:rFonts w:asciiTheme="majorBidi" w:hAnsiTheme="majorBidi"/>
        </w:rPr>
        <w:t>Introduction:</w:t>
      </w:r>
      <w:bookmarkEnd w:id="706"/>
    </w:p>
    <w:p w14:paraId="0268A96A" w14:textId="64CD3C5F" w:rsidR="00AB72B5" w:rsidRPr="00D11BCD" w:rsidRDefault="00AB72B5" w:rsidP="001506B8">
      <w:pPr>
        <w:rPr>
          <w:rFonts w:asciiTheme="majorBidi" w:hAnsiTheme="majorBidi" w:cstheme="majorBidi"/>
        </w:rPr>
      </w:pPr>
      <w:r w:rsidRPr="00D11BCD">
        <w:rPr>
          <w:rFonts w:asciiTheme="majorBidi" w:hAnsiTheme="majorBidi" w:cstheme="majorBidi"/>
        </w:rPr>
        <w:t xml:space="preserve">Quantity surveying was utilized by the ancient Egyptian culture when they assigned people to estimate costs. It was developed in the 17th century following the great fire in London's rebuilding. </w:t>
      </w:r>
      <w:r w:rsidRPr="00D11BCD">
        <w:rPr>
          <w:rFonts w:asciiTheme="majorBidi" w:hAnsiTheme="majorBidi" w:cstheme="majorBidi"/>
          <w:i/>
          <w:color w:val="404040"/>
          <w:sz w:val="20"/>
          <w:szCs w:val="20"/>
        </w:rPr>
        <w:t>(Reddy, 2017)</w:t>
      </w:r>
    </w:p>
    <w:p w14:paraId="7EDF328C" w14:textId="386DD221" w:rsidR="00966D7F" w:rsidRPr="00D11BCD" w:rsidRDefault="00966D7F" w:rsidP="001506B8">
      <w:pPr>
        <w:jc w:val="both"/>
        <w:rPr>
          <w:rFonts w:asciiTheme="majorBidi" w:hAnsiTheme="majorBidi" w:cstheme="majorBidi"/>
        </w:rPr>
      </w:pPr>
      <w:r w:rsidRPr="00D11BCD">
        <w:rPr>
          <w:rFonts w:asciiTheme="majorBidi" w:hAnsiTheme="majorBidi" w:cstheme="majorBidi"/>
        </w:rPr>
        <w:t>Money is the only thing that can govern any operation in our lives all over the universe.</w:t>
      </w:r>
    </w:p>
    <w:p w14:paraId="33DA73AF" w14:textId="5AD79A1C" w:rsidR="00966D7F" w:rsidRPr="00D11BCD" w:rsidRDefault="00966D7F" w:rsidP="001506B8">
      <w:pPr>
        <w:jc w:val="both"/>
        <w:rPr>
          <w:rFonts w:asciiTheme="majorBidi" w:hAnsiTheme="majorBidi" w:cstheme="majorBidi"/>
        </w:rPr>
      </w:pPr>
      <w:r w:rsidRPr="00D11BCD">
        <w:rPr>
          <w:rFonts w:asciiTheme="majorBidi" w:hAnsiTheme="majorBidi" w:cstheme="majorBidi"/>
        </w:rPr>
        <w:t>What precisely is Quantity Surveying?</w:t>
      </w:r>
    </w:p>
    <w:p w14:paraId="6A58D698" w14:textId="7BB3BF9A" w:rsidR="00F26787" w:rsidRPr="00D11BCD" w:rsidRDefault="00966D7F" w:rsidP="001506B8">
      <w:pPr>
        <w:jc w:val="both"/>
        <w:rPr>
          <w:rFonts w:asciiTheme="majorBidi" w:hAnsiTheme="majorBidi" w:cstheme="majorBidi"/>
        </w:rPr>
      </w:pPr>
      <w:r w:rsidRPr="00D11BCD">
        <w:rPr>
          <w:rFonts w:asciiTheme="majorBidi" w:hAnsiTheme="majorBidi" w:cstheme="majorBidi"/>
        </w:rPr>
        <w:t>It may be defined as a position that guarantees that the project's assets are utilized most efficiently and cost-effectively possible by employing project management techniques.</w:t>
      </w:r>
      <w:r w:rsidR="00F26787" w:rsidRPr="00D11BCD">
        <w:rPr>
          <w:rFonts w:asciiTheme="majorBidi" w:hAnsiTheme="majorBidi" w:cstheme="majorBidi"/>
        </w:rPr>
        <w:t xml:space="preserve"> </w:t>
      </w:r>
      <w:r w:rsidR="006C6747" w:rsidRPr="00D11BCD">
        <w:rPr>
          <w:rFonts w:asciiTheme="majorBidi" w:hAnsiTheme="majorBidi" w:cstheme="majorBidi"/>
          <w:i/>
          <w:color w:val="404040"/>
          <w:sz w:val="20"/>
          <w:szCs w:val="20"/>
        </w:rPr>
        <w:t>(Reddy, 2017)</w:t>
      </w:r>
    </w:p>
    <w:p w14:paraId="658A967D" w14:textId="6C9C4B2E" w:rsidR="00F83279" w:rsidRPr="00D11BCD" w:rsidRDefault="00F83279" w:rsidP="00016CA3">
      <w:pPr>
        <w:jc w:val="both"/>
        <w:rPr>
          <w:rFonts w:asciiTheme="majorBidi" w:hAnsiTheme="majorBidi" w:cstheme="majorBidi"/>
        </w:rPr>
      </w:pPr>
      <w:r w:rsidRPr="00D11BCD">
        <w:rPr>
          <w:rFonts w:asciiTheme="majorBidi" w:hAnsiTheme="majorBidi" w:cstheme="majorBidi"/>
        </w:rPr>
        <w:t xml:space="preserve">This chapter will provide a </w:t>
      </w:r>
      <w:r w:rsidR="00016CA3">
        <w:rPr>
          <w:rFonts w:asciiTheme="majorBidi" w:hAnsiTheme="majorBidi" w:cstheme="majorBidi"/>
        </w:rPr>
        <w:t>detailed cost estimation</w:t>
      </w:r>
      <w:r w:rsidRPr="00D11BCD">
        <w:rPr>
          <w:rFonts w:asciiTheme="majorBidi" w:hAnsiTheme="majorBidi" w:cstheme="majorBidi"/>
        </w:rPr>
        <w:t xml:space="preserve"> based on a certain technology.</w:t>
      </w:r>
    </w:p>
    <w:p w14:paraId="6D2D7589" w14:textId="13A4082D" w:rsidR="00F26787" w:rsidRPr="00D11BCD" w:rsidRDefault="00F26787" w:rsidP="009F7C0B">
      <w:pPr>
        <w:pStyle w:val="Heading2"/>
        <w:numPr>
          <w:ilvl w:val="1"/>
          <w:numId w:val="11"/>
        </w:numPr>
        <w:rPr>
          <w:rFonts w:asciiTheme="majorBidi" w:hAnsiTheme="majorBidi"/>
        </w:rPr>
      </w:pPr>
      <w:bookmarkStart w:id="707" w:name="_heading=h.34g0dwd" w:colFirst="0" w:colLast="0"/>
      <w:bookmarkStart w:id="708" w:name="_Toc136979005"/>
      <w:bookmarkEnd w:id="707"/>
      <w:r w:rsidRPr="00D11BCD">
        <w:rPr>
          <w:rFonts w:asciiTheme="majorBidi" w:hAnsiTheme="majorBidi"/>
        </w:rPr>
        <w:t>Cost estimation Techniques:</w:t>
      </w:r>
      <w:bookmarkEnd w:id="708"/>
    </w:p>
    <w:p w14:paraId="1A9E3B44" w14:textId="6A6A8308" w:rsidR="00966D7F" w:rsidRPr="00D11BCD" w:rsidRDefault="00966D7F" w:rsidP="00300E4E">
      <w:pPr>
        <w:rPr>
          <w:rFonts w:asciiTheme="majorBidi" w:hAnsiTheme="majorBidi" w:cstheme="majorBidi"/>
        </w:rPr>
      </w:pPr>
      <w:r w:rsidRPr="00D11BCD">
        <w:rPr>
          <w:rFonts w:asciiTheme="majorBidi" w:hAnsiTheme="majorBidi" w:cstheme="majorBidi"/>
        </w:rPr>
        <w:t>There are several cost-estimating procedures, however, the following include the most common:</w:t>
      </w:r>
    </w:p>
    <w:p w14:paraId="7F5759FF" w14:textId="2DBB1EEA" w:rsidR="00F26787" w:rsidRPr="00D11BCD" w:rsidRDefault="002875A2" w:rsidP="009F7C0B">
      <w:pPr>
        <w:pStyle w:val="Heading3"/>
        <w:numPr>
          <w:ilvl w:val="2"/>
          <w:numId w:val="11"/>
        </w:numPr>
        <w:rPr>
          <w:rFonts w:asciiTheme="majorBidi" w:hAnsiTheme="majorBidi"/>
        </w:rPr>
      </w:pPr>
      <w:bookmarkStart w:id="709" w:name="_Toc136979006"/>
      <w:r w:rsidRPr="00D11BCD">
        <w:rPr>
          <w:rFonts w:asciiTheme="majorBidi" w:hAnsiTheme="majorBidi"/>
        </w:rPr>
        <w:t>Analogous estimation</w:t>
      </w:r>
      <w:bookmarkEnd w:id="709"/>
    </w:p>
    <w:p w14:paraId="72066934" w14:textId="3FFD396D" w:rsidR="00966D7F" w:rsidRPr="00D11BCD" w:rsidRDefault="00966D7F" w:rsidP="00300E4E">
      <w:pPr>
        <w:rPr>
          <w:rFonts w:asciiTheme="majorBidi" w:hAnsiTheme="majorBidi" w:cstheme="majorBidi"/>
        </w:rPr>
      </w:pPr>
      <w:r w:rsidRPr="00D11BCD">
        <w:rPr>
          <w:rFonts w:asciiTheme="majorBidi" w:hAnsiTheme="majorBidi" w:cstheme="majorBidi"/>
        </w:rPr>
        <w:t>It is also called top-down approximation, and it is utilized when there is no valuable knowledge about the project. It requires less deep knowledge of the project.</w:t>
      </w:r>
      <w:r w:rsidR="002702CF" w:rsidRPr="00D11BCD">
        <w:rPr>
          <w:rFonts w:asciiTheme="majorBidi" w:eastAsia="Calibri" w:hAnsiTheme="majorBidi" w:cstheme="majorBidi"/>
          <w:i/>
          <w:color w:val="404040"/>
          <w:sz w:val="20"/>
          <w:szCs w:val="20"/>
        </w:rPr>
        <w:t xml:space="preserve"> (4 Most Used Cost Estimation Techniques Used by Project Managers | Opus Kinetic, 2018)</w:t>
      </w:r>
    </w:p>
    <w:p w14:paraId="76072992" w14:textId="644747B2" w:rsidR="00F26787" w:rsidRPr="00D11BCD" w:rsidRDefault="002875A2" w:rsidP="009F7C0B">
      <w:pPr>
        <w:pStyle w:val="Heading3"/>
        <w:numPr>
          <w:ilvl w:val="2"/>
          <w:numId w:val="11"/>
        </w:numPr>
        <w:rPr>
          <w:rFonts w:asciiTheme="majorBidi" w:hAnsiTheme="majorBidi"/>
        </w:rPr>
      </w:pPr>
      <w:bookmarkStart w:id="710" w:name="_Toc136979007"/>
      <w:r w:rsidRPr="00D11BCD">
        <w:rPr>
          <w:rFonts w:asciiTheme="majorBidi" w:hAnsiTheme="majorBidi"/>
        </w:rPr>
        <w:t>Parametric estimation</w:t>
      </w:r>
      <w:bookmarkEnd w:id="710"/>
    </w:p>
    <w:p w14:paraId="32938263" w14:textId="46E4E328" w:rsidR="00966D7F" w:rsidRPr="00D11BCD" w:rsidRDefault="00966D7F" w:rsidP="00300E4E">
      <w:pPr>
        <w:rPr>
          <w:rFonts w:asciiTheme="majorBidi" w:hAnsiTheme="majorBidi" w:cstheme="majorBidi"/>
        </w:rPr>
      </w:pPr>
      <w:r w:rsidRPr="00D11BCD">
        <w:rPr>
          <w:rFonts w:asciiTheme="majorBidi" w:hAnsiTheme="majorBidi" w:cstheme="majorBidi"/>
        </w:rPr>
        <w:t>This strategy, also known as past project unit cost, is based upon statistical historical information from previous projects and components.</w:t>
      </w:r>
      <w:r w:rsidR="002702CF" w:rsidRPr="00D11BCD">
        <w:rPr>
          <w:rFonts w:asciiTheme="majorBidi" w:eastAsia="Calibri" w:hAnsiTheme="majorBidi" w:cstheme="majorBidi"/>
          <w:i/>
          <w:color w:val="404040"/>
          <w:sz w:val="20"/>
          <w:szCs w:val="20"/>
        </w:rPr>
        <w:t xml:space="preserve"> (4 Most Used Cost Estimation Techniques Used by Project Managers | Opus Kinetic, 2018)</w:t>
      </w:r>
    </w:p>
    <w:p w14:paraId="2F6831B8" w14:textId="577621CE" w:rsidR="00F26787" w:rsidRPr="00D11BCD" w:rsidRDefault="002875A2" w:rsidP="009F7C0B">
      <w:pPr>
        <w:pStyle w:val="Heading3"/>
        <w:numPr>
          <w:ilvl w:val="2"/>
          <w:numId w:val="11"/>
        </w:numPr>
        <w:rPr>
          <w:rFonts w:asciiTheme="majorBidi" w:hAnsiTheme="majorBidi"/>
        </w:rPr>
      </w:pPr>
      <w:bookmarkStart w:id="711" w:name="_Toc136979008"/>
      <w:r w:rsidRPr="00D11BCD">
        <w:rPr>
          <w:rFonts w:asciiTheme="majorBidi" w:hAnsiTheme="majorBidi"/>
        </w:rPr>
        <w:t>Three-point estimation</w:t>
      </w:r>
      <w:bookmarkEnd w:id="711"/>
    </w:p>
    <w:p w14:paraId="3C3AAB68" w14:textId="77777777" w:rsidR="00992A15" w:rsidRPr="00D11BCD" w:rsidRDefault="00992A15" w:rsidP="00300E4E">
      <w:pPr>
        <w:rPr>
          <w:rFonts w:asciiTheme="majorBidi" w:hAnsiTheme="majorBidi" w:cstheme="majorBidi"/>
        </w:rPr>
      </w:pPr>
      <w:r w:rsidRPr="00D11BCD">
        <w:rPr>
          <w:rFonts w:asciiTheme="majorBidi" w:hAnsiTheme="majorBidi" w:cstheme="majorBidi"/>
        </w:rPr>
        <w:t>Three parameters must be established when employing this strategy, which are as follows:</w:t>
      </w:r>
    </w:p>
    <w:p w14:paraId="31CE912B" w14:textId="13FA84CE" w:rsidR="00992A15" w:rsidRPr="00D11BCD" w:rsidRDefault="00992A15" w:rsidP="00300E4E">
      <w:pPr>
        <w:pStyle w:val="Heading5"/>
        <w:rPr>
          <w:rFonts w:asciiTheme="majorBidi" w:hAnsiTheme="majorBidi"/>
        </w:rPr>
      </w:pPr>
      <w:r w:rsidRPr="00D11BCD">
        <w:rPr>
          <w:rFonts w:asciiTheme="majorBidi" w:hAnsiTheme="majorBidi"/>
        </w:rPr>
        <w:lastRenderedPageBreak/>
        <w:t>Most likely cost (Cm): a normal situation is studied, and everyone is assumed to be ordinary.</w:t>
      </w:r>
      <w:r w:rsidR="002702CF" w:rsidRPr="00D11BCD">
        <w:rPr>
          <w:rFonts w:asciiTheme="majorBidi" w:eastAsia="Calibri" w:hAnsiTheme="majorBidi"/>
          <w:i/>
          <w:color w:val="404040"/>
          <w:sz w:val="20"/>
          <w:szCs w:val="20"/>
        </w:rPr>
        <w:t xml:space="preserve"> (4 Most Used Cost Estimation Techniques Used by Project Managers | Opus Kinetic, 2018)</w:t>
      </w:r>
    </w:p>
    <w:p w14:paraId="5CA3F709" w14:textId="6A2E5042" w:rsidR="00992A15" w:rsidRPr="00D11BCD" w:rsidRDefault="00992A15" w:rsidP="00300E4E">
      <w:pPr>
        <w:pStyle w:val="Heading5"/>
        <w:rPr>
          <w:rFonts w:asciiTheme="majorBidi" w:hAnsiTheme="majorBidi"/>
        </w:rPr>
      </w:pPr>
      <w:r w:rsidRPr="00D11BCD">
        <w:rPr>
          <w:rFonts w:asciiTheme="majorBidi" w:hAnsiTheme="majorBidi"/>
        </w:rPr>
        <w:t>Pessimistic cost (Cp): considers a worst situation and assumes all goes very wrong.</w:t>
      </w:r>
      <w:r w:rsidR="002702CF" w:rsidRPr="00D11BCD">
        <w:rPr>
          <w:rFonts w:asciiTheme="majorBidi" w:eastAsia="Calibri" w:hAnsiTheme="majorBidi"/>
          <w:i/>
          <w:color w:val="404040"/>
          <w:sz w:val="20"/>
          <w:szCs w:val="20"/>
        </w:rPr>
        <w:t xml:space="preserve"> (4 Most Used Cost Estimation Techniques Used by Project Managers | Opus Kinetic, 2018)</w:t>
      </w:r>
    </w:p>
    <w:p w14:paraId="61C8ADCB" w14:textId="71177FA1" w:rsidR="00992A15" w:rsidRPr="00D11BCD" w:rsidRDefault="00992A15" w:rsidP="00300E4E">
      <w:pPr>
        <w:pStyle w:val="Heading5"/>
        <w:rPr>
          <w:rFonts w:asciiTheme="majorBidi" w:hAnsiTheme="majorBidi"/>
        </w:rPr>
      </w:pPr>
      <w:r w:rsidRPr="00D11BCD">
        <w:rPr>
          <w:rFonts w:asciiTheme="majorBidi" w:hAnsiTheme="majorBidi"/>
        </w:rPr>
        <w:t>Optimistic cost (Co): the best result scenario is examined, and it all works out better than anticipated.</w:t>
      </w:r>
      <w:r w:rsidR="002702CF" w:rsidRPr="00D11BCD">
        <w:rPr>
          <w:rFonts w:asciiTheme="majorBidi" w:eastAsia="Calibri" w:hAnsiTheme="majorBidi"/>
          <w:i/>
          <w:color w:val="404040"/>
          <w:sz w:val="20"/>
          <w:szCs w:val="20"/>
        </w:rPr>
        <w:t xml:space="preserve"> (4 Most Used Cost Estimation Techniques Used by Project Managers | Opus Kinetic, 2018)</w:t>
      </w:r>
    </w:p>
    <w:p w14:paraId="2A13922F" w14:textId="0158BF8C" w:rsidR="00F26787" w:rsidRPr="00D11BCD" w:rsidRDefault="002875A2" w:rsidP="009F7C0B">
      <w:pPr>
        <w:pStyle w:val="Heading3"/>
        <w:numPr>
          <w:ilvl w:val="2"/>
          <w:numId w:val="11"/>
        </w:numPr>
        <w:rPr>
          <w:rFonts w:asciiTheme="majorBidi" w:hAnsiTheme="majorBidi"/>
        </w:rPr>
      </w:pPr>
      <w:bookmarkStart w:id="712" w:name="_Toc136979009"/>
      <w:r w:rsidRPr="00D11BCD">
        <w:rPr>
          <w:rFonts w:asciiTheme="majorBidi" w:hAnsiTheme="majorBidi"/>
        </w:rPr>
        <w:t>Bottom-Up estimation</w:t>
      </w:r>
      <w:bookmarkEnd w:id="712"/>
    </w:p>
    <w:p w14:paraId="5C5C3BDE" w14:textId="79CAEEE7" w:rsidR="00F26787" w:rsidRPr="00D11BCD" w:rsidRDefault="00992A15" w:rsidP="001506B8">
      <w:pPr>
        <w:rPr>
          <w:rFonts w:asciiTheme="majorBidi" w:hAnsiTheme="majorBidi" w:cstheme="majorBidi"/>
        </w:rPr>
      </w:pPr>
      <w:r w:rsidRPr="00D11BCD">
        <w:rPr>
          <w:rFonts w:asciiTheme="majorBidi" w:hAnsiTheme="majorBidi" w:cstheme="majorBidi"/>
        </w:rPr>
        <w:t>This strategy relies on determining the cost for project tasks, which provides a more precise assessment that roughly represents the project's final price.</w:t>
      </w:r>
      <w:r w:rsidRPr="00D11BCD">
        <w:rPr>
          <w:rFonts w:asciiTheme="majorBidi" w:eastAsia="Calibri" w:hAnsiTheme="majorBidi" w:cstheme="majorBidi"/>
          <w:i/>
          <w:color w:val="404040"/>
          <w:sz w:val="20"/>
          <w:szCs w:val="20"/>
        </w:rPr>
        <w:t xml:space="preserve"> </w:t>
      </w:r>
      <w:r w:rsidR="00F26787" w:rsidRPr="00D11BCD">
        <w:rPr>
          <w:rFonts w:asciiTheme="majorBidi" w:eastAsia="Calibri" w:hAnsiTheme="majorBidi" w:cstheme="majorBidi"/>
          <w:i/>
          <w:color w:val="404040"/>
          <w:sz w:val="20"/>
          <w:szCs w:val="20"/>
        </w:rPr>
        <w:t xml:space="preserve">(4 Most Used Cost Estimation Techniques Used </w:t>
      </w:r>
      <w:r w:rsidR="0087665C" w:rsidRPr="00D11BCD">
        <w:rPr>
          <w:rFonts w:asciiTheme="majorBidi" w:eastAsia="Calibri" w:hAnsiTheme="majorBidi" w:cstheme="majorBidi"/>
          <w:i/>
          <w:color w:val="404040"/>
          <w:sz w:val="20"/>
          <w:szCs w:val="20"/>
        </w:rPr>
        <w:t>by</w:t>
      </w:r>
      <w:r w:rsidR="00F26787" w:rsidRPr="00D11BCD">
        <w:rPr>
          <w:rFonts w:asciiTheme="majorBidi" w:eastAsia="Calibri" w:hAnsiTheme="majorBidi" w:cstheme="majorBidi"/>
          <w:i/>
          <w:color w:val="404040"/>
          <w:sz w:val="20"/>
          <w:szCs w:val="20"/>
        </w:rPr>
        <w:t xml:space="preserve"> Project Managers | Opus Kinetic, 2018)</w:t>
      </w:r>
    </w:p>
    <w:p w14:paraId="59718B3D" w14:textId="21CC1BD1" w:rsidR="00F26787" w:rsidRPr="00074082" w:rsidRDefault="00F26787" w:rsidP="00372C6E">
      <w:pPr>
        <w:pStyle w:val="Heading2"/>
        <w:numPr>
          <w:ilvl w:val="1"/>
          <w:numId w:val="66"/>
        </w:numPr>
      </w:pPr>
      <w:bookmarkStart w:id="713" w:name="_heading=h.1jlao46" w:colFirst="0" w:colLast="0"/>
      <w:bookmarkStart w:id="714" w:name="_Toc136979010"/>
      <w:bookmarkEnd w:id="713"/>
      <w:r w:rsidRPr="00074082">
        <w:t>Methodology</w:t>
      </w:r>
      <w:bookmarkEnd w:id="714"/>
    </w:p>
    <w:p w14:paraId="7FC0F7A5" w14:textId="0B236A03" w:rsidR="00F03BBC" w:rsidRDefault="00F03BBC" w:rsidP="001506B8">
      <w:pPr>
        <w:rPr>
          <w:rFonts w:asciiTheme="majorBidi" w:hAnsiTheme="majorBidi" w:cstheme="majorBidi"/>
        </w:rPr>
      </w:pPr>
      <w:r w:rsidRPr="00F03BBC">
        <w:rPr>
          <w:rFonts w:asciiTheme="majorBidi" w:hAnsiTheme="majorBidi" w:cstheme="majorBidi"/>
        </w:rPr>
        <w:t>The "Bottom-Up estimation technique" was employed at this stage, and since it has complete, precise information on every component of the structure, it is more accurate than any of the other techniques and may reduce estimation error to a very small percentage.</w:t>
      </w:r>
    </w:p>
    <w:p w14:paraId="68A6BAC5" w14:textId="573E8137" w:rsidR="00074082" w:rsidRDefault="00074082" w:rsidP="005D120B">
      <w:pPr>
        <w:rPr>
          <w:rFonts w:asciiTheme="majorBidi" w:hAnsiTheme="majorBidi" w:cstheme="majorBidi"/>
        </w:rPr>
      </w:pPr>
      <w:r w:rsidRPr="00074082">
        <w:rPr>
          <w:rFonts w:asciiTheme="majorBidi" w:hAnsiTheme="majorBidi" w:cstheme="majorBidi"/>
        </w:rPr>
        <w:t xml:space="preserve">It is used by dividing all construction elements into a work breakdown structure and determining what tasks need to be completed for each component, such as earthwork and foundation work for all sub-structural components </w:t>
      </w:r>
      <w:r w:rsidRPr="004A5F96">
        <w:rPr>
          <w:rFonts w:asciiTheme="majorBidi" w:hAnsiTheme="majorBidi" w:cstheme="majorBidi"/>
        </w:rPr>
        <w:t>(</w:t>
      </w:r>
      <w:r w:rsidR="005D120B">
        <w:rPr>
          <w:rFonts w:asciiTheme="majorBidi" w:hAnsiTheme="majorBidi" w:cstheme="majorBidi"/>
        </w:rPr>
        <w:t>as Figure shown's below</w:t>
      </w:r>
      <w:r w:rsidRPr="004A5F96">
        <w:rPr>
          <w:rFonts w:asciiTheme="majorBidi" w:hAnsiTheme="majorBidi" w:cstheme="majorBidi"/>
        </w:rPr>
        <w:t xml:space="preserve">), </w:t>
      </w:r>
      <w:r w:rsidRPr="00074082">
        <w:rPr>
          <w:rFonts w:asciiTheme="majorBidi" w:hAnsiTheme="majorBidi" w:cstheme="majorBidi"/>
        </w:rPr>
        <w:t>among others.</w:t>
      </w:r>
    </w:p>
    <w:p w14:paraId="6FA01B3C" w14:textId="75739ED1" w:rsidR="00074082" w:rsidRDefault="00074082" w:rsidP="00372C6E">
      <w:pPr>
        <w:pStyle w:val="Heading2"/>
        <w:numPr>
          <w:ilvl w:val="1"/>
          <w:numId w:val="66"/>
        </w:numPr>
      </w:pPr>
      <w:bookmarkStart w:id="715" w:name="_Toc136979011"/>
      <w:r w:rsidRPr="00074082">
        <w:lastRenderedPageBreak/>
        <w:t>Elemental cost breakdown</w:t>
      </w:r>
      <w:bookmarkEnd w:id="715"/>
    </w:p>
    <w:p w14:paraId="4FA634DC" w14:textId="77777777" w:rsidR="008B27C9" w:rsidRDefault="00340D0F" w:rsidP="003E51D6">
      <w:pPr>
        <w:keepNext/>
        <w:jc w:val="center"/>
      </w:pPr>
      <w:r w:rsidRPr="00340D0F">
        <w:rPr>
          <w:noProof/>
        </w:rPr>
        <w:drawing>
          <wp:inline distT="0" distB="0" distL="0" distR="0" wp14:anchorId="58FD5311" wp14:editId="5285BCCB">
            <wp:extent cx="5689600" cy="2054311"/>
            <wp:effectExtent l="0" t="0" r="6350" b="3175"/>
            <wp:docPr id="2126" name="Picture 2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2"/>
                    <a:stretch>
                      <a:fillRect/>
                    </a:stretch>
                  </pic:blipFill>
                  <pic:spPr>
                    <a:xfrm>
                      <a:off x="0" y="0"/>
                      <a:ext cx="5744194" cy="2074023"/>
                    </a:xfrm>
                    <a:prstGeom prst="rect">
                      <a:avLst/>
                    </a:prstGeom>
                  </pic:spPr>
                </pic:pic>
              </a:graphicData>
            </a:graphic>
          </wp:inline>
        </w:drawing>
      </w:r>
    </w:p>
    <w:p w14:paraId="6FA0B833" w14:textId="1C0E0AD4" w:rsidR="00E2032C" w:rsidRPr="00E2032C" w:rsidRDefault="008B27C9" w:rsidP="008B27C9">
      <w:pPr>
        <w:pStyle w:val="Figures"/>
        <w:rPr>
          <w:lang w:val="en-GB" w:bidi="ar-JO"/>
        </w:rPr>
      </w:pPr>
      <w:r>
        <w:t>Figure 5:1</w:t>
      </w:r>
      <w:r>
        <w:rPr>
          <w:noProof/>
        </w:rPr>
        <w:t xml:space="preserve"> cost breakdown structur</w:t>
      </w:r>
      <w:r w:rsidR="004A5F96">
        <w:rPr>
          <w:noProof/>
        </w:rPr>
        <w:t>e</w:t>
      </w:r>
    </w:p>
    <w:p w14:paraId="4A936B8D" w14:textId="77777777" w:rsidR="00594092" w:rsidRDefault="00274A33" w:rsidP="00372C6E">
      <w:pPr>
        <w:pStyle w:val="Heading2"/>
        <w:numPr>
          <w:ilvl w:val="1"/>
          <w:numId w:val="66"/>
        </w:numPr>
      </w:pPr>
      <w:bookmarkStart w:id="716" w:name="_Toc136979012"/>
      <w:r>
        <w:t>Data collections:</w:t>
      </w:r>
      <w:bookmarkEnd w:id="716"/>
    </w:p>
    <w:p w14:paraId="7536351D" w14:textId="77777777" w:rsidR="0081795F" w:rsidRDefault="0081795F" w:rsidP="0081795F">
      <w:pPr>
        <w:rPr>
          <w:rFonts w:asciiTheme="majorBidi" w:hAnsiTheme="majorBidi" w:cstheme="majorBidi"/>
        </w:rPr>
      </w:pPr>
      <w:r w:rsidRPr="00274A33">
        <w:rPr>
          <w:rFonts w:asciiTheme="majorBidi" w:hAnsiTheme="majorBidi" w:cstheme="majorBidi"/>
        </w:rPr>
        <w:t>In this project, we used two different methods to collect data: first, we used the project information from the plans, such as dimensions of building components; second, we questioned people (contractors) with construction experience about labor productivity and labor costs, which are the foundation for all project calculations.</w:t>
      </w:r>
    </w:p>
    <w:p w14:paraId="3BA09923" w14:textId="77777777" w:rsidR="0081795F" w:rsidRDefault="0081795F" w:rsidP="0081795F">
      <w:pPr>
        <w:rPr>
          <w:rFonts w:asciiTheme="majorBidi" w:hAnsiTheme="majorBidi" w:cstheme="majorBidi"/>
        </w:rPr>
      </w:pPr>
      <w:r>
        <w:rPr>
          <w:rFonts w:asciiTheme="majorBidi" w:hAnsiTheme="majorBidi" w:cstheme="majorBidi"/>
        </w:rPr>
        <w:t>After analysis the</w:t>
      </w:r>
      <w:r w:rsidRPr="0089208F">
        <w:rPr>
          <w:rFonts w:asciiTheme="majorBidi" w:hAnsiTheme="majorBidi" w:cstheme="majorBidi"/>
        </w:rPr>
        <w:t xml:space="preserve"> total </w:t>
      </w:r>
      <w:r>
        <w:rPr>
          <w:rFonts w:asciiTheme="majorBidi" w:hAnsiTheme="majorBidi" w:cstheme="majorBidi"/>
        </w:rPr>
        <w:t xml:space="preserve">direct </w:t>
      </w:r>
      <w:r w:rsidRPr="0089208F">
        <w:rPr>
          <w:rFonts w:asciiTheme="majorBidi" w:hAnsiTheme="majorBidi" w:cstheme="majorBidi"/>
        </w:rPr>
        <w:t>cost</w:t>
      </w:r>
      <w:r>
        <w:rPr>
          <w:rFonts w:asciiTheme="majorBidi" w:hAnsiTheme="majorBidi" w:cstheme="majorBidi"/>
        </w:rPr>
        <w:t xml:space="preserve"> for building</w:t>
      </w:r>
      <w:r w:rsidRPr="0089208F">
        <w:rPr>
          <w:rFonts w:asciiTheme="majorBidi" w:hAnsiTheme="majorBidi" w:cstheme="majorBidi"/>
        </w:rPr>
        <w:t xml:space="preserve"> =29,448,383.74 ILS </w:t>
      </w:r>
      <w:r>
        <w:rPr>
          <w:rFonts w:asciiTheme="majorBidi" w:hAnsiTheme="majorBidi" w:cstheme="majorBidi"/>
        </w:rPr>
        <w:t xml:space="preserve">and the </w:t>
      </w:r>
      <w:r w:rsidRPr="0089208F">
        <w:rPr>
          <w:rFonts w:asciiTheme="majorBidi" w:hAnsiTheme="majorBidi" w:cstheme="majorBidi"/>
        </w:rPr>
        <w:t xml:space="preserve">unit cost = 3424.32 </w:t>
      </w:r>
      <w:r>
        <w:rPr>
          <w:rFonts w:asciiTheme="majorBidi" w:hAnsiTheme="majorBidi" w:cstheme="majorBidi"/>
        </w:rPr>
        <w:t>ILS/m2</w:t>
      </w:r>
    </w:p>
    <w:p w14:paraId="1B1FBA72" w14:textId="77777777" w:rsidR="0081795F" w:rsidRDefault="0081795F" w:rsidP="0081795F">
      <w:pPr>
        <w:rPr>
          <w:rFonts w:asciiTheme="majorBidi" w:hAnsiTheme="majorBidi" w:cstheme="majorBidi"/>
        </w:rPr>
      </w:pPr>
      <w:r w:rsidRPr="00865C97">
        <w:rPr>
          <w:rFonts w:asciiTheme="majorBidi" w:hAnsiTheme="majorBidi" w:cstheme="majorBidi"/>
        </w:rPr>
        <w:t xml:space="preserve">Because each component in this process was computed as if it were a fact and not an estimate, </w:t>
      </w:r>
      <w:r w:rsidRPr="00F03BBC">
        <w:rPr>
          <w:rFonts w:asciiTheme="majorBidi" w:hAnsiTheme="majorBidi" w:cstheme="majorBidi"/>
        </w:rPr>
        <w:t>the "Bottom-Up estimation technique</w:t>
      </w:r>
      <w:r w:rsidRPr="00865C97">
        <w:rPr>
          <w:rFonts w:asciiTheme="majorBidi" w:hAnsiTheme="majorBidi" w:cstheme="majorBidi"/>
        </w:rPr>
        <w:t xml:space="preserve"> in this stage is more accurate than the stage in the first semester, but there is a significant difference in the overall cost between both of them.</w:t>
      </w:r>
    </w:p>
    <w:p w14:paraId="2B405C04" w14:textId="77777777" w:rsidR="0081795F" w:rsidRDefault="0081795F" w:rsidP="0081795F">
      <w:pPr>
        <w:rPr>
          <w:rFonts w:asciiTheme="majorBidi" w:hAnsiTheme="majorBidi" w:cstheme="majorBidi"/>
        </w:rPr>
      </w:pPr>
      <w:r>
        <w:rPr>
          <w:rFonts w:asciiTheme="majorBidi" w:hAnsiTheme="majorBidi" w:cstheme="majorBidi"/>
        </w:rPr>
        <w:t xml:space="preserve">The </w:t>
      </w:r>
      <w:r w:rsidRPr="0089208F">
        <w:rPr>
          <w:rFonts w:asciiTheme="majorBidi" w:hAnsiTheme="majorBidi" w:cstheme="majorBidi"/>
        </w:rPr>
        <w:t xml:space="preserve">Building total cost =29,448,383.74 ILS </w:t>
      </w:r>
    </w:p>
    <w:p w14:paraId="5F16CC8F" w14:textId="45B7C810" w:rsidR="0081795F" w:rsidRDefault="0081795F" w:rsidP="0081795F">
      <w:pPr>
        <w:rPr>
          <w:rFonts w:asciiTheme="majorBidi" w:hAnsiTheme="majorBidi" w:cstheme="majorBidi"/>
        </w:rPr>
      </w:pPr>
      <w:r w:rsidRPr="0089208F">
        <w:rPr>
          <w:rFonts w:asciiTheme="majorBidi" w:hAnsiTheme="majorBidi" w:cstheme="majorBidi"/>
        </w:rPr>
        <w:t>Building total estimation cost = 32,649,872.5592 ILS</w:t>
      </w:r>
    </w:p>
    <w:p w14:paraId="3682D4FF" w14:textId="39213760" w:rsidR="00761235" w:rsidRDefault="00761235" w:rsidP="0081795F">
      <w:pPr>
        <w:rPr>
          <w:rFonts w:asciiTheme="majorBidi" w:hAnsiTheme="majorBidi" w:cstheme="majorBidi"/>
        </w:rPr>
      </w:pPr>
    </w:p>
    <w:p w14:paraId="4A562428" w14:textId="486A8541" w:rsidR="00761235" w:rsidRDefault="00761235" w:rsidP="0081795F">
      <w:pPr>
        <w:rPr>
          <w:rFonts w:asciiTheme="majorBidi" w:hAnsiTheme="majorBidi" w:cstheme="majorBidi"/>
        </w:rPr>
      </w:pPr>
    </w:p>
    <w:p w14:paraId="3986D8CB" w14:textId="31B8EB7D" w:rsidR="00761235" w:rsidRDefault="00761235" w:rsidP="0081795F">
      <w:pPr>
        <w:rPr>
          <w:rFonts w:asciiTheme="majorBidi" w:hAnsiTheme="majorBidi" w:cstheme="majorBidi"/>
        </w:rPr>
      </w:pPr>
    </w:p>
    <w:p w14:paraId="1E2EED49" w14:textId="39F0DDFE" w:rsidR="00761235" w:rsidRDefault="00761235" w:rsidP="0081795F">
      <w:pPr>
        <w:rPr>
          <w:rFonts w:asciiTheme="majorBidi" w:hAnsiTheme="majorBidi" w:cstheme="majorBidi"/>
        </w:rPr>
      </w:pPr>
    </w:p>
    <w:p w14:paraId="688139A1" w14:textId="6C7824CE" w:rsidR="00761235" w:rsidRDefault="00761235" w:rsidP="0081795F">
      <w:pPr>
        <w:rPr>
          <w:rFonts w:asciiTheme="majorBidi" w:hAnsiTheme="majorBidi" w:cstheme="majorBidi"/>
        </w:rPr>
      </w:pPr>
    </w:p>
    <w:p w14:paraId="5828E58D" w14:textId="72B5D02F" w:rsidR="00761235" w:rsidRDefault="00761235" w:rsidP="0081795F">
      <w:pPr>
        <w:rPr>
          <w:rFonts w:asciiTheme="majorBidi" w:hAnsiTheme="majorBidi" w:cstheme="majorBidi"/>
        </w:rPr>
      </w:pPr>
    </w:p>
    <w:p w14:paraId="4400A1A5" w14:textId="0B5B5D3A" w:rsidR="00761235" w:rsidRDefault="00761235" w:rsidP="0081795F">
      <w:pPr>
        <w:rPr>
          <w:rFonts w:asciiTheme="majorBidi" w:hAnsiTheme="majorBidi" w:cstheme="majorBidi"/>
        </w:rPr>
      </w:pPr>
    </w:p>
    <w:p w14:paraId="4B142707" w14:textId="0C9C3DB3" w:rsidR="00761235" w:rsidRDefault="00761235" w:rsidP="0081795F">
      <w:pPr>
        <w:rPr>
          <w:rFonts w:asciiTheme="majorBidi" w:hAnsiTheme="majorBidi" w:cstheme="majorBidi"/>
        </w:rPr>
      </w:pPr>
    </w:p>
    <w:p w14:paraId="08B27241" w14:textId="205F8F2E" w:rsidR="0081795F" w:rsidRDefault="0081795F" w:rsidP="00372C6E">
      <w:pPr>
        <w:pStyle w:val="Heading3"/>
        <w:numPr>
          <w:ilvl w:val="2"/>
          <w:numId w:val="66"/>
        </w:numPr>
        <w:rPr>
          <w:rFonts w:asciiTheme="majorBidi" w:hAnsiTheme="majorBidi"/>
        </w:rPr>
      </w:pPr>
      <w:bookmarkStart w:id="717" w:name="_Toc136979013"/>
      <w:r>
        <w:t>Cost breakdown structure</w:t>
      </w:r>
      <w:bookmarkEnd w:id="717"/>
    </w:p>
    <w:p w14:paraId="0D049A67" w14:textId="281D6A68" w:rsidR="00761235" w:rsidRPr="00761235" w:rsidRDefault="00761235" w:rsidP="00761235">
      <w:pPr>
        <w:pStyle w:val="Caption"/>
        <w:jc w:val="center"/>
      </w:pPr>
      <w:bookmarkStart w:id="718" w:name="_Toc136974479"/>
      <w:r>
        <w:t xml:space="preserve">Table </w:t>
      </w:r>
      <w:r w:rsidR="00CC24D8">
        <w:rPr>
          <w:noProof/>
        </w:rPr>
        <w:fldChar w:fldCharType="begin"/>
      </w:r>
      <w:r w:rsidR="00CC24D8">
        <w:rPr>
          <w:noProof/>
        </w:rPr>
        <w:instrText xml:space="preserve"> STYLEREF 1 \s </w:instrText>
      </w:r>
      <w:r w:rsidR="00CC24D8">
        <w:rPr>
          <w:noProof/>
        </w:rPr>
        <w:fldChar w:fldCharType="separate"/>
      </w:r>
      <w:r w:rsidR="005361B2">
        <w:rPr>
          <w:noProof/>
          <w:cs/>
        </w:rPr>
        <w:t>‎</w:t>
      </w:r>
      <w:r w:rsidR="005361B2">
        <w:rPr>
          <w:noProof/>
        </w:rPr>
        <w:t>5</w:t>
      </w:r>
      <w:r w:rsidR="00CC24D8">
        <w:rPr>
          <w:noProof/>
        </w:rPr>
        <w:fldChar w:fldCharType="end"/>
      </w:r>
      <w:r w:rsidR="005361B2">
        <w:noBreakHyphen/>
      </w:r>
      <w:r w:rsidR="00CC24D8">
        <w:rPr>
          <w:noProof/>
        </w:rPr>
        <w:fldChar w:fldCharType="begin"/>
      </w:r>
      <w:r w:rsidR="00CC24D8">
        <w:rPr>
          <w:noProof/>
        </w:rPr>
        <w:instrText xml:space="preserve"> SEQ Table \* ARABIC \s 1 </w:instrText>
      </w:r>
      <w:r w:rsidR="00CC24D8">
        <w:rPr>
          <w:noProof/>
        </w:rPr>
        <w:fldChar w:fldCharType="separate"/>
      </w:r>
      <w:r w:rsidR="005361B2">
        <w:rPr>
          <w:noProof/>
        </w:rPr>
        <w:t>1</w:t>
      </w:r>
      <w:r w:rsidR="00CC24D8">
        <w:rPr>
          <w:noProof/>
        </w:rPr>
        <w:fldChar w:fldCharType="end"/>
      </w:r>
      <w:r>
        <w:rPr>
          <w:noProof/>
        </w:rPr>
        <w:t xml:space="preserve"> BOQ</w:t>
      </w:r>
      <w:bookmarkEnd w:id="718"/>
    </w:p>
    <w:p w14:paraId="40D5D518" w14:textId="1C666C90" w:rsidR="0081795F" w:rsidRDefault="0081795F" w:rsidP="00CC206C">
      <w:pPr>
        <w:pStyle w:val="Caption"/>
        <w:keepNext/>
        <w:jc w:val="center"/>
        <w:rPr>
          <w:noProof/>
        </w:rPr>
      </w:pPr>
    </w:p>
    <w:tbl>
      <w:tblPr>
        <w:tblpPr w:leftFromText="180" w:rightFromText="180" w:vertAnchor="text" w:horzAnchor="margin" w:tblpY="-419"/>
        <w:tblW w:w="8597" w:type="dxa"/>
        <w:tblLayout w:type="fixed"/>
        <w:tblCellMar>
          <w:left w:w="0" w:type="dxa"/>
          <w:right w:w="0" w:type="dxa"/>
        </w:tblCellMar>
        <w:tblLook w:val="01E0" w:firstRow="1" w:lastRow="1" w:firstColumn="1" w:lastColumn="1" w:noHBand="0" w:noVBand="0"/>
      </w:tblPr>
      <w:tblGrid>
        <w:gridCol w:w="1042"/>
        <w:gridCol w:w="3593"/>
        <w:gridCol w:w="459"/>
        <w:gridCol w:w="833"/>
        <w:gridCol w:w="1062"/>
        <w:gridCol w:w="1608"/>
      </w:tblGrid>
      <w:tr w:rsidR="00761235" w14:paraId="05D7A5F2" w14:textId="77777777" w:rsidTr="00761235">
        <w:trPr>
          <w:trHeight w:hRule="exact" w:val="188"/>
        </w:trPr>
        <w:tc>
          <w:tcPr>
            <w:tcW w:w="1042" w:type="dxa"/>
            <w:vMerge w:val="restart"/>
            <w:tcBorders>
              <w:top w:val="single" w:sz="7" w:space="0" w:color="000000"/>
              <w:left w:val="single" w:sz="7" w:space="0" w:color="000000"/>
              <w:right w:val="single" w:sz="7" w:space="0" w:color="000000"/>
            </w:tcBorders>
            <w:shd w:val="clear" w:color="auto" w:fill="212A34"/>
          </w:tcPr>
          <w:p w14:paraId="13D61872" w14:textId="77777777" w:rsidR="00761235" w:rsidRDefault="00761235" w:rsidP="0063028E">
            <w:pPr>
              <w:spacing w:before="7" w:line="260" w:lineRule="exact"/>
              <w:rPr>
                <w:sz w:val="26"/>
                <w:szCs w:val="26"/>
              </w:rPr>
            </w:pPr>
          </w:p>
          <w:p w14:paraId="177492E0" w14:textId="77777777" w:rsidR="00761235" w:rsidRDefault="00761235" w:rsidP="0063028E">
            <w:pPr>
              <w:ind w:left="213"/>
              <w:rPr>
                <w:sz w:val="16"/>
                <w:szCs w:val="16"/>
              </w:rPr>
            </w:pPr>
            <w:r>
              <w:rPr>
                <w:color w:val="FFFFFF"/>
                <w:spacing w:val="-1"/>
                <w:w w:val="82"/>
                <w:sz w:val="16"/>
                <w:szCs w:val="16"/>
              </w:rPr>
              <w:t>I</w:t>
            </w:r>
            <w:r>
              <w:rPr>
                <w:color w:val="FFFFFF"/>
                <w:spacing w:val="1"/>
                <w:w w:val="119"/>
                <w:sz w:val="16"/>
                <w:szCs w:val="16"/>
              </w:rPr>
              <w:t>t</w:t>
            </w:r>
            <w:r>
              <w:rPr>
                <w:color w:val="FFFFFF"/>
                <w:w w:val="124"/>
                <w:sz w:val="16"/>
                <w:szCs w:val="16"/>
              </w:rPr>
              <w:t>e</w:t>
            </w:r>
            <w:r>
              <w:rPr>
                <w:color w:val="FFFFFF"/>
                <w:w w:val="113"/>
                <w:sz w:val="16"/>
                <w:szCs w:val="16"/>
              </w:rPr>
              <w:t>m</w:t>
            </w:r>
            <w:r>
              <w:rPr>
                <w:color w:val="FFFFFF"/>
                <w:spacing w:val="4"/>
                <w:sz w:val="16"/>
                <w:szCs w:val="16"/>
              </w:rPr>
              <w:t xml:space="preserve"> </w:t>
            </w:r>
            <w:r>
              <w:rPr>
                <w:color w:val="FFFFFF"/>
                <w:spacing w:val="1"/>
                <w:w w:val="99"/>
                <w:sz w:val="16"/>
                <w:szCs w:val="16"/>
              </w:rPr>
              <w:t>N</w:t>
            </w:r>
            <w:r>
              <w:rPr>
                <w:color w:val="FFFFFF"/>
                <w:w w:val="120"/>
                <w:sz w:val="16"/>
                <w:szCs w:val="16"/>
              </w:rPr>
              <w:t>o</w:t>
            </w:r>
          </w:p>
        </w:tc>
        <w:tc>
          <w:tcPr>
            <w:tcW w:w="3593" w:type="dxa"/>
            <w:vMerge w:val="restart"/>
            <w:tcBorders>
              <w:top w:val="single" w:sz="7" w:space="0" w:color="000000"/>
              <w:left w:val="single" w:sz="7" w:space="0" w:color="000000"/>
              <w:right w:val="single" w:sz="7" w:space="0" w:color="000000"/>
            </w:tcBorders>
            <w:shd w:val="clear" w:color="auto" w:fill="212A34"/>
          </w:tcPr>
          <w:p w14:paraId="6E335D76" w14:textId="77777777" w:rsidR="00761235" w:rsidRDefault="00761235" w:rsidP="0063028E">
            <w:pPr>
              <w:spacing w:before="7" w:line="260" w:lineRule="exact"/>
              <w:rPr>
                <w:sz w:val="26"/>
                <w:szCs w:val="26"/>
              </w:rPr>
            </w:pPr>
          </w:p>
          <w:p w14:paraId="439559A6" w14:textId="77777777" w:rsidR="00761235" w:rsidRDefault="00761235" w:rsidP="0063028E">
            <w:pPr>
              <w:ind w:left="1261" w:right="1240"/>
              <w:jc w:val="center"/>
              <w:rPr>
                <w:sz w:val="16"/>
                <w:szCs w:val="16"/>
              </w:rPr>
            </w:pPr>
            <w:r>
              <w:rPr>
                <w:color w:val="FFFFFF"/>
                <w:spacing w:val="1"/>
                <w:w w:val="99"/>
                <w:sz w:val="16"/>
                <w:szCs w:val="16"/>
              </w:rPr>
              <w:t>D</w:t>
            </w:r>
            <w:r>
              <w:rPr>
                <w:color w:val="FFFFFF"/>
                <w:w w:val="124"/>
                <w:sz w:val="16"/>
                <w:szCs w:val="16"/>
              </w:rPr>
              <w:t>e</w:t>
            </w:r>
            <w:r>
              <w:rPr>
                <w:color w:val="FFFFFF"/>
                <w:w w:val="141"/>
                <w:sz w:val="16"/>
                <w:szCs w:val="16"/>
              </w:rPr>
              <w:t>s</w:t>
            </w:r>
            <w:r>
              <w:rPr>
                <w:color w:val="FFFFFF"/>
                <w:w w:val="124"/>
                <w:sz w:val="16"/>
                <w:szCs w:val="16"/>
              </w:rPr>
              <w:t>c</w:t>
            </w:r>
            <w:r>
              <w:rPr>
                <w:color w:val="FFFFFF"/>
                <w:spacing w:val="2"/>
                <w:w w:val="115"/>
                <w:sz w:val="16"/>
                <w:szCs w:val="16"/>
              </w:rPr>
              <w:t>r</w:t>
            </w:r>
            <w:r>
              <w:rPr>
                <w:color w:val="FFFFFF"/>
                <w:w w:val="99"/>
                <w:sz w:val="16"/>
                <w:szCs w:val="16"/>
              </w:rPr>
              <w:t>i</w:t>
            </w:r>
            <w:r>
              <w:rPr>
                <w:color w:val="FFFFFF"/>
                <w:spacing w:val="-2"/>
                <w:w w:val="120"/>
                <w:sz w:val="16"/>
                <w:szCs w:val="16"/>
              </w:rPr>
              <w:t>p</w:t>
            </w:r>
            <w:r>
              <w:rPr>
                <w:color w:val="FFFFFF"/>
                <w:spacing w:val="1"/>
                <w:w w:val="119"/>
                <w:sz w:val="16"/>
                <w:szCs w:val="16"/>
              </w:rPr>
              <w:t>t</w:t>
            </w:r>
            <w:r>
              <w:rPr>
                <w:color w:val="FFFFFF"/>
                <w:spacing w:val="-1"/>
                <w:w w:val="99"/>
                <w:sz w:val="16"/>
                <w:szCs w:val="16"/>
              </w:rPr>
              <w:t>i</w:t>
            </w:r>
            <w:r>
              <w:rPr>
                <w:color w:val="FFFFFF"/>
                <w:w w:val="120"/>
                <w:sz w:val="16"/>
                <w:szCs w:val="16"/>
              </w:rPr>
              <w:t>on</w:t>
            </w:r>
          </w:p>
        </w:tc>
        <w:tc>
          <w:tcPr>
            <w:tcW w:w="459" w:type="dxa"/>
            <w:vMerge w:val="restart"/>
            <w:tcBorders>
              <w:top w:val="single" w:sz="7" w:space="0" w:color="000000"/>
              <w:left w:val="single" w:sz="7" w:space="0" w:color="000000"/>
              <w:right w:val="single" w:sz="7" w:space="0" w:color="000000"/>
            </w:tcBorders>
            <w:shd w:val="clear" w:color="auto" w:fill="212A34"/>
          </w:tcPr>
          <w:p w14:paraId="539D10CB" w14:textId="77777777" w:rsidR="00761235" w:rsidRDefault="00761235" w:rsidP="0063028E">
            <w:pPr>
              <w:spacing w:before="7" w:line="260" w:lineRule="exact"/>
              <w:rPr>
                <w:sz w:val="26"/>
                <w:szCs w:val="26"/>
              </w:rPr>
            </w:pPr>
          </w:p>
          <w:p w14:paraId="4B9A0D45" w14:textId="77777777" w:rsidR="00761235" w:rsidRDefault="00761235" w:rsidP="0063028E">
            <w:pPr>
              <w:ind w:left="69"/>
              <w:rPr>
                <w:sz w:val="16"/>
                <w:szCs w:val="16"/>
              </w:rPr>
            </w:pPr>
            <w:r>
              <w:rPr>
                <w:color w:val="FFFFFF"/>
                <w:w w:val="99"/>
                <w:sz w:val="16"/>
                <w:szCs w:val="16"/>
              </w:rPr>
              <w:t>U</w:t>
            </w:r>
            <w:r>
              <w:rPr>
                <w:color w:val="FFFFFF"/>
                <w:w w:val="120"/>
                <w:sz w:val="16"/>
                <w:szCs w:val="16"/>
              </w:rPr>
              <w:t>n</w:t>
            </w:r>
            <w:r>
              <w:rPr>
                <w:color w:val="FFFFFF"/>
                <w:spacing w:val="-1"/>
                <w:w w:val="99"/>
                <w:sz w:val="16"/>
                <w:szCs w:val="16"/>
              </w:rPr>
              <w:t>i</w:t>
            </w:r>
            <w:r>
              <w:rPr>
                <w:color w:val="FFFFFF"/>
                <w:w w:val="119"/>
                <w:sz w:val="16"/>
                <w:szCs w:val="16"/>
              </w:rPr>
              <w:t>t</w:t>
            </w:r>
          </w:p>
        </w:tc>
        <w:tc>
          <w:tcPr>
            <w:tcW w:w="833" w:type="dxa"/>
            <w:vMerge w:val="restart"/>
            <w:tcBorders>
              <w:top w:val="single" w:sz="7" w:space="0" w:color="000000"/>
              <w:left w:val="single" w:sz="7" w:space="0" w:color="000000"/>
              <w:right w:val="single" w:sz="7" w:space="0" w:color="000000"/>
            </w:tcBorders>
            <w:shd w:val="clear" w:color="auto" w:fill="212A34"/>
          </w:tcPr>
          <w:p w14:paraId="6FFBDB84" w14:textId="77777777" w:rsidR="00761235" w:rsidRDefault="00761235" w:rsidP="0063028E">
            <w:pPr>
              <w:spacing w:before="7" w:line="260" w:lineRule="exact"/>
              <w:rPr>
                <w:sz w:val="26"/>
                <w:szCs w:val="26"/>
              </w:rPr>
            </w:pPr>
          </w:p>
          <w:p w14:paraId="2C2153C9" w14:textId="77777777" w:rsidR="00761235" w:rsidRDefault="00761235" w:rsidP="0063028E">
            <w:pPr>
              <w:ind w:left="86"/>
              <w:rPr>
                <w:sz w:val="16"/>
                <w:szCs w:val="16"/>
              </w:rPr>
            </w:pPr>
            <w:r>
              <w:rPr>
                <w:color w:val="FFFFFF"/>
                <w:spacing w:val="-1"/>
                <w:w w:val="106"/>
                <w:sz w:val="16"/>
                <w:szCs w:val="16"/>
              </w:rPr>
              <w:t>Q</w:t>
            </w:r>
            <w:r>
              <w:rPr>
                <w:color w:val="FFFFFF"/>
                <w:w w:val="120"/>
                <w:sz w:val="16"/>
                <w:szCs w:val="16"/>
              </w:rPr>
              <w:t>u</w:t>
            </w:r>
            <w:r>
              <w:rPr>
                <w:color w:val="FFFFFF"/>
                <w:w w:val="124"/>
                <w:sz w:val="16"/>
                <w:szCs w:val="16"/>
              </w:rPr>
              <w:t>a</w:t>
            </w:r>
            <w:r>
              <w:rPr>
                <w:color w:val="FFFFFF"/>
                <w:w w:val="120"/>
                <w:sz w:val="16"/>
                <w:szCs w:val="16"/>
              </w:rPr>
              <w:t>n</w:t>
            </w:r>
            <w:r>
              <w:rPr>
                <w:color w:val="FFFFFF"/>
                <w:w w:val="119"/>
                <w:sz w:val="16"/>
                <w:szCs w:val="16"/>
              </w:rPr>
              <w:t>t</w:t>
            </w:r>
            <w:r>
              <w:rPr>
                <w:color w:val="FFFFFF"/>
                <w:spacing w:val="-1"/>
                <w:w w:val="99"/>
                <w:sz w:val="16"/>
                <w:szCs w:val="16"/>
              </w:rPr>
              <w:t>i</w:t>
            </w:r>
            <w:r>
              <w:rPr>
                <w:color w:val="FFFFFF"/>
                <w:w w:val="119"/>
                <w:sz w:val="16"/>
                <w:szCs w:val="16"/>
              </w:rPr>
              <w:t>t</w:t>
            </w:r>
            <w:r>
              <w:rPr>
                <w:color w:val="FFFFFF"/>
                <w:w w:val="110"/>
                <w:sz w:val="16"/>
                <w:szCs w:val="16"/>
              </w:rPr>
              <w:t>y</w:t>
            </w:r>
          </w:p>
        </w:tc>
        <w:tc>
          <w:tcPr>
            <w:tcW w:w="2670" w:type="dxa"/>
            <w:gridSpan w:val="2"/>
            <w:tcBorders>
              <w:top w:val="single" w:sz="7" w:space="0" w:color="000000"/>
              <w:left w:val="single" w:sz="7" w:space="0" w:color="000000"/>
              <w:bottom w:val="single" w:sz="7" w:space="0" w:color="FFFFFF"/>
              <w:right w:val="nil"/>
            </w:tcBorders>
            <w:shd w:val="clear" w:color="auto" w:fill="212A34"/>
          </w:tcPr>
          <w:p w14:paraId="1598112D" w14:textId="4687D5C4" w:rsidR="00761235" w:rsidRDefault="00761235" w:rsidP="0063028E">
            <w:pPr>
              <w:spacing w:line="160" w:lineRule="exact"/>
              <w:ind w:left="649"/>
              <w:rPr>
                <w:sz w:val="16"/>
                <w:szCs w:val="16"/>
              </w:rPr>
            </w:pPr>
            <w:r>
              <w:rPr>
                <w:color w:val="FFFFFF"/>
                <w:sz w:val="16"/>
                <w:szCs w:val="16"/>
              </w:rPr>
              <w:t>T</w:t>
            </w:r>
            <w:r>
              <w:rPr>
                <w:color w:val="FFFFFF"/>
                <w:spacing w:val="-2"/>
                <w:sz w:val="16"/>
                <w:szCs w:val="16"/>
              </w:rPr>
              <w:t>o</w:t>
            </w:r>
            <w:r>
              <w:rPr>
                <w:color w:val="FFFFFF"/>
                <w:sz w:val="16"/>
                <w:szCs w:val="16"/>
              </w:rPr>
              <w:t xml:space="preserve">tal </w:t>
            </w:r>
            <w:r>
              <w:rPr>
                <w:color w:val="FFFFFF"/>
                <w:spacing w:val="3"/>
                <w:sz w:val="16"/>
                <w:szCs w:val="16"/>
              </w:rPr>
              <w:t>Direct</w:t>
            </w:r>
            <w:r>
              <w:rPr>
                <w:color w:val="FFFFFF"/>
                <w:w w:val="112"/>
                <w:sz w:val="16"/>
                <w:szCs w:val="16"/>
              </w:rPr>
              <w:t xml:space="preserve"> </w:t>
            </w:r>
            <w:r>
              <w:rPr>
                <w:color w:val="FFFFFF"/>
                <w:spacing w:val="1"/>
                <w:w w:val="107"/>
                <w:sz w:val="16"/>
                <w:szCs w:val="16"/>
              </w:rPr>
              <w:t>C</w:t>
            </w:r>
            <w:r>
              <w:rPr>
                <w:color w:val="FFFFFF"/>
                <w:w w:val="120"/>
                <w:sz w:val="16"/>
                <w:szCs w:val="16"/>
              </w:rPr>
              <w:t>o</w:t>
            </w:r>
            <w:r>
              <w:rPr>
                <w:color w:val="FFFFFF"/>
                <w:w w:val="141"/>
                <w:sz w:val="16"/>
                <w:szCs w:val="16"/>
              </w:rPr>
              <w:t>s</w:t>
            </w:r>
            <w:r>
              <w:rPr>
                <w:color w:val="FFFFFF"/>
                <w:w w:val="119"/>
                <w:sz w:val="16"/>
                <w:szCs w:val="16"/>
              </w:rPr>
              <w:t>t</w:t>
            </w:r>
          </w:p>
        </w:tc>
      </w:tr>
      <w:tr w:rsidR="00761235" w14:paraId="5A4A31E7" w14:textId="77777777" w:rsidTr="00761235">
        <w:trPr>
          <w:trHeight w:hRule="exact" w:val="480"/>
        </w:trPr>
        <w:tc>
          <w:tcPr>
            <w:tcW w:w="1042" w:type="dxa"/>
            <w:vMerge/>
            <w:tcBorders>
              <w:left w:val="single" w:sz="7" w:space="0" w:color="000000"/>
              <w:bottom w:val="single" w:sz="7" w:space="0" w:color="000000"/>
              <w:right w:val="single" w:sz="7" w:space="0" w:color="000000"/>
            </w:tcBorders>
            <w:shd w:val="clear" w:color="auto" w:fill="212A34"/>
          </w:tcPr>
          <w:p w14:paraId="3D05EA0A" w14:textId="77777777" w:rsidR="00761235" w:rsidRDefault="00761235" w:rsidP="0063028E"/>
        </w:tc>
        <w:tc>
          <w:tcPr>
            <w:tcW w:w="3593" w:type="dxa"/>
            <w:vMerge/>
            <w:tcBorders>
              <w:left w:val="single" w:sz="7" w:space="0" w:color="000000"/>
              <w:bottom w:val="single" w:sz="7" w:space="0" w:color="000000"/>
              <w:right w:val="single" w:sz="7" w:space="0" w:color="000000"/>
            </w:tcBorders>
            <w:shd w:val="clear" w:color="auto" w:fill="212A34"/>
          </w:tcPr>
          <w:p w14:paraId="26F05328" w14:textId="77777777" w:rsidR="00761235" w:rsidRDefault="00761235" w:rsidP="0063028E"/>
        </w:tc>
        <w:tc>
          <w:tcPr>
            <w:tcW w:w="459" w:type="dxa"/>
            <w:vMerge/>
            <w:tcBorders>
              <w:left w:val="single" w:sz="7" w:space="0" w:color="000000"/>
              <w:bottom w:val="single" w:sz="7" w:space="0" w:color="000000"/>
              <w:right w:val="single" w:sz="7" w:space="0" w:color="000000"/>
            </w:tcBorders>
            <w:shd w:val="clear" w:color="auto" w:fill="212A34"/>
          </w:tcPr>
          <w:p w14:paraId="6CB2F0FB" w14:textId="77777777" w:rsidR="00761235" w:rsidRDefault="00761235" w:rsidP="0063028E"/>
        </w:tc>
        <w:tc>
          <w:tcPr>
            <w:tcW w:w="833" w:type="dxa"/>
            <w:vMerge/>
            <w:tcBorders>
              <w:left w:val="single" w:sz="7" w:space="0" w:color="000000"/>
              <w:bottom w:val="single" w:sz="7" w:space="0" w:color="000000"/>
              <w:right w:val="single" w:sz="7" w:space="0" w:color="000000"/>
            </w:tcBorders>
            <w:shd w:val="clear" w:color="auto" w:fill="212A34"/>
          </w:tcPr>
          <w:p w14:paraId="27D3CA04" w14:textId="77777777" w:rsidR="00761235" w:rsidRDefault="00761235" w:rsidP="0063028E"/>
        </w:tc>
        <w:tc>
          <w:tcPr>
            <w:tcW w:w="1062" w:type="dxa"/>
            <w:tcBorders>
              <w:top w:val="single" w:sz="7" w:space="0" w:color="FFFFFF"/>
              <w:left w:val="single" w:sz="7" w:space="0" w:color="000000"/>
              <w:bottom w:val="single" w:sz="7" w:space="0" w:color="000000"/>
              <w:right w:val="single" w:sz="7" w:space="0" w:color="FFFFFF"/>
            </w:tcBorders>
            <w:shd w:val="clear" w:color="auto" w:fill="212A34"/>
          </w:tcPr>
          <w:p w14:paraId="02F9C69C" w14:textId="77777777" w:rsidR="00761235" w:rsidRDefault="00761235" w:rsidP="0063028E">
            <w:pPr>
              <w:spacing w:before="75"/>
              <w:ind w:left="181"/>
              <w:rPr>
                <w:sz w:val="16"/>
                <w:szCs w:val="16"/>
              </w:rPr>
            </w:pPr>
            <w:r>
              <w:rPr>
                <w:color w:val="FFFFFF"/>
                <w:spacing w:val="1"/>
                <w:sz w:val="16"/>
                <w:szCs w:val="16"/>
              </w:rPr>
              <w:t>U</w:t>
            </w:r>
            <w:r>
              <w:rPr>
                <w:color w:val="FFFFFF"/>
                <w:sz w:val="16"/>
                <w:szCs w:val="16"/>
              </w:rPr>
              <w:t>n</w:t>
            </w:r>
            <w:r>
              <w:rPr>
                <w:color w:val="FFFFFF"/>
                <w:spacing w:val="-1"/>
                <w:sz w:val="16"/>
                <w:szCs w:val="16"/>
              </w:rPr>
              <w:t>i</w:t>
            </w:r>
            <w:r>
              <w:rPr>
                <w:color w:val="FFFFFF"/>
                <w:sz w:val="16"/>
                <w:szCs w:val="16"/>
              </w:rPr>
              <w:t>t</w:t>
            </w:r>
            <w:r>
              <w:rPr>
                <w:color w:val="FFFFFF"/>
                <w:spacing w:val="17"/>
                <w:sz w:val="16"/>
                <w:szCs w:val="16"/>
              </w:rPr>
              <w:t xml:space="preserve"> </w:t>
            </w:r>
            <w:r>
              <w:rPr>
                <w:color w:val="FFFFFF"/>
                <w:w w:val="107"/>
                <w:sz w:val="16"/>
                <w:szCs w:val="16"/>
              </w:rPr>
              <w:t>C</w:t>
            </w:r>
            <w:r>
              <w:rPr>
                <w:color w:val="FFFFFF"/>
                <w:w w:val="99"/>
                <w:sz w:val="16"/>
                <w:szCs w:val="16"/>
              </w:rPr>
              <w:t>os</w:t>
            </w:r>
            <w:r>
              <w:rPr>
                <w:color w:val="FFFFFF"/>
                <w:w w:val="119"/>
                <w:sz w:val="16"/>
                <w:szCs w:val="16"/>
              </w:rPr>
              <w:t>t</w:t>
            </w:r>
          </w:p>
          <w:p w14:paraId="43450944" w14:textId="77777777" w:rsidR="00761235" w:rsidRDefault="00761235" w:rsidP="0063028E">
            <w:pPr>
              <w:spacing w:before="17"/>
              <w:ind w:left="201"/>
              <w:rPr>
                <w:sz w:val="16"/>
                <w:szCs w:val="16"/>
              </w:rPr>
            </w:pPr>
            <w:r>
              <w:rPr>
                <w:color w:val="FFFFFF"/>
                <w:w w:val="99"/>
                <w:sz w:val="16"/>
                <w:szCs w:val="16"/>
              </w:rPr>
              <w:t>(</w:t>
            </w:r>
            <w:r>
              <w:rPr>
                <w:color w:val="FFFFFF"/>
                <w:w w:val="115"/>
                <w:sz w:val="16"/>
                <w:szCs w:val="16"/>
              </w:rPr>
              <w:t>I</w:t>
            </w:r>
            <w:r>
              <w:rPr>
                <w:color w:val="FFFFFF"/>
                <w:w w:val="108"/>
                <w:sz w:val="16"/>
                <w:szCs w:val="16"/>
              </w:rPr>
              <w:t>L</w:t>
            </w:r>
            <w:r>
              <w:rPr>
                <w:color w:val="FFFFFF"/>
                <w:spacing w:val="2"/>
                <w:w w:val="99"/>
                <w:sz w:val="16"/>
                <w:szCs w:val="16"/>
              </w:rPr>
              <w:t>S</w:t>
            </w:r>
            <w:r>
              <w:rPr>
                <w:color w:val="FFFFFF"/>
                <w:spacing w:val="-1"/>
                <w:w w:val="99"/>
                <w:sz w:val="16"/>
                <w:szCs w:val="16"/>
              </w:rPr>
              <w:t>/</w:t>
            </w:r>
            <w:r>
              <w:rPr>
                <w:color w:val="FFFFFF"/>
                <w:spacing w:val="-2"/>
                <w:w w:val="106"/>
                <w:sz w:val="16"/>
                <w:szCs w:val="16"/>
              </w:rPr>
              <w:t>m</w:t>
            </w:r>
            <w:r>
              <w:rPr>
                <w:color w:val="FFFFFF"/>
                <w:w w:val="99"/>
                <w:sz w:val="16"/>
                <w:szCs w:val="16"/>
              </w:rPr>
              <w:t>2)</w:t>
            </w:r>
          </w:p>
        </w:tc>
        <w:tc>
          <w:tcPr>
            <w:tcW w:w="1607" w:type="dxa"/>
            <w:tcBorders>
              <w:top w:val="single" w:sz="7" w:space="0" w:color="FFFFFF"/>
              <w:left w:val="single" w:sz="7" w:space="0" w:color="FFFFFF"/>
              <w:bottom w:val="single" w:sz="7" w:space="0" w:color="000000"/>
              <w:right w:val="nil"/>
            </w:tcBorders>
            <w:shd w:val="clear" w:color="auto" w:fill="212A34"/>
          </w:tcPr>
          <w:p w14:paraId="4A815131" w14:textId="77777777" w:rsidR="00761235" w:rsidRDefault="00761235" w:rsidP="0063028E">
            <w:pPr>
              <w:spacing w:before="1" w:line="160" w:lineRule="exact"/>
              <w:rPr>
                <w:sz w:val="17"/>
                <w:szCs w:val="17"/>
              </w:rPr>
            </w:pPr>
          </w:p>
          <w:p w14:paraId="5E14AD53" w14:textId="77777777" w:rsidR="00761235" w:rsidRDefault="00761235" w:rsidP="0063028E">
            <w:pPr>
              <w:ind w:left="210"/>
              <w:rPr>
                <w:sz w:val="16"/>
                <w:szCs w:val="16"/>
              </w:rPr>
            </w:pPr>
            <w:r>
              <w:rPr>
                <w:color w:val="FFFFFF"/>
                <w:sz w:val="16"/>
                <w:szCs w:val="16"/>
              </w:rPr>
              <w:t>T</w:t>
            </w:r>
            <w:r>
              <w:rPr>
                <w:color w:val="FFFFFF"/>
                <w:spacing w:val="-2"/>
                <w:sz w:val="16"/>
                <w:szCs w:val="16"/>
              </w:rPr>
              <w:t>o</w:t>
            </w:r>
            <w:r>
              <w:rPr>
                <w:color w:val="FFFFFF"/>
                <w:sz w:val="16"/>
                <w:szCs w:val="16"/>
              </w:rPr>
              <w:t xml:space="preserve">tal </w:t>
            </w:r>
            <w:r>
              <w:rPr>
                <w:color w:val="FFFFFF"/>
                <w:spacing w:val="3"/>
                <w:sz w:val="16"/>
                <w:szCs w:val="16"/>
              </w:rPr>
              <w:t xml:space="preserve"> </w:t>
            </w:r>
            <w:r>
              <w:rPr>
                <w:color w:val="FFFFFF"/>
                <w:spacing w:val="1"/>
                <w:w w:val="107"/>
                <w:sz w:val="16"/>
                <w:szCs w:val="16"/>
              </w:rPr>
              <w:t>C</w:t>
            </w:r>
            <w:r>
              <w:rPr>
                <w:color w:val="FFFFFF"/>
                <w:w w:val="120"/>
                <w:sz w:val="16"/>
                <w:szCs w:val="16"/>
              </w:rPr>
              <w:t>o</w:t>
            </w:r>
            <w:r>
              <w:rPr>
                <w:color w:val="FFFFFF"/>
                <w:w w:val="141"/>
                <w:sz w:val="16"/>
                <w:szCs w:val="16"/>
              </w:rPr>
              <w:t>s</w:t>
            </w:r>
            <w:r>
              <w:rPr>
                <w:color w:val="FFFFFF"/>
                <w:w w:val="119"/>
                <w:sz w:val="16"/>
                <w:szCs w:val="16"/>
              </w:rPr>
              <w:t>t</w:t>
            </w:r>
            <w:r>
              <w:rPr>
                <w:color w:val="FFFFFF"/>
                <w:w w:val="99"/>
                <w:sz w:val="16"/>
                <w:szCs w:val="16"/>
              </w:rPr>
              <w:t>(</w:t>
            </w:r>
            <w:r>
              <w:rPr>
                <w:color w:val="FFFFFF"/>
                <w:spacing w:val="-1"/>
                <w:w w:val="82"/>
                <w:sz w:val="16"/>
                <w:szCs w:val="16"/>
              </w:rPr>
              <w:t>I</w:t>
            </w:r>
            <w:r>
              <w:rPr>
                <w:color w:val="FFFFFF"/>
                <w:w w:val="99"/>
                <w:sz w:val="16"/>
                <w:szCs w:val="16"/>
              </w:rPr>
              <w:t>L</w:t>
            </w:r>
            <w:r>
              <w:rPr>
                <w:color w:val="FFFFFF"/>
                <w:w w:val="118"/>
                <w:sz w:val="16"/>
                <w:szCs w:val="16"/>
              </w:rPr>
              <w:t>S</w:t>
            </w:r>
            <w:r>
              <w:rPr>
                <w:color w:val="FFFFFF"/>
                <w:w w:val="99"/>
                <w:sz w:val="16"/>
                <w:szCs w:val="16"/>
              </w:rPr>
              <w:t>)</w:t>
            </w:r>
          </w:p>
        </w:tc>
      </w:tr>
      <w:tr w:rsidR="00761235" w14:paraId="2900E57B"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000000"/>
          </w:tcPr>
          <w:p w14:paraId="6B694235" w14:textId="77777777" w:rsidR="00761235" w:rsidRDefault="00761235" w:rsidP="0063028E">
            <w:pPr>
              <w:spacing w:before="5"/>
              <w:ind w:left="426" w:right="409"/>
              <w:jc w:val="center"/>
              <w:rPr>
                <w:sz w:val="16"/>
                <w:szCs w:val="16"/>
              </w:rPr>
            </w:pPr>
            <w:r>
              <w:rPr>
                <w:color w:val="FFFFFF"/>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shd w:val="clear" w:color="auto" w:fill="000000"/>
          </w:tcPr>
          <w:p w14:paraId="401DDC8C" w14:textId="77777777" w:rsidR="00761235" w:rsidRDefault="00761235" w:rsidP="0063028E">
            <w:pPr>
              <w:spacing w:before="5"/>
              <w:ind w:left="325"/>
              <w:rPr>
                <w:sz w:val="16"/>
                <w:szCs w:val="16"/>
              </w:rPr>
            </w:pPr>
            <w:r>
              <w:rPr>
                <w:color w:val="FFFFFF"/>
                <w:w w:val="141"/>
                <w:sz w:val="16"/>
                <w:szCs w:val="16"/>
              </w:rPr>
              <w:t>J</w:t>
            </w:r>
            <w:r>
              <w:rPr>
                <w:color w:val="FFFFFF"/>
                <w:w w:val="124"/>
                <w:sz w:val="16"/>
                <w:szCs w:val="16"/>
              </w:rPr>
              <w:t>e</w:t>
            </w:r>
            <w:r>
              <w:rPr>
                <w:color w:val="FFFFFF"/>
                <w:w w:val="120"/>
                <w:sz w:val="16"/>
                <w:szCs w:val="16"/>
              </w:rPr>
              <w:t>n</w:t>
            </w:r>
            <w:r>
              <w:rPr>
                <w:color w:val="FFFFFF"/>
                <w:w w:val="99"/>
                <w:sz w:val="16"/>
                <w:szCs w:val="16"/>
              </w:rPr>
              <w:t>i</w:t>
            </w:r>
            <w:r>
              <w:rPr>
                <w:color w:val="FFFFFF"/>
                <w:w w:val="120"/>
                <w:sz w:val="16"/>
                <w:szCs w:val="16"/>
              </w:rPr>
              <w:t>n</w:t>
            </w:r>
            <w:r>
              <w:rPr>
                <w:color w:val="FFFFFF"/>
                <w:spacing w:val="2"/>
                <w:sz w:val="16"/>
                <w:szCs w:val="16"/>
              </w:rPr>
              <w:t xml:space="preserve"> </w:t>
            </w:r>
            <w:r>
              <w:rPr>
                <w:color w:val="FFFFFF"/>
                <w:w w:val="119"/>
                <w:sz w:val="16"/>
                <w:szCs w:val="16"/>
              </w:rPr>
              <w:t>cha</w:t>
            </w:r>
            <w:r>
              <w:rPr>
                <w:color w:val="FFFFFF"/>
                <w:spacing w:val="2"/>
                <w:w w:val="119"/>
                <w:sz w:val="16"/>
                <w:szCs w:val="16"/>
              </w:rPr>
              <w:t>m</w:t>
            </w:r>
            <w:r>
              <w:rPr>
                <w:color w:val="FFFFFF"/>
                <w:spacing w:val="-2"/>
                <w:w w:val="119"/>
                <w:sz w:val="16"/>
                <w:szCs w:val="16"/>
              </w:rPr>
              <w:t>b</w:t>
            </w:r>
            <w:r>
              <w:rPr>
                <w:color w:val="FFFFFF"/>
                <w:w w:val="119"/>
                <w:sz w:val="16"/>
                <w:szCs w:val="16"/>
              </w:rPr>
              <w:t xml:space="preserve">er </w:t>
            </w:r>
            <w:r>
              <w:rPr>
                <w:color w:val="FFFFFF"/>
                <w:sz w:val="16"/>
                <w:szCs w:val="16"/>
              </w:rPr>
              <w:t>of</w:t>
            </w:r>
            <w:r>
              <w:rPr>
                <w:color w:val="FFFFFF"/>
                <w:spacing w:val="18"/>
                <w:sz w:val="16"/>
                <w:szCs w:val="16"/>
              </w:rPr>
              <w:t xml:space="preserve"> </w:t>
            </w:r>
            <w:r>
              <w:rPr>
                <w:color w:val="FFFFFF"/>
                <w:w w:val="118"/>
                <w:sz w:val="16"/>
                <w:szCs w:val="16"/>
              </w:rPr>
              <w:t>co</w:t>
            </w:r>
            <w:r>
              <w:rPr>
                <w:color w:val="FFFFFF"/>
                <w:spacing w:val="2"/>
                <w:w w:val="118"/>
                <w:sz w:val="16"/>
                <w:szCs w:val="16"/>
              </w:rPr>
              <w:t>m</w:t>
            </w:r>
            <w:r>
              <w:rPr>
                <w:color w:val="FFFFFF"/>
                <w:w w:val="118"/>
                <w:sz w:val="16"/>
                <w:szCs w:val="16"/>
              </w:rPr>
              <w:t>me</w:t>
            </w:r>
            <w:r>
              <w:rPr>
                <w:color w:val="FFFFFF"/>
                <w:spacing w:val="2"/>
                <w:w w:val="118"/>
                <w:sz w:val="16"/>
                <w:szCs w:val="16"/>
              </w:rPr>
              <w:t>r</w:t>
            </w:r>
            <w:r>
              <w:rPr>
                <w:color w:val="FFFFFF"/>
                <w:w w:val="118"/>
                <w:sz w:val="16"/>
                <w:szCs w:val="16"/>
              </w:rPr>
              <w:t>ce</w:t>
            </w:r>
            <w:r>
              <w:rPr>
                <w:color w:val="FFFFFF"/>
                <w:spacing w:val="1"/>
                <w:w w:val="118"/>
                <w:sz w:val="16"/>
                <w:szCs w:val="16"/>
              </w:rPr>
              <w:t xml:space="preserve"> </w:t>
            </w:r>
            <w:r>
              <w:rPr>
                <w:color w:val="FFFFFF"/>
                <w:w w:val="120"/>
                <w:sz w:val="16"/>
                <w:szCs w:val="16"/>
              </w:rPr>
              <w:t>b</w:t>
            </w:r>
            <w:r>
              <w:rPr>
                <w:color w:val="FFFFFF"/>
                <w:spacing w:val="-2"/>
                <w:w w:val="120"/>
                <w:sz w:val="16"/>
                <w:szCs w:val="16"/>
              </w:rPr>
              <w:t>u</w:t>
            </w:r>
            <w:r>
              <w:rPr>
                <w:color w:val="FFFFFF"/>
                <w:w w:val="99"/>
                <w:sz w:val="16"/>
                <w:szCs w:val="16"/>
              </w:rPr>
              <w:t>i</w:t>
            </w:r>
            <w:r>
              <w:rPr>
                <w:color w:val="FFFFFF"/>
                <w:spacing w:val="-1"/>
                <w:w w:val="99"/>
                <w:sz w:val="16"/>
                <w:szCs w:val="16"/>
              </w:rPr>
              <w:t>l</w:t>
            </w:r>
            <w:r>
              <w:rPr>
                <w:color w:val="FFFFFF"/>
                <w:w w:val="120"/>
                <w:sz w:val="16"/>
                <w:szCs w:val="16"/>
              </w:rPr>
              <w:t>d</w:t>
            </w:r>
            <w:r>
              <w:rPr>
                <w:color w:val="FFFFFF"/>
                <w:spacing w:val="-1"/>
                <w:w w:val="99"/>
                <w:sz w:val="16"/>
                <w:szCs w:val="16"/>
              </w:rPr>
              <w:t>i</w:t>
            </w:r>
            <w:r>
              <w:rPr>
                <w:color w:val="FFFFFF"/>
                <w:w w:val="120"/>
                <w:sz w:val="16"/>
                <w:szCs w:val="16"/>
              </w:rPr>
              <w:t>ng</w:t>
            </w:r>
          </w:p>
        </w:tc>
        <w:tc>
          <w:tcPr>
            <w:tcW w:w="459" w:type="dxa"/>
            <w:tcBorders>
              <w:top w:val="single" w:sz="7" w:space="0" w:color="000000"/>
              <w:left w:val="single" w:sz="7" w:space="0" w:color="000000"/>
              <w:bottom w:val="single" w:sz="7" w:space="0" w:color="000000"/>
              <w:right w:val="single" w:sz="7" w:space="0" w:color="000000"/>
            </w:tcBorders>
            <w:shd w:val="clear" w:color="auto" w:fill="000000"/>
          </w:tcPr>
          <w:p w14:paraId="54A2B2E9" w14:textId="77777777" w:rsidR="00761235" w:rsidRDefault="00761235" w:rsidP="0063028E">
            <w:pPr>
              <w:spacing w:before="5"/>
              <w:ind w:left="164" w:right="145"/>
              <w:jc w:val="center"/>
              <w:rPr>
                <w:sz w:val="16"/>
                <w:szCs w:val="16"/>
              </w:rPr>
            </w:pPr>
            <w:r>
              <w:rPr>
                <w:color w:val="FFFFFF"/>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shd w:val="clear" w:color="auto" w:fill="000000"/>
          </w:tcPr>
          <w:p w14:paraId="00B67C80" w14:textId="77777777" w:rsidR="00761235" w:rsidRDefault="00761235" w:rsidP="0063028E">
            <w:pPr>
              <w:spacing w:before="5"/>
              <w:ind w:left="343" w:right="325"/>
              <w:jc w:val="center"/>
              <w:rPr>
                <w:sz w:val="16"/>
                <w:szCs w:val="16"/>
              </w:rPr>
            </w:pPr>
            <w:r>
              <w:rPr>
                <w:color w:val="FFFFFF"/>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shd w:val="clear" w:color="auto" w:fill="000000"/>
          </w:tcPr>
          <w:p w14:paraId="73D2E488" w14:textId="77777777" w:rsidR="00761235" w:rsidRDefault="00761235" w:rsidP="0063028E">
            <w:pPr>
              <w:spacing w:before="8"/>
              <w:ind w:left="253"/>
              <w:rPr>
                <w:sz w:val="16"/>
                <w:szCs w:val="16"/>
              </w:rPr>
            </w:pPr>
            <w:r>
              <w:rPr>
                <w:color w:val="FFFFFF"/>
                <w:sz w:val="16"/>
                <w:szCs w:val="16"/>
              </w:rPr>
              <w:t>3424</w:t>
            </w:r>
            <w:r>
              <w:rPr>
                <w:color w:val="FFFFFF"/>
                <w:spacing w:val="2"/>
                <w:sz w:val="16"/>
                <w:szCs w:val="16"/>
              </w:rPr>
              <w:t>.</w:t>
            </w:r>
            <w:r>
              <w:rPr>
                <w:color w:val="FFFFFF"/>
                <w:sz w:val="16"/>
                <w:szCs w:val="16"/>
              </w:rPr>
              <w:t>23</w:t>
            </w:r>
          </w:p>
        </w:tc>
        <w:tc>
          <w:tcPr>
            <w:tcW w:w="1607" w:type="dxa"/>
            <w:tcBorders>
              <w:top w:val="single" w:sz="7" w:space="0" w:color="000000"/>
              <w:left w:val="single" w:sz="7" w:space="0" w:color="000000"/>
              <w:bottom w:val="single" w:sz="7" w:space="0" w:color="000000"/>
              <w:right w:val="nil"/>
            </w:tcBorders>
            <w:shd w:val="clear" w:color="auto" w:fill="000000"/>
          </w:tcPr>
          <w:p w14:paraId="7C9631C9" w14:textId="77777777" w:rsidR="00761235" w:rsidRDefault="00761235" w:rsidP="0063028E">
            <w:pPr>
              <w:spacing w:before="3"/>
              <w:ind w:left="83"/>
              <w:rPr>
                <w:sz w:val="16"/>
                <w:szCs w:val="16"/>
              </w:rPr>
            </w:pPr>
            <w:r>
              <w:rPr>
                <w:color w:val="FFFFFF"/>
                <w:spacing w:val="-1"/>
                <w:w w:val="98"/>
                <w:sz w:val="16"/>
                <w:szCs w:val="16"/>
              </w:rPr>
              <w:t>I</w:t>
            </w:r>
            <w:r>
              <w:rPr>
                <w:color w:val="FFFFFF"/>
                <w:w w:val="98"/>
                <w:sz w:val="16"/>
                <w:szCs w:val="16"/>
              </w:rPr>
              <w:t>LS</w:t>
            </w:r>
            <w:r>
              <w:rPr>
                <w:color w:val="FFFFFF"/>
                <w:spacing w:val="6"/>
                <w:w w:val="98"/>
                <w:sz w:val="16"/>
                <w:szCs w:val="16"/>
              </w:rPr>
              <w:t xml:space="preserve"> </w:t>
            </w:r>
            <w:r>
              <w:rPr>
                <w:color w:val="FFFFFF"/>
                <w:w w:val="110"/>
                <w:sz w:val="16"/>
                <w:szCs w:val="16"/>
              </w:rPr>
              <w:t>2</w:t>
            </w:r>
            <w:r>
              <w:rPr>
                <w:color w:val="FFFFFF"/>
                <w:spacing w:val="2"/>
                <w:w w:val="110"/>
                <w:sz w:val="16"/>
                <w:szCs w:val="16"/>
              </w:rPr>
              <w:t>9</w:t>
            </w:r>
            <w:r>
              <w:rPr>
                <w:color w:val="FFFFFF"/>
                <w:spacing w:val="-1"/>
                <w:w w:val="109"/>
                <w:sz w:val="16"/>
                <w:szCs w:val="16"/>
              </w:rPr>
              <w:t>,</w:t>
            </w:r>
            <w:r>
              <w:rPr>
                <w:color w:val="FFFFFF"/>
                <w:w w:val="110"/>
                <w:sz w:val="16"/>
                <w:szCs w:val="16"/>
              </w:rPr>
              <w:t>44</w:t>
            </w:r>
            <w:r>
              <w:rPr>
                <w:color w:val="FFFFFF"/>
                <w:spacing w:val="2"/>
                <w:w w:val="110"/>
                <w:sz w:val="16"/>
                <w:szCs w:val="16"/>
              </w:rPr>
              <w:t>8</w:t>
            </w:r>
            <w:r>
              <w:rPr>
                <w:color w:val="FFFFFF"/>
                <w:spacing w:val="-1"/>
                <w:w w:val="109"/>
                <w:sz w:val="16"/>
                <w:szCs w:val="16"/>
              </w:rPr>
              <w:t>,</w:t>
            </w:r>
            <w:r>
              <w:rPr>
                <w:color w:val="FFFFFF"/>
                <w:w w:val="110"/>
                <w:sz w:val="16"/>
                <w:szCs w:val="16"/>
              </w:rPr>
              <w:t>3</w:t>
            </w:r>
            <w:r>
              <w:rPr>
                <w:color w:val="FFFFFF"/>
                <w:spacing w:val="2"/>
                <w:w w:val="110"/>
                <w:sz w:val="16"/>
                <w:szCs w:val="16"/>
              </w:rPr>
              <w:t>8</w:t>
            </w:r>
            <w:r>
              <w:rPr>
                <w:color w:val="FFFFFF"/>
                <w:w w:val="110"/>
                <w:sz w:val="16"/>
                <w:szCs w:val="16"/>
              </w:rPr>
              <w:t>3</w:t>
            </w:r>
            <w:r>
              <w:rPr>
                <w:color w:val="FFFFFF"/>
                <w:spacing w:val="-1"/>
                <w:w w:val="109"/>
                <w:sz w:val="16"/>
                <w:szCs w:val="16"/>
              </w:rPr>
              <w:t>.</w:t>
            </w:r>
            <w:r>
              <w:rPr>
                <w:color w:val="FFFFFF"/>
                <w:w w:val="110"/>
                <w:sz w:val="16"/>
                <w:szCs w:val="16"/>
              </w:rPr>
              <w:t>74</w:t>
            </w:r>
          </w:p>
        </w:tc>
      </w:tr>
      <w:tr w:rsidR="00761235" w14:paraId="57230153"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22706418" w14:textId="77777777" w:rsidR="00761235" w:rsidRDefault="00761235" w:rsidP="0063028E">
            <w:pPr>
              <w:spacing w:before="5"/>
              <w:ind w:left="25"/>
              <w:rPr>
                <w:sz w:val="16"/>
                <w:szCs w:val="16"/>
              </w:rPr>
            </w:pPr>
            <w:r>
              <w:rPr>
                <w:color w:val="FFFFFF"/>
                <w:w w:val="110"/>
                <w:sz w:val="16"/>
                <w:szCs w:val="16"/>
              </w:rPr>
              <w:t>1</w:t>
            </w:r>
            <w:r>
              <w:rPr>
                <w:color w:val="FFFFFF"/>
                <w:w w:val="109"/>
                <w:sz w:val="16"/>
                <w:szCs w:val="16"/>
              </w:rPr>
              <w:t>.</w:t>
            </w:r>
            <w:r>
              <w:rPr>
                <w:color w:val="FFFFFF"/>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4CBCC057" w14:textId="77777777" w:rsidR="00761235" w:rsidRDefault="00761235" w:rsidP="0063028E">
            <w:pPr>
              <w:spacing w:before="5"/>
              <w:ind w:left="26"/>
              <w:rPr>
                <w:sz w:val="16"/>
                <w:szCs w:val="16"/>
              </w:rPr>
            </w:pPr>
            <w:r>
              <w:rPr>
                <w:color w:val="FFFFFF"/>
                <w:w w:val="108"/>
                <w:sz w:val="16"/>
                <w:szCs w:val="16"/>
              </w:rPr>
              <w:t>E</w:t>
            </w:r>
            <w:r>
              <w:rPr>
                <w:color w:val="FFFFFF"/>
                <w:w w:val="124"/>
                <w:sz w:val="16"/>
                <w:szCs w:val="16"/>
              </w:rPr>
              <w:t>a</w:t>
            </w:r>
            <w:r>
              <w:rPr>
                <w:color w:val="FFFFFF"/>
                <w:spacing w:val="2"/>
                <w:w w:val="115"/>
                <w:sz w:val="16"/>
                <w:szCs w:val="16"/>
              </w:rPr>
              <w:t>r</w:t>
            </w:r>
            <w:r>
              <w:rPr>
                <w:color w:val="FFFFFF"/>
                <w:w w:val="119"/>
                <w:sz w:val="16"/>
                <w:szCs w:val="16"/>
              </w:rPr>
              <w:t>t</w:t>
            </w:r>
            <w:r>
              <w:rPr>
                <w:color w:val="FFFFFF"/>
                <w:spacing w:val="-2"/>
                <w:w w:val="120"/>
                <w:sz w:val="16"/>
                <w:szCs w:val="16"/>
              </w:rPr>
              <w:t>h</w:t>
            </w:r>
            <w:r>
              <w:rPr>
                <w:color w:val="FFFFFF"/>
                <w:spacing w:val="5"/>
                <w:w w:val="106"/>
                <w:sz w:val="16"/>
                <w:szCs w:val="16"/>
              </w:rPr>
              <w:t>w</w:t>
            </w:r>
            <w:r>
              <w:rPr>
                <w:color w:val="FFFFFF"/>
                <w:spacing w:val="-2"/>
                <w:w w:val="120"/>
                <w:sz w:val="16"/>
                <w:szCs w:val="16"/>
              </w:rPr>
              <w:t>o</w:t>
            </w:r>
            <w:r>
              <w:rPr>
                <w:color w:val="FFFFFF"/>
                <w:spacing w:val="2"/>
                <w:w w:val="115"/>
                <w:sz w:val="16"/>
                <w:szCs w:val="16"/>
              </w:rPr>
              <w:t>r</w:t>
            </w:r>
            <w:r>
              <w:rPr>
                <w:color w:val="FFFFFF"/>
                <w:w w:val="110"/>
                <w:sz w:val="16"/>
                <w:szCs w:val="16"/>
              </w:rPr>
              <w:t>k</w:t>
            </w:r>
            <w:r>
              <w:rPr>
                <w:color w:val="FFFFFF"/>
                <w:w w:val="141"/>
                <w:sz w:val="16"/>
                <w:szCs w:val="16"/>
              </w:rPr>
              <w:t>s</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002B985C" w14:textId="77777777" w:rsidR="00761235" w:rsidRDefault="00761235" w:rsidP="0063028E">
            <w:pPr>
              <w:spacing w:before="5"/>
              <w:ind w:left="163" w:right="146"/>
              <w:jc w:val="center"/>
              <w:rPr>
                <w:sz w:val="16"/>
                <w:szCs w:val="16"/>
              </w:rPr>
            </w:pPr>
            <w:r>
              <w:rPr>
                <w:color w:val="FFFFFF"/>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2380B13A" w14:textId="77777777" w:rsidR="00761235" w:rsidRDefault="00761235" w:rsidP="0063028E">
            <w:pPr>
              <w:spacing w:before="5"/>
              <w:ind w:left="344" w:right="325"/>
              <w:jc w:val="center"/>
              <w:rPr>
                <w:sz w:val="16"/>
                <w:szCs w:val="16"/>
              </w:rPr>
            </w:pPr>
            <w:r>
              <w:rPr>
                <w:color w:val="FFFFFF"/>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1B1BD391" w14:textId="77777777" w:rsidR="00761235" w:rsidRDefault="00761235" w:rsidP="0063028E">
            <w:pPr>
              <w:spacing w:before="8"/>
              <w:ind w:left="294"/>
              <w:rPr>
                <w:sz w:val="16"/>
                <w:szCs w:val="16"/>
              </w:rPr>
            </w:pPr>
            <w:r>
              <w:rPr>
                <w:color w:val="FFFFFF"/>
                <w:sz w:val="16"/>
                <w:szCs w:val="16"/>
              </w:rPr>
              <w:t>189</w:t>
            </w:r>
            <w:r>
              <w:rPr>
                <w:color w:val="FFFFFF"/>
                <w:spacing w:val="2"/>
                <w:sz w:val="16"/>
                <w:szCs w:val="16"/>
              </w:rPr>
              <w:t>.</w:t>
            </w:r>
            <w:r>
              <w:rPr>
                <w:color w:val="FFFFFF"/>
                <w:sz w:val="16"/>
                <w:szCs w:val="16"/>
              </w:rPr>
              <w:t>57</w:t>
            </w:r>
          </w:p>
        </w:tc>
        <w:tc>
          <w:tcPr>
            <w:tcW w:w="1607" w:type="dxa"/>
            <w:tcBorders>
              <w:top w:val="single" w:sz="7" w:space="0" w:color="000000"/>
              <w:left w:val="single" w:sz="7" w:space="0" w:color="000000"/>
              <w:bottom w:val="single" w:sz="7" w:space="0" w:color="000000"/>
              <w:right w:val="nil"/>
            </w:tcBorders>
            <w:shd w:val="clear" w:color="auto" w:fill="212A34"/>
          </w:tcPr>
          <w:p w14:paraId="15902D35" w14:textId="77777777" w:rsidR="00761235" w:rsidRDefault="00761235" w:rsidP="0063028E">
            <w:pPr>
              <w:spacing w:before="5"/>
              <w:ind w:left="138"/>
              <w:rPr>
                <w:sz w:val="16"/>
                <w:szCs w:val="16"/>
              </w:rPr>
            </w:pPr>
            <w:r>
              <w:rPr>
                <w:color w:val="FFFFFF"/>
                <w:spacing w:val="-1"/>
                <w:w w:val="82"/>
                <w:sz w:val="16"/>
                <w:szCs w:val="16"/>
              </w:rPr>
              <w:t>I</w:t>
            </w:r>
            <w:r>
              <w:rPr>
                <w:color w:val="FFFFFF"/>
                <w:w w:val="99"/>
                <w:sz w:val="16"/>
                <w:szCs w:val="16"/>
              </w:rPr>
              <w:t>L</w:t>
            </w:r>
            <w:r>
              <w:rPr>
                <w:color w:val="FFFFFF"/>
                <w:w w:val="118"/>
                <w:sz w:val="16"/>
                <w:szCs w:val="16"/>
              </w:rPr>
              <w:t>S</w:t>
            </w:r>
            <w:r>
              <w:rPr>
                <w:color w:val="FFFFFF"/>
                <w:spacing w:val="3"/>
                <w:sz w:val="16"/>
                <w:szCs w:val="16"/>
              </w:rPr>
              <w:t xml:space="preserve"> </w:t>
            </w:r>
            <w:r>
              <w:rPr>
                <w:color w:val="FFFFFF"/>
                <w:w w:val="110"/>
                <w:sz w:val="16"/>
                <w:szCs w:val="16"/>
              </w:rPr>
              <w:t>1</w:t>
            </w:r>
            <w:r>
              <w:rPr>
                <w:color w:val="FFFFFF"/>
                <w:w w:val="109"/>
                <w:sz w:val="16"/>
                <w:szCs w:val="16"/>
              </w:rPr>
              <w:t>,</w:t>
            </w:r>
            <w:r>
              <w:rPr>
                <w:color w:val="FFFFFF"/>
                <w:w w:val="110"/>
                <w:sz w:val="16"/>
                <w:szCs w:val="16"/>
              </w:rPr>
              <w:t>60</w:t>
            </w:r>
            <w:r>
              <w:rPr>
                <w:color w:val="FFFFFF"/>
                <w:spacing w:val="2"/>
                <w:w w:val="110"/>
                <w:sz w:val="16"/>
                <w:szCs w:val="16"/>
              </w:rPr>
              <w:t>0</w:t>
            </w:r>
            <w:r>
              <w:rPr>
                <w:color w:val="FFFFFF"/>
                <w:spacing w:val="-1"/>
                <w:w w:val="109"/>
                <w:sz w:val="16"/>
                <w:szCs w:val="16"/>
              </w:rPr>
              <w:t>,</w:t>
            </w:r>
            <w:r>
              <w:rPr>
                <w:color w:val="FFFFFF"/>
                <w:w w:val="110"/>
                <w:sz w:val="16"/>
                <w:szCs w:val="16"/>
              </w:rPr>
              <w:t>0</w:t>
            </w:r>
            <w:r>
              <w:rPr>
                <w:color w:val="FFFFFF"/>
                <w:spacing w:val="2"/>
                <w:w w:val="110"/>
                <w:sz w:val="16"/>
                <w:szCs w:val="16"/>
              </w:rPr>
              <w:t>0</w:t>
            </w:r>
            <w:r>
              <w:rPr>
                <w:color w:val="FFFFFF"/>
                <w:w w:val="110"/>
                <w:sz w:val="16"/>
                <w:szCs w:val="16"/>
              </w:rPr>
              <w:t>0</w:t>
            </w:r>
            <w:r>
              <w:rPr>
                <w:color w:val="FFFFFF"/>
                <w:spacing w:val="-1"/>
                <w:w w:val="109"/>
                <w:sz w:val="16"/>
                <w:szCs w:val="16"/>
              </w:rPr>
              <w:t>.</w:t>
            </w:r>
            <w:r>
              <w:rPr>
                <w:color w:val="FFFFFF"/>
                <w:w w:val="110"/>
                <w:sz w:val="16"/>
                <w:szCs w:val="16"/>
              </w:rPr>
              <w:t>00</w:t>
            </w:r>
          </w:p>
        </w:tc>
      </w:tr>
      <w:tr w:rsidR="00761235" w14:paraId="362CF66D"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4F6BA65"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3859AE73" w14:textId="77777777" w:rsidR="00761235" w:rsidRDefault="00761235" w:rsidP="0063028E">
            <w:pPr>
              <w:spacing w:line="180" w:lineRule="exact"/>
              <w:ind w:left="26"/>
              <w:rPr>
                <w:sz w:val="16"/>
                <w:szCs w:val="16"/>
              </w:rPr>
            </w:pPr>
            <w:r>
              <w:rPr>
                <w:color w:val="161616"/>
                <w:spacing w:val="-1"/>
                <w:w w:val="108"/>
                <w:sz w:val="16"/>
                <w:szCs w:val="16"/>
              </w:rPr>
              <w:t>E</w:t>
            </w:r>
            <w:r>
              <w:rPr>
                <w:color w:val="161616"/>
                <w:w w:val="99"/>
                <w:sz w:val="16"/>
                <w:szCs w:val="16"/>
              </w:rPr>
              <w:t>x</w:t>
            </w:r>
            <w:r>
              <w:rPr>
                <w:color w:val="161616"/>
                <w:w w:val="111"/>
                <w:sz w:val="16"/>
                <w:szCs w:val="16"/>
              </w:rPr>
              <w:t>c</w:t>
            </w:r>
            <w:r>
              <w:rPr>
                <w:color w:val="161616"/>
                <w:w w:val="124"/>
                <w:sz w:val="16"/>
                <w:szCs w:val="16"/>
              </w:rPr>
              <w:t>a</w:t>
            </w:r>
            <w:r>
              <w:rPr>
                <w:color w:val="161616"/>
                <w:spacing w:val="2"/>
                <w:w w:val="99"/>
                <w:sz w:val="16"/>
                <w:szCs w:val="16"/>
              </w:rPr>
              <w:t>v</w:t>
            </w:r>
            <w:r>
              <w:rPr>
                <w:color w:val="161616"/>
                <w:w w:val="124"/>
                <w:sz w:val="16"/>
                <w:szCs w:val="16"/>
              </w:rPr>
              <w:t>a</w:t>
            </w:r>
            <w:r>
              <w:rPr>
                <w:color w:val="161616"/>
                <w:spacing w:val="-1"/>
                <w:w w:val="99"/>
                <w:sz w:val="16"/>
                <w:szCs w:val="16"/>
              </w:rPr>
              <w:t>t</w:t>
            </w:r>
            <w:r>
              <w:rPr>
                <w:color w:val="161616"/>
                <w:spacing w:val="1"/>
                <w:w w:val="79"/>
                <w:sz w:val="16"/>
                <w:szCs w:val="16"/>
              </w:rPr>
              <w:t>i</w:t>
            </w:r>
            <w:r>
              <w:rPr>
                <w:color w:val="161616"/>
                <w:w w:val="110"/>
                <w:sz w:val="16"/>
                <w:szCs w:val="16"/>
              </w:rPr>
              <w:t>on</w:t>
            </w:r>
            <w:r>
              <w:rPr>
                <w:color w:val="161616"/>
                <w:spacing w:val="5"/>
                <w:sz w:val="16"/>
                <w:szCs w:val="16"/>
              </w:rPr>
              <w:t xml:space="preserve"> </w:t>
            </w:r>
            <w:r>
              <w:rPr>
                <w:color w:val="161616"/>
                <w:spacing w:val="1"/>
                <w:w w:val="99"/>
                <w:sz w:val="16"/>
                <w:szCs w:val="16"/>
              </w:rPr>
              <w:t>w</w:t>
            </w:r>
            <w:r>
              <w:rPr>
                <w:color w:val="161616"/>
                <w:w w:val="110"/>
                <w:sz w:val="16"/>
                <w:szCs w:val="16"/>
              </w:rPr>
              <w:t>o</w:t>
            </w:r>
            <w:r>
              <w:rPr>
                <w:color w:val="161616"/>
                <w:w w:val="99"/>
                <w:sz w:val="16"/>
                <w:szCs w:val="16"/>
              </w:rPr>
              <w:t>rk</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6386520F" w14:textId="77777777" w:rsidR="00761235" w:rsidRDefault="00761235" w:rsidP="0063028E">
            <w:pPr>
              <w:spacing w:line="180" w:lineRule="exact"/>
              <w:ind w:left="149" w:right="160"/>
              <w:jc w:val="center"/>
              <w:rPr>
                <w:sz w:val="16"/>
                <w:szCs w:val="16"/>
              </w:rPr>
            </w:pPr>
            <w:r>
              <w:rPr>
                <w:color w:val="161616"/>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tcPr>
          <w:p w14:paraId="3306F2F3" w14:textId="77777777" w:rsidR="00761235" w:rsidRDefault="00761235" w:rsidP="0063028E">
            <w:pPr>
              <w:spacing w:line="180" w:lineRule="exact"/>
              <w:ind w:left="330" w:right="339"/>
              <w:jc w:val="center"/>
              <w:rPr>
                <w:sz w:val="16"/>
                <w:szCs w:val="16"/>
              </w:rPr>
            </w:pPr>
            <w:r>
              <w:rPr>
                <w:color w:val="161616"/>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tcPr>
          <w:p w14:paraId="2CA32487"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09BD1721" w14:textId="77777777" w:rsidR="00761235" w:rsidRDefault="00761235" w:rsidP="0063028E">
            <w:pPr>
              <w:spacing w:line="180" w:lineRule="exact"/>
              <w:ind w:left="126"/>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w w:val="109"/>
                <w:sz w:val="16"/>
                <w:szCs w:val="16"/>
              </w:rPr>
              <w:t>,</w:t>
            </w:r>
            <w:r>
              <w:rPr>
                <w:color w:val="161616"/>
                <w:w w:val="110"/>
                <w:sz w:val="16"/>
                <w:szCs w:val="16"/>
              </w:rPr>
              <w:t>6</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35B523B6"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tcPr>
          <w:p w14:paraId="75F6783B" w14:textId="77777777" w:rsidR="00761235" w:rsidRDefault="00761235" w:rsidP="0063028E">
            <w:pPr>
              <w:spacing w:before="3"/>
              <w:ind w:left="448"/>
              <w:rPr>
                <w:sz w:val="16"/>
                <w:szCs w:val="16"/>
              </w:rPr>
            </w:pPr>
            <w:r>
              <w:rPr>
                <w:color w:val="808080"/>
                <w:w w:val="110"/>
                <w:sz w:val="16"/>
                <w:szCs w:val="16"/>
              </w:rPr>
              <w:t>1</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0B6F57F6" w14:textId="77777777" w:rsidR="00761235" w:rsidRDefault="00761235" w:rsidP="0063028E">
            <w:pPr>
              <w:spacing w:before="3"/>
              <w:ind w:left="1134"/>
              <w:rPr>
                <w:sz w:val="16"/>
                <w:szCs w:val="16"/>
              </w:rPr>
            </w:pPr>
            <w:r>
              <w:rPr>
                <w:color w:val="808080"/>
                <w:sz w:val="16"/>
                <w:szCs w:val="16"/>
              </w:rPr>
              <w:t>L</w:t>
            </w:r>
            <w:r>
              <w:rPr>
                <w:color w:val="808080"/>
                <w:spacing w:val="2"/>
                <w:sz w:val="16"/>
                <w:szCs w:val="16"/>
              </w:rPr>
              <w:t>a</w:t>
            </w:r>
            <w:r>
              <w:rPr>
                <w:color w:val="808080"/>
                <w:sz w:val="16"/>
                <w:szCs w:val="16"/>
              </w:rPr>
              <w:t>nd</w:t>
            </w:r>
            <w:r>
              <w:rPr>
                <w:color w:val="808080"/>
                <w:spacing w:val="27"/>
                <w:sz w:val="16"/>
                <w:szCs w:val="16"/>
              </w:rPr>
              <w:t xml:space="preserve"> </w:t>
            </w:r>
            <w:r>
              <w:rPr>
                <w:color w:val="808080"/>
                <w:w w:val="124"/>
                <w:sz w:val="16"/>
                <w:szCs w:val="16"/>
              </w:rPr>
              <w:t>e</w:t>
            </w:r>
            <w:r>
              <w:rPr>
                <w:color w:val="808080"/>
                <w:spacing w:val="2"/>
                <w:w w:val="99"/>
                <w:sz w:val="16"/>
                <w:szCs w:val="16"/>
              </w:rPr>
              <w:t>x</w:t>
            </w:r>
            <w:r>
              <w:rPr>
                <w:color w:val="808080"/>
                <w:w w:val="111"/>
                <w:sz w:val="16"/>
                <w:szCs w:val="16"/>
              </w:rPr>
              <w:t>c</w:t>
            </w:r>
            <w:r>
              <w:rPr>
                <w:color w:val="808080"/>
                <w:w w:val="124"/>
                <w:sz w:val="16"/>
                <w:szCs w:val="16"/>
              </w:rPr>
              <w:t>a</w:t>
            </w:r>
            <w:r>
              <w:rPr>
                <w:color w:val="808080"/>
                <w:w w:val="99"/>
                <w:sz w:val="16"/>
                <w:szCs w:val="16"/>
              </w:rPr>
              <w:t>v</w:t>
            </w:r>
            <w:r>
              <w:rPr>
                <w:color w:val="808080"/>
                <w:w w:val="124"/>
                <w:sz w:val="16"/>
                <w:szCs w:val="16"/>
              </w:rPr>
              <w:t>a</w:t>
            </w:r>
            <w:r>
              <w:rPr>
                <w:color w:val="808080"/>
                <w:w w:val="99"/>
                <w:sz w:val="16"/>
                <w:szCs w:val="16"/>
              </w:rPr>
              <w:t>t</w:t>
            </w:r>
            <w:r>
              <w:rPr>
                <w:color w:val="808080"/>
                <w:spacing w:val="1"/>
                <w:w w:val="79"/>
                <w:sz w:val="16"/>
                <w:szCs w:val="16"/>
              </w:rPr>
              <w:t>i</w:t>
            </w:r>
            <w:r>
              <w:rPr>
                <w:color w:val="808080"/>
                <w:w w:val="110"/>
                <w:sz w:val="16"/>
                <w:szCs w:val="16"/>
              </w:rPr>
              <w:t>on</w:t>
            </w:r>
          </w:p>
        </w:tc>
        <w:tc>
          <w:tcPr>
            <w:tcW w:w="459" w:type="dxa"/>
            <w:tcBorders>
              <w:top w:val="single" w:sz="7" w:space="0" w:color="000000"/>
              <w:left w:val="single" w:sz="7" w:space="0" w:color="000000"/>
              <w:bottom w:val="single" w:sz="7" w:space="0" w:color="000000"/>
              <w:right w:val="single" w:sz="7" w:space="0" w:color="000000"/>
            </w:tcBorders>
          </w:tcPr>
          <w:p w14:paraId="498E3AD4" w14:textId="77777777" w:rsidR="00761235" w:rsidRDefault="00761235" w:rsidP="0063028E">
            <w:pPr>
              <w:spacing w:before="3"/>
              <w:ind w:left="97"/>
              <w:rPr>
                <w:sz w:val="16"/>
                <w:szCs w:val="16"/>
              </w:rPr>
            </w:pPr>
            <w:r>
              <w:rPr>
                <w:color w:val="808080"/>
                <w:spacing w:val="1"/>
                <w:w w:val="106"/>
                <w:sz w:val="16"/>
                <w:szCs w:val="16"/>
              </w:rPr>
              <w:t>m</w:t>
            </w:r>
            <w:r>
              <w:rPr>
                <w:color w:val="808080"/>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7073B546" w14:textId="77777777" w:rsidR="00761235" w:rsidRDefault="00761235" w:rsidP="0063028E">
            <w:pPr>
              <w:spacing w:before="3"/>
              <w:ind w:left="164"/>
              <w:rPr>
                <w:sz w:val="16"/>
                <w:szCs w:val="16"/>
              </w:rPr>
            </w:pPr>
            <w:r>
              <w:rPr>
                <w:color w:val="808080"/>
                <w:spacing w:val="2"/>
                <w:w w:val="110"/>
                <w:sz w:val="16"/>
                <w:szCs w:val="16"/>
              </w:rPr>
              <w:t>4</w:t>
            </w:r>
            <w:r>
              <w:rPr>
                <w:color w:val="808080"/>
                <w:w w:val="110"/>
                <w:sz w:val="16"/>
                <w:szCs w:val="16"/>
              </w:rPr>
              <w:t>0000</w:t>
            </w:r>
          </w:p>
        </w:tc>
        <w:tc>
          <w:tcPr>
            <w:tcW w:w="1062" w:type="dxa"/>
            <w:tcBorders>
              <w:top w:val="single" w:sz="7" w:space="0" w:color="000000"/>
              <w:left w:val="single" w:sz="7" w:space="0" w:color="000000"/>
              <w:bottom w:val="single" w:sz="7" w:space="0" w:color="000000"/>
              <w:right w:val="single" w:sz="7" w:space="0" w:color="000000"/>
            </w:tcBorders>
          </w:tcPr>
          <w:p w14:paraId="21FE2B9A" w14:textId="77777777" w:rsidR="00761235" w:rsidRDefault="00761235" w:rsidP="0063028E">
            <w:pPr>
              <w:spacing w:before="8"/>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2EDB7F73" w14:textId="77777777" w:rsidR="00761235" w:rsidRDefault="00761235" w:rsidP="0063028E">
            <w:pPr>
              <w:spacing w:before="3"/>
              <w:ind w:left="126"/>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6</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w w:val="109"/>
                <w:sz w:val="16"/>
                <w:szCs w:val="16"/>
              </w:rPr>
              <w:t>.</w:t>
            </w:r>
            <w:r>
              <w:rPr>
                <w:color w:val="808080"/>
                <w:w w:val="110"/>
                <w:sz w:val="16"/>
                <w:szCs w:val="16"/>
              </w:rPr>
              <w:t>00</w:t>
            </w:r>
          </w:p>
        </w:tc>
      </w:tr>
      <w:tr w:rsidR="00761235" w14:paraId="6AAC1823"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0127DB28" w14:textId="77777777" w:rsidR="00761235" w:rsidRDefault="00761235" w:rsidP="0063028E">
            <w:pPr>
              <w:spacing w:line="180" w:lineRule="exact"/>
              <w:ind w:left="25"/>
              <w:rPr>
                <w:sz w:val="16"/>
                <w:szCs w:val="16"/>
              </w:rPr>
            </w:pPr>
            <w:r>
              <w:rPr>
                <w:color w:val="FFFFFF"/>
                <w:w w:val="110"/>
                <w:sz w:val="16"/>
                <w:szCs w:val="16"/>
              </w:rPr>
              <w:t>1</w:t>
            </w:r>
            <w:r>
              <w:rPr>
                <w:color w:val="FFFFFF"/>
                <w:w w:val="109"/>
                <w:sz w:val="16"/>
                <w:szCs w:val="16"/>
              </w:rPr>
              <w:t>.</w:t>
            </w:r>
            <w:r>
              <w:rPr>
                <w:color w:val="FFFFFF"/>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710F3F6E" w14:textId="77777777" w:rsidR="00761235" w:rsidRDefault="00761235" w:rsidP="0063028E">
            <w:pPr>
              <w:spacing w:line="180" w:lineRule="exact"/>
              <w:ind w:left="23"/>
              <w:rPr>
                <w:sz w:val="16"/>
                <w:szCs w:val="16"/>
              </w:rPr>
            </w:pPr>
            <w:r>
              <w:rPr>
                <w:color w:val="FFFFFF"/>
                <w:sz w:val="16"/>
                <w:szCs w:val="16"/>
              </w:rPr>
              <w:t>Struc</w:t>
            </w:r>
            <w:r>
              <w:rPr>
                <w:color w:val="FFFFFF"/>
                <w:spacing w:val="-1"/>
                <w:sz w:val="16"/>
                <w:szCs w:val="16"/>
              </w:rPr>
              <w:t>t</w:t>
            </w:r>
            <w:r>
              <w:rPr>
                <w:color w:val="FFFFFF"/>
                <w:sz w:val="16"/>
                <w:szCs w:val="16"/>
              </w:rPr>
              <w:t>ural</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71015E1D"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5C846D5A"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5F640869" w14:textId="77777777" w:rsidR="00761235" w:rsidRDefault="00761235" w:rsidP="0063028E">
            <w:pPr>
              <w:spacing w:line="180" w:lineRule="exact"/>
              <w:ind w:left="253"/>
              <w:rPr>
                <w:sz w:val="16"/>
                <w:szCs w:val="16"/>
              </w:rPr>
            </w:pPr>
            <w:r>
              <w:rPr>
                <w:color w:val="FFFFFF"/>
                <w:sz w:val="16"/>
                <w:szCs w:val="16"/>
              </w:rPr>
              <w:t>3028</w:t>
            </w:r>
            <w:r>
              <w:rPr>
                <w:color w:val="FFFFFF"/>
                <w:spacing w:val="2"/>
                <w:sz w:val="16"/>
                <w:szCs w:val="16"/>
              </w:rPr>
              <w:t>.</w:t>
            </w:r>
            <w:r>
              <w:rPr>
                <w:color w:val="FFFFFF"/>
                <w:sz w:val="16"/>
                <w:szCs w:val="16"/>
              </w:rPr>
              <w:t>89</w:t>
            </w:r>
          </w:p>
        </w:tc>
        <w:tc>
          <w:tcPr>
            <w:tcW w:w="1607" w:type="dxa"/>
            <w:tcBorders>
              <w:top w:val="single" w:sz="7" w:space="0" w:color="000000"/>
              <w:left w:val="single" w:sz="7" w:space="0" w:color="000000"/>
              <w:bottom w:val="single" w:sz="7" w:space="0" w:color="000000"/>
              <w:right w:val="nil"/>
            </w:tcBorders>
            <w:shd w:val="clear" w:color="auto" w:fill="212A34"/>
          </w:tcPr>
          <w:p w14:paraId="1BA38182" w14:textId="77777777" w:rsidR="00761235" w:rsidRDefault="00761235" w:rsidP="0063028E">
            <w:pPr>
              <w:spacing w:line="180" w:lineRule="exact"/>
              <w:ind w:left="93"/>
              <w:rPr>
                <w:sz w:val="16"/>
                <w:szCs w:val="16"/>
              </w:rPr>
            </w:pPr>
            <w:r>
              <w:rPr>
                <w:color w:val="FFFFFF"/>
                <w:spacing w:val="-1"/>
                <w:w w:val="82"/>
                <w:sz w:val="16"/>
                <w:szCs w:val="16"/>
              </w:rPr>
              <w:t>I</w:t>
            </w:r>
            <w:r>
              <w:rPr>
                <w:color w:val="FFFFFF"/>
                <w:w w:val="99"/>
                <w:sz w:val="16"/>
                <w:szCs w:val="16"/>
              </w:rPr>
              <w:t>L</w:t>
            </w:r>
            <w:r>
              <w:rPr>
                <w:color w:val="FFFFFF"/>
                <w:w w:val="118"/>
                <w:sz w:val="16"/>
                <w:szCs w:val="16"/>
              </w:rPr>
              <w:t>S</w:t>
            </w:r>
            <w:r>
              <w:rPr>
                <w:color w:val="FFFFFF"/>
                <w:spacing w:val="3"/>
                <w:sz w:val="16"/>
                <w:szCs w:val="16"/>
              </w:rPr>
              <w:t xml:space="preserve"> </w:t>
            </w:r>
            <w:r>
              <w:rPr>
                <w:color w:val="FFFFFF"/>
                <w:w w:val="110"/>
                <w:sz w:val="16"/>
                <w:szCs w:val="16"/>
              </w:rPr>
              <w:t>25</w:t>
            </w:r>
            <w:r>
              <w:rPr>
                <w:color w:val="FFFFFF"/>
                <w:w w:val="109"/>
                <w:sz w:val="16"/>
                <w:szCs w:val="16"/>
              </w:rPr>
              <w:t>,</w:t>
            </w:r>
            <w:r>
              <w:rPr>
                <w:color w:val="FFFFFF"/>
                <w:w w:val="110"/>
                <w:sz w:val="16"/>
                <w:szCs w:val="16"/>
              </w:rPr>
              <w:t>5</w:t>
            </w:r>
            <w:r>
              <w:rPr>
                <w:color w:val="FFFFFF"/>
                <w:spacing w:val="2"/>
                <w:w w:val="110"/>
                <w:sz w:val="16"/>
                <w:szCs w:val="16"/>
              </w:rPr>
              <w:t>6</w:t>
            </w:r>
            <w:r>
              <w:rPr>
                <w:color w:val="FFFFFF"/>
                <w:w w:val="110"/>
                <w:sz w:val="16"/>
                <w:szCs w:val="16"/>
              </w:rPr>
              <w:t>3</w:t>
            </w:r>
            <w:r>
              <w:rPr>
                <w:color w:val="FFFFFF"/>
                <w:w w:val="109"/>
                <w:sz w:val="16"/>
                <w:szCs w:val="16"/>
              </w:rPr>
              <w:t>,</w:t>
            </w:r>
            <w:r>
              <w:rPr>
                <w:color w:val="FFFFFF"/>
                <w:w w:val="110"/>
                <w:sz w:val="16"/>
                <w:szCs w:val="16"/>
              </w:rPr>
              <w:t>84</w:t>
            </w:r>
            <w:r>
              <w:rPr>
                <w:color w:val="FFFFFF"/>
                <w:spacing w:val="2"/>
                <w:w w:val="110"/>
                <w:sz w:val="16"/>
                <w:szCs w:val="16"/>
              </w:rPr>
              <w:t>9</w:t>
            </w:r>
            <w:r>
              <w:rPr>
                <w:color w:val="FFFFFF"/>
                <w:spacing w:val="-1"/>
                <w:w w:val="109"/>
                <w:sz w:val="16"/>
                <w:szCs w:val="16"/>
              </w:rPr>
              <w:t>.</w:t>
            </w:r>
            <w:r>
              <w:rPr>
                <w:color w:val="FFFFFF"/>
                <w:w w:val="110"/>
                <w:sz w:val="16"/>
                <w:szCs w:val="16"/>
              </w:rPr>
              <w:t>68</w:t>
            </w:r>
          </w:p>
        </w:tc>
      </w:tr>
      <w:tr w:rsidR="00761235" w14:paraId="0BD3D069"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6726F498" w14:textId="77777777" w:rsidR="00761235" w:rsidRDefault="00761235" w:rsidP="0063028E">
            <w:pPr>
              <w:spacing w:line="180" w:lineRule="exact"/>
              <w:ind w:left="25"/>
              <w:rPr>
                <w:sz w:val="16"/>
                <w:szCs w:val="16"/>
              </w:rPr>
            </w:pPr>
            <w:r>
              <w:rPr>
                <w:color w:val="FFFFFF"/>
                <w:w w:val="110"/>
                <w:sz w:val="16"/>
                <w:szCs w:val="16"/>
              </w:rPr>
              <w:t>1</w:t>
            </w:r>
            <w:r>
              <w:rPr>
                <w:color w:val="FFFFFF"/>
                <w:w w:val="109"/>
                <w:sz w:val="16"/>
                <w:szCs w:val="16"/>
              </w:rPr>
              <w:t>.</w:t>
            </w:r>
            <w:r>
              <w:rPr>
                <w:color w:val="FFFFFF"/>
                <w:w w:val="110"/>
                <w:sz w:val="16"/>
                <w:szCs w:val="16"/>
              </w:rPr>
              <w:t>2</w:t>
            </w:r>
            <w:r>
              <w:rPr>
                <w:color w:val="FFFFFF"/>
                <w:w w:val="109"/>
                <w:sz w:val="16"/>
                <w:szCs w:val="16"/>
              </w:rPr>
              <w:t>.</w:t>
            </w:r>
            <w:r>
              <w:rPr>
                <w:color w:val="FFFFFF"/>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5C824B0D" w14:textId="77777777" w:rsidR="00761235" w:rsidRDefault="00761235" w:rsidP="0063028E">
            <w:pPr>
              <w:spacing w:line="180" w:lineRule="exact"/>
              <w:ind w:left="23"/>
              <w:rPr>
                <w:sz w:val="16"/>
                <w:szCs w:val="16"/>
              </w:rPr>
            </w:pPr>
            <w:r>
              <w:rPr>
                <w:color w:val="FFFFFF"/>
                <w:sz w:val="16"/>
                <w:szCs w:val="16"/>
              </w:rPr>
              <w:t>Sub</w:t>
            </w:r>
            <w:r>
              <w:rPr>
                <w:color w:val="FFFFFF"/>
                <w:spacing w:val="-2"/>
                <w:sz w:val="16"/>
                <w:szCs w:val="16"/>
              </w:rPr>
              <w:t>-</w:t>
            </w:r>
            <w:r>
              <w:rPr>
                <w:color w:val="FFFFFF"/>
                <w:spacing w:val="2"/>
                <w:sz w:val="16"/>
                <w:szCs w:val="16"/>
              </w:rPr>
              <w:t>s</w:t>
            </w:r>
            <w:r>
              <w:rPr>
                <w:color w:val="FFFFFF"/>
                <w:spacing w:val="-1"/>
                <w:sz w:val="16"/>
                <w:szCs w:val="16"/>
              </w:rPr>
              <w:t>t</w:t>
            </w:r>
            <w:r>
              <w:rPr>
                <w:color w:val="FFFFFF"/>
                <w:sz w:val="16"/>
                <w:szCs w:val="16"/>
              </w:rPr>
              <w:t>ruc</w:t>
            </w:r>
            <w:r>
              <w:rPr>
                <w:color w:val="FFFFFF"/>
                <w:spacing w:val="-1"/>
                <w:sz w:val="16"/>
                <w:szCs w:val="16"/>
              </w:rPr>
              <w:t>t</w:t>
            </w:r>
            <w:r>
              <w:rPr>
                <w:color w:val="FFFFFF"/>
                <w:sz w:val="16"/>
                <w:szCs w:val="16"/>
              </w:rPr>
              <w:t>ural</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0D8617C7"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6C4AEFE7"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11E25D1E" w14:textId="77777777" w:rsidR="00761235" w:rsidRDefault="00761235" w:rsidP="0063028E">
            <w:pPr>
              <w:spacing w:line="180" w:lineRule="exact"/>
              <w:ind w:left="294"/>
              <w:rPr>
                <w:sz w:val="16"/>
                <w:szCs w:val="16"/>
              </w:rPr>
            </w:pPr>
            <w:r>
              <w:rPr>
                <w:color w:val="FFFFFF"/>
                <w:sz w:val="16"/>
                <w:szCs w:val="16"/>
              </w:rPr>
              <w:t>404</w:t>
            </w:r>
            <w:r>
              <w:rPr>
                <w:color w:val="FFFFFF"/>
                <w:spacing w:val="2"/>
                <w:sz w:val="16"/>
                <w:szCs w:val="16"/>
              </w:rPr>
              <w:t>.</w:t>
            </w:r>
            <w:r>
              <w:rPr>
                <w:color w:val="FFFFFF"/>
                <w:sz w:val="16"/>
                <w:szCs w:val="16"/>
              </w:rPr>
              <w:t>65</w:t>
            </w:r>
          </w:p>
        </w:tc>
        <w:tc>
          <w:tcPr>
            <w:tcW w:w="1607" w:type="dxa"/>
            <w:tcBorders>
              <w:top w:val="single" w:sz="7" w:space="0" w:color="000000"/>
              <w:left w:val="single" w:sz="7" w:space="0" w:color="000000"/>
              <w:bottom w:val="single" w:sz="7" w:space="0" w:color="000000"/>
              <w:right w:val="nil"/>
            </w:tcBorders>
            <w:shd w:val="clear" w:color="auto" w:fill="212A34"/>
          </w:tcPr>
          <w:p w14:paraId="341B0677" w14:textId="77777777" w:rsidR="00761235" w:rsidRDefault="00761235" w:rsidP="0063028E">
            <w:pPr>
              <w:spacing w:line="180" w:lineRule="exact"/>
              <w:ind w:left="138"/>
              <w:rPr>
                <w:sz w:val="16"/>
                <w:szCs w:val="16"/>
              </w:rPr>
            </w:pPr>
            <w:r>
              <w:rPr>
                <w:color w:val="FFFFFF"/>
                <w:spacing w:val="-1"/>
                <w:w w:val="82"/>
                <w:sz w:val="16"/>
                <w:szCs w:val="16"/>
              </w:rPr>
              <w:t>I</w:t>
            </w:r>
            <w:r>
              <w:rPr>
                <w:color w:val="FFFFFF"/>
                <w:w w:val="99"/>
                <w:sz w:val="16"/>
                <w:szCs w:val="16"/>
              </w:rPr>
              <w:t>L</w:t>
            </w:r>
            <w:r>
              <w:rPr>
                <w:color w:val="FFFFFF"/>
                <w:w w:val="118"/>
                <w:sz w:val="16"/>
                <w:szCs w:val="16"/>
              </w:rPr>
              <w:t>S</w:t>
            </w:r>
            <w:r>
              <w:rPr>
                <w:color w:val="FFFFFF"/>
                <w:spacing w:val="3"/>
                <w:sz w:val="16"/>
                <w:szCs w:val="16"/>
              </w:rPr>
              <w:t xml:space="preserve"> </w:t>
            </w:r>
            <w:r>
              <w:rPr>
                <w:color w:val="FFFFFF"/>
                <w:w w:val="110"/>
                <w:sz w:val="16"/>
                <w:szCs w:val="16"/>
              </w:rPr>
              <w:t>3</w:t>
            </w:r>
            <w:r>
              <w:rPr>
                <w:color w:val="FFFFFF"/>
                <w:w w:val="109"/>
                <w:sz w:val="16"/>
                <w:szCs w:val="16"/>
              </w:rPr>
              <w:t>,</w:t>
            </w:r>
            <w:r>
              <w:rPr>
                <w:color w:val="FFFFFF"/>
                <w:w w:val="110"/>
                <w:sz w:val="16"/>
                <w:szCs w:val="16"/>
              </w:rPr>
              <w:t>41</w:t>
            </w:r>
            <w:r>
              <w:rPr>
                <w:color w:val="FFFFFF"/>
                <w:spacing w:val="2"/>
                <w:w w:val="110"/>
                <w:sz w:val="16"/>
                <w:szCs w:val="16"/>
              </w:rPr>
              <w:t>5</w:t>
            </w:r>
            <w:r>
              <w:rPr>
                <w:color w:val="FFFFFF"/>
                <w:spacing w:val="-1"/>
                <w:w w:val="109"/>
                <w:sz w:val="16"/>
                <w:szCs w:val="16"/>
              </w:rPr>
              <w:t>,</w:t>
            </w:r>
            <w:r>
              <w:rPr>
                <w:color w:val="FFFFFF"/>
                <w:w w:val="110"/>
                <w:sz w:val="16"/>
                <w:szCs w:val="16"/>
              </w:rPr>
              <w:t>2</w:t>
            </w:r>
            <w:r>
              <w:rPr>
                <w:color w:val="FFFFFF"/>
                <w:spacing w:val="2"/>
                <w:w w:val="110"/>
                <w:sz w:val="16"/>
                <w:szCs w:val="16"/>
              </w:rPr>
              <w:t>2</w:t>
            </w:r>
            <w:r>
              <w:rPr>
                <w:color w:val="FFFFFF"/>
                <w:w w:val="110"/>
                <w:sz w:val="16"/>
                <w:szCs w:val="16"/>
              </w:rPr>
              <w:t>4</w:t>
            </w:r>
            <w:r>
              <w:rPr>
                <w:color w:val="FFFFFF"/>
                <w:spacing w:val="-1"/>
                <w:w w:val="109"/>
                <w:sz w:val="16"/>
                <w:szCs w:val="16"/>
              </w:rPr>
              <w:t>.</w:t>
            </w:r>
            <w:r>
              <w:rPr>
                <w:color w:val="FFFFFF"/>
                <w:w w:val="110"/>
                <w:sz w:val="16"/>
                <w:szCs w:val="16"/>
              </w:rPr>
              <w:t>44</w:t>
            </w:r>
          </w:p>
        </w:tc>
      </w:tr>
      <w:tr w:rsidR="00761235" w14:paraId="6DBD9532"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7EF0311"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tcPr>
          <w:p w14:paraId="0755827D" w14:textId="77777777" w:rsidR="00761235" w:rsidRDefault="00761235" w:rsidP="0063028E">
            <w:pPr>
              <w:spacing w:line="180" w:lineRule="exact"/>
              <w:ind w:left="25"/>
              <w:rPr>
                <w:sz w:val="16"/>
                <w:szCs w:val="16"/>
              </w:rPr>
            </w:pPr>
            <w:r>
              <w:rPr>
                <w:color w:val="161616"/>
                <w:spacing w:val="4"/>
                <w:sz w:val="16"/>
                <w:szCs w:val="16"/>
              </w:rPr>
              <w:t>W</w:t>
            </w:r>
            <w:r>
              <w:rPr>
                <w:color w:val="161616"/>
                <w:sz w:val="16"/>
                <w:szCs w:val="16"/>
              </w:rPr>
              <w:t>ater</w:t>
            </w:r>
            <w:r>
              <w:rPr>
                <w:color w:val="161616"/>
                <w:spacing w:val="36"/>
                <w:sz w:val="16"/>
                <w:szCs w:val="16"/>
              </w:rPr>
              <w:t xml:space="preserve"> </w:t>
            </w:r>
            <w:r>
              <w:rPr>
                <w:color w:val="161616"/>
                <w:spacing w:val="-1"/>
                <w:w w:val="99"/>
                <w:sz w:val="16"/>
                <w:szCs w:val="16"/>
              </w:rPr>
              <w:t>t</w:t>
            </w:r>
            <w:r>
              <w:rPr>
                <w:color w:val="161616"/>
                <w:w w:val="124"/>
                <w:sz w:val="16"/>
                <w:szCs w:val="16"/>
              </w:rPr>
              <w:t>a</w:t>
            </w:r>
            <w:r>
              <w:rPr>
                <w:color w:val="161616"/>
                <w:spacing w:val="2"/>
                <w:w w:val="110"/>
                <w:sz w:val="16"/>
                <w:szCs w:val="16"/>
              </w:rPr>
              <w:t>n</w:t>
            </w:r>
            <w:r>
              <w:rPr>
                <w:color w:val="161616"/>
                <w:w w:val="99"/>
                <w:sz w:val="16"/>
                <w:szCs w:val="16"/>
              </w:rPr>
              <w:t>k</w:t>
            </w:r>
          </w:p>
        </w:tc>
        <w:tc>
          <w:tcPr>
            <w:tcW w:w="459" w:type="dxa"/>
            <w:tcBorders>
              <w:top w:val="single" w:sz="7" w:space="0" w:color="000000"/>
              <w:left w:val="single" w:sz="7" w:space="0" w:color="000000"/>
              <w:bottom w:val="single" w:sz="7" w:space="0" w:color="000000"/>
              <w:right w:val="single" w:sz="7" w:space="0" w:color="000000"/>
            </w:tcBorders>
          </w:tcPr>
          <w:p w14:paraId="767BAAAE" w14:textId="77777777" w:rsidR="00761235" w:rsidRDefault="00761235" w:rsidP="0063028E">
            <w:pPr>
              <w:spacing w:line="180" w:lineRule="exact"/>
              <w:ind w:left="149" w:right="159"/>
              <w:jc w:val="center"/>
              <w:rPr>
                <w:sz w:val="16"/>
                <w:szCs w:val="16"/>
              </w:rPr>
            </w:pPr>
            <w:r>
              <w:rPr>
                <w:color w:val="161616"/>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tcPr>
          <w:p w14:paraId="014FDB09" w14:textId="77777777" w:rsidR="00761235" w:rsidRDefault="00761235" w:rsidP="0063028E">
            <w:pPr>
              <w:spacing w:line="180" w:lineRule="exact"/>
              <w:ind w:left="330" w:right="339"/>
              <w:jc w:val="center"/>
              <w:rPr>
                <w:sz w:val="16"/>
                <w:szCs w:val="16"/>
              </w:rPr>
            </w:pPr>
            <w:r>
              <w:rPr>
                <w:color w:val="161616"/>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tcPr>
          <w:p w14:paraId="6F92ABA1"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68CF24A4"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6</w:t>
            </w:r>
            <w:r>
              <w:rPr>
                <w:color w:val="161616"/>
                <w:spacing w:val="2"/>
                <w:w w:val="110"/>
                <w:sz w:val="16"/>
                <w:szCs w:val="16"/>
              </w:rPr>
              <w:t>2</w:t>
            </w:r>
            <w:r>
              <w:rPr>
                <w:color w:val="161616"/>
                <w:spacing w:val="-1"/>
                <w:w w:val="109"/>
                <w:sz w:val="16"/>
                <w:szCs w:val="16"/>
              </w:rPr>
              <w:t>,</w:t>
            </w:r>
            <w:r>
              <w:rPr>
                <w:color w:val="161616"/>
                <w:w w:val="110"/>
                <w:sz w:val="16"/>
                <w:szCs w:val="16"/>
              </w:rPr>
              <w:t>22</w:t>
            </w:r>
            <w:r>
              <w:rPr>
                <w:color w:val="161616"/>
                <w:spacing w:val="2"/>
                <w:w w:val="110"/>
                <w:sz w:val="16"/>
                <w:szCs w:val="16"/>
              </w:rPr>
              <w:t>3</w:t>
            </w:r>
            <w:r>
              <w:rPr>
                <w:color w:val="161616"/>
                <w:spacing w:val="-1"/>
                <w:w w:val="109"/>
                <w:sz w:val="16"/>
                <w:szCs w:val="16"/>
              </w:rPr>
              <w:t>.</w:t>
            </w:r>
            <w:r>
              <w:rPr>
                <w:color w:val="161616"/>
                <w:w w:val="110"/>
                <w:sz w:val="16"/>
                <w:szCs w:val="16"/>
              </w:rPr>
              <w:t>81</w:t>
            </w:r>
          </w:p>
        </w:tc>
      </w:tr>
      <w:tr w:rsidR="00761235" w14:paraId="26E2A9C6"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1D119567" w14:textId="77777777" w:rsidR="00761235" w:rsidRDefault="00761235" w:rsidP="0063028E">
            <w:pPr>
              <w:spacing w:line="180" w:lineRule="exact"/>
              <w:ind w:left="316"/>
              <w:rPr>
                <w:sz w:val="16"/>
                <w:szCs w:val="16"/>
              </w:rPr>
            </w:pPr>
            <w:r>
              <w:rPr>
                <w:color w:val="808080"/>
                <w:w w:val="110"/>
                <w:sz w:val="16"/>
                <w:szCs w:val="16"/>
              </w:rPr>
              <w:t>1</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469D5C2C" w14:textId="77777777" w:rsidR="00761235" w:rsidRDefault="00761235" w:rsidP="0063028E">
            <w:pPr>
              <w:spacing w:line="180" w:lineRule="exact"/>
              <w:ind w:left="1916"/>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sz w:val="16"/>
                <w:szCs w:val="16"/>
              </w:rPr>
              <w:t>tank</w:t>
            </w:r>
            <w:r>
              <w:rPr>
                <w:color w:val="808080"/>
                <w:spacing w:val="28"/>
                <w:sz w:val="16"/>
                <w:szCs w:val="16"/>
              </w:rPr>
              <w:t xml:space="preserve"> </w:t>
            </w:r>
            <w:r>
              <w:rPr>
                <w:color w:val="808080"/>
                <w:spacing w:val="-1"/>
                <w:w w:val="82"/>
                <w:sz w:val="16"/>
                <w:szCs w:val="16"/>
              </w:rPr>
              <w:t>f</w:t>
            </w:r>
            <w:r>
              <w:rPr>
                <w:color w:val="808080"/>
                <w:w w:val="110"/>
                <w:sz w:val="16"/>
                <w:szCs w:val="16"/>
              </w:rPr>
              <w:t>o</w:t>
            </w:r>
            <w:r>
              <w:rPr>
                <w:color w:val="808080"/>
                <w:spacing w:val="1"/>
                <w:w w:val="99"/>
                <w:sz w:val="16"/>
                <w:szCs w:val="16"/>
              </w:rPr>
              <w:t>r</w:t>
            </w:r>
            <w:r>
              <w:rPr>
                <w:color w:val="808080"/>
                <w:w w:val="106"/>
                <w:sz w:val="16"/>
                <w:szCs w:val="16"/>
              </w:rPr>
              <w:t>m</w:t>
            </w:r>
            <w:r>
              <w:rPr>
                <w:color w:val="808080"/>
                <w:spacing w:val="1"/>
                <w:w w:val="99"/>
                <w:sz w:val="16"/>
                <w:szCs w:val="16"/>
              </w:rPr>
              <w:t>w</w:t>
            </w:r>
            <w:r>
              <w:rPr>
                <w:color w:val="808080"/>
                <w:w w:val="110"/>
                <w:sz w:val="16"/>
                <w:szCs w:val="16"/>
              </w:rPr>
              <w:t>o</w:t>
            </w:r>
            <w:r>
              <w:rPr>
                <w:color w:val="808080"/>
                <w:w w:val="99"/>
                <w:sz w:val="16"/>
                <w:szCs w:val="16"/>
              </w:rPr>
              <w:t>rk</w:t>
            </w:r>
          </w:p>
        </w:tc>
        <w:tc>
          <w:tcPr>
            <w:tcW w:w="459" w:type="dxa"/>
            <w:tcBorders>
              <w:top w:val="single" w:sz="7" w:space="0" w:color="000000"/>
              <w:left w:val="single" w:sz="7" w:space="0" w:color="000000"/>
              <w:bottom w:val="single" w:sz="7" w:space="0" w:color="000000"/>
              <w:right w:val="single" w:sz="7" w:space="0" w:color="000000"/>
            </w:tcBorders>
          </w:tcPr>
          <w:p w14:paraId="1DE5CFF7" w14:textId="77777777" w:rsidR="00761235" w:rsidRDefault="00761235" w:rsidP="0063028E">
            <w:pPr>
              <w:spacing w:line="180" w:lineRule="exact"/>
              <w:ind w:left="97"/>
              <w:rPr>
                <w:sz w:val="16"/>
                <w:szCs w:val="16"/>
              </w:rPr>
            </w:pPr>
            <w:r>
              <w:rPr>
                <w:color w:val="808080"/>
                <w:spacing w:val="1"/>
                <w:w w:val="106"/>
                <w:sz w:val="16"/>
                <w:szCs w:val="16"/>
              </w:rPr>
              <w:t>m</w:t>
            </w:r>
            <w:r>
              <w:rPr>
                <w:color w:val="808080"/>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1467F141" w14:textId="77777777" w:rsidR="00761235" w:rsidRDefault="00761235" w:rsidP="0063028E">
            <w:pPr>
              <w:spacing w:line="180" w:lineRule="exact"/>
              <w:ind w:left="143"/>
              <w:rPr>
                <w:sz w:val="16"/>
                <w:szCs w:val="16"/>
              </w:rPr>
            </w:pPr>
            <w:r>
              <w:rPr>
                <w:color w:val="808080"/>
                <w:w w:val="110"/>
                <w:sz w:val="16"/>
                <w:szCs w:val="16"/>
              </w:rPr>
              <w:t>15</w:t>
            </w:r>
            <w:r>
              <w:rPr>
                <w:color w:val="808080"/>
                <w:spacing w:val="2"/>
                <w:w w:val="110"/>
                <w:sz w:val="16"/>
                <w:szCs w:val="16"/>
              </w:rPr>
              <w:t>5</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29EF8C4"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57BA7335"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0</w:t>
            </w:r>
            <w:r>
              <w:rPr>
                <w:color w:val="808080"/>
                <w:spacing w:val="2"/>
                <w:w w:val="110"/>
                <w:sz w:val="16"/>
                <w:szCs w:val="16"/>
              </w:rPr>
              <w:t>3</w:t>
            </w:r>
            <w:r>
              <w:rPr>
                <w:color w:val="808080"/>
                <w:w w:val="110"/>
                <w:sz w:val="16"/>
                <w:szCs w:val="16"/>
              </w:rPr>
              <w:t>6</w:t>
            </w:r>
            <w:r>
              <w:rPr>
                <w:color w:val="808080"/>
                <w:spacing w:val="-1"/>
                <w:w w:val="109"/>
                <w:sz w:val="16"/>
                <w:szCs w:val="16"/>
              </w:rPr>
              <w:t>.</w:t>
            </w:r>
            <w:r>
              <w:rPr>
                <w:color w:val="808080"/>
                <w:w w:val="110"/>
                <w:sz w:val="16"/>
                <w:szCs w:val="16"/>
              </w:rPr>
              <w:t>31</w:t>
            </w:r>
          </w:p>
        </w:tc>
      </w:tr>
      <w:tr w:rsidR="00761235" w14:paraId="00F50515"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097CB86" w14:textId="77777777" w:rsidR="00761235" w:rsidRDefault="00761235" w:rsidP="0063028E">
            <w:pPr>
              <w:spacing w:line="180" w:lineRule="exact"/>
              <w:ind w:left="316"/>
              <w:rPr>
                <w:sz w:val="16"/>
                <w:szCs w:val="16"/>
              </w:rPr>
            </w:pPr>
            <w:r>
              <w:rPr>
                <w:color w:val="808080"/>
                <w:w w:val="110"/>
                <w:sz w:val="16"/>
                <w:szCs w:val="16"/>
              </w:rPr>
              <w:t>1</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3A67AF2B" w14:textId="77777777" w:rsidR="00761235" w:rsidRDefault="00761235" w:rsidP="0063028E">
            <w:pPr>
              <w:spacing w:line="180" w:lineRule="exact"/>
              <w:ind w:left="1138"/>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sz w:val="16"/>
                <w:szCs w:val="16"/>
              </w:rPr>
              <w:t>tank</w:t>
            </w:r>
            <w:r>
              <w:rPr>
                <w:color w:val="808080"/>
                <w:spacing w:val="28"/>
                <w:sz w:val="16"/>
                <w:szCs w:val="16"/>
              </w:rPr>
              <w:t xml:space="preserve"> </w:t>
            </w:r>
            <w:r>
              <w:rPr>
                <w:color w:val="808080"/>
                <w:w w:val="99"/>
                <w:sz w:val="16"/>
                <w:szCs w:val="16"/>
              </w:rPr>
              <w:t>r</w:t>
            </w:r>
            <w:r>
              <w:rPr>
                <w:color w:val="808080"/>
                <w:w w:val="124"/>
                <w:sz w:val="16"/>
                <w:szCs w:val="16"/>
              </w:rPr>
              <w:t>e</w:t>
            </w:r>
            <w:r>
              <w:rPr>
                <w:color w:val="808080"/>
                <w:spacing w:val="1"/>
                <w:w w:val="79"/>
                <w:sz w:val="16"/>
                <w:szCs w:val="16"/>
              </w:rPr>
              <w:t>i</w:t>
            </w:r>
            <w:r>
              <w:rPr>
                <w:color w:val="808080"/>
                <w:w w:val="110"/>
                <w:sz w:val="16"/>
                <w:szCs w:val="16"/>
              </w:rPr>
              <w:t>n</w:t>
            </w:r>
            <w:r>
              <w:rPr>
                <w:color w:val="808080"/>
                <w:w w:val="82"/>
                <w:sz w:val="16"/>
                <w:szCs w:val="16"/>
              </w:rPr>
              <w:t>f</w:t>
            </w:r>
            <w:r>
              <w:rPr>
                <w:color w:val="808080"/>
                <w:w w:val="110"/>
                <w:sz w:val="16"/>
                <w:szCs w:val="16"/>
              </w:rPr>
              <w:t>o</w:t>
            </w:r>
            <w:r>
              <w:rPr>
                <w:color w:val="808080"/>
                <w:spacing w:val="1"/>
                <w:w w:val="99"/>
                <w:sz w:val="16"/>
                <w:szCs w:val="16"/>
              </w:rPr>
              <w:t>r</w:t>
            </w:r>
            <w:r>
              <w:rPr>
                <w:color w:val="808080"/>
                <w:w w:val="111"/>
                <w:sz w:val="16"/>
                <w:szCs w:val="16"/>
              </w:rPr>
              <w:t>c</w:t>
            </w:r>
            <w:r>
              <w:rPr>
                <w:color w:val="808080"/>
                <w:w w:val="124"/>
                <w:sz w:val="16"/>
                <w:szCs w:val="16"/>
              </w:rPr>
              <w:t>e</w:t>
            </w:r>
            <w:r>
              <w:rPr>
                <w:color w:val="808080"/>
                <w:spacing w:val="1"/>
                <w:w w:val="106"/>
                <w:sz w:val="16"/>
                <w:szCs w:val="16"/>
              </w:rPr>
              <w:t>m</w:t>
            </w:r>
            <w:r>
              <w:rPr>
                <w:color w:val="808080"/>
                <w:w w:val="124"/>
                <w:sz w:val="16"/>
                <w:szCs w:val="16"/>
              </w:rPr>
              <w:t>e</w:t>
            </w:r>
            <w:r>
              <w:rPr>
                <w:color w:val="808080"/>
                <w:w w:val="110"/>
                <w:sz w:val="16"/>
                <w:szCs w:val="16"/>
              </w:rPr>
              <w:t>n</w:t>
            </w:r>
            <w:r>
              <w:rPr>
                <w:color w:val="808080"/>
                <w:w w:val="99"/>
                <w:sz w:val="16"/>
                <w:szCs w:val="16"/>
              </w:rPr>
              <w:t>t</w:t>
            </w:r>
            <w:r>
              <w:rPr>
                <w:color w:val="808080"/>
                <w:spacing w:val="3"/>
                <w:sz w:val="16"/>
                <w:szCs w:val="16"/>
              </w:rPr>
              <w:t xml:space="preserve"> </w:t>
            </w:r>
            <w:r>
              <w:rPr>
                <w:color w:val="808080"/>
                <w:spacing w:val="1"/>
                <w:w w:val="99"/>
                <w:sz w:val="16"/>
                <w:szCs w:val="16"/>
              </w:rPr>
              <w:t>w</w:t>
            </w:r>
            <w:r>
              <w:rPr>
                <w:color w:val="808080"/>
                <w:w w:val="110"/>
                <w:sz w:val="16"/>
                <w:szCs w:val="16"/>
              </w:rPr>
              <w:t>o</w:t>
            </w:r>
            <w:r>
              <w:rPr>
                <w:color w:val="808080"/>
                <w:spacing w:val="1"/>
                <w:w w:val="99"/>
                <w:sz w:val="16"/>
                <w:szCs w:val="16"/>
              </w:rPr>
              <w:t>r</w:t>
            </w:r>
            <w:r>
              <w:rPr>
                <w:color w:val="808080"/>
                <w:w w:val="99"/>
                <w:sz w:val="16"/>
                <w:szCs w:val="16"/>
              </w:rPr>
              <w:t>k</w:t>
            </w:r>
            <w:r>
              <w:rPr>
                <w:color w:val="808080"/>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36B7D625" w14:textId="77777777" w:rsidR="00761235" w:rsidRDefault="00761235" w:rsidP="0063028E">
            <w:pPr>
              <w:spacing w:line="180" w:lineRule="exact"/>
              <w:ind w:left="71"/>
              <w:rPr>
                <w:sz w:val="16"/>
                <w:szCs w:val="16"/>
              </w:rPr>
            </w:pPr>
            <w:r>
              <w:rPr>
                <w:color w:val="808080"/>
                <w:w w:val="99"/>
                <w:sz w:val="16"/>
                <w:szCs w:val="16"/>
              </w:rPr>
              <w:t>T</w:t>
            </w:r>
            <w:r>
              <w:rPr>
                <w:color w:val="808080"/>
                <w:w w:val="110"/>
                <w:sz w:val="16"/>
                <w:szCs w:val="16"/>
              </w:rPr>
              <w:t>on</w:t>
            </w:r>
          </w:p>
        </w:tc>
        <w:tc>
          <w:tcPr>
            <w:tcW w:w="833" w:type="dxa"/>
            <w:tcBorders>
              <w:top w:val="single" w:sz="7" w:space="0" w:color="000000"/>
              <w:left w:val="single" w:sz="7" w:space="0" w:color="000000"/>
              <w:bottom w:val="single" w:sz="7" w:space="0" w:color="000000"/>
              <w:right w:val="single" w:sz="7" w:space="0" w:color="000000"/>
            </w:tcBorders>
          </w:tcPr>
          <w:p w14:paraId="459F14E5" w14:textId="77777777" w:rsidR="00761235" w:rsidRDefault="00761235" w:rsidP="0063028E">
            <w:pPr>
              <w:spacing w:line="180" w:lineRule="exact"/>
              <w:ind w:left="189"/>
              <w:rPr>
                <w:sz w:val="16"/>
                <w:szCs w:val="16"/>
              </w:rPr>
            </w:pPr>
            <w:r>
              <w:rPr>
                <w:color w:val="808080"/>
                <w:w w:val="110"/>
                <w:sz w:val="16"/>
                <w:szCs w:val="16"/>
              </w:rPr>
              <w:t>15</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02F16BAA"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02BBFD67"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4</w:t>
            </w:r>
            <w:r>
              <w:rPr>
                <w:color w:val="808080"/>
                <w:spacing w:val="2"/>
                <w:w w:val="110"/>
                <w:sz w:val="16"/>
                <w:szCs w:val="16"/>
              </w:rPr>
              <w:t>3</w:t>
            </w:r>
            <w:r>
              <w:rPr>
                <w:color w:val="808080"/>
                <w:spacing w:val="-1"/>
                <w:w w:val="109"/>
                <w:sz w:val="16"/>
                <w:szCs w:val="16"/>
              </w:rPr>
              <w:t>,</w:t>
            </w:r>
            <w:r>
              <w:rPr>
                <w:color w:val="808080"/>
                <w:w w:val="110"/>
                <w:sz w:val="16"/>
                <w:szCs w:val="16"/>
              </w:rPr>
              <w:t>73</w:t>
            </w:r>
            <w:r>
              <w:rPr>
                <w:color w:val="808080"/>
                <w:spacing w:val="2"/>
                <w:w w:val="110"/>
                <w:sz w:val="16"/>
                <w:szCs w:val="16"/>
              </w:rPr>
              <w:t>4</w:t>
            </w:r>
            <w:r>
              <w:rPr>
                <w:color w:val="808080"/>
                <w:spacing w:val="-1"/>
                <w:w w:val="109"/>
                <w:sz w:val="16"/>
                <w:szCs w:val="16"/>
              </w:rPr>
              <w:t>.</w:t>
            </w:r>
            <w:r>
              <w:rPr>
                <w:color w:val="808080"/>
                <w:w w:val="110"/>
                <w:sz w:val="16"/>
                <w:szCs w:val="16"/>
              </w:rPr>
              <w:t>38</w:t>
            </w:r>
          </w:p>
        </w:tc>
      </w:tr>
      <w:tr w:rsidR="00761235" w14:paraId="19AFAE34"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2D0A4A1" w14:textId="77777777" w:rsidR="00761235" w:rsidRDefault="00761235" w:rsidP="0063028E">
            <w:pPr>
              <w:spacing w:line="180" w:lineRule="exact"/>
              <w:ind w:left="316"/>
              <w:rPr>
                <w:sz w:val="16"/>
                <w:szCs w:val="16"/>
              </w:rPr>
            </w:pPr>
            <w:r>
              <w:rPr>
                <w:color w:val="808080"/>
                <w:w w:val="110"/>
                <w:sz w:val="16"/>
                <w:szCs w:val="16"/>
              </w:rPr>
              <w:t>1</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tcPr>
          <w:p w14:paraId="29489AEF" w14:textId="77777777" w:rsidR="00761235" w:rsidRDefault="00761235" w:rsidP="0063028E">
            <w:pPr>
              <w:spacing w:line="180" w:lineRule="exact"/>
              <w:ind w:left="1384"/>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spacing w:val="-1"/>
                <w:sz w:val="16"/>
                <w:szCs w:val="16"/>
              </w:rPr>
              <w:t>t</w:t>
            </w:r>
            <w:r>
              <w:rPr>
                <w:color w:val="808080"/>
                <w:sz w:val="16"/>
                <w:szCs w:val="16"/>
              </w:rPr>
              <w:t>a</w:t>
            </w:r>
            <w:r>
              <w:rPr>
                <w:color w:val="808080"/>
                <w:spacing w:val="2"/>
                <w:sz w:val="16"/>
                <w:szCs w:val="16"/>
              </w:rPr>
              <w:t>n</w:t>
            </w:r>
            <w:r>
              <w:rPr>
                <w:color w:val="808080"/>
                <w:sz w:val="16"/>
                <w:szCs w:val="16"/>
              </w:rPr>
              <w:t>k</w:t>
            </w:r>
            <w:r>
              <w:rPr>
                <w:color w:val="808080"/>
                <w:spacing w:val="27"/>
                <w:sz w:val="16"/>
                <w:szCs w:val="16"/>
              </w:rPr>
              <w:t xml:space="preserve"> </w:t>
            </w:r>
            <w:r>
              <w:rPr>
                <w:color w:val="808080"/>
                <w:w w:val="111"/>
                <w:sz w:val="16"/>
                <w:szCs w:val="16"/>
              </w:rPr>
              <w:t>con</w:t>
            </w:r>
            <w:r>
              <w:rPr>
                <w:color w:val="808080"/>
                <w:spacing w:val="2"/>
                <w:w w:val="111"/>
                <w:sz w:val="16"/>
                <w:szCs w:val="16"/>
              </w:rPr>
              <w:t>c</w:t>
            </w:r>
            <w:r>
              <w:rPr>
                <w:color w:val="808080"/>
                <w:w w:val="111"/>
                <w:sz w:val="16"/>
                <w:szCs w:val="16"/>
              </w:rPr>
              <w:t>rete</w:t>
            </w:r>
            <w:r>
              <w:rPr>
                <w:color w:val="808080"/>
                <w:spacing w:val="4"/>
                <w:w w:val="111"/>
                <w:sz w:val="16"/>
                <w:szCs w:val="16"/>
              </w:rPr>
              <w:t xml:space="preserve"> </w:t>
            </w:r>
            <w:r>
              <w:rPr>
                <w:color w:val="808080"/>
                <w:w w:val="110"/>
                <w:sz w:val="16"/>
                <w:szCs w:val="16"/>
              </w:rPr>
              <w:t>po</w:t>
            </w:r>
            <w:r>
              <w:rPr>
                <w:color w:val="808080"/>
                <w:spacing w:val="2"/>
                <w:w w:val="110"/>
                <w:sz w:val="16"/>
                <w:szCs w:val="16"/>
              </w:rPr>
              <w:t>u</w:t>
            </w:r>
            <w:r>
              <w:rPr>
                <w:color w:val="808080"/>
                <w:w w:val="99"/>
                <w:sz w:val="16"/>
                <w:szCs w:val="16"/>
              </w:rPr>
              <w:t>r</w:t>
            </w:r>
            <w:r>
              <w:rPr>
                <w:color w:val="808080"/>
                <w:w w:val="79"/>
                <w:sz w:val="16"/>
                <w:szCs w:val="16"/>
              </w:rPr>
              <w:t>i</w:t>
            </w:r>
            <w:r>
              <w:rPr>
                <w:color w:val="808080"/>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616C7DF1" w14:textId="77777777" w:rsidR="00761235" w:rsidRDefault="00761235" w:rsidP="0063028E">
            <w:pPr>
              <w:spacing w:line="180" w:lineRule="exact"/>
              <w:ind w:left="98"/>
              <w:rPr>
                <w:sz w:val="16"/>
                <w:szCs w:val="16"/>
              </w:rPr>
            </w:pPr>
            <w:r>
              <w:rPr>
                <w:color w:val="808080"/>
                <w:w w:val="106"/>
                <w:sz w:val="16"/>
                <w:szCs w:val="16"/>
              </w:rPr>
              <w:t>m</w:t>
            </w:r>
            <w:r>
              <w:rPr>
                <w:color w:val="808080"/>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1A286C75" w14:textId="77777777" w:rsidR="00761235" w:rsidRDefault="00761235" w:rsidP="0063028E">
            <w:pPr>
              <w:spacing w:line="180" w:lineRule="exact"/>
              <w:ind w:left="189"/>
              <w:rPr>
                <w:sz w:val="16"/>
                <w:szCs w:val="16"/>
              </w:rPr>
            </w:pPr>
            <w:r>
              <w:rPr>
                <w:color w:val="808080"/>
                <w:w w:val="110"/>
                <w:sz w:val="16"/>
                <w:szCs w:val="16"/>
              </w:rPr>
              <w:t>45</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1BD5792E"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6796A7C9"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6</w:t>
            </w:r>
            <w:r>
              <w:rPr>
                <w:color w:val="808080"/>
                <w:spacing w:val="-1"/>
                <w:w w:val="109"/>
                <w:sz w:val="16"/>
                <w:szCs w:val="16"/>
              </w:rPr>
              <w:t>,</w:t>
            </w:r>
            <w:r>
              <w:rPr>
                <w:color w:val="808080"/>
                <w:w w:val="110"/>
                <w:sz w:val="16"/>
                <w:szCs w:val="16"/>
              </w:rPr>
              <w:t>45</w:t>
            </w:r>
            <w:r>
              <w:rPr>
                <w:color w:val="808080"/>
                <w:spacing w:val="2"/>
                <w:w w:val="110"/>
                <w:sz w:val="16"/>
                <w:szCs w:val="16"/>
              </w:rPr>
              <w:t>3</w:t>
            </w:r>
            <w:r>
              <w:rPr>
                <w:color w:val="808080"/>
                <w:spacing w:val="-1"/>
                <w:w w:val="109"/>
                <w:sz w:val="16"/>
                <w:szCs w:val="16"/>
              </w:rPr>
              <w:t>.</w:t>
            </w:r>
            <w:r>
              <w:rPr>
                <w:color w:val="808080"/>
                <w:w w:val="110"/>
                <w:sz w:val="16"/>
                <w:szCs w:val="16"/>
              </w:rPr>
              <w:t>13</w:t>
            </w:r>
          </w:p>
        </w:tc>
      </w:tr>
      <w:tr w:rsidR="00761235" w14:paraId="495CB9D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3BAAEC0"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4</w:t>
            </w:r>
          </w:p>
        </w:tc>
        <w:tc>
          <w:tcPr>
            <w:tcW w:w="3593" w:type="dxa"/>
            <w:tcBorders>
              <w:top w:val="single" w:sz="7" w:space="0" w:color="000000"/>
              <w:left w:val="single" w:sz="7" w:space="0" w:color="000000"/>
              <w:bottom w:val="single" w:sz="7" w:space="0" w:color="000000"/>
              <w:right w:val="single" w:sz="7" w:space="0" w:color="000000"/>
            </w:tcBorders>
          </w:tcPr>
          <w:p w14:paraId="2BCEB585" w14:textId="77777777" w:rsidR="00761235" w:rsidRDefault="00761235" w:rsidP="0063028E">
            <w:pPr>
              <w:spacing w:line="180" w:lineRule="exact"/>
              <w:ind w:left="25"/>
              <w:rPr>
                <w:sz w:val="16"/>
                <w:szCs w:val="16"/>
              </w:rPr>
            </w:pPr>
            <w:r>
              <w:rPr>
                <w:color w:val="161616"/>
                <w:spacing w:val="-2"/>
                <w:sz w:val="16"/>
                <w:szCs w:val="16"/>
              </w:rPr>
              <w:t>M</w:t>
            </w:r>
            <w:r>
              <w:rPr>
                <w:color w:val="161616"/>
                <w:sz w:val="16"/>
                <w:szCs w:val="16"/>
              </w:rPr>
              <w:t>at</w:t>
            </w:r>
            <w:r>
              <w:rPr>
                <w:color w:val="161616"/>
                <w:spacing w:val="8"/>
                <w:sz w:val="16"/>
                <w:szCs w:val="16"/>
              </w:rPr>
              <w:t xml:space="preserve"> </w:t>
            </w:r>
            <w:r>
              <w:rPr>
                <w:color w:val="161616"/>
                <w:spacing w:val="-1"/>
                <w:w w:val="82"/>
                <w:sz w:val="16"/>
                <w:szCs w:val="16"/>
              </w:rPr>
              <w:t>f</w:t>
            </w:r>
            <w:r>
              <w:rPr>
                <w:color w:val="161616"/>
                <w:w w:val="110"/>
                <w:sz w:val="16"/>
                <w:szCs w:val="16"/>
              </w:rPr>
              <w:t>o</w:t>
            </w:r>
            <w:r>
              <w:rPr>
                <w:color w:val="161616"/>
                <w:spacing w:val="2"/>
                <w:w w:val="110"/>
                <w:sz w:val="16"/>
                <w:szCs w:val="16"/>
              </w:rPr>
              <w:t>u</w:t>
            </w:r>
            <w:r>
              <w:rPr>
                <w:color w:val="161616"/>
                <w:w w:val="110"/>
                <w:sz w:val="16"/>
                <w:szCs w:val="16"/>
              </w:rPr>
              <w:t>nd</w:t>
            </w:r>
            <w:r>
              <w:rPr>
                <w:color w:val="161616"/>
                <w:spacing w:val="2"/>
                <w:w w:val="124"/>
                <w:sz w:val="16"/>
                <w:szCs w:val="16"/>
              </w:rPr>
              <w:t>a</w:t>
            </w:r>
            <w:r>
              <w:rPr>
                <w:color w:val="161616"/>
                <w:spacing w:val="-1"/>
                <w:w w:val="99"/>
                <w:sz w:val="16"/>
                <w:szCs w:val="16"/>
              </w:rPr>
              <w:t>t</w:t>
            </w:r>
            <w:r>
              <w:rPr>
                <w:color w:val="161616"/>
                <w:spacing w:val="1"/>
                <w:w w:val="79"/>
                <w:sz w:val="16"/>
                <w:szCs w:val="16"/>
              </w:rPr>
              <w:t>i</w:t>
            </w:r>
            <w:r>
              <w:rPr>
                <w:color w:val="161616"/>
                <w:w w:val="110"/>
                <w:sz w:val="16"/>
                <w:szCs w:val="16"/>
              </w:rPr>
              <w:t>on</w:t>
            </w:r>
          </w:p>
        </w:tc>
        <w:tc>
          <w:tcPr>
            <w:tcW w:w="459" w:type="dxa"/>
            <w:tcBorders>
              <w:top w:val="single" w:sz="7" w:space="0" w:color="000000"/>
              <w:left w:val="single" w:sz="7" w:space="0" w:color="000000"/>
              <w:bottom w:val="single" w:sz="7" w:space="0" w:color="000000"/>
              <w:right w:val="single" w:sz="7" w:space="0" w:color="000000"/>
            </w:tcBorders>
          </w:tcPr>
          <w:p w14:paraId="34168AE1" w14:textId="77777777" w:rsidR="00761235" w:rsidRDefault="00761235" w:rsidP="0063028E">
            <w:pPr>
              <w:spacing w:line="180" w:lineRule="exact"/>
              <w:ind w:left="150" w:right="159"/>
              <w:jc w:val="center"/>
              <w:rPr>
                <w:sz w:val="16"/>
                <w:szCs w:val="16"/>
              </w:rPr>
            </w:pPr>
            <w:r>
              <w:rPr>
                <w:color w:val="161616"/>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tcPr>
          <w:p w14:paraId="5FDAB23A" w14:textId="77777777" w:rsidR="00761235" w:rsidRDefault="00761235" w:rsidP="0063028E">
            <w:pPr>
              <w:spacing w:line="180" w:lineRule="exact"/>
              <w:ind w:left="329" w:right="340"/>
              <w:jc w:val="center"/>
              <w:rPr>
                <w:sz w:val="16"/>
                <w:szCs w:val="16"/>
              </w:rPr>
            </w:pPr>
            <w:r>
              <w:rPr>
                <w:color w:val="161616"/>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tcPr>
          <w:p w14:paraId="63F448C3"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2D985E0C" w14:textId="77777777" w:rsidR="00761235" w:rsidRDefault="00761235" w:rsidP="0063028E">
            <w:pPr>
              <w:spacing w:line="180" w:lineRule="exact"/>
              <w:ind w:left="126"/>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w w:val="109"/>
                <w:sz w:val="16"/>
                <w:szCs w:val="16"/>
              </w:rPr>
              <w:t>,</w:t>
            </w:r>
            <w:r>
              <w:rPr>
                <w:color w:val="161616"/>
                <w:w w:val="110"/>
                <w:sz w:val="16"/>
                <w:szCs w:val="16"/>
              </w:rPr>
              <w:t>5</w:t>
            </w:r>
            <w:r>
              <w:rPr>
                <w:color w:val="161616"/>
                <w:spacing w:val="2"/>
                <w:w w:val="110"/>
                <w:sz w:val="16"/>
                <w:szCs w:val="16"/>
              </w:rPr>
              <w:t>5</w:t>
            </w:r>
            <w:r>
              <w:rPr>
                <w:color w:val="161616"/>
                <w:w w:val="110"/>
                <w:sz w:val="16"/>
                <w:szCs w:val="16"/>
              </w:rPr>
              <w:t>7</w:t>
            </w:r>
            <w:r>
              <w:rPr>
                <w:color w:val="161616"/>
                <w:spacing w:val="-1"/>
                <w:w w:val="109"/>
                <w:sz w:val="16"/>
                <w:szCs w:val="16"/>
              </w:rPr>
              <w:t>,</w:t>
            </w:r>
            <w:r>
              <w:rPr>
                <w:color w:val="161616"/>
                <w:w w:val="110"/>
                <w:sz w:val="16"/>
                <w:szCs w:val="16"/>
              </w:rPr>
              <w:t>9</w:t>
            </w:r>
            <w:r>
              <w:rPr>
                <w:color w:val="161616"/>
                <w:spacing w:val="2"/>
                <w:w w:val="110"/>
                <w:sz w:val="16"/>
                <w:szCs w:val="16"/>
              </w:rPr>
              <w:t>7</w:t>
            </w:r>
            <w:r>
              <w:rPr>
                <w:color w:val="161616"/>
                <w:w w:val="110"/>
                <w:sz w:val="16"/>
                <w:szCs w:val="16"/>
              </w:rPr>
              <w:t>3</w:t>
            </w:r>
            <w:r>
              <w:rPr>
                <w:color w:val="161616"/>
                <w:w w:val="109"/>
                <w:sz w:val="16"/>
                <w:szCs w:val="16"/>
              </w:rPr>
              <w:t>.</w:t>
            </w:r>
            <w:r>
              <w:rPr>
                <w:color w:val="161616"/>
                <w:w w:val="110"/>
                <w:sz w:val="16"/>
                <w:szCs w:val="16"/>
              </w:rPr>
              <w:t>75</w:t>
            </w:r>
          </w:p>
        </w:tc>
      </w:tr>
      <w:tr w:rsidR="00761235" w14:paraId="70130C4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55251E3" w14:textId="77777777" w:rsidR="00761235" w:rsidRDefault="00761235" w:rsidP="0063028E">
            <w:pPr>
              <w:spacing w:line="180" w:lineRule="exact"/>
              <w:ind w:left="316"/>
              <w:rPr>
                <w:sz w:val="16"/>
                <w:szCs w:val="16"/>
              </w:rPr>
            </w:pPr>
            <w:r>
              <w:rPr>
                <w:color w:val="808080"/>
                <w:w w:val="110"/>
                <w:sz w:val="16"/>
                <w:szCs w:val="16"/>
              </w:rPr>
              <w:t>1</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421C30B4" w14:textId="77777777" w:rsidR="00761235" w:rsidRDefault="00761235" w:rsidP="0063028E">
            <w:pPr>
              <w:spacing w:line="180" w:lineRule="exact"/>
              <w:ind w:left="1639"/>
              <w:rPr>
                <w:sz w:val="16"/>
                <w:szCs w:val="16"/>
              </w:rPr>
            </w:pPr>
            <w:r>
              <w:rPr>
                <w:color w:val="808080"/>
                <w:spacing w:val="-4"/>
                <w:sz w:val="16"/>
                <w:szCs w:val="16"/>
              </w:rPr>
              <w:t>M</w:t>
            </w:r>
            <w:r>
              <w:rPr>
                <w:color w:val="808080"/>
                <w:sz w:val="16"/>
                <w:szCs w:val="16"/>
              </w:rPr>
              <w:t>at</w:t>
            </w:r>
            <w:r>
              <w:rPr>
                <w:color w:val="808080"/>
                <w:spacing w:val="9"/>
                <w:sz w:val="16"/>
                <w:szCs w:val="16"/>
              </w:rPr>
              <w:t xml:space="preserve"> </w:t>
            </w:r>
            <w:r>
              <w:rPr>
                <w:color w:val="808080"/>
                <w:spacing w:val="-1"/>
                <w:w w:val="82"/>
                <w:sz w:val="16"/>
                <w:szCs w:val="16"/>
              </w:rPr>
              <w:t>f</w:t>
            </w:r>
            <w:r>
              <w:rPr>
                <w:color w:val="808080"/>
                <w:w w:val="110"/>
                <w:sz w:val="16"/>
                <w:szCs w:val="16"/>
              </w:rPr>
              <w:t>o</w:t>
            </w:r>
            <w:r>
              <w:rPr>
                <w:color w:val="808080"/>
                <w:spacing w:val="2"/>
                <w:w w:val="110"/>
                <w:sz w:val="16"/>
                <w:szCs w:val="16"/>
              </w:rPr>
              <w:t>u</w:t>
            </w:r>
            <w:r>
              <w:rPr>
                <w:color w:val="808080"/>
                <w:w w:val="110"/>
                <w:sz w:val="16"/>
                <w:szCs w:val="16"/>
              </w:rPr>
              <w:t>nd</w:t>
            </w:r>
            <w:r>
              <w:rPr>
                <w:color w:val="808080"/>
                <w:spacing w:val="2"/>
                <w:w w:val="124"/>
                <w:sz w:val="16"/>
                <w:szCs w:val="16"/>
              </w:rPr>
              <w:t>a</w:t>
            </w:r>
            <w:r>
              <w:rPr>
                <w:color w:val="808080"/>
                <w:spacing w:val="-1"/>
                <w:w w:val="99"/>
                <w:sz w:val="16"/>
                <w:szCs w:val="16"/>
              </w:rPr>
              <w:t>t</w:t>
            </w:r>
            <w:r>
              <w:rPr>
                <w:color w:val="808080"/>
                <w:spacing w:val="1"/>
                <w:w w:val="79"/>
                <w:sz w:val="16"/>
                <w:szCs w:val="16"/>
              </w:rPr>
              <w:t>i</w:t>
            </w:r>
            <w:r>
              <w:rPr>
                <w:color w:val="808080"/>
                <w:w w:val="110"/>
                <w:sz w:val="16"/>
                <w:szCs w:val="16"/>
              </w:rPr>
              <w:t>on</w:t>
            </w:r>
            <w:r>
              <w:rPr>
                <w:color w:val="808080"/>
                <w:spacing w:val="4"/>
                <w:sz w:val="16"/>
                <w:szCs w:val="16"/>
              </w:rPr>
              <w:t xml:space="preserve"> </w:t>
            </w:r>
            <w:r>
              <w:rPr>
                <w:color w:val="808080"/>
                <w:spacing w:val="-1"/>
                <w:w w:val="82"/>
                <w:sz w:val="16"/>
                <w:szCs w:val="16"/>
              </w:rPr>
              <w:t>f</w:t>
            </w:r>
            <w:r>
              <w:rPr>
                <w:color w:val="808080"/>
                <w:w w:val="110"/>
                <w:sz w:val="16"/>
                <w:szCs w:val="16"/>
              </w:rPr>
              <w:t>o</w:t>
            </w:r>
            <w:r>
              <w:rPr>
                <w:color w:val="808080"/>
                <w:spacing w:val="1"/>
                <w:w w:val="99"/>
                <w:sz w:val="16"/>
                <w:szCs w:val="16"/>
              </w:rPr>
              <w:t>r</w:t>
            </w:r>
            <w:r>
              <w:rPr>
                <w:color w:val="808080"/>
                <w:w w:val="106"/>
                <w:sz w:val="16"/>
                <w:szCs w:val="16"/>
              </w:rPr>
              <w:t>m</w:t>
            </w:r>
            <w:r>
              <w:rPr>
                <w:color w:val="808080"/>
                <w:spacing w:val="1"/>
                <w:w w:val="99"/>
                <w:sz w:val="16"/>
                <w:szCs w:val="16"/>
              </w:rPr>
              <w:t>w</w:t>
            </w:r>
            <w:r>
              <w:rPr>
                <w:color w:val="808080"/>
                <w:w w:val="110"/>
                <w:sz w:val="16"/>
                <w:szCs w:val="16"/>
              </w:rPr>
              <w:t>o</w:t>
            </w:r>
            <w:r>
              <w:rPr>
                <w:color w:val="808080"/>
                <w:w w:val="99"/>
                <w:sz w:val="16"/>
                <w:szCs w:val="16"/>
              </w:rPr>
              <w:t>rk</w:t>
            </w:r>
          </w:p>
        </w:tc>
        <w:tc>
          <w:tcPr>
            <w:tcW w:w="459" w:type="dxa"/>
            <w:tcBorders>
              <w:top w:val="single" w:sz="7" w:space="0" w:color="000000"/>
              <w:left w:val="single" w:sz="7" w:space="0" w:color="000000"/>
              <w:bottom w:val="single" w:sz="7" w:space="0" w:color="000000"/>
              <w:right w:val="single" w:sz="7" w:space="0" w:color="000000"/>
            </w:tcBorders>
          </w:tcPr>
          <w:p w14:paraId="4E854EEB" w14:textId="77777777" w:rsidR="00761235" w:rsidRDefault="00761235" w:rsidP="0063028E">
            <w:pPr>
              <w:spacing w:line="180" w:lineRule="exact"/>
              <w:ind w:left="97"/>
              <w:rPr>
                <w:sz w:val="16"/>
                <w:szCs w:val="16"/>
              </w:rPr>
            </w:pPr>
            <w:r>
              <w:rPr>
                <w:color w:val="808080"/>
                <w:spacing w:val="1"/>
                <w:w w:val="106"/>
                <w:sz w:val="16"/>
                <w:szCs w:val="16"/>
              </w:rPr>
              <w:t>m</w:t>
            </w:r>
            <w:r>
              <w:rPr>
                <w:color w:val="808080"/>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6B316BEE" w14:textId="77777777" w:rsidR="00761235" w:rsidRDefault="00761235" w:rsidP="0063028E">
            <w:pPr>
              <w:spacing w:line="180" w:lineRule="exact"/>
              <w:ind w:left="143"/>
              <w:rPr>
                <w:sz w:val="16"/>
                <w:szCs w:val="16"/>
              </w:rPr>
            </w:pPr>
            <w:r>
              <w:rPr>
                <w:color w:val="808080"/>
                <w:w w:val="110"/>
                <w:sz w:val="16"/>
                <w:szCs w:val="16"/>
              </w:rPr>
              <w:t>40</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62066C24"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2B6F8376"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7</w:t>
            </w:r>
            <w:r>
              <w:rPr>
                <w:color w:val="808080"/>
                <w:w w:val="109"/>
                <w:sz w:val="16"/>
                <w:szCs w:val="16"/>
              </w:rPr>
              <w:t>,</w:t>
            </w:r>
            <w:r>
              <w:rPr>
                <w:color w:val="808080"/>
                <w:w w:val="110"/>
                <w:sz w:val="16"/>
                <w:szCs w:val="16"/>
              </w:rPr>
              <w:t>1</w:t>
            </w:r>
            <w:r>
              <w:rPr>
                <w:color w:val="808080"/>
                <w:spacing w:val="2"/>
                <w:w w:val="110"/>
                <w:sz w:val="16"/>
                <w:szCs w:val="16"/>
              </w:rPr>
              <w:t>3</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2154F22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5CBB5EC" w14:textId="77777777" w:rsidR="00761235" w:rsidRDefault="00761235" w:rsidP="0063028E">
            <w:pPr>
              <w:spacing w:line="180" w:lineRule="exact"/>
              <w:ind w:left="316"/>
              <w:rPr>
                <w:sz w:val="16"/>
                <w:szCs w:val="16"/>
              </w:rPr>
            </w:pPr>
            <w:r>
              <w:rPr>
                <w:color w:val="808080"/>
                <w:w w:val="110"/>
                <w:sz w:val="16"/>
                <w:szCs w:val="16"/>
              </w:rPr>
              <w:t>1</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130EF162" w14:textId="77777777" w:rsidR="00761235" w:rsidRDefault="00761235" w:rsidP="0063028E">
            <w:pPr>
              <w:spacing w:line="180" w:lineRule="exact"/>
              <w:ind w:left="861"/>
              <w:rPr>
                <w:sz w:val="16"/>
                <w:szCs w:val="16"/>
              </w:rPr>
            </w:pPr>
            <w:r>
              <w:rPr>
                <w:color w:val="808080"/>
                <w:spacing w:val="-4"/>
                <w:sz w:val="16"/>
                <w:szCs w:val="16"/>
              </w:rPr>
              <w:t>M</w:t>
            </w:r>
            <w:r>
              <w:rPr>
                <w:color w:val="808080"/>
                <w:spacing w:val="2"/>
                <w:sz w:val="16"/>
                <w:szCs w:val="16"/>
              </w:rPr>
              <w:t>a</w:t>
            </w:r>
            <w:r>
              <w:rPr>
                <w:color w:val="808080"/>
                <w:sz w:val="16"/>
                <w:szCs w:val="16"/>
              </w:rPr>
              <w:t>t</w:t>
            </w:r>
            <w:r>
              <w:rPr>
                <w:color w:val="808080"/>
                <w:spacing w:val="7"/>
                <w:sz w:val="16"/>
                <w:szCs w:val="16"/>
              </w:rPr>
              <w:t xml:space="preserve"> </w:t>
            </w:r>
            <w:r>
              <w:rPr>
                <w:color w:val="808080"/>
                <w:spacing w:val="-1"/>
                <w:w w:val="82"/>
                <w:sz w:val="16"/>
                <w:szCs w:val="16"/>
              </w:rPr>
              <w:t>f</w:t>
            </w:r>
            <w:r>
              <w:rPr>
                <w:color w:val="808080"/>
                <w:w w:val="110"/>
                <w:sz w:val="16"/>
                <w:szCs w:val="16"/>
              </w:rPr>
              <w:t>o</w:t>
            </w:r>
            <w:r>
              <w:rPr>
                <w:color w:val="808080"/>
                <w:spacing w:val="2"/>
                <w:w w:val="110"/>
                <w:sz w:val="16"/>
                <w:szCs w:val="16"/>
              </w:rPr>
              <w:t>u</w:t>
            </w:r>
            <w:r>
              <w:rPr>
                <w:color w:val="808080"/>
                <w:w w:val="110"/>
                <w:sz w:val="16"/>
                <w:szCs w:val="16"/>
              </w:rPr>
              <w:t>nd</w:t>
            </w:r>
            <w:r>
              <w:rPr>
                <w:color w:val="808080"/>
                <w:spacing w:val="2"/>
                <w:w w:val="124"/>
                <w:sz w:val="16"/>
                <w:szCs w:val="16"/>
              </w:rPr>
              <w:t>a</w:t>
            </w:r>
            <w:r>
              <w:rPr>
                <w:color w:val="808080"/>
                <w:spacing w:val="-1"/>
                <w:w w:val="99"/>
                <w:sz w:val="16"/>
                <w:szCs w:val="16"/>
              </w:rPr>
              <w:t>t</w:t>
            </w:r>
            <w:r>
              <w:rPr>
                <w:color w:val="808080"/>
                <w:spacing w:val="1"/>
                <w:w w:val="79"/>
                <w:sz w:val="16"/>
                <w:szCs w:val="16"/>
              </w:rPr>
              <w:t>i</w:t>
            </w:r>
            <w:r>
              <w:rPr>
                <w:color w:val="808080"/>
                <w:w w:val="110"/>
                <w:sz w:val="16"/>
                <w:szCs w:val="16"/>
              </w:rPr>
              <w:t>on</w:t>
            </w:r>
            <w:r>
              <w:rPr>
                <w:color w:val="808080"/>
                <w:spacing w:val="4"/>
                <w:sz w:val="16"/>
                <w:szCs w:val="16"/>
              </w:rPr>
              <w:t xml:space="preserve"> </w:t>
            </w:r>
            <w:r>
              <w:rPr>
                <w:color w:val="808080"/>
                <w:spacing w:val="1"/>
                <w:w w:val="99"/>
                <w:sz w:val="16"/>
                <w:szCs w:val="16"/>
              </w:rPr>
              <w:t>r</w:t>
            </w:r>
            <w:r>
              <w:rPr>
                <w:color w:val="808080"/>
                <w:w w:val="124"/>
                <w:sz w:val="16"/>
                <w:szCs w:val="16"/>
              </w:rPr>
              <w:t>e</w:t>
            </w:r>
            <w:r>
              <w:rPr>
                <w:color w:val="808080"/>
                <w:spacing w:val="1"/>
                <w:w w:val="79"/>
                <w:sz w:val="16"/>
                <w:szCs w:val="16"/>
              </w:rPr>
              <w:t>i</w:t>
            </w:r>
            <w:r>
              <w:rPr>
                <w:color w:val="808080"/>
                <w:w w:val="110"/>
                <w:sz w:val="16"/>
                <w:szCs w:val="16"/>
              </w:rPr>
              <w:t>n</w:t>
            </w:r>
            <w:r>
              <w:rPr>
                <w:color w:val="808080"/>
                <w:spacing w:val="-1"/>
                <w:w w:val="82"/>
                <w:sz w:val="16"/>
                <w:szCs w:val="16"/>
              </w:rPr>
              <w:t>f</w:t>
            </w:r>
            <w:r>
              <w:rPr>
                <w:color w:val="808080"/>
                <w:w w:val="110"/>
                <w:sz w:val="16"/>
                <w:szCs w:val="16"/>
              </w:rPr>
              <w:t>o</w:t>
            </w:r>
            <w:r>
              <w:rPr>
                <w:color w:val="808080"/>
                <w:spacing w:val="1"/>
                <w:w w:val="99"/>
                <w:sz w:val="16"/>
                <w:szCs w:val="16"/>
              </w:rPr>
              <w:t>r</w:t>
            </w:r>
            <w:r>
              <w:rPr>
                <w:color w:val="808080"/>
                <w:w w:val="111"/>
                <w:sz w:val="16"/>
                <w:szCs w:val="16"/>
              </w:rPr>
              <w:t>c</w:t>
            </w:r>
            <w:r>
              <w:rPr>
                <w:color w:val="808080"/>
                <w:w w:val="124"/>
                <w:sz w:val="16"/>
                <w:szCs w:val="16"/>
              </w:rPr>
              <w:t>e</w:t>
            </w:r>
            <w:r>
              <w:rPr>
                <w:color w:val="808080"/>
                <w:spacing w:val="1"/>
                <w:w w:val="106"/>
                <w:sz w:val="16"/>
                <w:szCs w:val="16"/>
              </w:rPr>
              <w:t>m</w:t>
            </w:r>
            <w:r>
              <w:rPr>
                <w:color w:val="808080"/>
                <w:w w:val="124"/>
                <w:sz w:val="16"/>
                <w:szCs w:val="16"/>
              </w:rPr>
              <w:t>e</w:t>
            </w:r>
            <w:r>
              <w:rPr>
                <w:color w:val="808080"/>
                <w:w w:val="110"/>
                <w:sz w:val="16"/>
                <w:szCs w:val="16"/>
              </w:rPr>
              <w:t>n</w:t>
            </w:r>
            <w:r>
              <w:rPr>
                <w:color w:val="808080"/>
                <w:w w:val="99"/>
                <w:sz w:val="16"/>
                <w:szCs w:val="16"/>
              </w:rPr>
              <w:t>t</w:t>
            </w:r>
            <w:r>
              <w:rPr>
                <w:color w:val="808080"/>
                <w:spacing w:val="4"/>
                <w:sz w:val="16"/>
                <w:szCs w:val="16"/>
              </w:rPr>
              <w:t xml:space="preserve"> </w:t>
            </w:r>
            <w:r>
              <w:rPr>
                <w:color w:val="808080"/>
                <w:spacing w:val="1"/>
                <w:w w:val="99"/>
                <w:sz w:val="16"/>
                <w:szCs w:val="16"/>
              </w:rPr>
              <w:t>w</w:t>
            </w:r>
            <w:r>
              <w:rPr>
                <w:color w:val="808080"/>
                <w:w w:val="110"/>
                <w:sz w:val="16"/>
                <w:szCs w:val="16"/>
              </w:rPr>
              <w:t>o</w:t>
            </w:r>
            <w:r>
              <w:rPr>
                <w:color w:val="808080"/>
                <w:w w:val="99"/>
                <w:sz w:val="16"/>
                <w:szCs w:val="16"/>
              </w:rPr>
              <w:t>rk</w:t>
            </w:r>
            <w:r>
              <w:rPr>
                <w:color w:val="808080"/>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3F4EFD7D" w14:textId="77777777" w:rsidR="00761235" w:rsidRDefault="00761235" w:rsidP="0063028E">
            <w:pPr>
              <w:spacing w:line="180" w:lineRule="exact"/>
              <w:ind w:left="70"/>
              <w:rPr>
                <w:sz w:val="16"/>
                <w:szCs w:val="16"/>
              </w:rPr>
            </w:pPr>
            <w:r>
              <w:rPr>
                <w:color w:val="808080"/>
                <w:w w:val="99"/>
                <w:sz w:val="16"/>
                <w:szCs w:val="16"/>
              </w:rPr>
              <w:t>T</w:t>
            </w:r>
            <w:r>
              <w:rPr>
                <w:color w:val="808080"/>
                <w:w w:val="110"/>
                <w:sz w:val="16"/>
                <w:szCs w:val="16"/>
              </w:rPr>
              <w:t>on</w:t>
            </w:r>
          </w:p>
        </w:tc>
        <w:tc>
          <w:tcPr>
            <w:tcW w:w="833" w:type="dxa"/>
            <w:tcBorders>
              <w:top w:val="single" w:sz="7" w:space="0" w:color="000000"/>
              <w:left w:val="single" w:sz="7" w:space="0" w:color="000000"/>
              <w:bottom w:val="single" w:sz="7" w:space="0" w:color="000000"/>
              <w:right w:val="single" w:sz="7" w:space="0" w:color="000000"/>
            </w:tcBorders>
          </w:tcPr>
          <w:p w14:paraId="545F89CA" w14:textId="77777777" w:rsidR="00761235" w:rsidRDefault="00761235" w:rsidP="0063028E">
            <w:pPr>
              <w:spacing w:line="180" w:lineRule="exact"/>
              <w:ind w:left="143"/>
              <w:rPr>
                <w:sz w:val="16"/>
                <w:szCs w:val="16"/>
              </w:rPr>
            </w:pPr>
            <w:r>
              <w:rPr>
                <w:color w:val="808080"/>
                <w:w w:val="110"/>
                <w:sz w:val="16"/>
                <w:szCs w:val="16"/>
              </w:rPr>
              <w:t>35</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035DB01"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5D1FA049" w14:textId="77777777" w:rsidR="00761235" w:rsidRDefault="00761235" w:rsidP="0063028E">
            <w:pPr>
              <w:spacing w:line="180" w:lineRule="exact"/>
              <w:ind w:left="126"/>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0</w:t>
            </w:r>
            <w:r>
              <w:rPr>
                <w:color w:val="808080"/>
                <w:spacing w:val="2"/>
                <w:w w:val="110"/>
                <w:sz w:val="16"/>
                <w:szCs w:val="16"/>
              </w:rPr>
              <w:t>1</w:t>
            </w:r>
            <w:r>
              <w:rPr>
                <w:color w:val="808080"/>
                <w:w w:val="110"/>
                <w:sz w:val="16"/>
                <w:szCs w:val="16"/>
              </w:rPr>
              <w:t>5</w:t>
            </w:r>
            <w:r>
              <w:rPr>
                <w:color w:val="808080"/>
                <w:spacing w:val="-1"/>
                <w:w w:val="109"/>
                <w:sz w:val="16"/>
                <w:szCs w:val="16"/>
              </w:rPr>
              <w:t>,</w:t>
            </w:r>
            <w:r>
              <w:rPr>
                <w:color w:val="808080"/>
                <w:w w:val="110"/>
                <w:sz w:val="16"/>
                <w:szCs w:val="16"/>
              </w:rPr>
              <w:t>2</w:t>
            </w:r>
            <w:r>
              <w:rPr>
                <w:color w:val="808080"/>
                <w:spacing w:val="2"/>
                <w:w w:val="110"/>
                <w:sz w:val="16"/>
                <w:szCs w:val="16"/>
              </w:rPr>
              <w:t>1</w:t>
            </w:r>
            <w:r>
              <w:rPr>
                <w:color w:val="808080"/>
                <w:w w:val="110"/>
                <w:sz w:val="16"/>
                <w:szCs w:val="16"/>
              </w:rPr>
              <w:t>8</w:t>
            </w:r>
            <w:r>
              <w:rPr>
                <w:color w:val="808080"/>
                <w:w w:val="109"/>
                <w:sz w:val="16"/>
                <w:szCs w:val="16"/>
              </w:rPr>
              <w:t>.</w:t>
            </w:r>
            <w:r>
              <w:rPr>
                <w:color w:val="808080"/>
                <w:w w:val="110"/>
                <w:sz w:val="16"/>
                <w:szCs w:val="16"/>
              </w:rPr>
              <w:t>75</w:t>
            </w:r>
          </w:p>
        </w:tc>
      </w:tr>
      <w:tr w:rsidR="00761235" w14:paraId="32980AF5"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2DA8FA5" w14:textId="77777777" w:rsidR="00761235" w:rsidRDefault="00761235" w:rsidP="0063028E">
            <w:pPr>
              <w:spacing w:line="180" w:lineRule="exact"/>
              <w:ind w:left="316"/>
              <w:rPr>
                <w:sz w:val="16"/>
                <w:szCs w:val="16"/>
              </w:rPr>
            </w:pPr>
            <w:r>
              <w:rPr>
                <w:color w:val="808080"/>
                <w:w w:val="110"/>
                <w:sz w:val="16"/>
                <w:szCs w:val="16"/>
              </w:rPr>
              <w:t>1</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tcPr>
          <w:p w14:paraId="25C57FBD" w14:textId="77777777" w:rsidR="00761235" w:rsidRDefault="00761235" w:rsidP="0063028E">
            <w:pPr>
              <w:spacing w:line="180" w:lineRule="exact"/>
              <w:ind w:left="1105"/>
              <w:rPr>
                <w:sz w:val="16"/>
                <w:szCs w:val="16"/>
              </w:rPr>
            </w:pPr>
            <w:r>
              <w:rPr>
                <w:color w:val="808080"/>
                <w:spacing w:val="-2"/>
                <w:sz w:val="16"/>
                <w:szCs w:val="16"/>
              </w:rPr>
              <w:t>M</w:t>
            </w:r>
            <w:r>
              <w:rPr>
                <w:color w:val="808080"/>
                <w:sz w:val="16"/>
                <w:szCs w:val="16"/>
              </w:rPr>
              <w:t>at</w:t>
            </w:r>
            <w:r>
              <w:rPr>
                <w:color w:val="808080"/>
                <w:spacing w:val="8"/>
                <w:sz w:val="16"/>
                <w:szCs w:val="16"/>
              </w:rPr>
              <w:t xml:space="preserve"> </w:t>
            </w:r>
            <w:r>
              <w:rPr>
                <w:color w:val="808080"/>
                <w:spacing w:val="-1"/>
                <w:w w:val="82"/>
                <w:sz w:val="16"/>
                <w:szCs w:val="16"/>
              </w:rPr>
              <w:t>f</w:t>
            </w:r>
            <w:r>
              <w:rPr>
                <w:color w:val="808080"/>
                <w:spacing w:val="2"/>
                <w:w w:val="110"/>
                <w:sz w:val="16"/>
                <w:szCs w:val="16"/>
              </w:rPr>
              <w:t>o</w:t>
            </w:r>
            <w:r>
              <w:rPr>
                <w:color w:val="808080"/>
                <w:w w:val="110"/>
                <w:sz w:val="16"/>
                <w:szCs w:val="16"/>
              </w:rPr>
              <w:t>und</w:t>
            </w:r>
            <w:r>
              <w:rPr>
                <w:color w:val="808080"/>
                <w:spacing w:val="2"/>
                <w:w w:val="124"/>
                <w:sz w:val="16"/>
                <w:szCs w:val="16"/>
              </w:rPr>
              <w:t>a</w:t>
            </w:r>
            <w:r>
              <w:rPr>
                <w:color w:val="808080"/>
                <w:spacing w:val="-1"/>
                <w:w w:val="99"/>
                <w:sz w:val="16"/>
                <w:szCs w:val="16"/>
              </w:rPr>
              <w:t>t</w:t>
            </w:r>
            <w:r>
              <w:rPr>
                <w:color w:val="808080"/>
                <w:spacing w:val="1"/>
                <w:w w:val="79"/>
                <w:sz w:val="16"/>
                <w:szCs w:val="16"/>
              </w:rPr>
              <w:t>i</w:t>
            </w:r>
            <w:r>
              <w:rPr>
                <w:color w:val="808080"/>
                <w:w w:val="110"/>
                <w:sz w:val="16"/>
                <w:szCs w:val="16"/>
              </w:rPr>
              <w:t>on</w:t>
            </w:r>
            <w:r>
              <w:rPr>
                <w:color w:val="808080"/>
                <w:spacing w:val="4"/>
                <w:sz w:val="16"/>
                <w:szCs w:val="16"/>
              </w:rPr>
              <w:t xml:space="preserve"> </w:t>
            </w:r>
            <w:r>
              <w:rPr>
                <w:color w:val="808080"/>
                <w:w w:val="111"/>
                <w:sz w:val="16"/>
                <w:szCs w:val="16"/>
              </w:rPr>
              <w:t>co</w:t>
            </w:r>
            <w:r>
              <w:rPr>
                <w:color w:val="808080"/>
                <w:spacing w:val="2"/>
                <w:w w:val="111"/>
                <w:sz w:val="16"/>
                <w:szCs w:val="16"/>
              </w:rPr>
              <w:t>n</w:t>
            </w:r>
            <w:r>
              <w:rPr>
                <w:color w:val="808080"/>
                <w:w w:val="111"/>
                <w:sz w:val="16"/>
                <w:szCs w:val="16"/>
              </w:rPr>
              <w:t>crete</w:t>
            </w:r>
            <w:r>
              <w:rPr>
                <w:color w:val="808080"/>
                <w:spacing w:val="4"/>
                <w:w w:val="111"/>
                <w:sz w:val="16"/>
                <w:szCs w:val="16"/>
              </w:rPr>
              <w:t xml:space="preserve"> </w:t>
            </w:r>
            <w:r>
              <w:rPr>
                <w:color w:val="808080"/>
                <w:w w:val="110"/>
                <w:sz w:val="16"/>
                <w:szCs w:val="16"/>
              </w:rPr>
              <w:t>po</w:t>
            </w:r>
            <w:r>
              <w:rPr>
                <w:color w:val="808080"/>
                <w:spacing w:val="2"/>
                <w:w w:val="110"/>
                <w:sz w:val="16"/>
                <w:szCs w:val="16"/>
              </w:rPr>
              <w:t>u</w:t>
            </w:r>
            <w:r>
              <w:rPr>
                <w:color w:val="808080"/>
                <w:w w:val="99"/>
                <w:sz w:val="16"/>
                <w:szCs w:val="16"/>
              </w:rPr>
              <w:t>r</w:t>
            </w:r>
            <w:r>
              <w:rPr>
                <w:color w:val="808080"/>
                <w:w w:val="79"/>
                <w:sz w:val="16"/>
                <w:szCs w:val="16"/>
              </w:rPr>
              <w:t>i</w:t>
            </w:r>
            <w:r>
              <w:rPr>
                <w:color w:val="808080"/>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24C2447D" w14:textId="77777777" w:rsidR="00761235" w:rsidRDefault="00761235" w:rsidP="0063028E">
            <w:pPr>
              <w:spacing w:line="180" w:lineRule="exact"/>
              <w:ind w:left="98"/>
              <w:rPr>
                <w:sz w:val="16"/>
                <w:szCs w:val="16"/>
              </w:rPr>
            </w:pPr>
            <w:r>
              <w:rPr>
                <w:color w:val="808080"/>
                <w:w w:val="106"/>
                <w:sz w:val="16"/>
                <w:szCs w:val="16"/>
              </w:rPr>
              <w:t>m</w:t>
            </w:r>
            <w:r>
              <w:rPr>
                <w:color w:val="808080"/>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4BCA262F" w14:textId="77777777" w:rsidR="00761235" w:rsidRDefault="00761235" w:rsidP="0063028E">
            <w:pPr>
              <w:spacing w:line="180" w:lineRule="exact"/>
              <w:ind w:left="100"/>
              <w:rPr>
                <w:sz w:val="16"/>
                <w:szCs w:val="16"/>
              </w:rPr>
            </w:pPr>
            <w:r>
              <w:rPr>
                <w:color w:val="808080"/>
                <w:w w:val="110"/>
                <w:sz w:val="16"/>
                <w:szCs w:val="16"/>
              </w:rPr>
              <w:t>42</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527AA73"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7DC2BB4A" w14:textId="77777777" w:rsidR="00761235" w:rsidRDefault="00761235" w:rsidP="0063028E">
            <w:pPr>
              <w:spacing w:line="180" w:lineRule="exact"/>
              <w:ind w:left="126"/>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5</w:t>
            </w:r>
            <w:r>
              <w:rPr>
                <w:color w:val="808080"/>
                <w:spacing w:val="2"/>
                <w:w w:val="110"/>
                <w:sz w:val="16"/>
                <w:szCs w:val="16"/>
              </w:rPr>
              <w:t>3</w:t>
            </w:r>
            <w:r>
              <w:rPr>
                <w:color w:val="808080"/>
                <w:w w:val="110"/>
                <w:sz w:val="16"/>
                <w:szCs w:val="16"/>
              </w:rPr>
              <w:t>5</w:t>
            </w:r>
            <w:r>
              <w:rPr>
                <w:color w:val="808080"/>
                <w:spacing w:val="-1"/>
                <w:w w:val="109"/>
                <w:sz w:val="16"/>
                <w:szCs w:val="16"/>
              </w:rPr>
              <w:t>,</w:t>
            </w:r>
            <w:r>
              <w:rPr>
                <w:color w:val="808080"/>
                <w:w w:val="110"/>
                <w:sz w:val="16"/>
                <w:szCs w:val="16"/>
              </w:rPr>
              <w:t>6</w:t>
            </w:r>
            <w:r>
              <w:rPr>
                <w:color w:val="808080"/>
                <w:spacing w:val="2"/>
                <w:w w:val="110"/>
                <w:sz w:val="16"/>
                <w:szCs w:val="16"/>
              </w:rPr>
              <w:t>2</w:t>
            </w:r>
            <w:r>
              <w:rPr>
                <w:color w:val="808080"/>
                <w:w w:val="110"/>
                <w:sz w:val="16"/>
                <w:szCs w:val="16"/>
              </w:rPr>
              <w:t>5</w:t>
            </w:r>
            <w:r>
              <w:rPr>
                <w:color w:val="808080"/>
                <w:w w:val="109"/>
                <w:sz w:val="16"/>
                <w:szCs w:val="16"/>
              </w:rPr>
              <w:t>.</w:t>
            </w:r>
            <w:r>
              <w:rPr>
                <w:color w:val="808080"/>
                <w:w w:val="110"/>
                <w:sz w:val="16"/>
                <w:szCs w:val="16"/>
              </w:rPr>
              <w:t>00</w:t>
            </w:r>
          </w:p>
        </w:tc>
      </w:tr>
      <w:tr w:rsidR="00761235" w14:paraId="0A445F5E"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0DE92343" w14:textId="77777777" w:rsidR="00761235" w:rsidRDefault="00761235" w:rsidP="0063028E">
            <w:pPr>
              <w:spacing w:before="5"/>
              <w:ind w:left="25"/>
              <w:rPr>
                <w:sz w:val="16"/>
                <w:szCs w:val="16"/>
              </w:rPr>
            </w:pPr>
            <w:r>
              <w:rPr>
                <w:color w:val="FFFFFF"/>
                <w:w w:val="110"/>
                <w:sz w:val="16"/>
                <w:szCs w:val="16"/>
              </w:rPr>
              <w:t>1</w:t>
            </w:r>
            <w:r>
              <w:rPr>
                <w:color w:val="FFFFFF"/>
                <w:w w:val="109"/>
                <w:sz w:val="16"/>
                <w:szCs w:val="16"/>
              </w:rPr>
              <w:t>.</w:t>
            </w:r>
            <w:r>
              <w:rPr>
                <w:color w:val="FFFFFF"/>
                <w:w w:val="110"/>
                <w:sz w:val="16"/>
                <w:szCs w:val="16"/>
              </w:rPr>
              <w:t>2</w:t>
            </w:r>
            <w:r>
              <w:rPr>
                <w:color w:val="FFFFFF"/>
                <w:w w:val="109"/>
                <w:sz w:val="16"/>
                <w:szCs w:val="16"/>
              </w:rPr>
              <w:t>.</w:t>
            </w:r>
            <w:r>
              <w:rPr>
                <w:color w:val="FFFFFF"/>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43FA750A" w14:textId="77777777" w:rsidR="00761235" w:rsidRDefault="00761235" w:rsidP="0063028E">
            <w:pPr>
              <w:spacing w:before="3"/>
              <w:ind w:left="23"/>
              <w:rPr>
                <w:sz w:val="16"/>
                <w:szCs w:val="16"/>
              </w:rPr>
            </w:pPr>
            <w:r>
              <w:rPr>
                <w:color w:val="FFFFFF"/>
                <w:sz w:val="16"/>
                <w:szCs w:val="16"/>
              </w:rPr>
              <w:t>super</w:t>
            </w:r>
            <w:r>
              <w:rPr>
                <w:color w:val="FFFFFF"/>
                <w:spacing w:val="-2"/>
                <w:sz w:val="16"/>
                <w:szCs w:val="16"/>
              </w:rPr>
              <w:t>-</w:t>
            </w:r>
            <w:r>
              <w:rPr>
                <w:color w:val="FFFFFF"/>
                <w:sz w:val="16"/>
                <w:szCs w:val="16"/>
              </w:rPr>
              <w:t>struc</w:t>
            </w:r>
            <w:r>
              <w:rPr>
                <w:color w:val="FFFFFF"/>
                <w:spacing w:val="-1"/>
                <w:sz w:val="16"/>
                <w:szCs w:val="16"/>
              </w:rPr>
              <w:t>t</w:t>
            </w:r>
            <w:r>
              <w:rPr>
                <w:color w:val="FFFFFF"/>
                <w:sz w:val="16"/>
                <w:szCs w:val="16"/>
              </w:rPr>
              <w:t>ural</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7A68E735"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257ACFA5"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737CBC4A" w14:textId="77777777" w:rsidR="00761235" w:rsidRDefault="00761235" w:rsidP="0063028E">
            <w:pPr>
              <w:spacing w:before="8"/>
              <w:ind w:left="253"/>
              <w:rPr>
                <w:sz w:val="16"/>
                <w:szCs w:val="16"/>
              </w:rPr>
            </w:pPr>
            <w:r>
              <w:rPr>
                <w:color w:val="FFFFFF"/>
                <w:sz w:val="16"/>
                <w:szCs w:val="16"/>
              </w:rPr>
              <w:t>2624</w:t>
            </w:r>
            <w:r>
              <w:rPr>
                <w:color w:val="FFFFFF"/>
                <w:spacing w:val="2"/>
                <w:sz w:val="16"/>
                <w:szCs w:val="16"/>
              </w:rPr>
              <w:t>.</w:t>
            </w:r>
            <w:r>
              <w:rPr>
                <w:color w:val="FFFFFF"/>
                <w:sz w:val="16"/>
                <w:szCs w:val="16"/>
              </w:rPr>
              <w:t>24</w:t>
            </w:r>
          </w:p>
        </w:tc>
        <w:tc>
          <w:tcPr>
            <w:tcW w:w="1607" w:type="dxa"/>
            <w:tcBorders>
              <w:top w:val="single" w:sz="7" w:space="0" w:color="000000"/>
              <w:left w:val="single" w:sz="7" w:space="0" w:color="000000"/>
              <w:bottom w:val="single" w:sz="7" w:space="0" w:color="000000"/>
              <w:right w:val="nil"/>
            </w:tcBorders>
            <w:shd w:val="clear" w:color="auto" w:fill="212A34"/>
          </w:tcPr>
          <w:p w14:paraId="13504A70" w14:textId="77777777" w:rsidR="00761235" w:rsidRDefault="00761235" w:rsidP="0063028E">
            <w:pPr>
              <w:spacing w:before="5"/>
              <w:ind w:left="93"/>
              <w:rPr>
                <w:sz w:val="16"/>
                <w:szCs w:val="16"/>
              </w:rPr>
            </w:pPr>
            <w:r>
              <w:rPr>
                <w:color w:val="FFFFFF"/>
                <w:spacing w:val="-1"/>
                <w:w w:val="82"/>
                <w:sz w:val="16"/>
                <w:szCs w:val="16"/>
              </w:rPr>
              <w:t>I</w:t>
            </w:r>
            <w:r>
              <w:rPr>
                <w:color w:val="FFFFFF"/>
                <w:w w:val="99"/>
                <w:sz w:val="16"/>
                <w:szCs w:val="16"/>
              </w:rPr>
              <w:t>L</w:t>
            </w:r>
            <w:r>
              <w:rPr>
                <w:color w:val="FFFFFF"/>
                <w:w w:val="118"/>
                <w:sz w:val="16"/>
                <w:szCs w:val="16"/>
              </w:rPr>
              <w:t>S</w:t>
            </w:r>
            <w:r>
              <w:rPr>
                <w:color w:val="FFFFFF"/>
                <w:spacing w:val="3"/>
                <w:sz w:val="16"/>
                <w:szCs w:val="16"/>
              </w:rPr>
              <w:t xml:space="preserve"> </w:t>
            </w:r>
            <w:r>
              <w:rPr>
                <w:color w:val="FFFFFF"/>
                <w:w w:val="110"/>
                <w:sz w:val="16"/>
                <w:szCs w:val="16"/>
              </w:rPr>
              <w:t>22</w:t>
            </w:r>
            <w:r>
              <w:rPr>
                <w:color w:val="FFFFFF"/>
                <w:w w:val="109"/>
                <w:sz w:val="16"/>
                <w:szCs w:val="16"/>
              </w:rPr>
              <w:t>,</w:t>
            </w:r>
            <w:r>
              <w:rPr>
                <w:color w:val="FFFFFF"/>
                <w:w w:val="110"/>
                <w:sz w:val="16"/>
                <w:szCs w:val="16"/>
              </w:rPr>
              <w:t>1</w:t>
            </w:r>
            <w:r>
              <w:rPr>
                <w:color w:val="FFFFFF"/>
                <w:spacing w:val="2"/>
                <w:w w:val="110"/>
                <w:sz w:val="16"/>
                <w:szCs w:val="16"/>
              </w:rPr>
              <w:t>4</w:t>
            </w:r>
            <w:r>
              <w:rPr>
                <w:color w:val="FFFFFF"/>
                <w:w w:val="110"/>
                <w:sz w:val="16"/>
                <w:szCs w:val="16"/>
              </w:rPr>
              <w:t>8</w:t>
            </w:r>
            <w:r>
              <w:rPr>
                <w:color w:val="FFFFFF"/>
                <w:w w:val="109"/>
                <w:sz w:val="16"/>
                <w:szCs w:val="16"/>
              </w:rPr>
              <w:t>,</w:t>
            </w:r>
            <w:r>
              <w:rPr>
                <w:color w:val="FFFFFF"/>
                <w:w w:val="110"/>
                <w:sz w:val="16"/>
                <w:szCs w:val="16"/>
              </w:rPr>
              <w:t>62</w:t>
            </w:r>
            <w:r>
              <w:rPr>
                <w:color w:val="FFFFFF"/>
                <w:spacing w:val="2"/>
                <w:w w:val="110"/>
                <w:sz w:val="16"/>
                <w:szCs w:val="16"/>
              </w:rPr>
              <w:t>5</w:t>
            </w:r>
            <w:r>
              <w:rPr>
                <w:color w:val="FFFFFF"/>
                <w:spacing w:val="-1"/>
                <w:w w:val="109"/>
                <w:sz w:val="16"/>
                <w:szCs w:val="16"/>
              </w:rPr>
              <w:t>.</w:t>
            </w:r>
            <w:r>
              <w:rPr>
                <w:color w:val="FFFFFF"/>
                <w:w w:val="110"/>
                <w:sz w:val="16"/>
                <w:szCs w:val="16"/>
              </w:rPr>
              <w:t>24</w:t>
            </w:r>
          </w:p>
        </w:tc>
      </w:tr>
      <w:tr w:rsidR="00761235" w14:paraId="513682FD"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7C0B40DB" w14:textId="77777777" w:rsidR="00761235" w:rsidRDefault="00761235" w:rsidP="0063028E">
            <w:pPr>
              <w:spacing w:before="5"/>
              <w:ind w:left="25"/>
              <w:rPr>
                <w:sz w:val="16"/>
                <w:szCs w:val="16"/>
              </w:rPr>
            </w:pPr>
            <w:r>
              <w:rPr>
                <w:color w:val="FFFFFF"/>
                <w:w w:val="110"/>
                <w:sz w:val="16"/>
                <w:szCs w:val="16"/>
              </w:rPr>
              <w:t>1</w:t>
            </w:r>
            <w:r>
              <w:rPr>
                <w:color w:val="FFFFFF"/>
                <w:w w:val="109"/>
                <w:sz w:val="16"/>
                <w:szCs w:val="16"/>
              </w:rPr>
              <w:t>.</w:t>
            </w:r>
            <w:r>
              <w:rPr>
                <w:color w:val="FFFFFF"/>
                <w:w w:val="110"/>
                <w:sz w:val="16"/>
                <w:szCs w:val="16"/>
              </w:rPr>
              <w:t>2</w:t>
            </w:r>
            <w:r>
              <w:rPr>
                <w:color w:val="FFFFFF"/>
                <w:w w:val="109"/>
                <w:sz w:val="16"/>
                <w:szCs w:val="16"/>
              </w:rPr>
              <w:t>.</w:t>
            </w:r>
            <w:r>
              <w:rPr>
                <w:color w:val="FFFFFF"/>
                <w:w w:val="110"/>
                <w:sz w:val="16"/>
                <w:szCs w:val="16"/>
              </w:rPr>
              <w:t>2</w:t>
            </w:r>
            <w:r>
              <w:rPr>
                <w:color w:val="FFFFFF"/>
                <w:w w:val="109"/>
                <w:sz w:val="16"/>
                <w:szCs w:val="16"/>
              </w:rPr>
              <w:t>.</w:t>
            </w:r>
            <w:r>
              <w:rPr>
                <w:color w:val="FFFFFF"/>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56C41C1A" w14:textId="77777777" w:rsidR="00761235" w:rsidRDefault="00761235" w:rsidP="0063028E">
            <w:pPr>
              <w:spacing w:before="3"/>
              <w:ind w:left="23"/>
              <w:rPr>
                <w:sz w:val="16"/>
                <w:szCs w:val="16"/>
              </w:rPr>
            </w:pPr>
            <w:r>
              <w:rPr>
                <w:color w:val="FFFFFF"/>
                <w:sz w:val="16"/>
                <w:szCs w:val="16"/>
              </w:rPr>
              <w:t>Struc</w:t>
            </w:r>
            <w:r>
              <w:rPr>
                <w:color w:val="FFFFFF"/>
                <w:spacing w:val="-1"/>
                <w:sz w:val="16"/>
                <w:szCs w:val="16"/>
              </w:rPr>
              <w:t>t</w:t>
            </w:r>
            <w:r>
              <w:rPr>
                <w:color w:val="FFFFFF"/>
                <w:sz w:val="16"/>
                <w:szCs w:val="16"/>
              </w:rPr>
              <w:t>ural</w:t>
            </w:r>
            <w:r>
              <w:rPr>
                <w:color w:val="FFFFFF"/>
                <w:spacing w:val="-9"/>
                <w:sz w:val="16"/>
                <w:szCs w:val="16"/>
              </w:rPr>
              <w:t xml:space="preserve"> </w:t>
            </w:r>
            <w:r>
              <w:rPr>
                <w:color w:val="FFFFFF"/>
                <w:sz w:val="16"/>
                <w:szCs w:val="16"/>
              </w:rPr>
              <w:t>e</w:t>
            </w:r>
            <w:r>
              <w:rPr>
                <w:color w:val="FFFFFF"/>
                <w:spacing w:val="-4"/>
                <w:sz w:val="16"/>
                <w:szCs w:val="16"/>
              </w:rPr>
              <w:t>l</w:t>
            </w:r>
            <w:r>
              <w:rPr>
                <w:color w:val="FFFFFF"/>
                <w:sz w:val="16"/>
                <w:szCs w:val="16"/>
              </w:rPr>
              <w:t>e</w:t>
            </w:r>
            <w:r>
              <w:rPr>
                <w:color w:val="FFFFFF"/>
                <w:spacing w:val="2"/>
                <w:sz w:val="16"/>
                <w:szCs w:val="16"/>
              </w:rPr>
              <w:t>m</w:t>
            </w:r>
            <w:r>
              <w:rPr>
                <w:color w:val="FFFFFF"/>
                <w:spacing w:val="-2"/>
                <w:sz w:val="16"/>
                <w:szCs w:val="16"/>
              </w:rPr>
              <w:t>e</w:t>
            </w:r>
            <w:r>
              <w:rPr>
                <w:color w:val="FFFFFF"/>
                <w:sz w:val="16"/>
                <w:szCs w:val="16"/>
              </w:rPr>
              <w:t>nts</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3C76E5BD"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38586AC3"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33049248" w14:textId="77777777" w:rsidR="00761235" w:rsidRDefault="00761235" w:rsidP="0063028E">
            <w:pPr>
              <w:spacing w:before="8"/>
              <w:ind w:left="294"/>
              <w:rPr>
                <w:sz w:val="16"/>
                <w:szCs w:val="16"/>
              </w:rPr>
            </w:pPr>
            <w:r>
              <w:rPr>
                <w:color w:val="FFFFFF"/>
                <w:sz w:val="16"/>
                <w:szCs w:val="16"/>
              </w:rPr>
              <w:t>936</w:t>
            </w:r>
            <w:r>
              <w:rPr>
                <w:color w:val="FFFFFF"/>
                <w:spacing w:val="2"/>
                <w:sz w:val="16"/>
                <w:szCs w:val="16"/>
              </w:rPr>
              <w:t>.</w:t>
            </w:r>
            <w:r>
              <w:rPr>
                <w:color w:val="FFFFFF"/>
                <w:sz w:val="16"/>
                <w:szCs w:val="16"/>
              </w:rPr>
              <w:t>55</w:t>
            </w:r>
          </w:p>
        </w:tc>
        <w:tc>
          <w:tcPr>
            <w:tcW w:w="1607" w:type="dxa"/>
            <w:tcBorders>
              <w:top w:val="single" w:sz="7" w:space="0" w:color="000000"/>
              <w:left w:val="single" w:sz="7" w:space="0" w:color="000000"/>
              <w:bottom w:val="single" w:sz="7" w:space="0" w:color="000000"/>
              <w:right w:val="nil"/>
            </w:tcBorders>
            <w:shd w:val="clear" w:color="auto" w:fill="212A34"/>
          </w:tcPr>
          <w:p w14:paraId="516CAD05" w14:textId="77777777" w:rsidR="00761235" w:rsidRDefault="00761235" w:rsidP="0063028E">
            <w:pPr>
              <w:spacing w:before="5"/>
              <w:ind w:left="138"/>
              <w:rPr>
                <w:sz w:val="16"/>
                <w:szCs w:val="16"/>
              </w:rPr>
            </w:pPr>
            <w:r>
              <w:rPr>
                <w:color w:val="FFFFFF"/>
                <w:spacing w:val="-1"/>
                <w:w w:val="82"/>
                <w:sz w:val="16"/>
                <w:szCs w:val="16"/>
              </w:rPr>
              <w:t>I</w:t>
            </w:r>
            <w:r>
              <w:rPr>
                <w:color w:val="FFFFFF"/>
                <w:w w:val="99"/>
                <w:sz w:val="16"/>
                <w:szCs w:val="16"/>
              </w:rPr>
              <w:t>L</w:t>
            </w:r>
            <w:r>
              <w:rPr>
                <w:color w:val="FFFFFF"/>
                <w:w w:val="118"/>
                <w:sz w:val="16"/>
                <w:szCs w:val="16"/>
              </w:rPr>
              <w:t>S</w:t>
            </w:r>
            <w:r>
              <w:rPr>
                <w:color w:val="FFFFFF"/>
                <w:spacing w:val="3"/>
                <w:sz w:val="16"/>
                <w:szCs w:val="16"/>
              </w:rPr>
              <w:t xml:space="preserve"> </w:t>
            </w:r>
            <w:r>
              <w:rPr>
                <w:color w:val="FFFFFF"/>
                <w:w w:val="110"/>
                <w:sz w:val="16"/>
                <w:szCs w:val="16"/>
              </w:rPr>
              <w:t>7</w:t>
            </w:r>
            <w:r>
              <w:rPr>
                <w:color w:val="FFFFFF"/>
                <w:w w:val="109"/>
                <w:sz w:val="16"/>
                <w:szCs w:val="16"/>
              </w:rPr>
              <w:t>,</w:t>
            </w:r>
            <w:r>
              <w:rPr>
                <w:color w:val="FFFFFF"/>
                <w:w w:val="110"/>
                <w:sz w:val="16"/>
                <w:szCs w:val="16"/>
              </w:rPr>
              <w:t>90</w:t>
            </w:r>
            <w:r>
              <w:rPr>
                <w:color w:val="FFFFFF"/>
                <w:spacing w:val="2"/>
                <w:w w:val="110"/>
                <w:sz w:val="16"/>
                <w:szCs w:val="16"/>
              </w:rPr>
              <w:t>4</w:t>
            </w:r>
            <w:r>
              <w:rPr>
                <w:color w:val="FFFFFF"/>
                <w:spacing w:val="-1"/>
                <w:w w:val="109"/>
                <w:sz w:val="16"/>
                <w:szCs w:val="16"/>
              </w:rPr>
              <w:t>,</w:t>
            </w:r>
            <w:r>
              <w:rPr>
                <w:color w:val="FFFFFF"/>
                <w:w w:val="110"/>
                <w:sz w:val="16"/>
                <w:szCs w:val="16"/>
              </w:rPr>
              <w:t>5</w:t>
            </w:r>
            <w:r>
              <w:rPr>
                <w:color w:val="FFFFFF"/>
                <w:spacing w:val="2"/>
                <w:w w:val="110"/>
                <w:sz w:val="16"/>
                <w:szCs w:val="16"/>
              </w:rPr>
              <w:t>2</w:t>
            </w:r>
            <w:r>
              <w:rPr>
                <w:color w:val="FFFFFF"/>
                <w:w w:val="110"/>
                <w:sz w:val="16"/>
                <w:szCs w:val="16"/>
              </w:rPr>
              <w:t>3</w:t>
            </w:r>
            <w:r>
              <w:rPr>
                <w:color w:val="FFFFFF"/>
                <w:spacing w:val="-1"/>
                <w:w w:val="109"/>
                <w:sz w:val="16"/>
                <w:szCs w:val="16"/>
              </w:rPr>
              <w:t>.</w:t>
            </w:r>
            <w:r>
              <w:rPr>
                <w:color w:val="FFFFFF"/>
                <w:w w:val="110"/>
                <w:sz w:val="16"/>
                <w:szCs w:val="16"/>
              </w:rPr>
              <w:t>00</w:t>
            </w:r>
          </w:p>
        </w:tc>
      </w:tr>
      <w:tr w:rsidR="00761235" w14:paraId="7822AE6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34C0C83"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0788C6F3" w14:textId="77777777" w:rsidR="00761235" w:rsidRDefault="00761235" w:rsidP="0063028E">
            <w:pPr>
              <w:spacing w:line="180" w:lineRule="exact"/>
              <w:ind w:left="26"/>
              <w:rPr>
                <w:sz w:val="16"/>
                <w:szCs w:val="16"/>
              </w:rPr>
            </w:pPr>
            <w:r>
              <w:rPr>
                <w:color w:val="161616"/>
                <w:w w:val="107"/>
                <w:sz w:val="16"/>
                <w:szCs w:val="16"/>
              </w:rPr>
              <w:t>C</w:t>
            </w:r>
            <w:r>
              <w:rPr>
                <w:color w:val="161616"/>
                <w:w w:val="110"/>
                <w:sz w:val="16"/>
                <w:szCs w:val="16"/>
              </w:rPr>
              <w:t>o</w:t>
            </w:r>
            <w:r>
              <w:rPr>
                <w:color w:val="161616"/>
                <w:spacing w:val="1"/>
                <w:w w:val="79"/>
                <w:sz w:val="16"/>
                <w:szCs w:val="16"/>
              </w:rPr>
              <w:t>l</w:t>
            </w:r>
            <w:r>
              <w:rPr>
                <w:color w:val="161616"/>
                <w:w w:val="110"/>
                <w:sz w:val="16"/>
                <w:szCs w:val="16"/>
              </w:rPr>
              <w:t>u</w:t>
            </w:r>
            <w:r>
              <w:rPr>
                <w:color w:val="161616"/>
                <w:spacing w:val="1"/>
                <w:w w:val="106"/>
                <w:sz w:val="16"/>
                <w:szCs w:val="16"/>
              </w:rPr>
              <w:t>m</w:t>
            </w:r>
            <w:r>
              <w:rPr>
                <w:color w:val="161616"/>
                <w:w w:val="110"/>
                <w:sz w:val="16"/>
                <w:szCs w:val="16"/>
              </w:rPr>
              <w:t>n</w:t>
            </w:r>
            <w:r>
              <w:rPr>
                <w:color w:val="161616"/>
                <w:w w:val="127"/>
                <w:sz w:val="16"/>
                <w:szCs w:val="16"/>
              </w:rPr>
              <w:t>s</w:t>
            </w:r>
            <w:r>
              <w:rPr>
                <w:color w:val="161616"/>
                <w:spacing w:val="4"/>
                <w:sz w:val="16"/>
                <w:szCs w:val="16"/>
              </w:rPr>
              <w:t xml:space="preserve"> </w:t>
            </w:r>
            <w:r>
              <w:rPr>
                <w:color w:val="161616"/>
                <w:w w:val="111"/>
                <w:sz w:val="16"/>
                <w:szCs w:val="16"/>
              </w:rPr>
              <w:t>con</w:t>
            </w:r>
            <w:r>
              <w:rPr>
                <w:color w:val="161616"/>
                <w:spacing w:val="2"/>
                <w:w w:val="111"/>
                <w:sz w:val="16"/>
                <w:szCs w:val="16"/>
              </w:rPr>
              <w:t>c</w:t>
            </w:r>
            <w:r>
              <w:rPr>
                <w:color w:val="161616"/>
                <w:w w:val="111"/>
                <w:sz w:val="16"/>
                <w:szCs w:val="16"/>
              </w:rPr>
              <w:t>rete</w:t>
            </w:r>
            <w:r>
              <w:rPr>
                <w:color w:val="161616"/>
                <w:spacing w:val="3"/>
                <w:w w:val="111"/>
                <w:sz w:val="16"/>
                <w:szCs w:val="16"/>
              </w:rPr>
              <w:t xml:space="preserve"> </w:t>
            </w:r>
            <w:r>
              <w:rPr>
                <w:color w:val="161616"/>
                <w:spacing w:val="2"/>
                <w:w w:val="110"/>
                <w:sz w:val="16"/>
                <w:szCs w:val="16"/>
              </w:rPr>
              <w:t>p</w:t>
            </w:r>
            <w:r>
              <w:rPr>
                <w:color w:val="161616"/>
                <w:w w:val="110"/>
                <w:sz w:val="16"/>
                <w:szCs w:val="16"/>
              </w:rPr>
              <w:t>ou</w:t>
            </w:r>
            <w:r>
              <w:rPr>
                <w:color w:val="161616"/>
                <w:spacing w:val="1"/>
                <w:w w:val="99"/>
                <w:sz w:val="16"/>
                <w:szCs w:val="16"/>
              </w:rPr>
              <w:t>r</w:t>
            </w:r>
            <w:r>
              <w:rPr>
                <w:color w:val="161616"/>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25450516"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63E0E84B" w14:textId="77777777" w:rsidR="00761235" w:rsidRDefault="00761235" w:rsidP="0063028E">
            <w:pPr>
              <w:spacing w:line="180" w:lineRule="exact"/>
              <w:ind w:left="143"/>
              <w:rPr>
                <w:sz w:val="16"/>
                <w:szCs w:val="16"/>
              </w:rPr>
            </w:pPr>
            <w:r>
              <w:rPr>
                <w:color w:val="161616"/>
                <w:w w:val="110"/>
                <w:sz w:val="16"/>
                <w:szCs w:val="16"/>
              </w:rPr>
              <w:t>2</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463C7424"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8405C54"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7</w:t>
            </w:r>
            <w:r>
              <w:rPr>
                <w:color w:val="161616"/>
                <w:spacing w:val="2"/>
                <w:w w:val="110"/>
                <w:sz w:val="16"/>
                <w:szCs w:val="16"/>
              </w:rPr>
              <w:t>2</w:t>
            </w:r>
            <w:r>
              <w:rPr>
                <w:color w:val="161616"/>
                <w:spacing w:val="-1"/>
                <w:w w:val="109"/>
                <w:sz w:val="16"/>
                <w:szCs w:val="16"/>
              </w:rPr>
              <w:t>,</w:t>
            </w:r>
            <w:r>
              <w:rPr>
                <w:color w:val="161616"/>
                <w:w w:val="110"/>
                <w:sz w:val="16"/>
                <w:szCs w:val="16"/>
              </w:rPr>
              <w:t>50</w:t>
            </w:r>
            <w:r>
              <w:rPr>
                <w:color w:val="161616"/>
                <w:spacing w:val="2"/>
                <w:w w:val="110"/>
                <w:sz w:val="16"/>
                <w:szCs w:val="16"/>
              </w:rPr>
              <w:t>0</w:t>
            </w:r>
            <w:r>
              <w:rPr>
                <w:color w:val="161616"/>
                <w:spacing w:val="-1"/>
                <w:w w:val="109"/>
                <w:sz w:val="16"/>
                <w:szCs w:val="16"/>
              </w:rPr>
              <w:t>.</w:t>
            </w:r>
            <w:r>
              <w:rPr>
                <w:color w:val="161616"/>
                <w:w w:val="110"/>
                <w:sz w:val="16"/>
                <w:szCs w:val="16"/>
              </w:rPr>
              <w:t>00</w:t>
            </w:r>
          </w:p>
        </w:tc>
      </w:tr>
      <w:tr w:rsidR="00761235" w14:paraId="432986EA"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58A5001"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062C306D" w14:textId="77777777" w:rsidR="00761235" w:rsidRDefault="00761235" w:rsidP="0063028E">
            <w:pPr>
              <w:spacing w:line="180" w:lineRule="exact"/>
              <w:ind w:left="26"/>
              <w:rPr>
                <w:sz w:val="16"/>
                <w:szCs w:val="16"/>
              </w:rPr>
            </w:pPr>
            <w:r>
              <w:rPr>
                <w:color w:val="161616"/>
                <w:w w:val="107"/>
                <w:sz w:val="16"/>
                <w:szCs w:val="16"/>
              </w:rPr>
              <w:t>C</w:t>
            </w:r>
            <w:r>
              <w:rPr>
                <w:color w:val="161616"/>
                <w:w w:val="110"/>
                <w:sz w:val="16"/>
                <w:szCs w:val="16"/>
              </w:rPr>
              <w:t>o</w:t>
            </w:r>
            <w:r>
              <w:rPr>
                <w:color w:val="161616"/>
                <w:spacing w:val="1"/>
                <w:w w:val="79"/>
                <w:sz w:val="16"/>
                <w:szCs w:val="16"/>
              </w:rPr>
              <w:t>l</w:t>
            </w:r>
            <w:r>
              <w:rPr>
                <w:color w:val="161616"/>
                <w:w w:val="110"/>
                <w:sz w:val="16"/>
                <w:szCs w:val="16"/>
              </w:rPr>
              <w:t>u</w:t>
            </w:r>
            <w:r>
              <w:rPr>
                <w:color w:val="161616"/>
                <w:spacing w:val="1"/>
                <w:w w:val="106"/>
                <w:sz w:val="16"/>
                <w:szCs w:val="16"/>
              </w:rPr>
              <w:t>m</w:t>
            </w:r>
            <w:r>
              <w:rPr>
                <w:color w:val="161616"/>
                <w:w w:val="110"/>
                <w:sz w:val="16"/>
                <w:szCs w:val="16"/>
              </w:rPr>
              <w:t>n</w:t>
            </w:r>
            <w:r>
              <w:rPr>
                <w:color w:val="161616"/>
                <w:w w:val="127"/>
                <w:sz w:val="16"/>
                <w:szCs w:val="16"/>
              </w:rPr>
              <w:t>s</w:t>
            </w:r>
            <w:r>
              <w:rPr>
                <w:color w:val="161616"/>
                <w:spacing w:val="4"/>
                <w:sz w:val="16"/>
                <w:szCs w:val="16"/>
              </w:rPr>
              <w:t xml:space="preserve"> </w:t>
            </w:r>
            <w:r>
              <w:rPr>
                <w:color w:val="161616"/>
                <w:w w:val="99"/>
                <w:sz w:val="16"/>
                <w:szCs w:val="16"/>
              </w:rPr>
              <w:t>r</w:t>
            </w:r>
            <w:r>
              <w:rPr>
                <w:color w:val="161616"/>
                <w:w w:val="124"/>
                <w:sz w:val="16"/>
                <w:szCs w:val="16"/>
              </w:rPr>
              <w:t>e</w:t>
            </w:r>
            <w:r>
              <w:rPr>
                <w:color w:val="161616"/>
                <w:spacing w:val="1"/>
                <w:w w:val="79"/>
                <w:sz w:val="16"/>
                <w:szCs w:val="16"/>
              </w:rPr>
              <w:t>i</w:t>
            </w:r>
            <w:r>
              <w:rPr>
                <w:color w:val="161616"/>
                <w:w w:val="110"/>
                <w:sz w:val="16"/>
                <w:szCs w:val="16"/>
              </w:rPr>
              <w:t>n</w:t>
            </w:r>
            <w:r>
              <w:rPr>
                <w:color w:val="161616"/>
                <w:w w:val="82"/>
                <w:sz w:val="16"/>
                <w:szCs w:val="16"/>
              </w:rPr>
              <w:t>f</w:t>
            </w:r>
            <w:r>
              <w:rPr>
                <w:color w:val="161616"/>
                <w:w w:val="110"/>
                <w:sz w:val="16"/>
                <w:szCs w:val="16"/>
              </w:rPr>
              <w:t>o</w:t>
            </w:r>
            <w:r>
              <w:rPr>
                <w:color w:val="161616"/>
                <w:spacing w:val="1"/>
                <w:w w:val="99"/>
                <w:sz w:val="16"/>
                <w:szCs w:val="16"/>
              </w:rPr>
              <w:t>r</w:t>
            </w:r>
            <w:r>
              <w:rPr>
                <w:color w:val="161616"/>
                <w:w w:val="111"/>
                <w:sz w:val="16"/>
                <w:szCs w:val="16"/>
              </w:rPr>
              <w:t>c</w:t>
            </w:r>
            <w:r>
              <w:rPr>
                <w:color w:val="161616"/>
                <w:w w:val="124"/>
                <w:sz w:val="16"/>
                <w:szCs w:val="16"/>
              </w:rPr>
              <w:t>e</w:t>
            </w:r>
            <w:r>
              <w:rPr>
                <w:color w:val="161616"/>
                <w:spacing w:val="1"/>
                <w:w w:val="106"/>
                <w:sz w:val="16"/>
                <w:szCs w:val="16"/>
              </w:rPr>
              <w:t>m</w:t>
            </w:r>
            <w:r>
              <w:rPr>
                <w:color w:val="161616"/>
                <w:w w:val="124"/>
                <w:sz w:val="16"/>
                <w:szCs w:val="16"/>
              </w:rPr>
              <w:t>e</w:t>
            </w:r>
            <w:r>
              <w:rPr>
                <w:color w:val="161616"/>
                <w:w w:val="110"/>
                <w:sz w:val="16"/>
                <w:szCs w:val="16"/>
              </w:rPr>
              <w:t>n</w:t>
            </w:r>
            <w:r>
              <w:rPr>
                <w:color w:val="161616"/>
                <w:w w:val="99"/>
                <w:sz w:val="16"/>
                <w:szCs w:val="16"/>
              </w:rPr>
              <w:t>t</w:t>
            </w:r>
            <w:r>
              <w:rPr>
                <w:color w:val="161616"/>
                <w:spacing w:val="3"/>
                <w:sz w:val="16"/>
                <w:szCs w:val="16"/>
              </w:rPr>
              <w:t xml:space="preserve"> </w:t>
            </w:r>
            <w:r>
              <w:rPr>
                <w:color w:val="161616"/>
                <w:spacing w:val="1"/>
                <w:w w:val="99"/>
                <w:sz w:val="16"/>
                <w:szCs w:val="16"/>
              </w:rPr>
              <w:t>w</w:t>
            </w:r>
            <w:r>
              <w:rPr>
                <w:color w:val="161616"/>
                <w:w w:val="110"/>
                <w:sz w:val="16"/>
                <w:szCs w:val="16"/>
              </w:rPr>
              <w:t>o</w:t>
            </w:r>
            <w:r>
              <w:rPr>
                <w:color w:val="161616"/>
                <w:spacing w:val="1"/>
                <w:w w:val="99"/>
                <w:sz w:val="16"/>
                <w:szCs w:val="16"/>
              </w:rPr>
              <w:t>r</w:t>
            </w:r>
            <w:r>
              <w:rPr>
                <w:color w:val="161616"/>
                <w:w w:val="99"/>
                <w:sz w:val="16"/>
                <w:szCs w:val="16"/>
              </w:rPr>
              <w:t>k</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684A74F3" w14:textId="77777777" w:rsidR="00761235" w:rsidRDefault="00761235" w:rsidP="0063028E">
            <w:pPr>
              <w:spacing w:line="180" w:lineRule="exact"/>
              <w:ind w:left="72"/>
              <w:rPr>
                <w:sz w:val="16"/>
                <w:szCs w:val="16"/>
              </w:rPr>
            </w:pPr>
            <w:r>
              <w:rPr>
                <w:color w:val="161616"/>
                <w:spacing w:val="-2"/>
                <w:w w:val="99"/>
                <w:sz w:val="16"/>
                <w:szCs w:val="16"/>
              </w:rPr>
              <w:t>T</w:t>
            </w:r>
            <w:r>
              <w:rPr>
                <w:color w:val="161616"/>
                <w:w w:val="110"/>
                <w:sz w:val="16"/>
                <w:szCs w:val="16"/>
              </w:rPr>
              <w:t>on</w:t>
            </w:r>
          </w:p>
        </w:tc>
        <w:tc>
          <w:tcPr>
            <w:tcW w:w="833" w:type="dxa"/>
            <w:tcBorders>
              <w:top w:val="single" w:sz="7" w:space="0" w:color="000000"/>
              <w:left w:val="single" w:sz="7" w:space="0" w:color="000000"/>
              <w:bottom w:val="single" w:sz="7" w:space="0" w:color="000000"/>
              <w:right w:val="single" w:sz="7" w:space="0" w:color="000000"/>
            </w:tcBorders>
          </w:tcPr>
          <w:p w14:paraId="0B7586B1" w14:textId="77777777" w:rsidR="00761235" w:rsidRDefault="00761235" w:rsidP="0063028E">
            <w:pPr>
              <w:spacing w:line="180" w:lineRule="exact"/>
              <w:ind w:left="189"/>
              <w:rPr>
                <w:sz w:val="16"/>
                <w:szCs w:val="16"/>
              </w:rPr>
            </w:pPr>
            <w:r>
              <w:rPr>
                <w:color w:val="161616"/>
                <w:w w:val="110"/>
                <w:sz w:val="16"/>
                <w:szCs w:val="16"/>
              </w:rPr>
              <w:t>50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36BCE3CE"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077C35D3"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spacing w:val="2"/>
                <w:w w:val="110"/>
                <w:sz w:val="16"/>
                <w:szCs w:val="16"/>
              </w:rPr>
              <w:t>7</w:t>
            </w:r>
            <w:r>
              <w:rPr>
                <w:color w:val="161616"/>
                <w:w w:val="110"/>
                <w:sz w:val="16"/>
                <w:szCs w:val="16"/>
              </w:rPr>
              <w:t>6</w:t>
            </w:r>
            <w:r>
              <w:rPr>
                <w:color w:val="161616"/>
                <w:spacing w:val="-1"/>
                <w:w w:val="109"/>
                <w:sz w:val="16"/>
                <w:szCs w:val="16"/>
              </w:rPr>
              <w:t>,</w:t>
            </w:r>
            <w:r>
              <w:rPr>
                <w:color w:val="161616"/>
                <w:w w:val="110"/>
                <w:sz w:val="16"/>
                <w:szCs w:val="16"/>
              </w:rPr>
              <w:t>2</w:t>
            </w:r>
            <w:r>
              <w:rPr>
                <w:color w:val="161616"/>
                <w:spacing w:val="2"/>
                <w:w w:val="110"/>
                <w:sz w:val="16"/>
                <w:szCs w:val="16"/>
              </w:rPr>
              <w:t>5</w:t>
            </w:r>
            <w:r>
              <w:rPr>
                <w:color w:val="161616"/>
                <w:w w:val="110"/>
                <w:sz w:val="16"/>
                <w:szCs w:val="16"/>
              </w:rPr>
              <w:t>0</w:t>
            </w:r>
            <w:r>
              <w:rPr>
                <w:color w:val="161616"/>
                <w:w w:val="109"/>
                <w:sz w:val="16"/>
                <w:szCs w:val="16"/>
              </w:rPr>
              <w:t>.</w:t>
            </w:r>
            <w:r>
              <w:rPr>
                <w:color w:val="161616"/>
                <w:w w:val="110"/>
                <w:sz w:val="16"/>
                <w:szCs w:val="16"/>
              </w:rPr>
              <w:t>00</w:t>
            </w:r>
          </w:p>
        </w:tc>
      </w:tr>
      <w:tr w:rsidR="00761235" w14:paraId="4291A3DA"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B299FBE"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tcPr>
          <w:p w14:paraId="76E2029A" w14:textId="77777777" w:rsidR="00761235" w:rsidRDefault="00761235" w:rsidP="0063028E">
            <w:pPr>
              <w:spacing w:line="180" w:lineRule="exact"/>
              <w:ind w:left="26"/>
              <w:rPr>
                <w:sz w:val="16"/>
                <w:szCs w:val="16"/>
              </w:rPr>
            </w:pPr>
            <w:r>
              <w:rPr>
                <w:color w:val="161616"/>
                <w:w w:val="107"/>
                <w:sz w:val="16"/>
                <w:szCs w:val="16"/>
              </w:rPr>
              <w:t>C</w:t>
            </w:r>
            <w:r>
              <w:rPr>
                <w:color w:val="161616"/>
                <w:w w:val="110"/>
                <w:sz w:val="16"/>
                <w:szCs w:val="16"/>
              </w:rPr>
              <w:t>o</w:t>
            </w:r>
            <w:r>
              <w:rPr>
                <w:color w:val="161616"/>
                <w:spacing w:val="1"/>
                <w:w w:val="79"/>
                <w:sz w:val="16"/>
                <w:szCs w:val="16"/>
              </w:rPr>
              <w:t>l</w:t>
            </w:r>
            <w:r>
              <w:rPr>
                <w:color w:val="161616"/>
                <w:w w:val="110"/>
                <w:sz w:val="16"/>
                <w:szCs w:val="16"/>
              </w:rPr>
              <w:t>u</w:t>
            </w:r>
            <w:r>
              <w:rPr>
                <w:color w:val="161616"/>
                <w:spacing w:val="1"/>
                <w:w w:val="106"/>
                <w:sz w:val="16"/>
                <w:szCs w:val="16"/>
              </w:rPr>
              <w:t>m</w:t>
            </w:r>
            <w:r>
              <w:rPr>
                <w:color w:val="161616"/>
                <w:w w:val="110"/>
                <w:sz w:val="16"/>
                <w:szCs w:val="16"/>
              </w:rPr>
              <w:t>n</w:t>
            </w:r>
            <w:r>
              <w:rPr>
                <w:color w:val="161616"/>
                <w:w w:val="127"/>
                <w:sz w:val="16"/>
                <w:szCs w:val="16"/>
              </w:rPr>
              <w:t>s</w:t>
            </w:r>
            <w:r>
              <w:rPr>
                <w:color w:val="161616"/>
                <w:spacing w:val="4"/>
                <w:sz w:val="16"/>
                <w:szCs w:val="16"/>
              </w:rPr>
              <w:t xml:space="preserve"> </w:t>
            </w:r>
            <w:r>
              <w:rPr>
                <w:color w:val="161616"/>
                <w:spacing w:val="-1"/>
                <w:w w:val="82"/>
                <w:sz w:val="16"/>
                <w:szCs w:val="16"/>
              </w:rPr>
              <w:t>f</w:t>
            </w:r>
            <w:r>
              <w:rPr>
                <w:color w:val="161616"/>
                <w:w w:val="110"/>
                <w:sz w:val="16"/>
                <w:szCs w:val="16"/>
              </w:rPr>
              <w:t>o</w:t>
            </w:r>
            <w:r>
              <w:rPr>
                <w:color w:val="161616"/>
                <w:spacing w:val="1"/>
                <w:w w:val="99"/>
                <w:sz w:val="16"/>
                <w:szCs w:val="16"/>
              </w:rPr>
              <w:t>r</w:t>
            </w:r>
            <w:r>
              <w:rPr>
                <w:color w:val="161616"/>
                <w:w w:val="106"/>
                <w:sz w:val="16"/>
                <w:szCs w:val="16"/>
              </w:rPr>
              <w:t>m</w:t>
            </w:r>
            <w:r>
              <w:rPr>
                <w:color w:val="161616"/>
                <w:spacing w:val="1"/>
                <w:w w:val="99"/>
                <w:sz w:val="16"/>
                <w:szCs w:val="16"/>
              </w:rPr>
              <w:t>w</w:t>
            </w:r>
            <w:r>
              <w:rPr>
                <w:color w:val="161616"/>
                <w:w w:val="110"/>
                <w:sz w:val="16"/>
                <w:szCs w:val="16"/>
              </w:rPr>
              <w:t>o</w:t>
            </w:r>
            <w:r>
              <w:rPr>
                <w:color w:val="161616"/>
                <w:w w:val="99"/>
                <w:sz w:val="16"/>
                <w:szCs w:val="16"/>
              </w:rPr>
              <w:t>rk</w:t>
            </w:r>
          </w:p>
        </w:tc>
        <w:tc>
          <w:tcPr>
            <w:tcW w:w="459" w:type="dxa"/>
            <w:tcBorders>
              <w:top w:val="single" w:sz="7" w:space="0" w:color="000000"/>
              <w:left w:val="single" w:sz="7" w:space="0" w:color="000000"/>
              <w:bottom w:val="single" w:sz="7" w:space="0" w:color="000000"/>
              <w:right w:val="single" w:sz="7" w:space="0" w:color="000000"/>
            </w:tcBorders>
          </w:tcPr>
          <w:p w14:paraId="578AD231"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03AE9292" w14:textId="77777777" w:rsidR="00761235" w:rsidRDefault="00761235" w:rsidP="0063028E">
            <w:pPr>
              <w:spacing w:line="180" w:lineRule="exact"/>
              <w:ind w:left="55"/>
              <w:rPr>
                <w:sz w:val="16"/>
                <w:szCs w:val="16"/>
              </w:rPr>
            </w:pPr>
            <w:r>
              <w:rPr>
                <w:color w:val="161616"/>
                <w:w w:val="110"/>
                <w:sz w:val="16"/>
                <w:szCs w:val="16"/>
              </w:rPr>
              <w:t>25</w:t>
            </w:r>
            <w:r>
              <w:rPr>
                <w:color w:val="161616"/>
                <w:spacing w:val="2"/>
                <w:w w:val="110"/>
                <w:sz w:val="16"/>
                <w:szCs w:val="16"/>
              </w:rPr>
              <w:t>0</w:t>
            </w:r>
            <w:r>
              <w:rPr>
                <w:color w:val="161616"/>
                <w:w w:val="110"/>
                <w:sz w:val="16"/>
                <w:szCs w:val="16"/>
              </w:rPr>
              <w:t>00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B39ACAD"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4EA2472F"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6</w:t>
            </w:r>
            <w:r>
              <w:rPr>
                <w:color w:val="161616"/>
                <w:spacing w:val="2"/>
                <w:w w:val="110"/>
                <w:sz w:val="16"/>
                <w:szCs w:val="16"/>
              </w:rPr>
              <w:t>2</w:t>
            </w:r>
            <w:r>
              <w:rPr>
                <w:color w:val="161616"/>
                <w:spacing w:val="-1"/>
                <w:w w:val="109"/>
                <w:sz w:val="16"/>
                <w:szCs w:val="16"/>
              </w:rPr>
              <w:t>,</w:t>
            </w:r>
            <w:r>
              <w:rPr>
                <w:color w:val="161616"/>
                <w:w w:val="110"/>
                <w:sz w:val="16"/>
                <w:szCs w:val="16"/>
              </w:rPr>
              <w:t>81</w:t>
            </w:r>
            <w:r>
              <w:rPr>
                <w:color w:val="161616"/>
                <w:spacing w:val="2"/>
                <w:w w:val="110"/>
                <w:sz w:val="16"/>
                <w:szCs w:val="16"/>
              </w:rPr>
              <w:t>2</w:t>
            </w:r>
            <w:r>
              <w:rPr>
                <w:color w:val="161616"/>
                <w:spacing w:val="-1"/>
                <w:w w:val="109"/>
                <w:sz w:val="16"/>
                <w:szCs w:val="16"/>
              </w:rPr>
              <w:t>.</w:t>
            </w:r>
            <w:r>
              <w:rPr>
                <w:color w:val="161616"/>
                <w:w w:val="110"/>
                <w:sz w:val="16"/>
                <w:szCs w:val="16"/>
              </w:rPr>
              <w:t>50</w:t>
            </w:r>
          </w:p>
        </w:tc>
      </w:tr>
      <w:tr w:rsidR="00761235" w14:paraId="7F5110FA"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847AA80"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4</w:t>
            </w:r>
          </w:p>
        </w:tc>
        <w:tc>
          <w:tcPr>
            <w:tcW w:w="3593" w:type="dxa"/>
            <w:tcBorders>
              <w:top w:val="single" w:sz="7" w:space="0" w:color="000000"/>
              <w:left w:val="single" w:sz="7" w:space="0" w:color="000000"/>
              <w:bottom w:val="single" w:sz="7" w:space="0" w:color="000000"/>
              <w:right w:val="single" w:sz="7" w:space="0" w:color="000000"/>
            </w:tcBorders>
          </w:tcPr>
          <w:p w14:paraId="2064D535" w14:textId="77777777" w:rsidR="00761235" w:rsidRDefault="00761235" w:rsidP="0063028E">
            <w:pPr>
              <w:spacing w:line="180" w:lineRule="exact"/>
              <w:ind w:left="26"/>
              <w:rPr>
                <w:sz w:val="16"/>
                <w:szCs w:val="16"/>
              </w:rPr>
            </w:pPr>
            <w:r>
              <w:rPr>
                <w:color w:val="161616"/>
                <w:spacing w:val="-1"/>
                <w:w w:val="118"/>
                <w:sz w:val="16"/>
                <w:szCs w:val="16"/>
              </w:rPr>
              <w:t>S</w:t>
            </w:r>
            <w:r>
              <w:rPr>
                <w:color w:val="161616"/>
                <w:spacing w:val="1"/>
                <w:w w:val="79"/>
                <w:sz w:val="16"/>
                <w:szCs w:val="16"/>
              </w:rPr>
              <w:t>l</w:t>
            </w:r>
            <w:r>
              <w:rPr>
                <w:color w:val="161616"/>
                <w:w w:val="124"/>
                <w:sz w:val="16"/>
                <w:szCs w:val="16"/>
              </w:rPr>
              <w:t>a</w:t>
            </w:r>
            <w:r>
              <w:rPr>
                <w:color w:val="161616"/>
                <w:spacing w:val="2"/>
                <w:w w:val="110"/>
                <w:sz w:val="16"/>
                <w:szCs w:val="16"/>
              </w:rPr>
              <w:t>b</w:t>
            </w:r>
            <w:r>
              <w:rPr>
                <w:color w:val="161616"/>
                <w:w w:val="127"/>
                <w:sz w:val="16"/>
                <w:szCs w:val="16"/>
              </w:rPr>
              <w:t>s</w:t>
            </w:r>
            <w:r>
              <w:rPr>
                <w:color w:val="161616"/>
                <w:spacing w:val="3"/>
                <w:sz w:val="16"/>
                <w:szCs w:val="16"/>
              </w:rPr>
              <w:t xml:space="preserve"> </w:t>
            </w:r>
            <w:r>
              <w:rPr>
                <w:color w:val="161616"/>
                <w:w w:val="111"/>
                <w:sz w:val="16"/>
                <w:szCs w:val="16"/>
              </w:rPr>
              <w:t>con</w:t>
            </w:r>
            <w:r>
              <w:rPr>
                <w:color w:val="161616"/>
                <w:spacing w:val="2"/>
                <w:w w:val="111"/>
                <w:sz w:val="16"/>
                <w:szCs w:val="16"/>
              </w:rPr>
              <w:t>c</w:t>
            </w:r>
            <w:r>
              <w:rPr>
                <w:color w:val="161616"/>
                <w:w w:val="111"/>
                <w:sz w:val="16"/>
                <w:szCs w:val="16"/>
              </w:rPr>
              <w:t>rete</w:t>
            </w:r>
            <w:r>
              <w:rPr>
                <w:color w:val="161616"/>
                <w:spacing w:val="3"/>
                <w:w w:val="111"/>
                <w:sz w:val="16"/>
                <w:szCs w:val="16"/>
              </w:rPr>
              <w:t xml:space="preserve"> </w:t>
            </w:r>
            <w:r>
              <w:rPr>
                <w:color w:val="161616"/>
                <w:spacing w:val="2"/>
                <w:w w:val="110"/>
                <w:sz w:val="16"/>
                <w:szCs w:val="16"/>
              </w:rPr>
              <w:t>p</w:t>
            </w:r>
            <w:r>
              <w:rPr>
                <w:color w:val="161616"/>
                <w:w w:val="110"/>
                <w:sz w:val="16"/>
                <w:szCs w:val="16"/>
              </w:rPr>
              <w:t>ou</w:t>
            </w:r>
            <w:r>
              <w:rPr>
                <w:color w:val="161616"/>
                <w:spacing w:val="1"/>
                <w:w w:val="99"/>
                <w:sz w:val="16"/>
                <w:szCs w:val="16"/>
              </w:rPr>
              <w:t>r</w:t>
            </w:r>
            <w:r>
              <w:rPr>
                <w:color w:val="161616"/>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57540A86"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4E24A054" w14:textId="77777777" w:rsidR="00761235" w:rsidRDefault="00761235" w:rsidP="0063028E">
            <w:pPr>
              <w:spacing w:line="180" w:lineRule="exact"/>
              <w:ind w:left="99"/>
              <w:rPr>
                <w:sz w:val="16"/>
                <w:szCs w:val="16"/>
              </w:rPr>
            </w:pPr>
            <w:r>
              <w:rPr>
                <w:color w:val="161616"/>
                <w:spacing w:val="2"/>
                <w:w w:val="110"/>
                <w:sz w:val="16"/>
                <w:szCs w:val="16"/>
              </w:rPr>
              <w:t>2</w:t>
            </w:r>
            <w:r>
              <w:rPr>
                <w:color w:val="161616"/>
                <w:w w:val="110"/>
                <w:sz w:val="16"/>
                <w:szCs w:val="16"/>
              </w:rPr>
              <w:t>40</w:t>
            </w:r>
            <w:r>
              <w:rPr>
                <w:color w:val="161616"/>
                <w:spacing w:val="2"/>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6E2794B3"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7F807D3A"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8</w:t>
            </w:r>
            <w:r>
              <w:rPr>
                <w:color w:val="161616"/>
                <w:spacing w:val="2"/>
                <w:w w:val="110"/>
                <w:sz w:val="16"/>
                <w:szCs w:val="16"/>
              </w:rPr>
              <w:t>7</w:t>
            </w:r>
            <w:r>
              <w:rPr>
                <w:color w:val="161616"/>
                <w:w w:val="110"/>
                <w:sz w:val="16"/>
                <w:szCs w:val="16"/>
              </w:rPr>
              <w:t>0</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01DC99A4"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4055136"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5</w:t>
            </w:r>
          </w:p>
        </w:tc>
        <w:tc>
          <w:tcPr>
            <w:tcW w:w="3593" w:type="dxa"/>
            <w:tcBorders>
              <w:top w:val="single" w:sz="7" w:space="0" w:color="000000"/>
              <w:left w:val="single" w:sz="7" w:space="0" w:color="000000"/>
              <w:bottom w:val="single" w:sz="7" w:space="0" w:color="000000"/>
              <w:right w:val="single" w:sz="7" w:space="0" w:color="000000"/>
            </w:tcBorders>
          </w:tcPr>
          <w:p w14:paraId="3B097157" w14:textId="77777777" w:rsidR="00761235" w:rsidRDefault="00761235" w:rsidP="0063028E">
            <w:pPr>
              <w:spacing w:line="180" w:lineRule="exact"/>
              <w:ind w:left="26"/>
              <w:rPr>
                <w:sz w:val="16"/>
                <w:szCs w:val="16"/>
              </w:rPr>
            </w:pPr>
            <w:r>
              <w:rPr>
                <w:color w:val="161616"/>
                <w:spacing w:val="-1"/>
                <w:w w:val="118"/>
                <w:sz w:val="16"/>
                <w:szCs w:val="16"/>
              </w:rPr>
              <w:t>S</w:t>
            </w:r>
            <w:r>
              <w:rPr>
                <w:color w:val="161616"/>
                <w:spacing w:val="1"/>
                <w:w w:val="79"/>
                <w:sz w:val="16"/>
                <w:szCs w:val="16"/>
              </w:rPr>
              <w:t>l</w:t>
            </w:r>
            <w:r>
              <w:rPr>
                <w:color w:val="161616"/>
                <w:w w:val="124"/>
                <w:sz w:val="16"/>
                <w:szCs w:val="16"/>
              </w:rPr>
              <w:t>a</w:t>
            </w:r>
            <w:r>
              <w:rPr>
                <w:color w:val="161616"/>
                <w:spacing w:val="2"/>
                <w:w w:val="110"/>
                <w:sz w:val="16"/>
                <w:szCs w:val="16"/>
              </w:rPr>
              <w:t>b</w:t>
            </w:r>
            <w:r>
              <w:rPr>
                <w:color w:val="161616"/>
                <w:w w:val="127"/>
                <w:sz w:val="16"/>
                <w:szCs w:val="16"/>
              </w:rPr>
              <w:t>s</w:t>
            </w:r>
            <w:r>
              <w:rPr>
                <w:color w:val="161616"/>
                <w:spacing w:val="3"/>
                <w:sz w:val="16"/>
                <w:szCs w:val="16"/>
              </w:rPr>
              <w:t xml:space="preserve"> </w:t>
            </w:r>
            <w:r>
              <w:rPr>
                <w:color w:val="161616"/>
                <w:spacing w:val="-1"/>
                <w:w w:val="82"/>
                <w:sz w:val="16"/>
                <w:szCs w:val="16"/>
              </w:rPr>
              <w:t>f</w:t>
            </w:r>
            <w:r>
              <w:rPr>
                <w:color w:val="161616"/>
                <w:w w:val="110"/>
                <w:sz w:val="16"/>
                <w:szCs w:val="16"/>
              </w:rPr>
              <w:t>o</w:t>
            </w:r>
            <w:r>
              <w:rPr>
                <w:color w:val="161616"/>
                <w:spacing w:val="1"/>
                <w:w w:val="99"/>
                <w:sz w:val="16"/>
                <w:szCs w:val="16"/>
              </w:rPr>
              <w:t>r</w:t>
            </w:r>
            <w:r>
              <w:rPr>
                <w:color w:val="161616"/>
                <w:w w:val="106"/>
                <w:sz w:val="16"/>
                <w:szCs w:val="16"/>
              </w:rPr>
              <w:t>m</w:t>
            </w:r>
            <w:r>
              <w:rPr>
                <w:color w:val="161616"/>
                <w:spacing w:val="1"/>
                <w:w w:val="99"/>
                <w:sz w:val="16"/>
                <w:szCs w:val="16"/>
              </w:rPr>
              <w:t>w</w:t>
            </w:r>
            <w:r>
              <w:rPr>
                <w:color w:val="161616"/>
                <w:w w:val="110"/>
                <w:sz w:val="16"/>
                <w:szCs w:val="16"/>
              </w:rPr>
              <w:t>o</w:t>
            </w:r>
            <w:r>
              <w:rPr>
                <w:color w:val="161616"/>
                <w:w w:val="99"/>
                <w:sz w:val="16"/>
                <w:szCs w:val="16"/>
              </w:rPr>
              <w:t>rk</w:t>
            </w:r>
          </w:p>
        </w:tc>
        <w:tc>
          <w:tcPr>
            <w:tcW w:w="459" w:type="dxa"/>
            <w:tcBorders>
              <w:top w:val="single" w:sz="7" w:space="0" w:color="000000"/>
              <w:left w:val="single" w:sz="7" w:space="0" w:color="000000"/>
              <w:bottom w:val="single" w:sz="7" w:space="0" w:color="000000"/>
              <w:right w:val="single" w:sz="7" w:space="0" w:color="000000"/>
            </w:tcBorders>
          </w:tcPr>
          <w:p w14:paraId="744DDF95" w14:textId="77777777" w:rsidR="00761235" w:rsidRDefault="00761235" w:rsidP="0063028E">
            <w:pPr>
              <w:spacing w:line="180" w:lineRule="exact"/>
              <w:ind w:left="97"/>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6A87542F" w14:textId="77777777" w:rsidR="00761235" w:rsidRDefault="00761235" w:rsidP="0063028E">
            <w:pPr>
              <w:spacing w:line="180" w:lineRule="exact"/>
              <w:ind w:left="100"/>
              <w:rPr>
                <w:sz w:val="16"/>
                <w:szCs w:val="16"/>
              </w:rPr>
            </w:pPr>
            <w:r>
              <w:rPr>
                <w:color w:val="161616"/>
                <w:w w:val="110"/>
                <w:sz w:val="16"/>
                <w:szCs w:val="16"/>
              </w:rPr>
              <w:t>84</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64B56F0E"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F726014"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8</w:t>
            </w:r>
            <w:r>
              <w:rPr>
                <w:color w:val="161616"/>
                <w:spacing w:val="2"/>
                <w:w w:val="110"/>
                <w:sz w:val="16"/>
                <w:szCs w:val="16"/>
              </w:rPr>
              <w:t>9</w:t>
            </w:r>
            <w:r>
              <w:rPr>
                <w:color w:val="161616"/>
                <w:spacing w:val="-1"/>
                <w:w w:val="109"/>
                <w:sz w:val="16"/>
                <w:szCs w:val="16"/>
              </w:rPr>
              <w:t>,</w:t>
            </w:r>
            <w:r>
              <w:rPr>
                <w:color w:val="161616"/>
                <w:w w:val="110"/>
                <w:sz w:val="16"/>
                <w:szCs w:val="16"/>
              </w:rPr>
              <w:t>35</w:t>
            </w:r>
            <w:r>
              <w:rPr>
                <w:color w:val="161616"/>
                <w:spacing w:val="2"/>
                <w:w w:val="110"/>
                <w:sz w:val="16"/>
                <w:szCs w:val="16"/>
              </w:rPr>
              <w:t>5</w:t>
            </w:r>
            <w:r>
              <w:rPr>
                <w:color w:val="161616"/>
                <w:spacing w:val="-1"/>
                <w:w w:val="109"/>
                <w:sz w:val="16"/>
                <w:szCs w:val="16"/>
              </w:rPr>
              <w:t>.</w:t>
            </w:r>
            <w:r>
              <w:rPr>
                <w:color w:val="161616"/>
                <w:w w:val="110"/>
                <w:sz w:val="16"/>
                <w:szCs w:val="16"/>
              </w:rPr>
              <w:t>00</w:t>
            </w:r>
          </w:p>
        </w:tc>
      </w:tr>
      <w:tr w:rsidR="00761235" w14:paraId="7D10DB6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6FEC8CD"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6</w:t>
            </w:r>
          </w:p>
        </w:tc>
        <w:tc>
          <w:tcPr>
            <w:tcW w:w="3593" w:type="dxa"/>
            <w:tcBorders>
              <w:top w:val="single" w:sz="7" w:space="0" w:color="000000"/>
              <w:left w:val="single" w:sz="7" w:space="0" w:color="000000"/>
              <w:bottom w:val="single" w:sz="7" w:space="0" w:color="000000"/>
              <w:right w:val="single" w:sz="7" w:space="0" w:color="000000"/>
            </w:tcBorders>
          </w:tcPr>
          <w:p w14:paraId="776A17FE" w14:textId="77777777" w:rsidR="00761235" w:rsidRDefault="00761235" w:rsidP="0063028E">
            <w:pPr>
              <w:spacing w:line="180" w:lineRule="exact"/>
              <w:ind w:left="26"/>
              <w:rPr>
                <w:sz w:val="16"/>
                <w:szCs w:val="16"/>
              </w:rPr>
            </w:pPr>
            <w:r>
              <w:rPr>
                <w:color w:val="161616"/>
                <w:spacing w:val="-1"/>
                <w:w w:val="118"/>
                <w:sz w:val="16"/>
                <w:szCs w:val="16"/>
              </w:rPr>
              <w:t>S</w:t>
            </w:r>
            <w:r>
              <w:rPr>
                <w:color w:val="161616"/>
                <w:spacing w:val="1"/>
                <w:w w:val="79"/>
                <w:sz w:val="16"/>
                <w:szCs w:val="16"/>
              </w:rPr>
              <w:t>l</w:t>
            </w:r>
            <w:r>
              <w:rPr>
                <w:color w:val="161616"/>
                <w:w w:val="124"/>
                <w:sz w:val="16"/>
                <w:szCs w:val="16"/>
              </w:rPr>
              <w:t>a</w:t>
            </w:r>
            <w:r>
              <w:rPr>
                <w:color w:val="161616"/>
                <w:spacing w:val="2"/>
                <w:w w:val="110"/>
                <w:sz w:val="16"/>
                <w:szCs w:val="16"/>
              </w:rPr>
              <w:t>b</w:t>
            </w:r>
            <w:r>
              <w:rPr>
                <w:color w:val="161616"/>
                <w:w w:val="127"/>
                <w:sz w:val="16"/>
                <w:szCs w:val="16"/>
              </w:rPr>
              <w:t>s</w:t>
            </w:r>
            <w:r>
              <w:rPr>
                <w:color w:val="161616"/>
                <w:spacing w:val="3"/>
                <w:sz w:val="16"/>
                <w:szCs w:val="16"/>
              </w:rPr>
              <w:t xml:space="preserve"> </w:t>
            </w:r>
            <w:r>
              <w:rPr>
                <w:color w:val="161616"/>
                <w:w w:val="99"/>
                <w:sz w:val="16"/>
                <w:szCs w:val="16"/>
              </w:rPr>
              <w:t>r</w:t>
            </w:r>
            <w:r>
              <w:rPr>
                <w:color w:val="161616"/>
                <w:w w:val="124"/>
                <w:sz w:val="16"/>
                <w:szCs w:val="16"/>
              </w:rPr>
              <w:t>e</w:t>
            </w:r>
            <w:r>
              <w:rPr>
                <w:color w:val="161616"/>
                <w:spacing w:val="1"/>
                <w:w w:val="79"/>
                <w:sz w:val="16"/>
                <w:szCs w:val="16"/>
              </w:rPr>
              <w:t>i</w:t>
            </w:r>
            <w:r>
              <w:rPr>
                <w:color w:val="161616"/>
                <w:w w:val="110"/>
                <w:sz w:val="16"/>
                <w:szCs w:val="16"/>
              </w:rPr>
              <w:t>n</w:t>
            </w:r>
            <w:r>
              <w:rPr>
                <w:color w:val="161616"/>
                <w:w w:val="82"/>
                <w:sz w:val="16"/>
                <w:szCs w:val="16"/>
              </w:rPr>
              <w:t>f</w:t>
            </w:r>
            <w:r>
              <w:rPr>
                <w:color w:val="161616"/>
                <w:w w:val="110"/>
                <w:sz w:val="16"/>
                <w:szCs w:val="16"/>
              </w:rPr>
              <w:t>o</w:t>
            </w:r>
            <w:r>
              <w:rPr>
                <w:color w:val="161616"/>
                <w:spacing w:val="1"/>
                <w:w w:val="99"/>
                <w:sz w:val="16"/>
                <w:szCs w:val="16"/>
              </w:rPr>
              <w:t>r</w:t>
            </w:r>
            <w:r>
              <w:rPr>
                <w:color w:val="161616"/>
                <w:w w:val="111"/>
                <w:sz w:val="16"/>
                <w:szCs w:val="16"/>
              </w:rPr>
              <w:t>c</w:t>
            </w:r>
            <w:r>
              <w:rPr>
                <w:color w:val="161616"/>
                <w:w w:val="124"/>
                <w:sz w:val="16"/>
                <w:szCs w:val="16"/>
              </w:rPr>
              <w:t>e</w:t>
            </w:r>
            <w:r>
              <w:rPr>
                <w:color w:val="161616"/>
                <w:spacing w:val="1"/>
                <w:w w:val="106"/>
                <w:sz w:val="16"/>
                <w:szCs w:val="16"/>
              </w:rPr>
              <w:t>m</w:t>
            </w:r>
            <w:r>
              <w:rPr>
                <w:color w:val="161616"/>
                <w:w w:val="124"/>
                <w:sz w:val="16"/>
                <w:szCs w:val="16"/>
              </w:rPr>
              <w:t>e</w:t>
            </w:r>
            <w:r>
              <w:rPr>
                <w:color w:val="161616"/>
                <w:w w:val="110"/>
                <w:sz w:val="16"/>
                <w:szCs w:val="16"/>
              </w:rPr>
              <w:t>n</w:t>
            </w:r>
            <w:r>
              <w:rPr>
                <w:color w:val="161616"/>
                <w:w w:val="99"/>
                <w:sz w:val="16"/>
                <w:szCs w:val="16"/>
              </w:rPr>
              <w:t>t</w:t>
            </w:r>
            <w:r>
              <w:rPr>
                <w:color w:val="161616"/>
                <w:spacing w:val="3"/>
                <w:sz w:val="16"/>
                <w:szCs w:val="16"/>
              </w:rPr>
              <w:t xml:space="preserve"> </w:t>
            </w:r>
            <w:r>
              <w:rPr>
                <w:color w:val="161616"/>
                <w:spacing w:val="1"/>
                <w:w w:val="99"/>
                <w:sz w:val="16"/>
                <w:szCs w:val="16"/>
              </w:rPr>
              <w:t>w</w:t>
            </w:r>
            <w:r>
              <w:rPr>
                <w:color w:val="161616"/>
                <w:w w:val="110"/>
                <w:sz w:val="16"/>
                <w:szCs w:val="16"/>
              </w:rPr>
              <w:t>o</w:t>
            </w:r>
            <w:r>
              <w:rPr>
                <w:color w:val="161616"/>
                <w:spacing w:val="1"/>
                <w:w w:val="99"/>
                <w:sz w:val="16"/>
                <w:szCs w:val="16"/>
              </w:rPr>
              <w:t>r</w:t>
            </w:r>
            <w:r>
              <w:rPr>
                <w:color w:val="161616"/>
                <w:w w:val="99"/>
                <w:sz w:val="16"/>
                <w:szCs w:val="16"/>
              </w:rPr>
              <w:t>k</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3C2772F6" w14:textId="77777777" w:rsidR="00761235" w:rsidRDefault="00761235" w:rsidP="0063028E">
            <w:pPr>
              <w:spacing w:line="180" w:lineRule="exact"/>
              <w:ind w:left="71"/>
              <w:rPr>
                <w:sz w:val="16"/>
                <w:szCs w:val="16"/>
              </w:rPr>
            </w:pPr>
            <w:r>
              <w:rPr>
                <w:color w:val="161616"/>
                <w:w w:val="99"/>
                <w:sz w:val="16"/>
                <w:szCs w:val="16"/>
              </w:rPr>
              <w:t>T</w:t>
            </w:r>
            <w:r>
              <w:rPr>
                <w:color w:val="161616"/>
                <w:w w:val="110"/>
                <w:sz w:val="16"/>
                <w:szCs w:val="16"/>
              </w:rPr>
              <w:t>on</w:t>
            </w:r>
          </w:p>
        </w:tc>
        <w:tc>
          <w:tcPr>
            <w:tcW w:w="833" w:type="dxa"/>
            <w:tcBorders>
              <w:top w:val="single" w:sz="7" w:space="0" w:color="000000"/>
              <w:left w:val="single" w:sz="7" w:space="0" w:color="000000"/>
              <w:bottom w:val="single" w:sz="7" w:space="0" w:color="000000"/>
              <w:right w:val="single" w:sz="7" w:space="0" w:color="000000"/>
            </w:tcBorders>
          </w:tcPr>
          <w:p w14:paraId="5072101F" w14:textId="77777777" w:rsidR="00761235" w:rsidRDefault="00761235" w:rsidP="0063028E">
            <w:pPr>
              <w:spacing w:line="180" w:lineRule="exact"/>
              <w:ind w:left="144"/>
              <w:rPr>
                <w:sz w:val="16"/>
                <w:szCs w:val="16"/>
              </w:rPr>
            </w:pPr>
            <w:r>
              <w:rPr>
                <w:color w:val="161616"/>
                <w:w w:val="110"/>
                <w:sz w:val="16"/>
                <w:szCs w:val="16"/>
              </w:rPr>
              <w:t>980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42E15D6A"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5AC9716A" w14:textId="77777777" w:rsidR="00761235" w:rsidRDefault="00761235" w:rsidP="0063028E">
            <w:pPr>
              <w:spacing w:line="180" w:lineRule="exact"/>
              <w:ind w:left="126"/>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3</w:t>
            </w:r>
            <w:r>
              <w:rPr>
                <w:color w:val="161616"/>
                <w:w w:val="109"/>
                <w:sz w:val="16"/>
                <w:szCs w:val="16"/>
              </w:rPr>
              <w:t>,</w:t>
            </w:r>
            <w:r>
              <w:rPr>
                <w:color w:val="161616"/>
                <w:w w:val="110"/>
                <w:sz w:val="16"/>
                <w:szCs w:val="16"/>
              </w:rPr>
              <w:t>4</w:t>
            </w:r>
            <w:r>
              <w:rPr>
                <w:color w:val="161616"/>
                <w:spacing w:val="2"/>
                <w:w w:val="110"/>
                <w:sz w:val="16"/>
                <w:szCs w:val="16"/>
              </w:rPr>
              <w:t>5</w:t>
            </w:r>
            <w:r>
              <w:rPr>
                <w:color w:val="161616"/>
                <w:w w:val="110"/>
                <w:sz w:val="16"/>
                <w:szCs w:val="16"/>
              </w:rPr>
              <w:t>4</w:t>
            </w:r>
            <w:r>
              <w:rPr>
                <w:color w:val="161616"/>
                <w:spacing w:val="-1"/>
                <w:w w:val="109"/>
                <w:sz w:val="16"/>
                <w:szCs w:val="16"/>
              </w:rPr>
              <w:t>,</w:t>
            </w:r>
            <w:r>
              <w:rPr>
                <w:color w:val="161616"/>
                <w:w w:val="110"/>
                <w:sz w:val="16"/>
                <w:szCs w:val="16"/>
              </w:rPr>
              <w:t>5</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2A1B3615"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ABDEDD7"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12</w:t>
            </w:r>
          </w:p>
        </w:tc>
        <w:tc>
          <w:tcPr>
            <w:tcW w:w="3593" w:type="dxa"/>
            <w:tcBorders>
              <w:top w:val="single" w:sz="7" w:space="0" w:color="000000"/>
              <w:left w:val="single" w:sz="7" w:space="0" w:color="000000"/>
              <w:bottom w:val="single" w:sz="7" w:space="0" w:color="000000"/>
              <w:right w:val="single" w:sz="7" w:space="0" w:color="000000"/>
            </w:tcBorders>
          </w:tcPr>
          <w:p w14:paraId="335A087B" w14:textId="77777777" w:rsidR="00761235" w:rsidRDefault="00761235" w:rsidP="0063028E">
            <w:pPr>
              <w:spacing w:line="180" w:lineRule="exact"/>
              <w:ind w:left="25"/>
              <w:rPr>
                <w:sz w:val="16"/>
                <w:szCs w:val="16"/>
              </w:rPr>
            </w:pPr>
            <w:r>
              <w:rPr>
                <w:color w:val="161616"/>
                <w:w w:val="118"/>
                <w:sz w:val="16"/>
                <w:szCs w:val="16"/>
              </w:rPr>
              <w:t>S</w:t>
            </w:r>
            <w:r>
              <w:rPr>
                <w:color w:val="161616"/>
                <w:spacing w:val="-1"/>
                <w:w w:val="99"/>
                <w:sz w:val="16"/>
                <w:szCs w:val="16"/>
              </w:rPr>
              <w:t>t</w:t>
            </w:r>
            <w:r>
              <w:rPr>
                <w:color w:val="161616"/>
                <w:w w:val="124"/>
                <w:sz w:val="16"/>
                <w:szCs w:val="16"/>
              </w:rPr>
              <w:t>a</w:t>
            </w:r>
            <w:r>
              <w:rPr>
                <w:color w:val="161616"/>
                <w:spacing w:val="3"/>
                <w:w w:val="79"/>
                <w:sz w:val="16"/>
                <w:szCs w:val="16"/>
              </w:rPr>
              <w:t>i</w:t>
            </w:r>
            <w:r>
              <w:rPr>
                <w:color w:val="161616"/>
                <w:w w:val="99"/>
                <w:sz w:val="16"/>
                <w:szCs w:val="16"/>
              </w:rPr>
              <w:t>r</w:t>
            </w:r>
            <w:r>
              <w:rPr>
                <w:color w:val="161616"/>
                <w:w w:val="127"/>
                <w:sz w:val="16"/>
                <w:szCs w:val="16"/>
              </w:rPr>
              <w:t>s</w:t>
            </w:r>
            <w:r>
              <w:rPr>
                <w:color w:val="161616"/>
                <w:spacing w:val="3"/>
                <w:sz w:val="16"/>
                <w:szCs w:val="16"/>
              </w:rPr>
              <w:t xml:space="preserve"> </w:t>
            </w:r>
            <w:r>
              <w:rPr>
                <w:color w:val="161616"/>
                <w:spacing w:val="-1"/>
                <w:w w:val="82"/>
                <w:sz w:val="16"/>
                <w:szCs w:val="16"/>
              </w:rPr>
              <w:t>f</w:t>
            </w:r>
            <w:r>
              <w:rPr>
                <w:color w:val="161616"/>
                <w:w w:val="110"/>
                <w:sz w:val="16"/>
                <w:szCs w:val="16"/>
              </w:rPr>
              <w:t>o</w:t>
            </w:r>
            <w:r>
              <w:rPr>
                <w:color w:val="161616"/>
                <w:spacing w:val="1"/>
                <w:w w:val="99"/>
                <w:sz w:val="16"/>
                <w:szCs w:val="16"/>
              </w:rPr>
              <w:t>r</w:t>
            </w:r>
            <w:r>
              <w:rPr>
                <w:color w:val="161616"/>
                <w:w w:val="106"/>
                <w:sz w:val="16"/>
                <w:szCs w:val="16"/>
              </w:rPr>
              <w:t>m</w:t>
            </w:r>
            <w:r>
              <w:rPr>
                <w:color w:val="161616"/>
                <w:spacing w:val="1"/>
                <w:w w:val="99"/>
                <w:sz w:val="16"/>
                <w:szCs w:val="16"/>
              </w:rPr>
              <w:t>w</w:t>
            </w:r>
            <w:r>
              <w:rPr>
                <w:color w:val="161616"/>
                <w:w w:val="110"/>
                <w:sz w:val="16"/>
                <w:szCs w:val="16"/>
              </w:rPr>
              <w:t>o</w:t>
            </w:r>
            <w:r>
              <w:rPr>
                <w:color w:val="161616"/>
                <w:w w:val="99"/>
                <w:sz w:val="16"/>
                <w:szCs w:val="16"/>
              </w:rPr>
              <w:t>rk</w:t>
            </w:r>
          </w:p>
        </w:tc>
        <w:tc>
          <w:tcPr>
            <w:tcW w:w="459" w:type="dxa"/>
            <w:tcBorders>
              <w:top w:val="single" w:sz="7" w:space="0" w:color="000000"/>
              <w:left w:val="single" w:sz="7" w:space="0" w:color="000000"/>
              <w:bottom w:val="single" w:sz="7" w:space="0" w:color="000000"/>
              <w:right w:val="single" w:sz="7" w:space="0" w:color="000000"/>
            </w:tcBorders>
          </w:tcPr>
          <w:p w14:paraId="20041314"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575CA92D" w14:textId="77777777" w:rsidR="00761235" w:rsidRDefault="00761235" w:rsidP="0063028E">
            <w:pPr>
              <w:spacing w:line="180" w:lineRule="exact"/>
              <w:ind w:left="100"/>
              <w:rPr>
                <w:sz w:val="16"/>
                <w:szCs w:val="16"/>
              </w:rPr>
            </w:pPr>
            <w:r>
              <w:rPr>
                <w:color w:val="161616"/>
                <w:w w:val="110"/>
                <w:sz w:val="16"/>
                <w:szCs w:val="16"/>
              </w:rPr>
              <w:t>14</w:t>
            </w:r>
            <w:r>
              <w:rPr>
                <w:color w:val="161616"/>
                <w:spacing w:val="2"/>
                <w:w w:val="110"/>
                <w:sz w:val="16"/>
                <w:szCs w:val="16"/>
              </w:rPr>
              <w:t>5</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18D3050F"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7275BE87" w14:textId="77777777" w:rsidR="00761235" w:rsidRDefault="00761235" w:rsidP="0063028E">
            <w:pPr>
              <w:spacing w:line="180" w:lineRule="exact"/>
              <w:ind w:left="282"/>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4</w:t>
            </w:r>
            <w:r>
              <w:rPr>
                <w:color w:val="161616"/>
                <w:w w:val="109"/>
                <w:sz w:val="16"/>
                <w:szCs w:val="16"/>
              </w:rPr>
              <w:t>,</w:t>
            </w:r>
            <w:r>
              <w:rPr>
                <w:color w:val="161616"/>
                <w:w w:val="110"/>
                <w:sz w:val="16"/>
                <w:szCs w:val="16"/>
              </w:rPr>
              <w:t>6</w:t>
            </w:r>
            <w:r>
              <w:rPr>
                <w:color w:val="161616"/>
                <w:spacing w:val="2"/>
                <w:w w:val="110"/>
                <w:sz w:val="16"/>
                <w:szCs w:val="16"/>
              </w:rPr>
              <w:t>9</w:t>
            </w:r>
            <w:r>
              <w:rPr>
                <w:color w:val="161616"/>
                <w:w w:val="110"/>
                <w:sz w:val="16"/>
                <w:szCs w:val="16"/>
              </w:rPr>
              <w:t>0</w:t>
            </w:r>
            <w:r>
              <w:rPr>
                <w:color w:val="161616"/>
                <w:spacing w:val="-1"/>
                <w:w w:val="109"/>
                <w:sz w:val="16"/>
                <w:szCs w:val="16"/>
              </w:rPr>
              <w:t>.</w:t>
            </w:r>
            <w:r>
              <w:rPr>
                <w:color w:val="161616"/>
                <w:w w:val="110"/>
                <w:sz w:val="16"/>
                <w:szCs w:val="16"/>
              </w:rPr>
              <w:t>00</w:t>
            </w:r>
          </w:p>
        </w:tc>
      </w:tr>
      <w:tr w:rsidR="00761235" w14:paraId="411A8214"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0F692FA"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13</w:t>
            </w:r>
          </w:p>
        </w:tc>
        <w:tc>
          <w:tcPr>
            <w:tcW w:w="3593" w:type="dxa"/>
            <w:tcBorders>
              <w:top w:val="single" w:sz="7" w:space="0" w:color="000000"/>
              <w:left w:val="single" w:sz="7" w:space="0" w:color="000000"/>
              <w:bottom w:val="single" w:sz="7" w:space="0" w:color="000000"/>
              <w:right w:val="single" w:sz="7" w:space="0" w:color="000000"/>
            </w:tcBorders>
          </w:tcPr>
          <w:p w14:paraId="3E71685F" w14:textId="77777777" w:rsidR="00761235" w:rsidRDefault="00761235" w:rsidP="0063028E">
            <w:pPr>
              <w:spacing w:line="180" w:lineRule="exact"/>
              <w:ind w:left="25"/>
              <w:rPr>
                <w:sz w:val="16"/>
                <w:szCs w:val="16"/>
              </w:rPr>
            </w:pPr>
            <w:r>
              <w:rPr>
                <w:color w:val="161616"/>
                <w:w w:val="118"/>
                <w:sz w:val="16"/>
                <w:szCs w:val="16"/>
              </w:rPr>
              <w:t>S</w:t>
            </w:r>
            <w:r>
              <w:rPr>
                <w:color w:val="161616"/>
                <w:spacing w:val="-1"/>
                <w:w w:val="99"/>
                <w:sz w:val="16"/>
                <w:szCs w:val="16"/>
              </w:rPr>
              <w:t>t</w:t>
            </w:r>
            <w:r>
              <w:rPr>
                <w:color w:val="161616"/>
                <w:w w:val="124"/>
                <w:sz w:val="16"/>
                <w:szCs w:val="16"/>
              </w:rPr>
              <w:t>a</w:t>
            </w:r>
            <w:r>
              <w:rPr>
                <w:color w:val="161616"/>
                <w:spacing w:val="3"/>
                <w:w w:val="79"/>
                <w:sz w:val="16"/>
                <w:szCs w:val="16"/>
              </w:rPr>
              <w:t>i</w:t>
            </w:r>
            <w:r>
              <w:rPr>
                <w:color w:val="161616"/>
                <w:w w:val="99"/>
                <w:sz w:val="16"/>
                <w:szCs w:val="16"/>
              </w:rPr>
              <w:t>r</w:t>
            </w:r>
            <w:r>
              <w:rPr>
                <w:color w:val="161616"/>
                <w:w w:val="127"/>
                <w:sz w:val="16"/>
                <w:szCs w:val="16"/>
              </w:rPr>
              <w:t>s</w:t>
            </w:r>
            <w:r>
              <w:rPr>
                <w:color w:val="161616"/>
                <w:spacing w:val="3"/>
                <w:sz w:val="16"/>
                <w:szCs w:val="16"/>
              </w:rPr>
              <w:t xml:space="preserve"> </w:t>
            </w:r>
            <w:r>
              <w:rPr>
                <w:color w:val="161616"/>
                <w:w w:val="99"/>
                <w:sz w:val="16"/>
                <w:szCs w:val="16"/>
              </w:rPr>
              <w:t>r</w:t>
            </w:r>
            <w:r>
              <w:rPr>
                <w:color w:val="161616"/>
                <w:w w:val="124"/>
                <w:sz w:val="16"/>
                <w:szCs w:val="16"/>
              </w:rPr>
              <w:t>e</w:t>
            </w:r>
            <w:r>
              <w:rPr>
                <w:color w:val="161616"/>
                <w:spacing w:val="1"/>
                <w:w w:val="79"/>
                <w:sz w:val="16"/>
                <w:szCs w:val="16"/>
              </w:rPr>
              <w:t>i</w:t>
            </w:r>
            <w:r>
              <w:rPr>
                <w:color w:val="161616"/>
                <w:w w:val="110"/>
                <w:sz w:val="16"/>
                <w:szCs w:val="16"/>
              </w:rPr>
              <w:t>n</w:t>
            </w:r>
            <w:r>
              <w:rPr>
                <w:color w:val="161616"/>
                <w:w w:val="82"/>
                <w:sz w:val="16"/>
                <w:szCs w:val="16"/>
              </w:rPr>
              <w:t>f</w:t>
            </w:r>
            <w:r>
              <w:rPr>
                <w:color w:val="161616"/>
                <w:w w:val="110"/>
                <w:sz w:val="16"/>
                <w:szCs w:val="16"/>
              </w:rPr>
              <w:t>o</w:t>
            </w:r>
            <w:r>
              <w:rPr>
                <w:color w:val="161616"/>
                <w:spacing w:val="1"/>
                <w:w w:val="99"/>
                <w:sz w:val="16"/>
                <w:szCs w:val="16"/>
              </w:rPr>
              <w:t>r</w:t>
            </w:r>
            <w:r>
              <w:rPr>
                <w:color w:val="161616"/>
                <w:w w:val="111"/>
                <w:sz w:val="16"/>
                <w:szCs w:val="16"/>
              </w:rPr>
              <w:t>c</w:t>
            </w:r>
            <w:r>
              <w:rPr>
                <w:color w:val="161616"/>
                <w:w w:val="124"/>
                <w:sz w:val="16"/>
                <w:szCs w:val="16"/>
              </w:rPr>
              <w:t>e</w:t>
            </w:r>
            <w:r>
              <w:rPr>
                <w:color w:val="161616"/>
                <w:spacing w:val="1"/>
                <w:w w:val="106"/>
                <w:sz w:val="16"/>
                <w:szCs w:val="16"/>
              </w:rPr>
              <w:t>m</w:t>
            </w:r>
            <w:r>
              <w:rPr>
                <w:color w:val="161616"/>
                <w:w w:val="124"/>
                <w:sz w:val="16"/>
                <w:szCs w:val="16"/>
              </w:rPr>
              <w:t>e</w:t>
            </w:r>
            <w:r>
              <w:rPr>
                <w:color w:val="161616"/>
                <w:w w:val="110"/>
                <w:sz w:val="16"/>
                <w:szCs w:val="16"/>
              </w:rPr>
              <w:t>n</w:t>
            </w:r>
            <w:r>
              <w:rPr>
                <w:color w:val="161616"/>
                <w:w w:val="99"/>
                <w:sz w:val="16"/>
                <w:szCs w:val="16"/>
              </w:rPr>
              <w:t>t</w:t>
            </w:r>
            <w:r>
              <w:rPr>
                <w:color w:val="161616"/>
                <w:spacing w:val="3"/>
                <w:sz w:val="16"/>
                <w:szCs w:val="16"/>
              </w:rPr>
              <w:t xml:space="preserve"> </w:t>
            </w:r>
            <w:r>
              <w:rPr>
                <w:color w:val="161616"/>
                <w:spacing w:val="1"/>
                <w:w w:val="99"/>
                <w:sz w:val="16"/>
                <w:szCs w:val="16"/>
              </w:rPr>
              <w:t>w</w:t>
            </w:r>
            <w:r>
              <w:rPr>
                <w:color w:val="161616"/>
                <w:w w:val="110"/>
                <w:sz w:val="16"/>
                <w:szCs w:val="16"/>
              </w:rPr>
              <w:t>o</w:t>
            </w:r>
            <w:r>
              <w:rPr>
                <w:color w:val="161616"/>
                <w:spacing w:val="1"/>
                <w:w w:val="99"/>
                <w:sz w:val="16"/>
                <w:szCs w:val="16"/>
              </w:rPr>
              <w:t>r</w:t>
            </w:r>
            <w:r>
              <w:rPr>
                <w:color w:val="161616"/>
                <w:w w:val="99"/>
                <w:sz w:val="16"/>
                <w:szCs w:val="16"/>
              </w:rPr>
              <w:t>k</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1FBDDF8D" w14:textId="77777777" w:rsidR="00761235" w:rsidRDefault="00761235" w:rsidP="0063028E">
            <w:pPr>
              <w:spacing w:line="180" w:lineRule="exact"/>
              <w:ind w:left="70"/>
              <w:rPr>
                <w:sz w:val="16"/>
                <w:szCs w:val="16"/>
              </w:rPr>
            </w:pPr>
            <w:r>
              <w:rPr>
                <w:color w:val="161616"/>
                <w:w w:val="99"/>
                <w:sz w:val="16"/>
                <w:szCs w:val="16"/>
              </w:rPr>
              <w:t>T</w:t>
            </w:r>
            <w:r>
              <w:rPr>
                <w:color w:val="161616"/>
                <w:w w:val="110"/>
                <w:sz w:val="16"/>
                <w:szCs w:val="16"/>
              </w:rPr>
              <w:t>on</w:t>
            </w:r>
          </w:p>
        </w:tc>
        <w:tc>
          <w:tcPr>
            <w:tcW w:w="833" w:type="dxa"/>
            <w:tcBorders>
              <w:top w:val="single" w:sz="7" w:space="0" w:color="000000"/>
              <w:left w:val="single" w:sz="7" w:space="0" w:color="000000"/>
              <w:bottom w:val="single" w:sz="7" w:space="0" w:color="000000"/>
              <w:right w:val="single" w:sz="7" w:space="0" w:color="000000"/>
            </w:tcBorders>
          </w:tcPr>
          <w:p w14:paraId="5235F24C" w14:textId="77777777" w:rsidR="00761235" w:rsidRDefault="00761235" w:rsidP="0063028E">
            <w:pPr>
              <w:spacing w:line="180" w:lineRule="exact"/>
              <w:ind w:left="232"/>
              <w:rPr>
                <w:sz w:val="16"/>
                <w:szCs w:val="16"/>
              </w:rPr>
            </w:pPr>
            <w:r>
              <w:rPr>
                <w:color w:val="161616"/>
                <w:w w:val="110"/>
                <w:sz w:val="16"/>
                <w:szCs w:val="16"/>
              </w:rPr>
              <w:t>8</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A9D31C9"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7B8BE699"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spacing w:val="2"/>
                <w:w w:val="110"/>
                <w:sz w:val="16"/>
                <w:szCs w:val="16"/>
              </w:rPr>
              <w:t>8</w:t>
            </w:r>
            <w:r>
              <w:rPr>
                <w:color w:val="161616"/>
                <w:spacing w:val="-1"/>
                <w:w w:val="109"/>
                <w:sz w:val="16"/>
                <w:szCs w:val="16"/>
              </w:rPr>
              <w:t>,</w:t>
            </w:r>
            <w:r>
              <w:rPr>
                <w:color w:val="161616"/>
                <w:w w:val="110"/>
                <w:sz w:val="16"/>
                <w:szCs w:val="16"/>
              </w:rPr>
              <w:t>20</w:t>
            </w:r>
            <w:r>
              <w:rPr>
                <w:color w:val="161616"/>
                <w:spacing w:val="2"/>
                <w:w w:val="110"/>
                <w:sz w:val="16"/>
                <w:szCs w:val="16"/>
              </w:rPr>
              <w:t>0</w:t>
            </w:r>
            <w:r>
              <w:rPr>
                <w:color w:val="161616"/>
                <w:spacing w:val="-1"/>
                <w:w w:val="109"/>
                <w:sz w:val="16"/>
                <w:szCs w:val="16"/>
              </w:rPr>
              <w:t>.</w:t>
            </w:r>
            <w:r>
              <w:rPr>
                <w:color w:val="161616"/>
                <w:w w:val="110"/>
                <w:sz w:val="16"/>
                <w:szCs w:val="16"/>
              </w:rPr>
              <w:t>00</w:t>
            </w:r>
          </w:p>
        </w:tc>
      </w:tr>
      <w:tr w:rsidR="00761235" w14:paraId="125529C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0FD14E7"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14</w:t>
            </w:r>
          </w:p>
        </w:tc>
        <w:tc>
          <w:tcPr>
            <w:tcW w:w="3593" w:type="dxa"/>
            <w:tcBorders>
              <w:top w:val="single" w:sz="7" w:space="0" w:color="000000"/>
              <w:left w:val="single" w:sz="7" w:space="0" w:color="000000"/>
              <w:bottom w:val="single" w:sz="7" w:space="0" w:color="000000"/>
              <w:right w:val="single" w:sz="7" w:space="0" w:color="000000"/>
            </w:tcBorders>
          </w:tcPr>
          <w:p w14:paraId="7817C160" w14:textId="77777777" w:rsidR="00761235" w:rsidRDefault="00761235" w:rsidP="0063028E">
            <w:pPr>
              <w:spacing w:line="180" w:lineRule="exact"/>
              <w:ind w:left="25"/>
              <w:rPr>
                <w:sz w:val="16"/>
                <w:szCs w:val="16"/>
              </w:rPr>
            </w:pPr>
            <w:r>
              <w:rPr>
                <w:color w:val="161616"/>
                <w:w w:val="118"/>
                <w:sz w:val="16"/>
                <w:szCs w:val="16"/>
              </w:rPr>
              <w:t>S</w:t>
            </w:r>
            <w:r>
              <w:rPr>
                <w:color w:val="161616"/>
                <w:spacing w:val="-1"/>
                <w:w w:val="99"/>
                <w:sz w:val="16"/>
                <w:szCs w:val="16"/>
              </w:rPr>
              <w:t>t</w:t>
            </w:r>
            <w:r>
              <w:rPr>
                <w:color w:val="161616"/>
                <w:w w:val="124"/>
                <w:sz w:val="16"/>
                <w:szCs w:val="16"/>
              </w:rPr>
              <w:t>a</w:t>
            </w:r>
            <w:r>
              <w:rPr>
                <w:color w:val="161616"/>
                <w:spacing w:val="3"/>
                <w:w w:val="79"/>
                <w:sz w:val="16"/>
                <w:szCs w:val="16"/>
              </w:rPr>
              <w:t>i</w:t>
            </w:r>
            <w:r>
              <w:rPr>
                <w:color w:val="161616"/>
                <w:w w:val="99"/>
                <w:sz w:val="16"/>
                <w:szCs w:val="16"/>
              </w:rPr>
              <w:t>r</w:t>
            </w:r>
            <w:r>
              <w:rPr>
                <w:color w:val="161616"/>
                <w:w w:val="127"/>
                <w:sz w:val="16"/>
                <w:szCs w:val="16"/>
              </w:rPr>
              <w:t>s</w:t>
            </w:r>
            <w:r>
              <w:rPr>
                <w:color w:val="161616"/>
                <w:spacing w:val="3"/>
                <w:sz w:val="16"/>
                <w:szCs w:val="16"/>
              </w:rPr>
              <w:t xml:space="preserve"> </w:t>
            </w:r>
            <w:r>
              <w:rPr>
                <w:color w:val="161616"/>
                <w:w w:val="111"/>
                <w:sz w:val="16"/>
                <w:szCs w:val="16"/>
              </w:rPr>
              <w:t>con</w:t>
            </w:r>
            <w:r>
              <w:rPr>
                <w:color w:val="161616"/>
                <w:spacing w:val="2"/>
                <w:w w:val="111"/>
                <w:sz w:val="16"/>
                <w:szCs w:val="16"/>
              </w:rPr>
              <w:t>c</w:t>
            </w:r>
            <w:r>
              <w:rPr>
                <w:color w:val="161616"/>
                <w:w w:val="111"/>
                <w:sz w:val="16"/>
                <w:szCs w:val="16"/>
              </w:rPr>
              <w:t>re</w:t>
            </w:r>
            <w:r>
              <w:rPr>
                <w:color w:val="161616"/>
                <w:spacing w:val="-1"/>
                <w:w w:val="111"/>
                <w:sz w:val="16"/>
                <w:szCs w:val="16"/>
              </w:rPr>
              <w:t>t</w:t>
            </w:r>
            <w:r>
              <w:rPr>
                <w:color w:val="161616"/>
                <w:w w:val="111"/>
                <w:sz w:val="16"/>
                <w:szCs w:val="16"/>
              </w:rPr>
              <w:t>e</w:t>
            </w:r>
            <w:r>
              <w:rPr>
                <w:color w:val="161616"/>
                <w:spacing w:val="6"/>
                <w:w w:val="111"/>
                <w:sz w:val="16"/>
                <w:szCs w:val="16"/>
              </w:rPr>
              <w:t xml:space="preserve"> </w:t>
            </w:r>
            <w:r>
              <w:rPr>
                <w:color w:val="161616"/>
                <w:w w:val="110"/>
                <w:sz w:val="16"/>
                <w:szCs w:val="16"/>
              </w:rPr>
              <w:t>po</w:t>
            </w:r>
            <w:r>
              <w:rPr>
                <w:color w:val="161616"/>
                <w:spacing w:val="2"/>
                <w:w w:val="110"/>
                <w:sz w:val="16"/>
                <w:szCs w:val="16"/>
              </w:rPr>
              <w:t>u</w:t>
            </w:r>
            <w:r>
              <w:rPr>
                <w:color w:val="161616"/>
                <w:w w:val="99"/>
                <w:sz w:val="16"/>
                <w:szCs w:val="16"/>
              </w:rPr>
              <w:t>r</w:t>
            </w:r>
            <w:r>
              <w:rPr>
                <w:color w:val="161616"/>
                <w:spacing w:val="1"/>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42626973"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54743811" w14:textId="77777777" w:rsidR="00761235" w:rsidRDefault="00761235" w:rsidP="0063028E">
            <w:pPr>
              <w:spacing w:line="180" w:lineRule="exact"/>
              <w:ind w:left="189"/>
              <w:rPr>
                <w:sz w:val="16"/>
                <w:szCs w:val="16"/>
              </w:rPr>
            </w:pPr>
            <w:r>
              <w:rPr>
                <w:color w:val="161616"/>
                <w:w w:val="110"/>
                <w:sz w:val="16"/>
                <w:szCs w:val="16"/>
              </w:rPr>
              <w:t>98</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0997D579"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20E528A6"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8</w:t>
            </w:r>
            <w:r>
              <w:rPr>
                <w:color w:val="161616"/>
                <w:spacing w:val="2"/>
                <w:w w:val="110"/>
                <w:sz w:val="16"/>
                <w:szCs w:val="16"/>
              </w:rPr>
              <w:t>8</w:t>
            </w:r>
            <w:r>
              <w:rPr>
                <w:color w:val="161616"/>
                <w:spacing w:val="-1"/>
                <w:w w:val="109"/>
                <w:sz w:val="16"/>
                <w:szCs w:val="16"/>
              </w:rPr>
              <w:t>,</w:t>
            </w:r>
            <w:r>
              <w:rPr>
                <w:color w:val="161616"/>
                <w:w w:val="110"/>
                <w:sz w:val="16"/>
                <w:szCs w:val="16"/>
              </w:rPr>
              <w:t>81</w:t>
            </w:r>
            <w:r>
              <w:rPr>
                <w:color w:val="161616"/>
                <w:spacing w:val="2"/>
                <w:w w:val="110"/>
                <w:sz w:val="16"/>
                <w:szCs w:val="16"/>
              </w:rPr>
              <w:t>2</w:t>
            </w:r>
            <w:r>
              <w:rPr>
                <w:color w:val="161616"/>
                <w:spacing w:val="-1"/>
                <w:w w:val="109"/>
                <w:sz w:val="16"/>
                <w:szCs w:val="16"/>
              </w:rPr>
              <w:t>.</w:t>
            </w:r>
            <w:r>
              <w:rPr>
                <w:color w:val="161616"/>
                <w:w w:val="110"/>
                <w:sz w:val="16"/>
                <w:szCs w:val="16"/>
              </w:rPr>
              <w:t>50</w:t>
            </w:r>
          </w:p>
        </w:tc>
      </w:tr>
      <w:tr w:rsidR="00761235" w14:paraId="5EF17D6E"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8312124"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15</w:t>
            </w:r>
          </w:p>
        </w:tc>
        <w:tc>
          <w:tcPr>
            <w:tcW w:w="3593" w:type="dxa"/>
            <w:tcBorders>
              <w:top w:val="single" w:sz="7" w:space="0" w:color="000000"/>
              <w:left w:val="single" w:sz="7" w:space="0" w:color="000000"/>
              <w:bottom w:val="single" w:sz="7" w:space="0" w:color="000000"/>
              <w:right w:val="single" w:sz="7" w:space="0" w:color="000000"/>
            </w:tcBorders>
          </w:tcPr>
          <w:p w14:paraId="3FD15E76" w14:textId="77777777" w:rsidR="00761235" w:rsidRDefault="00761235" w:rsidP="0063028E">
            <w:pPr>
              <w:spacing w:line="180" w:lineRule="exact"/>
              <w:ind w:left="25"/>
              <w:rPr>
                <w:sz w:val="16"/>
                <w:szCs w:val="16"/>
              </w:rPr>
            </w:pPr>
            <w:r>
              <w:rPr>
                <w:color w:val="161616"/>
                <w:w w:val="115"/>
                <w:sz w:val="16"/>
                <w:szCs w:val="16"/>
              </w:rPr>
              <w:t>Sh</w:t>
            </w:r>
            <w:r>
              <w:rPr>
                <w:color w:val="161616"/>
                <w:spacing w:val="2"/>
                <w:w w:val="115"/>
                <w:sz w:val="16"/>
                <w:szCs w:val="16"/>
              </w:rPr>
              <w:t>e</w:t>
            </w:r>
            <w:r>
              <w:rPr>
                <w:color w:val="161616"/>
                <w:w w:val="115"/>
                <w:sz w:val="16"/>
                <w:szCs w:val="16"/>
              </w:rPr>
              <w:t xml:space="preserve">ar </w:t>
            </w:r>
            <w:r>
              <w:rPr>
                <w:color w:val="161616"/>
                <w:spacing w:val="1"/>
                <w:w w:val="99"/>
                <w:sz w:val="16"/>
                <w:szCs w:val="16"/>
              </w:rPr>
              <w:t>w</w:t>
            </w:r>
            <w:r>
              <w:rPr>
                <w:color w:val="161616"/>
                <w:w w:val="124"/>
                <w:sz w:val="16"/>
                <w:szCs w:val="16"/>
              </w:rPr>
              <w:t>a</w:t>
            </w:r>
            <w:r>
              <w:rPr>
                <w:color w:val="161616"/>
                <w:spacing w:val="1"/>
                <w:w w:val="79"/>
                <w:sz w:val="16"/>
                <w:szCs w:val="16"/>
              </w:rPr>
              <w:t>l</w:t>
            </w:r>
            <w:r>
              <w:rPr>
                <w:color w:val="161616"/>
                <w:w w:val="79"/>
                <w:sz w:val="16"/>
                <w:szCs w:val="16"/>
              </w:rPr>
              <w:t>l</w:t>
            </w:r>
            <w:r>
              <w:rPr>
                <w:color w:val="161616"/>
                <w:spacing w:val="4"/>
                <w:sz w:val="16"/>
                <w:szCs w:val="16"/>
              </w:rPr>
              <w:t xml:space="preserve"> </w:t>
            </w:r>
            <w:r>
              <w:rPr>
                <w:color w:val="161616"/>
                <w:w w:val="82"/>
                <w:sz w:val="16"/>
                <w:szCs w:val="16"/>
              </w:rPr>
              <w:t>f</w:t>
            </w:r>
            <w:r>
              <w:rPr>
                <w:color w:val="161616"/>
                <w:w w:val="110"/>
                <w:sz w:val="16"/>
                <w:szCs w:val="16"/>
              </w:rPr>
              <w:t>o</w:t>
            </w:r>
            <w:r>
              <w:rPr>
                <w:color w:val="161616"/>
                <w:w w:val="99"/>
                <w:sz w:val="16"/>
                <w:szCs w:val="16"/>
              </w:rPr>
              <w:t>r</w:t>
            </w:r>
            <w:r>
              <w:rPr>
                <w:color w:val="161616"/>
                <w:spacing w:val="1"/>
                <w:w w:val="106"/>
                <w:sz w:val="16"/>
                <w:szCs w:val="16"/>
              </w:rPr>
              <w:t>m</w:t>
            </w:r>
            <w:r>
              <w:rPr>
                <w:color w:val="161616"/>
                <w:w w:val="99"/>
                <w:sz w:val="16"/>
                <w:szCs w:val="16"/>
              </w:rPr>
              <w:t>w</w:t>
            </w:r>
            <w:r>
              <w:rPr>
                <w:color w:val="161616"/>
                <w:w w:val="110"/>
                <w:sz w:val="16"/>
                <w:szCs w:val="16"/>
              </w:rPr>
              <w:t>o</w:t>
            </w:r>
            <w:r>
              <w:rPr>
                <w:color w:val="161616"/>
                <w:spacing w:val="1"/>
                <w:w w:val="99"/>
                <w:sz w:val="16"/>
                <w:szCs w:val="16"/>
              </w:rPr>
              <w:t>r</w:t>
            </w:r>
            <w:r>
              <w:rPr>
                <w:color w:val="161616"/>
                <w:w w:val="99"/>
                <w:sz w:val="16"/>
                <w:szCs w:val="16"/>
              </w:rPr>
              <w:t>k</w:t>
            </w:r>
          </w:p>
        </w:tc>
        <w:tc>
          <w:tcPr>
            <w:tcW w:w="459" w:type="dxa"/>
            <w:tcBorders>
              <w:top w:val="single" w:sz="7" w:space="0" w:color="000000"/>
              <w:left w:val="single" w:sz="7" w:space="0" w:color="000000"/>
              <w:bottom w:val="single" w:sz="7" w:space="0" w:color="000000"/>
              <w:right w:val="single" w:sz="7" w:space="0" w:color="000000"/>
            </w:tcBorders>
          </w:tcPr>
          <w:p w14:paraId="5E219C6C"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4A7AC6FB" w14:textId="77777777" w:rsidR="00761235" w:rsidRDefault="00761235" w:rsidP="0063028E">
            <w:pPr>
              <w:spacing w:line="180" w:lineRule="exact"/>
              <w:ind w:left="100"/>
              <w:rPr>
                <w:sz w:val="16"/>
                <w:szCs w:val="16"/>
              </w:rPr>
            </w:pPr>
            <w:r>
              <w:rPr>
                <w:color w:val="161616"/>
                <w:w w:val="110"/>
                <w:sz w:val="16"/>
                <w:szCs w:val="16"/>
              </w:rPr>
              <w:t>39</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63306CAA"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53C59BA9"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6</w:t>
            </w:r>
            <w:r>
              <w:rPr>
                <w:color w:val="161616"/>
                <w:spacing w:val="2"/>
                <w:w w:val="110"/>
                <w:sz w:val="16"/>
                <w:szCs w:val="16"/>
              </w:rPr>
              <w:t>7</w:t>
            </w:r>
            <w:r>
              <w:rPr>
                <w:color w:val="161616"/>
                <w:spacing w:val="-1"/>
                <w:w w:val="109"/>
                <w:sz w:val="16"/>
                <w:szCs w:val="16"/>
              </w:rPr>
              <w:t>,</w:t>
            </w:r>
            <w:r>
              <w:rPr>
                <w:color w:val="161616"/>
                <w:w w:val="110"/>
                <w:sz w:val="16"/>
                <w:szCs w:val="16"/>
              </w:rPr>
              <w:t>73</w:t>
            </w:r>
            <w:r>
              <w:rPr>
                <w:color w:val="161616"/>
                <w:spacing w:val="2"/>
                <w:w w:val="110"/>
                <w:sz w:val="16"/>
                <w:szCs w:val="16"/>
              </w:rPr>
              <w:t>5</w:t>
            </w:r>
            <w:r>
              <w:rPr>
                <w:color w:val="161616"/>
                <w:spacing w:val="-1"/>
                <w:w w:val="109"/>
                <w:sz w:val="16"/>
                <w:szCs w:val="16"/>
              </w:rPr>
              <w:t>.</w:t>
            </w:r>
            <w:r>
              <w:rPr>
                <w:color w:val="161616"/>
                <w:w w:val="110"/>
                <w:sz w:val="16"/>
                <w:szCs w:val="16"/>
              </w:rPr>
              <w:t>00</w:t>
            </w:r>
          </w:p>
        </w:tc>
      </w:tr>
      <w:tr w:rsidR="00761235" w14:paraId="1DFDD8A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165D966"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16</w:t>
            </w:r>
          </w:p>
        </w:tc>
        <w:tc>
          <w:tcPr>
            <w:tcW w:w="3593" w:type="dxa"/>
            <w:tcBorders>
              <w:top w:val="single" w:sz="7" w:space="0" w:color="000000"/>
              <w:left w:val="single" w:sz="7" w:space="0" w:color="000000"/>
              <w:bottom w:val="single" w:sz="7" w:space="0" w:color="000000"/>
              <w:right w:val="single" w:sz="7" w:space="0" w:color="000000"/>
            </w:tcBorders>
          </w:tcPr>
          <w:p w14:paraId="6B52023B" w14:textId="77777777" w:rsidR="00761235" w:rsidRDefault="00761235" w:rsidP="0063028E">
            <w:pPr>
              <w:spacing w:line="180" w:lineRule="exact"/>
              <w:ind w:left="25"/>
              <w:rPr>
                <w:sz w:val="16"/>
                <w:szCs w:val="16"/>
              </w:rPr>
            </w:pPr>
            <w:r>
              <w:rPr>
                <w:color w:val="161616"/>
                <w:w w:val="115"/>
                <w:sz w:val="16"/>
                <w:szCs w:val="16"/>
              </w:rPr>
              <w:t>Sh</w:t>
            </w:r>
            <w:r>
              <w:rPr>
                <w:color w:val="161616"/>
                <w:spacing w:val="2"/>
                <w:w w:val="115"/>
                <w:sz w:val="16"/>
                <w:szCs w:val="16"/>
              </w:rPr>
              <w:t>e</w:t>
            </w:r>
            <w:r>
              <w:rPr>
                <w:color w:val="161616"/>
                <w:w w:val="115"/>
                <w:sz w:val="16"/>
                <w:szCs w:val="16"/>
              </w:rPr>
              <w:t xml:space="preserve">ar </w:t>
            </w:r>
            <w:r>
              <w:rPr>
                <w:color w:val="161616"/>
                <w:spacing w:val="1"/>
                <w:w w:val="99"/>
                <w:sz w:val="16"/>
                <w:szCs w:val="16"/>
              </w:rPr>
              <w:t>w</w:t>
            </w:r>
            <w:r>
              <w:rPr>
                <w:color w:val="161616"/>
                <w:w w:val="124"/>
                <w:sz w:val="16"/>
                <w:szCs w:val="16"/>
              </w:rPr>
              <w:t>a</w:t>
            </w:r>
            <w:r>
              <w:rPr>
                <w:color w:val="161616"/>
                <w:spacing w:val="1"/>
                <w:w w:val="79"/>
                <w:sz w:val="16"/>
                <w:szCs w:val="16"/>
              </w:rPr>
              <w:t>l</w:t>
            </w:r>
            <w:r>
              <w:rPr>
                <w:color w:val="161616"/>
                <w:w w:val="79"/>
                <w:sz w:val="16"/>
                <w:szCs w:val="16"/>
              </w:rPr>
              <w:t>l</w:t>
            </w:r>
            <w:r>
              <w:rPr>
                <w:color w:val="161616"/>
                <w:spacing w:val="4"/>
                <w:sz w:val="16"/>
                <w:szCs w:val="16"/>
              </w:rPr>
              <w:t xml:space="preserve"> </w:t>
            </w:r>
            <w:r>
              <w:rPr>
                <w:color w:val="161616"/>
                <w:spacing w:val="1"/>
                <w:w w:val="99"/>
                <w:sz w:val="16"/>
                <w:szCs w:val="16"/>
              </w:rPr>
              <w:t>r</w:t>
            </w:r>
            <w:r>
              <w:rPr>
                <w:color w:val="161616"/>
                <w:w w:val="124"/>
                <w:sz w:val="16"/>
                <w:szCs w:val="16"/>
              </w:rPr>
              <w:t>e</w:t>
            </w:r>
            <w:r>
              <w:rPr>
                <w:color w:val="161616"/>
                <w:spacing w:val="1"/>
                <w:w w:val="79"/>
                <w:sz w:val="16"/>
                <w:szCs w:val="16"/>
              </w:rPr>
              <w:t>i</w:t>
            </w:r>
            <w:r>
              <w:rPr>
                <w:color w:val="161616"/>
                <w:w w:val="110"/>
                <w:sz w:val="16"/>
                <w:szCs w:val="16"/>
              </w:rPr>
              <w:t>n</w:t>
            </w:r>
            <w:r>
              <w:rPr>
                <w:color w:val="161616"/>
                <w:spacing w:val="-1"/>
                <w:w w:val="82"/>
                <w:sz w:val="16"/>
                <w:szCs w:val="16"/>
              </w:rPr>
              <w:t>f</w:t>
            </w:r>
            <w:r>
              <w:rPr>
                <w:color w:val="161616"/>
                <w:spacing w:val="2"/>
                <w:w w:val="110"/>
                <w:sz w:val="16"/>
                <w:szCs w:val="16"/>
              </w:rPr>
              <w:t>o</w:t>
            </w:r>
            <w:r>
              <w:rPr>
                <w:color w:val="161616"/>
                <w:w w:val="99"/>
                <w:sz w:val="16"/>
                <w:szCs w:val="16"/>
              </w:rPr>
              <w:t>r</w:t>
            </w:r>
            <w:r>
              <w:rPr>
                <w:color w:val="161616"/>
                <w:w w:val="111"/>
                <w:sz w:val="16"/>
                <w:szCs w:val="16"/>
              </w:rPr>
              <w:t>c</w:t>
            </w:r>
            <w:r>
              <w:rPr>
                <w:color w:val="161616"/>
                <w:w w:val="124"/>
                <w:sz w:val="16"/>
                <w:szCs w:val="16"/>
              </w:rPr>
              <w:t>e</w:t>
            </w:r>
            <w:r>
              <w:rPr>
                <w:color w:val="161616"/>
                <w:w w:val="106"/>
                <w:sz w:val="16"/>
                <w:szCs w:val="16"/>
              </w:rPr>
              <w:t>m</w:t>
            </w:r>
            <w:r>
              <w:rPr>
                <w:color w:val="161616"/>
                <w:w w:val="124"/>
                <w:sz w:val="16"/>
                <w:szCs w:val="16"/>
              </w:rPr>
              <w:t>e</w:t>
            </w:r>
            <w:r>
              <w:rPr>
                <w:color w:val="161616"/>
                <w:spacing w:val="2"/>
                <w:w w:val="110"/>
                <w:sz w:val="16"/>
                <w:szCs w:val="16"/>
              </w:rPr>
              <w:t>n</w:t>
            </w:r>
            <w:r>
              <w:rPr>
                <w:color w:val="161616"/>
                <w:w w:val="99"/>
                <w:sz w:val="16"/>
                <w:szCs w:val="16"/>
              </w:rPr>
              <w:t>t</w:t>
            </w:r>
            <w:r>
              <w:rPr>
                <w:color w:val="161616"/>
                <w:spacing w:val="2"/>
                <w:sz w:val="16"/>
                <w:szCs w:val="16"/>
              </w:rPr>
              <w:t xml:space="preserve"> </w:t>
            </w:r>
            <w:r>
              <w:rPr>
                <w:color w:val="161616"/>
                <w:spacing w:val="1"/>
                <w:w w:val="99"/>
                <w:sz w:val="16"/>
                <w:szCs w:val="16"/>
              </w:rPr>
              <w:t>w</w:t>
            </w:r>
            <w:r>
              <w:rPr>
                <w:color w:val="161616"/>
                <w:w w:val="110"/>
                <w:sz w:val="16"/>
                <w:szCs w:val="16"/>
              </w:rPr>
              <w:t>o</w:t>
            </w:r>
            <w:r>
              <w:rPr>
                <w:color w:val="161616"/>
                <w:spacing w:val="1"/>
                <w:w w:val="99"/>
                <w:sz w:val="16"/>
                <w:szCs w:val="16"/>
              </w:rPr>
              <w:t>r</w:t>
            </w:r>
            <w:r>
              <w:rPr>
                <w:color w:val="161616"/>
                <w:w w:val="99"/>
                <w:sz w:val="16"/>
                <w:szCs w:val="16"/>
              </w:rPr>
              <w:t>k</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442C8C17" w14:textId="77777777" w:rsidR="00761235" w:rsidRDefault="00761235" w:rsidP="0063028E">
            <w:pPr>
              <w:spacing w:line="180" w:lineRule="exact"/>
              <w:ind w:left="72"/>
              <w:rPr>
                <w:sz w:val="16"/>
                <w:szCs w:val="16"/>
              </w:rPr>
            </w:pPr>
            <w:r>
              <w:rPr>
                <w:color w:val="161616"/>
                <w:spacing w:val="-2"/>
                <w:w w:val="99"/>
                <w:sz w:val="16"/>
                <w:szCs w:val="16"/>
              </w:rPr>
              <w:t>T</w:t>
            </w:r>
            <w:r>
              <w:rPr>
                <w:color w:val="161616"/>
                <w:w w:val="110"/>
                <w:sz w:val="16"/>
                <w:szCs w:val="16"/>
              </w:rPr>
              <w:t>on</w:t>
            </w:r>
          </w:p>
        </w:tc>
        <w:tc>
          <w:tcPr>
            <w:tcW w:w="833" w:type="dxa"/>
            <w:tcBorders>
              <w:top w:val="single" w:sz="7" w:space="0" w:color="000000"/>
              <w:left w:val="single" w:sz="7" w:space="0" w:color="000000"/>
              <w:bottom w:val="single" w:sz="7" w:space="0" w:color="000000"/>
              <w:right w:val="single" w:sz="7" w:space="0" w:color="000000"/>
            </w:tcBorders>
          </w:tcPr>
          <w:p w14:paraId="7C073587" w14:textId="77777777" w:rsidR="00761235" w:rsidRDefault="00761235" w:rsidP="0063028E">
            <w:pPr>
              <w:spacing w:line="180" w:lineRule="exact"/>
              <w:ind w:left="189"/>
              <w:rPr>
                <w:sz w:val="16"/>
                <w:szCs w:val="16"/>
              </w:rPr>
            </w:pPr>
            <w:r>
              <w:rPr>
                <w:color w:val="161616"/>
                <w:w w:val="110"/>
                <w:sz w:val="16"/>
                <w:szCs w:val="16"/>
              </w:rPr>
              <w:t>3</w:t>
            </w:r>
            <w:r>
              <w:rPr>
                <w:color w:val="161616"/>
                <w:spacing w:val="2"/>
                <w:w w:val="110"/>
                <w:sz w:val="16"/>
                <w:szCs w:val="16"/>
              </w:rPr>
              <w:t>5</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3B9D80D1"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2463A6AC"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6</w:t>
            </w:r>
            <w:r>
              <w:rPr>
                <w:color w:val="161616"/>
                <w:spacing w:val="2"/>
                <w:w w:val="110"/>
                <w:sz w:val="16"/>
                <w:szCs w:val="16"/>
              </w:rPr>
              <w:t>1</w:t>
            </w:r>
            <w:r>
              <w:rPr>
                <w:color w:val="161616"/>
                <w:w w:val="110"/>
                <w:sz w:val="16"/>
                <w:szCs w:val="16"/>
              </w:rPr>
              <w:t>6</w:t>
            </w:r>
            <w:r>
              <w:rPr>
                <w:color w:val="161616"/>
                <w:spacing w:val="-1"/>
                <w:w w:val="109"/>
                <w:sz w:val="16"/>
                <w:szCs w:val="16"/>
              </w:rPr>
              <w:t>,</w:t>
            </w:r>
            <w:r>
              <w:rPr>
                <w:color w:val="161616"/>
                <w:w w:val="110"/>
                <w:sz w:val="16"/>
                <w:szCs w:val="16"/>
              </w:rPr>
              <w:t>8</w:t>
            </w:r>
            <w:r>
              <w:rPr>
                <w:color w:val="161616"/>
                <w:spacing w:val="2"/>
                <w:w w:val="110"/>
                <w:sz w:val="16"/>
                <w:szCs w:val="16"/>
              </w:rPr>
              <w:t>7</w:t>
            </w:r>
            <w:r>
              <w:rPr>
                <w:color w:val="161616"/>
                <w:w w:val="110"/>
                <w:sz w:val="16"/>
                <w:szCs w:val="16"/>
              </w:rPr>
              <w:t>5</w:t>
            </w:r>
            <w:r>
              <w:rPr>
                <w:color w:val="161616"/>
                <w:w w:val="109"/>
                <w:sz w:val="16"/>
                <w:szCs w:val="16"/>
              </w:rPr>
              <w:t>.</w:t>
            </w:r>
            <w:r>
              <w:rPr>
                <w:color w:val="161616"/>
                <w:w w:val="110"/>
                <w:sz w:val="16"/>
                <w:szCs w:val="16"/>
              </w:rPr>
              <w:t>00</w:t>
            </w:r>
          </w:p>
        </w:tc>
      </w:tr>
      <w:tr w:rsidR="00761235" w14:paraId="641E2070"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E6DFD33"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r>
              <w:rPr>
                <w:color w:val="161616"/>
                <w:w w:val="109"/>
                <w:sz w:val="16"/>
                <w:szCs w:val="16"/>
              </w:rPr>
              <w:t>.</w:t>
            </w:r>
            <w:r>
              <w:rPr>
                <w:color w:val="161616"/>
                <w:w w:val="110"/>
                <w:sz w:val="16"/>
                <w:szCs w:val="16"/>
              </w:rPr>
              <w:t>17</w:t>
            </w:r>
          </w:p>
        </w:tc>
        <w:tc>
          <w:tcPr>
            <w:tcW w:w="3593" w:type="dxa"/>
            <w:tcBorders>
              <w:top w:val="single" w:sz="7" w:space="0" w:color="000000"/>
              <w:left w:val="single" w:sz="7" w:space="0" w:color="000000"/>
              <w:bottom w:val="single" w:sz="7" w:space="0" w:color="000000"/>
              <w:right w:val="single" w:sz="7" w:space="0" w:color="000000"/>
            </w:tcBorders>
          </w:tcPr>
          <w:p w14:paraId="4C9768A4" w14:textId="77777777" w:rsidR="00761235" w:rsidRDefault="00761235" w:rsidP="0063028E">
            <w:pPr>
              <w:spacing w:line="180" w:lineRule="exact"/>
              <w:ind w:left="25"/>
              <w:rPr>
                <w:sz w:val="16"/>
                <w:szCs w:val="16"/>
              </w:rPr>
            </w:pPr>
            <w:r>
              <w:rPr>
                <w:color w:val="161616"/>
                <w:w w:val="115"/>
                <w:sz w:val="16"/>
                <w:szCs w:val="16"/>
              </w:rPr>
              <w:t>Sh</w:t>
            </w:r>
            <w:r>
              <w:rPr>
                <w:color w:val="161616"/>
                <w:spacing w:val="2"/>
                <w:w w:val="115"/>
                <w:sz w:val="16"/>
                <w:szCs w:val="16"/>
              </w:rPr>
              <w:t>e</w:t>
            </w:r>
            <w:r>
              <w:rPr>
                <w:color w:val="161616"/>
                <w:w w:val="115"/>
                <w:sz w:val="16"/>
                <w:szCs w:val="16"/>
              </w:rPr>
              <w:t xml:space="preserve">ar </w:t>
            </w:r>
            <w:r>
              <w:rPr>
                <w:color w:val="161616"/>
                <w:spacing w:val="1"/>
                <w:w w:val="99"/>
                <w:sz w:val="16"/>
                <w:szCs w:val="16"/>
              </w:rPr>
              <w:t>w</w:t>
            </w:r>
            <w:r>
              <w:rPr>
                <w:color w:val="161616"/>
                <w:w w:val="124"/>
                <w:sz w:val="16"/>
                <w:szCs w:val="16"/>
              </w:rPr>
              <w:t>a</w:t>
            </w:r>
            <w:r>
              <w:rPr>
                <w:color w:val="161616"/>
                <w:spacing w:val="1"/>
                <w:w w:val="79"/>
                <w:sz w:val="16"/>
                <w:szCs w:val="16"/>
              </w:rPr>
              <w:t>l</w:t>
            </w:r>
            <w:r>
              <w:rPr>
                <w:color w:val="161616"/>
                <w:w w:val="79"/>
                <w:sz w:val="16"/>
                <w:szCs w:val="16"/>
              </w:rPr>
              <w:t>l</w:t>
            </w:r>
            <w:r>
              <w:rPr>
                <w:color w:val="161616"/>
                <w:spacing w:val="4"/>
                <w:sz w:val="16"/>
                <w:szCs w:val="16"/>
              </w:rPr>
              <w:t xml:space="preserve"> </w:t>
            </w:r>
            <w:r>
              <w:rPr>
                <w:color w:val="161616"/>
                <w:w w:val="111"/>
                <w:sz w:val="16"/>
                <w:szCs w:val="16"/>
              </w:rPr>
              <w:t>co</w:t>
            </w:r>
            <w:r>
              <w:rPr>
                <w:color w:val="161616"/>
                <w:spacing w:val="2"/>
                <w:w w:val="111"/>
                <w:sz w:val="16"/>
                <w:szCs w:val="16"/>
              </w:rPr>
              <w:t>n</w:t>
            </w:r>
            <w:r>
              <w:rPr>
                <w:color w:val="161616"/>
                <w:w w:val="111"/>
                <w:sz w:val="16"/>
                <w:szCs w:val="16"/>
              </w:rPr>
              <w:t>cre</w:t>
            </w:r>
            <w:r>
              <w:rPr>
                <w:color w:val="161616"/>
                <w:spacing w:val="-1"/>
                <w:w w:val="111"/>
                <w:sz w:val="16"/>
                <w:szCs w:val="16"/>
              </w:rPr>
              <w:t>t</w:t>
            </w:r>
            <w:r>
              <w:rPr>
                <w:color w:val="161616"/>
                <w:w w:val="111"/>
                <w:sz w:val="16"/>
                <w:szCs w:val="16"/>
              </w:rPr>
              <w:t>e</w:t>
            </w:r>
            <w:r>
              <w:rPr>
                <w:color w:val="161616"/>
                <w:spacing w:val="6"/>
                <w:w w:val="111"/>
                <w:sz w:val="16"/>
                <w:szCs w:val="16"/>
              </w:rPr>
              <w:t xml:space="preserve"> </w:t>
            </w:r>
            <w:r>
              <w:rPr>
                <w:color w:val="161616"/>
                <w:w w:val="110"/>
                <w:sz w:val="16"/>
                <w:szCs w:val="16"/>
              </w:rPr>
              <w:t>po</w:t>
            </w:r>
            <w:r>
              <w:rPr>
                <w:color w:val="161616"/>
                <w:spacing w:val="2"/>
                <w:w w:val="110"/>
                <w:sz w:val="16"/>
                <w:szCs w:val="16"/>
              </w:rPr>
              <w:t>u</w:t>
            </w:r>
            <w:r>
              <w:rPr>
                <w:color w:val="161616"/>
                <w:w w:val="99"/>
                <w:sz w:val="16"/>
                <w:szCs w:val="16"/>
              </w:rPr>
              <w:t>r</w:t>
            </w:r>
            <w:r>
              <w:rPr>
                <w:color w:val="161616"/>
                <w:spacing w:val="1"/>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6796309F"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3</w:t>
            </w:r>
          </w:p>
        </w:tc>
        <w:tc>
          <w:tcPr>
            <w:tcW w:w="833" w:type="dxa"/>
            <w:tcBorders>
              <w:top w:val="single" w:sz="7" w:space="0" w:color="000000"/>
              <w:left w:val="single" w:sz="7" w:space="0" w:color="000000"/>
              <w:bottom w:val="single" w:sz="7" w:space="0" w:color="000000"/>
              <w:right w:val="single" w:sz="7" w:space="0" w:color="000000"/>
            </w:tcBorders>
          </w:tcPr>
          <w:p w14:paraId="07D423D3" w14:textId="77777777" w:rsidR="00761235" w:rsidRDefault="00761235" w:rsidP="0063028E">
            <w:pPr>
              <w:spacing w:line="180" w:lineRule="exact"/>
              <w:ind w:left="143"/>
              <w:rPr>
                <w:sz w:val="16"/>
                <w:szCs w:val="16"/>
              </w:rPr>
            </w:pPr>
            <w:r>
              <w:rPr>
                <w:color w:val="161616"/>
                <w:w w:val="110"/>
                <w:sz w:val="16"/>
                <w:szCs w:val="16"/>
              </w:rPr>
              <w:t>11</w:t>
            </w:r>
            <w:r>
              <w:rPr>
                <w:color w:val="161616"/>
                <w:spacing w:val="2"/>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06F03E1"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6DF4D1B6"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spacing w:val="2"/>
                <w:w w:val="110"/>
                <w:sz w:val="16"/>
                <w:szCs w:val="16"/>
              </w:rPr>
              <w:t>2</w:t>
            </w:r>
            <w:r>
              <w:rPr>
                <w:color w:val="161616"/>
                <w:w w:val="110"/>
                <w:sz w:val="16"/>
                <w:szCs w:val="16"/>
              </w:rPr>
              <w:t>6</w:t>
            </w:r>
            <w:r>
              <w:rPr>
                <w:color w:val="161616"/>
                <w:spacing w:val="-1"/>
                <w:w w:val="109"/>
                <w:sz w:val="16"/>
                <w:szCs w:val="16"/>
              </w:rPr>
              <w:t>,</w:t>
            </w:r>
            <w:r>
              <w:rPr>
                <w:color w:val="161616"/>
                <w:w w:val="110"/>
                <w:sz w:val="16"/>
                <w:szCs w:val="16"/>
              </w:rPr>
              <w:t>8</w:t>
            </w:r>
            <w:r>
              <w:rPr>
                <w:color w:val="161616"/>
                <w:spacing w:val="2"/>
                <w:w w:val="110"/>
                <w:sz w:val="16"/>
                <w:szCs w:val="16"/>
              </w:rPr>
              <w:t>7</w:t>
            </w:r>
            <w:r>
              <w:rPr>
                <w:color w:val="161616"/>
                <w:w w:val="110"/>
                <w:sz w:val="16"/>
                <w:szCs w:val="16"/>
              </w:rPr>
              <w:t>5</w:t>
            </w:r>
            <w:r>
              <w:rPr>
                <w:color w:val="161616"/>
                <w:w w:val="109"/>
                <w:sz w:val="16"/>
                <w:szCs w:val="16"/>
              </w:rPr>
              <w:t>.</w:t>
            </w:r>
            <w:r>
              <w:rPr>
                <w:color w:val="161616"/>
                <w:w w:val="110"/>
                <w:sz w:val="16"/>
                <w:szCs w:val="16"/>
              </w:rPr>
              <w:t>00</w:t>
            </w:r>
          </w:p>
        </w:tc>
      </w:tr>
      <w:tr w:rsidR="00761235" w14:paraId="5228E76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2CF4320" w14:textId="77777777" w:rsidR="00761235" w:rsidRDefault="00761235" w:rsidP="0063028E"/>
        </w:tc>
        <w:tc>
          <w:tcPr>
            <w:tcW w:w="3593" w:type="dxa"/>
            <w:tcBorders>
              <w:top w:val="single" w:sz="7" w:space="0" w:color="000000"/>
              <w:left w:val="single" w:sz="7" w:space="0" w:color="000000"/>
              <w:bottom w:val="single" w:sz="7" w:space="0" w:color="000000"/>
              <w:right w:val="single" w:sz="7" w:space="0" w:color="000000"/>
            </w:tcBorders>
          </w:tcPr>
          <w:p w14:paraId="144F05AF" w14:textId="77777777" w:rsidR="00761235" w:rsidRDefault="00761235" w:rsidP="0063028E"/>
        </w:tc>
        <w:tc>
          <w:tcPr>
            <w:tcW w:w="459" w:type="dxa"/>
            <w:tcBorders>
              <w:top w:val="single" w:sz="7" w:space="0" w:color="000000"/>
              <w:left w:val="single" w:sz="7" w:space="0" w:color="000000"/>
              <w:bottom w:val="single" w:sz="7" w:space="0" w:color="000000"/>
              <w:right w:val="single" w:sz="7" w:space="0" w:color="000000"/>
            </w:tcBorders>
          </w:tcPr>
          <w:p w14:paraId="3699C325"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tcPr>
          <w:p w14:paraId="43E0419A"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tcPr>
          <w:p w14:paraId="0D417EA6" w14:textId="77777777" w:rsidR="00761235" w:rsidRDefault="00761235" w:rsidP="0063028E"/>
        </w:tc>
        <w:tc>
          <w:tcPr>
            <w:tcW w:w="1607" w:type="dxa"/>
            <w:tcBorders>
              <w:top w:val="single" w:sz="7" w:space="0" w:color="000000"/>
              <w:left w:val="single" w:sz="7" w:space="0" w:color="000000"/>
              <w:bottom w:val="single" w:sz="7" w:space="0" w:color="000000"/>
              <w:right w:val="nil"/>
            </w:tcBorders>
          </w:tcPr>
          <w:p w14:paraId="24A467A5" w14:textId="77777777" w:rsidR="00761235" w:rsidRDefault="00761235" w:rsidP="0063028E"/>
        </w:tc>
      </w:tr>
      <w:tr w:rsidR="00761235" w14:paraId="2ED20BCE"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64238AE" w14:textId="77777777" w:rsidR="00761235" w:rsidRDefault="00761235" w:rsidP="0063028E"/>
        </w:tc>
        <w:tc>
          <w:tcPr>
            <w:tcW w:w="3593" w:type="dxa"/>
            <w:tcBorders>
              <w:top w:val="single" w:sz="7" w:space="0" w:color="000000"/>
              <w:left w:val="single" w:sz="7" w:space="0" w:color="000000"/>
              <w:bottom w:val="single" w:sz="7" w:space="0" w:color="000000"/>
              <w:right w:val="single" w:sz="7" w:space="0" w:color="000000"/>
            </w:tcBorders>
          </w:tcPr>
          <w:p w14:paraId="35853205" w14:textId="77777777" w:rsidR="00761235" w:rsidRDefault="00761235" w:rsidP="0063028E"/>
        </w:tc>
        <w:tc>
          <w:tcPr>
            <w:tcW w:w="459" w:type="dxa"/>
            <w:tcBorders>
              <w:top w:val="single" w:sz="7" w:space="0" w:color="000000"/>
              <w:left w:val="single" w:sz="7" w:space="0" w:color="000000"/>
              <w:bottom w:val="single" w:sz="7" w:space="0" w:color="000000"/>
              <w:right w:val="single" w:sz="7" w:space="0" w:color="000000"/>
            </w:tcBorders>
          </w:tcPr>
          <w:p w14:paraId="51DCB63E"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tcPr>
          <w:p w14:paraId="1B484CDB"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tcPr>
          <w:p w14:paraId="3FB9295A" w14:textId="77777777" w:rsidR="00761235" w:rsidRDefault="00761235" w:rsidP="0063028E"/>
        </w:tc>
        <w:tc>
          <w:tcPr>
            <w:tcW w:w="1607" w:type="dxa"/>
            <w:tcBorders>
              <w:top w:val="single" w:sz="7" w:space="0" w:color="000000"/>
              <w:left w:val="single" w:sz="7" w:space="0" w:color="000000"/>
              <w:bottom w:val="single" w:sz="7" w:space="0" w:color="000000"/>
              <w:right w:val="nil"/>
            </w:tcBorders>
          </w:tcPr>
          <w:p w14:paraId="3D743996" w14:textId="77777777" w:rsidR="00761235" w:rsidRDefault="00761235" w:rsidP="0063028E"/>
        </w:tc>
      </w:tr>
      <w:tr w:rsidR="00761235" w14:paraId="2B60E1DA"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4B1BAF48" w14:textId="77777777" w:rsidR="00761235" w:rsidRDefault="00761235" w:rsidP="0063028E">
            <w:pPr>
              <w:spacing w:before="5"/>
              <w:ind w:left="25"/>
              <w:rPr>
                <w:sz w:val="16"/>
                <w:szCs w:val="16"/>
              </w:rPr>
            </w:pPr>
            <w:r>
              <w:rPr>
                <w:color w:val="FFFFFF"/>
                <w:w w:val="110"/>
                <w:sz w:val="16"/>
                <w:szCs w:val="16"/>
              </w:rPr>
              <w:t>1</w:t>
            </w:r>
            <w:r>
              <w:rPr>
                <w:color w:val="FFFFFF"/>
                <w:w w:val="109"/>
                <w:sz w:val="16"/>
                <w:szCs w:val="16"/>
              </w:rPr>
              <w:t>.</w:t>
            </w:r>
            <w:r>
              <w:rPr>
                <w:color w:val="FFFFFF"/>
                <w:w w:val="110"/>
                <w:sz w:val="16"/>
                <w:szCs w:val="16"/>
              </w:rPr>
              <w:t>2</w:t>
            </w:r>
            <w:r>
              <w:rPr>
                <w:color w:val="FFFFFF"/>
                <w:w w:val="109"/>
                <w:sz w:val="16"/>
                <w:szCs w:val="16"/>
              </w:rPr>
              <w:t>.</w:t>
            </w:r>
            <w:r>
              <w:rPr>
                <w:color w:val="FFFFFF"/>
                <w:w w:val="110"/>
                <w:sz w:val="16"/>
                <w:szCs w:val="16"/>
              </w:rPr>
              <w:t>2</w:t>
            </w:r>
            <w:r>
              <w:rPr>
                <w:color w:val="FFFFFF"/>
                <w:w w:val="109"/>
                <w:sz w:val="16"/>
                <w:szCs w:val="16"/>
              </w:rPr>
              <w:t>.</w:t>
            </w:r>
            <w:r>
              <w:rPr>
                <w:color w:val="FFFFFF"/>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00204802" w14:textId="77777777" w:rsidR="00761235" w:rsidRDefault="00761235" w:rsidP="0063028E">
            <w:pPr>
              <w:spacing w:before="3"/>
              <w:ind w:left="25"/>
              <w:rPr>
                <w:sz w:val="16"/>
                <w:szCs w:val="16"/>
              </w:rPr>
            </w:pPr>
            <w:r>
              <w:rPr>
                <w:color w:val="FFFFFF"/>
                <w:w w:val="108"/>
                <w:sz w:val="16"/>
                <w:szCs w:val="16"/>
              </w:rPr>
              <w:t>F</w:t>
            </w:r>
            <w:r>
              <w:rPr>
                <w:color w:val="FFFFFF"/>
                <w:w w:val="79"/>
                <w:sz w:val="16"/>
                <w:szCs w:val="16"/>
              </w:rPr>
              <w:t>i</w:t>
            </w:r>
            <w:r>
              <w:rPr>
                <w:color w:val="FFFFFF"/>
                <w:w w:val="110"/>
                <w:sz w:val="16"/>
                <w:szCs w:val="16"/>
              </w:rPr>
              <w:t>n</w:t>
            </w:r>
            <w:r>
              <w:rPr>
                <w:color w:val="FFFFFF"/>
                <w:spacing w:val="1"/>
                <w:w w:val="79"/>
                <w:sz w:val="16"/>
                <w:szCs w:val="16"/>
              </w:rPr>
              <w:t>i</w:t>
            </w:r>
            <w:r>
              <w:rPr>
                <w:color w:val="FFFFFF"/>
                <w:w w:val="127"/>
                <w:sz w:val="16"/>
                <w:szCs w:val="16"/>
              </w:rPr>
              <w:t>s</w:t>
            </w:r>
            <w:r>
              <w:rPr>
                <w:color w:val="FFFFFF"/>
                <w:w w:val="110"/>
                <w:sz w:val="16"/>
                <w:szCs w:val="16"/>
              </w:rPr>
              <w:t>h</w:t>
            </w:r>
            <w:r>
              <w:rPr>
                <w:color w:val="FFFFFF"/>
                <w:spacing w:val="1"/>
                <w:w w:val="79"/>
                <w:sz w:val="16"/>
                <w:szCs w:val="16"/>
              </w:rPr>
              <w:t>i</w:t>
            </w:r>
            <w:r>
              <w:rPr>
                <w:color w:val="FFFFFF"/>
                <w:w w:val="110"/>
                <w:sz w:val="16"/>
                <w:szCs w:val="16"/>
              </w:rPr>
              <w:t>ng</w:t>
            </w:r>
            <w:r>
              <w:rPr>
                <w:color w:val="FFFFFF"/>
                <w:spacing w:val="5"/>
                <w:sz w:val="16"/>
                <w:szCs w:val="16"/>
              </w:rPr>
              <w:t xml:space="preserve"> </w:t>
            </w:r>
            <w:r>
              <w:rPr>
                <w:color w:val="FFFFFF"/>
                <w:spacing w:val="1"/>
                <w:w w:val="99"/>
                <w:sz w:val="16"/>
                <w:szCs w:val="16"/>
              </w:rPr>
              <w:t>w</w:t>
            </w:r>
            <w:r>
              <w:rPr>
                <w:color w:val="FFFFFF"/>
                <w:w w:val="110"/>
                <w:sz w:val="16"/>
                <w:szCs w:val="16"/>
              </w:rPr>
              <w:t>o</w:t>
            </w:r>
            <w:r>
              <w:rPr>
                <w:color w:val="FFFFFF"/>
                <w:spacing w:val="1"/>
                <w:w w:val="99"/>
                <w:sz w:val="16"/>
                <w:szCs w:val="16"/>
              </w:rPr>
              <w:t>r</w:t>
            </w:r>
            <w:r>
              <w:rPr>
                <w:color w:val="FFFFFF"/>
                <w:w w:val="99"/>
                <w:sz w:val="16"/>
                <w:szCs w:val="16"/>
              </w:rPr>
              <w:t>k</w:t>
            </w:r>
            <w:r>
              <w:rPr>
                <w:color w:val="FFFFFF"/>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717728F3"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036AE346"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369DB2FF" w14:textId="77777777" w:rsidR="00761235" w:rsidRDefault="00761235" w:rsidP="0063028E">
            <w:pPr>
              <w:spacing w:before="8"/>
              <w:ind w:left="294"/>
              <w:rPr>
                <w:sz w:val="16"/>
                <w:szCs w:val="16"/>
              </w:rPr>
            </w:pPr>
            <w:r>
              <w:rPr>
                <w:color w:val="FFFFFF"/>
                <w:sz w:val="16"/>
                <w:szCs w:val="16"/>
              </w:rPr>
              <w:t>937</w:t>
            </w:r>
            <w:r>
              <w:rPr>
                <w:color w:val="FFFFFF"/>
                <w:spacing w:val="2"/>
                <w:sz w:val="16"/>
                <w:szCs w:val="16"/>
              </w:rPr>
              <w:t>.</w:t>
            </w:r>
            <w:r>
              <w:rPr>
                <w:color w:val="FFFFFF"/>
                <w:sz w:val="16"/>
                <w:szCs w:val="16"/>
              </w:rPr>
              <w:t>91</w:t>
            </w:r>
          </w:p>
        </w:tc>
        <w:tc>
          <w:tcPr>
            <w:tcW w:w="1607" w:type="dxa"/>
            <w:tcBorders>
              <w:top w:val="single" w:sz="7" w:space="0" w:color="000000"/>
              <w:left w:val="single" w:sz="7" w:space="0" w:color="000000"/>
              <w:bottom w:val="single" w:sz="7" w:space="0" w:color="000000"/>
              <w:right w:val="nil"/>
            </w:tcBorders>
            <w:shd w:val="clear" w:color="auto" w:fill="212A34"/>
          </w:tcPr>
          <w:p w14:paraId="5AE8ADD0" w14:textId="77777777" w:rsidR="00761235" w:rsidRDefault="00761235" w:rsidP="0063028E">
            <w:pPr>
              <w:spacing w:before="3"/>
              <w:ind w:left="126"/>
              <w:rPr>
                <w:sz w:val="16"/>
                <w:szCs w:val="16"/>
              </w:rPr>
            </w:pPr>
            <w:r>
              <w:rPr>
                <w:color w:val="FFFFFF"/>
                <w:spacing w:val="-1"/>
                <w:w w:val="98"/>
                <w:sz w:val="16"/>
                <w:szCs w:val="16"/>
              </w:rPr>
              <w:t>I</w:t>
            </w:r>
            <w:r>
              <w:rPr>
                <w:color w:val="FFFFFF"/>
                <w:w w:val="98"/>
                <w:sz w:val="16"/>
                <w:szCs w:val="16"/>
              </w:rPr>
              <w:t>LS</w:t>
            </w:r>
            <w:r>
              <w:rPr>
                <w:color w:val="FFFFFF"/>
                <w:spacing w:val="6"/>
                <w:w w:val="98"/>
                <w:sz w:val="16"/>
                <w:szCs w:val="16"/>
              </w:rPr>
              <w:t xml:space="preserve"> </w:t>
            </w:r>
            <w:r>
              <w:rPr>
                <w:color w:val="FFFFFF"/>
                <w:w w:val="110"/>
                <w:sz w:val="16"/>
                <w:szCs w:val="16"/>
              </w:rPr>
              <w:t>7</w:t>
            </w:r>
            <w:r>
              <w:rPr>
                <w:color w:val="FFFFFF"/>
                <w:w w:val="109"/>
                <w:sz w:val="16"/>
                <w:szCs w:val="16"/>
              </w:rPr>
              <w:t>,</w:t>
            </w:r>
            <w:r>
              <w:rPr>
                <w:color w:val="FFFFFF"/>
                <w:w w:val="110"/>
                <w:sz w:val="16"/>
                <w:szCs w:val="16"/>
              </w:rPr>
              <w:t>9</w:t>
            </w:r>
            <w:r>
              <w:rPr>
                <w:color w:val="FFFFFF"/>
                <w:spacing w:val="2"/>
                <w:w w:val="110"/>
                <w:sz w:val="16"/>
                <w:szCs w:val="16"/>
              </w:rPr>
              <w:t>1</w:t>
            </w:r>
            <w:r>
              <w:rPr>
                <w:color w:val="FFFFFF"/>
                <w:w w:val="110"/>
                <w:sz w:val="16"/>
                <w:szCs w:val="16"/>
              </w:rPr>
              <w:t>5</w:t>
            </w:r>
            <w:r>
              <w:rPr>
                <w:color w:val="FFFFFF"/>
                <w:spacing w:val="-1"/>
                <w:w w:val="109"/>
                <w:sz w:val="16"/>
                <w:szCs w:val="16"/>
              </w:rPr>
              <w:t>,</w:t>
            </w:r>
            <w:r>
              <w:rPr>
                <w:color w:val="FFFFFF"/>
                <w:w w:val="110"/>
                <w:sz w:val="16"/>
                <w:szCs w:val="16"/>
              </w:rPr>
              <w:t>9</w:t>
            </w:r>
            <w:r>
              <w:rPr>
                <w:color w:val="FFFFFF"/>
                <w:spacing w:val="2"/>
                <w:w w:val="110"/>
                <w:sz w:val="16"/>
                <w:szCs w:val="16"/>
              </w:rPr>
              <w:t>2</w:t>
            </w:r>
            <w:r>
              <w:rPr>
                <w:color w:val="FFFFFF"/>
                <w:w w:val="110"/>
                <w:sz w:val="16"/>
                <w:szCs w:val="16"/>
              </w:rPr>
              <w:t>3</w:t>
            </w:r>
            <w:r>
              <w:rPr>
                <w:color w:val="FFFFFF"/>
                <w:w w:val="109"/>
                <w:sz w:val="16"/>
                <w:szCs w:val="16"/>
              </w:rPr>
              <w:t>.</w:t>
            </w:r>
            <w:r>
              <w:rPr>
                <w:color w:val="FFFFFF"/>
                <w:w w:val="110"/>
                <w:sz w:val="16"/>
                <w:szCs w:val="16"/>
              </w:rPr>
              <w:t>60</w:t>
            </w:r>
          </w:p>
        </w:tc>
      </w:tr>
      <w:tr w:rsidR="00761235" w14:paraId="7CD54764"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EC52124"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2B953DB8" w14:textId="77777777" w:rsidR="00761235" w:rsidRDefault="00761235" w:rsidP="0063028E">
            <w:pPr>
              <w:spacing w:line="180" w:lineRule="exact"/>
              <w:ind w:left="26"/>
              <w:rPr>
                <w:sz w:val="16"/>
                <w:szCs w:val="16"/>
              </w:rPr>
            </w:pPr>
            <w:r>
              <w:rPr>
                <w:color w:val="161616"/>
                <w:spacing w:val="-1"/>
                <w:w w:val="118"/>
                <w:sz w:val="16"/>
                <w:szCs w:val="16"/>
              </w:rPr>
              <w:t>S</w:t>
            </w:r>
            <w:r>
              <w:rPr>
                <w:color w:val="161616"/>
                <w:w w:val="99"/>
                <w:sz w:val="16"/>
                <w:szCs w:val="16"/>
              </w:rPr>
              <w:t>t</w:t>
            </w:r>
            <w:r>
              <w:rPr>
                <w:color w:val="161616"/>
                <w:w w:val="110"/>
                <w:sz w:val="16"/>
                <w:szCs w:val="16"/>
              </w:rPr>
              <w:t>on</w:t>
            </w:r>
            <w:r>
              <w:rPr>
                <w:color w:val="161616"/>
                <w:w w:val="124"/>
                <w:sz w:val="16"/>
                <w:szCs w:val="16"/>
              </w:rPr>
              <w:t>e</w:t>
            </w:r>
          </w:p>
        </w:tc>
        <w:tc>
          <w:tcPr>
            <w:tcW w:w="459" w:type="dxa"/>
            <w:tcBorders>
              <w:top w:val="single" w:sz="7" w:space="0" w:color="000000"/>
              <w:left w:val="single" w:sz="7" w:space="0" w:color="000000"/>
              <w:bottom w:val="single" w:sz="7" w:space="0" w:color="000000"/>
              <w:right w:val="single" w:sz="7" w:space="0" w:color="000000"/>
            </w:tcBorders>
          </w:tcPr>
          <w:p w14:paraId="176D74F1"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5D2C04C3" w14:textId="77777777" w:rsidR="00761235" w:rsidRDefault="00761235" w:rsidP="0063028E">
            <w:pPr>
              <w:spacing w:line="180" w:lineRule="exact"/>
              <w:ind w:left="100"/>
              <w:rPr>
                <w:sz w:val="16"/>
                <w:szCs w:val="16"/>
              </w:rPr>
            </w:pPr>
            <w:r>
              <w:rPr>
                <w:color w:val="161616"/>
                <w:w w:val="110"/>
                <w:sz w:val="16"/>
                <w:szCs w:val="16"/>
              </w:rPr>
              <w:t>18</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CBF840E"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5A39F768"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spacing w:val="2"/>
                <w:w w:val="110"/>
                <w:sz w:val="16"/>
                <w:szCs w:val="16"/>
              </w:rPr>
              <w:t>1</w:t>
            </w:r>
            <w:r>
              <w:rPr>
                <w:color w:val="161616"/>
                <w:w w:val="110"/>
                <w:sz w:val="16"/>
                <w:szCs w:val="16"/>
              </w:rPr>
              <w:t>6</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4E63A5CF"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1D20B5C6"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0AEA3CE2" w14:textId="77777777" w:rsidR="00761235" w:rsidRDefault="00761235" w:rsidP="0063028E">
            <w:pPr>
              <w:spacing w:line="180" w:lineRule="exact"/>
              <w:ind w:left="26"/>
              <w:rPr>
                <w:sz w:val="16"/>
                <w:szCs w:val="16"/>
              </w:rPr>
            </w:pPr>
            <w:r>
              <w:rPr>
                <w:color w:val="161616"/>
                <w:spacing w:val="-1"/>
                <w:w w:val="118"/>
                <w:sz w:val="16"/>
                <w:szCs w:val="16"/>
              </w:rPr>
              <w:t>P</w:t>
            </w:r>
            <w:r>
              <w:rPr>
                <w:color w:val="161616"/>
                <w:w w:val="110"/>
                <w:sz w:val="16"/>
                <w:szCs w:val="16"/>
              </w:rPr>
              <w:t>o</w:t>
            </w:r>
            <w:r>
              <w:rPr>
                <w:color w:val="161616"/>
                <w:spacing w:val="3"/>
                <w:w w:val="79"/>
                <w:sz w:val="16"/>
                <w:szCs w:val="16"/>
              </w:rPr>
              <w:t>i</w:t>
            </w:r>
            <w:r>
              <w:rPr>
                <w:color w:val="161616"/>
                <w:w w:val="110"/>
                <w:sz w:val="16"/>
                <w:szCs w:val="16"/>
              </w:rPr>
              <w:t>n</w:t>
            </w:r>
            <w:r>
              <w:rPr>
                <w:color w:val="161616"/>
                <w:spacing w:val="-1"/>
                <w:w w:val="99"/>
                <w:sz w:val="16"/>
                <w:szCs w:val="16"/>
              </w:rPr>
              <w:t>t</w:t>
            </w:r>
            <w:r>
              <w:rPr>
                <w:color w:val="161616"/>
                <w:spacing w:val="1"/>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572E564F"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27B1F4FC" w14:textId="77777777" w:rsidR="00761235" w:rsidRDefault="00761235" w:rsidP="0063028E">
            <w:pPr>
              <w:spacing w:line="180" w:lineRule="exact"/>
              <w:ind w:left="101"/>
              <w:rPr>
                <w:sz w:val="16"/>
                <w:szCs w:val="16"/>
              </w:rPr>
            </w:pPr>
            <w:r>
              <w:rPr>
                <w:color w:val="161616"/>
                <w:w w:val="110"/>
                <w:sz w:val="16"/>
                <w:szCs w:val="16"/>
              </w:rPr>
              <w:t>28</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1102AAE"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4424BD3"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9</w:t>
            </w:r>
            <w:r>
              <w:rPr>
                <w:color w:val="161616"/>
                <w:spacing w:val="2"/>
                <w:w w:val="110"/>
                <w:sz w:val="16"/>
                <w:szCs w:val="16"/>
              </w:rPr>
              <w:t>7</w:t>
            </w:r>
            <w:r>
              <w:rPr>
                <w:color w:val="161616"/>
                <w:spacing w:val="-1"/>
                <w:w w:val="109"/>
                <w:sz w:val="16"/>
                <w:szCs w:val="16"/>
              </w:rPr>
              <w:t>,</w:t>
            </w:r>
            <w:r>
              <w:rPr>
                <w:color w:val="161616"/>
                <w:w w:val="110"/>
                <w:sz w:val="16"/>
                <w:szCs w:val="16"/>
              </w:rPr>
              <w:t>69</w:t>
            </w:r>
            <w:r>
              <w:rPr>
                <w:color w:val="161616"/>
                <w:spacing w:val="2"/>
                <w:w w:val="110"/>
                <w:sz w:val="16"/>
                <w:szCs w:val="16"/>
              </w:rPr>
              <w:t>2</w:t>
            </w:r>
            <w:r>
              <w:rPr>
                <w:color w:val="161616"/>
                <w:spacing w:val="-1"/>
                <w:w w:val="109"/>
                <w:sz w:val="16"/>
                <w:szCs w:val="16"/>
              </w:rPr>
              <w:t>.</w:t>
            </w:r>
            <w:r>
              <w:rPr>
                <w:color w:val="161616"/>
                <w:w w:val="110"/>
                <w:sz w:val="16"/>
                <w:szCs w:val="16"/>
              </w:rPr>
              <w:t>00</w:t>
            </w:r>
          </w:p>
        </w:tc>
      </w:tr>
      <w:tr w:rsidR="00761235" w14:paraId="484AB2E4"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FDCCCF7"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tcPr>
          <w:p w14:paraId="34B0069C" w14:textId="77777777" w:rsidR="00761235" w:rsidRDefault="00761235" w:rsidP="0063028E">
            <w:pPr>
              <w:spacing w:line="180" w:lineRule="exact"/>
              <w:ind w:left="26"/>
              <w:rPr>
                <w:sz w:val="16"/>
                <w:szCs w:val="16"/>
              </w:rPr>
            </w:pPr>
            <w:r>
              <w:rPr>
                <w:color w:val="161616"/>
                <w:spacing w:val="-1"/>
                <w:w w:val="82"/>
                <w:sz w:val="16"/>
                <w:szCs w:val="16"/>
              </w:rPr>
              <w:t>I</w:t>
            </w:r>
            <w:r>
              <w:rPr>
                <w:color w:val="161616"/>
                <w:w w:val="110"/>
                <w:sz w:val="16"/>
                <w:szCs w:val="16"/>
              </w:rPr>
              <w:t>n</w:t>
            </w:r>
            <w:r>
              <w:rPr>
                <w:color w:val="161616"/>
                <w:w w:val="99"/>
                <w:sz w:val="16"/>
                <w:szCs w:val="16"/>
              </w:rPr>
              <w:t>t</w:t>
            </w:r>
            <w:r>
              <w:rPr>
                <w:color w:val="161616"/>
                <w:w w:val="124"/>
                <w:sz w:val="16"/>
                <w:szCs w:val="16"/>
              </w:rPr>
              <w:t>e</w:t>
            </w:r>
            <w:r>
              <w:rPr>
                <w:color w:val="161616"/>
                <w:spacing w:val="1"/>
                <w:w w:val="99"/>
                <w:sz w:val="16"/>
                <w:szCs w:val="16"/>
              </w:rPr>
              <w:t>r</w:t>
            </w:r>
            <w:r>
              <w:rPr>
                <w:color w:val="161616"/>
                <w:w w:val="79"/>
                <w:sz w:val="16"/>
                <w:szCs w:val="16"/>
              </w:rPr>
              <w:t>i</w:t>
            </w:r>
            <w:r>
              <w:rPr>
                <w:color w:val="161616"/>
                <w:w w:val="110"/>
                <w:sz w:val="16"/>
                <w:szCs w:val="16"/>
              </w:rPr>
              <w:t>o</w:t>
            </w:r>
            <w:r>
              <w:rPr>
                <w:color w:val="161616"/>
                <w:w w:val="99"/>
                <w:sz w:val="16"/>
                <w:szCs w:val="16"/>
              </w:rPr>
              <w:t>r</w:t>
            </w:r>
            <w:r>
              <w:rPr>
                <w:color w:val="161616"/>
                <w:spacing w:val="4"/>
                <w:sz w:val="16"/>
                <w:szCs w:val="16"/>
              </w:rPr>
              <w:t xml:space="preserve"> </w:t>
            </w:r>
            <w:r>
              <w:rPr>
                <w:color w:val="161616"/>
                <w:w w:val="99"/>
                <w:sz w:val="16"/>
                <w:szCs w:val="16"/>
              </w:rPr>
              <w:t>t</w:t>
            </w:r>
            <w:r>
              <w:rPr>
                <w:color w:val="161616"/>
                <w:w w:val="79"/>
                <w:sz w:val="16"/>
                <w:szCs w:val="16"/>
              </w:rPr>
              <w:t>i</w:t>
            </w:r>
            <w:r>
              <w:rPr>
                <w:color w:val="161616"/>
                <w:spacing w:val="1"/>
                <w:w w:val="79"/>
                <w:sz w:val="16"/>
                <w:szCs w:val="16"/>
              </w:rPr>
              <w:t>l</w:t>
            </w:r>
            <w:r>
              <w:rPr>
                <w:color w:val="161616"/>
                <w:w w:val="124"/>
                <w:sz w:val="16"/>
                <w:szCs w:val="16"/>
              </w:rPr>
              <w:t>e</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5FFA5135"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210A437C" w14:textId="77777777" w:rsidR="00761235" w:rsidRDefault="00761235" w:rsidP="0063028E">
            <w:pPr>
              <w:spacing w:line="180" w:lineRule="exact"/>
              <w:ind w:left="100"/>
              <w:rPr>
                <w:sz w:val="16"/>
                <w:szCs w:val="16"/>
              </w:rPr>
            </w:pPr>
            <w:r>
              <w:rPr>
                <w:color w:val="161616"/>
                <w:w w:val="110"/>
                <w:sz w:val="16"/>
                <w:szCs w:val="16"/>
              </w:rPr>
              <w:t>75</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1CBAEBC"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DFB2F1A"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spacing w:val="2"/>
                <w:w w:val="110"/>
                <w:sz w:val="16"/>
                <w:szCs w:val="16"/>
              </w:rPr>
              <w:t>9</w:t>
            </w:r>
            <w:r>
              <w:rPr>
                <w:color w:val="161616"/>
                <w:w w:val="110"/>
                <w:sz w:val="16"/>
                <w:szCs w:val="16"/>
              </w:rPr>
              <w:t>9</w:t>
            </w:r>
            <w:r>
              <w:rPr>
                <w:color w:val="161616"/>
                <w:spacing w:val="-1"/>
                <w:w w:val="109"/>
                <w:sz w:val="16"/>
                <w:szCs w:val="16"/>
              </w:rPr>
              <w:t>,</w:t>
            </w:r>
            <w:r>
              <w:rPr>
                <w:color w:val="161616"/>
                <w:w w:val="110"/>
                <w:sz w:val="16"/>
                <w:szCs w:val="16"/>
              </w:rPr>
              <w:t>9</w:t>
            </w:r>
            <w:r>
              <w:rPr>
                <w:color w:val="161616"/>
                <w:spacing w:val="2"/>
                <w:w w:val="110"/>
                <w:sz w:val="16"/>
                <w:szCs w:val="16"/>
              </w:rPr>
              <w:t>2</w:t>
            </w:r>
            <w:r>
              <w:rPr>
                <w:color w:val="161616"/>
                <w:w w:val="110"/>
                <w:sz w:val="16"/>
                <w:szCs w:val="16"/>
              </w:rPr>
              <w:t>5</w:t>
            </w:r>
            <w:r>
              <w:rPr>
                <w:color w:val="161616"/>
                <w:w w:val="109"/>
                <w:sz w:val="16"/>
                <w:szCs w:val="16"/>
              </w:rPr>
              <w:t>.</w:t>
            </w:r>
            <w:r>
              <w:rPr>
                <w:color w:val="161616"/>
                <w:w w:val="110"/>
                <w:sz w:val="16"/>
                <w:szCs w:val="16"/>
              </w:rPr>
              <w:t>00</w:t>
            </w:r>
          </w:p>
        </w:tc>
      </w:tr>
      <w:tr w:rsidR="00761235" w14:paraId="67119C5A"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4BDA260"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5</w:t>
            </w:r>
          </w:p>
        </w:tc>
        <w:tc>
          <w:tcPr>
            <w:tcW w:w="3593" w:type="dxa"/>
            <w:tcBorders>
              <w:top w:val="single" w:sz="7" w:space="0" w:color="000000"/>
              <w:left w:val="single" w:sz="7" w:space="0" w:color="000000"/>
              <w:bottom w:val="single" w:sz="7" w:space="0" w:color="000000"/>
              <w:right w:val="single" w:sz="7" w:space="0" w:color="000000"/>
            </w:tcBorders>
          </w:tcPr>
          <w:p w14:paraId="2A0B3D01" w14:textId="77777777" w:rsidR="00761235" w:rsidRDefault="00761235" w:rsidP="0063028E">
            <w:pPr>
              <w:spacing w:line="180" w:lineRule="exact"/>
              <w:ind w:left="26"/>
              <w:rPr>
                <w:sz w:val="16"/>
                <w:szCs w:val="16"/>
              </w:rPr>
            </w:pPr>
            <w:r>
              <w:rPr>
                <w:color w:val="161616"/>
                <w:spacing w:val="-1"/>
                <w:w w:val="99"/>
                <w:sz w:val="16"/>
                <w:szCs w:val="16"/>
              </w:rPr>
              <w:t>B</w:t>
            </w:r>
            <w:r>
              <w:rPr>
                <w:color w:val="161616"/>
                <w:spacing w:val="1"/>
                <w:w w:val="79"/>
                <w:sz w:val="16"/>
                <w:szCs w:val="16"/>
              </w:rPr>
              <w:t>l</w:t>
            </w:r>
            <w:r>
              <w:rPr>
                <w:color w:val="161616"/>
                <w:w w:val="110"/>
                <w:sz w:val="16"/>
                <w:szCs w:val="16"/>
              </w:rPr>
              <w:t>o</w:t>
            </w:r>
            <w:r>
              <w:rPr>
                <w:color w:val="161616"/>
                <w:spacing w:val="2"/>
                <w:w w:val="111"/>
                <w:sz w:val="16"/>
                <w:szCs w:val="16"/>
              </w:rPr>
              <w:t>c</w:t>
            </w:r>
            <w:r>
              <w:rPr>
                <w:color w:val="161616"/>
                <w:w w:val="99"/>
                <w:sz w:val="16"/>
                <w:szCs w:val="16"/>
              </w:rPr>
              <w:t>k</w:t>
            </w:r>
          </w:p>
        </w:tc>
        <w:tc>
          <w:tcPr>
            <w:tcW w:w="459" w:type="dxa"/>
            <w:tcBorders>
              <w:top w:val="single" w:sz="7" w:space="0" w:color="000000"/>
              <w:left w:val="single" w:sz="7" w:space="0" w:color="000000"/>
              <w:bottom w:val="single" w:sz="7" w:space="0" w:color="000000"/>
              <w:right w:val="single" w:sz="7" w:space="0" w:color="000000"/>
            </w:tcBorders>
          </w:tcPr>
          <w:p w14:paraId="0C301A38"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2C6A9B6E" w14:textId="77777777" w:rsidR="00761235" w:rsidRDefault="00761235" w:rsidP="0063028E">
            <w:pPr>
              <w:spacing w:line="180" w:lineRule="exact"/>
              <w:ind w:left="100"/>
              <w:rPr>
                <w:sz w:val="16"/>
                <w:szCs w:val="16"/>
              </w:rPr>
            </w:pPr>
            <w:r>
              <w:rPr>
                <w:color w:val="161616"/>
                <w:w w:val="110"/>
                <w:sz w:val="16"/>
                <w:szCs w:val="16"/>
              </w:rPr>
              <w:t>83</w:t>
            </w:r>
            <w:r>
              <w:rPr>
                <w:color w:val="161616"/>
                <w:spacing w:val="2"/>
                <w:w w:val="110"/>
                <w:sz w:val="16"/>
                <w:szCs w:val="16"/>
              </w:rPr>
              <w:t>5</w:t>
            </w:r>
            <w:r>
              <w:rPr>
                <w:color w:val="161616"/>
                <w:w w:val="110"/>
                <w:sz w:val="16"/>
                <w:szCs w:val="16"/>
              </w:rPr>
              <w:t>0</w:t>
            </w:r>
            <w:r>
              <w:rPr>
                <w:color w:val="161616"/>
                <w:spacing w:val="-1"/>
                <w:w w:val="109"/>
                <w:sz w:val="16"/>
                <w:szCs w:val="16"/>
              </w:rPr>
              <w:t>.</w:t>
            </w:r>
            <w:r>
              <w:rPr>
                <w:color w:val="161616"/>
                <w:spacing w:val="2"/>
                <w:w w:val="110"/>
                <w:sz w:val="16"/>
                <w:szCs w:val="16"/>
              </w:rPr>
              <w:t>0</w:t>
            </w:r>
            <w:r>
              <w:rPr>
                <w:color w:val="161616"/>
                <w:w w:val="110"/>
                <w:sz w:val="16"/>
                <w:szCs w:val="16"/>
              </w:rPr>
              <w:t>0</w:t>
            </w:r>
          </w:p>
        </w:tc>
        <w:tc>
          <w:tcPr>
            <w:tcW w:w="1062" w:type="dxa"/>
            <w:tcBorders>
              <w:top w:val="single" w:sz="7" w:space="0" w:color="000000"/>
              <w:left w:val="single" w:sz="7" w:space="0" w:color="000000"/>
              <w:bottom w:val="single" w:sz="7" w:space="0" w:color="000000"/>
              <w:right w:val="single" w:sz="7" w:space="0" w:color="000000"/>
            </w:tcBorders>
          </w:tcPr>
          <w:p w14:paraId="10D99093"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058C0111"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3</w:t>
            </w:r>
            <w:r>
              <w:rPr>
                <w:color w:val="161616"/>
                <w:spacing w:val="2"/>
                <w:w w:val="110"/>
                <w:sz w:val="16"/>
                <w:szCs w:val="16"/>
              </w:rPr>
              <w:t>9</w:t>
            </w:r>
            <w:r>
              <w:rPr>
                <w:color w:val="161616"/>
                <w:w w:val="110"/>
                <w:sz w:val="16"/>
                <w:szCs w:val="16"/>
              </w:rPr>
              <w:t>9</w:t>
            </w:r>
            <w:r>
              <w:rPr>
                <w:color w:val="161616"/>
                <w:spacing w:val="-1"/>
                <w:w w:val="109"/>
                <w:sz w:val="16"/>
                <w:szCs w:val="16"/>
              </w:rPr>
              <w:t>,</w:t>
            </w:r>
            <w:r>
              <w:rPr>
                <w:color w:val="161616"/>
                <w:w w:val="110"/>
                <w:sz w:val="16"/>
                <w:szCs w:val="16"/>
              </w:rPr>
              <w:t>1</w:t>
            </w:r>
            <w:r>
              <w:rPr>
                <w:color w:val="161616"/>
                <w:spacing w:val="2"/>
                <w:w w:val="110"/>
                <w:sz w:val="16"/>
                <w:szCs w:val="16"/>
              </w:rPr>
              <w:t>3</w:t>
            </w:r>
            <w:r>
              <w:rPr>
                <w:color w:val="161616"/>
                <w:w w:val="110"/>
                <w:sz w:val="16"/>
                <w:szCs w:val="16"/>
              </w:rPr>
              <w:t>0</w:t>
            </w:r>
            <w:r>
              <w:rPr>
                <w:color w:val="161616"/>
                <w:w w:val="109"/>
                <w:sz w:val="16"/>
                <w:szCs w:val="16"/>
              </w:rPr>
              <w:t>.</w:t>
            </w:r>
            <w:r>
              <w:rPr>
                <w:color w:val="161616"/>
                <w:w w:val="110"/>
                <w:sz w:val="16"/>
                <w:szCs w:val="16"/>
              </w:rPr>
              <w:t>00</w:t>
            </w:r>
          </w:p>
        </w:tc>
      </w:tr>
      <w:tr w:rsidR="00761235" w14:paraId="2622C3A9"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9A804DC"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6</w:t>
            </w:r>
          </w:p>
        </w:tc>
        <w:tc>
          <w:tcPr>
            <w:tcW w:w="3593" w:type="dxa"/>
            <w:tcBorders>
              <w:top w:val="single" w:sz="7" w:space="0" w:color="000000"/>
              <w:left w:val="single" w:sz="7" w:space="0" w:color="000000"/>
              <w:bottom w:val="single" w:sz="7" w:space="0" w:color="000000"/>
              <w:right w:val="single" w:sz="7" w:space="0" w:color="000000"/>
            </w:tcBorders>
          </w:tcPr>
          <w:p w14:paraId="2DCF2F6F" w14:textId="77777777" w:rsidR="00761235" w:rsidRDefault="00761235" w:rsidP="0063028E">
            <w:pPr>
              <w:spacing w:line="180" w:lineRule="exact"/>
              <w:ind w:left="26"/>
              <w:rPr>
                <w:sz w:val="16"/>
                <w:szCs w:val="16"/>
              </w:rPr>
            </w:pPr>
            <w:r>
              <w:rPr>
                <w:color w:val="161616"/>
                <w:spacing w:val="-1"/>
                <w:w w:val="118"/>
                <w:sz w:val="16"/>
                <w:szCs w:val="16"/>
              </w:rPr>
              <w:t>P</w:t>
            </w:r>
            <w:r>
              <w:rPr>
                <w:color w:val="161616"/>
                <w:spacing w:val="1"/>
                <w:w w:val="79"/>
                <w:sz w:val="16"/>
                <w:szCs w:val="16"/>
              </w:rPr>
              <w:t>l</w:t>
            </w:r>
            <w:r>
              <w:rPr>
                <w:color w:val="161616"/>
                <w:w w:val="124"/>
                <w:sz w:val="16"/>
                <w:szCs w:val="16"/>
              </w:rPr>
              <w:t>a</w:t>
            </w:r>
            <w:r>
              <w:rPr>
                <w:color w:val="161616"/>
                <w:spacing w:val="2"/>
                <w:w w:val="127"/>
                <w:sz w:val="16"/>
                <w:szCs w:val="16"/>
              </w:rPr>
              <w:t>s</w:t>
            </w:r>
            <w:r>
              <w:rPr>
                <w:color w:val="161616"/>
                <w:spacing w:val="-1"/>
                <w:w w:val="99"/>
                <w:sz w:val="16"/>
                <w:szCs w:val="16"/>
              </w:rPr>
              <w:t>t</w:t>
            </w:r>
            <w:r>
              <w:rPr>
                <w:color w:val="161616"/>
                <w:w w:val="124"/>
                <w:sz w:val="16"/>
                <w:szCs w:val="16"/>
              </w:rPr>
              <w:t>e</w:t>
            </w:r>
            <w:r>
              <w:rPr>
                <w:color w:val="161616"/>
                <w:w w:val="99"/>
                <w:sz w:val="16"/>
                <w:szCs w:val="16"/>
              </w:rPr>
              <w:t>r</w:t>
            </w:r>
          </w:p>
        </w:tc>
        <w:tc>
          <w:tcPr>
            <w:tcW w:w="459" w:type="dxa"/>
            <w:tcBorders>
              <w:top w:val="single" w:sz="7" w:space="0" w:color="000000"/>
              <w:left w:val="single" w:sz="7" w:space="0" w:color="000000"/>
              <w:bottom w:val="single" w:sz="7" w:space="0" w:color="000000"/>
              <w:right w:val="single" w:sz="7" w:space="0" w:color="000000"/>
            </w:tcBorders>
          </w:tcPr>
          <w:p w14:paraId="005B820E"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51990690" w14:textId="77777777" w:rsidR="00761235" w:rsidRDefault="00761235" w:rsidP="0063028E">
            <w:pPr>
              <w:spacing w:line="180" w:lineRule="exact"/>
              <w:ind w:left="99"/>
              <w:rPr>
                <w:sz w:val="16"/>
                <w:szCs w:val="16"/>
              </w:rPr>
            </w:pPr>
            <w:r>
              <w:rPr>
                <w:color w:val="161616"/>
                <w:spacing w:val="2"/>
                <w:w w:val="110"/>
                <w:sz w:val="16"/>
                <w:szCs w:val="16"/>
              </w:rPr>
              <w:t>2</w:t>
            </w:r>
            <w:r>
              <w:rPr>
                <w:color w:val="161616"/>
                <w:w w:val="110"/>
                <w:sz w:val="16"/>
                <w:szCs w:val="16"/>
              </w:rPr>
              <w:t>500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69D93FC"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6431253"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6</w:t>
            </w:r>
            <w:r>
              <w:rPr>
                <w:color w:val="161616"/>
                <w:spacing w:val="2"/>
                <w:w w:val="110"/>
                <w:sz w:val="16"/>
                <w:szCs w:val="16"/>
              </w:rPr>
              <w:t>8</w:t>
            </w:r>
            <w:r>
              <w:rPr>
                <w:color w:val="161616"/>
                <w:spacing w:val="-1"/>
                <w:w w:val="109"/>
                <w:sz w:val="16"/>
                <w:szCs w:val="16"/>
              </w:rPr>
              <w:t>,</w:t>
            </w:r>
            <w:r>
              <w:rPr>
                <w:color w:val="161616"/>
                <w:w w:val="110"/>
                <w:sz w:val="16"/>
                <w:szCs w:val="16"/>
              </w:rPr>
              <w:t>12</w:t>
            </w:r>
            <w:r>
              <w:rPr>
                <w:color w:val="161616"/>
                <w:spacing w:val="2"/>
                <w:w w:val="110"/>
                <w:sz w:val="16"/>
                <w:szCs w:val="16"/>
              </w:rPr>
              <w:t>5</w:t>
            </w:r>
            <w:r>
              <w:rPr>
                <w:color w:val="161616"/>
                <w:spacing w:val="-1"/>
                <w:w w:val="109"/>
                <w:sz w:val="16"/>
                <w:szCs w:val="16"/>
              </w:rPr>
              <w:t>.</w:t>
            </w:r>
            <w:r>
              <w:rPr>
                <w:color w:val="161616"/>
                <w:w w:val="110"/>
                <w:sz w:val="16"/>
                <w:szCs w:val="16"/>
              </w:rPr>
              <w:t>00</w:t>
            </w:r>
          </w:p>
        </w:tc>
      </w:tr>
      <w:tr w:rsidR="00761235" w14:paraId="7BDDB200"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1EB8E524"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7</w:t>
            </w:r>
          </w:p>
        </w:tc>
        <w:tc>
          <w:tcPr>
            <w:tcW w:w="3593" w:type="dxa"/>
            <w:tcBorders>
              <w:top w:val="single" w:sz="7" w:space="0" w:color="000000"/>
              <w:left w:val="single" w:sz="7" w:space="0" w:color="000000"/>
              <w:bottom w:val="single" w:sz="7" w:space="0" w:color="000000"/>
              <w:right w:val="single" w:sz="7" w:space="0" w:color="000000"/>
            </w:tcBorders>
          </w:tcPr>
          <w:p w14:paraId="363B5924" w14:textId="77777777" w:rsidR="00761235" w:rsidRDefault="00761235" w:rsidP="0063028E">
            <w:pPr>
              <w:spacing w:line="180" w:lineRule="exact"/>
              <w:ind w:left="26"/>
              <w:rPr>
                <w:sz w:val="16"/>
                <w:szCs w:val="16"/>
              </w:rPr>
            </w:pPr>
            <w:r>
              <w:rPr>
                <w:color w:val="161616"/>
                <w:spacing w:val="-1"/>
                <w:sz w:val="16"/>
                <w:szCs w:val="16"/>
              </w:rPr>
              <w:t>E</w:t>
            </w:r>
            <w:r>
              <w:rPr>
                <w:color w:val="161616"/>
                <w:sz w:val="16"/>
                <w:szCs w:val="16"/>
              </w:rPr>
              <w:t>p</w:t>
            </w:r>
            <w:r>
              <w:rPr>
                <w:color w:val="161616"/>
                <w:spacing w:val="2"/>
                <w:sz w:val="16"/>
                <w:szCs w:val="16"/>
              </w:rPr>
              <w:t>o</w:t>
            </w:r>
            <w:r>
              <w:rPr>
                <w:color w:val="161616"/>
                <w:sz w:val="16"/>
                <w:szCs w:val="16"/>
              </w:rPr>
              <w:t>xy</w:t>
            </w:r>
            <w:r>
              <w:rPr>
                <w:color w:val="161616"/>
                <w:spacing w:val="25"/>
                <w:sz w:val="16"/>
                <w:szCs w:val="16"/>
              </w:rPr>
              <w:t xml:space="preserve"> </w:t>
            </w:r>
            <w:r>
              <w:rPr>
                <w:color w:val="161616"/>
                <w:spacing w:val="-1"/>
                <w:w w:val="98"/>
                <w:sz w:val="16"/>
                <w:szCs w:val="16"/>
              </w:rPr>
              <w:t>f</w:t>
            </w:r>
            <w:r>
              <w:rPr>
                <w:color w:val="161616"/>
                <w:w w:val="98"/>
                <w:sz w:val="16"/>
                <w:szCs w:val="16"/>
              </w:rPr>
              <w:t>or</w:t>
            </w:r>
            <w:r>
              <w:rPr>
                <w:color w:val="161616"/>
                <w:spacing w:val="6"/>
                <w:w w:val="98"/>
                <w:sz w:val="16"/>
                <w:szCs w:val="16"/>
              </w:rPr>
              <w:t xml:space="preserve"> </w:t>
            </w:r>
            <w:r>
              <w:rPr>
                <w:color w:val="161616"/>
                <w:spacing w:val="2"/>
                <w:w w:val="110"/>
                <w:sz w:val="16"/>
                <w:szCs w:val="16"/>
              </w:rPr>
              <w:t>b</w:t>
            </w:r>
            <w:r>
              <w:rPr>
                <w:color w:val="161616"/>
                <w:w w:val="124"/>
                <w:sz w:val="16"/>
                <w:szCs w:val="16"/>
              </w:rPr>
              <w:t>a</w:t>
            </w:r>
            <w:r>
              <w:rPr>
                <w:color w:val="161616"/>
                <w:w w:val="127"/>
                <w:sz w:val="16"/>
                <w:szCs w:val="16"/>
              </w:rPr>
              <w:t>s</w:t>
            </w:r>
            <w:r>
              <w:rPr>
                <w:color w:val="161616"/>
                <w:w w:val="124"/>
                <w:sz w:val="16"/>
                <w:szCs w:val="16"/>
              </w:rPr>
              <w:t>e</w:t>
            </w:r>
            <w:r>
              <w:rPr>
                <w:color w:val="161616"/>
                <w:spacing w:val="1"/>
                <w:w w:val="106"/>
                <w:sz w:val="16"/>
                <w:szCs w:val="16"/>
              </w:rPr>
              <w:t>m</w:t>
            </w:r>
            <w:r>
              <w:rPr>
                <w:color w:val="161616"/>
                <w:w w:val="124"/>
                <w:sz w:val="16"/>
                <w:szCs w:val="16"/>
              </w:rPr>
              <w:t>e</w:t>
            </w:r>
            <w:r>
              <w:rPr>
                <w:color w:val="161616"/>
                <w:w w:val="110"/>
                <w:sz w:val="16"/>
                <w:szCs w:val="16"/>
              </w:rPr>
              <w:t>n</w:t>
            </w:r>
            <w:r>
              <w:rPr>
                <w:color w:val="161616"/>
                <w:w w:val="99"/>
                <w:sz w:val="16"/>
                <w:szCs w:val="16"/>
              </w:rPr>
              <w:t>t</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1DD7835C"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6FD72C9F" w14:textId="77777777" w:rsidR="00761235" w:rsidRDefault="00761235" w:rsidP="0063028E">
            <w:pPr>
              <w:spacing w:line="180" w:lineRule="exact"/>
              <w:ind w:left="100"/>
              <w:rPr>
                <w:sz w:val="16"/>
                <w:szCs w:val="16"/>
              </w:rPr>
            </w:pPr>
            <w:r>
              <w:rPr>
                <w:color w:val="161616"/>
                <w:w w:val="110"/>
                <w:sz w:val="16"/>
                <w:szCs w:val="16"/>
              </w:rPr>
              <w:t>40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CD7C58D"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6CC27A60"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spacing w:val="2"/>
                <w:w w:val="110"/>
                <w:sz w:val="16"/>
                <w:szCs w:val="16"/>
              </w:rPr>
              <w:t>8</w:t>
            </w:r>
            <w:r>
              <w:rPr>
                <w:color w:val="161616"/>
                <w:w w:val="110"/>
                <w:sz w:val="16"/>
                <w:szCs w:val="16"/>
              </w:rPr>
              <w:t>1</w:t>
            </w:r>
            <w:r>
              <w:rPr>
                <w:color w:val="161616"/>
                <w:spacing w:val="-1"/>
                <w:w w:val="109"/>
                <w:sz w:val="16"/>
                <w:szCs w:val="16"/>
              </w:rPr>
              <w:t>,</w:t>
            </w:r>
            <w:r>
              <w:rPr>
                <w:color w:val="161616"/>
                <w:w w:val="110"/>
                <w:sz w:val="16"/>
                <w:szCs w:val="16"/>
              </w:rPr>
              <w:t>2</w:t>
            </w:r>
            <w:r>
              <w:rPr>
                <w:color w:val="161616"/>
                <w:spacing w:val="2"/>
                <w:w w:val="110"/>
                <w:sz w:val="16"/>
                <w:szCs w:val="16"/>
              </w:rPr>
              <w:t>5</w:t>
            </w:r>
            <w:r>
              <w:rPr>
                <w:color w:val="161616"/>
                <w:w w:val="110"/>
                <w:sz w:val="16"/>
                <w:szCs w:val="16"/>
              </w:rPr>
              <w:t>0</w:t>
            </w:r>
            <w:r>
              <w:rPr>
                <w:color w:val="161616"/>
                <w:w w:val="109"/>
                <w:sz w:val="16"/>
                <w:szCs w:val="16"/>
              </w:rPr>
              <w:t>.</w:t>
            </w:r>
            <w:r>
              <w:rPr>
                <w:color w:val="161616"/>
                <w:w w:val="110"/>
                <w:sz w:val="16"/>
                <w:szCs w:val="16"/>
              </w:rPr>
              <w:t>00</w:t>
            </w:r>
          </w:p>
        </w:tc>
      </w:tr>
      <w:tr w:rsidR="00761235" w14:paraId="599273D0"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302B765"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8</w:t>
            </w:r>
          </w:p>
        </w:tc>
        <w:tc>
          <w:tcPr>
            <w:tcW w:w="3593" w:type="dxa"/>
            <w:tcBorders>
              <w:top w:val="single" w:sz="7" w:space="0" w:color="000000"/>
              <w:left w:val="single" w:sz="7" w:space="0" w:color="000000"/>
              <w:bottom w:val="single" w:sz="7" w:space="0" w:color="000000"/>
              <w:right w:val="single" w:sz="7" w:space="0" w:color="000000"/>
            </w:tcBorders>
          </w:tcPr>
          <w:p w14:paraId="1A4247E1" w14:textId="77777777" w:rsidR="00761235" w:rsidRDefault="00761235" w:rsidP="0063028E">
            <w:pPr>
              <w:spacing w:line="180" w:lineRule="exact"/>
              <w:ind w:left="26"/>
              <w:rPr>
                <w:sz w:val="16"/>
                <w:szCs w:val="16"/>
              </w:rPr>
            </w:pPr>
            <w:r>
              <w:rPr>
                <w:color w:val="161616"/>
                <w:spacing w:val="-1"/>
                <w:w w:val="118"/>
                <w:sz w:val="16"/>
                <w:szCs w:val="16"/>
              </w:rPr>
              <w:t>P</w:t>
            </w:r>
            <w:r>
              <w:rPr>
                <w:color w:val="161616"/>
                <w:w w:val="124"/>
                <w:sz w:val="16"/>
                <w:szCs w:val="16"/>
              </w:rPr>
              <w:t>a</w:t>
            </w:r>
            <w:r>
              <w:rPr>
                <w:color w:val="161616"/>
                <w:spacing w:val="3"/>
                <w:w w:val="79"/>
                <w:sz w:val="16"/>
                <w:szCs w:val="16"/>
              </w:rPr>
              <w:t>i</w:t>
            </w:r>
            <w:r>
              <w:rPr>
                <w:color w:val="161616"/>
                <w:w w:val="110"/>
                <w:sz w:val="16"/>
                <w:szCs w:val="16"/>
              </w:rPr>
              <w:t>n</w:t>
            </w:r>
            <w:r>
              <w:rPr>
                <w:color w:val="161616"/>
                <w:spacing w:val="-1"/>
                <w:w w:val="99"/>
                <w:sz w:val="16"/>
                <w:szCs w:val="16"/>
              </w:rPr>
              <w:t>t</w:t>
            </w:r>
            <w:r>
              <w:rPr>
                <w:color w:val="161616"/>
                <w:spacing w:val="1"/>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7BCC4054" w14:textId="77777777" w:rsidR="00761235" w:rsidRDefault="00761235" w:rsidP="0063028E">
            <w:pPr>
              <w:spacing w:line="180" w:lineRule="exact"/>
              <w:ind w:left="98"/>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65CCD332" w14:textId="77777777" w:rsidR="00761235" w:rsidRDefault="00761235" w:rsidP="0063028E">
            <w:pPr>
              <w:spacing w:line="180" w:lineRule="exact"/>
              <w:ind w:left="101"/>
              <w:rPr>
                <w:sz w:val="16"/>
                <w:szCs w:val="16"/>
              </w:rPr>
            </w:pPr>
            <w:r>
              <w:rPr>
                <w:color w:val="161616"/>
                <w:w w:val="110"/>
                <w:sz w:val="16"/>
                <w:szCs w:val="16"/>
              </w:rPr>
              <w:t>45</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DCF0897"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0A898A7C"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8</w:t>
            </w:r>
            <w:r>
              <w:rPr>
                <w:color w:val="161616"/>
                <w:spacing w:val="2"/>
                <w:w w:val="110"/>
                <w:sz w:val="16"/>
                <w:szCs w:val="16"/>
              </w:rPr>
              <w:t>2</w:t>
            </w:r>
            <w:r>
              <w:rPr>
                <w:color w:val="161616"/>
                <w:spacing w:val="-1"/>
                <w:w w:val="109"/>
                <w:sz w:val="16"/>
                <w:szCs w:val="16"/>
              </w:rPr>
              <w:t>,</w:t>
            </w:r>
            <w:r>
              <w:rPr>
                <w:color w:val="161616"/>
                <w:w w:val="110"/>
                <w:sz w:val="16"/>
                <w:szCs w:val="16"/>
              </w:rPr>
              <w:t>12</w:t>
            </w:r>
            <w:r>
              <w:rPr>
                <w:color w:val="161616"/>
                <w:spacing w:val="2"/>
                <w:w w:val="110"/>
                <w:sz w:val="16"/>
                <w:szCs w:val="16"/>
              </w:rPr>
              <w:t>5</w:t>
            </w:r>
            <w:r>
              <w:rPr>
                <w:color w:val="161616"/>
                <w:spacing w:val="-1"/>
                <w:w w:val="109"/>
                <w:sz w:val="16"/>
                <w:szCs w:val="16"/>
              </w:rPr>
              <w:t>.</w:t>
            </w:r>
            <w:r>
              <w:rPr>
                <w:color w:val="161616"/>
                <w:w w:val="110"/>
                <w:sz w:val="16"/>
                <w:szCs w:val="16"/>
              </w:rPr>
              <w:t>00</w:t>
            </w:r>
          </w:p>
        </w:tc>
      </w:tr>
      <w:tr w:rsidR="00761235" w14:paraId="766A06D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271D850"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10</w:t>
            </w:r>
          </w:p>
        </w:tc>
        <w:tc>
          <w:tcPr>
            <w:tcW w:w="3593" w:type="dxa"/>
            <w:tcBorders>
              <w:top w:val="single" w:sz="7" w:space="0" w:color="000000"/>
              <w:left w:val="single" w:sz="7" w:space="0" w:color="000000"/>
              <w:bottom w:val="single" w:sz="7" w:space="0" w:color="000000"/>
              <w:right w:val="single" w:sz="7" w:space="0" w:color="000000"/>
            </w:tcBorders>
          </w:tcPr>
          <w:p w14:paraId="44846887" w14:textId="77777777" w:rsidR="00761235" w:rsidRDefault="00761235" w:rsidP="0063028E">
            <w:pPr>
              <w:spacing w:line="180" w:lineRule="exact"/>
              <w:ind w:left="25"/>
              <w:rPr>
                <w:sz w:val="16"/>
                <w:szCs w:val="16"/>
              </w:rPr>
            </w:pPr>
            <w:r>
              <w:rPr>
                <w:color w:val="161616"/>
                <w:w w:val="108"/>
                <w:sz w:val="16"/>
                <w:szCs w:val="16"/>
              </w:rPr>
              <w:t>E</w:t>
            </w:r>
            <w:r>
              <w:rPr>
                <w:color w:val="161616"/>
                <w:w w:val="99"/>
                <w:sz w:val="16"/>
                <w:szCs w:val="16"/>
              </w:rPr>
              <w:t>x</w:t>
            </w:r>
            <w:r>
              <w:rPr>
                <w:color w:val="161616"/>
                <w:spacing w:val="-1"/>
                <w:w w:val="99"/>
                <w:sz w:val="16"/>
                <w:szCs w:val="16"/>
              </w:rPr>
              <w:t>t</w:t>
            </w:r>
            <w:r>
              <w:rPr>
                <w:color w:val="161616"/>
                <w:w w:val="124"/>
                <w:sz w:val="16"/>
                <w:szCs w:val="16"/>
              </w:rPr>
              <w:t>e</w:t>
            </w:r>
            <w:r>
              <w:rPr>
                <w:color w:val="161616"/>
                <w:spacing w:val="1"/>
                <w:w w:val="99"/>
                <w:sz w:val="16"/>
                <w:szCs w:val="16"/>
              </w:rPr>
              <w:t>r</w:t>
            </w:r>
            <w:r>
              <w:rPr>
                <w:color w:val="161616"/>
                <w:spacing w:val="1"/>
                <w:w w:val="79"/>
                <w:sz w:val="16"/>
                <w:szCs w:val="16"/>
              </w:rPr>
              <w:t>i</w:t>
            </w:r>
            <w:r>
              <w:rPr>
                <w:color w:val="161616"/>
                <w:w w:val="110"/>
                <w:sz w:val="16"/>
                <w:szCs w:val="16"/>
              </w:rPr>
              <w:t>o</w:t>
            </w:r>
            <w:r>
              <w:rPr>
                <w:color w:val="161616"/>
                <w:w w:val="99"/>
                <w:sz w:val="16"/>
                <w:szCs w:val="16"/>
              </w:rPr>
              <w:t>r</w:t>
            </w:r>
            <w:r>
              <w:rPr>
                <w:color w:val="161616"/>
                <w:spacing w:val="4"/>
                <w:sz w:val="16"/>
                <w:szCs w:val="16"/>
              </w:rPr>
              <w:t xml:space="preserve"> </w:t>
            </w:r>
            <w:r>
              <w:rPr>
                <w:color w:val="161616"/>
                <w:w w:val="110"/>
                <w:sz w:val="16"/>
                <w:szCs w:val="16"/>
              </w:rPr>
              <w:t>g</w:t>
            </w:r>
            <w:r>
              <w:rPr>
                <w:color w:val="161616"/>
                <w:spacing w:val="1"/>
                <w:w w:val="79"/>
                <w:sz w:val="16"/>
                <w:szCs w:val="16"/>
              </w:rPr>
              <w:t>l</w:t>
            </w:r>
            <w:r>
              <w:rPr>
                <w:color w:val="161616"/>
                <w:w w:val="124"/>
                <w:sz w:val="16"/>
                <w:szCs w:val="16"/>
              </w:rPr>
              <w:t>a</w:t>
            </w:r>
            <w:r>
              <w:rPr>
                <w:color w:val="161616"/>
                <w:spacing w:val="-6"/>
                <w:w w:val="111"/>
                <w:sz w:val="16"/>
                <w:szCs w:val="16"/>
              </w:rPr>
              <w:t>z</w:t>
            </w:r>
            <w:r>
              <w:rPr>
                <w:color w:val="161616"/>
                <w:w w:val="124"/>
                <w:sz w:val="16"/>
                <w:szCs w:val="16"/>
              </w:rPr>
              <w:t>e</w:t>
            </w:r>
            <w:r>
              <w:rPr>
                <w:color w:val="161616"/>
                <w:w w:val="110"/>
                <w:sz w:val="16"/>
                <w:szCs w:val="16"/>
              </w:rPr>
              <w:t>d</w:t>
            </w:r>
            <w:r>
              <w:rPr>
                <w:color w:val="161616"/>
                <w:spacing w:val="4"/>
                <w:sz w:val="16"/>
                <w:szCs w:val="16"/>
              </w:rPr>
              <w:t xml:space="preserve"> </w:t>
            </w:r>
            <w:r>
              <w:rPr>
                <w:color w:val="161616"/>
                <w:spacing w:val="1"/>
                <w:w w:val="99"/>
                <w:sz w:val="16"/>
                <w:szCs w:val="16"/>
              </w:rPr>
              <w:t>w</w:t>
            </w:r>
            <w:r>
              <w:rPr>
                <w:color w:val="161616"/>
                <w:w w:val="124"/>
                <w:sz w:val="16"/>
                <w:szCs w:val="16"/>
              </w:rPr>
              <w:t>a</w:t>
            </w:r>
            <w:r>
              <w:rPr>
                <w:color w:val="161616"/>
                <w:spacing w:val="1"/>
                <w:w w:val="79"/>
                <w:sz w:val="16"/>
                <w:szCs w:val="16"/>
              </w:rPr>
              <w:t>l</w:t>
            </w:r>
            <w:r>
              <w:rPr>
                <w:color w:val="161616"/>
                <w:w w:val="79"/>
                <w:sz w:val="16"/>
                <w:szCs w:val="16"/>
              </w:rPr>
              <w:t>l</w:t>
            </w:r>
            <w:r>
              <w:rPr>
                <w:color w:val="161616"/>
                <w:spacing w:val="4"/>
                <w:sz w:val="16"/>
                <w:szCs w:val="16"/>
              </w:rPr>
              <w:t xml:space="preserve"> </w:t>
            </w:r>
            <w:r>
              <w:rPr>
                <w:color w:val="161616"/>
                <w:spacing w:val="1"/>
                <w:w w:val="99"/>
                <w:sz w:val="16"/>
                <w:szCs w:val="16"/>
              </w:rPr>
              <w:t>w</w:t>
            </w:r>
            <w:r>
              <w:rPr>
                <w:color w:val="161616"/>
                <w:spacing w:val="1"/>
                <w:w w:val="79"/>
                <w:sz w:val="16"/>
                <w:szCs w:val="16"/>
              </w:rPr>
              <w:t>i</w:t>
            </w:r>
            <w:r>
              <w:rPr>
                <w:color w:val="161616"/>
                <w:spacing w:val="-1"/>
                <w:w w:val="99"/>
                <w:sz w:val="16"/>
                <w:szCs w:val="16"/>
              </w:rPr>
              <w:t>t</w:t>
            </w:r>
            <w:r>
              <w:rPr>
                <w:color w:val="161616"/>
                <w:w w:val="110"/>
                <w:sz w:val="16"/>
                <w:szCs w:val="16"/>
              </w:rPr>
              <w:t>h</w:t>
            </w:r>
            <w:r>
              <w:rPr>
                <w:color w:val="161616"/>
                <w:spacing w:val="4"/>
                <w:sz w:val="16"/>
                <w:szCs w:val="16"/>
              </w:rPr>
              <w:t xml:space="preserve"> </w:t>
            </w:r>
            <w:r>
              <w:rPr>
                <w:color w:val="161616"/>
                <w:spacing w:val="1"/>
                <w:w w:val="79"/>
                <w:sz w:val="16"/>
                <w:szCs w:val="16"/>
              </w:rPr>
              <w:t>l</w:t>
            </w:r>
            <w:r>
              <w:rPr>
                <w:color w:val="161616"/>
                <w:w w:val="110"/>
                <w:sz w:val="16"/>
                <w:szCs w:val="16"/>
              </w:rPr>
              <w:t>ou</w:t>
            </w:r>
            <w:r>
              <w:rPr>
                <w:color w:val="161616"/>
                <w:spacing w:val="2"/>
                <w:w w:val="99"/>
                <w:sz w:val="16"/>
                <w:szCs w:val="16"/>
              </w:rPr>
              <w:t>v</w:t>
            </w:r>
            <w:r>
              <w:rPr>
                <w:color w:val="161616"/>
                <w:w w:val="124"/>
                <w:sz w:val="16"/>
                <w:szCs w:val="16"/>
              </w:rPr>
              <w:t>e</w:t>
            </w:r>
            <w:r>
              <w:rPr>
                <w:color w:val="161616"/>
                <w:w w:val="99"/>
                <w:sz w:val="16"/>
                <w:szCs w:val="16"/>
              </w:rPr>
              <w:t>r</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26AAD95D" w14:textId="77777777" w:rsidR="00761235" w:rsidRDefault="00761235" w:rsidP="0063028E">
            <w:pPr>
              <w:spacing w:line="180" w:lineRule="exact"/>
              <w:ind w:left="97"/>
              <w:rPr>
                <w:sz w:val="16"/>
                <w:szCs w:val="16"/>
              </w:rPr>
            </w:pPr>
            <w:r>
              <w:rPr>
                <w:color w:val="161616"/>
                <w:spacing w:val="1"/>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036181DB" w14:textId="77777777" w:rsidR="00761235" w:rsidRDefault="00761235" w:rsidP="0063028E">
            <w:pPr>
              <w:spacing w:line="180" w:lineRule="exact"/>
              <w:ind w:left="143"/>
              <w:rPr>
                <w:sz w:val="16"/>
                <w:szCs w:val="16"/>
              </w:rPr>
            </w:pPr>
            <w:r>
              <w:rPr>
                <w:color w:val="161616"/>
                <w:w w:val="110"/>
                <w:sz w:val="16"/>
                <w:szCs w:val="16"/>
              </w:rPr>
              <w:t>9</w:t>
            </w:r>
            <w:r>
              <w:rPr>
                <w:color w:val="161616"/>
                <w:spacing w:val="2"/>
                <w:w w:val="110"/>
                <w:sz w:val="16"/>
                <w:szCs w:val="16"/>
              </w:rPr>
              <w:t>3</w:t>
            </w:r>
            <w:r>
              <w:rPr>
                <w:color w:val="161616"/>
                <w:w w:val="110"/>
                <w:sz w:val="16"/>
                <w:szCs w:val="16"/>
              </w:rPr>
              <w:t>0</w:t>
            </w:r>
            <w:r>
              <w:rPr>
                <w:color w:val="161616"/>
                <w:spacing w:val="-1"/>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4EBF6375"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F57627D"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9</w:t>
            </w:r>
            <w:r>
              <w:rPr>
                <w:color w:val="161616"/>
                <w:spacing w:val="2"/>
                <w:w w:val="110"/>
                <w:sz w:val="16"/>
                <w:szCs w:val="16"/>
              </w:rPr>
              <w:t>3</w:t>
            </w:r>
            <w:r>
              <w:rPr>
                <w:color w:val="161616"/>
                <w:w w:val="110"/>
                <w:sz w:val="16"/>
                <w:szCs w:val="16"/>
              </w:rPr>
              <w:t>0</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739FFB02"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C9621A1"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11</w:t>
            </w:r>
          </w:p>
        </w:tc>
        <w:tc>
          <w:tcPr>
            <w:tcW w:w="3593" w:type="dxa"/>
            <w:tcBorders>
              <w:top w:val="single" w:sz="7" w:space="0" w:color="000000"/>
              <w:left w:val="single" w:sz="7" w:space="0" w:color="000000"/>
              <w:bottom w:val="single" w:sz="7" w:space="0" w:color="000000"/>
              <w:right w:val="single" w:sz="7" w:space="0" w:color="000000"/>
            </w:tcBorders>
          </w:tcPr>
          <w:p w14:paraId="0694F323" w14:textId="77777777" w:rsidR="00761235" w:rsidRDefault="00761235" w:rsidP="0063028E">
            <w:pPr>
              <w:spacing w:line="180" w:lineRule="exact"/>
              <w:ind w:left="25"/>
              <w:rPr>
                <w:sz w:val="16"/>
                <w:szCs w:val="16"/>
              </w:rPr>
            </w:pPr>
            <w:r>
              <w:rPr>
                <w:color w:val="161616"/>
                <w:w w:val="108"/>
                <w:sz w:val="16"/>
                <w:szCs w:val="16"/>
              </w:rPr>
              <w:t>E</w:t>
            </w:r>
            <w:r>
              <w:rPr>
                <w:color w:val="161616"/>
                <w:w w:val="99"/>
                <w:sz w:val="16"/>
                <w:szCs w:val="16"/>
              </w:rPr>
              <w:t>x</w:t>
            </w:r>
            <w:r>
              <w:rPr>
                <w:color w:val="161616"/>
                <w:spacing w:val="-1"/>
                <w:w w:val="99"/>
                <w:sz w:val="16"/>
                <w:szCs w:val="16"/>
              </w:rPr>
              <w:t>t</w:t>
            </w:r>
            <w:r>
              <w:rPr>
                <w:color w:val="161616"/>
                <w:w w:val="124"/>
                <w:sz w:val="16"/>
                <w:szCs w:val="16"/>
              </w:rPr>
              <w:t>e</w:t>
            </w:r>
            <w:r>
              <w:rPr>
                <w:color w:val="161616"/>
                <w:spacing w:val="1"/>
                <w:w w:val="99"/>
                <w:sz w:val="16"/>
                <w:szCs w:val="16"/>
              </w:rPr>
              <w:t>r</w:t>
            </w:r>
            <w:r>
              <w:rPr>
                <w:color w:val="161616"/>
                <w:spacing w:val="1"/>
                <w:w w:val="79"/>
                <w:sz w:val="16"/>
                <w:szCs w:val="16"/>
              </w:rPr>
              <w:t>i</w:t>
            </w:r>
            <w:r>
              <w:rPr>
                <w:color w:val="161616"/>
                <w:w w:val="110"/>
                <w:sz w:val="16"/>
                <w:szCs w:val="16"/>
              </w:rPr>
              <w:t>o</w:t>
            </w:r>
            <w:r>
              <w:rPr>
                <w:color w:val="161616"/>
                <w:w w:val="99"/>
                <w:sz w:val="16"/>
                <w:szCs w:val="16"/>
              </w:rPr>
              <w:t>r</w:t>
            </w:r>
            <w:r>
              <w:rPr>
                <w:color w:val="161616"/>
                <w:spacing w:val="4"/>
                <w:sz w:val="16"/>
                <w:szCs w:val="16"/>
              </w:rPr>
              <w:t xml:space="preserve"> </w:t>
            </w:r>
            <w:r>
              <w:rPr>
                <w:color w:val="161616"/>
                <w:w w:val="110"/>
                <w:sz w:val="16"/>
                <w:szCs w:val="16"/>
              </w:rPr>
              <w:t>g</w:t>
            </w:r>
            <w:r>
              <w:rPr>
                <w:color w:val="161616"/>
                <w:spacing w:val="1"/>
                <w:w w:val="79"/>
                <w:sz w:val="16"/>
                <w:szCs w:val="16"/>
              </w:rPr>
              <w:t>l</w:t>
            </w:r>
            <w:r>
              <w:rPr>
                <w:color w:val="161616"/>
                <w:w w:val="124"/>
                <w:sz w:val="16"/>
                <w:szCs w:val="16"/>
              </w:rPr>
              <w:t>a</w:t>
            </w:r>
            <w:r>
              <w:rPr>
                <w:color w:val="161616"/>
                <w:spacing w:val="-6"/>
                <w:w w:val="111"/>
                <w:sz w:val="16"/>
                <w:szCs w:val="16"/>
              </w:rPr>
              <w:t>z</w:t>
            </w:r>
            <w:r>
              <w:rPr>
                <w:color w:val="161616"/>
                <w:w w:val="124"/>
                <w:sz w:val="16"/>
                <w:szCs w:val="16"/>
              </w:rPr>
              <w:t>e</w:t>
            </w:r>
            <w:r>
              <w:rPr>
                <w:color w:val="161616"/>
                <w:w w:val="110"/>
                <w:sz w:val="16"/>
                <w:szCs w:val="16"/>
              </w:rPr>
              <w:t>d</w:t>
            </w:r>
            <w:r>
              <w:rPr>
                <w:color w:val="161616"/>
                <w:spacing w:val="4"/>
                <w:sz w:val="16"/>
                <w:szCs w:val="16"/>
              </w:rPr>
              <w:t xml:space="preserve"> </w:t>
            </w:r>
            <w:r>
              <w:rPr>
                <w:color w:val="161616"/>
                <w:spacing w:val="1"/>
                <w:w w:val="99"/>
                <w:sz w:val="16"/>
                <w:szCs w:val="16"/>
              </w:rPr>
              <w:t>w</w:t>
            </w:r>
            <w:r>
              <w:rPr>
                <w:color w:val="161616"/>
                <w:w w:val="124"/>
                <w:sz w:val="16"/>
                <w:szCs w:val="16"/>
              </w:rPr>
              <w:t>a</w:t>
            </w:r>
            <w:r>
              <w:rPr>
                <w:color w:val="161616"/>
                <w:spacing w:val="1"/>
                <w:w w:val="79"/>
                <w:sz w:val="16"/>
                <w:szCs w:val="16"/>
              </w:rPr>
              <w:t>l</w:t>
            </w:r>
            <w:r>
              <w:rPr>
                <w:color w:val="161616"/>
                <w:w w:val="79"/>
                <w:sz w:val="16"/>
                <w:szCs w:val="16"/>
              </w:rPr>
              <w:t>l</w:t>
            </w:r>
          </w:p>
        </w:tc>
        <w:tc>
          <w:tcPr>
            <w:tcW w:w="459" w:type="dxa"/>
            <w:tcBorders>
              <w:top w:val="single" w:sz="7" w:space="0" w:color="000000"/>
              <w:left w:val="single" w:sz="7" w:space="0" w:color="000000"/>
              <w:bottom w:val="single" w:sz="7" w:space="0" w:color="000000"/>
              <w:right w:val="single" w:sz="7" w:space="0" w:color="000000"/>
            </w:tcBorders>
          </w:tcPr>
          <w:p w14:paraId="1B402A6F" w14:textId="77777777" w:rsidR="00761235" w:rsidRDefault="00761235" w:rsidP="0063028E">
            <w:pPr>
              <w:spacing w:line="180" w:lineRule="exact"/>
              <w:ind w:left="97"/>
              <w:rPr>
                <w:sz w:val="16"/>
                <w:szCs w:val="16"/>
              </w:rPr>
            </w:pPr>
            <w:r>
              <w:rPr>
                <w:color w:val="161616"/>
                <w:w w:val="106"/>
                <w:sz w:val="16"/>
                <w:szCs w:val="16"/>
              </w:rPr>
              <w:t>m</w:t>
            </w:r>
            <w:r>
              <w:rPr>
                <w:color w:val="161616"/>
                <w:w w:val="110"/>
                <w:sz w:val="16"/>
                <w:szCs w:val="16"/>
              </w:rPr>
              <w:t>2</w:t>
            </w:r>
          </w:p>
        </w:tc>
        <w:tc>
          <w:tcPr>
            <w:tcW w:w="833" w:type="dxa"/>
            <w:tcBorders>
              <w:top w:val="single" w:sz="7" w:space="0" w:color="000000"/>
              <w:left w:val="single" w:sz="7" w:space="0" w:color="000000"/>
              <w:bottom w:val="single" w:sz="7" w:space="0" w:color="000000"/>
              <w:right w:val="single" w:sz="7" w:space="0" w:color="000000"/>
            </w:tcBorders>
          </w:tcPr>
          <w:p w14:paraId="07A897F4" w14:textId="77777777" w:rsidR="00761235" w:rsidRDefault="00761235" w:rsidP="0063028E">
            <w:pPr>
              <w:spacing w:line="180" w:lineRule="exact"/>
              <w:ind w:left="100"/>
              <w:rPr>
                <w:sz w:val="16"/>
                <w:szCs w:val="16"/>
              </w:rPr>
            </w:pPr>
            <w:r>
              <w:rPr>
                <w:color w:val="161616"/>
                <w:w w:val="110"/>
                <w:sz w:val="16"/>
                <w:szCs w:val="16"/>
              </w:rPr>
              <w:t>1</w:t>
            </w:r>
            <w:r>
              <w:rPr>
                <w:color w:val="161616"/>
                <w:spacing w:val="2"/>
                <w:w w:val="110"/>
                <w:sz w:val="16"/>
                <w:szCs w:val="16"/>
              </w:rPr>
              <w:t>3</w:t>
            </w:r>
            <w:r>
              <w:rPr>
                <w:color w:val="161616"/>
                <w:w w:val="110"/>
                <w:sz w:val="16"/>
                <w:szCs w:val="16"/>
              </w:rPr>
              <w:t>00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69DA24E2"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70C5E99C" w14:textId="77777777" w:rsidR="00761235" w:rsidRDefault="00761235" w:rsidP="0063028E">
            <w:pPr>
              <w:spacing w:line="180" w:lineRule="exact"/>
              <w:ind w:left="126"/>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w w:val="109"/>
                <w:sz w:val="16"/>
                <w:szCs w:val="16"/>
              </w:rPr>
              <w:t>,</w:t>
            </w:r>
            <w:r>
              <w:rPr>
                <w:color w:val="161616"/>
                <w:w w:val="110"/>
                <w:sz w:val="16"/>
                <w:szCs w:val="16"/>
              </w:rPr>
              <w:t>3</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30D6040A"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B6D66F3"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13</w:t>
            </w:r>
          </w:p>
        </w:tc>
        <w:tc>
          <w:tcPr>
            <w:tcW w:w="3593" w:type="dxa"/>
            <w:tcBorders>
              <w:top w:val="single" w:sz="7" w:space="0" w:color="000000"/>
              <w:left w:val="single" w:sz="7" w:space="0" w:color="000000"/>
              <w:bottom w:val="single" w:sz="7" w:space="0" w:color="000000"/>
              <w:right w:val="single" w:sz="7" w:space="0" w:color="000000"/>
            </w:tcBorders>
          </w:tcPr>
          <w:p w14:paraId="0F134F6C" w14:textId="77777777" w:rsidR="00761235" w:rsidRDefault="00761235" w:rsidP="0063028E">
            <w:pPr>
              <w:spacing w:line="180" w:lineRule="exact"/>
              <w:ind w:left="25"/>
              <w:rPr>
                <w:sz w:val="16"/>
                <w:szCs w:val="16"/>
              </w:rPr>
            </w:pPr>
            <w:r>
              <w:rPr>
                <w:color w:val="161616"/>
                <w:spacing w:val="1"/>
                <w:w w:val="99"/>
                <w:sz w:val="16"/>
                <w:szCs w:val="16"/>
              </w:rPr>
              <w:t>N</w:t>
            </w:r>
            <w:r>
              <w:rPr>
                <w:color w:val="161616"/>
                <w:w w:val="110"/>
                <w:sz w:val="16"/>
                <w:szCs w:val="16"/>
              </w:rPr>
              <w:t>o</w:t>
            </w:r>
            <w:r>
              <w:rPr>
                <w:color w:val="161616"/>
                <w:spacing w:val="1"/>
                <w:w w:val="99"/>
                <w:sz w:val="16"/>
                <w:szCs w:val="16"/>
              </w:rPr>
              <w:t>r</w:t>
            </w:r>
            <w:r>
              <w:rPr>
                <w:color w:val="161616"/>
                <w:w w:val="106"/>
                <w:sz w:val="16"/>
                <w:szCs w:val="16"/>
              </w:rPr>
              <w:t>m</w:t>
            </w:r>
            <w:r>
              <w:rPr>
                <w:color w:val="161616"/>
                <w:w w:val="124"/>
                <w:sz w:val="16"/>
                <w:szCs w:val="16"/>
              </w:rPr>
              <w:t>a</w:t>
            </w:r>
            <w:r>
              <w:rPr>
                <w:color w:val="161616"/>
                <w:w w:val="79"/>
                <w:sz w:val="16"/>
                <w:szCs w:val="16"/>
              </w:rPr>
              <w:t>l</w:t>
            </w:r>
            <w:r>
              <w:rPr>
                <w:color w:val="161616"/>
                <w:spacing w:val="4"/>
                <w:sz w:val="16"/>
                <w:szCs w:val="16"/>
              </w:rPr>
              <w:t xml:space="preserve"> </w:t>
            </w:r>
            <w:r>
              <w:rPr>
                <w:color w:val="161616"/>
                <w:w w:val="124"/>
                <w:sz w:val="16"/>
                <w:szCs w:val="16"/>
              </w:rPr>
              <w:t>e</w:t>
            </w:r>
            <w:r>
              <w:rPr>
                <w:color w:val="161616"/>
                <w:spacing w:val="1"/>
                <w:w w:val="79"/>
                <w:sz w:val="16"/>
                <w:szCs w:val="16"/>
              </w:rPr>
              <w:t>l</w:t>
            </w:r>
            <w:r>
              <w:rPr>
                <w:color w:val="161616"/>
                <w:w w:val="124"/>
                <w:sz w:val="16"/>
                <w:szCs w:val="16"/>
              </w:rPr>
              <w:t>e</w:t>
            </w:r>
            <w:r>
              <w:rPr>
                <w:color w:val="161616"/>
                <w:spacing w:val="2"/>
                <w:w w:val="99"/>
                <w:sz w:val="16"/>
                <w:szCs w:val="16"/>
              </w:rPr>
              <w:t>v</w:t>
            </w:r>
            <w:r>
              <w:rPr>
                <w:color w:val="161616"/>
                <w:w w:val="124"/>
                <w:sz w:val="16"/>
                <w:szCs w:val="16"/>
              </w:rPr>
              <w:t>a</w:t>
            </w:r>
            <w:r>
              <w:rPr>
                <w:color w:val="161616"/>
                <w:spacing w:val="-1"/>
                <w:w w:val="99"/>
                <w:sz w:val="16"/>
                <w:szCs w:val="16"/>
              </w:rPr>
              <w:t>t</w:t>
            </w:r>
            <w:r>
              <w:rPr>
                <w:color w:val="161616"/>
                <w:w w:val="110"/>
                <w:sz w:val="16"/>
                <w:szCs w:val="16"/>
              </w:rPr>
              <w:t>o</w:t>
            </w:r>
            <w:r>
              <w:rPr>
                <w:color w:val="161616"/>
                <w:spacing w:val="1"/>
                <w:w w:val="99"/>
                <w:sz w:val="16"/>
                <w:szCs w:val="16"/>
              </w:rPr>
              <w:t>r</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72DA9F39" w14:textId="77777777" w:rsidR="00761235" w:rsidRDefault="00761235" w:rsidP="0063028E">
            <w:pPr>
              <w:spacing w:line="180" w:lineRule="exact"/>
              <w:ind w:left="66"/>
              <w:rPr>
                <w:sz w:val="16"/>
                <w:szCs w:val="16"/>
              </w:rPr>
            </w:pPr>
            <w:r>
              <w:rPr>
                <w:color w:val="161616"/>
                <w:spacing w:val="1"/>
                <w:w w:val="99"/>
                <w:sz w:val="16"/>
                <w:szCs w:val="16"/>
              </w:rPr>
              <w:t>U</w:t>
            </w:r>
            <w:r>
              <w:rPr>
                <w:color w:val="161616"/>
                <w:w w:val="110"/>
                <w:sz w:val="16"/>
                <w:szCs w:val="16"/>
              </w:rPr>
              <w:t>n</w:t>
            </w:r>
            <w:r>
              <w:rPr>
                <w:color w:val="161616"/>
                <w:spacing w:val="1"/>
                <w:w w:val="79"/>
                <w:sz w:val="16"/>
                <w:szCs w:val="16"/>
              </w:rPr>
              <w:t>i</w:t>
            </w:r>
            <w:r>
              <w:rPr>
                <w:color w:val="161616"/>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481B485D" w14:textId="77777777" w:rsidR="00761235" w:rsidRDefault="00761235" w:rsidP="0063028E">
            <w:pPr>
              <w:spacing w:line="180" w:lineRule="exact"/>
              <w:ind w:left="232"/>
              <w:rPr>
                <w:sz w:val="16"/>
                <w:szCs w:val="16"/>
              </w:rPr>
            </w:pPr>
            <w:r>
              <w:rPr>
                <w:color w:val="161616"/>
                <w:w w:val="110"/>
                <w:sz w:val="16"/>
                <w:szCs w:val="16"/>
              </w:rPr>
              <w:t>4</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9B3FEF6"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694901C6" w14:textId="77777777" w:rsidR="00761235" w:rsidRDefault="00761235" w:rsidP="0063028E">
            <w:pPr>
              <w:spacing w:line="180" w:lineRule="exact"/>
              <w:ind w:left="126"/>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w w:val="109"/>
                <w:sz w:val="16"/>
                <w:szCs w:val="16"/>
              </w:rPr>
              <w:t>,</w:t>
            </w:r>
            <w:r>
              <w:rPr>
                <w:color w:val="161616"/>
                <w:w w:val="110"/>
                <w:sz w:val="16"/>
                <w:szCs w:val="16"/>
              </w:rPr>
              <w:t>4</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7B267C6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1D65B7D2"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15</w:t>
            </w:r>
          </w:p>
        </w:tc>
        <w:tc>
          <w:tcPr>
            <w:tcW w:w="3593" w:type="dxa"/>
            <w:tcBorders>
              <w:top w:val="single" w:sz="7" w:space="0" w:color="000000"/>
              <w:left w:val="single" w:sz="7" w:space="0" w:color="000000"/>
              <w:bottom w:val="single" w:sz="7" w:space="0" w:color="000000"/>
              <w:right w:val="single" w:sz="7" w:space="0" w:color="000000"/>
            </w:tcBorders>
          </w:tcPr>
          <w:p w14:paraId="6249B201" w14:textId="77777777" w:rsidR="00761235" w:rsidRDefault="00761235" w:rsidP="0063028E">
            <w:pPr>
              <w:spacing w:line="180" w:lineRule="exact"/>
              <w:ind w:left="25"/>
              <w:rPr>
                <w:sz w:val="16"/>
                <w:szCs w:val="16"/>
              </w:rPr>
            </w:pPr>
            <w:r>
              <w:rPr>
                <w:color w:val="161616"/>
                <w:spacing w:val="1"/>
                <w:w w:val="99"/>
                <w:sz w:val="16"/>
                <w:szCs w:val="16"/>
              </w:rPr>
              <w:t>D</w:t>
            </w:r>
            <w:r>
              <w:rPr>
                <w:color w:val="161616"/>
                <w:w w:val="110"/>
                <w:sz w:val="16"/>
                <w:szCs w:val="16"/>
              </w:rPr>
              <w:t>oo</w:t>
            </w:r>
            <w:r>
              <w:rPr>
                <w:color w:val="161616"/>
                <w:spacing w:val="1"/>
                <w:w w:val="99"/>
                <w:sz w:val="16"/>
                <w:szCs w:val="16"/>
              </w:rPr>
              <w:t>r</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403EAB7A" w14:textId="77777777" w:rsidR="00761235" w:rsidRDefault="00761235" w:rsidP="0063028E">
            <w:pPr>
              <w:spacing w:line="180" w:lineRule="exact"/>
              <w:ind w:left="66"/>
              <w:rPr>
                <w:sz w:val="16"/>
                <w:szCs w:val="16"/>
              </w:rPr>
            </w:pPr>
            <w:r>
              <w:rPr>
                <w:color w:val="161616"/>
                <w:spacing w:val="1"/>
                <w:w w:val="99"/>
                <w:sz w:val="16"/>
                <w:szCs w:val="16"/>
              </w:rPr>
              <w:t>U</w:t>
            </w:r>
            <w:r>
              <w:rPr>
                <w:color w:val="161616"/>
                <w:w w:val="110"/>
                <w:sz w:val="16"/>
                <w:szCs w:val="16"/>
              </w:rPr>
              <w:t>n</w:t>
            </w:r>
            <w:r>
              <w:rPr>
                <w:color w:val="161616"/>
                <w:spacing w:val="1"/>
                <w:w w:val="79"/>
                <w:sz w:val="16"/>
                <w:szCs w:val="16"/>
              </w:rPr>
              <w:t>i</w:t>
            </w:r>
            <w:r>
              <w:rPr>
                <w:color w:val="161616"/>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3F453C5D" w14:textId="77777777" w:rsidR="00761235" w:rsidRDefault="00761235" w:rsidP="0063028E">
            <w:pPr>
              <w:spacing w:line="180" w:lineRule="exact"/>
              <w:ind w:left="144"/>
              <w:rPr>
                <w:sz w:val="16"/>
                <w:szCs w:val="16"/>
              </w:rPr>
            </w:pPr>
            <w:r>
              <w:rPr>
                <w:color w:val="161616"/>
                <w:w w:val="110"/>
                <w:sz w:val="16"/>
                <w:szCs w:val="16"/>
              </w:rPr>
              <w:t>250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E299BD7"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7D4C820F"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6</w:t>
            </w:r>
            <w:r>
              <w:rPr>
                <w:color w:val="161616"/>
                <w:spacing w:val="2"/>
                <w:w w:val="110"/>
                <w:sz w:val="16"/>
                <w:szCs w:val="16"/>
              </w:rPr>
              <w:t>2</w:t>
            </w:r>
            <w:r>
              <w:rPr>
                <w:color w:val="161616"/>
                <w:w w:val="110"/>
                <w:sz w:val="16"/>
                <w:szCs w:val="16"/>
              </w:rPr>
              <w:t>5</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07CCF22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E80288F"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2</w:t>
            </w:r>
            <w:r>
              <w:rPr>
                <w:color w:val="161616"/>
                <w:w w:val="109"/>
                <w:sz w:val="16"/>
                <w:szCs w:val="16"/>
              </w:rPr>
              <w:t>.</w:t>
            </w:r>
            <w:r>
              <w:rPr>
                <w:color w:val="161616"/>
                <w:w w:val="110"/>
                <w:sz w:val="16"/>
                <w:szCs w:val="16"/>
              </w:rPr>
              <w:t>16</w:t>
            </w:r>
          </w:p>
        </w:tc>
        <w:tc>
          <w:tcPr>
            <w:tcW w:w="3593" w:type="dxa"/>
            <w:tcBorders>
              <w:top w:val="single" w:sz="7" w:space="0" w:color="000000"/>
              <w:left w:val="single" w:sz="7" w:space="0" w:color="000000"/>
              <w:bottom w:val="single" w:sz="7" w:space="0" w:color="000000"/>
              <w:right w:val="single" w:sz="7" w:space="0" w:color="000000"/>
            </w:tcBorders>
          </w:tcPr>
          <w:p w14:paraId="65A0AA06" w14:textId="77777777" w:rsidR="00761235" w:rsidRDefault="00761235" w:rsidP="0063028E">
            <w:pPr>
              <w:spacing w:line="180" w:lineRule="exact"/>
              <w:ind w:left="25"/>
              <w:rPr>
                <w:sz w:val="16"/>
                <w:szCs w:val="16"/>
              </w:rPr>
            </w:pPr>
            <w:r>
              <w:rPr>
                <w:color w:val="161616"/>
                <w:w w:val="108"/>
                <w:sz w:val="16"/>
                <w:szCs w:val="16"/>
              </w:rPr>
              <w:t>F</w:t>
            </w:r>
            <w:r>
              <w:rPr>
                <w:color w:val="161616"/>
                <w:w w:val="79"/>
                <w:sz w:val="16"/>
                <w:szCs w:val="16"/>
              </w:rPr>
              <w:t>i</w:t>
            </w:r>
            <w:r>
              <w:rPr>
                <w:color w:val="161616"/>
                <w:w w:val="99"/>
                <w:sz w:val="16"/>
                <w:szCs w:val="16"/>
              </w:rPr>
              <w:t>r</w:t>
            </w:r>
            <w:r>
              <w:rPr>
                <w:color w:val="161616"/>
                <w:w w:val="124"/>
                <w:sz w:val="16"/>
                <w:szCs w:val="16"/>
              </w:rPr>
              <w:t>e</w:t>
            </w:r>
            <w:r>
              <w:rPr>
                <w:color w:val="161616"/>
                <w:spacing w:val="4"/>
                <w:sz w:val="16"/>
                <w:szCs w:val="16"/>
              </w:rPr>
              <w:t xml:space="preserve"> </w:t>
            </w:r>
            <w:r>
              <w:rPr>
                <w:color w:val="161616"/>
                <w:w w:val="110"/>
                <w:sz w:val="16"/>
                <w:szCs w:val="16"/>
              </w:rPr>
              <w:t>d</w:t>
            </w:r>
            <w:r>
              <w:rPr>
                <w:color w:val="161616"/>
                <w:spacing w:val="2"/>
                <w:w w:val="110"/>
                <w:sz w:val="16"/>
                <w:szCs w:val="16"/>
              </w:rPr>
              <w:t>o</w:t>
            </w:r>
            <w:r>
              <w:rPr>
                <w:color w:val="161616"/>
                <w:w w:val="110"/>
                <w:sz w:val="16"/>
                <w:szCs w:val="16"/>
              </w:rPr>
              <w:t>o</w:t>
            </w:r>
            <w:r>
              <w:rPr>
                <w:color w:val="161616"/>
                <w:w w:val="99"/>
                <w:sz w:val="16"/>
                <w:szCs w:val="16"/>
              </w:rPr>
              <w:t>r</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5FA78B3C" w14:textId="77777777" w:rsidR="00761235" w:rsidRDefault="00761235" w:rsidP="0063028E">
            <w:pPr>
              <w:spacing w:line="180" w:lineRule="exact"/>
              <w:ind w:left="67"/>
              <w:rPr>
                <w:sz w:val="16"/>
                <w:szCs w:val="16"/>
              </w:rPr>
            </w:pPr>
            <w:r>
              <w:rPr>
                <w:color w:val="161616"/>
                <w:w w:val="99"/>
                <w:sz w:val="16"/>
                <w:szCs w:val="16"/>
              </w:rPr>
              <w:t>U</w:t>
            </w:r>
            <w:r>
              <w:rPr>
                <w:color w:val="161616"/>
                <w:w w:val="110"/>
                <w:sz w:val="16"/>
                <w:szCs w:val="16"/>
              </w:rPr>
              <w:t>n</w:t>
            </w:r>
            <w:r>
              <w:rPr>
                <w:color w:val="161616"/>
                <w:spacing w:val="1"/>
                <w:w w:val="79"/>
                <w:sz w:val="16"/>
                <w:szCs w:val="16"/>
              </w:rPr>
              <w:t>i</w:t>
            </w:r>
            <w:r>
              <w:rPr>
                <w:color w:val="161616"/>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39955B95" w14:textId="77777777" w:rsidR="00761235" w:rsidRDefault="00761235" w:rsidP="0063028E">
            <w:pPr>
              <w:spacing w:line="180" w:lineRule="exact"/>
              <w:ind w:left="189"/>
              <w:rPr>
                <w:sz w:val="16"/>
                <w:szCs w:val="16"/>
              </w:rPr>
            </w:pPr>
            <w:r>
              <w:rPr>
                <w:color w:val="161616"/>
                <w:w w:val="110"/>
                <w:sz w:val="16"/>
                <w:szCs w:val="16"/>
              </w:rPr>
              <w:t>10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31E7345A"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0DD036A4"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9</w:t>
            </w:r>
            <w:r>
              <w:rPr>
                <w:color w:val="161616"/>
                <w:spacing w:val="2"/>
                <w:w w:val="110"/>
                <w:sz w:val="16"/>
                <w:szCs w:val="16"/>
              </w:rPr>
              <w:t>0</w:t>
            </w:r>
            <w:r>
              <w:rPr>
                <w:color w:val="161616"/>
                <w:spacing w:val="-1"/>
                <w:w w:val="109"/>
                <w:sz w:val="16"/>
                <w:szCs w:val="16"/>
              </w:rPr>
              <w:t>,</w:t>
            </w:r>
            <w:r>
              <w:rPr>
                <w:color w:val="161616"/>
                <w:w w:val="110"/>
                <w:sz w:val="16"/>
                <w:szCs w:val="16"/>
              </w:rPr>
              <w:t>00</w:t>
            </w:r>
            <w:r>
              <w:rPr>
                <w:color w:val="161616"/>
                <w:spacing w:val="2"/>
                <w:w w:val="110"/>
                <w:sz w:val="16"/>
                <w:szCs w:val="16"/>
              </w:rPr>
              <w:t>0</w:t>
            </w:r>
            <w:r>
              <w:rPr>
                <w:color w:val="161616"/>
                <w:spacing w:val="-1"/>
                <w:w w:val="109"/>
                <w:sz w:val="16"/>
                <w:szCs w:val="16"/>
              </w:rPr>
              <w:t>.</w:t>
            </w:r>
            <w:r>
              <w:rPr>
                <w:color w:val="161616"/>
                <w:w w:val="110"/>
                <w:sz w:val="16"/>
                <w:szCs w:val="16"/>
              </w:rPr>
              <w:t>00</w:t>
            </w:r>
          </w:p>
        </w:tc>
      </w:tr>
      <w:tr w:rsidR="00761235" w14:paraId="4D285EF8"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5C732520" w14:textId="77777777" w:rsidR="00761235" w:rsidRDefault="00761235" w:rsidP="0063028E">
            <w:pPr>
              <w:spacing w:before="5"/>
              <w:ind w:left="25"/>
              <w:rPr>
                <w:sz w:val="16"/>
                <w:szCs w:val="16"/>
              </w:rPr>
            </w:pPr>
            <w:r>
              <w:rPr>
                <w:color w:val="FFFFFF"/>
                <w:w w:val="110"/>
                <w:sz w:val="16"/>
                <w:szCs w:val="16"/>
              </w:rPr>
              <w:t>1</w:t>
            </w:r>
            <w:r>
              <w:rPr>
                <w:color w:val="FFFFFF"/>
                <w:w w:val="109"/>
                <w:sz w:val="16"/>
                <w:szCs w:val="16"/>
              </w:rPr>
              <w:t>.</w:t>
            </w:r>
            <w:r>
              <w:rPr>
                <w:color w:val="FFFFFF"/>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48641DBB" w14:textId="77777777" w:rsidR="00761235" w:rsidRDefault="00761235" w:rsidP="0063028E">
            <w:pPr>
              <w:spacing w:before="3"/>
              <w:ind w:left="23"/>
              <w:rPr>
                <w:sz w:val="16"/>
                <w:szCs w:val="16"/>
              </w:rPr>
            </w:pPr>
            <w:r>
              <w:rPr>
                <w:color w:val="FFFFFF"/>
                <w:sz w:val="16"/>
                <w:szCs w:val="16"/>
              </w:rPr>
              <w:t>E</w:t>
            </w:r>
            <w:r>
              <w:rPr>
                <w:color w:val="FFFFFF"/>
                <w:spacing w:val="-4"/>
                <w:sz w:val="16"/>
                <w:szCs w:val="16"/>
              </w:rPr>
              <w:t>l</w:t>
            </w:r>
            <w:r>
              <w:rPr>
                <w:color w:val="FFFFFF"/>
                <w:sz w:val="16"/>
                <w:szCs w:val="16"/>
              </w:rPr>
              <w:t>ec</w:t>
            </w:r>
            <w:r>
              <w:rPr>
                <w:color w:val="FFFFFF"/>
                <w:spacing w:val="-1"/>
                <w:sz w:val="16"/>
                <w:szCs w:val="16"/>
              </w:rPr>
              <w:t>t</w:t>
            </w:r>
            <w:r>
              <w:rPr>
                <w:color w:val="FFFFFF"/>
                <w:sz w:val="16"/>
                <w:szCs w:val="16"/>
              </w:rPr>
              <w:t>r</w:t>
            </w:r>
            <w:r>
              <w:rPr>
                <w:color w:val="FFFFFF"/>
                <w:spacing w:val="-1"/>
                <w:sz w:val="16"/>
                <w:szCs w:val="16"/>
              </w:rPr>
              <w:t>i</w:t>
            </w:r>
            <w:r>
              <w:rPr>
                <w:color w:val="FFFFFF"/>
                <w:sz w:val="16"/>
                <w:szCs w:val="16"/>
              </w:rPr>
              <w:t>c</w:t>
            </w:r>
            <w:r>
              <w:rPr>
                <w:color w:val="FFFFFF"/>
                <w:spacing w:val="-2"/>
                <w:sz w:val="16"/>
                <w:szCs w:val="16"/>
              </w:rPr>
              <w:t>a</w:t>
            </w:r>
            <w:r>
              <w:rPr>
                <w:color w:val="FFFFFF"/>
                <w:sz w:val="16"/>
                <w:szCs w:val="16"/>
              </w:rPr>
              <w:t>l</w:t>
            </w:r>
            <w:r>
              <w:rPr>
                <w:color w:val="FFFFFF"/>
                <w:spacing w:val="-8"/>
                <w:sz w:val="16"/>
                <w:szCs w:val="16"/>
              </w:rPr>
              <w:t xml:space="preserve"> </w:t>
            </w:r>
            <w:r>
              <w:rPr>
                <w:color w:val="FFFFFF"/>
                <w:sz w:val="16"/>
                <w:szCs w:val="16"/>
              </w:rPr>
              <w:t>and</w:t>
            </w:r>
            <w:r>
              <w:rPr>
                <w:color w:val="FFFFFF"/>
                <w:spacing w:val="-2"/>
                <w:sz w:val="16"/>
                <w:szCs w:val="16"/>
              </w:rPr>
              <w:t xml:space="preserve"> </w:t>
            </w:r>
            <w:r>
              <w:rPr>
                <w:color w:val="FFFFFF"/>
                <w:spacing w:val="-3"/>
                <w:sz w:val="16"/>
                <w:szCs w:val="16"/>
              </w:rPr>
              <w:t>l</w:t>
            </w:r>
            <w:r>
              <w:rPr>
                <w:color w:val="FFFFFF"/>
                <w:spacing w:val="-2"/>
                <w:sz w:val="16"/>
                <w:szCs w:val="16"/>
              </w:rPr>
              <w:t>o</w:t>
            </w:r>
            <w:r>
              <w:rPr>
                <w:color w:val="FFFFFF"/>
                <w:sz w:val="16"/>
                <w:szCs w:val="16"/>
              </w:rPr>
              <w:t>w</w:t>
            </w:r>
            <w:r>
              <w:rPr>
                <w:color w:val="FFFFFF"/>
                <w:spacing w:val="-4"/>
                <w:sz w:val="16"/>
                <w:szCs w:val="16"/>
              </w:rPr>
              <w:t xml:space="preserve"> </w:t>
            </w:r>
            <w:r>
              <w:rPr>
                <w:color w:val="FFFFFF"/>
                <w:spacing w:val="-2"/>
                <w:sz w:val="16"/>
                <w:szCs w:val="16"/>
              </w:rPr>
              <w:t>v</w:t>
            </w:r>
            <w:r>
              <w:rPr>
                <w:color w:val="FFFFFF"/>
                <w:spacing w:val="-3"/>
                <w:sz w:val="16"/>
                <w:szCs w:val="16"/>
              </w:rPr>
              <w:t>ol</w:t>
            </w:r>
            <w:r>
              <w:rPr>
                <w:color w:val="FFFFFF"/>
                <w:spacing w:val="-1"/>
                <w:sz w:val="16"/>
                <w:szCs w:val="16"/>
              </w:rPr>
              <w:t>t</w:t>
            </w:r>
            <w:r>
              <w:rPr>
                <w:color w:val="FFFFFF"/>
                <w:sz w:val="16"/>
                <w:szCs w:val="16"/>
              </w:rPr>
              <w:t>a</w:t>
            </w:r>
            <w:r>
              <w:rPr>
                <w:color w:val="FFFFFF"/>
                <w:spacing w:val="-2"/>
                <w:sz w:val="16"/>
                <w:szCs w:val="16"/>
              </w:rPr>
              <w:t>g</w:t>
            </w:r>
            <w:r>
              <w:rPr>
                <w:color w:val="FFFFFF"/>
                <w:sz w:val="16"/>
                <w:szCs w:val="16"/>
              </w:rPr>
              <w:t>e</w:t>
            </w:r>
            <w:r>
              <w:rPr>
                <w:color w:val="FFFFFF"/>
                <w:spacing w:val="-6"/>
                <w:sz w:val="16"/>
                <w:szCs w:val="16"/>
              </w:rPr>
              <w:t xml:space="preserve"> </w:t>
            </w:r>
            <w:r>
              <w:rPr>
                <w:color w:val="FFFFFF"/>
                <w:spacing w:val="-2"/>
                <w:sz w:val="16"/>
                <w:szCs w:val="16"/>
              </w:rPr>
              <w:t>wo</w:t>
            </w:r>
            <w:r>
              <w:rPr>
                <w:color w:val="FFFFFF"/>
                <w:sz w:val="16"/>
                <w:szCs w:val="16"/>
              </w:rPr>
              <w:t>r</w:t>
            </w:r>
            <w:r>
              <w:rPr>
                <w:color w:val="FFFFFF"/>
                <w:spacing w:val="-3"/>
                <w:sz w:val="16"/>
                <w:szCs w:val="16"/>
              </w:rPr>
              <w:t>k</w:t>
            </w:r>
            <w:r>
              <w:rPr>
                <w:color w:val="FFFFFF"/>
                <w:sz w:val="16"/>
                <w:szCs w:val="16"/>
              </w:rPr>
              <w:t>s</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43D5785C"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6F772AB3"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49AE0798" w14:textId="77777777" w:rsidR="00761235" w:rsidRDefault="00761235" w:rsidP="0063028E">
            <w:pPr>
              <w:spacing w:before="8"/>
              <w:ind w:left="333"/>
              <w:rPr>
                <w:sz w:val="16"/>
                <w:szCs w:val="16"/>
              </w:rPr>
            </w:pPr>
            <w:r>
              <w:rPr>
                <w:color w:val="FFFFFF"/>
                <w:sz w:val="16"/>
                <w:szCs w:val="16"/>
              </w:rPr>
              <w:t>57</w:t>
            </w:r>
            <w:r>
              <w:rPr>
                <w:color w:val="FFFFFF"/>
                <w:spacing w:val="2"/>
                <w:sz w:val="16"/>
                <w:szCs w:val="16"/>
              </w:rPr>
              <w:t>.</w:t>
            </w:r>
            <w:r>
              <w:rPr>
                <w:color w:val="FFFFFF"/>
                <w:sz w:val="16"/>
                <w:szCs w:val="16"/>
              </w:rPr>
              <w:t>33</w:t>
            </w:r>
          </w:p>
        </w:tc>
        <w:tc>
          <w:tcPr>
            <w:tcW w:w="1607" w:type="dxa"/>
            <w:tcBorders>
              <w:top w:val="single" w:sz="7" w:space="0" w:color="000000"/>
              <w:left w:val="single" w:sz="7" w:space="0" w:color="000000"/>
              <w:bottom w:val="single" w:sz="7" w:space="0" w:color="000000"/>
              <w:right w:val="nil"/>
            </w:tcBorders>
            <w:shd w:val="clear" w:color="auto" w:fill="212A34"/>
          </w:tcPr>
          <w:p w14:paraId="346621B8" w14:textId="77777777" w:rsidR="00761235" w:rsidRDefault="00761235" w:rsidP="0063028E">
            <w:pPr>
              <w:spacing w:before="3"/>
              <w:ind w:left="253"/>
              <w:rPr>
                <w:sz w:val="16"/>
                <w:szCs w:val="16"/>
              </w:rPr>
            </w:pPr>
            <w:r>
              <w:rPr>
                <w:color w:val="FFFFFF"/>
                <w:spacing w:val="-5"/>
                <w:sz w:val="16"/>
                <w:szCs w:val="16"/>
              </w:rPr>
              <w:t>IL</w:t>
            </w:r>
            <w:r>
              <w:rPr>
                <w:color w:val="FFFFFF"/>
                <w:sz w:val="16"/>
                <w:szCs w:val="16"/>
              </w:rPr>
              <w:t>S</w:t>
            </w:r>
            <w:r>
              <w:rPr>
                <w:color w:val="FFFFFF"/>
                <w:spacing w:val="-1"/>
                <w:sz w:val="16"/>
                <w:szCs w:val="16"/>
              </w:rPr>
              <w:t xml:space="preserve"> </w:t>
            </w:r>
            <w:r>
              <w:rPr>
                <w:color w:val="FFFFFF"/>
                <w:sz w:val="16"/>
                <w:szCs w:val="16"/>
              </w:rPr>
              <w:t>483</w:t>
            </w:r>
            <w:r>
              <w:rPr>
                <w:color w:val="FFFFFF"/>
                <w:spacing w:val="2"/>
                <w:sz w:val="16"/>
                <w:szCs w:val="16"/>
              </w:rPr>
              <w:t>,</w:t>
            </w:r>
            <w:r>
              <w:rPr>
                <w:color w:val="FFFFFF"/>
                <w:sz w:val="16"/>
                <w:szCs w:val="16"/>
              </w:rPr>
              <w:t>833</w:t>
            </w:r>
            <w:r>
              <w:rPr>
                <w:color w:val="FFFFFF"/>
                <w:spacing w:val="2"/>
                <w:sz w:val="16"/>
                <w:szCs w:val="16"/>
              </w:rPr>
              <w:t>.</w:t>
            </w:r>
            <w:r>
              <w:rPr>
                <w:color w:val="FFFFFF"/>
                <w:sz w:val="16"/>
                <w:szCs w:val="16"/>
              </w:rPr>
              <w:t>40</w:t>
            </w:r>
          </w:p>
        </w:tc>
      </w:tr>
      <w:tr w:rsidR="00761235" w14:paraId="1AE891F6"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0D022BE"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3</w:t>
            </w:r>
            <w:r>
              <w:rPr>
                <w:color w:val="161616"/>
                <w:w w:val="109"/>
                <w:sz w:val="16"/>
                <w:szCs w:val="16"/>
              </w:rPr>
              <w:t>.</w:t>
            </w:r>
            <w:r>
              <w:rPr>
                <w:color w:val="161616"/>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6BD193E9" w14:textId="77777777" w:rsidR="00761235" w:rsidRDefault="00761235" w:rsidP="0063028E">
            <w:pPr>
              <w:spacing w:line="180" w:lineRule="exact"/>
              <w:ind w:left="26"/>
              <w:rPr>
                <w:sz w:val="16"/>
                <w:szCs w:val="16"/>
              </w:rPr>
            </w:pPr>
            <w:r>
              <w:rPr>
                <w:color w:val="161616"/>
                <w:sz w:val="16"/>
                <w:szCs w:val="16"/>
              </w:rPr>
              <w:t>Loud</w:t>
            </w:r>
            <w:r>
              <w:rPr>
                <w:color w:val="161616"/>
                <w:spacing w:val="19"/>
                <w:sz w:val="16"/>
                <w:szCs w:val="16"/>
              </w:rPr>
              <w:t xml:space="preserve"> </w:t>
            </w:r>
            <w:r>
              <w:rPr>
                <w:color w:val="161616"/>
                <w:w w:val="127"/>
                <w:sz w:val="16"/>
                <w:szCs w:val="16"/>
              </w:rPr>
              <w:t>s</w:t>
            </w:r>
            <w:r>
              <w:rPr>
                <w:color w:val="161616"/>
                <w:w w:val="110"/>
                <w:sz w:val="16"/>
                <w:szCs w:val="16"/>
              </w:rPr>
              <w:t>p</w:t>
            </w:r>
            <w:r>
              <w:rPr>
                <w:color w:val="161616"/>
                <w:spacing w:val="2"/>
                <w:w w:val="124"/>
                <w:sz w:val="16"/>
                <w:szCs w:val="16"/>
              </w:rPr>
              <w:t>e</w:t>
            </w:r>
            <w:r>
              <w:rPr>
                <w:color w:val="161616"/>
                <w:w w:val="124"/>
                <w:sz w:val="16"/>
                <w:szCs w:val="16"/>
              </w:rPr>
              <w:t>a</w:t>
            </w:r>
            <w:r>
              <w:rPr>
                <w:color w:val="161616"/>
                <w:w w:val="99"/>
                <w:sz w:val="16"/>
                <w:szCs w:val="16"/>
              </w:rPr>
              <w:t>k</w:t>
            </w:r>
            <w:r>
              <w:rPr>
                <w:color w:val="161616"/>
                <w:w w:val="124"/>
                <w:sz w:val="16"/>
                <w:szCs w:val="16"/>
              </w:rPr>
              <w:t>e</w:t>
            </w:r>
            <w:r>
              <w:rPr>
                <w:color w:val="161616"/>
                <w:spacing w:val="1"/>
                <w:w w:val="99"/>
                <w:sz w:val="16"/>
                <w:szCs w:val="16"/>
              </w:rPr>
              <w:t>r</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62243705" w14:textId="77777777" w:rsidR="00761235" w:rsidRDefault="00761235" w:rsidP="0063028E">
            <w:pPr>
              <w:spacing w:line="180" w:lineRule="exact"/>
              <w:ind w:left="67"/>
              <w:rPr>
                <w:sz w:val="16"/>
                <w:szCs w:val="16"/>
              </w:rPr>
            </w:pPr>
            <w:r>
              <w:rPr>
                <w:color w:val="161616"/>
                <w:spacing w:val="1"/>
                <w:w w:val="99"/>
                <w:sz w:val="16"/>
                <w:szCs w:val="16"/>
              </w:rPr>
              <w:t>U</w:t>
            </w:r>
            <w:r>
              <w:rPr>
                <w:color w:val="161616"/>
                <w:w w:val="110"/>
                <w:sz w:val="16"/>
                <w:szCs w:val="16"/>
              </w:rPr>
              <w:t>n</w:t>
            </w:r>
            <w:r>
              <w:rPr>
                <w:color w:val="161616"/>
                <w:spacing w:val="1"/>
                <w:w w:val="79"/>
                <w:sz w:val="16"/>
                <w:szCs w:val="16"/>
              </w:rPr>
              <w:t>i</w:t>
            </w:r>
            <w:r>
              <w:rPr>
                <w:color w:val="161616"/>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225FB1E1" w14:textId="77777777" w:rsidR="00761235" w:rsidRDefault="00761235" w:rsidP="0063028E">
            <w:pPr>
              <w:spacing w:line="180" w:lineRule="exact"/>
              <w:ind w:left="142"/>
              <w:rPr>
                <w:sz w:val="16"/>
                <w:szCs w:val="16"/>
              </w:rPr>
            </w:pPr>
            <w:r>
              <w:rPr>
                <w:color w:val="161616"/>
                <w:spacing w:val="2"/>
                <w:w w:val="110"/>
                <w:sz w:val="16"/>
                <w:szCs w:val="16"/>
              </w:rPr>
              <w:t>2</w:t>
            </w:r>
            <w:r>
              <w:rPr>
                <w:color w:val="161616"/>
                <w:w w:val="110"/>
                <w:sz w:val="16"/>
                <w:szCs w:val="16"/>
              </w:rPr>
              <w:t>00</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4C37D044"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43D9E24" w14:textId="77777777" w:rsidR="00761235" w:rsidRDefault="00761235" w:rsidP="0063028E">
            <w:pPr>
              <w:spacing w:line="180" w:lineRule="exact"/>
              <w:ind w:left="237"/>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4</w:t>
            </w:r>
            <w:r>
              <w:rPr>
                <w:color w:val="161616"/>
                <w:spacing w:val="2"/>
                <w:w w:val="110"/>
                <w:sz w:val="16"/>
                <w:szCs w:val="16"/>
              </w:rPr>
              <w:t>5</w:t>
            </w:r>
            <w:r>
              <w:rPr>
                <w:color w:val="161616"/>
                <w:spacing w:val="-1"/>
                <w:w w:val="109"/>
                <w:sz w:val="16"/>
                <w:szCs w:val="16"/>
              </w:rPr>
              <w:t>,</w:t>
            </w:r>
            <w:r>
              <w:rPr>
                <w:color w:val="161616"/>
                <w:w w:val="110"/>
                <w:sz w:val="16"/>
                <w:szCs w:val="16"/>
              </w:rPr>
              <w:t>87</w:t>
            </w:r>
            <w:r>
              <w:rPr>
                <w:color w:val="161616"/>
                <w:spacing w:val="2"/>
                <w:w w:val="110"/>
                <w:sz w:val="16"/>
                <w:szCs w:val="16"/>
              </w:rPr>
              <w:t>5</w:t>
            </w:r>
            <w:r>
              <w:rPr>
                <w:color w:val="161616"/>
                <w:spacing w:val="-1"/>
                <w:w w:val="109"/>
                <w:sz w:val="16"/>
                <w:szCs w:val="16"/>
              </w:rPr>
              <w:t>.</w:t>
            </w:r>
            <w:r>
              <w:rPr>
                <w:color w:val="161616"/>
                <w:w w:val="110"/>
                <w:sz w:val="16"/>
                <w:szCs w:val="16"/>
              </w:rPr>
              <w:t>00</w:t>
            </w:r>
          </w:p>
        </w:tc>
      </w:tr>
      <w:tr w:rsidR="00761235" w14:paraId="43EC5423"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7345DC3"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3</w:t>
            </w:r>
            <w:r>
              <w:rPr>
                <w:color w:val="161616"/>
                <w:w w:val="109"/>
                <w:sz w:val="16"/>
                <w:szCs w:val="16"/>
              </w:rPr>
              <w:t>.</w:t>
            </w:r>
            <w:r>
              <w:rPr>
                <w:color w:val="161616"/>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5EFDE20C" w14:textId="77777777" w:rsidR="00761235" w:rsidRDefault="00761235" w:rsidP="0063028E">
            <w:pPr>
              <w:spacing w:line="180" w:lineRule="exact"/>
              <w:ind w:left="26"/>
              <w:rPr>
                <w:sz w:val="16"/>
                <w:szCs w:val="16"/>
              </w:rPr>
            </w:pPr>
            <w:r>
              <w:rPr>
                <w:color w:val="161616"/>
                <w:spacing w:val="-1"/>
                <w:w w:val="118"/>
                <w:sz w:val="16"/>
                <w:szCs w:val="16"/>
              </w:rPr>
              <w:t>S</w:t>
            </w:r>
            <w:r>
              <w:rPr>
                <w:color w:val="161616"/>
                <w:w w:val="110"/>
                <w:sz w:val="16"/>
                <w:szCs w:val="16"/>
              </w:rPr>
              <w:t>u</w:t>
            </w:r>
            <w:r>
              <w:rPr>
                <w:color w:val="161616"/>
                <w:spacing w:val="1"/>
                <w:w w:val="99"/>
                <w:sz w:val="16"/>
                <w:szCs w:val="16"/>
              </w:rPr>
              <w:t>r</w:t>
            </w:r>
            <w:r>
              <w:rPr>
                <w:color w:val="161616"/>
                <w:spacing w:val="-1"/>
                <w:w w:val="82"/>
                <w:sz w:val="16"/>
                <w:szCs w:val="16"/>
              </w:rPr>
              <w:t>f</w:t>
            </w:r>
            <w:r>
              <w:rPr>
                <w:color w:val="161616"/>
                <w:w w:val="124"/>
                <w:sz w:val="16"/>
                <w:szCs w:val="16"/>
              </w:rPr>
              <w:t>a</w:t>
            </w:r>
            <w:r>
              <w:rPr>
                <w:color w:val="161616"/>
                <w:spacing w:val="2"/>
                <w:w w:val="111"/>
                <w:sz w:val="16"/>
                <w:szCs w:val="16"/>
              </w:rPr>
              <w:t>c</w:t>
            </w:r>
            <w:r>
              <w:rPr>
                <w:color w:val="161616"/>
                <w:w w:val="124"/>
                <w:sz w:val="16"/>
                <w:szCs w:val="16"/>
              </w:rPr>
              <w:t>e</w:t>
            </w:r>
            <w:r>
              <w:rPr>
                <w:color w:val="161616"/>
                <w:spacing w:val="3"/>
                <w:sz w:val="16"/>
                <w:szCs w:val="16"/>
              </w:rPr>
              <w:t xml:space="preserve"> </w:t>
            </w:r>
            <w:r>
              <w:rPr>
                <w:color w:val="161616"/>
                <w:spacing w:val="1"/>
                <w:w w:val="79"/>
                <w:sz w:val="16"/>
                <w:szCs w:val="16"/>
              </w:rPr>
              <w:t>l</w:t>
            </w:r>
            <w:r>
              <w:rPr>
                <w:color w:val="161616"/>
                <w:w w:val="110"/>
                <w:sz w:val="16"/>
                <w:szCs w:val="16"/>
              </w:rPr>
              <w:t>o</w:t>
            </w:r>
            <w:r>
              <w:rPr>
                <w:color w:val="161616"/>
                <w:spacing w:val="2"/>
                <w:w w:val="110"/>
                <w:sz w:val="16"/>
                <w:szCs w:val="16"/>
              </w:rPr>
              <w:t>u</w:t>
            </w:r>
            <w:r>
              <w:rPr>
                <w:color w:val="161616"/>
                <w:w w:val="110"/>
                <w:sz w:val="16"/>
                <w:szCs w:val="16"/>
              </w:rPr>
              <w:t>d</w:t>
            </w:r>
            <w:r>
              <w:rPr>
                <w:color w:val="161616"/>
                <w:spacing w:val="3"/>
                <w:sz w:val="16"/>
                <w:szCs w:val="16"/>
              </w:rPr>
              <w:t xml:space="preserve"> </w:t>
            </w:r>
            <w:r>
              <w:rPr>
                <w:color w:val="161616"/>
                <w:w w:val="127"/>
                <w:sz w:val="16"/>
                <w:szCs w:val="16"/>
              </w:rPr>
              <w:t>s</w:t>
            </w:r>
            <w:r>
              <w:rPr>
                <w:color w:val="161616"/>
                <w:w w:val="110"/>
                <w:sz w:val="16"/>
                <w:szCs w:val="16"/>
              </w:rPr>
              <w:t>p</w:t>
            </w:r>
            <w:r>
              <w:rPr>
                <w:color w:val="161616"/>
                <w:spacing w:val="2"/>
                <w:w w:val="124"/>
                <w:sz w:val="16"/>
                <w:szCs w:val="16"/>
              </w:rPr>
              <w:t>e</w:t>
            </w:r>
            <w:r>
              <w:rPr>
                <w:color w:val="161616"/>
                <w:w w:val="124"/>
                <w:sz w:val="16"/>
                <w:szCs w:val="16"/>
              </w:rPr>
              <w:t>a</w:t>
            </w:r>
            <w:r>
              <w:rPr>
                <w:color w:val="161616"/>
                <w:w w:val="99"/>
                <w:sz w:val="16"/>
                <w:szCs w:val="16"/>
              </w:rPr>
              <w:t>k</w:t>
            </w:r>
            <w:r>
              <w:rPr>
                <w:color w:val="161616"/>
                <w:w w:val="124"/>
                <w:sz w:val="16"/>
                <w:szCs w:val="16"/>
              </w:rPr>
              <w:t>e</w:t>
            </w:r>
            <w:r>
              <w:rPr>
                <w:color w:val="161616"/>
                <w:spacing w:val="1"/>
                <w:w w:val="99"/>
                <w:sz w:val="16"/>
                <w:szCs w:val="16"/>
              </w:rPr>
              <w:t>r</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4CD5C8E4" w14:textId="77777777" w:rsidR="00761235" w:rsidRDefault="00761235" w:rsidP="0063028E">
            <w:pPr>
              <w:spacing w:line="180" w:lineRule="exact"/>
              <w:ind w:left="67"/>
              <w:rPr>
                <w:sz w:val="16"/>
                <w:szCs w:val="16"/>
              </w:rPr>
            </w:pPr>
            <w:r>
              <w:rPr>
                <w:color w:val="161616"/>
                <w:w w:val="99"/>
                <w:sz w:val="16"/>
                <w:szCs w:val="16"/>
              </w:rPr>
              <w:t>U</w:t>
            </w:r>
            <w:r>
              <w:rPr>
                <w:color w:val="161616"/>
                <w:w w:val="110"/>
                <w:sz w:val="16"/>
                <w:szCs w:val="16"/>
              </w:rPr>
              <w:t>n</w:t>
            </w:r>
            <w:r>
              <w:rPr>
                <w:color w:val="161616"/>
                <w:spacing w:val="1"/>
                <w:w w:val="79"/>
                <w:sz w:val="16"/>
                <w:szCs w:val="16"/>
              </w:rPr>
              <w:t>i</w:t>
            </w:r>
            <w:r>
              <w:rPr>
                <w:color w:val="161616"/>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4088A733" w14:textId="77777777" w:rsidR="00761235" w:rsidRDefault="00761235" w:rsidP="0063028E">
            <w:pPr>
              <w:spacing w:line="180" w:lineRule="exact"/>
              <w:ind w:left="232"/>
              <w:rPr>
                <w:sz w:val="16"/>
                <w:szCs w:val="16"/>
              </w:rPr>
            </w:pPr>
            <w:r>
              <w:rPr>
                <w:color w:val="161616"/>
                <w:w w:val="110"/>
                <w:sz w:val="16"/>
                <w:szCs w:val="16"/>
              </w:rPr>
              <w:t>5</w:t>
            </w:r>
            <w:r>
              <w:rPr>
                <w:color w:val="161616"/>
                <w:w w:val="109"/>
                <w:sz w:val="16"/>
                <w:szCs w:val="16"/>
              </w:rPr>
              <w:t>.</w:t>
            </w:r>
            <w:r>
              <w:rPr>
                <w:color w:val="161616"/>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583173C"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211F2C1F" w14:textId="77777777" w:rsidR="00761235" w:rsidRDefault="00761235" w:rsidP="0063028E">
            <w:pPr>
              <w:spacing w:line="180" w:lineRule="exact"/>
              <w:ind w:left="282"/>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7</w:t>
            </w:r>
            <w:r>
              <w:rPr>
                <w:color w:val="161616"/>
                <w:w w:val="109"/>
                <w:sz w:val="16"/>
                <w:szCs w:val="16"/>
              </w:rPr>
              <w:t>,</w:t>
            </w:r>
            <w:r>
              <w:rPr>
                <w:color w:val="161616"/>
                <w:w w:val="110"/>
                <w:sz w:val="16"/>
                <w:szCs w:val="16"/>
              </w:rPr>
              <w:t>5</w:t>
            </w:r>
            <w:r>
              <w:rPr>
                <w:color w:val="161616"/>
                <w:spacing w:val="2"/>
                <w:w w:val="110"/>
                <w:sz w:val="16"/>
                <w:szCs w:val="16"/>
              </w:rPr>
              <w:t>4</w:t>
            </w:r>
            <w:r>
              <w:rPr>
                <w:color w:val="161616"/>
                <w:w w:val="110"/>
                <w:sz w:val="16"/>
                <w:szCs w:val="16"/>
              </w:rPr>
              <w:t>6</w:t>
            </w:r>
            <w:r>
              <w:rPr>
                <w:color w:val="161616"/>
                <w:spacing w:val="-1"/>
                <w:w w:val="109"/>
                <w:sz w:val="16"/>
                <w:szCs w:val="16"/>
              </w:rPr>
              <w:t>.</w:t>
            </w:r>
            <w:r>
              <w:rPr>
                <w:color w:val="161616"/>
                <w:w w:val="110"/>
                <w:sz w:val="16"/>
                <w:szCs w:val="16"/>
              </w:rPr>
              <w:t>88</w:t>
            </w:r>
          </w:p>
        </w:tc>
      </w:tr>
      <w:tr w:rsidR="00761235" w14:paraId="257C0C8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5C64A95D"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3</w:t>
            </w:r>
            <w:r>
              <w:rPr>
                <w:color w:val="161616"/>
                <w:w w:val="109"/>
                <w:sz w:val="16"/>
                <w:szCs w:val="16"/>
              </w:rPr>
              <w:t>.</w:t>
            </w:r>
            <w:r>
              <w:rPr>
                <w:color w:val="161616"/>
                <w:w w:val="110"/>
                <w:sz w:val="16"/>
                <w:szCs w:val="16"/>
              </w:rPr>
              <w:t>4</w:t>
            </w:r>
          </w:p>
        </w:tc>
        <w:tc>
          <w:tcPr>
            <w:tcW w:w="3593" w:type="dxa"/>
            <w:tcBorders>
              <w:top w:val="single" w:sz="7" w:space="0" w:color="000000"/>
              <w:left w:val="single" w:sz="7" w:space="0" w:color="000000"/>
              <w:bottom w:val="single" w:sz="7" w:space="0" w:color="000000"/>
              <w:right w:val="single" w:sz="7" w:space="0" w:color="000000"/>
            </w:tcBorders>
          </w:tcPr>
          <w:p w14:paraId="1CC24F25" w14:textId="77777777" w:rsidR="00761235" w:rsidRDefault="00761235" w:rsidP="0063028E">
            <w:pPr>
              <w:spacing w:line="180" w:lineRule="exact"/>
              <w:ind w:left="26"/>
              <w:rPr>
                <w:sz w:val="16"/>
                <w:szCs w:val="16"/>
              </w:rPr>
            </w:pPr>
            <w:r>
              <w:rPr>
                <w:color w:val="161616"/>
                <w:spacing w:val="-1"/>
                <w:w w:val="108"/>
                <w:sz w:val="16"/>
                <w:szCs w:val="16"/>
              </w:rPr>
              <w:t>E</w:t>
            </w:r>
            <w:r>
              <w:rPr>
                <w:color w:val="161616"/>
                <w:spacing w:val="1"/>
                <w:w w:val="79"/>
                <w:sz w:val="16"/>
                <w:szCs w:val="16"/>
              </w:rPr>
              <w:t>l</w:t>
            </w:r>
            <w:r>
              <w:rPr>
                <w:color w:val="161616"/>
                <w:w w:val="124"/>
                <w:sz w:val="16"/>
                <w:szCs w:val="16"/>
              </w:rPr>
              <w:t>e</w:t>
            </w:r>
            <w:r>
              <w:rPr>
                <w:color w:val="161616"/>
                <w:w w:val="111"/>
                <w:sz w:val="16"/>
                <w:szCs w:val="16"/>
              </w:rPr>
              <w:t>c</w:t>
            </w:r>
            <w:r>
              <w:rPr>
                <w:color w:val="161616"/>
                <w:w w:val="99"/>
                <w:sz w:val="16"/>
                <w:szCs w:val="16"/>
              </w:rPr>
              <w:t>tr</w:t>
            </w:r>
            <w:r>
              <w:rPr>
                <w:color w:val="161616"/>
                <w:spacing w:val="1"/>
                <w:w w:val="79"/>
                <w:sz w:val="16"/>
                <w:szCs w:val="16"/>
              </w:rPr>
              <w:t>i</w:t>
            </w:r>
            <w:r>
              <w:rPr>
                <w:color w:val="161616"/>
                <w:w w:val="111"/>
                <w:sz w:val="16"/>
                <w:szCs w:val="16"/>
              </w:rPr>
              <w:t>c</w:t>
            </w:r>
            <w:r>
              <w:rPr>
                <w:color w:val="161616"/>
                <w:w w:val="124"/>
                <w:sz w:val="16"/>
                <w:szCs w:val="16"/>
              </w:rPr>
              <w:t>a</w:t>
            </w:r>
            <w:r>
              <w:rPr>
                <w:color w:val="161616"/>
                <w:w w:val="79"/>
                <w:sz w:val="16"/>
                <w:szCs w:val="16"/>
              </w:rPr>
              <w:t>l</w:t>
            </w:r>
            <w:r>
              <w:rPr>
                <w:color w:val="161616"/>
                <w:spacing w:val="4"/>
                <w:sz w:val="16"/>
                <w:szCs w:val="16"/>
              </w:rPr>
              <w:t xml:space="preserve"> </w:t>
            </w:r>
            <w:r>
              <w:rPr>
                <w:color w:val="161616"/>
                <w:spacing w:val="1"/>
                <w:w w:val="99"/>
                <w:sz w:val="16"/>
                <w:szCs w:val="16"/>
              </w:rPr>
              <w:t>w</w:t>
            </w:r>
            <w:r>
              <w:rPr>
                <w:color w:val="161616"/>
                <w:w w:val="79"/>
                <w:sz w:val="16"/>
                <w:szCs w:val="16"/>
              </w:rPr>
              <w:t>i</w:t>
            </w:r>
            <w:r>
              <w:rPr>
                <w:color w:val="161616"/>
                <w:spacing w:val="1"/>
                <w:w w:val="99"/>
                <w:sz w:val="16"/>
                <w:szCs w:val="16"/>
              </w:rPr>
              <w:t>r</w:t>
            </w:r>
            <w:r>
              <w:rPr>
                <w:color w:val="161616"/>
                <w:w w:val="79"/>
                <w:sz w:val="16"/>
                <w:szCs w:val="16"/>
              </w:rPr>
              <w:t>i</w:t>
            </w:r>
            <w:r>
              <w:rPr>
                <w:color w:val="161616"/>
                <w:w w:val="110"/>
                <w:sz w:val="16"/>
                <w:szCs w:val="16"/>
              </w:rPr>
              <w:t>ng</w:t>
            </w:r>
          </w:p>
        </w:tc>
        <w:tc>
          <w:tcPr>
            <w:tcW w:w="459" w:type="dxa"/>
            <w:tcBorders>
              <w:top w:val="single" w:sz="7" w:space="0" w:color="000000"/>
              <w:left w:val="single" w:sz="7" w:space="0" w:color="000000"/>
              <w:bottom w:val="single" w:sz="7" w:space="0" w:color="000000"/>
              <w:right w:val="single" w:sz="7" w:space="0" w:color="000000"/>
            </w:tcBorders>
          </w:tcPr>
          <w:p w14:paraId="656309AB" w14:textId="77777777" w:rsidR="00761235" w:rsidRDefault="00761235" w:rsidP="0063028E">
            <w:pPr>
              <w:spacing w:line="180" w:lineRule="exact"/>
              <w:ind w:left="150" w:right="159"/>
              <w:jc w:val="center"/>
              <w:rPr>
                <w:sz w:val="16"/>
                <w:szCs w:val="16"/>
              </w:rPr>
            </w:pPr>
            <w:r>
              <w:rPr>
                <w:color w:val="161616"/>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tcPr>
          <w:p w14:paraId="2376CD0C" w14:textId="77777777" w:rsidR="00761235" w:rsidRDefault="00761235" w:rsidP="0063028E">
            <w:pPr>
              <w:spacing w:line="180" w:lineRule="exact"/>
              <w:ind w:left="329" w:right="340"/>
              <w:jc w:val="center"/>
              <w:rPr>
                <w:sz w:val="16"/>
                <w:szCs w:val="16"/>
              </w:rPr>
            </w:pPr>
            <w:r>
              <w:rPr>
                <w:color w:val="161616"/>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tcPr>
          <w:p w14:paraId="1FA51CBA"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1C4BDD78"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spacing w:val="2"/>
                <w:w w:val="110"/>
                <w:sz w:val="16"/>
                <w:szCs w:val="16"/>
              </w:rPr>
              <w:t>4</w:t>
            </w:r>
            <w:r>
              <w:rPr>
                <w:color w:val="161616"/>
                <w:w w:val="110"/>
                <w:sz w:val="16"/>
                <w:szCs w:val="16"/>
              </w:rPr>
              <w:t>8</w:t>
            </w:r>
            <w:r>
              <w:rPr>
                <w:color w:val="161616"/>
                <w:spacing w:val="-1"/>
                <w:w w:val="109"/>
                <w:sz w:val="16"/>
                <w:szCs w:val="16"/>
              </w:rPr>
              <w:t>,</w:t>
            </w:r>
            <w:r>
              <w:rPr>
                <w:color w:val="161616"/>
                <w:w w:val="110"/>
                <w:sz w:val="16"/>
                <w:szCs w:val="16"/>
              </w:rPr>
              <w:t>9</w:t>
            </w:r>
            <w:r>
              <w:rPr>
                <w:color w:val="161616"/>
                <w:spacing w:val="2"/>
                <w:w w:val="110"/>
                <w:sz w:val="16"/>
                <w:szCs w:val="16"/>
              </w:rPr>
              <w:t>7</w:t>
            </w:r>
            <w:r>
              <w:rPr>
                <w:color w:val="161616"/>
                <w:w w:val="110"/>
                <w:sz w:val="16"/>
                <w:szCs w:val="16"/>
              </w:rPr>
              <w:t>4</w:t>
            </w:r>
            <w:r>
              <w:rPr>
                <w:color w:val="161616"/>
                <w:w w:val="109"/>
                <w:sz w:val="16"/>
                <w:szCs w:val="16"/>
              </w:rPr>
              <w:t>.</w:t>
            </w:r>
            <w:r>
              <w:rPr>
                <w:color w:val="161616"/>
                <w:w w:val="110"/>
                <w:sz w:val="16"/>
                <w:szCs w:val="16"/>
              </w:rPr>
              <w:t>00</w:t>
            </w:r>
          </w:p>
        </w:tc>
      </w:tr>
      <w:tr w:rsidR="00761235" w14:paraId="25607D0B"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2F958E8"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52D48928" w14:textId="77777777" w:rsidR="00761235" w:rsidRDefault="00761235" w:rsidP="0063028E">
            <w:pPr>
              <w:spacing w:line="180" w:lineRule="exact"/>
              <w:ind w:left="2288"/>
              <w:rPr>
                <w:sz w:val="16"/>
                <w:szCs w:val="16"/>
              </w:rPr>
            </w:pPr>
            <w:r>
              <w:rPr>
                <w:color w:val="808080"/>
                <w:w w:val="111"/>
                <w:sz w:val="16"/>
                <w:szCs w:val="16"/>
              </w:rPr>
              <w:t>c</w:t>
            </w:r>
            <w:r>
              <w:rPr>
                <w:color w:val="808080"/>
                <w:w w:val="124"/>
                <w:sz w:val="16"/>
                <w:szCs w:val="16"/>
              </w:rPr>
              <w:t>a</w:t>
            </w:r>
            <w:r>
              <w:rPr>
                <w:color w:val="808080"/>
                <w:spacing w:val="2"/>
                <w:w w:val="110"/>
                <w:sz w:val="16"/>
                <w:szCs w:val="16"/>
              </w:rPr>
              <w:t>b</w:t>
            </w:r>
            <w:r>
              <w:rPr>
                <w:color w:val="808080"/>
                <w:w w:val="79"/>
                <w:sz w:val="16"/>
                <w:szCs w:val="16"/>
              </w:rPr>
              <w:t>l</w:t>
            </w:r>
            <w:r>
              <w:rPr>
                <w:color w:val="808080"/>
                <w:w w:val="124"/>
                <w:sz w:val="16"/>
                <w:szCs w:val="16"/>
              </w:rPr>
              <w:t>e</w:t>
            </w:r>
            <w:r>
              <w:rPr>
                <w:color w:val="808080"/>
                <w:w w:val="127"/>
                <w:sz w:val="16"/>
                <w:szCs w:val="16"/>
              </w:rPr>
              <w:t>s</w:t>
            </w:r>
            <w:r>
              <w:rPr>
                <w:color w:val="808080"/>
                <w:spacing w:val="4"/>
                <w:sz w:val="16"/>
                <w:szCs w:val="16"/>
              </w:rPr>
              <w:t xml:space="preserve"> </w:t>
            </w:r>
            <w:r>
              <w:rPr>
                <w:color w:val="808080"/>
                <w:w w:val="99"/>
                <w:sz w:val="16"/>
                <w:szCs w:val="16"/>
              </w:rPr>
              <w:t>(</w:t>
            </w:r>
            <w:r>
              <w:rPr>
                <w:color w:val="808080"/>
                <w:w w:val="110"/>
                <w:sz w:val="16"/>
                <w:szCs w:val="16"/>
              </w:rPr>
              <w:t>1</w:t>
            </w:r>
            <w:r>
              <w:rPr>
                <w:color w:val="808080"/>
                <w:w w:val="109"/>
                <w:sz w:val="16"/>
                <w:szCs w:val="16"/>
              </w:rPr>
              <w:t>.</w:t>
            </w:r>
            <w:r>
              <w:rPr>
                <w:color w:val="808080"/>
                <w:w w:val="110"/>
                <w:sz w:val="16"/>
                <w:szCs w:val="16"/>
              </w:rPr>
              <w:t>5</w:t>
            </w:r>
            <w:r>
              <w:rPr>
                <w:color w:val="808080"/>
                <w:spacing w:val="1"/>
                <w:w w:val="106"/>
                <w:sz w:val="16"/>
                <w:szCs w:val="16"/>
              </w:rPr>
              <w:t>m</w:t>
            </w:r>
            <w:r>
              <w:rPr>
                <w:color w:val="808080"/>
                <w:w w:val="106"/>
                <w:sz w:val="16"/>
                <w:szCs w:val="16"/>
              </w:rPr>
              <w:t>m</w:t>
            </w:r>
            <w:r>
              <w:rPr>
                <w:color w:val="808080"/>
                <w:w w:val="99"/>
                <w:sz w:val="16"/>
                <w:szCs w:val="16"/>
              </w:rPr>
              <w:t>)</w:t>
            </w:r>
          </w:p>
        </w:tc>
        <w:tc>
          <w:tcPr>
            <w:tcW w:w="459" w:type="dxa"/>
            <w:tcBorders>
              <w:top w:val="single" w:sz="7" w:space="0" w:color="000000"/>
              <w:left w:val="single" w:sz="7" w:space="0" w:color="000000"/>
              <w:bottom w:val="single" w:sz="7" w:space="0" w:color="000000"/>
              <w:right w:val="single" w:sz="7" w:space="0" w:color="000000"/>
            </w:tcBorders>
          </w:tcPr>
          <w:p w14:paraId="3E9EAB4F" w14:textId="77777777" w:rsidR="00761235" w:rsidRDefault="00761235" w:rsidP="0063028E">
            <w:pPr>
              <w:spacing w:line="180" w:lineRule="exact"/>
              <w:ind w:left="140"/>
              <w:rPr>
                <w:sz w:val="16"/>
                <w:szCs w:val="16"/>
              </w:rPr>
            </w:pPr>
            <w:r>
              <w:rPr>
                <w:color w:val="808080"/>
                <w:w w:val="106"/>
                <w:sz w:val="16"/>
                <w:szCs w:val="16"/>
              </w:rPr>
              <w:t>m</w:t>
            </w:r>
          </w:p>
        </w:tc>
        <w:tc>
          <w:tcPr>
            <w:tcW w:w="833" w:type="dxa"/>
            <w:tcBorders>
              <w:top w:val="single" w:sz="7" w:space="0" w:color="000000"/>
              <w:left w:val="single" w:sz="7" w:space="0" w:color="000000"/>
              <w:bottom w:val="single" w:sz="7" w:space="0" w:color="000000"/>
              <w:right w:val="single" w:sz="7" w:space="0" w:color="000000"/>
            </w:tcBorders>
          </w:tcPr>
          <w:p w14:paraId="681EBF20" w14:textId="77777777" w:rsidR="00761235" w:rsidRDefault="00761235" w:rsidP="0063028E">
            <w:pPr>
              <w:spacing w:line="180" w:lineRule="exact"/>
              <w:ind w:left="144"/>
              <w:rPr>
                <w:sz w:val="16"/>
                <w:szCs w:val="16"/>
              </w:rPr>
            </w:pPr>
            <w:r>
              <w:rPr>
                <w:color w:val="808080"/>
                <w:w w:val="110"/>
                <w:sz w:val="16"/>
                <w:szCs w:val="16"/>
              </w:rPr>
              <w:t>90</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E972F20"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08F7CC2D"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6</w:t>
            </w:r>
            <w:r>
              <w:rPr>
                <w:color w:val="808080"/>
                <w:spacing w:val="2"/>
                <w:w w:val="110"/>
                <w:sz w:val="16"/>
                <w:szCs w:val="16"/>
              </w:rPr>
              <w:t>3</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36048CF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01A9C64C"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69290708" w14:textId="77777777" w:rsidR="00761235" w:rsidRDefault="00761235" w:rsidP="0063028E">
            <w:pPr>
              <w:spacing w:line="180" w:lineRule="exact"/>
              <w:ind w:right="97"/>
              <w:jc w:val="right"/>
              <w:rPr>
                <w:sz w:val="16"/>
                <w:szCs w:val="16"/>
              </w:rPr>
            </w:pPr>
            <w:r>
              <w:rPr>
                <w:color w:val="808080"/>
                <w:spacing w:val="1"/>
                <w:w w:val="107"/>
                <w:sz w:val="16"/>
                <w:szCs w:val="16"/>
              </w:rPr>
              <w:t>C</w:t>
            </w:r>
            <w:r>
              <w:rPr>
                <w:color w:val="808080"/>
                <w:w w:val="124"/>
                <w:sz w:val="16"/>
                <w:szCs w:val="16"/>
              </w:rPr>
              <w:t>a</w:t>
            </w:r>
            <w:r>
              <w:rPr>
                <w:color w:val="808080"/>
                <w:w w:val="110"/>
                <w:sz w:val="16"/>
                <w:szCs w:val="16"/>
              </w:rPr>
              <w:t>b</w:t>
            </w:r>
            <w:r>
              <w:rPr>
                <w:color w:val="808080"/>
                <w:spacing w:val="1"/>
                <w:w w:val="79"/>
                <w:sz w:val="16"/>
                <w:szCs w:val="16"/>
              </w:rPr>
              <w:t>l</w:t>
            </w:r>
            <w:r>
              <w:rPr>
                <w:color w:val="808080"/>
                <w:w w:val="124"/>
                <w:sz w:val="16"/>
                <w:szCs w:val="16"/>
              </w:rPr>
              <w:t>e</w:t>
            </w:r>
            <w:r>
              <w:rPr>
                <w:color w:val="808080"/>
                <w:spacing w:val="4"/>
                <w:sz w:val="16"/>
                <w:szCs w:val="16"/>
              </w:rPr>
              <w:t xml:space="preserve"> </w:t>
            </w:r>
            <w:r>
              <w:rPr>
                <w:color w:val="808080"/>
                <w:w w:val="110"/>
                <w:sz w:val="16"/>
                <w:szCs w:val="16"/>
              </w:rPr>
              <w:t>2</w:t>
            </w:r>
            <w:r>
              <w:rPr>
                <w:color w:val="808080"/>
                <w:w w:val="109"/>
                <w:sz w:val="16"/>
                <w:szCs w:val="16"/>
              </w:rPr>
              <w:t>.</w:t>
            </w:r>
            <w:r>
              <w:rPr>
                <w:color w:val="808080"/>
                <w:w w:val="110"/>
                <w:sz w:val="16"/>
                <w:szCs w:val="16"/>
              </w:rPr>
              <w:t>5</w:t>
            </w:r>
            <w:r>
              <w:rPr>
                <w:color w:val="808080"/>
                <w:spacing w:val="1"/>
                <w:w w:val="106"/>
                <w:sz w:val="16"/>
                <w:szCs w:val="16"/>
              </w:rPr>
              <w:t>m</w:t>
            </w:r>
            <w:r>
              <w:rPr>
                <w:color w:val="808080"/>
                <w:w w:val="106"/>
                <w:sz w:val="16"/>
                <w:szCs w:val="16"/>
              </w:rPr>
              <w:t>m</w:t>
            </w:r>
          </w:p>
        </w:tc>
        <w:tc>
          <w:tcPr>
            <w:tcW w:w="459" w:type="dxa"/>
            <w:tcBorders>
              <w:top w:val="single" w:sz="7" w:space="0" w:color="000000"/>
              <w:left w:val="single" w:sz="7" w:space="0" w:color="000000"/>
              <w:bottom w:val="single" w:sz="7" w:space="0" w:color="000000"/>
              <w:right w:val="single" w:sz="7" w:space="0" w:color="000000"/>
            </w:tcBorders>
          </w:tcPr>
          <w:p w14:paraId="65FFAB4D" w14:textId="77777777" w:rsidR="00761235" w:rsidRDefault="00761235" w:rsidP="0063028E">
            <w:pPr>
              <w:spacing w:line="180" w:lineRule="exact"/>
              <w:ind w:left="140"/>
              <w:rPr>
                <w:sz w:val="16"/>
                <w:szCs w:val="16"/>
              </w:rPr>
            </w:pPr>
            <w:r>
              <w:rPr>
                <w:color w:val="808080"/>
                <w:w w:val="106"/>
                <w:sz w:val="16"/>
                <w:szCs w:val="16"/>
              </w:rPr>
              <w:t>m</w:t>
            </w:r>
          </w:p>
        </w:tc>
        <w:tc>
          <w:tcPr>
            <w:tcW w:w="833" w:type="dxa"/>
            <w:tcBorders>
              <w:top w:val="single" w:sz="7" w:space="0" w:color="000000"/>
              <w:left w:val="single" w:sz="7" w:space="0" w:color="000000"/>
              <w:bottom w:val="single" w:sz="7" w:space="0" w:color="000000"/>
              <w:right w:val="single" w:sz="7" w:space="0" w:color="000000"/>
            </w:tcBorders>
          </w:tcPr>
          <w:p w14:paraId="1C5B95C5" w14:textId="77777777" w:rsidR="00761235" w:rsidRDefault="00761235" w:rsidP="0063028E">
            <w:pPr>
              <w:spacing w:line="180" w:lineRule="exact"/>
              <w:ind w:left="143"/>
              <w:rPr>
                <w:sz w:val="16"/>
                <w:szCs w:val="16"/>
              </w:rPr>
            </w:pPr>
            <w:r>
              <w:rPr>
                <w:color w:val="808080"/>
                <w:w w:val="110"/>
                <w:sz w:val="16"/>
                <w:szCs w:val="16"/>
              </w:rPr>
              <w:t>60</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008D7685"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4E087886"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5</w:t>
            </w:r>
            <w:r>
              <w:rPr>
                <w:color w:val="808080"/>
                <w:spacing w:val="2"/>
                <w:w w:val="110"/>
                <w:sz w:val="16"/>
                <w:szCs w:val="16"/>
              </w:rPr>
              <w:t>4</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03FD3057"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7A0AE54"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3</w:t>
            </w:r>
          </w:p>
        </w:tc>
        <w:tc>
          <w:tcPr>
            <w:tcW w:w="3593" w:type="dxa"/>
            <w:tcBorders>
              <w:top w:val="single" w:sz="7" w:space="0" w:color="000000"/>
              <w:left w:val="single" w:sz="7" w:space="0" w:color="000000"/>
              <w:bottom w:val="single" w:sz="7" w:space="0" w:color="000000"/>
              <w:right w:val="single" w:sz="7" w:space="0" w:color="000000"/>
            </w:tcBorders>
          </w:tcPr>
          <w:p w14:paraId="1A4CBB1D" w14:textId="77777777" w:rsidR="00761235" w:rsidRDefault="00761235" w:rsidP="0063028E">
            <w:pPr>
              <w:spacing w:line="180" w:lineRule="exact"/>
              <w:ind w:left="1439"/>
              <w:rPr>
                <w:sz w:val="16"/>
                <w:szCs w:val="16"/>
              </w:rPr>
            </w:pPr>
            <w:r>
              <w:rPr>
                <w:color w:val="808080"/>
                <w:w w:val="90"/>
                <w:sz w:val="16"/>
                <w:szCs w:val="16"/>
              </w:rPr>
              <w:t>L</w:t>
            </w:r>
            <w:r>
              <w:rPr>
                <w:color w:val="808080"/>
                <w:spacing w:val="1"/>
                <w:w w:val="79"/>
                <w:sz w:val="16"/>
                <w:szCs w:val="16"/>
              </w:rPr>
              <w:t>i</w:t>
            </w:r>
            <w:r>
              <w:rPr>
                <w:color w:val="808080"/>
                <w:w w:val="110"/>
                <w:sz w:val="16"/>
                <w:szCs w:val="16"/>
              </w:rPr>
              <w:t>g</w:t>
            </w:r>
            <w:r>
              <w:rPr>
                <w:color w:val="808080"/>
                <w:spacing w:val="2"/>
                <w:w w:val="110"/>
                <w:sz w:val="16"/>
                <w:szCs w:val="16"/>
              </w:rPr>
              <w:t>h</w:t>
            </w:r>
            <w:r>
              <w:rPr>
                <w:color w:val="808080"/>
                <w:spacing w:val="-1"/>
                <w:w w:val="99"/>
                <w:sz w:val="16"/>
                <w:szCs w:val="16"/>
              </w:rPr>
              <w:t>t</w:t>
            </w:r>
            <w:r>
              <w:rPr>
                <w:color w:val="808080"/>
                <w:spacing w:val="1"/>
                <w:w w:val="79"/>
                <w:sz w:val="16"/>
                <w:szCs w:val="16"/>
              </w:rPr>
              <w:t>i</w:t>
            </w:r>
            <w:r>
              <w:rPr>
                <w:color w:val="808080"/>
                <w:w w:val="110"/>
                <w:sz w:val="16"/>
                <w:szCs w:val="16"/>
              </w:rPr>
              <w:t>ng</w:t>
            </w:r>
            <w:r>
              <w:rPr>
                <w:color w:val="808080"/>
                <w:spacing w:val="4"/>
                <w:sz w:val="16"/>
                <w:szCs w:val="16"/>
              </w:rPr>
              <w:t xml:space="preserve"> </w:t>
            </w:r>
            <w:r>
              <w:rPr>
                <w:color w:val="808080"/>
                <w:w w:val="111"/>
                <w:sz w:val="16"/>
                <w:szCs w:val="16"/>
              </w:rPr>
              <w:t>c</w:t>
            </w:r>
            <w:r>
              <w:rPr>
                <w:color w:val="808080"/>
                <w:spacing w:val="1"/>
                <w:w w:val="79"/>
                <w:sz w:val="16"/>
                <w:szCs w:val="16"/>
              </w:rPr>
              <w:t>i</w:t>
            </w:r>
            <w:r>
              <w:rPr>
                <w:color w:val="808080"/>
                <w:w w:val="99"/>
                <w:sz w:val="16"/>
                <w:szCs w:val="16"/>
              </w:rPr>
              <w:t>r</w:t>
            </w:r>
            <w:r>
              <w:rPr>
                <w:color w:val="808080"/>
                <w:w w:val="111"/>
                <w:sz w:val="16"/>
                <w:szCs w:val="16"/>
              </w:rPr>
              <w:t>c</w:t>
            </w:r>
            <w:r>
              <w:rPr>
                <w:color w:val="808080"/>
                <w:w w:val="110"/>
                <w:sz w:val="16"/>
                <w:szCs w:val="16"/>
              </w:rPr>
              <w:t>u</w:t>
            </w:r>
            <w:r>
              <w:rPr>
                <w:color w:val="808080"/>
                <w:spacing w:val="1"/>
                <w:w w:val="79"/>
                <w:sz w:val="16"/>
                <w:szCs w:val="16"/>
              </w:rPr>
              <w:t>i</w:t>
            </w:r>
            <w:r>
              <w:rPr>
                <w:color w:val="808080"/>
                <w:w w:val="99"/>
                <w:sz w:val="16"/>
                <w:szCs w:val="16"/>
              </w:rPr>
              <w:t>t</w:t>
            </w:r>
            <w:r>
              <w:rPr>
                <w:color w:val="808080"/>
                <w:spacing w:val="2"/>
                <w:sz w:val="16"/>
                <w:szCs w:val="16"/>
              </w:rPr>
              <w:t xml:space="preserve"> </w:t>
            </w:r>
            <w:r>
              <w:rPr>
                <w:color w:val="808080"/>
                <w:w w:val="110"/>
                <w:sz w:val="16"/>
                <w:szCs w:val="16"/>
              </w:rPr>
              <w:t>b</w:t>
            </w:r>
            <w:r>
              <w:rPr>
                <w:color w:val="808080"/>
                <w:spacing w:val="1"/>
                <w:w w:val="99"/>
                <w:sz w:val="16"/>
                <w:szCs w:val="16"/>
              </w:rPr>
              <w:t>r</w:t>
            </w:r>
            <w:r>
              <w:rPr>
                <w:color w:val="808080"/>
                <w:w w:val="124"/>
                <w:sz w:val="16"/>
                <w:szCs w:val="16"/>
              </w:rPr>
              <w:t>a</w:t>
            </w:r>
            <w:r>
              <w:rPr>
                <w:color w:val="808080"/>
                <w:spacing w:val="2"/>
                <w:w w:val="99"/>
                <w:sz w:val="16"/>
                <w:szCs w:val="16"/>
              </w:rPr>
              <w:t>k</w:t>
            </w:r>
            <w:r>
              <w:rPr>
                <w:color w:val="808080"/>
                <w:w w:val="124"/>
                <w:sz w:val="16"/>
                <w:szCs w:val="16"/>
              </w:rPr>
              <w:t>e</w:t>
            </w:r>
            <w:r>
              <w:rPr>
                <w:color w:val="808080"/>
                <w:w w:val="99"/>
                <w:sz w:val="16"/>
                <w:szCs w:val="16"/>
              </w:rPr>
              <w:t>r(</w:t>
            </w:r>
            <w:r>
              <w:rPr>
                <w:color w:val="808080"/>
                <w:w w:val="110"/>
                <w:sz w:val="16"/>
                <w:szCs w:val="16"/>
              </w:rPr>
              <w:t>1</w:t>
            </w:r>
            <w:r>
              <w:rPr>
                <w:color w:val="808080"/>
                <w:spacing w:val="2"/>
                <w:w w:val="110"/>
                <w:sz w:val="16"/>
                <w:szCs w:val="16"/>
              </w:rPr>
              <w:t>0</w:t>
            </w:r>
            <w:r>
              <w:rPr>
                <w:color w:val="808080"/>
                <w:spacing w:val="-1"/>
                <w:w w:val="91"/>
                <w:sz w:val="16"/>
                <w:szCs w:val="16"/>
              </w:rPr>
              <w:t>A</w:t>
            </w:r>
            <w:r>
              <w:rPr>
                <w:color w:val="808080"/>
                <w:w w:val="99"/>
                <w:sz w:val="16"/>
                <w:szCs w:val="16"/>
              </w:rPr>
              <w:t>)</w:t>
            </w:r>
          </w:p>
        </w:tc>
        <w:tc>
          <w:tcPr>
            <w:tcW w:w="459" w:type="dxa"/>
            <w:tcBorders>
              <w:top w:val="single" w:sz="7" w:space="0" w:color="000000"/>
              <w:left w:val="single" w:sz="7" w:space="0" w:color="000000"/>
              <w:bottom w:val="single" w:sz="7" w:space="0" w:color="000000"/>
              <w:right w:val="single" w:sz="7" w:space="0" w:color="000000"/>
            </w:tcBorders>
          </w:tcPr>
          <w:p w14:paraId="0CB2FEE9"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49E9ED09" w14:textId="77777777" w:rsidR="00761235" w:rsidRDefault="00761235" w:rsidP="0063028E">
            <w:pPr>
              <w:spacing w:line="180" w:lineRule="exact"/>
              <w:ind w:left="189"/>
              <w:rPr>
                <w:sz w:val="16"/>
                <w:szCs w:val="16"/>
              </w:rPr>
            </w:pPr>
            <w:r>
              <w:rPr>
                <w:color w:val="808080"/>
                <w:w w:val="110"/>
                <w:sz w:val="16"/>
                <w:szCs w:val="16"/>
              </w:rPr>
              <w:t>60</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E375B8C"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1CBFC534"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6</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0561BF4A"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33421EB"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p>
        </w:tc>
        <w:tc>
          <w:tcPr>
            <w:tcW w:w="3593" w:type="dxa"/>
            <w:tcBorders>
              <w:top w:val="single" w:sz="7" w:space="0" w:color="000000"/>
              <w:left w:val="single" w:sz="7" w:space="0" w:color="000000"/>
              <w:bottom w:val="single" w:sz="7" w:space="0" w:color="000000"/>
              <w:right w:val="single" w:sz="7" w:space="0" w:color="000000"/>
            </w:tcBorders>
          </w:tcPr>
          <w:p w14:paraId="22060393" w14:textId="31464466" w:rsidR="00761235" w:rsidRDefault="00761235" w:rsidP="0063028E">
            <w:pPr>
              <w:spacing w:line="180" w:lineRule="exact"/>
              <w:ind w:left="1547"/>
              <w:rPr>
                <w:sz w:val="16"/>
                <w:szCs w:val="16"/>
              </w:rPr>
            </w:pPr>
            <w:r>
              <w:rPr>
                <w:color w:val="808080"/>
                <w:sz w:val="16"/>
                <w:szCs w:val="16"/>
              </w:rPr>
              <w:t>Po</w:t>
            </w:r>
            <w:r>
              <w:rPr>
                <w:color w:val="808080"/>
                <w:spacing w:val="1"/>
                <w:sz w:val="16"/>
                <w:szCs w:val="16"/>
              </w:rPr>
              <w:t>w</w:t>
            </w:r>
            <w:r>
              <w:rPr>
                <w:color w:val="808080"/>
                <w:sz w:val="16"/>
                <w:szCs w:val="16"/>
              </w:rPr>
              <w:t xml:space="preserve">er </w:t>
            </w:r>
            <w:r>
              <w:rPr>
                <w:color w:val="808080"/>
                <w:spacing w:val="3"/>
                <w:sz w:val="16"/>
                <w:szCs w:val="16"/>
              </w:rPr>
              <w:t xml:space="preserve">circuit </w:t>
            </w:r>
            <w:r>
              <w:rPr>
                <w:color w:val="808080"/>
                <w:w w:val="110"/>
                <w:sz w:val="16"/>
                <w:szCs w:val="16"/>
              </w:rPr>
              <w:t>b</w:t>
            </w:r>
            <w:r>
              <w:rPr>
                <w:color w:val="808080"/>
                <w:spacing w:val="1"/>
                <w:w w:val="99"/>
                <w:sz w:val="16"/>
                <w:szCs w:val="16"/>
              </w:rPr>
              <w:t>r</w:t>
            </w:r>
            <w:r>
              <w:rPr>
                <w:color w:val="808080"/>
                <w:w w:val="124"/>
                <w:sz w:val="16"/>
                <w:szCs w:val="16"/>
              </w:rPr>
              <w:t>a</w:t>
            </w:r>
            <w:r>
              <w:rPr>
                <w:color w:val="808080"/>
                <w:w w:val="99"/>
                <w:sz w:val="16"/>
                <w:szCs w:val="16"/>
              </w:rPr>
              <w:t>k</w:t>
            </w:r>
            <w:r>
              <w:rPr>
                <w:color w:val="808080"/>
                <w:w w:val="124"/>
                <w:sz w:val="16"/>
                <w:szCs w:val="16"/>
              </w:rPr>
              <w:t>e</w:t>
            </w:r>
            <w:r>
              <w:rPr>
                <w:color w:val="808080"/>
                <w:spacing w:val="1"/>
                <w:w w:val="99"/>
                <w:sz w:val="16"/>
                <w:szCs w:val="16"/>
              </w:rPr>
              <w:t>r</w:t>
            </w:r>
            <w:r>
              <w:rPr>
                <w:color w:val="808080"/>
                <w:w w:val="99"/>
                <w:sz w:val="16"/>
                <w:szCs w:val="16"/>
              </w:rPr>
              <w:t>(</w:t>
            </w:r>
            <w:r>
              <w:rPr>
                <w:color w:val="808080"/>
                <w:w w:val="110"/>
                <w:sz w:val="16"/>
                <w:szCs w:val="16"/>
              </w:rPr>
              <w:t>16</w:t>
            </w:r>
            <w:r>
              <w:rPr>
                <w:color w:val="808080"/>
                <w:spacing w:val="2"/>
                <w:w w:val="91"/>
                <w:sz w:val="16"/>
                <w:szCs w:val="16"/>
              </w:rPr>
              <w:t>A</w:t>
            </w:r>
            <w:r>
              <w:rPr>
                <w:color w:val="808080"/>
                <w:w w:val="99"/>
                <w:sz w:val="16"/>
                <w:szCs w:val="16"/>
              </w:rPr>
              <w:t>)</w:t>
            </w:r>
          </w:p>
        </w:tc>
        <w:tc>
          <w:tcPr>
            <w:tcW w:w="459" w:type="dxa"/>
            <w:tcBorders>
              <w:top w:val="single" w:sz="7" w:space="0" w:color="000000"/>
              <w:left w:val="single" w:sz="7" w:space="0" w:color="000000"/>
              <w:bottom w:val="single" w:sz="7" w:space="0" w:color="000000"/>
              <w:right w:val="single" w:sz="7" w:space="0" w:color="000000"/>
            </w:tcBorders>
          </w:tcPr>
          <w:p w14:paraId="5BC3D1A7"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024ED6CD" w14:textId="77777777" w:rsidR="00761235" w:rsidRDefault="00761235" w:rsidP="0063028E">
            <w:pPr>
              <w:spacing w:line="180" w:lineRule="exact"/>
              <w:ind w:left="189"/>
              <w:rPr>
                <w:sz w:val="16"/>
                <w:szCs w:val="16"/>
              </w:rPr>
            </w:pPr>
            <w:r>
              <w:rPr>
                <w:color w:val="808080"/>
                <w:w w:val="110"/>
                <w:sz w:val="16"/>
                <w:szCs w:val="16"/>
              </w:rPr>
              <w:t>70</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59335DD"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1B862C64"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7</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0FE37750"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11F42DE3"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5</w:t>
            </w:r>
          </w:p>
        </w:tc>
        <w:tc>
          <w:tcPr>
            <w:tcW w:w="3593" w:type="dxa"/>
            <w:tcBorders>
              <w:top w:val="single" w:sz="7" w:space="0" w:color="000000"/>
              <w:left w:val="single" w:sz="7" w:space="0" w:color="000000"/>
              <w:bottom w:val="single" w:sz="7" w:space="0" w:color="000000"/>
              <w:right w:val="single" w:sz="7" w:space="0" w:color="000000"/>
            </w:tcBorders>
          </w:tcPr>
          <w:p w14:paraId="5F911330" w14:textId="77777777" w:rsidR="00761235" w:rsidRDefault="00761235" w:rsidP="0063028E">
            <w:pPr>
              <w:spacing w:line="180" w:lineRule="exact"/>
              <w:ind w:left="1547"/>
              <w:rPr>
                <w:sz w:val="16"/>
                <w:szCs w:val="16"/>
              </w:rPr>
            </w:pPr>
            <w:r>
              <w:rPr>
                <w:color w:val="808080"/>
                <w:sz w:val="16"/>
                <w:szCs w:val="16"/>
              </w:rPr>
              <w:t>Po</w:t>
            </w:r>
            <w:r>
              <w:rPr>
                <w:color w:val="808080"/>
                <w:spacing w:val="1"/>
                <w:sz w:val="16"/>
                <w:szCs w:val="16"/>
              </w:rPr>
              <w:t>w</w:t>
            </w:r>
            <w:r>
              <w:rPr>
                <w:color w:val="808080"/>
                <w:sz w:val="16"/>
                <w:szCs w:val="16"/>
              </w:rPr>
              <w:t xml:space="preserve">er </w:t>
            </w:r>
            <w:r>
              <w:rPr>
                <w:color w:val="808080"/>
                <w:spacing w:val="3"/>
                <w:sz w:val="16"/>
                <w:szCs w:val="16"/>
              </w:rPr>
              <w:t xml:space="preserve"> </w:t>
            </w:r>
            <w:r>
              <w:rPr>
                <w:color w:val="808080"/>
                <w:w w:val="111"/>
                <w:sz w:val="16"/>
                <w:szCs w:val="16"/>
              </w:rPr>
              <w:t>c</w:t>
            </w:r>
            <w:r>
              <w:rPr>
                <w:color w:val="808080"/>
                <w:spacing w:val="1"/>
                <w:w w:val="79"/>
                <w:sz w:val="16"/>
                <w:szCs w:val="16"/>
              </w:rPr>
              <w:t>i</w:t>
            </w:r>
            <w:r>
              <w:rPr>
                <w:color w:val="808080"/>
                <w:w w:val="99"/>
                <w:sz w:val="16"/>
                <w:szCs w:val="16"/>
              </w:rPr>
              <w:t>r</w:t>
            </w:r>
            <w:r>
              <w:rPr>
                <w:color w:val="808080"/>
                <w:w w:val="111"/>
                <w:sz w:val="16"/>
                <w:szCs w:val="16"/>
              </w:rPr>
              <w:t>c</w:t>
            </w:r>
            <w:r>
              <w:rPr>
                <w:color w:val="808080"/>
                <w:w w:val="110"/>
                <w:sz w:val="16"/>
                <w:szCs w:val="16"/>
              </w:rPr>
              <w:t>u</w:t>
            </w:r>
            <w:r>
              <w:rPr>
                <w:color w:val="808080"/>
                <w:spacing w:val="1"/>
                <w:w w:val="79"/>
                <w:sz w:val="16"/>
                <w:szCs w:val="16"/>
              </w:rPr>
              <w:t>i</w:t>
            </w:r>
            <w:r>
              <w:rPr>
                <w:color w:val="808080"/>
                <w:w w:val="99"/>
                <w:sz w:val="16"/>
                <w:szCs w:val="16"/>
              </w:rPr>
              <w:t>t</w:t>
            </w:r>
            <w:r>
              <w:rPr>
                <w:color w:val="808080"/>
                <w:spacing w:val="3"/>
                <w:sz w:val="16"/>
                <w:szCs w:val="16"/>
              </w:rPr>
              <w:t xml:space="preserve"> </w:t>
            </w:r>
            <w:r>
              <w:rPr>
                <w:color w:val="808080"/>
                <w:w w:val="110"/>
                <w:sz w:val="16"/>
                <w:szCs w:val="16"/>
              </w:rPr>
              <w:t>b</w:t>
            </w:r>
            <w:r>
              <w:rPr>
                <w:color w:val="808080"/>
                <w:spacing w:val="1"/>
                <w:w w:val="99"/>
                <w:sz w:val="16"/>
                <w:szCs w:val="16"/>
              </w:rPr>
              <w:t>r</w:t>
            </w:r>
            <w:r>
              <w:rPr>
                <w:color w:val="808080"/>
                <w:w w:val="124"/>
                <w:sz w:val="16"/>
                <w:szCs w:val="16"/>
              </w:rPr>
              <w:t>a</w:t>
            </w:r>
            <w:r>
              <w:rPr>
                <w:color w:val="808080"/>
                <w:w w:val="99"/>
                <w:sz w:val="16"/>
                <w:szCs w:val="16"/>
              </w:rPr>
              <w:t>k</w:t>
            </w:r>
            <w:r>
              <w:rPr>
                <w:color w:val="808080"/>
                <w:w w:val="124"/>
                <w:sz w:val="16"/>
                <w:szCs w:val="16"/>
              </w:rPr>
              <w:t>e</w:t>
            </w:r>
            <w:r>
              <w:rPr>
                <w:color w:val="808080"/>
                <w:spacing w:val="1"/>
                <w:w w:val="99"/>
                <w:sz w:val="16"/>
                <w:szCs w:val="16"/>
              </w:rPr>
              <w:t>r</w:t>
            </w:r>
            <w:r>
              <w:rPr>
                <w:color w:val="808080"/>
                <w:w w:val="99"/>
                <w:sz w:val="16"/>
                <w:szCs w:val="16"/>
              </w:rPr>
              <w:t>(</w:t>
            </w:r>
            <w:r>
              <w:rPr>
                <w:color w:val="808080"/>
                <w:w w:val="110"/>
                <w:sz w:val="16"/>
                <w:szCs w:val="16"/>
              </w:rPr>
              <w:t>32</w:t>
            </w:r>
            <w:r>
              <w:rPr>
                <w:color w:val="808080"/>
                <w:spacing w:val="2"/>
                <w:w w:val="91"/>
                <w:sz w:val="16"/>
                <w:szCs w:val="16"/>
              </w:rPr>
              <w:t>A</w:t>
            </w:r>
            <w:r>
              <w:rPr>
                <w:color w:val="808080"/>
                <w:w w:val="99"/>
                <w:sz w:val="16"/>
                <w:szCs w:val="16"/>
              </w:rPr>
              <w:t>)</w:t>
            </w:r>
          </w:p>
        </w:tc>
        <w:tc>
          <w:tcPr>
            <w:tcW w:w="459" w:type="dxa"/>
            <w:tcBorders>
              <w:top w:val="single" w:sz="7" w:space="0" w:color="000000"/>
              <w:left w:val="single" w:sz="7" w:space="0" w:color="000000"/>
              <w:bottom w:val="single" w:sz="7" w:space="0" w:color="000000"/>
              <w:right w:val="single" w:sz="7" w:space="0" w:color="000000"/>
            </w:tcBorders>
          </w:tcPr>
          <w:p w14:paraId="5B99FB57"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3D4C2FD1" w14:textId="77777777" w:rsidR="00761235" w:rsidRDefault="00761235" w:rsidP="0063028E">
            <w:pPr>
              <w:spacing w:line="180" w:lineRule="exact"/>
              <w:ind w:left="189"/>
              <w:rPr>
                <w:sz w:val="16"/>
                <w:szCs w:val="16"/>
              </w:rPr>
            </w:pPr>
            <w:r>
              <w:rPr>
                <w:color w:val="808080"/>
                <w:w w:val="110"/>
                <w:sz w:val="16"/>
                <w:szCs w:val="16"/>
              </w:rPr>
              <w:t>35</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ED33E64"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790D5785"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spacing w:val="2"/>
                <w:w w:val="110"/>
                <w:sz w:val="16"/>
                <w:szCs w:val="16"/>
              </w:rPr>
              <w:t>5</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2EA95C01"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465046B"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6</w:t>
            </w:r>
          </w:p>
        </w:tc>
        <w:tc>
          <w:tcPr>
            <w:tcW w:w="3593" w:type="dxa"/>
            <w:tcBorders>
              <w:top w:val="single" w:sz="7" w:space="0" w:color="000000"/>
              <w:left w:val="single" w:sz="7" w:space="0" w:color="000000"/>
              <w:bottom w:val="single" w:sz="7" w:space="0" w:color="000000"/>
              <w:right w:val="single" w:sz="7" w:space="0" w:color="000000"/>
            </w:tcBorders>
          </w:tcPr>
          <w:p w14:paraId="526733DE" w14:textId="77777777" w:rsidR="00761235" w:rsidRDefault="00761235" w:rsidP="0063028E">
            <w:pPr>
              <w:spacing w:line="180" w:lineRule="exact"/>
              <w:ind w:left="1496"/>
              <w:rPr>
                <w:sz w:val="16"/>
                <w:szCs w:val="16"/>
              </w:rPr>
            </w:pPr>
            <w:r>
              <w:rPr>
                <w:color w:val="808080"/>
                <w:spacing w:val="-2"/>
                <w:w w:val="92"/>
                <w:sz w:val="16"/>
                <w:szCs w:val="16"/>
              </w:rPr>
              <w:t>M</w:t>
            </w:r>
            <w:r>
              <w:rPr>
                <w:color w:val="808080"/>
                <w:w w:val="124"/>
                <w:sz w:val="16"/>
                <w:szCs w:val="16"/>
              </w:rPr>
              <w:t>a</w:t>
            </w:r>
            <w:r>
              <w:rPr>
                <w:color w:val="808080"/>
                <w:spacing w:val="1"/>
                <w:w w:val="79"/>
                <w:sz w:val="16"/>
                <w:szCs w:val="16"/>
              </w:rPr>
              <w:t>i</w:t>
            </w:r>
            <w:r>
              <w:rPr>
                <w:color w:val="808080"/>
                <w:w w:val="110"/>
                <w:sz w:val="16"/>
                <w:szCs w:val="16"/>
              </w:rPr>
              <w:t>n</w:t>
            </w:r>
            <w:r>
              <w:rPr>
                <w:color w:val="808080"/>
                <w:spacing w:val="4"/>
                <w:sz w:val="16"/>
                <w:szCs w:val="16"/>
              </w:rPr>
              <w:t xml:space="preserve"> </w:t>
            </w:r>
            <w:r>
              <w:rPr>
                <w:color w:val="808080"/>
                <w:w w:val="111"/>
                <w:sz w:val="16"/>
                <w:szCs w:val="16"/>
              </w:rPr>
              <w:t>c</w:t>
            </w:r>
            <w:r>
              <w:rPr>
                <w:color w:val="808080"/>
                <w:spacing w:val="1"/>
                <w:w w:val="79"/>
                <w:sz w:val="16"/>
                <w:szCs w:val="16"/>
              </w:rPr>
              <w:t>i</w:t>
            </w:r>
            <w:r>
              <w:rPr>
                <w:color w:val="808080"/>
                <w:w w:val="99"/>
                <w:sz w:val="16"/>
                <w:szCs w:val="16"/>
              </w:rPr>
              <w:t>r</w:t>
            </w:r>
            <w:r>
              <w:rPr>
                <w:color w:val="808080"/>
                <w:w w:val="111"/>
                <w:sz w:val="16"/>
                <w:szCs w:val="16"/>
              </w:rPr>
              <w:t>c</w:t>
            </w:r>
            <w:r>
              <w:rPr>
                <w:color w:val="808080"/>
                <w:w w:val="110"/>
                <w:sz w:val="16"/>
                <w:szCs w:val="16"/>
              </w:rPr>
              <w:t>u</w:t>
            </w:r>
            <w:r>
              <w:rPr>
                <w:color w:val="808080"/>
                <w:spacing w:val="1"/>
                <w:w w:val="79"/>
                <w:sz w:val="16"/>
                <w:szCs w:val="16"/>
              </w:rPr>
              <w:t>i</w:t>
            </w:r>
            <w:r>
              <w:rPr>
                <w:color w:val="808080"/>
                <w:w w:val="99"/>
                <w:sz w:val="16"/>
                <w:szCs w:val="16"/>
              </w:rPr>
              <w:t>t</w:t>
            </w:r>
            <w:r>
              <w:rPr>
                <w:color w:val="808080"/>
                <w:spacing w:val="3"/>
                <w:sz w:val="16"/>
                <w:szCs w:val="16"/>
              </w:rPr>
              <w:t xml:space="preserve"> </w:t>
            </w:r>
            <w:r>
              <w:rPr>
                <w:color w:val="808080"/>
                <w:w w:val="110"/>
                <w:sz w:val="16"/>
                <w:szCs w:val="16"/>
              </w:rPr>
              <w:t>b</w:t>
            </w:r>
            <w:r>
              <w:rPr>
                <w:color w:val="808080"/>
                <w:spacing w:val="1"/>
                <w:w w:val="99"/>
                <w:sz w:val="16"/>
                <w:szCs w:val="16"/>
              </w:rPr>
              <w:t>r</w:t>
            </w:r>
            <w:r>
              <w:rPr>
                <w:color w:val="808080"/>
                <w:w w:val="124"/>
                <w:sz w:val="16"/>
                <w:szCs w:val="16"/>
              </w:rPr>
              <w:t>a</w:t>
            </w:r>
            <w:r>
              <w:rPr>
                <w:color w:val="808080"/>
                <w:w w:val="99"/>
                <w:sz w:val="16"/>
                <w:szCs w:val="16"/>
              </w:rPr>
              <w:t>k</w:t>
            </w:r>
            <w:r>
              <w:rPr>
                <w:color w:val="808080"/>
                <w:w w:val="124"/>
                <w:sz w:val="16"/>
                <w:szCs w:val="16"/>
              </w:rPr>
              <w:t>e</w:t>
            </w:r>
            <w:r>
              <w:rPr>
                <w:color w:val="808080"/>
                <w:spacing w:val="1"/>
                <w:w w:val="99"/>
                <w:sz w:val="16"/>
                <w:szCs w:val="16"/>
              </w:rPr>
              <w:t>r</w:t>
            </w:r>
            <w:r>
              <w:rPr>
                <w:color w:val="808080"/>
                <w:w w:val="99"/>
                <w:sz w:val="16"/>
                <w:szCs w:val="16"/>
              </w:rPr>
              <w:t>(</w:t>
            </w:r>
            <w:r>
              <w:rPr>
                <w:color w:val="808080"/>
                <w:spacing w:val="-2"/>
                <w:w w:val="99"/>
                <w:sz w:val="16"/>
                <w:szCs w:val="16"/>
              </w:rPr>
              <w:t>T</w:t>
            </w:r>
            <w:r>
              <w:rPr>
                <w:color w:val="808080"/>
                <w:spacing w:val="2"/>
                <w:w w:val="110"/>
                <w:sz w:val="16"/>
                <w:szCs w:val="16"/>
              </w:rPr>
              <w:t>o</w:t>
            </w:r>
            <w:r>
              <w:rPr>
                <w:color w:val="808080"/>
                <w:w w:val="110"/>
                <w:sz w:val="16"/>
                <w:szCs w:val="16"/>
              </w:rPr>
              <w:t>u</w:t>
            </w:r>
            <w:r>
              <w:rPr>
                <w:color w:val="808080"/>
                <w:w w:val="111"/>
                <w:sz w:val="16"/>
                <w:szCs w:val="16"/>
              </w:rPr>
              <w:t>c</w:t>
            </w:r>
            <w:r>
              <w:rPr>
                <w:color w:val="808080"/>
                <w:w w:val="110"/>
                <w:sz w:val="16"/>
                <w:szCs w:val="16"/>
              </w:rPr>
              <w:t>h</w:t>
            </w:r>
            <w:r>
              <w:rPr>
                <w:color w:val="808080"/>
                <w:w w:val="99"/>
                <w:sz w:val="16"/>
                <w:szCs w:val="16"/>
              </w:rPr>
              <w:t>)</w:t>
            </w:r>
          </w:p>
        </w:tc>
        <w:tc>
          <w:tcPr>
            <w:tcW w:w="459" w:type="dxa"/>
            <w:tcBorders>
              <w:top w:val="single" w:sz="7" w:space="0" w:color="000000"/>
              <w:left w:val="single" w:sz="7" w:space="0" w:color="000000"/>
              <w:bottom w:val="single" w:sz="7" w:space="0" w:color="000000"/>
              <w:right w:val="single" w:sz="7" w:space="0" w:color="000000"/>
            </w:tcBorders>
          </w:tcPr>
          <w:p w14:paraId="5C3DB1ED"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45DFA89D" w14:textId="77777777" w:rsidR="00761235" w:rsidRDefault="00761235" w:rsidP="0063028E">
            <w:pPr>
              <w:spacing w:line="180" w:lineRule="exact"/>
              <w:ind w:left="189"/>
              <w:rPr>
                <w:sz w:val="16"/>
                <w:szCs w:val="16"/>
              </w:rPr>
            </w:pPr>
            <w:r>
              <w:rPr>
                <w:color w:val="808080"/>
                <w:w w:val="110"/>
                <w:sz w:val="16"/>
                <w:szCs w:val="16"/>
              </w:rPr>
              <w:t>20</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30546EDF"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322E20B4"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7</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23EA7016"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23B5833"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7</w:t>
            </w:r>
          </w:p>
        </w:tc>
        <w:tc>
          <w:tcPr>
            <w:tcW w:w="3593" w:type="dxa"/>
            <w:tcBorders>
              <w:top w:val="single" w:sz="7" w:space="0" w:color="000000"/>
              <w:left w:val="single" w:sz="7" w:space="0" w:color="000000"/>
              <w:bottom w:val="single" w:sz="7" w:space="0" w:color="000000"/>
              <w:right w:val="single" w:sz="7" w:space="0" w:color="000000"/>
            </w:tcBorders>
          </w:tcPr>
          <w:p w14:paraId="29B35B18" w14:textId="77777777" w:rsidR="00761235" w:rsidRDefault="00761235" w:rsidP="0063028E">
            <w:pPr>
              <w:spacing w:line="180" w:lineRule="exact"/>
              <w:ind w:right="54"/>
              <w:jc w:val="right"/>
              <w:rPr>
                <w:sz w:val="16"/>
                <w:szCs w:val="16"/>
              </w:rPr>
            </w:pPr>
            <w:r>
              <w:rPr>
                <w:color w:val="808080"/>
                <w:w w:val="118"/>
                <w:sz w:val="16"/>
                <w:szCs w:val="16"/>
              </w:rPr>
              <w:t>S</w:t>
            </w:r>
            <w:r>
              <w:rPr>
                <w:color w:val="808080"/>
                <w:spacing w:val="1"/>
                <w:w w:val="99"/>
                <w:sz w:val="16"/>
                <w:szCs w:val="16"/>
              </w:rPr>
              <w:t>D</w:t>
            </w:r>
            <w:r>
              <w:rPr>
                <w:color w:val="808080"/>
                <w:w w:val="99"/>
                <w:sz w:val="16"/>
                <w:szCs w:val="16"/>
              </w:rPr>
              <w:t>B</w:t>
            </w:r>
          </w:p>
        </w:tc>
        <w:tc>
          <w:tcPr>
            <w:tcW w:w="459" w:type="dxa"/>
            <w:tcBorders>
              <w:top w:val="single" w:sz="7" w:space="0" w:color="000000"/>
              <w:left w:val="single" w:sz="7" w:space="0" w:color="000000"/>
              <w:bottom w:val="single" w:sz="7" w:space="0" w:color="000000"/>
              <w:right w:val="single" w:sz="7" w:space="0" w:color="000000"/>
            </w:tcBorders>
          </w:tcPr>
          <w:p w14:paraId="60BA74E5"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6C23527A" w14:textId="77777777" w:rsidR="00761235" w:rsidRDefault="00761235" w:rsidP="0063028E">
            <w:pPr>
              <w:spacing w:line="180" w:lineRule="exact"/>
              <w:ind w:left="189"/>
              <w:rPr>
                <w:sz w:val="16"/>
                <w:szCs w:val="16"/>
              </w:rPr>
            </w:pPr>
            <w:r>
              <w:rPr>
                <w:color w:val="808080"/>
                <w:w w:val="110"/>
                <w:sz w:val="16"/>
                <w:szCs w:val="16"/>
              </w:rPr>
              <w:t>20</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21FF1A2"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3E858920"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0</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47AA1F2E"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3DABF33"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8</w:t>
            </w:r>
          </w:p>
        </w:tc>
        <w:tc>
          <w:tcPr>
            <w:tcW w:w="3593" w:type="dxa"/>
            <w:tcBorders>
              <w:top w:val="single" w:sz="7" w:space="0" w:color="000000"/>
              <w:left w:val="single" w:sz="7" w:space="0" w:color="000000"/>
              <w:bottom w:val="single" w:sz="7" w:space="0" w:color="000000"/>
              <w:right w:val="single" w:sz="7" w:space="0" w:color="000000"/>
            </w:tcBorders>
          </w:tcPr>
          <w:p w14:paraId="29E6051C" w14:textId="77777777" w:rsidR="00761235" w:rsidRDefault="00761235" w:rsidP="0063028E">
            <w:pPr>
              <w:spacing w:line="180" w:lineRule="exact"/>
              <w:ind w:right="55"/>
              <w:jc w:val="right"/>
              <w:rPr>
                <w:sz w:val="16"/>
                <w:szCs w:val="16"/>
              </w:rPr>
            </w:pPr>
            <w:r>
              <w:rPr>
                <w:color w:val="808080"/>
                <w:spacing w:val="-2"/>
                <w:w w:val="92"/>
                <w:sz w:val="16"/>
                <w:szCs w:val="16"/>
              </w:rPr>
              <w:t>M</w:t>
            </w:r>
            <w:r>
              <w:rPr>
                <w:color w:val="808080"/>
                <w:w w:val="99"/>
                <w:sz w:val="16"/>
                <w:szCs w:val="16"/>
              </w:rPr>
              <w:t>DB</w:t>
            </w:r>
          </w:p>
        </w:tc>
        <w:tc>
          <w:tcPr>
            <w:tcW w:w="459" w:type="dxa"/>
            <w:tcBorders>
              <w:top w:val="single" w:sz="7" w:space="0" w:color="000000"/>
              <w:left w:val="single" w:sz="7" w:space="0" w:color="000000"/>
              <w:bottom w:val="single" w:sz="7" w:space="0" w:color="000000"/>
              <w:right w:val="single" w:sz="7" w:space="0" w:color="000000"/>
            </w:tcBorders>
          </w:tcPr>
          <w:p w14:paraId="785EC721"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670A3386" w14:textId="77777777" w:rsidR="00761235" w:rsidRDefault="00761235" w:rsidP="0063028E">
            <w:pPr>
              <w:spacing w:line="180" w:lineRule="exact"/>
              <w:ind w:left="232"/>
              <w:rPr>
                <w:sz w:val="16"/>
                <w:szCs w:val="16"/>
              </w:rPr>
            </w:pPr>
            <w:r>
              <w:rPr>
                <w:color w:val="808080"/>
                <w:w w:val="110"/>
                <w:sz w:val="16"/>
                <w:szCs w:val="16"/>
              </w:rPr>
              <w:t>1</w:t>
            </w:r>
            <w:r>
              <w:rPr>
                <w:color w:val="808080"/>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0D67834F"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57252931"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29220FF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647B1481"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9</w:t>
            </w:r>
          </w:p>
        </w:tc>
        <w:tc>
          <w:tcPr>
            <w:tcW w:w="3593" w:type="dxa"/>
            <w:tcBorders>
              <w:top w:val="single" w:sz="7" w:space="0" w:color="000000"/>
              <w:left w:val="single" w:sz="7" w:space="0" w:color="000000"/>
              <w:bottom w:val="single" w:sz="7" w:space="0" w:color="000000"/>
              <w:right w:val="single" w:sz="7" w:space="0" w:color="000000"/>
            </w:tcBorders>
          </w:tcPr>
          <w:p w14:paraId="60CE8F2C" w14:textId="77777777" w:rsidR="00761235" w:rsidRDefault="00761235" w:rsidP="0063028E">
            <w:pPr>
              <w:spacing w:line="180" w:lineRule="exact"/>
              <w:ind w:left="1900"/>
              <w:rPr>
                <w:sz w:val="16"/>
                <w:szCs w:val="16"/>
              </w:rPr>
            </w:pPr>
            <w:r>
              <w:rPr>
                <w:color w:val="808080"/>
                <w:spacing w:val="-1"/>
                <w:sz w:val="16"/>
                <w:szCs w:val="16"/>
              </w:rPr>
              <w:t>S</w:t>
            </w:r>
            <w:r>
              <w:rPr>
                <w:color w:val="808080"/>
                <w:sz w:val="16"/>
                <w:szCs w:val="16"/>
              </w:rPr>
              <w:t>o</w:t>
            </w:r>
            <w:r>
              <w:rPr>
                <w:color w:val="808080"/>
                <w:spacing w:val="2"/>
                <w:sz w:val="16"/>
                <w:szCs w:val="16"/>
              </w:rPr>
              <w:t>c</w:t>
            </w:r>
            <w:r>
              <w:rPr>
                <w:color w:val="808080"/>
                <w:sz w:val="16"/>
                <w:szCs w:val="16"/>
              </w:rPr>
              <w:t xml:space="preserve">ket </w:t>
            </w:r>
            <w:r>
              <w:rPr>
                <w:color w:val="808080"/>
                <w:spacing w:val="11"/>
                <w:sz w:val="16"/>
                <w:szCs w:val="16"/>
              </w:rPr>
              <w:t xml:space="preserve"> </w:t>
            </w:r>
            <w:r>
              <w:rPr>
                <w:color w:val="808080"/>
                <w:w w:val="110"/>
                <w:sz w:val="16"/>
                <w:szCs w:val="16"/>
              </w:rPr>
              <w:t>o</w:t>
            </w:r>
            <w:r>
              <w:rPr>
                <w:color w:val="808080"/>
                <w:spacing w:val="2"/>
                <w:w w:val="110"/>
                <w:sz w:val="16"/>
                <w:szCs w:val="16"/>
              </w:rPr>
              <w:t>u</w:t>
            </w:r>
            <w:r>
              <w:rPr>
                <w:color w:val="808080"/>
                <w:spacing w:val="-1"/>
                <w:w w:val="99"/>
                <w:sz w:val="16"/>
                <w:szCs w:val="16"/>
              </w:rPr>
              <w:t>t</w:t>
            </w:r>
            <w:r>
              <w:rPr>
                <w:color w:val="808080"/>
                <w:spacing w:val="1"/>
                <w:w w:val="79"/>
                <w:sz w:val="16"/>
                <w:szCs w:val="16"/>
              </w:rPr>
              <w:t>l</w:t>
            </w:r>
            <w:r>
              <w:rPr>
                <w:color w:val="808080"/>
                <w:w w:val="124"/>
                <w:sz w:val="16"/>
                <w:szCs w:val="16"/>
              </w:rPr>
              <w:t>e</w:t>
            </w:r>
            <w:r>
              <w:rPr>
                <w:color w:val="808080"/>
                <w:w w:val="99"/>
                <w:sz w:val="16"/>
                <w:szCs w:val="16"/>
              </w:rPr>
              <w:t>t</w:t>
            </w:r>
            <w:r>
              <w:rPr>
                <w:color w:val="808080"/>
                <w:spacing w:val="3"/>
                <w:sz w:val="16"/>
                <w:szCs w:val="16"/>
              </w:rPr>
              <w:t xml:space="preserve"> </w:t>
            </w:r>
            <w:r>
              <w:rPr>
                <w:color w:val="808080"/>
                <w:w w:val="99"/>
                <w:sz w:val="16"/>
                <w:szCs w:val="16"/>
              </w:rPr>
              <w:t>(</w:t>
            </w:r>
            <w:r>
              <w:rPr>
                <w:color w:val="808080"/>
                <w:w w:val="127"/>
                <w:sz w:val="16"/>
                <w:szCs w:val="16"/>
              </w:rPr>
              <w:t>s</w:t>
            </w:r>
            <w:r>
              <w:rPr>
                <w:color w:val="808080"/>
                <w:spacing w:val="1"/>
                <w:w w:val="79"/>
                <w:sz w:val="16"/>
                <w:szCs w:val="16"/>
              </w:rPr>
              <w:t>i</w:t>
            </w:r>
            <w:r>
              <w:rPr>
                <w:color w:val="808080"/>
                <w:w w:val="110"/>
                <w:sz w:val="16"/>
                <w:szCs w:val="16"/>
              </w:rPr>
              <w:t>ng</w:t>
            </w:r>
            <w:r>
              <w:rPr>
                <w:color w:val="808080"/>
                <w:spacing w:val="1"/>
                <w:w w:val="79"/>
                <w:sz w:val="16"/>
                <w:szCs w:val="16"/>
              </w:rPr>
              <w:t>l</w:t>
            </w:r>
            <w:r>
              <w:rPr>
                <w:color w:val="808080"/>
                <w:w w:val="124"/>
                <w:sz w:val="16"/>
                <w:szCs w:val="16"/>
              </w:rPr>
              <w:t>e</w:t>
            </w:r>
            <w:r>
              <w:rPr>
                <w:color w:val="808080"/>
                <w:w w:val="99"/>
                <w:sz w:val="16"/>
                <w:szCs w:val="16"/>
              </w:rPr>
              <w:t>)</w:t>
            </w:r>
          </w:p>
        </w:tc>
        <w:tc>
          <w:tcPr>
            <w:tcW w:w="459" w:type="dxa"/>
            <w:tcBorders>
              <w:top w:val="single" w:sz="7" w:space="0" w:color="000000"/>
              <w:left w:val="single" w:sz="7" w:space="0" w:color="000000"/>
              <w:bottom w:val="single" w:sz="7" w:space="0" w:color="000000"/>
              <w:right w:val="single" w:sz="7" w:space="0" w:color="000000"/>
            </w:tcBorders>
          </w:tcPr>
          <w:p w14:paraId="6F5783EB"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0B6CAEA8" w14:textId="77777777" w:rsidR="00761235" w:rsidRDefault="00761235" w:rsidP="0063028E">
            <w:pPr>
              <w:spacing w:line="180" w:lineRule="exact"/>
              <w:ind w:left="143"/>
              <w:rPr>
                <w:sz w:val="16"/>
                <w:szCs w:val="16"/>
              </w:rPr>
            </w:pPr>
            <w:r>
              <w:rPr>
                <w:color w:val="808080"/>
                <w:w w:val="110"/>
                <w:sz w:val="16"/>
                <w:szCs w:val="16"/>
              </w:rPr>
              <w:t>30</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6375263D"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2048EFBE"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w w:val="109"/>
                <w:sz w:val="16"/>
                <w:szCs w:val="16"/>
              </w:rPr>
              <w:t>,</w:t>
            </w:r>
            <w:r>
              <w:rPr>
                <w:color w:val="808080"/>
                <w:w w:val="110"/>
                <w:sz w:val="16"/>
                <w:szCs w:val="16"/>
              </w:rPr>
              <w:t>6</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790B3DFC"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1ACC06B9"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10</w:t>
            </w:r>
          </w:p>
        </w:tc>
        <w:tc>
          <w:tcPr>
            <w:tcW w:w="3593" w:type="dxa"/>
            <w:tcBorders>
              <w:top w:val="single" w:sz="7" w:space="0" w:color="000000"/>
              <w:left w:val="single" w:sz="7" w:space="0" w:color="000000"/>
              <w:bottom w:val="single" w:sz="7" w:space="0" w:color="000000"/>
              <w:right w:val="single" w:sz="7" w:space="0" w:color="000000"/>
            </w:tcBorders>
          </w:tcPr>
          <w:p w14:paraId="202AA852" w14:textId="77777777" w:rsidR="00761235" w:rsidRDefault="00761235" w:rsidP="0063028E">
            <w:pPr>
              <w:spacing w:line="180" w:lineRule="exact"/>
              <w:ind w:left="2259"/>
              <w:rPr>
                <w:sz w:val="16"/>
                <w:szCs w:val="16"/>
              </w:rPr>
            </w:pPr>
            <w:r>
              <w:rPr>
                <w:color w:val="808080"/>
                <w:w w:val="118"/>
                <w:sz w:val="16"/>
                <w:szCs w:val="16"/>
              </w:rPr>
              <w:t>S</w:t>
            </w:r>
            <w:r>
              <w:rPr>
                <w:color w:val="808080"/>
                <w:spacing w:val="1"/>
                <w:w w:val="79"/>
                <w:sz w:val="16"/>
                <w:szCs w:val="16"/>
              </w:rPr>
              <w:t>i</w:t>
            </w:r>
            <w:r>
              <w:rPr>
                <w:color w:val="808080"/>
                <w:w w:val="110"/>
                <w:sz w:val="16"/>
                <w:szCs w:val="16"/>
              </w:rPr>
              <w:t>n</w:t>
            </w:r>
            <w:r>
              <w:rPr>
                <w:color w:val="808080"/>
                <w:spacing w:val="2"/>
                <w:w w:val="110"/>
                <w:sz w:val="16"/>
                <w:szCs w:val="16"/>
              </w:rPr>
              <w:t>g</w:t>
            </w:r>
            <w:r>
              <w:rPr>
                <w:color w:val="808080"/>
                <w:w w:val="79"/>
                <w:sz w:val="16"/>
                <w:szCs w:val="16"/>
              </w:rPr>
              <w:t>l</w:t>
            </w:r>
            <w:r>
              <w:rPr>
                <w:color w:val="808080"/>
                <w:w w:val="124"/>
                <w:sz w:val="16"/>
                <w:szCs w:val="16"/>
              </w:rPr>
              <w:t>e</w:t>
            </w:r>
            <w:r>
              <w:rPr>
                <w:color w:val="808080"/>
                <w:spacing w:val="4"/>
                <w:sz w:val="16"/>
                <w:szCs w:val="16"/>
              </w:rPr>
              <w:t xml:space="preserve"> </w:t>
            </w:r>
            <w:r>
              <w:rPr>
                <w:color w:val="808080"/>
                <w:w w:val="118"/>
                <w:sz w:val="16"/>
                <w:szCs w:val="16"/>
              </w:rPr>
              <w:t>S</w:t>
            </w:r>
            <w:r>
              <w:rPr>
                <w:color w:val="808080"/>
                <w:spacing w:val="1"/>
                <w:w w:val="99"/>
                <w:sz w:val="16"/>
                <w:szCs w:val="16"/>
              </w:rPr>
              <w:t>w</w:t>
            </w:r>
            <w:r>
              <w:rPr>
                <w:color w:val="808080"/>
                <w:spacing w:val="1"/>
                <w:w w:val="79"/>
                <w:sz w:val="16"/>
                <w:szCs w:val="16"/>
              </w:rPr>
              <w:t>i</w:t>
            </w:r>
            <w:r>
              <w:rPr>
                <w:color w:val="808080"/>
                <w:spacing w:val="-1"/>
                <w:w w:val="99"/>
                <w:sz w:val="16"/>
                <w:szCs w:val="16"/>
              </w:rPr>
              <w:t>t</w:t>
            </w:r>
            <w:r>
              <w:rPr>
                <w:color w:val="808080"/>
                <w:w w:val="111"/>
                <w:sz w:val="16"/>
                <w:szCs w:val="16"/>
              </w:rPr>
              <w:t>c</w:t>
            </w:r>
            <w:r>
              <w:rPr>
                <w:color w:val="808080"/>
                <w:w w:val="110"/>
                <w:sz w:val="16"/>
                <w:szCs w:val="16"/>
              </w:rPr>
              <w:t>h</w:t>
            </w:r>
            <w:r>
              <w:rPr>
                <w:color w:val="808080"/>
                <w:w w:val="124"/>
                <w:sz w:val="16"/>
                <w:szCs w:val="16"/>
              </w:rPr>
              <w:t>e</w:t>
            </w:r>
            <w:r>
              <w:rPr>
                <w:color w:val="808080"/>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1F8825B6"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451B7B60" w14:textId="77777777" w:rsidR="00761235" w:rsidRDefault="00761235" w:rsidP="0063028E">
            <w:pPr>
              <w:spacing w:line="180" w:lineRule="exact"/>
              <w:ind w:left="144"/>
              <w:rPr>
                <w:sz w:val="16"/>
                <w:szCs w:val="16"/>
              </w:rPr>
            </w:pPr>
            <w:r>
              <w:rPr>
                <w:color w:val="808080"/>
                <w:w w:val="110"/>
                <w:sz w:val="16"/>
                <w:szCs w:val="16"/>
              </w:rPr>
              <w:t>35</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4A58FDEC"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53121DBA"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7</w:t>
            </w:r>
            <w:r>
              <w:rPr>
                <w:color w:val="808080"/>
                <w:spacing w:val="2"/>
                <w:w w:val="110"/>
                <w:sz w:val="16"/>
                <w:szCs w:val="16"/>
              </w:rPr>
              <w:t>5</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42A46F76"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F55EF72"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11</w:t>
            </w:r>
          </w:p>
        </w:tc>
        <w:tc>
          <w:tcPr>
            <w:tcW w:w="3593" w:type="dxa"/>
            <w:tcBorders>
              <w:top w:val="single" w:sz="7" w:space="0" w:color="000000"/>
              <w:left w:val="single" w:sz="7" w:space="0" w:color="000000"/>
              <w:bottom w:val="single" w:sz="7" w:space="0" w:color="000000"/>
              <w:right w:val="single" w:sz="7" w:space="0" w:color="000000"/>
            </w:tcBorders>
          </w:tcPr>
          <w:p w14:paraId="5ECFCED7" w14:textId="77777777" w:rsidR="00761235" w:rsidRDefault="00761235" w:rsidP="0063028E">
            <w:pPr>
              <w:spacing w:line="180" w:lineRule="exact"/>
              <w:ind w:left="2197"/>
              <w:rPr>
                <w:sz w:val="16"/>
                <w:szCs w:val="16"/>
              </w:rPr>
            </w:pPr>
            <w:r>
              <w:rPr>
                <w:color w:val="808080"/>
                <w:spacing w:val="1"/>
                <w:w w:val="99"/>
                <w:sz w:val="16"/>
                <w:szCs w:val="16"/>
              </w:rPr>
              <w:t>D</w:t>
            </w:r>
            <w:r>
              <w:rPr>
                <w:color w:val="808080"/>
                <w:w w:val="110"/>
                <w:sz w:val="16"/>
                <w:szCs w:val="16"/>
              </w:rPr>
              <w:t>ou</w:t>
            </w:r>
            <w:r>
              <w:rPr>
                <w:color w:val="808080"/>
                <w:spacing w:val="2"/>
                <w:w w:val="110"/>
                <w:sz w:val="16"/>
                <w:szCs w:val="16"/>
              </w:rPr>
              <w:t>b</w:t>
            </w:r>
            <w:r>
              <w:rPr>
                <w:color w:val="808080"/>
                <w:w w:val="79"/>
                <w:sz w:val="16"/>
                <w:szCs w:val="16"/>
              </w:rPr>
              <w:t>l</w:t>
            </w:r>
            <w:r>
              <w:rPr>
                <w:color w:val="808080"/>
                <w:w w:val="124"/>
                <w:sz w:val="16"/>
                <w:szCs w:val="16"/>
              </w:rPr>
              <w:t>e</w:t>
            </w:r>
            <w:r>
              <w:rPr>
                <w:color w:val="808080"/>
                <w:spacing w:val="4"/>
                <w:sz w:val="16"/>
                <w:szCs w:val="16"/>
              </w:rPr>
              <w:t xml:space="preserve"> </w:t>
            </w:r>
            <w:r>
              <w:rPr>
                <w:color w:val="808080"/>
                <w:w w:val="118"/>
                <w:sz w:val="16"/>
                <w:szCs w:val="16"/>
              </w:rPr>
              <w:t>S</w:t>
            </w:r>
            <w:r>
              <w:rPr>
                <w:color w:val="808080"/>
                <w:spacing w:val="1"/>
                <w:w w:val="99"/>
                <w:sz w:val="16"/>
                <w:szCs w:val="16"/>
              </w:rPr>
              <w:t>w</w:t>
            </w:r>
            <w:r>
              <w:rPr>
                <w:color w:val="808080"/>
                <w:spacing w:val="1"/>
                <w:w w:val="79"/>
                <w:sz w:val="16"/>
                <w:szCs w:val="16"/>
              </w:rPr>
              <w:t>i</w:t>
            </w:r>
            <w:r>
              <w:rPr>
                <w:color w:val="808080"/>
                <w:spacing w:val="-1"/>
                <w:w w:val="99"/>
                <w:sz w:val="16"/>
                <w:szCs w:val="16"/>
              </w:rPr>
              <w:t>t</w:t>
            </w:r>
            <w:r>
              <w:rPr>
                <w:color w:val="808080"/>
                <w:w w:val="111"/>
                <w:sz w:val="16"/>
                <w:szCs w:val="16"/>
              </w:rPr>
              <w:t>c</w:t>
            </w:r>
            <w:r>
              <w:rPr>
                <w:color w:val="808080"/>
                <w:w w:val="110"/>
                <w:sz w:val="16"/>
                <w:szCs w:val="16"/>
              </w:rPr>
              <w:t>h</w:t>
            </w:r>
            <w:r>
              <w:rPr>
                <w:color w:val="808080"/>
                <w:w w:val="124"/>
                <w:sz w:val="16"/>
                <w:szCs w:val="16"/>
              </w:rPr>
              <w:t>e</w:t>
            </w:r>
            <w:r>
              <w:rPr>
                <w:color w:val="808080"/>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653EF38E"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3B128C8B" w14:textId="77777777" w:rsidR="00761235" w:rsidRDefault="00761235" w:rsidP="0063028E">
            <w:pPr>
              <w:spacing w:line="180" w:lineRule="exact"/>
              <w:ind w:left="143"/>
              <w:rPr>
                <w:sz w:val="16"/>
                <w:szCs w:val="16"/>
              </w:rPr>
            </w:pPr>
            <w:r>
              <w:rPr>
                <w:color w:val="808080"/>
                <w:w w:val="110"/>
                <w:sz w:val="16"/>
                <w:szCs w:val="16"/>
              </w:rPr>
              <w:t>12</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1A670EF"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794762C1"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8</w:t>
            </w:r>
            <w:r>
              <w:rPr>
                <w:color w:val="808080"/>
                <w:spacing w:val="2"/>
                <w:w w:val="110"/>
                <w:sz w:val="16"/>
                <w:szCs w:val="16"/>
              </w:rPr>
              <w:t>4</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40DEABD0"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954EAB1"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12</w:t>
            </w:r>
          </w:p>
        </w:tc>
        <w:tc>
          <w:tcPr>
            <w:tcW w:w="3593" w:type="dxa"/>
            <w:tcBorders>
              <w:top w:val="single" w:sz="7" w:space="0" w:color="000000"/>
              <w:left w:val="single" w:sz="7" w:space="0" w:color="000000"/>
              <w:bottom w:val="single" w:sz="7" w:space="0" w:color="000000"/>
              <w:right w:val="single" w:sz="7" w:space="0" w:color="000000"/>
            </w:tcBorders>
          </w:tcPr>
          <w:p w14:paraId="09BC6690" w14:textId="77777777" w:rsidR="00761235" w:rsidRDefault="00761235" w:rsidP="0063028E">
            <w:pPr>
              <w:spacing w:line="180" w:lineRule="exact"/>
              <w:ind w:right="24"/>
              <w:jc w:val="right"/>
              <w:rPr>
                <w:sz w:val="16"/>
                <w:szCs w:val="16"/>
              </w:rPr>
            </w:pPr>
            <w:r>
              <w:rPr>
                <w:color w:val="808080"/>
                <w:spacing w:val="-1"/>
                <w:sz w:val="16"/>
                <w:szCs w:val="16"/>
              </w:rPr>
              <w:t>Fi</w:t>
            </w:r>
            <w:r>
              <w:rPr>
                <w:color w:val="808080"/>
                <w:sz w:val="16"/>
                <w:szCs w:val="16"/>
              </w:rPr>
              <w:t>xel</w:t>
            </w:r>
            <w:r>
              <w:rPr>
                <w:color w:val="808080"/>
                <w:spacing w:val="-6"/>
                <w:sz w:val="16"/>
                <w:szCs w:val="16"/>
              </w:rPr>
              <w:t xml:space="preserve"> </w:t>
            </w:r>
            <w:r>
              <w:rPr>
                <w:color w:val="808080"/>
                <w:w w:val="99"/>
                <w:sz w:val="16"/>
                <w:szCs w:val="16"/>
              </w:rPr>
              <w:t>Sw</w:t>
            </w:r>
            <w:r>
              <w:rPr>
                <w:color w:val="808080"/>
                <w:spacing w:val="-1"/>
                <w:w w:val="99"/>
                <w:sz w:val="16"/>
                <w:szCs w:val="16"/>
              </w:rPr>
              <w:t>it</w:t>
            </w:r>
            <w:r>
              <w:rPr>
                <w:color w:val="808080"/>
                <w:w w:val="99"/>
                <w:sz w:val="16"/>
                <w:szCs w:val="16"/>
              </w:rPr>
              <w:t>c</w:t>
            </w:r>
            <w:r>
              <w:rPr>
                <w:color w:val="808080"/>
                <w:spacing w:val="-2"/>
                <w:w w:val="99"/>
                <w:sz w:val="16"/>
                <w:szCs w:val="16"/>
              </w:rPr>
              <w:t>h</w:t>
            </w:r>
            <w:r>
              <w:rPr>
                <w:color w:val="808080"/>
                <w:w w:val="99"/>
                <w:sz w:val="16"/>
                <w:szCs w:val="16"/>
              </w:rPr>
              <w:t>es</w:t>
            </w:r>
          </w:p>
        </w:tc>
        <w:tc>
          <w:tcPr>
            <w:tcW w:w="459" w:type="dxa"/>
            <w:tcBorders>
              <w:top w:val="single" w:sz="7" w:space="0" w:color="000000"/>
              <w:left w:val="single" w:sz="7" w:space="0" w:color="000000"/>
              <w:bottom w:val="single" w:sz="7" w:space="0" w:color="000000"/>
              <w:right w:val="single" w:sz="7" w:space="0" w:color="000000"/>
            </w:tcBorders>
          </w:tcPr>
          <w:p w14:paraId="1BB7691F"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664896B0" w14:textId="77777777" w:rsidR="00761235" w:rsidRDefault="00761235" w:rsidP="0063028E">
            <w:pPr>
              <w:spacing w:line="180" w:lineRule="exact"/>
              <w:ind w:left="188"/>
              <w:rPr>
                <w:sz w:val="16"/>
                <w:szCs w:val="16"/>
              </w:rPr>
            </w:pPr>
            <w:r>
              <w:rPr>
                <w:color w:val="808080"/>
                <w:w w:val="110"/>
                <w:sz w:val="16"/>
                <w:szCs w:val="16"/>
              </w:rPr>
              <w:t>3</w:t>
            </w:r>
            <w:r>
              <w:rPr>
                <w:color w:val="808080"/>
                <w:spacing w:val="2"/>
                <w:w w:val="110"/>
                <w:sz w:val="16"/>
                <w:szCs w:val="16"/>
              </w:rPr>
              <w:t>3</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09C9C245"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1C2E8CDD"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spacing w:val="2"/>
                <w:w w:val="110"/>
                <w:sz w:val="16"/>
                <w:szCs w:val="16"/>
              </w:rPr>
              <w:t>6</w:t>
            </w:r>
            <w:r>
              <w:rPr>
                <w:color w:val="808080"/>
                <w:w w:val="110"/>
                <w:sz w:val="16"/>
                <w:szCs w:val="16"/>
              </w:rPr>
              <w:t>4</w:t>
            </w:r>
            <w:r>
              <w:rPr>
                <w:color w:val="808080"/>
                <w:spacing w:val="-1"/>
                <w:w w:val="109"/>
                <w:sz w:val="16"/>
                <w:szCs w:val="16"/>
              </w:rPr>
              <w:t>.</w:t>
            </w:r>
            <w:r>
              <w:rPr>
                <w:color w:val="808080"/>
                <w:w w:val="110"/>
                <w:sz w:val="16"/>
                <w:szCs w:val="16"/>
              </w:rPr>
              <w:t>00</w:t>
            </w:r>
          </w:p>
        </w:tc>
      </w:tr>
      <w:tr w:rsidR="00761235" w14:paraId="6754ABCE"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97226E0"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13</w:t>
            </w:r>
          </w:p>
        </w:tc>
        <w:tc>
          <w:tcPr>
            <w:tcW w:w="3593" w:type="dxa"/>
            <w:tcBorders>
              <w:top w:val="single" w:sz="7" w:space="0" w:color="000000"/>
              <w:left w:val="single" w:sz="7" w:space="0" w:color="000000"/>
              <w:bottom w:val="single" w:sz="7" w:space="0" w:color="000000"/>
              <w:right w:val="single" w:sz="7" w:space="0" w:color="000000"/>
            </w:tcBorders>
          </w:tcPr>
          <w:p w14:paraId="6B4A30D2" w14:textId="77777777" w:rsidR="00761235" w:rsidRDefault="00761235" w:rsidP="0063028E">
            <w:pPr>
              <w:spacing w:line="180" w:lineRule="exact"/>
              <w:ind w:left="1921" w:right="-22"/>
              <w:rPr>
                <w:sz w:val="16"/>
                <w:szCs w:val="16"/>
              </w:rPr>
            </w:pPr>
            <w:r>
              <w:rPr>
                <w:color w:val="808080"/>
                <w:sz w:val="16"/>
                <w:szCs w:val="16"/>
              </w:rPr>
              <w:t>T</w:t>
            </w:r>
            <w:r>
              <w:rPr>
                <w:color w:val="808080"/>
                <w:spacing w:val="-2"/>
                <w:sz w:val="16"/>
                <w:szCs w:val="16"/>
              </w:rPr>
              <w:t>e</w:t>
            </w:r>
            <w:r>
              <w:rPr>
                <w:color w:val="808080"/>
                <w:spacing w:val="-3"/>
                <w:sz w:val="16"/>
                <w:szCs w:val="16"/>
              </w:rPr>
              <w:t>l</w:t>
            </w:r>
            <w:r>
              <w:rPr>
                <w:color w:val="808080"/>
                <w:sz w:val="16"/>
                <w:szCs w:val="16"/>
              </w:rPr>
              <w:t>eph</w:t>
            </w:r>
            <w:r>
              <w:rPr>
                <w:color w:val="808080"/>
                <w:spacing w:val="-3"/>
                <w:sz w:val="16"/>
                <w:szCs w:val="16"/>
              </w:rPr>
              <w:t>o</w:t>
            </w:r>
            <w:r>
              <w:rPr>
                <w:color w:val="808080"/>
                <w:sz w:val="16"/>
                <w:szCs w:val="16"/>
              </w:rPr>
              <w:t>ne</w:t>
            </w:r>
            <w:r>
              <w:rPr>
                <w:color w:val="808080"/>
                <w:spacing w:val="-6"/>
                <w:sz w:val="16"/>
                <w:szCs w:val="16"/>
              </w:rPr>
              <w:t xml:space="preserve"> </w:t>
            </w:r>
            <w:r>
              <w:rPr>
                <w:color w:val="808080"/>
                <w:sz w:val="16"/>
                <w:szCs w:val="16"/>
              </w:rPr>
              <w:t>s</w:t>
            </w:r>
            <w:r>
              <w:rPr>
                <w:color w:val="808080"/>
                <w:spacing w:val="-2"/>
                <w:sz w:val="16"/>
                <w:szCs w:val="16"/>
              </w:rPr>
              <w:t>ock</w:t>
            </w:r>
            <w:r>
              <w:rPr>
                <w:color w:val="808080"/>
                <w:sz w:val="16"/>
                <w:szCs w:val="16"/>
              </w:rPr>
              <w:t>et</w:t>
            </w:r>
            <w:r>
              <w:rPr>
                <w:color w:val="808080"/>
                <w:spacing w:val="-4"/>
                <w:sz w:val="16"/>
                <w:szCs w:val="16"/>
              </w:rPr>
              <w:t xml:space="preserve"> </w:t>
            </w:r>
            <w:r>
              <w:rPr>
                <w:color w:val="808080"/>
                <w:spacing w:val="-3"/>
                <w:sz w:val="16"/>
                <w:szCs w:val="16"/>
              </w:rPr>
              <w:t>o</w:t>
            </w:r>
            <w:r>
              <w:rPr>
                <w:color w:val="808080"/>
                <w:sz w:val="16"/>
                <w:szCs w:val="16"/>
              </w:rPr>
              <w:t>u</w:t>
            </w:r>
            <w:r>
              <w:rPr>
                <w:color w:val="808080"/>
                <w:spacing w:val="-1"/>
                <w:sz w:val="16"/>
                <w:szCs w:val="16"/>
              </w:rPr>
              <w:t>t</w:t>
            </w:r>
            <w:r>
              <w:rPr>
                <w:color w:val="808080"/>
                <w:spacing w:val="-3"/>
                <w:sz w:val="16"/>
                <w:szCs w:val="16"/>
              </w:rPr>
              <w:t>l</w:t>
            </w:r>
            <w:r>
              <w:rPr>
                <w:color w:val="808080"/>
                <w:sz w:val="16"/>
                <w:szCs w:val="16"/>
              </w:rPr>
              <w:t>et</w:t>
            </w:r>
          </w:p>
        </w:tc>
        <w:tc>
          <w:tcPr>
            <w:tcW w:w="459" w:type="dxa"/>
            <w:tcBorders>
              <w:top w:val="single" w:sz="7" w:space="0" w:color="000000"/>
              <w:left w:val="single" w:sz="7" w:space="0" w:color="000000"/>
              <w:bottom w:val="single" w:sz="7" w:space="0" w:color="000000"/>
              <w:right w:val="single" w:sz="7" w:space="0" w:color="000000"/>
            </w:tcBorders>
          </w:tcPr>
          <w:p w14:paraId="183FD324"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6393C073" w14:textId="77777777" w:rsidR="00761235" w:rsidRDefault="00761235" w:rsidP="0063028E">
            <w:pPr>
              <w:spacing w:line="180" w:lineRule="exact"/>
              <w:ind w:left="188"/>
              <w:rPr>
                <w:sz w:val="16"/>
                <w:szCs w:val="16"/>
              </w:rPr>
            </w:pPr>
            <w:r>
              <w:rPr>
                <w:color w:val="808080"/>
                <w:w w:val="110"/>
                <w:sz w:val="16"/>
                <w:szCs w:val="16"/>
              </w:rPr>
              <w:t>3</w:t>
            </w:r>
            <w:r>
              <w:rPr>
                <w:color w:val="808080"/>
                <w:spacing w:val="2"/>
                <w:w w:val="110"/>
                <w:sz w:val="16"/>
                <w:szCs w:val="16"/>
              </w:rPr>
              <w:t>5</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364AFAB5"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7580C00D"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w w:val="109"/>
                <w:sz w:val="16"/>
                <w:szCs w:val="16"/>
              </w:rPr>
              <w:t>,</w:t>
            </w:r>
            <w:r>
              <w:rPr>
                <w:color w:val="808080"/>
                <w:w w:val="110"/>
                <w:sz w:val="16"/>
                <w:szCs w:val="16"/>
              </w:rPr>
              <w:t>5</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07C8D228"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64FEC0E"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14</w:t>
            </w:r>
          </w:p>
        </w:tc>
        <w:tc>
          <w:tcPr>
            <w:tcW w:w="3593" w:type="dxa"/>
            <w:tcBorders>
              <w:top w:val="single" w:sz="7" w:space="0" w:color="000000"/>
              <w:left w:val="single" w:sz="7" w:space="0" w:color="000000"/>
              <w:bottom w:val="single" w:sz="7" w:space="0" w:color="000000"/>
              <w:right w:val="single" w:sz="7" w:space="0" w:color="000000"/>
            </w:tcBorders>
          </w:tcPr>
          <w:p w14:paraId="331FB658" w14:textId="77777777" w:rsidR="00761235" w:rsidRDefault="00761235" w:rsidP="0063028E">
            <w:pPr>
              <w:spacing w:line="180" w:lineRule="exact"/>
              <w:ind w:right="22"/>
              <w:jc w:val="right"/>
              <w:rPr>
                <w:sz w:val="16"/>
                <w:szCs w:val="16"/>
              </w:rPr>
            </w:pPr>
            <w:r>
              <w:rPr>
                <w:color w:val="808080"/>
                <w:spacing w:val="-5"/>
                <w:sz w:val="16"/>
                <w:szCs w:val="16"/>
              </w:rPr>
              <w:t>L</w:t>
            </w:r>
            <w:r>
              <w:rPr>
                <w:color w:val="808080"/>
                <w:sz w:val="16"/>
                <w:szCs w:val="16"/>
              </w:rPr>
              <w:t>ed</w:t>
            </w:r>
            <w:r>
              <w:rPr>
                <w:color w:val="808080"/>
                <w:spacing w:val="-2"/>
                <w:sz w:val="16"/>
                <w:szCs w:val="16"/>
              </w:rPr>
              <w:t xml:space="preserve"> </w:t>
            </w:r>
            <w:r>
              <w:rPr>
                <w:color w:val="808080"/>
                <w:spacing w:val="-3"/>
                <w:w w:val="99"/>
                <w:sz w:val="16"/>
                <w:szCs w:val="16"/>
              </w:rPr>
              <w:t>Fl</w:t>
            </w:r>
            <w:r>
              <w:rPr>
                <w:color w:val="808080"/>
                <w:spacing w:val="-2"/>
                <w:w w:val="99"/>
                <w:sz w:val="16"/>
                <w:szCs w:val="16"/>
              </w:rPr>
              <w:t>o</w:t>
            </w:r>
            <w:r>
              <w:rPr>
                <w:color w:val="808080"/>
                <w:w w:val="99"/>
                <w:sz w:val="16"/>
                <w:szCs w:val="16"/>
              </w:rPr>
              <w:t>re</w:t>
            </w:r>
            <w:r>
              <w:rPr>
                <w:color w:val="808080"/>
                <w:spacing w:val="-2"/>
                <w:w w:val="99"/>
                <w:sz w:val="16"/>
                <w:szCs w:val="16"/>
              </w:rPr>
              <w:t>c</w:t>
            </w:r>
            <w:r>
              <w:rPr>
                <w:color w:val="808080"/>
                <w:w w:val="99"/>
                <w:sz w:val="16"/>
                <w:szCs w:val="16"/>
              </w:rPr>
              <w:t>ent</w:t>
            </w:r>
          </w:p>
        </w:tc>
        <w:tc>
          <w:tcPr>
            <w:tcW w:w="459" w:type="dxa"/>
            <w:tcBorders>
              <w:top w:val="single" w:sz="7" w:space="0" w:color="000000"/>
              <w:left w:val="single" w:sz="7" w:space="0" w:color="000000"/>
              <w:bottom w:val="single" w:sz="7" w:space="0" w:color="000000"/>
              <w:right w:val="single" w:sz="7" w:space="0" w:color="000000"/>
            </w:tcBorders>
          </w:tcPr>
          <w:p w14:paraId="62A31EF7"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26E7D122" w14:textId="77777777" w:rsidR="00761235" w:rsidRDefault="00761235" w:rsidP="0063028E">
            <w:pPr>
              <w:spacing w:line="180" w:lineRule="exact"/>
              <w:ind w:left="144"/>
              <w:rPr>
                <w:sz w:val="16"/>
                <w:szCs w:val="16"/>
              </w:rPr>
            </w:pPr>
            <w:r>
              <w:rPr>
                <w:color w:val="808080"/>
                <w:w w:val="110"/>
                <w:sz w:val="16"/>
                <w:szCs w:val="16"/>
              </w:rPr>
              <w:t>35</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264ED24E"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38E6C2B8"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8</w:t>
            </w:r>
            <w:r>
              <w:rPr>
                <w:color w:val="808080"/>
                <w:spacing w:val="2"/>
                <w:w w:val="110"/>
                <w:sz w:val="16"/>
                <w:szCs w:val="16"/>
              </w:rPr>
              <w:t>7</w:t>
            </w:r>
            <w:r>
              <w:rPr>
                <w:color w:val="808080"/>
                <w:spacing w:val="-1"/>
                <w:w w:val="109"/>
                <w:sz w:val="16"/>
                <w:szCs w:val="16"/>
              </w:rPr>
              <w:t>,</w:t>
            </w:r>
            <w:r>
              <w:rPr>
                <w:color w:val="808080"/>
                <w:w w:val="110"/>
                <w:sz w:val="16"/>
                <w:szCs w:val="16"/>
              </w:rPr>
              <w:t>50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045405D6"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3E32FCAF"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15</w:t>
            </w:r>
          </w:p>
        </w:tc>
        <w:tc>
          <w:tcPr>
            <w:tcW w:w="3593" w:type="dxa"/>
            <w:tcBorders>
              <w:top w:val="single" w:sz="7" w:space="0" w:color="000000"/>
              <w:left w:val="single" w:sz="7" w:space="0" w:color="000000"/>
              <w:bottom w:val="single" w:sz="7" w:space="0" w:color="000000"/>
              <w:right w:val="single" w:sz="7" w:space="0" w:color="000000"/>
            </w:tcBorders>
          </w:tcPr>
          <w:p w14:paraId="4514893C" w14:textId="77777777" w:rsidR="00761235" w:rsidRDefault="00761235" w:rsidP="0063028E">
            <w:pPr>
              <w:spacing w:line="180" w:lineRule="exact"/>
              <w:ind w:right="64"/>
              <w:jc w:val="right"/>
              <w:rPr>
                <w:sz w:val="16"/>
                <w:szCs w:val="16"/>
              </w:rPr>
            </w:pPr>
            <w:r>
              <w:rPr>
                <w:color w:val="808080"/>
                <w:sz w:val="16"/>
                <w:szCs w:val="16"/>
              </w:rPr>
              <w:t>Sp</w:t>
            </w:r>
            <w:r>
              <w:rPr>
                <w:color w:val="808080"/>
                <w:spacing w:val="-2"/>
                <w:sz w:val="16"/>
                <w:szCs w:val="16"/>
              </w:rPr>
              <w:t>o</w:t>
            </w:r>
            <w:r>
              <w:rPr>
                <w:color w:val="808080"/>
                <w:sz w:val="16"/>
                <w:szCs w:val="16"/>
              </w:rPr>
              <w:t>t</w:t>
            </w:r>
            <w:r>
              <w:rPr>
                <w:color w:val="808080"/>
                <w:spacing w:val="-3"/>
                <w:sz w:val="16"/>
                <w:szCs w:val="16"/>
              </w:rPr>
              <w:t xml:space="preserve"> </w:t>
            </w:r>
            <w:r>
              <w:rPr>
                <w:color w:val="808080"/>
                <w:spacing w:val="-3"/>
                <w:w w:val="99"/>
                <w:sz w:val="16"/>
                <w:szCs w:val="16"/>
              </w:rPr>
              <w:t>l</w:t>
            </w:r>
            <w:r>
              <w:rPr>
                <w:color w:val="808080"/>
                <w:spacing w:val="-1"/>
                <w:w w:val="99"/>
                <w:sz w:val="16"/>
                <w:szCs w:val="16"/>
              </w:rPr>
              <w:t>i</w:t>
            </w:r>
            <w:r>
              <w:rPr>
                <w:color w:val="808080"/>
                <w:spacing w:val="-3"/>
                <w:w w:val="99"/>
                <w:sz w:val="16"/>
                <w:szCs w:val="16"/>
              </w:rPr>
              <w:t>g</w:t>
            </w:r>
            <w:r>
              <w:rPr>
                <w:color w:val="808080"/>
                <w:w w:val="99"/>
                <w:sz w:val="16"/>
                <w:szCs w:val="16"/>
              </w:rPr>
              <w:t>ht</w:t>
            </w:r>
          </w:p>
        </w:tc>
        <w:tc>
          <w:tcPr>
            <w:tcW w:w="459" w:type="dxa"/>
            <w:tcBorders>
              <w:top w:val="single" w:sz="7" w:space="0" w:color="000000"/>
              <w:left w:val="single" w:sz="7" w:space="0" w:color="000000"/>
              <w:bottom w:val="single" w:sz="7" w:space="0" w:color="000000"/>
              <w:right w:val="single" w:sz="7" w:space="0" w:color="000000"/>
            </w:tcBorders>
          </w:tcPr>
          <w:p w14:paraId="3FE19D76"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4D628977" w14:textId="77777777" w:rsidR="00761235" w:rsidRDefault="00761235" w:rsidP="0063028E">
            <w:pPr>
              <w:spacing w:line="180" w:lineRule="exact"/>
              <w:ind w:left="144"/>
              <w:rPr>
                <w:sz w:val="16"/>
                <w:szCs w:val="16"/>
              </w:rPr>
            </w:pPr>
            <w:r>
              <w:rPr>
                <w:color w:val="808080"/>
                <w:w w:val="110"/>
                <w:sz w:val="16"/>
                <w:szCs w:val="16"/>
              </w:rPr>
              <w:t>80</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8406CA7"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3A951504" w14:textId="77777777" w:rsidR="00761235" w:rsidRDefault="00761235" w:rsidP="0063028E">
            <w:pPr>
              <w:spacing w:line="180" w:lineRule="exact"/>
              <w:ind w:left="193"/>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2</w:t>
            </w:r>
            <w:r>
              <w:rPr>
                <w:color w:val="808080"/>
                <w:w w:val="110"/>
                <w:sz w:val="16"/>
                <w:szCs w:val="16"/>
              </w:rPr>
              <w:t>0</w:t>
            </w:r>
            <w:r>
              <w:rPr>
                <w:color w:val="808080"/>
                <w:spacing w:val="-1"/>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w w:val="109"/>
                <w:sz w:val="16"/>
                <w:szCs w:val="16"/>
              </w:rPr>
              <w:t>.</w:t>
            </w:r>
            <w:r>
              <w:rPr>
                <w:color w:val="808080"/>
                <w:w w:val="110"/>
                <w:sz w:val="16"/>
                <w:szCs w:val="16"/>
              </w:rPr>
              <w:t>00</w:t>
            </w:r>
          </w:p>
        </w:tc>
      </w:tr>
      <w:tr w:rsidR="00761235" w14:paraId="38C79E66"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26708BE1"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16</w:t>
            </w:r>
          </w:p>
        </w:tc>
        <w:tc>
          <w:tcPr>
            <w:tcW w:w="3593" w:type="dxa"/>
            <w:tcBorders>
              <w:top w:val="single" w:sz="7" w:space="0" w:color="000000"/>
              <w:left w:val="single" w:sz="7" w:space="0" w:color="000000"/>
              <w:bottom w:val="single" w:sz="7" w:space="0" w:color="000000"/>
              <w:right w:val="single" w:sz="7" w:space="0" w:color="000000"/>
            </w:tcBorders>
          </w:tcPr>
          <w:p w14:paraId="46B305DD" w14:textId="77777777" w:rsidR="00761235" w:rsidRDefault="00761235" w:rsidP="0063028E">
            <w:pPr>
              <w:spacing w:line="180" w:lineRule="exact"/>
              <w:ind w:right="23"/>
              <w:jc w:val="right"/>
              <w:rPr>
                <w:sz w:val="16"/>
                <w:szCs w:val="16"/>
              </w:rPr>
            </w:pPr>
            <w:r>
              <w:rPr>
                <w:color w:val="808080"/>
                <w:sz w:val="16"/>
                <w:szCs w:val="16"/>
              </w:rPr>
              <w:t>Sta</w:t>
            </w:r>
            <w:r>
              <w:rPr>
                <w:color w:val="808080"/>
                <w:spacing w:val="-1"/>
                <w:sz w:val="16"/>
                <w:szCs w:val="16"/>
              </w:rPr>
              <w:t>i</w:t>
            </w:r>
            <w:r>
              <w:rPr>
                <w:color w:val="808080"/>
                <w:sz w:val="16"/>
                <w:szCs w:val="16"/>
              </w:rPr>
              <w:t>r</w:t>
            </w:r>
            <w:r>
              <w:rPr>
                <w:color w:val="808080"/>
                <w:spacing w:val="-2"/>
                <w:sz w:val="16"/>
                <w:szCs w:val="16"/>
              </w:rPr>
              <w:t xml:space="preserve"> </w:t>
            </w:r>
            <w:r>
              <w:rPr>
                <w:color w:val="808080"/>
                <w:spacing w:val="-4"/>
                <w:w w:val="99"/>
                <w:sz w:val="16"/>
                <w:szCs w:val="16"/>
              </w:rPr>
              <w:t>l</w:t>
            </w:r>
            <w:r>
              <w:rPr>
                <w:color w:val="808080"/>
                <w:w w:val="99"/>
                <w:sz w:val="16"/>
                <w:szCs w:val="16"/>
              </w:rPr>
              <w:t>i</w:t>
            </w:r>
            <w:r>
              <w:rPr>
                <w:color w:val="808080"/>
                <w:spacing w:val="-3"/>
                <w:w w:val="99"/>
                <w:sz w:val="16"/>
                <w:szCs w:val="16"/>
              </w:rPr>
              <w:t>g</w:t>
            </w:r>
            <w:r>
              <w:rPr>
                <w:color w:val="808080"/>
                <w:w w:val="99"/>
                <w:sz w:val="16"/>
                <w:szCs w:val="16"/>
              </w:rPr>
              <w:t>ht</w:t>
            </w:r>
          </w:p>
        </w:tc>
        <w:tc>
          <w:tcPr>
            <w:tcW w:w="459" w:type="dxa"/>
            <w:tcBorders>
              <w:top w:val="single" w:sz="7" w:space="0" w:color="000000"/>
              <w:left w:val="single" w:sz="7" w:space="0" w:color="000000"/>
              <w:bottom w:val="single" w:sz="7" w:space="0" w:color="000000"/>
              <w:right w:val="single" w:sz="7" w:space="0" w:color="000000"/>
            </w:tcBorders>
          </w:tcPr>
          <w:p w14:paraId="5CF4C1EE"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34C0AEB7" w14:textId="77777777" w:rsidR="00761235" w:rsidRDefault="00761235" w:rsidP="0063028E">
            <w:pPr>
              <w:spacing w:line="180" w:lineRule="exact"/>
              <w:ind w:left="188"/>
              <w:rPr>
                <w:sz w:val="16"/>
                <w:szCs w:val="16"/>
              </w:rPr>
            </w:pPr>
            <w:r>
              <w:rPr>
                <w:color w:val="808080"/>
                <w:w w:val="110"/>
                <w:sz w:val="16"/>
                <w:szCs w:val="16"/>
              </w:rPr>
              <w:t>8</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5EFB617E"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6CD815C2"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6</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7F0840C3" w14:textId="77777777" w:rsidTr="00761235">
        <w:trPr>
          <w:trHeight w:hRule="exact" w:val="189"/>
        </w:trPr>
        <w:tc>
          <w:tcPr>
            <w:tcW w:w="1042" w:type="dxa"/>
            <w:tcBorders>
              <w:top w:val="single" w:sz="7" w:space="0" w:color="000000"/>
              <w:left w:val="single" w:sz="7" w:space="0" w:color="000000"/>
              <w:bottom w:val="single" w:sz="7" w:space="0" w:color="000000"/>
              <w:right w:val="single" w:sz="7" w:space="0" w:color="000000"/>
            </w:tcBorders>
            <w:shd w:val="clear" w:color="auto" w:fill="212A34"/>
          </w:tcPr>
          <w:p w14:paraId="5D1490AF" w14:textId="77777777" w:rsidR="00761235" w:rsidRDefault="00761235" w:rsidP="0063028E">
            <w:pPr>
              <w:spacing w:before="5"/>
              <w:ind w:left="361" w:right="342"/>
              <w:jc w:val="center"/>
              <w:rPr>
                <w:sz w:val="16"/>
                <w:szCs w:val="16"/>
              </w:rPr>
            </w:pPr>
            <w:r>
              <w:rPr>
                <w:color w:val="FFFFFF"/>
                <w:w w:val="110"/>
                <w:sz w:val="16"/>
                <w:szCs w:val="16"/>
              </w:rPr>
              <w:t>1</w:t>
            </w:r>
            <w:r>
              <w:rPr>
                <w:color w:val="FFFFFF"/>
                <w:w w:val="109"/>
                <w:sz w:val="16"/>
                <w:szCs w:val="16"/>
              </w:rPr>
              <w:t>.</w:t>
            </w:r>
            <w:r>
              <w:rPr>
                <w:color w:val="FFFFFF"/>
                <w:w w:val="110"/>
                <w:sz w:val="16"/>
                <w:szCs w:val="16"/>
              </w:rPr>
              <w:t>4</w:t>
            </w:r>
          </w:p>
        </w:tc>
        <w:tc>
          <w:tcPr>
            <w:tcW w:w="3593" w:type="dxa"/>
            <w:tcBorders>
              <w:top w:val="single" w:sz="7" w:space="0" w:color="000000"/>
              <w:left w:val="single" w:sz="7" w:space="0" w:color="000000"/>
              <w:bottom w:val="single" w:sz="7" w:space="0" w:color="000000"/>
              <w:right w:val="single" w:sz="7" w:space="0" w:color="000000"/>
            </w:tcBorders>
            <w:shd w:val="clear" w:color="auto" w:fill="212A34"/>
          </w:tcPr>
          <w:p w14:paraId="78FF7D69" w14:textId="77777777" w:rsidR="00761235" w:rsidRDefault="00761235" w:rsidP="0063028E">
            <w:pPr>
              <w:spacing w:before="3"/>
              <w:ind w:left="64"/>
              <w:rPr>
                <w:sz w:val="16"/>
                <w:szCs w:val="16"/>
              </w:rPr>
            </w:pPr>
            <w:r>
              <w:rPr>
                <w:color w:val="FFFFFF"/>
                <w:sz w:val="16"/>
                <w:szCs w:val="16"/>
              </w:rPr>
              <w:t>Mec</w:t>
            </w:r>
            <w:r>
              <w:rPr>
                <w:color w:val="FFFFFF"/>
                <w:spacing w:val="-2"/>
                <w:sz w:val="16"/>
                <w:szCs w:val="16"/>
              </w:rPr>
              <w:t>h</w:t>
            </w:r>
            <w:r>
              <w:rPr>
                <w:color w:val="FFFFFF"/>
                <w:sz w:val="16"/>
                <w:szCs w:val="16"/>
              </w:rPr>
              <w:t>an</w:t>
            </w:r>
            <w:r>
              <w:rPr>
                <w:color w:val="FFFFFF"/>
                <w:spacing w:val="-1"/>
                <w:sz w:val="16"/>
                <w:szCs w:val="16"/>
              </w:rPr>
              <w:t>i</w:t>
            </w:r>
            <w:r>
              <w:rPr>
                <w:color w:val="FFFFFF"/>
                <w:sz w:val="16"/>
                <w:szCs w:val="16"/>
              </w:rPr>
              <w:t>cal</w:t>
            </w:r>
            <w:r>
              <w:rPr>
                <w:color w:val="FFFFFF"/>
                <w:spacing w:val="-10"/>
                <w:sz w:val="16"/>
                <w:szCs w:val="16"/>
              </w:rPr>
              <w:t xml:space="preserve"> </w:t>
            </w:r>
            <w:r>
              <w:rPr>
                <w:color w:val="FFFFFF"/>
                <w:sz w:val="16"/>
                <w:szCs w:val="16"/>
              </w:rPr>
              <w:t>W</w:t>
            </w:r>
            <w:r>
              <w:rPr>
                <w:color w:val="FFFFFF"/>
                <w:spacing w:val="-3"/>
                <w:sz w:val="16"/>
                <w:szCs w:val="16"/>
              </w:rPr>
              <w:t>o</w:t>
            </w:r>
            <w:r>
              <w:rPr>
                <w:color w:val="FFFFFF"/>
                <w:sz w:val="16"/>
                <w:szCs w:val="16"/>
              </w:rPr>
              <w:t>r</w:t>
            </w:r>
            <w:r>
              <w:rPr>
                <w:color w:val="FFFFFF"/>
                <w:spacing w:val="-3"/>
                <w:sz w:val="16"/>
                <w:szCs w:val="16"/>
              </w:rPr>
              <w:t>k</w:t>
            </w:r>
            <w:r>
              <w:rPr>
                <w:color w:val="FFFFFF"/>
                <w:sz w:val="16"/>
                <w:szCs w:val="16"/>
              </w:rPr>
              <w:t>s</w:t>
            </w:r>
          </w:p>
        </w:tc>
        <w:tc>
          <w:tcPr>
            <w:tcW w:w="459" w:type="dxa"/>
            <w:tcBorders>
              <w:top w:val="single" w:sz="7" w:space="0" w:color="000000"/>
              <w:left w:val="single" w:sz="7" w:space="0" w:color="000000"/>
              <w:bottom w:val="single" w:sz="7" w:space="0" w:color="000000"/>
              <w:right w:val="single" w:sz="7" w:space="0" w:color="000000"/>
            </w:tcBorders>
            <w:shd w:val="clear" w:color="auto" w:fill="212A34"/>
          </w:tcPr>
          <w:p w14:paraId="7C7B1E4D" w14:textId="77777777" w:rsidR="00761235" w:rsidRDefault="00761235" w:rsidP="0063028E"/>
        </w:tc>
        <w:tc>
          <w:tcPr>
            <w:tcW w:w="833" w:type="dxa"/>
            <w:tcBorders>
              <w:top w:val="single" w:sz="7" w:space="0" w:color="000000"/>
              <w:left w:val="single" w:sz="7" w:space="0" w:color="000000"/>
              <w:bottom w:val="single" w:sz="7" w:space="0" w:color="000000"/>
              <w:right w:val="single" w:sz="7" w:space="0" w:color="000000"/>
            </w:tcBorders>
            <w:shd w:val="clear" w:color="auto" w:fill="212A34"/>
          </w:tcPr>
          <w:p w14:paraId="1A46653D" w14:textId="77777777" w:rsidR="00761235" w:rsidRDefault="00761235" w:rsidP="0063028E"/>
        </w:tc>
        <w:tc>
          <w:tcPr>
            <w:tcW w:w="1062" w:type="dxa"/>
            <w:tcBorders>
              <w:top w:val="single" w:sz="7" w:space="0" w:color="000000"/>
              <w:left w:val="single" w:sz="7" w:space="0" w:color="000000"/>
              <w:bottom w:val="single" w:sz="7" w:space="0" w:color="000000"/>
              <w:right w:val="single" w:sz="7" w:space="0" w:color="000000"/>
            </w:tcBorders>
            <w:shd w:val="clear" w:color="auto" w:fill="212A34"/>
          </w:tcPr>
          <w:p w14:paraId="19A692FB" w14:textId="77777777" w:rsidR="00761235" w:rsidRDefault="00761235" w:rsidP="0063028E">
            <w:pPr>
              <w:spacing w:before="8"/>
              <w:ind w:left="294"/>
              <w:rPr>
                <w:sz w:val="16"/>
                <w:szCs w:val="16"/>
              </w:rPr>
            </w:pPr>
            <w:r>
              <w:rPr>
                <w:color w:val="FFFFFF"/>
                <w:sz w:val="16"/>
                <w:szCs w:val="16"/>
              </w:rPr>
              <w:t>213</w:t>
            </w:r>
            <w:r>
              <w:rPr>
                <w:color w:val="FFFFFF"/>
                <w:spacing w:val="2"/>
                <w:sz w:val="16"/>
                <w:szCs w:val="16"/>
              </w:rPr>
              <w:t>.</w:t>
            </w:r>
            <w:r>
              <w:rPr>
                <w:color w:val="FFFFFF"/>
                <w:sz w:val="16"/>
                <w:szCs w:val="16"/>
              </w:rPr>
              <w:t>35</w:t>
            </w:r>
          </w:p>
        </w:tc>
        <w:tc>
          <w:tcPr>
            <w:tcW w:w="1607" w:type="dxa"/>
            <w:tcBorders>
              <w:top w:val="single" w:sz="7" w:space="0" w:color="000000"/>
              <w:left w:val="single" w:sz="7" w:space="0" w:color="000000"/>
              <w:bottom w:val="single" w:sz="7" w:space="0" w:color="000000"/>
              <w:right w:val="nil"/>
            </w:tcBorders>
            <w:shd w:val="clear" w:color="auto" w:fill="212A34"/>
          </w:tcPr>
          <w:p w14:paraId="2661550B" w14:textId="77777777" w:rsidR="00761235" w:rsidRDefault="00761235" w:rsidP="0063028E">
            <w:pPr>
              <w:spacing w:before="5"/>
              <w:ind w:left="138"/>
              <w:rPr>
                <w:sz w:val="16"/>
                <w:szCs w:val="16"/>
              </w:rPr>
            </w:pPr>
            <w:r>
              <w:rPr>
                <w:color w:val="FFFFFF"/>
                <w:spacing w:val="-1"/>
                <w:w w:val="82"/>
                <w:sz w:val="16"/>
                <w:szCs w:val="16"/>
              </w:rPr>
              <w:t>I</w:t>
            </w:r>
            <w:r>
              <w:rPr>
                <w:color w:val="FFFFFF"/>
                <w:w w:val="99"/>
                <w:sz w:val="16"/>
                <w:szCs w:val="16"/>
              </w:rPr>
              <w:t>L</w:t>
            </w:r>
            <w:r>
              <w:rPr>
                <w:color w:val="FFFFFF"/>
                <w:w w:val="118"/>
                <w:sz w:val="16"/>
                <w:szCs w:val="16"/>
              </w:rPr>
              <w:t>S</w:t>
            </w:r>
            <w:r>
              <w:rPr>
                <w:color w:val="FFFFFF"/>
                <w:spacing w:val="3"/>
                <w:sz w:val="16"/>
                <w:szCs w:val="16"/>
              </w:rPr>
              <w:t xml:space="preserve"> </w:t>
            </w:r>
            <w:r>
              <w:rPr>
                <w:color w:val="FFFFFF"/>
                <w:w w:val="110"/>
                <w:sz w:val="16"/>
                <w:szCs w:val="16"/>
              </w:rPr>
              <w:t>1</w:t>
            </w:r>
            <w:r>
              <w:rPr>
                <w:color w:val="FFFFFF"/>
                <w:w w:val="109"/>
                <w:sz w:val="16"/>
                <w:szCs w:val="16"/>
              </w:rPr>
              <w:t>,</w:t>
            </w:r>
            <w:r>
              <w:rPr>
                <w:color w:val="FFFFFF"/>
                <w:w w:val="110"/>
                <w:sz w:val="16"/>
                <w:szCs w:val="16"/>
              </w:rPr>
              <w:t>80</w:t>
            </w:r>
            <w:r>
              <w:rPr>
                <w:color w:val="FFFFFF"/>
                <w:spacing w:val="2"/>
                <w:w w:val="110"/>
                <w:sz w:val="16"/>
                <w:szCs w:val="16"/>
              </w:rPr>
              <w:t>0</w:t>
            </w:r>
            <w:r>
              <w:rPr>
                <w:color w:val="FFFFFF"/>
                <w:spacing w:val="-1"/>
                <w:w w:val="109"/>
                <w:sz w:val="16"/>
                <w:szCs w:val="16"/>
              </w:rPr>
              <w:t>,</w:t>
            </w:r>
            <w:r>
              <w:rPr>
                <w:color w:val="FFFFFF"/>
                <w:w w:val="110"/>
                <w:sz w:val="16"/>
                <w:szCs w:val="16"/>
              </w:rPr>
              <w:t>7</w:t>
            </w:r>
            <w:r>
              <w:rPr>
                <w:color w:val="FFFFFF"/>
                <w:spacing w:val="2"/>
                <w:w w:val="110"/>
                <w:sz w:val="16"/>
                <w:szCs w:val="16"/>
              </w:rPr>
              <w:t>0</w:t>
            </w:r>
            <w:r>
              <w:rPr>
                <w:color w:val="FFFFFF"/>
                <w:w w:val="110"/>
                <w:sz w:val="16"/>
                <w:szCs w:val="16"/>
              </w:rPr>
              <w:t>0</w:t>
            </w:r>
            <w:r>
              <w:rPr>
                <w:color w:val="FFFFFF"/>
                <w:spacing w:val="-1"/>
                <w:w w:val="109"/>
                <w:sz w:val="16"/>
                <w:szCs w:val="16"/>
              </w:rPr>
              <w:t>.</w:t>
            </w:r>
            <w:r>
              <w:rPr>
                <w:color w:val="FFFFFF"/>
                <w:w w:val="110"/>
                <w:sz w:val="16"/>
                <w:szCs w:val="16"/>
              </w:rPr>
              <w:t>66</w:t>
            </w:r>
          </w:p>
        </w:tc>
      </w:tr>
      <w:tr w:rsidR="00761235" w14:paraId="25BA6B0E"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AA97AC3"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4</w:t>
            </w:r>
            <w:r>
              <w:rPr>
                <w:color w:val="161616"/>
                <w:w w:val="109"/>
                <w:sz w:val="16"/>
                <w:szCs w:val="16"/>
              </w:rPr>
              <w:t>.</w:t>
            </w:r>
            <w:r>
              <w:rPr>
                <w:color w:val="161616"/>
                <w:w w:val="110"/>
                <w:sz w:val="16"/>
                <w:szCs w:val="16"/>
              </w:rPr>
              <w:t>2</w:t>
            </w:r>
          </w:p>
        </w:tc>
        <w:tc>
          <w:tcPr>
            <w:tcW w:w="3593" w:type="dxa"/>
            <w:tcBorders>
              <w:top w:val="single" w:sz="7" w:space="0" w:color="000000"/>
              <w:left w:val="single" w:sz="7" w:space="0" w:color="000000"/>
              <w:bottom w:val="single" w:sz="7" w:space="0" w:color="000000"/>
              <w:right w:val="single" w:sz="7" w:space="0" w:color="000000"/>
            </w:tcBorders>
          </w:tcPr>
          <w:p w14:paraId="52D789D8" w14:textId="77777777" w:rsidR="00761235" w:rsidRDefault="00761235" w:rsidP="0063028E">
            <w:pPr>
              <w:spacing w:line="180" w:lineRule="exact"/>
              <w:ind w:left="26"/>
              <w:rPr>
                <w:sz w:val="16"/>
                <w:szCs w:val="16"/>
              </w:rPr>
            </w:pPr>
            <w:r>
              <w:rPr>
                <w:color w:val="161616"/>
                <w:spacing w:val="-1"/>
                <w:w w:val="118"/>
                <w:sz w:val="16"/>
                <w:szCs w:val="16"/>
              </w:rPr>
              <w:t>P</w:t>
            </w:r>
            <w:r>
              <w:rPr>
                <w:color w:val="161616"/>
                <w:spacing w:val="1"/>
                <w:w w:val="79"/>
                <w:sz w:val="16"/>
                <w:szCs w:val="16"/>
              </w:rPr>
              <w:t>l</w:t>
            </w:r>
            <w:r>
              <w:rPr>
                <w:color w:val="161616"/>
                <w:w w:val="110"/>
                <w:sz w:val="16"/>
                <w:szCs w:val="16"/>
              </w:rPr>
              <w:t>u</w:t>
            </w:r>
            <w:r>
              <w:rPr>
                <w:color w:val="161616"/>
                <w:spacing w:val="1"/>
                <w:w w:val="106"/>
                <w:sz w:val="16"/>
                <w:szCs w:val="16"/>
              </w:rPr>
              <w:t>m</w:t>
            </w:r>
            <w:r>
              <w:rPr>
                <w:color w:val="161616"/>
                <w:w w:val="110"/>
                <w:sz w:val="16"/>
                <w:szCs w:val="16"/>
              </w:rPr>
              <w:t>p</w:t>
            </w:r>
            <w:r>
              <w:rPr>
                <w:color w:val="161616"/>
                <w:spacing w:val="1"/>
                <w:w w:val="79"/>
                <w:sz w:val="16"/>
                <w:szCs w:val="16"/>
              </w:rPr>
              <w:t>i</w:t>
            </w:r>
            <w:r>
              <w:rPr>
                <w:color w:val="161616"/>
                <w:w w:val="110"/>
                <w:sz w:val="16"/>
                <w:szCs w:val="16"/>
              </w:rPr>
              <w:t>ng</w:t>
            </w:r>
            <w:r>
              <w:rPr>
                <w:color w:val="161616"/>
                <w:spacing w:val="4"/>
                <w:sz w:val="16"/>
                <w:szCs w:val="16"/>
              </w:rPr>
              <w:t xml:space="preserve"> </w:t>
            </w:r>
            <w:r>
              <w:rPr>
                <w:color w:val="161616"/>
                <w:spacing w:val="1"/>
                <w:w w:val="99"/>
                <w:sz w:val="16"/>
                <w:szCs w:val="16"/>
              </w:rPr>
              <w:t>w</w:t>
            </w:r>
            <w:r>
              <w:rPr>
                <w:color w:val="161616"/>
                <w:w w:val="110"/>
                <w:sz w:val="16"/>
                <w:szCs w:val="16"/>
              </w:rPr>
              <w:t>o</w:t>
            </w:r>
            <w:r>
              <w:rPr>
                <w:color w:val="161616"/>
                <w:spacing w:val="1"/>
                <w:w w:val="99"/>
                <w:sz w:val="16"/>
                <w:szCs w:val="16"/>
              </w:rPr>
              <w:t>r</w:t>
            </w:r>
            <w:r>
              <w:rPr>
                <w:color w:val="161616"/>
                <w:w w:val="99"/>
                <w:sz w:val="16"/>
                <w:szCs w:val="16"/>
              </w:rPr>
              <w:t>k</w:t>
            </w:r>
            <w:r>
              <w:rPr>
                <w:color w:val="161616"/>
                <w:w w:val="127"/>
                <w:sz w:val="16"/>
                <w:szCs w:val="16"/>
              </w:rPr>
              <w:t>s</w:t>
            </w:r>
          </w:p>
        </w:tc>
        <w:tc>
          <w:tcPr>
            <w:tcW w:w="459" w:type="dxa"/>
            <w:tcBorders>
              <w:top w:val="single" w:sz="7" w:space="0" w:color="000000"/>
              <w:left w:val="single" w:sz="7" w:space="0" w:color="000000"/>
              <w:bottom w:val="single" w:sz="7" w:space="0" w:color="000000"/>
              <w:right w:val="single" w:sz="7" w:space="0" w:color="000000"/>
            </w:tcBorders>
          </w:tcPr>
          <w:p w14:paraId="31CFF8D0" w14:textId="77777777" w:rsidR="00761235" w:rsidRDefault="00761235" w:rsidP="0063028E">
            <w:pPr>
              <w:spacing w:line="180" w:lineRule="exact"/>
              <w:ind w:left="149" w:right="160"/>
              <w:jc w:val="center"/>
              <w:rPr>
                <w:sz w:val="16"/>
                <w:szCs w:val="16"/>
              </w:rPr>
            </w:pPr>
            <w:r>
              <w:rPr>
                <w:color w:val="161616"/>
                <w:w w:val="99"/>
                <w:sz w:val="16"/>
                <w:szCs w:val="16"/>
              </w:rPr>
              <w:t>-</w:t>
            </w:r>
          </w:p>
        </w:tc>
        <w:tc>
          <w:tcPr>
            <w:tcW w:w="833" w:type="dxa"/>
            <w:tcBorders>
              <w:top w:val="single" w:sz="7" w:space="0" w:color="000000"/>
              <w:left w:val="single" w:sz="7" w:space="0" w:color="000000"/>
              <w:bottom w:val="single" w:sz="7" w:space="0" w:color="000000"/>
              <w:right w:val="single" w:sz="7" w:space="0" w:color="000000"/>
            </w:tcBorders>
          </w:tcPr>
          <w:p w14:paraId="12891922" w14:textId="77777777" w:rsidR="00761235" w:rsidRDefault="00761235" w:rsidP="0063028E">
            <w:pPr>
              <w:spacing w:line="180" w:lineRule="exact"/>
              <w:ind w:left="330" w:right="339"/>
              <w:jc w:val="center"/>
              <w:rPr>
                <w:sz w:val="16"/>
                <w:szCs w:val="16"/>
              </w:rPr>
            </w:pPr>
            <w:r>
              <w:rPr>
                <w:color w:val="161616"/>
                <w:w w:val="99"/>
                <w:sz w:val="16"/>
                <w:szCs w:val="16"/>
              </w:rPr>
              <w:t>-</w:t>
            </w:r>
          </w:p>
        </w:tc>
        <w:tc>
          <w:tcPr>
            <w:tcW w:w="1062" w:type="dxa"/>
            <w:tcBorders>
              <w:top w:val="single" w:sz="7" w:space="0" w:color="000000"/>
              <w:left w:val="single" w:sz="7" w:space="0" w:color="000000"/>
              <w:bottom w:val="single" w:sz="7" w:space="0" w:color="000000"/>
              <w:right w:val="single" w:sz="7" w:space="0" w:color="000000"/>
            </w:tcBorders>
          </w:tcPr>
          <w:p w14:paraId="3095F176"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607" w:type="dxa"/>
            <w:tcBorders>
              <w:top w:val="single" w:sz="7" w:space="0" w:color="000000"/>
              <w:left w:val="single" w:sz="7" w:space="0" w:color="000000"/>
              <w:bottom w:val="single" w:sz="7" w:space="0" w:color="000000"/>
              <w:right w:val="nil"/>
            </w:tcBorders>
          </w:tcPr>
          <w:p w14:paraId="035D19FB"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spacing w:val="2"/>
                <w:w w:val="110"/>
                <w:sz w:val="16"/>
                <w:szCs w:val="16"/>
              </w:rPr>
              <w:t>4</w:t>
            </w:r>
            <w:r>
              <w:rPr>
                <w:color w:val="161616"/>
                <w:w w:val="110"/>
                <w:sz w:val="16"/>
                <w:szCs w:val="16"/>
              </w:rPr>
              <w:t>2</w:t>
            </w:r>
            <w:r>
              <w:rPr>
                <w:color w:val="161616"/>
                <w:spacing w:val="-1"/>
                <w:w w:val="109"/>
                <w:sz w:val="16"/>
                <w:szCs w:val="16"/>
              </w:rPr>
              <w:t>,</w:t>
            </w:r>
            <w:r>
              <w:rPr>
                <w:color w:val="161616"/>
                <w:w w:val="110"/>
                <w:sz w:val="16"/>
                <w:szCs w:val="16"/>
              </w:rPr>
              <w:t>7</w:t>
            </w:r>
            <w:r>
              <w:rPr>
                <w:color w:val="161616"/>
                <w:spacing w:val="2"/>
                <w:w w:val="110"/>
                <w:sz w:val="16"/>
                <w:szCs w:val="16"/>
              </w:rPr>
              <w:t>5</w:t>
            </w:r>
            <w:r>
              <w:rPr>
                <w:color w:val="161616"/>
                <w:w w:val="110"/>
                <w:sz w:val="16"/>
                <w:szCs w:val="16"/>
              </w:rPr>
              <w:t>0</w:t>
            </w:r>
            <w:r>
              <w:rPr>
                <w:color w:val="161616"/>
                <w:w w:val="109"/>
                <w:sz w:val="16"/>
                <w:szCs w:val="16"/>
              </w:rPr>
              <w:t>.</w:t>
            </w:r>
            <w:r>
              <w:rPr>
                <w:color w:val="161616"/>
                <w:w w:val="110"/>
                <w:sz w:val="16"/>
                <w:szCs w:val="16"/>
              </w:rPr>
              <w:t>66</w:t>
            </w:r>
          </w:p>
        </w:tc>
      </w:tr>
      <w:tr w:rsidR="00761235" w14:paraId="00232541" w14:textId="77777777" w:rsidTr="00761235">
        <w:trPr>
          <w:trHeight w:hRule="exact" w:val="173"/>
        </w:trPr>
        <w:tc>
          <w:tcPr>
            <w:tcW w:w="1042" w:type="dxa"/>
            <w:tcBorders>
              <w:top w:val="single" w:sz="7" w:space="0" w:color="000000"/>
              <w:left w:val="single" w:sz="7" w:space="0" w:color="000000"/>
              <w:bottom w:val="single" w:sz="7" w:space="0" w:color="000000"/>
              <w:right w:val="single" w:sz="7" w:space="0" w:color="000000"/>
            </w:tcBorders>
          </w:tcPr>
          <w:p w14:paraId="7BA9CCC0"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w:t>
            </w:r>
          </w:p>
        </w:tc>
        <w:tc>
          <w:tcPr>
            <w:tcW w:w="3593" w:type="dxa"/>
            <w:tcBorders>
              <w:top w:val="single" w:sz="7" w:space="0" w:color="000000"/>
              <w:left w:val="single" w:sz="7" w:space="0" w:color="000000"/>
              <w:bottom w:val="single" w:sz="7" w:space="0" w:color="000000"/>
              <w:right w:val="single" w:sz="7" w:space="0" w:color="000000"/>
            </w:tcBorders>
          </w:tcPr>
          <w:p w14:paraId="3C20EBB2" w14:textId="77777777" w:rsidR="00761235" w:rsidRDefault="00761235" w:rsidP="0063028E">
            <w:pPr>
              <w:spacing w:line="180" w:lineRule="exact"/>
              <w:ind w:right="54"/>
              <w:jc w:val="right"/>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w w:val="111"/>
                <w:sz w:val="16"/>
                <w:szCs w:val="16"/>
              </w:rPr>
              <w:t>c</w:t>
            </w:r>
            <w:r>
              <w:rPr>
                <w:color w:val="808080"/>
                <w:spacing w:val="1"/>
                <w:w w:val="79"/>
                <w:sz w:val="16"/>
                <w:szCs w:val="16"/>
              </w:rPr>
              <w:t>l</w:t>
            </w:r>
            <w:r>
              <w:rPr>
                <w:color w:val="808080"/>
                <w:w w:val="110"/>
                <w:sz w:val="16"/>
                <w:szCs w:val="16"/>
              </w:rPr>
              <w:t>o</w:t>
            </w:r>
            <w:r>
              <w:rPr>
                <w:color w:val="808080"/>
                <w:w w:val="127"/>
                <w:sz w:val="16"/>
                <w:szCs w:val="16"/>
              </w:rPr>
              <w:t>s</w:t>
            </w:r>
            <w:r>
              <w:rPr>
                <w:color w:val="808080"/>
                <w:w w:val="124"/>
                <w:sz w:val="16"/>
                <w:szCs w:val="16"/>
              </w:rPr>
              <w:t>e</w:t>
            </w:r>
            <w:r>
              <w:rPr>
                <w:color w:val="808080"/>
                <w:w w:val="99"/>
                <w:sz w:val="16"/>
                <w:szCs w:val="16"/>
              </w:rPr>
              <w:t>t</w:t>
            </w:r>
          </w:p>
        </w:tc>
        <w:tc>
          <w:tcPr>
            <w:tcW w:w="459" w:type="dxa"/>
            <w:tcBorders>
              <w:top w:val="single" w:sz="7" w:space="0" w:color="000000"/>
              <w:left w:val="single" w:sz="7" w:space="0" w:color="000000"/>
              <w:bottom w:val="single" w:sz="7" w:space="0" w:color="000000"/>
              <w:right w:val="single" w:sz="7" w:space="0" w:color="000000"/>
            </w:tcBorders>
          </w:tcPr>
          <w:p w14:paraId="55FECE93" w14:textId="77777777" w:rsidR="00761235" w:rsidRDefault="00761235" w:rsidP="0063028E">
            <w:pPr>
              <w:spacing w:line="180" w:lineRule="exact"/>
              <w:ind w:left="79"/>
              <w:rPr>
                <w:sz w:val="16"/>
                <w:szCs w:val="16"/>
              </w:rPr>
            </w:pPr>
            <w:r>
              <w:rPr>
                <w:color w:val="808080"/>
                <w:w w:val="110"/>
                <w:sz w:val="16"/>
                <w:szCs w:val="16"/>
              </w:rPr>
              <w:t>un</w:t>
            </w:r>
            <w:r>
              <w:rPr>
                <w:color w:val="808080"/>
                <w:spacing w:val="1"/>
                <w:w w:val="79"/>
                <w:sz w:val="16"/>
                <w:szCs w:val="16"/>
              </w:rPr>
              <w:t>i</w:t>
            </w:r>
            <w:r>
              <w:rPr>
                <w:color w:val="808080"/>
                <w:w w:val="99"/>
                <w:sz w:val="16"/>
                <w:szCs w:val="16"/>
              </w:rPr>
              <w:t>t</w:t>
            </w:r>
          </w:p>
        </w:tc>
        <w:tc>
          <w:tcPr>
            <w:tcW w:w="833" w:type="dxa"/>
            <w:tcBorders>
              <w:top w:val="single" w:sz="7" w:space="0" w:color="000000"/>
              <w:left w:val="single" w:sz="7" w:space="0" w:color="000000"/>
              <w:bottom w:val="single" w:sz="7" w:space="0" w:color="000000"/>
              <w:right w:val="single" w:sz="7" w:space="0" w:color="000000"/>
            </w:tcBorders>
          </w:tcPr>
          <w:p w14:paraId="2B47BF1C" w14:textId="77777777" w:rsidR="00761235" w:rsidRDefault="00761235" w:rsidP="0063028E">
            <w:pPr>
              <w:spacing w:line="180" w:lineRule="exact"/>
              <w:ind w:left="189"/>
              <w:rPr>
                <w:sz w:val="16"/>
                <w:szCs w:val="16"/>
              </w:rPr>
            </w:pPr>
            <w:r>
              <w:rPr>
                <w:color w:val="808080"/>
                <w:w w:val="110"/>
                <w:sz w:val="16"/>
                <w:szCs w:val="16"/>
              </w:rPr>
              <w:t>5</w:t>
            </w:r>
            <w:r>
              <w:rPr>
                <w:color w:val="808080"/>
                <w:spacing w:val="2"/>
                <w:w w:val="110"/>
                <w:sz w:val="16"/>
                <w:szCs w:val="16"/>
              </w:rPr>
              <w:t>6</w:t>
            </w:r>
            <w:r>
              <w:rPr>
                <w:color w:val="808080"/>
                <w:spacing w:val="-1"/>
                <w:w w:val="109"/>
                <w:sz w:val="16"/>
                <w:szCs w:val="16"/>
              </w:rPr>
              <w:t>.</w:t>
            </w:r>
            <w:r>
              <w:rPr>
                <w:color w:val="808080"/>
                <w:w w:val="110"/>
                <w:sz w:val="16"/>
                <w:szCs w:val="16"/>
              </w:rPr>
              <w:t>00</w:t>
            </w:r>
          </w:p>
        </w:tc>
        <w:tc>
          <w:tcPr>
            <w:tcW w:w="1062" w:type="dxa"/>
            <w:tcBorders>
              <w:top w:val="single" w:sz="7" w:space="0" w:color="000000"/>
              <w:left w:val="single" w:sz="7" w:space="0" w:color="000000"/>
              <w:bottom w:val="single" w:sz="7" w:space="0" w:color="000000"/>
              <w:right w:val="single" w:sz="7" w:space="0" w:color="000000"/>
            </w:tcBorders>
          </w:tcPr>
          <w:p w14:paraId="7A7B699D"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607" w:type="dxa"/>
            <w:tcBorders>
              <w:top w:val="single" w:sz="7" w:space="0" w:color="000000"/>
              <w:left w:val="single" w:sz="7" w:space="0" w:color="000000"/>
              <w:bottom w:val="single" w:sz="7" w:space="0" w:color="000000"/>
              <w:right w:val="nil"/>
            </w:tcBorders>
          </w:tcPr>
          <w:p w14:paraId="6B8FA112"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spacing w:val="2"/>
                <w:w w:val="110"/>
                <w:sz w:val="16"/>
                <w:szCs w:val="16"/>
              </w:rPr>
              <w:t>3</w:t>
            </w:r>
            <w:r>
              <w:rPr>
                <w:color w:val="808080"/>
                <w:spacing w:val="-1"/>
                <w:w w:val="109"/>
                <w:sz w:val="16"/>
                <w:szCs w:val="16"/>
              </w:rPr>
              <w:t>,</w:t>
            </w:r>
            <w:r>
              <w:rPr>
                <w:color w:val="808080"/>
                <w:w w:val="110"/>
                <w:sz w:val="16"/>
                <w:szCs w:val="16"/>
              </w:rPr>
              <w:t>60</w:t>
            </w:r>
            <w:r>
              <w:rPr>
                <w:color w:val="808080"/>
                <w:spacing w:val="2"/>
                <w:w w:val="110"/>
                <w:sz w:val="16"/>
                <w:szCs w:val="16"/>
              </w:rPr>
              <w:t>0</w:t>
            </w:r>
            <w:r>
              <w:rPr>
                <w:color w:val="808080"/>
                <w:spacing w:val="-1"/>
                <w:w w:val="109"/>
                <w:sz w:val="16"/>
                <w:szCs w:val="16"/>
              </w:rPr>
              <w:t>.</w:t>
            </w:r>
            <w:r>
              <w:rPr>
                <w:color w:val="808080"/>
                <w:w w:val="110"/>
                <w:sz w:val="16"/>
                <w:szCs w:val="16"/>
              </w:rPr>
              <w:t>00</w:t>
            </w:r>
          </w:p>
        </w:tc>
      </w:tr>
    </w:tbl>
    <w:p w14:paraId="70D76F4F" w14:textId="77777777" w:rsidR="00761235" w:rsidRPr="00761235" w:rsidRDefault="00761235" w:rsidP="00761235"/>
    <w:tbl>
      <w:tblPr>
        <w:tblW w:w="0" w:type="auto"/>
        <w:tblInd w:w="121" w:type="dxa"/>
        <w:tblLayout w:type="fixed"/>
        <w:tblCellMar>
          <w:left w:w="0" w:type="dxa"/>
          <w:right w:w="0" w:type="dxa"/>
        </w:tblCellMar>
        <w:tblLook w:val="01E0" w:firstRow="1" w:lastRow="1" w:firstColumn="1" w:lastColumn="1" w:noHBand="0" w:noVBand="0"/>
      </w:tblPr>
      <w:tblGrid>
        <w:gridCol w:w="1003"/>
        <w:gridCol w:w="3454"/>
        <w:gridCol w:w="442"/>
        <w:gridCol w:w="802"/>
        <w:gridCol w:w="1022"/>
        <w:gridCol w:w="1546"/>
      </w:tblGrid>
      <w:tr w:rsidR="00761235" w14:paraId="61936558" w14:textId="77777777" w:rsidTr="0063028E">
        <w:trPr>
          <w:trHeight w:hRule="exact" w:val="213"/>
        </w:trPr>
        <w:tc>
          <w:tcPr>
            <w:tcW w:w="1003" w:type="dxa"/>
            <w:vMerge w:val="restart"/>
            <w:tcBorders>
              <w:top w:val="single" w:sz="7" w:space="0" w:color="000000"/>
              <w:left w:val="single" w:sz="7" w:space="0" w:color="000000"/>
              <w:right w:val="single" w:sz="7" w:space="0" w:color="000000"/>
            </w:tcBorders>
            <w:shd w:val="clear" w:color="auto" w:fill="212A34"/>
          </w:tcPr>
          <w:p w14:paraId="55226CD7" w14:textId="77777777" w:rsidR="00761235" w:rsidRDefault="00761235" w:rsidP="0063028E">
            <w:pPr>
              <w:spacing w:before="7" w:line="260" w:lineRule="exact"/>
              <w:rPr>
                <w:sz w:val="26"/>
                <w:szCs w:val="26"/>
              </w:rPr>
            </w:pPr>
          </w:p>
          <w:p w14:paraId="24B64E79" w14:textId="77777777" w:rsidR="00761235" w:rsidRDefault="00761235" w:rsidP="0063028E">
            <w:pPr>
              <w:ind w:left="213"/>
              <w:rPr>
                <w:sz w:val="16"/>
                <w:szCs w:val="16"/>
              </w:rPr>
            </w:pPr>
            <w:r>
              <w:rPr>
                <w:color w:val="FFFFFF"/>
                <w:spacing w:val="-1"/>
                <w:w w:val="82"/>
                <w:sz w:val="16"/>
                <w:szCs w:val="16"/>
              </w:rPr>
              <w:t>I</w:t>
            </w:r>
            <w:r>
              <w:rPr>
                <w:color w:val="FFFFFF"/>
                <w:spacing w:val="1"/>
                <w:w w:val="119"/>
                <w:sz w:val="16"/>
                <w:szCs w:val="16"/>
              </w:rPr>
              <w:t>t</w:t>
            </w:r>
            <w:r>
              <w:rPr>
                <w:color w:val="FFFFFF"/>
                <w:w w:val="124"/>
                <w:sz w:val="16"/>
                <w:szCs w:val="16"/>
              </w:rPr>
              <w:t>e</w:t>
            </w:r>
            <w:r>
              <w:rPr>
                <w:color w:val="FFFFFF"/>
                <w:w w:val="113"/>
                <w:sz w:val="16"/>
                <w:szCs w:val="16"/>
              </w:rPr>
              <w:t>m</w:t>
            </w:r>
            <w:r>
              <w:rPr>
                <w:color w:val="FFFFFF"/>
                <w:spacing w:val="4"/>
                <w:sz w:val="16"/>
                <w:szCs w:val="16"/>
              </w:rPr>
              <w:t xml:space="preserve"> </w:t>
            </w:r>
            <w:r>
              <w:rPr>
                <w:color w:val="FFFFFF"/>
                <w:spacing w:val="1"/>
                <w:w w:val="99"/>
                <w:sz w:val="16"/>
                <w:szCs w:val="16"/>
              </w:rPr>
              <w:t>N</w:t>
            </w:r>
            <w:r>
              <w:rPr>
                <w:color w:val="FFFFFF"/>
                <w:w w:val="120"/>
                <w:sz w:val="16"/>
                <w:szCs w:val="16"/>
              </w:rPr>
              <w:t>o</w:t>
            </w:r>
          </w:p>
        </w:tc>
        <w:tc>
          <w:tcPr>
            <w:tcW w:w="3454" w:type="dxa"/>
            <w:vMerge w:val="restart"/>
            <w:tcBorders>
              <w:top w:val="single" w:sz="7" w:space="0" w:color="000000"/>
              <w:left w:val="single" w:sz="7" w:space="0" w:color="000000"/>
              <w:right w:val="single" w:sz="7" w:space="0" w:color="000000"/>
            </w:tcBorders>
            <w:shd w:val="clear" w:color="auto" w:fill="212A34"/>
          </w:tcPr>
          <w:p w14:paraId="00ED2DAF" w14:textId="77777777" w:rsidR="00761235" w:rsidRDefault="00761235" w:rsidP="0063028E">
            <w:pPr>
              <w:spacing w:before="7" w:line="260" w:lineRule="exact"/>
              <w:rPr>
                <w:sz w:val="26"/>
                <w:szCs w:val="26"/>
              </w:rPr>
            </w:pPr>
          </w:p>
          <w:p w14:paraId="25FE4F1E" w14:textId="77777777" w:rsidR="00761235" w:rsidRDefault="00761235" w:rsidP="0063028E">
            <w:pPr>
              <w:ind w:left="1261" w:right="1240"/>
              <w:jc w:val="center"/>
              <w:rPr>
                <w:sz w:val="16"/>
                <w:szCs w:val="16"/>
              </w:rPr>
            </w:pPr>
            <w:r>
              <w:rPr>
                <w:color w:val="FFFFFF"/>
                <w:spacing w:val="1"/>
                <w:w w:val="99"/>
                <w:sz w:val="16"/>
                <w:szCs w:val="16"/>
              </w:rPr>
              <w:t>D</w:t>
            </w:r>
            <w:r>
              <w:rPr>
                <w:color w:val="FFFFFF"/>
                <w:w w:val="124"/>
                <w:sz w:val="16"/>
                <w:szCs w:val="16"/>
              </w:rPr>
              <w:t>e</w:t>
            </w:r>
            <w:r>
              <w:rPr>
                <w:color w:val="FFFFFF"/>
                <w:w w:val="141"/>
                <w:sz w:val="16"/>
                <w:szCs w:val="16"/>
              </w:rPr>
              <w:t>s</w:t>
            </w:r>
            <w:r>
              <w:rPr>
                <w:color w:val="FFFFFF"/>
                <w:w w:val="124"/>
                <w:sz w:val="16"/>
                <w:szCs w:val="16"/>
              </w:rPr>
              <w:t>c</w:t>
            </w:r>
            <w:r>
              <w:rPr>
                <w:color w:val="FFFFFF"/>
                <w:spacing w:val="2"/>
                <w:w w:val="115"/>
                <w:sz w:val="16"/>
                <w:szCs w:val="16"/>
              </w:rPr>
              <w:t>r</w:t>
            </w:r>
            <w:r>
              <w:rPr>
                <w:color w:val="FFFFFF"/>
                <w:w w:val="99"/>
                <w:sz w:val="16"/>
                <w:szCs w:val="16"/>
              </w:rPr>
              <w:t>i</w:t>
            </w:r>
            <w:r>
              <w:rPr>
                <w:color w:val="FFFFFF"/>
                <w:spacing w:val="-2"/>
                <w:w w:val="120"/>
                <w:sz w:val="16"/>
                <w:szCs w:val="16"/>
              </w:rPr>
              <w:t>p</w:t>
            </w:r>
            <w:r>
              <w:rPr>
                <w:color w:val="FFFFFF"/>
                <w:spacing w:val="1"/>
                <w:w w:val="119"/>
                <w:sz w:val="16"/>
                <w:szCs w:val="16"/>
              </w:rPr>
              <w:t>t</w:t>
            </w:r>
            <w:r>
              <w:rPr>
                <w:color w:val="FFFFFF"/>
                <w:spacing w:val="-1"/>
                <w:w w:val="99"/>
                <w:sz w:val="16"/>
                <w:szCs w:val="16"/>
              </w:rPr>
              <w:t>i</w:t>
            </w:r>
            <w:r>
              <w:rPr>
                <w:color w:val="FFFFFF"/>
                <w:w w:val="120"/>
                <w:sz w:val="16"/>
                <w:szCs w:val="16"/>
              </w:rPr>
              <w:t>on</w:t>
            </w:r>
          </w:p>
        </w:tc>
        <w:tc>
          <w:tcPr>
            <w:tcW w:w="442" w:type="dxa"/>
            <w:vMerge w:val="restart"/>
            <w:tcBorders>
              <w:top w:val="single" w:sz="7" w:space="0" w:color="000000"/>
              <w:left w:val="single" w:sz="7" w:space="0" w:color="000000"/>
              <w:right w:val="single" w:sz="7" w:space="0" w:color="000000"/>
            </w:tcBorders>
            <w:shd w:val="clear" w:color="auto" w:fill="212A34"/>
          </w:tcPr>
          <w:p w14:paraId="282E02C0" w14:textId="77777777" w:rsidR="00761235" w:rsidRDefault="00761235" w:rsidP="0063028E">
            <w:pPr>
              <w:spacing w:before="7" w:line="260" w:lineRule="exact"/>
              <w:rPr>
                <w:sz w:val="26"/>
                <w:szCs w:val="26"/>
              </w:rPr>
            </w:pPr>
          </w:p>
          <w:p w14:paraId="082C3E5B" w14:textId="77777777" w:rsidR="00761235" w:rsidRDefault="00761235" w:rsidP="0063028E">
            <w:pPr>
              <w:ind w:left="69"/>
              <w:rPr>
                <w:sz w:val="16"/>
                <w:szCs w:val="16"/>
              </w:rPr>
            </w:pPr>
            <w:r>
              <w:rPr>
                <w:color w:val="FFFFFF"/>
                <w:w w:val="99"/>
                <w:sz w:val="16"/>
                <w:szCs w:val="16"/>
              </w:rPr>
              <w:t>U</w:t>
            </w:r>
            <w:r>
              <w:rPr>
                <w:color w:val="FFFFFF"/>
                <w:w w:val="120"/>
                <w:sz w:val="16"/>
                <w:szCs w:val="16"/>
              </w:rPr>
              <w:t>n</w:t>
            </w:r>
            <w:r>
              <w:rPr>
                <w:color w:val="FFFFFF"/>
                <w:spacing w:val="-1"/>
                <w:w w:val="99"/>
                <w:sz w:val="16"/>
                <w:szCs w:val="16"/>
              </w:rPr>
              <w:t>i</w:t>
            </w:r>
            <w:r>
              <w:rPr>
                <w:color w:val="FFFFFF"/>
                <w:w w:val="119"/>
                <w:sz w:val="16"/>
                <w:szCs w:val="16"/>
              </w:rPr>
              <w:t>t</w:t>
            </w:r>
          </w:p>
        </w:tc>
        <w:tc>
          <w:tcPr>
            <w:tcW w:w="802" w:type="dxa"/>
            <w:vMerge w:val="restart"/>
            <w:tcBorders>
              <w:top w:val="single" w:sz="7" w:space="0" w:color="000000"/>
              <w:left w:val="single" w:sz="7" w:space="0" w:color="000000"/>
              <w:right w:val="single" w:sz="7" w:space="0" w:color="000000"/>
            </w:tcBorders>
            <w:shd w:val="clear" w:color="auto" w:fill="212A34"/>
          </w:tcPr>
          <w:p w14:paraId="2460E68A" w14:textId="77777777" w:rsidR="00761235" w:rsidRDefault="00761235" w:rsidP="0063028E">
            <w:pPr>
              <w:spacing w:before="7" w:line="260" w:lineRule="exact"/>
              <w:rPr>
                <w:sz w:val="26"/>
                <w:szCs w:val="26"/>
              </w:rPr>
            </w:pPr>
          </w:p>
          <w:p w14:paraId="3479042D" w14:textId="77777777" w:rsidR="00761235" w:rsidRDefault="00761235" w:rsidP="0063028E">
            <w:pPr>
              <w:ind w:left="86"/>
              <w:rPr>
                <w:sz w:val="16"/>
                <w:szCs w:val="16"/>
              </w:rPr>
            </w:pPr>
            <w:r>
              <w:rPr>
                <w:color w:val="FFFFFF"/>
                <w:spacing w:val="-1"/>
                <w:w w:val="106"/>
                <w:sz w:val="16"/>
                <w:szCs w:val="16"/>
              </w:rPr>
              <w:t>Q</w:t>
            </w:r>
            <w:r>
              <w:rPr>
                <w:color w:val="FFFFFF"/>
                <w:w w:val="120"/>
                <w:sz w:val="16"/>
                <w:szCs w:val="16"/>
              </w:rPr>
              <w:t>u</w:t>
            </w:r>
            <w:r>
              <w:rPr>
                <w:color w:val="FFFFFF"/>
                <w:w w:val="124"/>
                <w:sz w:val="16"/>
                <w:szCs w:val="16"/>
              </w:rPr>
              <w:t>a</w:t>
            </w:r>
            <w:r>
              <w:rPr>
                <w:color w:val="FFFFFF"/>
                <w:w w:val="120"/>
                <w:sz w:val="16"/>
                <w:szCs w:val="16"/>
              </w:rPr>
              <w:t>n</w:t>
            </w:r>
            <w:r>
              <w:rPr>
                <w:color w:val="FFFFFF"/>
                <w:w w:val="119"/>
                <w:sz w:val="16"/>
                <w:szCs w:val="16"/>
              </w:rPr>
              <w:t>t</w:t>
            </w:r>
            <w:r>
              <w:rPr>
                <w:color w:val="FFFFFF"/>
                <w:spacing w:val="-1"/>
                <w:w w:val="99"/>
                <w:sz w:val="16"/>
                <w:szCs w:val="16"/>
              </w:rPr>
              <w:t>i</w:t>
            </w:r>
            <w:r>
              <w:rPr>
                <w:color w:val="FFFFFF"/>
                <w:w w:val="119"/>
                <w:sz w:val="16"/>
                <w:szCs w:val="16"/>
              </w:rPr>
              <w:t>t</w:t>
            </w:r>
            <w:r>
              <w:rPr>
                <w:color w:val="FFFFFF"/>
                <w:w w:val="110"/>
                <w:sz w:val="16"/>
                <w:szCs w:val="16"/>
              </w:rPr>
              <w:t>y</w:t>
            </w:r>
          </w:p>
        </w:tc>
        <w:tc>
          <w:tcPr>
            <w:tcW w:w="2568" w:type="dxa"/>
            <w:gridSpan w:val="2"/>
            <w:tcBorders>
              <w:top w:val="single" w:sz="7" w:space="0" w:color="000000"/>
              <w:left w:val="single" w:sz="7" w:space="0" w:color="000000"/>
              <w:bottom w:val="single" w:sz="7" w:space="0" w:color="FFFFFF"/>
              <w:right w:val="nil"/>
            </w:tcBorders>
            <w:shd w:val="clear" w:color="auto" w:fill="212A34"/>
          </w:tcPr>
          <w:p w14:paraId="21A211D9" w14:textId="665CB220" w:rsidR="00761235" w:rsidRDefault="00761235" w:rsidP="0063028E">
            <w:pPr>
              <w:spacing w:line="160" w:lineRule="exact"/>
              <w:ind w:left="649"/>
              <w:rPr>
                <w:sz w:val="16"/>
                <w:szCs w:val="16"/>
              </w:rPr>
            </w:pPr>
            <w:r>
              <w:rPr>
                <w:color w:val="FFFFFF"/>
                <w:sz w:val="16"/>
                <w:szCs w:val="16"/>
              </w:rPr>
              <w:t>T</w:t>
            </w:r>
            <w:r>
              <w:rPr>
                <w:color w:val="FFFFFF"/>
                <w:spacing w:val="-2"/>
                <w:sz w:val="16"/>
                <w:szCs w:val="16"/>
              </w:rPr>
              <w:t>o</w:t>
            </w:r>
            <w:r>
              <w:rPr>
                <w:color w:val="FFFFFF"/>
                <w:sz w:val="16"/>
                <w:szCs w:val="16"/>
              </w:rPr>
              <w:t xml:space="preserve">tal </w:t>
            </w:r>
            <w:r>
              <w:rPr>
                <w:color w:val="FFFFFF"/>
                <w:spacing w:val="3"/>
                <w:sz w:val="16"/>
                <w:szCs w:val="16"/>
              </w:rPr>
              <w:t>Direct</w:t>
            </w:r>
            <w:r>
              <w:rPr>
                <w:color w:val="FFFFFF"/>
                <w:w w:val="112"/>
                <w:sz w:val="16"/>
                <w:szCs w:val="16"/>
              </w:rPr>
              <w:t xml:space="preserve"> </w:t>
            </w:r>
            <w:r>
              <w:rPr>
                <w:color w:val="FFFFFF"/>
                <w:spacing w:val="1"/>
                <w:w w:val="107"/>
                <w:sz w:val="16"/>
                <w:szCs w:val="16"/>
              </w:rPr>
              <w:t>C</w:t>
            </w:r>
            <w:r>
              <w:rPr>
                <w:color w:val="FFFFFF"/>
                <w:w w:val="120"/>
                <w:sz w:val="16"/>
                <w:szCs w:val="16"/>
              </w:rPr>
              <w:t>o</w:t>
            </w:r>
            <w:r>
              <w:rPr>
                <w:color w:val="FFFFFF"/>
                <w:w w:val="141"/>
                <w:sz w:val="16"/>
                <w:szCs w:val="16"/>
              </w:rPr>
              <w:t>s</w:t>
            </w:r>
            <w:r>
              <w:rPr>
                <w:color w:val="FFFFFF"/>
                <w:w w:val="119"/>
                <w:sz w:val="16"/>
                <w:szCs w:val="16"/>
              </w:rPr>
              <w:t>t</w:t>
            </w:r>
          </w:p>
        </w:tc>
      </w:tr>
      <w:tr w:rsidR="00761235" w14:paraId="7181F141" w14:textId="77777777" w:rsidTr="0063028E">
        <w:trPr>
          <w:trHeight w:hRule="exact" w:val="542"/>
        </w:trPr>
        <w:tc>
          <w:tcPr>
            <w:tcW w:w="1003" w:type="dxa"/>
            <w:vMerge/>
            <w:tcBorders>
              <w:left w:val="single" w:sz="7" w:space="0" w:color="000000"/>
              <w:bottom w:val="single" w:sz="7" w:space="0" w:color="000000"/>
              <w:right w:val="single" w:sz="7" w:space="0" w:color="000000"/>
            </w:tcBorders>
            <w:shd w:val="clear" w:color="auto" w:fill="212A34"/>
          </w:tcPr>
          <w:p w14:paraId="6EA3C94E" w14:textId="77777777" w:rsidR="00761235" w:rsidRDefault="00761235" w:rsidP="0063028E"/>
        </w:tc>
        <w:tc>
          <w:tcPr>
            <w:tcW w:w="3454" w:type="dxa"/>
            <w:vMerge/>
            <w:tcBorders>
              <w:left w:val="single" w:sz="7" w:space="0" w:color="000000"/>
              <w:bottom w:val="single" w:sz="7" w:space="0" w:color="000000"/>
              <w:right w:val="single" w:sz="7" w:space="0" w:color="000000"/>
            </w:tcBorders>
            <w:shd w:val="clear" w:color="auto" w:fill="212A34"/>
          </w:tcPr>
          <w:p w14:paraId="1C6E9FE3" w14:textId="77777777" w:rsidR="00761235" w:rsidRDefault="00761235" w:rsidP="0063028E"/>
        </w:tc>
        <w:tc>
          <w:tcPr>
            <w:tcW w:w="442" w:type="dxa"/>
            <w:vMerge/>
            <w:tcBorders>
              <w:left w:val="single" w:sz="7" w:space="0" w:color="000000"/>
              <w:bottom w:val="single" w:sz="7" w:space="0" w:color="000000"/>
              <w:right w:val="single" w:sz="7" w:space="0" w:color="000000"/>
            </w:tcBorders>
            <w:shd w:val="clear" w:color="auto" w:fill="212A34"/>
          </w:tcPr>
          <w:p w14:paraId="5AF88654" w14:textId="77777777" w:rsidR="00761235" w:rsidRDefault="00761235" w:rsidP="0063028E"/>
        </w:tc>
        <w:tc>
          <w:tcPr>
            <w:tcW w:w="802" w:type="dxa"/>
            <w:vMerge/>
            <w:tcBorders>
              <w:left w:val="single" w:sz="7" w:space="0" w:color="000000"/>
              <w:bottom w:val="single" w:sz="7" w:space="0" w:color="000000"/>
              <w:right w:val="single" w:sz="7" w:space="0" w:color="000000"/>
            </w:tcBorders>
            <w:shd w:val="clear" w:color="auto" w:fill="212A34"/>
          </w:tcPr>
          <w:p w14:paraId="0B462D92" w14:textId="77777777" w:rsidR="00761235" w:rsidRDefault="00761235" w:rsidP="0063028E"/>
        </w:tc>
        <w:tc>
          <w:tcPr>
            <w:tcW w:w="1022" w:type="dxa"/>
            <w:tcBorders>
              <w:top w:val="single" w:sz="7" w:space="0" w:color="FFFFFF"/>
              <w:left w:val="single" w:sz="7" w:space="0" w:color="000000"/>
              <w:bottom w:val="single" w:sz="7" w:space="0" w:color="000000"/>
              <w:right w:val="single" w:sz="7" w:space="0" w:color="FFFFFF"/>
            </w:tcBorders>
            <w:shd w:val="clear" w:color="auto" w:fill="212A34"/>
          </w:tcPr>
          <w:p w14:paraId="1E4EE07B" w14:textId="77777777" w:rsidR="00761235" w:rsidRDefault="00761235" w:rsidP="0063028E">
            <w:pPr>
              <w:spacing w:before="75"/>
              <w:ind w:left="181"/>
              <w:rPr>
                <w:sz w:val="16"/>
                <w:szCs w:val="16"/>
              </w:rPr>
            </w:pPr>
            <w:r>
              <w:rPr>
                <w:color w:val="FFFFFF"/>
                <w:spacing w:val="1"/>
                <w:sz w:val="16"/>
                <w:szCs w:val="16"/>
              </w:rPr>
              <w:t>U</w:t>
            </w:r>
            <w:r>
              <w:rPr>
                <w:color w:val="FFFFFF"/>
                <w:sz w:val="16"/>
                <w:szCs w:val="16"/>
              </w:rPr>
              <w:t>n</w:t>
            </w:r>
            <w:r>
              <w:rPr>
                <w:color w:val="FFFFFF"/>
                <w:spacing w:val="-1"/>
                <w:sz w:val="16"/>
                <w:szCs w:val="16"/>
              </w:rPr>
              <w:t>i</w:t>
            </w:r>
            <w:r>
              <w:rPr>
                <w:color w:val="FFFFFF"/>
                <w:sz w:val="16"/>
                <w:szCs w:val="16"/>
              </w:rPr>
              <w:t>t</w:t>
            </w:r>
            <w:r>
              <w:rPr>
                <w:color w:val="FFFFFF"/>
                <w:spacing w:val="17"/>
                <w:sz w:val="16"/>
                <w:szCs w:val="16"/>
              </w:rPr>
              <w:t xml:space="preserve"> </w:t>
            </w:r>
            <w:r>
              <w:rPr>
                <w:color w:val="FFFFFF"/>
                <w:w w:val="107"/>
                <w:sz w:val="16"/>
                <w:szCs w:val="16"/>
              </w:rPr>
              <w:t>C</w:t>
            </w:r>
            <w:r>
              <w:rPr>
                <w:color w:val="FFFFFF"/>
                <w:w w:val="99"/>
                <w:sz w:val="16"/>
                <w:szCs w:val="16"/>
              </w:rPr>
              <w:t>os</w:t>
            </w:r>
            <w:r>
              <w:rPr>
                <w:color w:val="FFFFFF"/>
                <w:w w:val="119"/>
                <w:sz w:val="16"/>
                <w:szCs w:val="16"/>
              </w:rPr>
              <w:t>t</w:t>
            </w:r>
          </w:p>
          <w:p w14:paraId="53068920" w14:textId="77777777" w:rsidR="00761235" w:rsidRDefault="00761235" w:rsidP="0063028E">
            <w:pPr>
              <w:spacing w:before="17"/>
              <w:ind w:left="201"/>
              <w:rPr>
                <w:sz w:val="16"/>
                <w:szCs w:val="16"/>
              </w:rPr>
            </w:pPr>
            <w:r>
              <w:rPr>
                <w:color w:val="FFFFFF"/>
                <w:w w:val="99"/>
                <w:sz w:val="16"/>
                <w:szCs w:val="16"/>
              </w:rPr>
              <w:t>(</w:t>
            </w:r>
            <w:r>
              <w:rPr>
                <w:color w:val="FFFFFF"/>
                <w:w w:val="115"/>
                <w:sz w:val="16"/>
                <w:szCs w:val="16"/>
              </w:rPr>
              <w:t>I</w:t>
            </w:r>
            <w:r>
              <w:rPr>
                <w:color w:val="FFFFFF"/>
                <w:w w:val="108"/>
                <w:sz w:val="16"/>
                <w:szCs w:val="16"/>
              </w:rPr>
              <w:t>L</w:t>
            </w:r>
            <w:r>
              <w:rPr>
                <w:color w:val="FFFFFF"/>
                <w:spacing w:val="2"/>
                <w:w w:val="99"/>
                <w:sz w:val="16"/>
                <w:szCs w:val="16"/>
              </w:rPr>
              <w:t>S</w:t>
            </w:r>
            <w:r>
              <w:rPr>
                <w:color w:val="FFFFFF"/>
                <w:spacing w:val="-1"/>
                <w:w w:val="99"/>
                <w:sz w:val="16"/>
                <w:szCs w:val="16"/>
              </w:rPr>
              <w:t>/</w:t>
            </w:r>
            <w:r>
              <w:rPr>
                <w:color w:val="FFFFFF"/>
                <w:spacing w:val="-2"/>
                <w:w w:val="106"/>
                <w:sz w:val="16"/>
                <w:szCs w:val="16"/>
              </w:rPr>
              <w:t>m</w:t>
            </w:r>
            <w:r>
              <w:rPr>
                <w:color w:val="FFFFFF"/>
                <w:w w:val="99"/>
                <w:sz w:val="16"/>
                <w:szCs w:val="16"/>
              </w:rPr>
              <w:t>2)</w:t>
            </w:r>
          </w:p>
        </w:tc>
        <w:tc>
          <w:tcPr>
            <w:tcW w:w="1546" w:type="dxa"/>
            <w:tcBorders>
              <w:top w:val="single" w:sz="7" w:space="0" w:color="FFFFFF"/>
              <w:left w:val="single" w:sz="7" w:space="0" w:color="FFFFFF"/>
              <w:bottom w:val="single" w:sz="7" w:space="0" w:color="000000"/>
              <w:right w:val="nil"/>
            </w:tcBorders>
            <w:shd w:val="clear" w:color="auto" w:fill="212A34"/>
          </w:tcPr>
          <w:p w14:paraId="3CC7848A" w14:textId="77777777" w:rsidR="00761235" w:rsidRDefault="00761235" w:rsidP="0063028E">
            <w:pPr>
              <w:spacing w:before="1" w:line="160" w:lineRule="exact"/>
              <w:rPr>
                <w:sz w:val="17"/>
                <w:szCs w:val="17"/>
              </w:rPr>
            </w:pPr>
          </w:p>
          <w:p w14:paraId="4D347BE5" w14:textId="77777777" w:rsidR="00761235" w:rsidRDefault="00761235" w:rsidP="0063028E">
            <w:pPr>
              <w:ind w:left="210"/>
              <w:rPr>
                <w:sz w:val="16"/>
                <w:szCs w:val="16"/>
              </w:rPr>
            </w:pPr>
            <w:r>
              <w:rPr>
                <w:color w:val="FFFFFF"/>
                <w:sz w:val="16"/>
                <w:szCs w:val="16"/>
              </w:rPr>
              <w:t>T</w:t>
            </w:r>
            <w:r>
              <w:rPr>
                <w:color w:val="FFFFFF"/>
                <w:spacing w:val="-2"/>
                <w:sz w:val="16"/>
                <w:szCs w:val="16"/>
              </w:rPr>
              <w:t>o</w:t>
            </w:r>
            <w:r>
              <w:rPr>
                <w:color w:val="FFFFFF"/>
                <w:sz w:val="16"/>
                <w:szCs w:val="16"/>
              </w:rPr>
              <w:t xml:space="preserve">tal </w:t>
            </w:r>
            <w:r>
              <w:rPr>
                <w:color w:val="FFFFFF"/>
                <w:spacing w:val="3"/>
                <w:sz w:val="16"/>
                <w:szCs w:val="16"/>
              </w:rPr>
              <w:t xml:space="preserve"> </w:t>
            </w:r>
            <w:r>
              <w:rPr>
                <w:color w:val="FFFFFF"/>
                <w:spacing w:val="1"/>
                <w:w w:val="107"/>
                <w:sz w:val="16"/>
                <w:szCs w:val="16"/>
              </w:rPr>
              <w:t>C</w:t>
            </w:r>
            <w:r>
              <w:rPr>
                <w:color w:val="FFFFFF"/>
                <w:w w:val="120"/>
                <w:sz w:val="16"/>
                <w:szCs w:val="16"/>
              </w:rPr>
              <w:t>o</w:t>
            </w:r>
            <w:r>
              <w:rPr>
                <w:color w:val="FFFFFF"/>
                <w:w w:val="141"/>
                <w:sz w:val="16"/>
                <w:szCs w:val="16"/>
              </w:rPr>
              <w:t>s</w:t>
            </w:r>
            <w:r>
              <w:rPr>
                <w:color w:val="FFFFFF"/>
                <w:w w:val="119"/>
                <w:sz w:val="16"/>
                <w:szCs w:val="16"/>
              </w:rPr>
              <w:t>t</w:t>
            </w:r>
            <w:r>
              <w:rPr>
                <w:color w:val="FFFFFF"/>
                <w:w w:val="99"/>
                <w:sz w:val="16"/>
                <w:szCs w:val="16"/>
              </w:rPr>
              <w:t>(</w:t>
            </w:r>
            <w:r>
              <w:rPr>
                <w:color w:val="FFFFFF"/>
                <w:spacing w:val="-1"/>
                <w:w w:val="82"/>
                <w:sz w:val="16"/>
                <w:szCs w:val="16"/>
              </w:rPr>
              <w:t>I</w:t>
            </w:r>
            <w:r>
              <w:rPr>
                <w:color w:val="FFFFFF"/>
                <w:w w:val="99"/>
                <w:sz w:val="16"/>
                <w:szCs w:val="16"/>
              </w:rPr>
              <w:t>L</w:t>
            </w:r>
            <w:r>
              <w:rPr>
                <w:color w:val="FFFFFF"/>
                <w:w w:val="118"/>
                <w:sz w:val="16"/>
                <w:szCs w:val="16"/>
              </w:rPr>
              <w:t>S</w:t>
            </w:r>
            <w:r>
              <w:rPr>
                <w:color w:val="FFFFFF"/>
                <w:w w:val="99"/>
                <w:sz w:val="16"/>
                <w:szCs w:val="16"/>
              </w:rPr>
              <w:t>)</w:t>
            </w:r>
          </w:p>
        </w:tc>
      </w:tr>
      <w:tr w:rsidR="00761235" w14:paraId="6CDAEE39"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21114E7D" w14:textId="77777777" w:rsidR="00761235" w:rsidRDefault="00761235" w:rsidP="0063028E">
            <w:pPr>
              <w:spacing w:line="180" w:lineRule="exact"/>
              <w:ind w:left="448"/>
              <w:rPr>
                <w:sz w:val="16"/>
                <w:szCs w:val="16"/>
              </w:rPr>
            </w:pPr>
            <w:r>
              <w:rPr>
                <w:color w:val="808080"/>
                <w:w w:val="110"/>
                <w:sz w:val="16"/>
                <w:szCs w:val="16"/>
              </w:rPr>
              <w:lastRenderedPageBreak/>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2</w:t>
            </w:r>
          </w:p>
        </w:tc>
        <w:tc>
          <w:tcPr>
            <w:tcW w:w="3454" w:type="dxa"/>
            <w:tcBorders>
              <w:top w:val="single" w:sz="7" w:space="0" w:color="000000"/>
              <w:left w:val="single" w:sz="7" w:space="0" w:color="000000"/>
              <w:bottom w:val="single" w:sz="7" w:space="0" w:color="000000"/>
              <w:right w:val="single" w:sz="7" w:space="0" w:color="000000"/>
            </w:tcBorders>
          </w:tcPr>
          <w:p w14:paraId="2FFCDF43" w14:textId="77777777" w:rsidR="00761235" w:rsidRDefault="00761235" w:rsidP="0063028E">
            <w:pPr>
              <w:spacing w:line="180" w:lineRule="exact"/>
              <w:ind w:right="53"/>
              <w:jc w:val="right"/>
              <w:rPr>
                <w:sz w:val="16"/>
                <w:szCs w:val="16"/>
              </w:rPr>
            </w:pPr>
            <w:r>
              <w:rPr>
                <w:color w:val="808080"/>
                <w:w w:val="90"/>
                <w:sz w:val="16"/>
                <w:szCs w:val="16"/>
              </w:rPr>
              <w:t>L</w:t>
            </w:r>
            <w:r>
              <w:rPr>
                <w:color w:val="808080"/>
                <w:spacing w:val="2"/>
                <w:w w:val="124"/>
                <w:sz w:val="16"/>
                <w:szCs w:val="16"/>
              </w:rPr>
              <w:t>a</w:t>
            </w:r>
            <w:r>
              <w:rPr>
                <w:color w:val="808080"/>
                <w:w w:val="99"/>
                <w:sz w:val="16"/>
                <w:szCs w:val="16"/>
              </w:rPr>
              <w:t>v</w:t>
            </w:r>
            <w:r>
              <w:rPr>
                <w:color w:val="808080"/>
                <w:w w:val="124"/>
                <w:sz w:val="16"/>
                <w:szCs w:val="16"/>
              </w:rPr>
              <w:t>a</w:t>
            </w:r>
            <w:r>
              <w:rPr>
                <w:color w:val="808080"/>
                <w:spacing w:val="-1"/>
                <w:w w:val="99"/>
                <w:sz w:val="16"/>
                <w:szCs w:val="16"/>
              </w:rPr>
              <w:t>t</w:t>
            </w:r>
            <w:r>
              <w:rPr>
                <w:color w:val="808080"/>
                <w:spacing w:val="2"/>
                <w:w w:val="110"/>
                <w:sz w:val="16"/>
                <w:szCs w:val="16"/>
              </w:rPr>
              <w:t>o</w:t>
            </w:r>
            <w:r>
              <w:rPr>
                <w:color w:val="808080"/>
                <w:w w:val="99"/>
                <w:sz w:val="16"/>
                <w:szCs w:val="16"/>
              </w:rPr>
              <w:t>ry</w:t>
            </w:r>
          </w:p>
        </w:tc>
        <w:tc>
          <w:tcPr>
            <w:tcW w:w="442" w:type="dxa"/>
            <w:tcBorders>
              <w:top w:val="single" w:sz="7" w:space="0" w:color="000000"/>
              <w:left w:val="single" w:sz="7" w:space="0" w:color="000000"/>
              <w:bottom w:val="single" w:sz="7" w:space="0" w:color="000000"/>
              <w:right w:val="single" w:sz="7" w:space="0" w:color="000000"/>
            </w:tcBorders>
          </w:tcPr>
          <w:p w14:paraId="130DDC9E" w14:textId="77777777" w:rsidR="00761235" w:rsidRDefault="00761235" w:rsidP="0063028E">
            <w:pPr>
              <w:spacing w:line="180" w:lineRule="exact"/>
              <w:ind w:left="77"/>
              <w:rPr>
                <w:sz w:val="16"/>
                <w:szCs w:val="16"/>
              </w:rPr>
            </w:pPr>
            <w:r>
              <w:rPr>
                <w:color w:val="808080"/>
                <w:spacing w:val="2"/>
                <w:w w:val="110"/>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15D5539F" w14:textId="77777777" w:rsidR="00761235" w:rsidRDefault="00761235" w:rsidP="0063028E">
            <w:pPr>
              <w:spacing w:line="180" w:lineRule="exact"/>
              <w:ind w:left="188"/>
              <w:rPr>
                <w:sz w:val="16"/>
                <w:szCs w:val="16"/>
              </w:rPr>
            </w:pPr>
            <w:r>
              <w:rPr>
                <w:color w:val="808080"/>
                <w:w w:val="110"/>
                <w:sz w:val="16"/>
                <w:szCs w:val="16"/>
              </w:rPr>
              <w:t>5</w:t>
            </w:r>
            <w:r>
              <w:rPr>
                <w:color w:val="808080"/>
                <w:spacing w:val="2"/>
                <w:w w:val="110"/>
                <w:sz w:val="16"/>
                <w:szCs w:val="16"/>
              </w:rPr>
              <w:t>6</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3F5B369"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73F082E8"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spacing w:val="2"/>
                <w:w w:val="110"/>
                <w:sz w:val="16"/>
                <w:szCs w:val="16"/>
              </w:rPr>
              <w:t>8</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14B5807C"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25F1E8EF"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3</w:t>
            </w:r>
          </w:p>
        </w:tc>
        <w:tc>
          <w:tcPr>
            <w:tcW w:w="3454" w:type="dxa"/>
            <w:tcBorders>
              <w:top w:val="single" w:sz="7" w:space="0" w:color="000000"/>
              <w:left w:val="single" w:sz="7" w:space="0" w:color="000000"/>
              <w:bottom w:val="single" w:sz="7" w:space="0" w:color="000000"/>
              <w:right w:val="single" w:sz="7" w:space="0" w:color="000000"/>
            </w:tcBorders>
          </w:tcPr>
          <w:p w14:paraId="4C81E5C6" w14:textId="77777777" w:rsidR="00761235" w:rsidRDefault="00761235" w:rsidP="0063028E">
            <w:pPr>
              <w:spacing w:line="180" w:lineRule="exact"/>
              <w:ind w:right="55"/>
              <w:jc w:val="right"/>
              <w:rPr>
                <w:sz w:val="16"/>
                <w:szCs w:val="16"/>
              </w:rPr>
            </w:pPr>
            <w:r>
              <w:rPr>
                <w:color w:val="808080"/>
                <w:spacing w:val="-1"/>
                <w:w w:val="118"/>
                <w:sz w:val="16"/>
                <w:szCs w:val="16"/>
              </w:rPr>
              <w:t>S</w:t>
            </w:r>
            <w:r>
              <w:rPr>
                <w:color w:val="808080"/>
                <w:spacing w:val="1"/>
                <w:w w:val="79"/>
                <w:sz w:val="16"/>
                <w:szCs w:val="16"/>
              </w:rPr>
              <w:t>i</w:t>
            </w:r>
            <w:r>
              <w:rPr>
                <w:color w:val="808080"/>
                <w:w w:val="110"/>
                <w:sz w:val="16"/>
                <w:szCs w:val="16"/>
              </w:rPr>
              <w:t>n</w:t>
            </w:r>
            <w:r>
              <w:rPr>
                <w:color w:val="808080"/>
                <w:w w:val="99"/>
                <w:sz w:val="16"/>
                <w:szCs w:val="16"/>
              </w:rPr>
              <w:t>k</w:t>
            </w:r>
          </w:p>
        </w:tc>
        <w:tc>
          <w:tcPr>
            <w:tcW w:w="442" w:type="dxa"/>
            <w:tcBorders>
              <w:top w:val="single" w:sz="7" w:space="0" w:color="000000"/>
              <w:left w:val="single" w:sz="7" w:space="0" w:color="000000"/>
              <w:bottom w:val="single" w:sz="7" w:space="0" w:color="000000"/>
              <w:right w:val="single" w:sz="7" w:space="0" w:color="000000"/>
            </w:tcBorders>
          </w:tcPr>
          <w:p w14:paraId="2E58CBAD" w14:textId="77777777" w:rsidR="00761235" w:rsidRDefault="00761235" w:rsidP="0063028E">
            <w:pPr>
              <w:spacing w:line="180" w:lineRule="exact"/>
              <w:ind w:left="78"/>
              <w:rPr>
                <w:sz w:val="16"/>
                <w:szCs w:val="16"/>
              </w:rPr>
            </w:pPr>
            <w:r>
              <w:rPr>
                <w:color w:val="808080"/>
                <w:w w:val="110"/>
                <w:sz w:val="16"/>
                <w:szCs w:val="16"/>
              </w:rPr>
              <w:t>u</w:t>
            </w:r>
            <w:r>
              <w:rPr>
                <w:color w:val="808080"/>
                <w:spacing w:val="2"/>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1F8A7129" w14:textId="77777777" w:rsidR="00761235" w:rsidRDefault="00761235" w:rsidP="0063028E">
            <w:pPr>
              <w:spacing w:line="180" w:lineRule="exact"/>
              <w:ind w:left="188"/>
              <w:rPr>
                <w:sz w:val="16"/>
                <w:szCs w:val="16"/>
              </w:rPr>
            </w:pPr>
            <w:r>
              <w:rPr>
                <w:color w:val="808080"/>
                <w:w w:val="110"/>
                <w:sz w:val="16"/>
                <w:szCs w:val="16"/>
              </w:rPr>
              <w:t>1</w:t>
            </w:r>
            <w:r>
              <w:rPr>
                <w:color w:val="808080"/>
                <w:spacing w:val="2"/>
                <w:w w:val="110"/>
                <w:sz w:val="16"/>
                <w:szCs w:val="16"/>
              </w:rPr>
              <w:t>5</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1D23E60C"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053D1E06"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6</w:t>
            </w:r>
            <w:r>
              <w:rPr>
                <w:color w:val="808080"/>
                <w:w w:val="109"/>
                <w:sz w:val="16"/>
                <w:szCs w:val="16"/>
              </w:rPr>
              <w:t>,</w:t>
            </w:r>
            <w:r>
              <w:rPr>
                <w:color w:val="808080"/>
                <w:w w:val="110"/>
                <w:sz w:val="16"/>
                <w:szCs w:val="16"/>
              </w:rPr>
              <w:t>7</w:t>
            </w:r>
            <w:r>
              <w:rPr>
                <w:color w:val="808080"/>
                <w:spacing w:val="2"/>
                <w:w w:val="110"/>
                <w:sz w:val="16"/>
                <w:szCs w:val="16"/>
              </w:rPr>
              <w:t>5</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04E4EC58"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120EC049"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4</w:t>
            </w:r>
          </w:p>
        </w:tc>
        <w:tc>
          <w:tcPr>
            <w:tcW w:w="3454" w:type="dxa"/>
            <w:tcBorders>
              <w:top w:val="single" w:sz="7" w:space="0" w:color="000000"/>
              <w:left w:val="single" w:sz="7" w:space="0" w:color="000000"/>
              <w:bottom w:val="single" w:sz="7" w:space="0" w:color="000000"/>
              <w:right w:val="single" w:sz="7" w:space="0" w:color="000000"/>
            </w:tcBorders>
          </w:tcPr>
          <w:p w14:paraId="5AF35C93" w14:textId="3B22104B" w:rsidR="00761235" w:rsidRDefault="00761235" w:rsidP="0063028E">
            <w:pPr>
              <w:spacing w:line="180" w:lineRule="exact"/>
              <w:ind w:left="1994"/>
              <w:rPr>
                <w:sz w:val="16"/>
                <w:szCs w:val="16"/>
              </w:rPr>
            </w:pPr>
            <w:r>
              <w:rPr>
                <w:color w:val="808080"/>
                <w:w w:val="106"/>
                <w:sz w:val="16"/>
                <w:szCs w:val="16"/>
              </w:rPr>
              <w:t>m</w:t>
            </w:r>
            <w:r>
              <w:rPr>
                <w:color w:val="808080"/>
                <w:w w:val="124"/>
                <w:sz w:val="16"/>
                <w:szCs w:val="16"/>
              </w:rPr>
              <w:t>a</w:t>
            </w:r>
            <w:r>
              <w:rPr>
                <w:color w:val="808080"/>
                <w:w w:val="110"/>
                <w:sz w:val="16"/>
                <w:szCs w:val="16"/>
              </w:rPr>
              <w:t>n</w:t>
            </w:r>
            <w:r>
              <w:rPr>
                <w:color w:val="808080"/>
                <w:spacing w:val="2"/>
                <w:w w:val="110"/>
                <w:sz w:val="16"/>
                <w:szCs w:val="16"/>
              </w:rPr>
              <w:t>h</w:t>
            </w:r>
            <w:r>
              <w:rPr>
                <w:color w:val="808080"/>
                <w:w w:val="110"/>
                <w:sz w:val="16"/>
                <w:szCs w:val="16"/>
              </w:rPr>
              <w:t>o</w:t>
            </w:r>
            <w:r>
              <w:rPr>
                <w:color w:val="808080"/>
                <w:spacing w:val="1"/>
                <w:w w:val="79"/>
                <w:sz w:val="16"/>
                <w:szCs w:val="16"/>
              </w:rPr>
              <w:t>l</w:t>
            </w:r>
            <w:r>
              <w:rPr>
                <w:color w:val="808080"/>
                <w:w w:val="124"/>
                <w:sz w:val="16"/>
                <w:szCs w:val="16"/>
              </w:rPr>
              <w:t>e</w:t>
            </w:r>
            <w:r>
              <w:rPr>
                <w:color w:val="808080"/>
                <w:spacing w:val="1"/>
                <w:w w:val="99"/>
                <w:sz w:val="16"/>
                <w:szCs w:val="16"/>
              </w:rPr>
              <w:t xml:space="preserve"> (</w:t>
            </w:r>
            <w:r>
              <w:rPr>
                <w:color w:val="808080"/>
                <w:w w:val="110"/>
                <w:sz w:val="16"/>
                <w:szCs w:val="16"/>
              </w:rPr>
              <w:t>60</w:t>
            </w:r>
            <w:r>
              <w:rPr>
                <w:color w:val="808080"/>
                <w:spacing w:val="2"/>
                <w:w w:val="77"/>
                <w:sz w:val="16"/>
                <w:szCs w:val="16"/>
              </w:rPr>
              <w:t>*</w:t>
            </w:r>
            <w:r>
              <w:rPr>
                <w:color w:val="808080"/>
                <w:w w:val="110"/>
                <w:sz w:val="16"/>
                <w:szCs w:val="16"/>
              </w:rPr>
              <w:t>60</w:t>
            </w:r>
            <w:r>
              <w:rPr>
                <w:color w:val="808080"/>
                <w:spacing w:val="5"/>
                <w:sz w:val="16"/>
                <w:szCs w:val="16"/>
              </w:rPr>
              <w:t xml:space="preserve"> </w:t>
            </w:r>
            <w:r>
              <w:rPr>
                <w:color w:val="808080"/>
                <w:w w:val="111"/>
                <w:sz w:val="16"/>
                <w:szCs w:val="16"/>
              </w:rPr>
              <w:t>c</w:t>
            </w:r>
            <w:r>
              <w:rPr>
                <w:color w:val="808080"/>
                <w:w w:val="106"/>
                <w:sz w:val="16"/>
                <w:szCs w:val="16"/>
              </w:rPr>
              <w:t>m</w:t>
            </w:r>
            <w:r>
              <w:rPr>
                <w:color w:val="808080"/>
                <w:w w:val="99"/>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45336C1D" w14:textId="77777777" w:rsidR="00761235" w:rsidRDefault="00761235" w:rsidP="0063028E">
            <w:pPr>
              <w:spacing w:line="180" w:lineRule="exact"/>
              <w:ind w:left="78"/>
              <w:rPr>
                <w:sz w:val="16"/>
                <w:szCs w:val="16"/>
              </w:rPr>
            </w:pPr>
            <w:r>
              <w:rPr>
                <w:color w:val="808080"/>
                <w:w w:val="110"/>
                <w:sz w:val="16"/>
                <w:szCs w:val="16"/>
              </w:rPr>
              <w:t>u</w:t>
            </w:r>
            <w:r>
              <w:rPr>
                <w:color w:val="808080"/>
                <w:spacing w:val="2"/>
                <w:w w:val="110"/>
                <w:sz w:val="16"/>
                <w:szCs w:val="16"/>
              </w:rPr>
              <w:t>n</w:t>
            </w:r>
            <w:r>
              <w:rPr>
                <w:color w:val="808080"/>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60C75FE9" w14:textId="77777777" w:rsidR="00761235" w:rsidRDefault="00761235" w:rsidP="0063028E">
            <w:pPr>
              <w:spacing w:line="180" w:lineRule="exact"/>
              <w:ind w:left="189"/>
              <w:rPr>
                <w:sz w:val="16"/>
                <w:szCs w:val="16"/>
              </w:rPr>
            </w:pPr>
            <w:r>
              <w:rPr>
                <w:color w:val="808080"/>
                <w:w w:val="110"/>
                <w:sz w:val="16"/>
                <w:szCs w:val="16"/>
              </w:rPr>
              <w:t>10</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5BB76381"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2571415A"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0</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777E9606"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5D4BACDB"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5</w:t>
            </w:r>
          </w:p>
        </w:tc>
        <w:tc>
          <w:tcPr>
            <w:tcW w:w="3454" w:type="dxa"/>
            <w:tcBorders>
              <w:top w:val="single" w:sz="7" w:space="0" w:color="000000"/>
              <w:left w:val="single" w:sz="7" w:space="0" w:color="000000"/>
              <w:bottom w:val="single" w:sz="7" w:space="0" w:color="000000"/>
              <w:right w:val="single" w:sz="7" w:space="0" w:color="000000"/>
            </w:tcBorders>
          </w:tcPr>
          <w:p w14:paraId="3B3332F0" w14:textId="77777777" w:rsidR="00761235" w:rsidRDefault="00761235" w:rsidP="0063028E">
            <w:pPr>
              <w:spacing w:line="180" w:lineRule="exact"/>
              <w:ind w:right="54"/>
              <w:jc w:val="right"/>
              <w:rPr>
                <w:sz w:val="16"/>
                <w:szCs w:val="16"/>
              </w:rPr>
            </w:pPr>
            <w:r>
              <w:rPr>
                <w:color w:val="808080"/>
                <w:spacing w:val="-1"/>
                <w:w w:val="82"/>
                <w:sz w:val="16"/>
                <w:szCs w:val="16"/>
              </w:rPr>
              <w:t>f</w:t>
            </w:r>
            <w:r>
              <w:rPr>
                <w:color w:val="808080"/>
                <w:spacing w:val="1"/>
                <w:w w:val="79"/>
                <w:sz w:val="16"/>
                <w:szCs w:val="16"/>
              </w:rPr>
              <w:t>l</w:t>
            </w:r>
            <w:r>
              <w:rPr>
                <w:color w:val="808080"/>
                <w:w w:val="110"/>
                <w:sz w:val="16"/>
                <w:szCs w:val="16"/>
              </w:rPr>
              <w:t>oo</w:t>
            </w:r>
            <w:r>
              <w:rPr>
                <w:color w:val="808080"/>
                <w:w w:val="99"/>
                <w:sz w:val="16"/>
                <w:szCs w:val="16"/>
              </w:rPr>
              <w:t>r</w:t>
            </w:r>
            <w:r>
              <w:rPr>
                <w:color w:val="808080"/>
                <w:spacing w:val="4"/>
                <w:sz w:val="16"/>
                <w:szCs w:val="16"/>
              </w:rPr>
              <w:t xml:space="preserve"> </w:t>
            </w:r>
            <w:r>
              <w:rPr>
                <w:color w:val="808080"/>
                <w:spacing w:val="2"/>
                <w:w w:val="110"/>
                <w:sz w:val="16"/>
                <w:szCs w:val="16"/>
              </w:rPr>
              <w:t>d</w:t>
            </w:r>
            <w:r>
              <w:rPr>
                <w:color w:val="808080"/>
                <w:w w:val="99"/>
                <w:sz w:val="16"/>
                <w:szCs w:val="16"/>
              </w:rPr>
              <w:t>r</w:t>
            </w:r>
            <w:r>
              <w:rPr>
                <w:color w:val="808080"/>
                <w:w w:val="124"/>
                <w:sz w:val="16"/>
                <w:szCs w:val="16"/>
              </w:rPr>
              <w:t>a</w:t>
            </w:r>
            <w:r>
              <w:rPr>
                <w:color w:val="808080"/>
                <w:spacing w:val="1"/>
                <w:w w:val="79"/>
                <w:sz w:val="16"/>
                <w:szCs w:val="16"/>
              </w:rPr>
              <w:t>i</w:t>
            </w:r>
            <w:r>
              <w:rPr>
                <w:color w:val="808080"/>
                <w:w w:val="110"/>
                <w:sz w:val="16"/>
                <w:szCs w:val="16"/>
              </w:rPr>
              <w:t>n</w:t>
            </w:r>
            <w:r>
              <w:rPr>
                <w:color w:val="808080"/>
                <w:w w:val="124"/>
                <w:sz w:val="16"/>
                <w:szCs w:val="16"/>
              </w:rPr>
              <w:t>a</w:t>
            </w:r>
            <w:r>
              <w:rPr>
                <w:color w:val="808080"/>
                <w:spacing w:val="2"/>
                <w:w w:val="110"/>
                <w:sz w:val="16"/>
                <w:szCs w:val="16"/>
              </w:rPr>
              <w:t>g</w:t>
            </w:r>
            <w:r>
              <w:rPr>
                <w:color w:val="808080"/>
                <w:w w:val="124"/>
                <w:sz w:val="16"/>
                <w:szCs w:val="16"/>
              </w:rPr>
              <w:t>e</w:t>
            </w:r>
          </w:p>
        </w:tc>
        <w:tc>
          <w:tcPr>
            <w:tcW w:w="442" w:type="dxa"/>
            <w:tcBorders>
              <w:top w:val="single" w:sz="7" w:space="0" w:color="000000"/>
              <w:left w:val="single" w:sz="7" w:space="0" w:color="000000"/>
              <w:bottom w:val="single" w:sz="7" w:space="0" w:color="000000"/>
              <w:right w:val="single" w:sz="7" w:space="0" w:color="000000"/>
            </w:tcBorders>
          </w:tcPr>
          <w:p w14:paraId="3635F1D0" w14:textId="77777777" w:rsidR="00761235" w:rsidRDefault="00761235" w:rsidP="0063028E">
            <w:pPr>
              <w:spacing w:line="180" w:lineRule="exact"/>
              <w:ind w:left="79"/>
              <w:rPr>
                <w:sz w:val="16"/>
                <w:szCs w:val="16"/>
              </w:rPr>
            </w:pPr>
            <w:r>
              <w:rPr>
                <w:color w:val="808080"/>
                <w:w w:val="110"/>
                <w:sz w:val="16"/>
                <w:szCs w:val="16"/>
              </w:rPr>
              <w:t>un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4E8A7D1F" w14:textId="77777777" w:rsidR="00761235" w:rsidRDefault="00761235" w:rsidP="0063028E">
            <w:pPr>
              <w:spacing w:line="180" w:lineRule="exact"/>
              <w:ind w:left="189"/>
              <w:rPr>
                <w:sz w:val="16"/>
                <w:szCs w:val="16"/>
              </w:rPr>
            </w:pPr>
            <w:r>
              <w:rPr>
                <w:color w:val="808080"/>
                <w:w w:val="110"/>
                <w:sz w:val="16"/>
                <w:szCs w:val="16"/>
              </w:rPr>
              <w:t>50</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1EEEFD2"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367311CC"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2</w:t>
            </w:r>
            <w:r>
              <w:rPr>
                <w:color w:val="808080"/>
                <w:spacing w:val="-1"/>
                <w:w w:val="109"/>
                <w:sz w:val="16"/>
                <w:szCs w:val="16"/>
              </w:rPr>
              <w:t>,</w:t>
            </w:r>
            <w:r>
              <w:rPr>
                <w:color w:val="808080"/>
                <w:w w:val="110"/>
                <w:sz w:val="16"/>
                <w:szCs w:val="16"/>
              </w:rPr>
              <w:t>50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7608A13E"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4E4E58FE"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6</w:t>
            </w:r>
          </w:p>
        </w:tc>
        <w:tc>
          <w:tcPr>
            <w:tcW w:w="3454" w:type="dxa"/>
            <w:tcBorders>
              <w:top w:val="single" w:sz="7" w:space="0" w:color="000000"/>
              <w:left w:val="single" w:sz="7" w:space="0" w:color="000000"/>
              <w:bottom w:val="single" w:sz="7" w:space="0" w:color="000000"/>
              <w:right w:val="single" w:sz="7" w:space="0" w:color="000000"/>
            </w:tcBorders>
          </w:tcPr>
          <w:p w14:paraId="2EB8E902" w14:textId="77777777" w:rsidR="00761235" w:rsidRDefault="00761235" w:rsidP="0063028E">
            <w:pPr>
              <w:spacing w:line="180" w:lineRule="exact"/>
              <w:ind w:right="56"/>
              <w:jc w:val="right"/>
              <w:rPr>
                <w:sz w:val="16"/>
                <w:szCs w:val="16"/>
              </w:rPr>
            </w:pPr>
            <w:r>
              <w:rPr>
                <w:color w:val="808080"/>
                <w:sz w:val="16"/>
                <w:szCs w:val="16"/>
              </w:rPr>
              <w:t>PVC</w:t>
            </w:r>
            <w:r>
              <w:rPr>
                <w:color w:val="808080"/>
                <w:spacing w:val="17"/>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w w:val="124"/>
                <w:sz w:val="16"/>
                <w:szCs w:val="16"/>
              </w:rPr>
              <w:t>e</w:t>
            </w:r>
            <w:r>
              <w:rPr>
                <w:color w:val="808080"/>
                <w:spacing w:val="5"/>
                <w:sz w:val="16"/>
                <w:szCs w:val="16"/>
              </w:rPr>
              <w:t xml:space="preserve"> </w:t>
            </w:r>
            <w:r>
              <w:rPr>
                <w:color w:val="808080"/>
                <w:w w:val="110"/>
                <w:sz w:val="16"/>
                <w:szCs w:val="16"/>
              </w:rPr>
              <w:t>4</w:t>
            </w:r>
            <w:r>
              <w:rPr>
                <w:color w:val="808080"/>
                <w:spacing w:val="2"/>
                <w:w w:val="104"/>
                <w:sz w:val="16"/>
                <w:szCs w:val="16"/>
              </w:rPr>
              <w:t>'</w:t>
            </w:r>
            <w:r>
              <w:rPr>
                <w:color w:val="808080"/>
                <w:w w:val="104"/>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06CFB850" w14:textId="77777777" w:rsidR="00761235" w:rsidRDefault="00761235" w:rsidP="0063028E">
            <w:pPr>
              <w:spacing w:line="180" w:lineRule="exact"/>
              <w:ind w:left="140"/>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69DE8C95" w14:textId="77777777" w:rsidR="00761235" w:rsidRDefault="00761235" w:rsidP="0063028E">
            <w:pPr>
              <w:spacing w:line="180" w:lineRule="exact"/>
              <w:ind w:left="142"/>
              <w:rPr>
                <w:sz w:val="16"/>
                <w:szCs w:val="16"/>
              </w:rPr>
            </w:pPr>
            <w:r>
              <w:rPr>
                <w:color w:val="808080"/>
                <w:spacing w:val="2"/>
                <w:w w:val="110"/>
                <w:sz w:val="16"/>
                <w:szCs w:val="16"/>
              </w:rPr>
              <w:t>2</w:t>
            </w:r>
            <w:r>
              <w:rPr>
                <w:color w:val="808080"/>
                <w:w w:val="110"/>
                <w:sz w:val="16"/>
                <w:szCs w:val="16"/>
              </w:rPr>
              <w:t>00</w:t>
            </w:r>
            <w:r>
              <w:rPr>
                <w:color w:val="808080"/>
                <w:w w:val="109"/>
                <w:sz w:val="16"/>
                <w:szCs w:val="16"/>
              </w:rPr>
              <w:t>.</w:t>
            </w:r>
            <w:r>
              <w:rPr>
                <w:color w:val="808080"/>
                <w:w w:val="110"/>
                <w:sz w:val="16"/>
                <w:szCs w:val="16"/>
              </w:rPr>
              <w:t>56</w:t>
            </w:r>
          </w:p>
        </w:tc>
        <w:tc>
          <w:tcPr>
            <w:tcW w:w="1022" w:type="dxa"/>
            <w:tcBorders>
              <w:top w:val="single" w:sz="7" w:space="0" w:color="000000"/>
              <w:left w:val="single" w:sz="7" w:space="0" w:color="000000"/>
              <w:bottom w:val="single" w:sz="7" w:space="0" w:color="000000"/>
              <w:right w:val="single" w:sz="7" w:space="0" w:color="000000"/>
            </w:tcBorders>
          </w:tcPr>
          <w:p w14:paraId="19C420D3"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142BF953"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5</w:t>
            </w:r>
            <w:r>
              <w:rPr>
                <w:color w:val="808080"/>
                <w:spacing w:val="-1"/>
                <w:w w:val="109"/>
                <w:sz w:val="16"/>
                <w:szCs w:val="16"/>
              </w:rPr>
              <w:t>.</w:t>
            </w:r>
            <w:r>
              <w:rPr>
                <w:color w:val="808080"/>
                <w:w w:val="110"/>
                <w:sz w:val="16"/>
                <w:szCs w:val="16"/>
              </w:rPr>
              <w:t>56</w:t>
            </w:r>
          </w:p>
        </w:tc>
      </w:tr>
      <w:tr w:rsidR="00761235" w14:paraId="49AF52AD"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441EBB4A"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7</w:t>
            </w:r>
          </w:p>
        </w:tc>
        <w:tc>
          <w:tcPr>
            <w:tcW w:w="3454" w:type="dxa"/>
            <w:tcBorders>
              <w:top w:val="single" w:sz="7" w:space="0" w:color="000000"/>
              <w:left w:val="single" w:sz="7" w:space="0" w:color="000000"/>
              <w:bottom w:val="single" w:sz="7" w:space="0" w:color="000000"/>
              <w:right w:val="single" w:sz="7" w:space="0" w:color="000000"/>
            </w:tcBorders>
          </w:tcPr>
          <w:p w14:paraId="6A03D1C8" w14:textId="463C5944" w:rsidR="00761235" w:rsidRDefault="00761235" w:rsidP="0063028E">
            <w:pPr>
              <w:spacing w:line="180" w:lineRule="exact"/>
              <w:ind w:left="1864"/>
              <w:rPr>
                <w:sz w:val="16"/>
                <w:szCs w:val="16"/>
              </w:rPr>
            </w:pPr>
            <w:r>
              <w:rPr>
                <w:color w:val="808080"/>
                <w:sz w:val="16"/>
                <w:szCs w:val="16"/>
              </w:rPr>
              <w:t>pvc</w:t>
            </w:r>
            <w:r>
              <w:rPr>
                <w:color w:val="808080"/>
                <w:spacing w:val="19"/>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w w:val="124"/>
                <w:sz w:val="16"/>
                <w:szCs w:val="16"/>
              </w:rPr>
              <w:t>e</w:t>
            </w:r>
            <w:r>
              <w:rPr>
                <w:color w:val="808080"/>
                <w:sz w:val="16"/>
                <w:szCs w:val="16"/>
              </w:rPr>
              <w:t xml:space="preserve"> </w:t>
            </w:r>
            <w:r>
              <w:rPr>
                <w:color w:val="808080"/>
                <w:spacing w:val="8"/>
                <w:sz w:val="16"/>
                <w:szCs w:val="16"/>
              </w:rPr>
              <w:t>6</w:t>
            </w:r>
            <w:r>
              <w:rPr>
                <w:color w:val="808080"/>
                <w:w w:val="74"/>
                <w:sz w:val="16"/>
                <w:szCs w:val="16"/>
              </w:rPr>
              <w:t>”</w:t>
            </w:r>
            <w:r>
              <w:rPr>
                <w:color w:val="808080"/>
                <w:spacing w:val="4"/>
                <w:sz w:val="16"/>
                <w:szCs w:val="16"/>
              </w:rPr>
              <w:t xml:space="preserve"> </w:t>
            </w:r>
            <w:r>
              <w:rPr>
                <w:color w:val="808080"/>
                <w:w w:val="127"/>
                <w:sz w:val="16"/>
                <w:szCs w:val="16"/>
              </w:rPr>
              <w:t>s</w:t>
            </w:r>
            <w:r>
              <w:rPr>
                <w:color w:val="808080"/>
                <w:spacing w:val="1"/>
                <w:w w:val="79"/>
                <w:sz w:val="16"/>
                <w:szCs w:val="16"/>
              </w:rPr>
              <w:t>l</w:t>
            </w:r>
            <w:r>
              <w:rPr>
                <w:color w:val="808080"/>
                <w:w w:val="110"/>
                <w:sz w:val="16"/>
                <w:szCs w:val="16"/>
              </w:rPr>
              <w:t>op</w:t>
            </w:r>
            <w:r>
              <w:rPr>
                <w:color w:val="808080"/>
                <w:w w:val="124"/>
                <w:sz w:val="16"/>
                <w:szCs w:val="16"/>
              </w:rPr>
              <w:t>e</w:t>
            </w:r>
            <w:r>
              <w:rPr>
                <w:color w:val="808080"/>
                <w:spacing w:val="5"/>
                <w:sz w:val="16"/>
                <w:szCs w:val="16"/>
              </w:rPr>
              <w:t xml:space="preserve"> </w:t>
            </w:r>
            <w:r>
              <w:rPr>
                <w:color w:val="808080"/>
                <w:w w:val="110"/>
                <w:sz w:val="16"/>
                <w:szCs w:val="16"/>
              </w:rPr>
              <w:t>1</w:t>
            </w:r>
            <w:r>
              <w:rPr>
                <w:color w:val="808080"/>
                <w:w w:val="105"/>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2F93E5EF" w14:textId="77777777" w:rsidR="00761235" w:rsidRDefault="00761235" w:rsidP="0063028E">
            <w:pPr>
              <w:spacing w:line="180" w:lineRule="exact"/>
              <w:ind w:left="140"/>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57E8DA77" w14:textId="77777777" w:rsidR="00761235" w:rsidRDefault="00761235" w:rsidP="0063028E">
            <w:pPr>
              <w:spacing w:line="180" w:lineRule="exact"/>
              <w:ind w:left="144"/>
              <w:rPr>
                <w:sz w:val="16"/>
                <w:szCs w:val="16"/>
              </w:rPr>
            </w:pPr>
            <w:r>
              <w:rPr>
                <w:color w:val="808080"/>
                <w:w w:val="110"/>
                <w:sz w:val="16"/>
                <w:szCs w:val="16"/>
              </w:rPr>
              <w:t>17</w:t>
            </w:r>
            <w:r>
              <w:rPr>
                <w:color w:val="808080"/>
                <w:spacing w:val="2"/>
                <w:w w:val="110"/>
                <w:sz w:val="16"/>
                <w:szCs w:val="16"/>
              </w:rPr>
              <w:t>8</w:t>
            </w:r>
            <w:r>
              <w:rPr>
                <w:color w:val="808080"/>
                <w:spacing w:val="-1"/>
                <w:w w:val="109"/>
                <w:sz w:val="16"/>
                <w:szCs w:val="16"/>
              </w:rPr>
              <w:t>.</w:t>
            </w:r>
            <w:r>
              <w:rPr>
                <w:color w:val="808080"/>
                <w:w w:val="110"/>
                <w:sz w:val="16"/>
                <w:szCs w:val="16"/>
              </w:rPr>
              <w:t>72</w:t>
            </w:r>
          </w:p>
        </w:tc>
        <w:tc>
          <w:tcPr>
            <w:tcW w:w="1022" w:type="dxa"/>
            <w:tcBorders>
              <w:top w:val="single" w:sz="7" w:space="0" w:color="000000"/>
              <w:left w:val="single" w:sz="7" w:space="0" w:color="000000"/>
              <w:bottom w:val="single" w:sz="7" w:space="0" w:color="000000"/>
              <w:right w:val="single" w:sz="7" w:space="0" w:color="000000"/>
            </w:tcBorders>
          </w:tcPr>
          <w:p w14:paraId="1B11DC80"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1744E91A"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w w:val="109"/>
                <w:sz w:val="16"/>
                <w:szCs w:val="16"/>
              </w:rPr>
              <w:t>,</w:t>
            </w:r>
            <w:r>
              <w:rPr>
                <w:color w:val="808080"/>
                <w:w w:val="110"/>
                <w:sz w:val="16"/>
                <w:szCs w:val="16"/>
              </w:rPr>
              <w:t>5</w:t>
            </w:r>
            <w:r>
              <w:rPr>
                <w:color w:val="808080"/>
                <w:spacing w:val="2"/>
                <w:w w:val="110"/>
                <w:sz w:val="16"/>
                <w:szCs w:val="16"/>
              </w:rPr>
              <w:t>7</w:t>
            </w:r>
            <w:r>
              <w:rPr>
                <w:color w:val="808080"/>
                <w:w w:val="110"/>
                <w:sz w:val="16"/>
                <w:szCs w:val="16"/>
              </w:rPr>
              <w:t>4</w:t>
            </w:r>
            <w:r>
              <w:rPr>
                <w:color w:val="808080"/>
                <w:spacing w:val="-1"/>
                <w:w w:val="109"/>
                <w:sz w:val="16"/>
                <w:szCs w:val="16"/>
              </w:rPr>
              <w:t>.</w:t>
            </w:r>
            <w:r>
              <w:rPr>
                <w:color w:val="808080"/>
                <w:w w:val="110"/>
                <w:sz w:val="16"/>
                <w:szCs w:val="16"/>
              </w:rPr>
              <w:t>44</w:t>
            </w:r>
          </w:p>
        </w:tc>
      </w:tr>
      <w:tr w:rsidR="00761235" w14:paraId="73623176"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66039495"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8</w:t>
            </w:r>
          </w:p>
        </w:tc>
        <w:tc>
          <w:tcPr>
            <w:tcW w:w="3454" w:type="dxa"/>
            <w:tcBorders>
              <w:top w:val="single" w:sz="7" w:space="0" w:color="000000"/>
              <w:left w:val="single" w:sz="7" w:space="0" w:color="000000"/>
              <w:bottom w:val="single" w:sz="7" w:space="0" w:color="000000"/>
              <w:right w:val="single" w:sz="7" w:space="0" w:color="000000"/>
            </w:tcBorders>
          </w:tcPr>
          <w:p w14:paraId="3267FAE3" w14:textId="77777777" w:rsidR="00761235" w:rsidRDefault="00761235" w:rsidP="0063028E">
            <w:pPr>
              <w:spacing w:line="180" w:lineRule="exact"/>
              <w:ind w:right="55"/>
              <w:jc w:val="right"/>
              <w:rPr>
                <w:sz w:val="16"/>
                <w:szCs w:val="16"/>
              </w:rPr>
            </w:pPr>
            <w:r>
              <w:rPr>
                <w:color w:val="808080"/>
                <w:sz w:val="16"/>
                <w:szCs w:val="16"/>
              </w:rPr>
              <w:t>p</w:t>
            </w:r>
            <w:r>
              <w:rPr>
                <w:color w:val="808080"/>
                <w:spacing w:val="2"/>
                <w:sz w:val="16"/>
                <w:szCs w:val="16"/>
              </w:rPr>
              <w:t>v</w:t>
            </w:r>
            <w:r>
              <w:rPr>
                <w:color w:val="808080"/>
                <w:sz w:val="16"/>
                <w:szCs w:val="16"/>
              </w:rPr>
              <w:t>c</w:t>
            </w:r>
            <w:r>
              <w:rPr>
                <w:color w:val="808080"/>
                <w:spacing w:val="18"/>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w w:val="124"/>
                <w:sz w:val="16"/>
                <w:szCs w:val="16"/>
              </w:rPr>
              <w:t>e</w:t>
            </w:r>
            <w:r>
              <w:rPr>
                <w:color w:val="808080"/>
                <w:spacing w:val="5"/>
                <w:sz w:val="16"/>
                <w:szCs w:val="16"/>
              </w:rPr>
              <w:t xml:space="preserve"> </w:t>
            </w:r>
            <w:r>
              <w:rPr>
                <w:color w:val="808080"/>
                <w:w w:val="110"/>
                <w:sz w:val="16"/>
                <w:szCs w:val="16"/>
              </w:rPr>
              <w:t>2</w:t>
            </w:r>
            <w:r>
              <w:rPr>
                <w:color w:val="808080"/>
                <w:w w:val="74"/>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5A109960" w14:textId="77777777" w:rsidR="00761235" w:rsidRDefault="00761235" w:rsidP="0063028E">
            <w:pPr>
              <w:spacing w:line="180" w:lineRule="exact"/>
              <w:ind w:left="141"/>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49D8D995" w14:textId="77777777" w:rsidR="00761235" w:rsidRDefault="00761235" w:rsidP="0063028E">
            <w:pPr>
              <w:spacing w:line="180" w:lineRule="exact"/>
              <w:ind w:left="143"/>
              <w:rPr>
                <w:sz w:val="16"/>
                <w:szCs w:val="16"/>
              </w:rPr>
            </w:pPr>
            <w:r>
              <w:rPr>
                <w:color w:val="808080"/>
                <w:w w:val="110"/>
                <w:sz w:val="16"/>
                <w:szCs w:val="16"/>
              </w:rPr>
              <w:t>1</w:t>
            </w:r>
            <w:r>
              <w:rPr>
                <w:color w:val="808080"/>
                <w:spacing w:val="2"/>
                <w:w w:val="110"/>
                <w:sz w:val="16"/>
                <w:szCs w:val="16"/>
              </w:rPr>
              <w:t>2</w:t>
            </w:r>
            <w:r>
              <w:rPr>
                <w:color w:val="808080"/>
                <w:w w:val="110"/>
                <w:sz w:val="16"/>
                <w:szCs w:val="16"/>
              </w:rPr>
              <w:t>5</w:t>
            </w:r>
            <w:r>
              <w:rPr>
                <w:color w:val="808080"/>
                <w:spacing w:val="-1"/>
                <w:w w:val="109"/>
                <w:sz w:val="16"/>
                <w:szCs w:val="16"/>
              </w:rPr>
              <w:t>.</w:t>
            </w:r>
            <w:r>
              <w:rPr>
                <w:color w:val="808080"/>
                <w:spacing w:val="2"/>
                <w:w w:val="110"/>
                <w:sz w:val="16"/>
                <w:szCs w:val="16"/>
              </w:rPr>
              <w:t>7</w:t>
            </w:r>
            <w:r>
              <w:rPr>
                <w:color w:val="808080"/>
                <w:w w:val="110"/>
                <w:sz w:val="16"/>
                <w:szCs w:val="16"/>
              </w:rPr>
              <w:t>3</w:t>
            </w:r>
          </w:p>
        </w:tc>
        <w:tc>
          <w:tcPr>
            <w:tcW w:w="1022" w:type="dxa"/>
            <w:tcBorders>
              <w:top w:val="single" w:sz="7" w:space="0" w:color="000000"/>
              <w:left w:val="single" w:sz="7" w:space="0" w:color="000000"/>
              <w:bottom w:val="single" w:sz="7" w:space="0" w:color="000000"/>
              <w:right w:val="single" w:sz="7" w:space="0" w:color="000000"/>
            </w:tcBorders>
          </w:tcPr>
          <w:p w14:paraId="1F1FFD93"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294FBF14"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7</w:t>
            </w:r>
            <w:r>
              <w:rPr>
                <w:color w:val="808080"/>
                <w:spacing w:val="2"/>
                <w:w w:val="110"/>
                <w:sz w:val="16"/>
                <w:szCs w:val="16"/>
              </w:rPr>
              <w:t>5</w:t>
            </w:r>
            <w:r>
              <w:rPr>
                <w:color w:val="808080"/>
                <w:w w:val="110"/>
                <w:sz w:val="16"/>
                <w:szCs w:val="16"/>
              </w:rPr>
              <w:t>4</w:t>
            </w:r>
            <w:r>
              <w:rPr>
                <w:color w:val="808080"/>
                <w:spacing w:val="-1"/>
                <w:w w:val="109"/>
                <w:sz w:val="16"/>
                <w:szCs w:val="16"/>
              </w:rPr>
              <w:t>.</w:t>
            </w:r>
            <w:r>
              <w:rPr>
                <w:color w:val="808080"/>
                <w:w w:val="110"/>
                <w:sz w:val="16"/>
                <w:szCs w:val="16"/>
              </w:rPr>
              <w:t>38</w:t>
            </w:r>
          </w:p>
        </w:tc>
      </w:tr>
      <w:tr w:rsidR="00761235" w14:paraId="5F59858A"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19107BD9"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9</w:t>
            </w:r>
          </w:p>
        </w:tc>
        <w:tc>
          <w:tcPr>
            <w:tcW w:w="3454" w:type="dxa"/>
            <w:tcBorders>
              <w:top w:val="single" w:sz="7" w:space="0" w:color="000000"/>
              <w:left w:val="single" w:sz="7" w:space="0" w:color="000000"/>
              <w:bottom w:val="single" w:sz="7" w:space="0" w:color="000000"/>
              <w:right w:val="single" w:sz="7" w:space="0" w:color="000000"/>
            </w:tcBorders>
          </w:tcPr>
          <w:p w14:paraId="286BF09A" w14:textId="77777777" w:rsidR="00761235" w:rsidRDefault="00761235" w:rsidP="0063028E">
            <w:pPr>
              <w:spacing w:line="180" w:lineRule="exact"/>
              <w:ind w:right="54"/>
              <w:jc w:val="right"/>
              <w:rPr>
                <w:sz w:val="16"/>
                <w:szCs w:val="16"/>
              </w:rPr>
            </w:pPr>
            <w:r>
              <w:rPr>
                <w:color w:val="808080"/>
                <w:sz w:val="16"/>
                <w:szCs w:val="16"/>
              </w:rPr>
              <w:t>Pvc</w:t>
            </w:r>
            <w:r>
              <w:rPr>
                <w:color w:val="808080"/>
                <w:spacing w:val="27"/>
                <w:sz w:val="16"/>
                <w:szCs w:val="16"/>
              </w:rPr>
              <w:t xml:space="preserve"> </w:t>
            </w:r>
            <w:r>
              <w:rPr>
                <w:color w:val="808080"/>
                <w:spacing w:val="-1"/>
                <w:w w:val="82"/>
                <w:sz w:val="16"/>
                <w:szCs w:val="16"/>
              </w:rPr>
              <w:t>f</w:t>
            </w:r>
            <w:r>
              <w:rPr>
                <w:color w:val="808080"/>
                <w:spacing w:val="1"/>
                <w:w w:val="79"/>
                <w:sz w:val="16"/>
                <w:szCs w:val="16"/>
              </w:rPr>
              <w:t>i</w:t>
            </w:r>
            <w:r>
              <w:rPr>
                <w:color w:val="808080"/>
                <w:spacing w:val="-1"/>
                <w:w w:val="99"/>
                <w:sz w:val="16"/>
                <w:szCs w:val="16"/>
              </w:rPr>
              <w:t>tt</w:t>
            </w:r>
            <w:r>
              <w:rPr>
                <w:color w:val="808080"/>
                <w:spacing w:val="1"/>
                <w:w w:val="79"/>
                <w:sz w:val="16"/>
                <w:szCs w:val="16"/>
              </w:rPr>
              <w:t>i</w:t>
            </w:r>
            <w:r>
              <w:rPr>
                <w:color w:val="808080"/>
                <w:w w:val="110"/>
                <w:sz w:val="16"/>
                <w:szCs w:val="16"/>
              </w:rPr>
              <w:t>ng</w:t>
            </w:r>
            <w:r>
              <w:rPr>
                <w:color w:val="808080"/>
                <w:spacing w:val="5"/>
                <w:sz w:val="16"/>
                <w:szCs w:val="16"/>
              </w:rPr>
              <w:t xml:space="preserve"> </w:t>
            </w:r>
            <w:r>
              <w:rPr>
                <w:color w:val="808080"/>
                <w:w w:val="99"/>
                <w:sz w:val="16"/>
                <w:szCs w:val="16"/>
              </w:rPr>
              <w:t>(</w:t>
            </w:r>
            <w:r>
              <w:rPr>
                <w:color w:val="808080"/>
                <w:w w:val="110"/>
                <w:sz w:val="16"/>
                <w:szCs w:val="16"/>
              </w:rPr>
              <w:t>4</w:t>
            </w:r>
            <w:r>
              <w:rPr>
                <w:color w:val="808080"/>
                <w:spacing w:val="1"/>
                <w:w w:val="74"/>
                <w:sz w:val="16"/>
                <w:szCs w:val="16"/>
              </w:rPr>
              <w:t>”</w:t>
            </w:r>
            <w:r>
              <w:rPr>
                <w:color w:val="808080"/>
                <w:w w:val="99"/>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4FFA0356"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455EC758" w14:textId="77777777" w:rsidR="00761235" w:rsidRDefault="00761235" w:rsidP="0063028E">
            <w:pPr>
              <w:spacing w:line="180" w:lineRule="exact"/>
              <w:ind w:left="232"/>
              <w:rPr>
                <w:sz w:val="16"/>
                <w:szCs w:val="16"/>
              </w:rPr>
            </w:pPr>
            <w:r>
              <w:rPr>
                <w:color w:val="808080"/>
                <w:w w:val="110"/>
                <w:sz w:val="16"/>
                <w:szCs w:val="16"/>
              </w:rPr>
              <w:t>4</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60125149"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39C540F3" w14:textId="77777777" w:rsidR="00761235" w:rsidRDefault="00761235" w:rsidP="0063028E">
            <w:pPr>
              <w:spacing w:line="180" w:lineRule="exact"/>
              <w:ind w:left="393"/>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6</w:t>
            </w:r>
            <w:r>
              <w:rPr>
                <w:color w:val="808080"/>
                <w:spacing w:val="-1"/>
                <w:w w:val="109"/>
                <w:sz w:val="16"/>
                <w:szCs w:val="16"/>
              </w:rPr>
              <w:t>.</w:t>
            </w:r>
            <w:r>
              <w:rPr>
                <w:color w:val="808080"/>
                <w:w w:val="110"/>
                <w:sz w:val="16"/>
                <w:szCs w:val="16"/>
              </w:rPr>
              <w:t>00</w:t>
            </w:r>
          </w:p>
        </w:tc>
      </w:tr>
      <w:tr w:rsidR="00761235" w14:paraId="3B371B68"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864E21E"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10</w:t>
            </w:r>
          </w:p>
        </w:tc>
        <w:tc>
          <w:tcPr>
            <w:tcW w:w="3454" w:type="dxa"/>
            <w:tcBorders>
              <w:top w:val="single" w:sz="7" w:space="0" w:color="000000"/>
              <w:left w:val="single" w:sz="7" w:space="0" w:color="000000"/>
              <w:bottom w:val="single" w:sz="7" w:space="0" w:color="000000"/>
              <w:right w:val="single" w:sz="7" w:space="0" w:color="000000"/>
            </w:tcBorders>
          </w:tcPr>
          <w:p w14:paraId="21434A5A" w14:textId="36C89355" w:rsidR="00761235" w:rsidRDefault="00761235" w:rsidP="0063028E">
            <w:pPr>
              <w:spacing w:line="180" w:lineRule="exact"/>
              <w:ind w:right="54"/>
              <w:jc w:val="right"/>
              <w:rPr>
                <w:sz w:val="16"/>
                <w:szCs w:val="16"/>
              </w:rPr>
            </w:pPr>
            <w:r>
              <w:rPr>
                <w:color w:val="808080"/>
                <w:sz w:val="16"/>
                <w:szCs w:val="16"/>
              </w:rPr>
              <w:t>Pvc</w:t>
            </w:r>
            <w:r>
              <w:rPr>
                <w:color w:val="808080"/>
                <w:spacing w:val="26"/>
                <w:sz w:val="16"/>
                <w:szCs w:val="16"/>
              </w:rPr>
              <w:t xml:space="preserve"> </w:t>
            </w:r>
            <w:r>
              <w:rPr>
                <w:color w:val="808080"/>
                <w:w w:val="82"/>
                <w:sz w:val="16"/>
                <w:szCs w:val="16"/>
              </w:rPr>
              <w:t>f</w:t>
            </w:r>
            <w:r>
              <w:rPr>
                <w:color w:val="808080"/>
                <w:spacing w:val="1"/>
                <w:w w:val="79"/>
                <w:sz w:val="16"/>
                <w:szCs w:val="16"/>
              </w:rPr>
              <w:t>i</w:t>
            </w:r>
            <w:r>
              <w:rPr>
                <w:color w:val="808080"/>
                <w:spacing w:val="-1"/>
                <w:w w:val="99"/>
                <w:sz w:val="16"/>
                <w:szCs w:val="16"/>
              </w:rPr>
              <w:t>tt</w:t>
            </w:r>
            <w:r>
              <w:rPr>
                <w:color w:val="808080"/>
                <w:spacing w:val="1"/>
                <w:w w:val="79"/>
                <w:sz w:val="16"/>
                <w:szCs w:val="16"/>
              </w:rPr>
              <w:t>i</w:t>
            </w:r>
            <w:r>
              <w:rPr>
                <w:color w:val="808080"/>
                <w:w w:val="110"/>
                <w:sz w:val="16"/>
                <w:szCs w:val="16"/>
              </w:rPr>
              <w:t>ng</w:t>
            </w:r>
            <w:r>
              <w:rPr>
                <w:color w:val="808080"/>
                <w:spacing w:val="1"/>
                <w:w w:val="99"/>
                <w:sz w:val="16"/>
                <w:szCs w:val="16"/>
              </w:rPr>
              <w:t xml:space="preserve"> (</w:t>
            </w:r>
            <w:r>
              <w:rPr>
                <w:color w:val="808080"/>
                <w:w w:val="110"/>
                <w:sz w:val="16"/>
                <w:szCs w:val="16"/>
              </w:rPr>
              <w:t>2</w:t>
            </w:r>
            <w:r>
              <w:rPr>
                <w:color w:val="808080"/>
                <w:spacing w:val="1"/>
                <w:w w:val="74"/>
                <w:sz w:val="16"/>
                <w:szCs w:val="16"/>
              </w:rPr>
              <w:t>”</w:t>
            </w:r>
            <w:r>
              <w:rPr>
                <w:color w:val="808080"/>
                <w:w w:val="99"/>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2D88340A"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5D413933" w14:textId="77777777" w:rsidR="00761235" w:rsidRDefault="00761235" w:rsidP="0063028E">
            <w:pPr>
              <w:spacing w:line="180" w:lineRule="exact"/>
              <w:ind w:left="189"/>
              <w:rPr>
                <w:sz w:val="16"/>
                <w:szCs w:val="16"/>
              </w:rPr>
            </w:pPr>
            <w:r>
              <w:rPr>
                <w:color w:val="808080"/>
                <w:w w:val="110"/>
                <w:sz w:val="16"/>
                <w:szCs w:val="16"/>
              </w:rPr>
              <w:t>20</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2A3C4401"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6509921C" w14:textId="77777777" w:rsidR="00761235" w:rsidRDefault="00761235" w:rsidP="0063028E">
            <w:pPr>
              <w:spacing w:line="180" w:lineRule="exact"/>
              <w:ind w:left="393"/>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6</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4E288B1D"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4C233973"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11</w:t>
            </w:r>
          </w:p>
        </w:tc>
        <w:tc>
          <w:tcPr>
            <w:tcW w:w="3454" w:type="dxa"/>
            <w:tcBorders>
              <w:top w:val="single" w:sz="7" w:space="0" w:color="000000"/>
              <w:left w:val="single" w:sz="7" w:space="0" w:color="000000"/>
              <w:bottom w:val="single" w:sz="7" w:space="0" w:color="000000"/>
              <w:right w:val="single" w:sz="7" w:space="0" w:color="000000"/>
            </w:tcBorders>
          </w:tcPr>
          <w:p w14:paraId="7E5FD45B" w14:textId="1E61CDAC" w:rsidR="00761235" w:rsidRDefault="00761235" w:rsidP="0063028E">
            <w:pPr>
              <w:spacing w:line="180" w:lineRule="exact"/>
              <w:ind w:right="54"/>
              <w:jc w:val="right"/>
              <w:rPr>
                <w:sz w:val="16"/>
                <w:szCs w:val="16"/>
              </w:rPr>
            </w:pPr>
            <w:r>
              <w:rPr>
                <w:color w:val="808080"/>
                <w:sz w:val="16"/>
                <w:szCs w:val="16"/>
              </w:rPr>
              <w:t>w</w:t>
            </w:r>
            <w:r>
              <w:rPr>
                <w:color w:val="808080"/>
                <w:spacing w:val="-1"/>
                <w:sz w:val="16"/>
                <w:szCs w:val="16"/>
              </w:rPr>
              <w:t>.</w:t>
            </w:r>
            <w:r>
              <w:rPr>
                <w:color w:val="808080"/>
                <w:sz w:val="16"/>
                <w:szCs w:val="16"/>
              </w:rPr>
              <w:t>c</w:t>
            </w:r>
            <w:r>
              <w:rPr>
                <w:color w:val="808080"/>
                <w:spacing w:val="14"/>
                <w:sz w:val="16"/>
                <w:szCs w:val="16"/>
              </w:rPr>
              <w:t xml:space="preserve"> </w:t>
            </w:r>
            <w:r>
              <w:rPr>
                <w:color w:val="808080"/>
                <w:w w:val="124"/>
                <w:sz w:val="16"/>
                <w:szCs w:val="16"/>
              </w:rPr>
              <w:t>e</w:t>
            </w:r>
            <w:r>
              <w:rPr>
                <w:color w:val="808080"/>
                <w:spacing w:val="1"/>
                <w:w w:val="79"/>
                <w:sz w:val="16"/>
                <w:szCs w:val="16"/>
              </w:rPr>
              <w:t>l</w:t>
            </w:r>
            <w:r>
              <w:rPr>
                <w:color w:val="808080"/>
                <w:w w:val="110"/>
                <w:sz w:val="16"/>
                <w:szCs w:val="16"/>
              </w:rPr>
              <w:t>b</w:t>
            </w:r>
            <w:r>
              <w:rPr>
                <w:color w:val="808080"/>
                <w:spacing w:val="2"/>
                <w:w w:val="110"/>
                <w:sz w:val="16"/>
                <w:szCs w:val="16"/>
              </w:rPr>
              <w:t>o</w:t>
            </w:r>
            <w:r>
              <w:rPr>
                <w:color w:val="808080"/>
                <w:w w:val="99"/>
                <w:sz w:val="16"/>
                <w:szCs w:val="16"/>
              </w:rPr>
              <w:t>w (</w:t>
            </w:r>
            <w:r>
              <w:rPr>
                <w:color w:val="808080"/>
                <w:w w:val="110"/>
                <w:sz w:val="16"/>
                <w:szCs w:val="16"/>
              </w:rPr>
              <w:t>4</w:t>
            </w:r>
            <w:r>
              <w:rPr>
                <w:color w:val="808080"/>
                <w:spacing w:val="1"/>
                <w:w w:val="74"/>
                <w:sz w:val="16"/>
                <w:szCs w:val="16"/>
              </w:rPr>
              <w:t>”</w:t>
            </w:r>
            <w:r>
              <w:rPr>
                <w:color w:val="808080"/>
                <w:w w:val="99"/>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3D629042"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09450EB8" w14:textId="77777777" w:rsidR="00761235" w:rsidRDefault="00761235" w:rsidP="0063028E">
            <w:pPr>
              <w:spacing w:line="180" w:lineRule="exact"/>
              <w:ind w:left="189"/>
              <w:rPr>
                <w:sz w:val="16"/>
                <w:szCs w:val="16"/>
              </w:rPr>
            </w:pPr>
            <w:r>
              <w:rPr>
                <w:color w:val="808080"/>
                <w:w w:val="110"/>
                <w:sz w:val="16"/>
                <w:szCs w:val="16"/>
              </w:rPr>
              <w:t>55</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9525B0C"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277BA9A9"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spacing w:val="2"/>
                <w:w w:val="110"/>
                <w:sz w:val="16"/>
                <w:szCs w:val="16"/>
              </w:rPr>
              <w:t>7</w:t>
            </w:r>
            <w:r>
              <w:rPr>
                <w:color w:val="808080"/>
                <w:w w:val="110"/>
                <w:sz w:val="16"/>
                <w:szCs w:val="16"/>
              </w:rPr>
              <w:t>5</w:t>
            </w:r>
            <w:r>
              <w:rPr>
                <w:color w:val="808080"/>
                <w:spacing w:val="-1"/>
                <w:w w:val="109"/>
                <w:sz w:val="16"/>
                <w:szCs w:val="16"/>
              </w:rPr>
              <w:t>.</w:t>
            </w:r>
            <w:r>
              <w:rPr>
                <w:color w:val="808080"/>
                <w:w w:val="110"/>
                <w:sz w:val="16"/>
                <w:szCs w:val="16"/>
              </w:rPr>
              <w:t>00</w:t>
            </w:r>
          </w:p>
        </w:tc>
      </w:tr>
      <w:tr w:rsidR="00761235" w14:paraId="66048111"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46DC5C2"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12</w:t>
            </w:r>
          </w:p>
        </w:tc>
        <w:tc>
          <w:tcPr>
            <w:tcW w:w="3454" w:type="dxa"/>
            <w:tcBorders>
              <w:top w:val="single" w:sz="7" w:space="0" w:color="000000"/>
              <w:left w:val="single" w:sz="7" w:space="0" w:color="000000"/>
              <w:bottom w:val="single" w:sz="7" w:space="0" w:color="000000"/>
              <w:right w:val="single" w:sz="7" w:space="0" w:color="000000"/>
            </w:tcBorders>
          </w:tcPr>
          <w:p w14:paraId="02485E60" w14:textId="77777777" w:rsidR="00761235" w:rsidRDefault="00761235" w:rsidP="0063028E">
            <w:pPr>
              <w:spacing w:line="180" w:lineRule="exact"/>
              <w:ind w:right="54"/>
              <w:jc w:val="right"/>
              <w:rPr>
                <w:sz w:val="16"/>
                <w:szCs w:val="16"/>
              </w:rPr>
            </w:pPr>
            <w:r>
              <w:rPr>
                <w:color w:val="808080"/>
                <w:sz w:val="16"/>
                <w:szCs w:val="16"/>
              </w:rPr>
              <w:t>PVC</w:t>
            </w:r>
            <w:r>
              <w:rPr>
                <w:color w:val="808080"/>
                <w:spacing w:val="17"/>
                <w:sz w:val="16"/>
                <w:szCs w:val="16"/>
              </w:rPr>
              <w:t xml:space="preserve"> </w:t>
            </w:r>
            <w:r>
              <w:rPr>
                <w:color w:val="808080"/>
                <w:w w:val="82"/>
                <w:sz w:val="16"/>
                <w:szCs w:val="16"/>
              </w:rPr>
              <w:t>f</w:t>
            </w:r>
            <w:r>
              <w:rPr>
                <w:color w:val="808080"/>
                <w:spacing w:val="1"/>
                <w:w w:val="79"/>
                <w:sz w:val="16"/>
                <w:szCs w:val="16"/>
              </w:rPr>
              <w:t>i</w:t>
            </w:r>
            <w:r>
              <w:rPr>
                <w:color w:val="808080"/>
                <w:spacing w:val="-1"/>
                <w:w w:val="99"/>
                <w:sz w:val="16"/>
                <w:szCs w:val="16"/>
              </w:rPr>
              <w:t>tt</w:t>
            </w:r>
            <w:r>
              <w:rPr>
                <w:color w:val="808080"/>
                <w:spacing w:val="1"/>
                <w:w w:val="79"/>
                <w:sz w:val="16"/>
                <w:szCs w:val="16"/>
              </w:rPr>
              <w:t>i</w:t>
            </w:r>
            <w:r>
              <w:rPr>
                <w:color w:val="808080"/>
                <w:w w:val="110"/>
                <w:sz w:val="16"/>
                <w:szCs w:val="16"/>
              </w:rPr>
              <w:t>ng</w:t>
            </w:r>
            <w:r>
              <w:rPr>
                <w:color w:val="808080"/>
                <w:spacing w:val="4"/>
                <w:sz w:val="16"/>
                <w:szCs w:val="16"/>
              </w:rPr>
              <w:t xml:space="preserve"> </w:t>
            </w:r>
            <w:r>
              <w:rPr>
                <w:color w:val="808080"/>
                <w:spacing w:val="1"/>
                <w:w w:val="99"/>
                <w:sz w:val="16"/>
                <w:szCs w:val="16"/>
              </w:rPr>
              <w:t>(</w:t>
            </w:r>
            <w:r>
              <w:rPr>
                <w:color w:val="808080"/>
                <w:w w:val="110"/>
                <w:sz w:val="16"/>
                <w:szCs w:val="16"/>
              </w:rPr>
              <w:t>6</w:t>
            </w:r>
            <w:r>
              <w:rPr>
                <w:color w:val="808080"/>
                <w:w w:val="74"/>
                <w:sz w:val="16"/>
                <w:szCs w:val="16"/>
              </w:rPr>
              <w:t>”</w:t>
            </w:r>
            <w:r>
              <w:rPr>
                <w:color w:val="808080"/>
                <w:w w:val="99"/>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2D593383" w14:textId="77777777" w:rsidR="00761235" w:rsidRDefault="00761235" w:rsidP="0063028E">
            <w:pPr>
              <w:spacing w:line="180" w:lineRule="exact"/>
              <w:ind w:left="67"/>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5219E9A1" w14:textId="77777777" w:rsidR="00761235" w:rsidRDefault="00761235" w:rsidP="0063028E">
            <w:pPr>
              <w:spacing w:line="180" w:lineRule="exact"/>
              <w:ind w:left="231"/>
              <w:rPr>
                <w:sz w:val="16"/>
                <w:szCs w:val="16"/>
              </w:rPr>
            </w:pPr>
            <w:r>
              <w:rPr>
                <w:color w:val="808080"/>
                <w:spacing w:val="2"/>
                <w:w w:val="110"/>
                <w:sz w:val="16"/>
                <w:szCs w:val="16"/>
              </w:rPr>
              <w:t>6</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4724A971"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648539BA" w14:textId="77777777" w:rsidR="00761235" w:rsidRDefault="00761235" w:rsidP="0063028E">
            <w:pPr>
              <w:spacing w:line="180" w:lineRule="exact"/>
              <w:ind w:left="393"/>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4</w:t>
            </w:r>
            <w:r>
              <w:rPr>
                <w:color w:val="808080"/>
                <w:spacing w:val="2"/>
                <w:w w:val="110"/>
                <w:sz w:val="16"/>
                <w:szCs w:val="16"/>
              </w:rPr>
              <w:t>8</w:t>
            </w:r>
            <w:r>
              <w:rPr>
                <w:color w:val="808080"/>
                <w:spacing w:val="-1"/>
                <w:w w:val="109"/>
                <w:sz w:val="16"/>
                <w:szCs w:val="16"/>
              </w:rPr>
              <w:t>.</w:t>
            </w:r>
            <w:r>
              <w:rPr>
                <w:color w:val="808080"/>
                <w:w w:val="110"/>
                <w:sz w:val="16"/>
                <w:szCs w:val="16"/>
              </w:rPr>
              <w:t>00</w:t>
            </w:r>
          </w:p>
        </w:tc>
      </w:tr>
      <w:tr w:rsidR="00761235" w14:paraId="1E21B4BF"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55D8439D"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13</w:t>
            </w:r>
          </w:p>
        </w:tc>
        <w:tc>
          <w:tcPr>
            <w:tcW w:w="3454" w:type="dxa"/>
            <w:tcBorders>
              <w:top w:val="single" w:sz="7" w:space="0" w:color="000000"/>
              <w:left w:val="single" w:sz="7" w:space="0" w:color="000000"/>
              <w:bottom w:val="single" w:sz="7" w:space="0" w:color="000000"/>
              <w:right w:val="single" w:sz="7" w:space="0" w:color="000000"/>
            </w:tcBorders>
          </w:tcPr>
          <w:p w14:paraId="64A6C117" w14:textId="77777777" w:rsidR="00761235" w:rsidRDefault="00761235" w:rsidP="0063028E">
            <w:pPr>
              <w:spacing w:line="180" w:lineRule="exact"/>
              <w:ind w:right="55"/>
              <w:jc w:val="right"/>
              <w:rPr>
                <w:sz w:val="16"/>
                <w:szCs w:val="16"/>
              </w:rPr>
            </w:pPr>
            <w:r>
              <w:rPr>
                <w:color w:val="808080"/>
                <w:w w:val="99"/>
                <w:sz w:val="16"/>
                <w:szCs w:val="16"/>
              </w:rPr>
              <w:t>B</w:t>
            </w:r>
            <w:r>
              <w:rPr>
                <w:color w:val="808080"/>
                <w:w w:val="110"/>
                <w:sz w:val="16"/>
                <w:szCs w:val="16"/>
              </w:rPr>
              <w:t>o</w:t>
            </w:r>
            <w:r>
              <w:rPr>
                <w:color w:val="808080"/>
                <w:spacing w:val="1"/>
                <w:w w:val="79"/>
                <w:sz w:val="16"/>
                <w:szCs w:val="16"/>
              </w:rPr>
              <w:t>il</w:t>
            </w:r>
            <w:r>
              <w:rPr>
                <w:color w:val="808080"/>
                <w:w w:val="124"/>
                <w:sz w:val="16"/>
                <w:szCs w:val="16"/>
              </w:rPr>
              <w:t>e</w:t>
            </w:r>
            <w:r>
              <w:rPr>
                <w:color w:val="808080"/>
                <w:w w:val="99"/>
                <w:sz w:val="16"/>
                <w:szCs w:val="16"/>
              </w:rPr>
              <w:t>r</w:t>
            </w:r>
          </w:p>
        </w:tc>
        <w:tc>
          <w:tcPr>
            <w:tcW w:w="442" w:type="dxa"/>
            <w:tcBorders>
              <w:top w:val="single" w:sz="7" w:space="0" w:color="000000"/>
              <w:left w:val="single" w:sz="7" w:space="0" w:color="000000"/>
              <w:bottom w:val="single" w:sz="7" w:space="0" w:color="000000"/>
              <w:right w:val="single" w:sz="7" w:space="0" w:color="000000"/>
            </w:tcBorders>
          </w:tcPr>
          <w:p w14:paraId="6C4A6E23"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7E702C4C" w14:textId="77777777" w:rsidR="00761235" w:rsidRDefault="00761235" w:rsidP="0063028E">
            <w:pPr>
              <w:spacing w:line="180" w:lineRule="exact"/>
              <w:ind w:left="232"/>
              <w:rPr>
                <w:sz w:val="16"/>
                <w:szCs w:val="16"/>
              </w:rPr>
            </w:pPr>
            <w:r>
              <w:rPr>
                <w:color w:val="808080"/>
                <w:w w:val="110"/>
                <w:sz w:val="16"/>
                <w:szCs w:val="16"/>
              </w:rPr>
              <w:t>9</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0605BEB"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7BB30708"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6</w:t>
            </w:r>
            <w:r>
              <w:rPr>
                <w:color w:val="808080"/>
                <w:w w:val="109"/>
                <w:sz w:val="16"/>
                <w:szCs w:val="16"/>
              </w:rPr>
              <w:t>,</w:t>
            </w:r>
            <w:r>
              <w:rPr>
                <w:color w:val="808080"/>
                <w:w w:val="110"/>
                <w:sz w:val="16"/>
                <w:szCs w:val="16"/>
              </w:rPr>
              <w:t>3</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192DCAD4"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E1FBA2A"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14</w:t>
            </w:r>
          </w:p>
        </w:tc>
        <w:tc>
          <w:tcPr>
            <w:tcW w:w="3454" w:type="dxa"/>
            <w:tcBorders>
              <w:top w:val="single" w:sz="7" w:space="0" w:color="000000"/>
              <w:left w:val="single" w:sz="7" w:space="0" w:color="000000"/>
              <w:bottom w:val="single" w:sz="7" w:space="0" w:color="000000"/>
              <w:right w:val="single" w:sz="7" w:space="0" w:color="000000"/>
            </w:tcBorders>
          </w:tcPr>
          <w:p w14:paraId="72358844" w14:textId="77777777" w:rsidR="00761235" w:rsidRDefault="00761235" w:rsidP="0063028E">
            <w:pPr>
              <w:spacing w:line="180" w:lineRule="exact"/>
              <w:ind w:right="99"/>
              <w:jc w:val="right"/>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spacing w:val="1"/>
                <w:w w:val="106"/>
                <w:sz w:val="16"/>
                <w:szCs w:val="16"/>
              </w:rPr>
              <w:t>m</w:t>
            </w:r>
            <w:r>
              <w:rPr>
                <w:color w:val="808080"/>
                <w:w w:val="124"/>
                <w:sz w:val="16"/>
                <w:szCs w:val="16"/>
              </w:rPr>
              <w:t>e</w:t>
            </w:r>
            <w:r>
              <w:rPr>
                <w:color w:val="808080"/>
                <w:spacing w:val="-1"/>
                <w:w w:val="99"/>
                <w:sz w:val="16"/>
                <w:szCs w:val="16"/>
              </w:rPr>
              <w:t>t</w:t>
            </w:r>
            <w:r>
              <w:rPr>
                <w:color w:val="808080"/>
                <w:w w:val="124"/>
                <w:sz w:val="16"/>
                <w:szCs w:val="16"/>
              </w:rPr>
              <w:t>e</w:t>
            </w:r>
            <w:r>
              <w:rPr>
                <w:color w:val="808080"/>
                <w:w w:val="99"/>
                <w:sz w:val="16"/>
                <w:szCs w:val="16"/>
              </w:rPr>
              <w:t>r</w:t>
            </w:r>
          </w:p>
        </w:tc>
        <w:tc>
          <w:tcPr>
            <w:tcW w:w="442" w:type="dxa"/>
            <w:tcBorders>
              <w:top w:val="single" w:sz="7" w:space="0" w:color="000000"/>
              <w:left w:val="single" w:sz="7" w:space="0" w:color="000000"/>
              <w:bottom w:val="single" w:sz="7" w:space="0" w:color="000000"/>
              <w:right w:val="single" w:sz="7" w:space="0" w:color="000000"/>
            </w:tcBorders>
          </w:tcPr>
          <w:p w14:paraId="0AB97C96"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08ED3EEB" w14:textId="77777777" w:rsidR="00761235" w:rsidRDefault="00761235" w:rsidP="0063028E">
            <w:pPr>
              <w:spacing w:line="180" w:lineRule="exact"/>
              <w:ind w:left="189"/>
              <w:rPr>
                <w:sz w:val="16"/>
                <w:szCs w:val="16"/>
              </w:rPr>
            </w:pPr>
            <w:r>
              <w:rPr>
                <w:color w:val="808080"/>
                <w:w w:val="110"/>
                <w:sz w:val="16"/>
                <w:szCs w:val="16"/>
              </w:rPr>
              <w:t>11</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1093683C"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02127561"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1</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5515A83D"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CCAF087"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15</w:t>
            </w:r>
          </w:p>
        </w:tc>
        <w:tc>
          <w:tcPr>
            <w:tcW w:w="3454" w:type="dxa"/>
            <w:tcBorders>
              <w:top w:val="single" w:sz="7" w:space="0" w:color="000000"/>
              <w:left w:val="single" w:sz="7" w:space="0" w:color="000000"/>
              <w:bottom w:val="single" w:sz="7" w:space="0" w:color="000000"/>
              <w:right w:val="single" w:sz="7" w:space="0" w:color="000000"/>
            </w:tcBorders>
          </w:tcPr>
          <w:p w14:paraId="607A166D" w14:textId="77777777" w:rsidR="00761235" w:rsidRDefault="00761235" w:rsidP="0063028E">
            <w:pPr>
              <w:spacing w:line="180" w:lineRule="exact"/>
              <w:ind w:right="55"/>
              <w:jc w:val="right"/>
              <w:rPr>
                <w:sz w:val="16"/>
                <w:szCs w:val="16"/>
              </w:rPr>
            </w:pPr>
            <w:r>
              <w:rPr>
                <w:color w:val="808080"/>
                <w:w w:val="111"/>
                <w:sz w:val="16"/>
                <w:szCs w:val="16"/>
              </w:rPr>
              <w:t>c</w:t>
            </w:r>
            <w:r>
              <w:rPr>
                <w:color w:val="808080"/>
                <w:w w:val="110"/>
                <w:sz w:val="16"/>
                <w:szCs w:val="16"/>
              </w:rPr>
              <w:t>o</w:t>
            </w:r>
            <w:r>
              <w:rPr>
                <w:color w:val="808080"/>
                <w:spacing w:val="1"/>
                <w:w w:val="79"/>
                <w:sz w:val="16"/>
                <w:szCs w:val="16"/>
              </w:rPr>
              <w:t>ll</w:t>
            </w:r>
            <w:r>
              <w:rPr>
                <w:color w:val="808080"/>
                <w:w w:val="124"/>
                <w:sz w:val="16"/>
                <w:szCs w:val="16"/>
              </w:rPr>
              <w:t>e</w:t>
            </w:r>
            <w:r>
              <w:rPr>
                <w:color w:val="808080"/>
                <w:spacing w:val="2"/>
                <w:w w:val="111"/>
                <w:sz w:val="16"/>
                <w:szCs w:val="16"/>
              </w:rPr>
              <w:t>c</w:t>
            </w:r>
            <w:r>
              <w:rPr>
                <w:color w:val="808080"/>
                <w:spacing w:val="-1"/>
                <w:w w:val="99"/>
                <w:sz w:val="16"/>
                <w:szCs w:val="16"/>
              </w:rPr>
              <w:t>t</w:t>
            </w:r>
            <w:r>
              <w:rPr>
                <w:color w:val="808080"/>
                <w:w w:val="110"/>
                <w:sz w:val="16"/>
                <w:szCs w:val="16"/>
              </w:rPr>
              <w:t>o</w:t>
            </w:r>
            <w:r>
              <w:rPr>
                <w:color w:val="808080"/>
                <w:w w:val="99"/>
                <w:sz w:val="16"/>
                <w:szCs w:val="16"/>
              </w:rPr>
              <w:t>r</w:t>
            </w:r>
          </w:p>
        </w:tc>
        <w:tc>
          <w:tcPr>
            <w:tcW w:w="442" w:type="dxa"/>
            <w:tcBorders>
              <w:top w:val="single" w:sz="7" w:space="0" w:color="000000"/>
              <w:left w:val="single" w:sz="7" w:space="0" w:color="000000"/>
              <w:bottom w:val="single" w:sz="7" w:space="0" w:color="000000"/>
              <w:right w:val="single" w:sz="7" w:space="0" w:color="000000"/>
            </w:tcBorders>
          </w:tcPr>
          <w:p w14:paraId="46BB33F5"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16C5081C" w14:textId="77777777" w:rsidR="00761235" w:rsidRDefault="00761235" w:rsidP="0063028E">
            <w:pPr>
              <w:spacing w:line="180" w:lineRule="exact"/>
              <w:ind w:left="188"/>
              <w:rPr>
                <w:sz w:val="16"/>
                <w:szCs w:val="16"/>
              </w:rPr>
            </w:pPr>
            <w:r>
              <w:rPr>
                <w:color w:val="808080"/>
                <w:spacing w:val="2"/>
                <w:w w:val="110"/>
                <w:sz w:val="16"/>
                <w:szCs w:val="16"/>
              </w:rPr>
              <w:t>2</w:t>
            </w:r>
            <w:r>
              <w:rPr>
                <w:color w:val="808080"/>
                <w:w w:val="110"/>
                <w:sz w:val="16"/>
                <w:szCs w:val="16"/>
              </w:rPr>
              <w:t>0</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1FD4E64D"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4593E06E" w14:textId="77777777" w:rsidR="00761235" w:rsidRDefault="00761235" w:rsidP="0063028E">
            <w:pPr>
              <w:spacing w:line="180" w:lineRule="exact"/>
              <w:ind w:left="34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9</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313FF704"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AE4028E"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16</w:t>
            </w:r>
          </w:p>
        </w:tc>
        <w:tc>
          <w:tcPr>
            <w:tcW w:w="3454" w:type="dxa"/>
            <w:tcBorders>
              <w:top w:val="single" w:sz="7" w:space="0" w:color="000000"/>
              <w:left w:val="single" w:sz="7" w:space="0" w:color="000000"/>
              <w:bottom w:val="single" w:sz="7" w:space="0" w:color="000000"/>
              <w:right w:val="single" w:sz="7" w:space="0" w:color="000000"/>
            </w:tcBorders>
          </w:tcPr>
          <w:p w14:paraId="5842C59F" w14:textId="77777777" w:rsidR="00761235" w:rsidRDefault="00761235" w:rsidP="0063028E">
            <w:pPr>
              <w:spacing w:line="180" w:lineRule="exact"/>
              <w:ind w:right="55"/>
              <w:jc w:val="right"/>
              <w:rPr>
                <w:sz w:val="16"/>
                <w:szCs w:val="16"/>
              </w:rPr>
            </w:pPr>
            <w:r>
              <w:rPr>
                <w:color w:val="808080"/>
                <w:spacing w:val="-1"/>
                <w:w w:val="99"/>
                <w:sz w:val="16"/>
                <w:szCs w:val="16"/>
              </w:rPr>
              <w:t>B</w:t>
            </w:r>
            <w:r>
              <w:rPr>
                <w:color w:val="808080"/>
                <w:w w:val="124"/>
                <w:sz w:val="16"/>
                <w:szCs w:val="16"/>
              </w:rPr>
              <w:t>e</w:t>
            </w:r>
            <w:r>
              <w:rPr>
                <w:color w:val="808080"/>
                <w:spacing w:val="2"/>
                <w:w w:val="110"/>
                <w:sz w:val="16"/>
                <w:szCs w:val="16"/>
              </w:rPr>
              <w:t>d</w:t>
            </w:r>
            <w:r>
              <w:rPr>
                <w:color w:val="808080"/>
                <w:w w:val="124"/>
                <w:sz w:val="16"/>
                <w:szCs w:val="16"/>
              </w:rPr>
              <w:t>a</w:t>
            </w:r>
            <w:r>
              <w:rPr>
                <w:color w:val="808080"/>
                <w:w w:val="99"/>
                <w:sz w:val="16"/>
                <w:szCs w:val="16"/>
              </w:rPr>
              <w:t>y</w:t>
            </w:r>
          </w:p>
        </w:tc>
        <w:tc>
          <w:tcPr>
            <w:tcW w:w="442" w:type="dxa"/>
            <w:tcBorders>
              <w:top w:val="single" w:sz="7" w:space="0" w:color="000000"/>
              <w:left w:val="single" w:sz="7" w:space="0" w:color="000000"/>
              <w:bottom w:val="single" w:sz="7" w:space="0" w:color="000000"/>
              <w:right w:val="single" w:sz="7" w:space="0" w:color="000000"/>
            </w:tcBorders>
          </w:tcPr>
          <w:p w14:paraId="14A43BE8"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7B9AF045" w14:textId="77777777" w:rsidR="00761235" w:rsidRDefault="00761235" w:rsidP="0063028E">
            <w:pPr>
              <w:spacing w:line="180" w:lineRule="exact"/>
              <w:ind w:left="189"/>
              <w:rPr>
                <w:sz w:val="16"/>
                <w:szCs w:val="16"/>
              </w:rPr>
            </w:pPr>
            <w:r>
              <w:rPr>
                <w:color w:val="808080"/>
                <w:w w:val="110"/>
                <w:sz w:val="16"/>
                <w:szCs w:val="16"/>
              </w:rPr>
              <w:t>55</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020081BA"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687D7D62"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5</w:t>
            </w:r>
            <w:r>
              <w:rPr>
                <w:color w:val="808080"/>
                <w:w w:val="109"/>
                <w:sz w:val="16"/>
                <w:szCs w:val="16"/>
              </w:rPr>
              <w:t>,</w:t>
            </w:r>
            <w:r>
              <w:rPr>
                <w:color w:val="808080"/>
                <w:w w:val="110"/>
                <w:sz w:val="16"/>
                <w:szCs w:val="16"/>
              </w:rPr>
              <w:t>5</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74BF6AC5"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7DF419D5"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17</w:t>
            </w:r>
          </w:p>
        </w:tc>
        <w:tc>
          <w:tcPr>
            <w:tcW w:w="3454" w:type="dxa"/>
            <w:tcBorders>
              <w:top w:val="single" w:sz="7" w:space="0" w:color="000000"/>
              <w:left w:val="single" w:sz="7" w:space="0" w:color="000000"/>
              <w:bottom w:val="single" w:sz="7" w:space="0" w:color="000000"/>
              <w:right w:val="single" w:sz="7" w:space="0" w:color="000000"/>
            </w:tcBorders>
          </w:tcPr>
          <w:p w14:paraId="1890083A" w14:textId="77777777" w:rsidR="00761235" w:rsidRDefault="00761235" w:rsidP="0063028E">
            <w:pPr>
              <w:spacing w:line="180" w:lineRule="exact"/>
              <w:ind w:right="55"/>
              <w:jc w:val="right"/>
              <w:rPr>
                <w:sz w:val="16"/>
                <w:szCs w:val="16"/>
              </w:rPr>
            </w:pPr>
            <w:r>
              <w:rPr>
                <w:color w:val="808080"/>
                <w:w w:val="118"/>
                <w:sz w:val="16"/>
                <w:szCs w:val="16"/>
              </w:rPr>
              <w:t>S</w:t>
            </w:r>
            <w:r>
              <w:rPr>
                <w:color w:val="808080"/>
                <w:spacing w:val="1"/>
                <w:w w:val="79"/>
                <w:sz w:val="16"/>
                <w:szCs w:val="16"/>
              </w:rPr>
              <w:t>i</w:t>
            </w:r>
            <w:r>
              <w:rPr>
                <w:color w:val="808080"/>
                <w:w w:val="110"/>
                <w:sz w:val="16"/>
                <w:szCs w:val="16"/>
              </w:rPr>
              <w:t>n</w:t>
            </w:r>
            <w:r>
              <w:rPr>
                <w:color w:val="808080"/>
                <w:w w:val="99"/>
                <w:sz w:val="16"/>
                <w:szCs w:val="16"/>
              </w:rPr>
              <w:t>k</w:t>
            </w:r>
          </w:p>
        </w:tc>
        <w:tc>
          <w:tcPr>
            <w:tcW w:w="442" w:type="dxa"/>
            <w:tcBorders>
              <w:top w:val="single" w:sz="7" w:space="0" w:color="000000"/>
              <w:left w:val="single" w:sz="7" w:space="0" w:color="000000"/>
              <w:bottom w:val="single" w:sz="7" w:space="0" w:color="000000"/>
              <w:right w:val="single" w:sz="7" w:space="0" w:color="000000"/>
            </w:tcBorders>
          </w:tcPr>
          <w:p w14:paraId="689858AF"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378F1395" w14:textId="77777777" w:rsidR="00761235" w:rsidRDefault="00761235" w:rsidP="0063028E">
            <w:pPr>
              <w:spacing w:line="180" w:lineRule="exact"/>
              <w:ind w:left="189"/>
              <w:rPr>
                <w:sz w:val="16"/>
                <w:szCs w:val="16"/>
              </w:rPr>
            </w:pPr>
            <w:r>
              <w:rPr>
                <w:color w:val="808080"/>
                <w:w w:val="110"/>
                <w:sz w:val="16"/>
                <w:szCs w:val="16"/>
              </w:rPr>
              <w:t>13</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06EF0516"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1AA2DB2F"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6</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3292545A"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6E6FF974"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18</w:t>
            </w:r>
          </w:p>
        </w:tc>
        <w:tc>
          <w:tcPr>
            <w:tcW w:w="3454" w:type="dxa"/>
            <w:tcBorders>
              <w:top w:val="single" w:sz="7" w:space="0" w:color="000000"/>
              <w:left w:val="single" w:sz="7" w:space="0" w:color="000000"/>
              <w:bottom w:val="single" w:sz="7" w:space="0" w:color="000000"/>
              <w:right w:val="single" w:sz="7" w:space="0" w:color="000000"/>
            </w:tcBorders>
          </w:tcPr>
          <w:p w14:paraId="58C1DAF0" w14:textId="367D05F3" w:rsidR="00761235" w:rsidRDefault="00761235" w:rsidP="0063028E">
            <w:pPr>
              <w:spacing w:line="180" w:lineRule="exact"/>
              <w:ind w:left="1736"/>
              <w:rPr>
                <w:sz w:val="16"/>
                <w:szCs w:val="16"/>
              </w:rPr>
            </w:pPr>
            <w:r>
              <w:rPr>
                <w:color w:val="808080"/>
                <w:spacing w:val="1"/>
                <w:w w:val="107"/>
                <w:sz w:val="16"/>
                <w:szCs w:val="16"/>
              </w:rPr>
              <w:t>C</w:t>
            </w:r>
            <w:r>
              <w:rPr>
                <w:color w:val="808080"/>
                <w:w w:val="110"/>
                <w:sz w:val="16"/>
                <w:szCs w:val="16"/>
              </w:rPr>
              <w:t>o</w:t>
            </w:r>
            <w:r>
              <w:rPr>
                <w:color w:val="808080"/>
                <w:spacing w:val="1"/>
                <w:w w:val="79"/>
                <w:sz w:val="16"/>
                <w:szCs w:val="16"/>
              </w:rPr>
              <w:t>l</w:t>
            </w:r>
            <w:r>
              <w:rPr>
                <w:color w:val="808080"/>
                <w:w w:val="110"/>
                <w:sz w:val="16"/>
                <w:szCs w:val="16"/>
              </w:rPr>
              <w:t>d</w:t>
            </w:r>
            <w:r>
              <w:rPr>
                <w:color w:val="808080"/>
                <w:spacing w:val="4"/>
                <w:sz w:val="16"/>
                <w:szCs w:val="16"/>
              </w:rPr>
              <w:t xml:space="preserve"> </w:t>
            </w:r>
            <w:r>
              <w:rPr>
                <w:color w:val="808080"/>
                <w:spacing w:val="1"/>
                <w:sz w:val="16"/>
                <w:szCs w:val="16"/>
              </w:rPr>
              <w:t>w</w:t>
            </w:r>
            <w:r>
              <w:rPr>
                <w:color w:val="808080"/>
                <w:sz w:val="16"/>
                <w:szCs w:val="16"/>
              </w:rPr>
              <w:t>a</w:t>
            </w:r>
            <w:r>
              <w:rPr>
                <w:color w:val="808080"/>
                <w:spacing w:val="-1"/>
                <w:sz w:val="16"/>
                <w:szCs w:val="16"/>
              </w:rPr>
              <w:t>t</w:t>
            </w:r>
            <w:r>
              <w:rPr>
                <w:color w:val="808080"/>
                <w:spacing w:val="2"/>
                <w:sz w:val="16"/>
                <w:szCs w:val="16"/>
              </w:rPr>
              <w:t>e</w:t>
            </w:r>
            <w:r>
              <w:rPr>
                <w:color w:val="808080"/>
                <w:sz w:val="16"/>
                <w:szCs w:val="16"/>
              </w:rPr>
              <w:t>r</w:t>
            </w:r>
            <w:r>
              <w:rPr>
                <w:color w:val="808080"/>
                <w:spacing w:val="35"/>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w w:val="124"/>
                <w:sz w:val="16"/>
                <w:szCs w:val="16"/>
              </w:rPr>
              <w:t>e</w:t>
            </w:r>
            <w:r>
              <w:rPr>
                <w:color w:val="808080"/>
                <w:spacing w:val="1"/>
                <w:w w:val="99"/>
                <w:sz w:val="16"/>
                <w:szCs w:val="16"/>
              </w:rPr>
              <w:t xml:space="preserve"> (</w:t>
            </w:r>
            <w:r>
              <w:rPr>
                <w:color w:val="808080"/>
                <w:w w:val="110"/>
                <w:sz w:val="16"/>
                <w:szCs w:val="16"/>
              </w:rPr>
              <w:t>p</w:t>
            </w:r>
            <w:r>
              <w:rPr>
                <w:color w:val="808080"/>
                <w:spacing w:val="2"/>
                <w:w w:val="99"/>
                <w:sz w:val="16"/>
                <w:szCs w:val="16"/>
              </w:rPr>
              <w:t>v</w:t>
            </w:r>
            <w:r>
              <w:rPr>
                <w:color w:val="808080"/>
                <w:w w:val="111"/>
                <w:sz w:val="16"/>
                <w:szCs w:val="16"/>
              </w:rPr>
              <w:t>c</w:t>
            </w:r>
            <w:r>
              <w:rPr>
                <w:color w:val="808080"/>
                <w:spacing w:val="3"/>
                <w:sz w:val="16"/>
                <w:szCs w:val="16"/>
              </w:rPr>
              <w:t xml:space="preserve"> </w:t>
            </w:r>
            <w:r>
              <w:rPr>
                <w:color w:val="808080"/>
                <w:sz w:val="16"/>
                <w:szCs w:val="16"/>
              </w:rPr>
              <w:t>1")</w:t>
            </w:r>
          </w:p>
        </w:tc>
        <w:tc>
          <w:tcPr>
            <w:tcW w:w="442" w:type="dxa"/>
            <w:tcBorders>
              <w:top w:val="single" w:sz="7" w:space="0" w:color="000000"/>
              <w:left w:val="single" w:sz="7" w:space="0" w:color="000000"/>
              <w:bottom w:val="single" w:sz="7" w:space="0" w:color="000000"/>
              <w:right w:val="single" w:sz="7" w:space="0" w:color="000000"/>
            </w:tcBorders>
          </w:tcPr>
          <w:p w14:paraId="1FF91683" w14:textId="77777777" w:rsidR="00761235" w:rsidRDefault="00761235" w:rsidP="0063028E">
            <w:pPr>
              <w:spacing w:line="180" w:lineRule="exact"/>
              <w:ind w:left="140"/>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31E15397" w14:textId="77777777" w:rsidR="00761235" w:rsidRDefault="00761235" w:rsidP="0063028E">
            <w:pPr>
              <w:spacing w:line="180" w:lineRule="exact"/>
              <w:ind w:left="144"/>
              <w:rPr>
                <w:sz w:val="16"/>
                <w:szCs w:val="16"/>
              </w:rPr>
            </w:pPr>
            <w:r>
              <w:rPr>
                <w:color w:val="808080"/>
                <w:w w:val="110"/>
                <w:sz w:val="16"/>
                <w:szCs w:val="16"/>
              </w:rPr>
              <w:t>80</w:t>
            </w:r>
            <w:r>
              <w:rPr>
                <w:color w:val="808080"/>
                <w:spacing w:val="2"/>
                <w:w w:val="110"/>
                <w:sz w:val="16"/>
                <w:szCs w:val="16"/>
              </w:rPr>
              <w:t>9</w:t>
            </w:r>
            <w:r>
              <w:rPr>
                <w:color w:val="808080"/>
                <w:spacing w:val="-1"/>
                <w:w w:val="109"/>
                <w:sz w:val="16"/>
                <w:szCs w:val="16"/>
              </w:rPr>
              <w:t>.</w:t>
            </w:r>
            <w:r>
              <w:rPr>
                <w:color w:val="808080"/>
                <w:w w:val="110"/>
                <w:sz w:val="16"/>
                <w:szCs w:val="16"/>
              </w:rPr>
              <w:t>28</w:t>
            </w:r>
          </w:p>
        </w:tc>
        <w:tc>
          <w:tcPr>
            <w:tcW w:w="1022" w:type="dxa"/>
            <w:tcBorders>
              <w:top w:val="single" w:sz="7" w:space="0" w:color="000000"/>
              <w:left w:val="single" w:sz="7" w:space="0" w:color="000000"/>
              <w:bottom w:val="single" w:sz="7" w:space="0" w:color="000000"/>
              <w:right w:val="single" w:sz="7" w:space="0" w:color="000000"/>
            </w:tcBorders>
          </w:tcPr>
          <w:p w14:paraId="2C50A3F2"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2CAE3775"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4</w:t>
            </w:r>
            <w:r>
              <w:rPr>
                <w:color w:val="808080"/>
                <w:spacing w:val="2"/>
                <w:w w:val="110"/>
                <w:sz w:val="16"/>
                <w:szCs w:val="16"/>
              </w:rPr>
              <w:t>2</w:t>
            </w:r>
            <w:r>
              <w:rPr>
                <w:color w:val="808080"/>
                <w:w w:val="110"/>
                <w:sz w:val="16"/>
                <w:szCs w:val="16"/>
              </w:rPr>
              <w:t>7</w:t>
            </w:r>
            <w:r>
              <w:rPr>
                <w:color w:val="808080"/>
                <w:spacing w:val="-1"/>
                <w:w w:val="109"/>
                <w:sz w:val="16"/>
                <w:szCs w:val="16"/>
              </w:rPr>
              <w:t>.</w:t>
            </w:r>
            <w:r>
              <w:rPr>
                <w:color w:val="808080"/>
                <w:w w:val="110"/>
                <w:sz w:val="16"/>
                <w:szCs w:val="16"/>
              </w:rPr>
              <w:t>84</w:t>
            </w:r>
          </w:p>
        </w:tc>
      </w:tr>
      <w:tr w:rsidR="00761235" w14:paraId="3F66EEDA"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2BADA29"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19</w:t>
            </w:r>
          </w:p>
        </w:tc>
        <w:tc>
          <w:tcPr>
            <w:tcW w:w="3454" w:type="dxa"/>
            <w:tcBorders>
              <w:top w:val="single" w:sz="7" w:space="0" w:color="000000"/>
              <w:left w:val="single" w:sz="7" w:space="0" w:color="000000"/>
              <w:bottom w:val="single" w:sz="7" w:space="0" w:color="000000"/>
              <w:right w:val="single" w:sz="7" w:space="0" w:color="000000"/>
            </w:tcBorders>
          </w:tcPr>
          <w:p w14:paraId="45502C17" w14:textId="5DD019F0" w:rsidR="00761235" w:rsidRDefault="00761235" w:rsidP="0063028E">
            <w:pPr>
              <w:spacing w:line="180" w:lineRule="exact"/>
              <w:ind w:left="1730"/>
              <w:rPr>
                <w:sz w:val="16"/>
                <w:szCs w:val="16"/>
              </w:rPr>
            </w:pPr>
            <w:r>
              <w:rPr>
                <w:color w:val="808080"/>
                <w:sz w:val="16"/>
                <w:szCs w:val="16"/>
              </w:rPr>
              <w:t>Hot</w:t>
            </w:r>
            <w:r>
              <w:rPr>
                <w:color w:val="808080"/>
                <w:spacing w:val="9"/>
                <w:sz w:val="16"/>
                <w:szCs w:val="16"/>
              </w:rPr>
              <w:t xml:space="preserve"> </w:t>
            </w:r>
            <w:r>
              <w:rPr>
                <w:color w:val="808080"/>
                <w:spacing w:val="1"/>
                <w:sz w:val="16"/>
                <w:szCs w:val="16"/>
              </w:rPr>
              <w:t>w</w:t>
            </w:r>
            <w:r>
              <w:rPr>
                <w:color w:val="808080"/>
                <w:sz w:val="16"/>
                <w:szCs w:val="16"/>
              </w:rPr>
              <w:t>ater</w:t>
            </w:r>
            <w:r>
              <w:rPr>
                <w:color w:val="808080"/>
                <w:spacing w:val="36"/>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spacing w:val="2"/>
                <w:w w:val="124"/>
                <w:sz w:val="16"/>
                <w:szCs w:val="16"/>
              </w:rPr>
              <w:t>e</w:t>
            </w:r>
            <w:r>
              <w:rPr>
                <w:color w:val="808080"/>
                <w:w w:val="99"/>
                <w:sz w:val="16"/>
                <w:szCs w:val="16"/>
              </w:rPr>
              <w:t xml:space="preserve"> (</w:t>
            </w:r>
            <w:r>
              <w:rPr>
                <w:color w:val="808080"/>
                <w:w w:val="110"/>
                <w:sz w:val="16"/>
                <w:szCs w:val="16"/>
              </w:rPr>
              <w:t>p</w:t>
            </w:r>
            <w:r>
              <w:rPr>
                <w:color w:val="808080"/>
                <w:w w:val="99"/>
                <w:sz w:val="16"/>
                <w:szCs w:val="16"/>
              </w:rPr>
              <w:t>v</w:t>
            </w:r>
            <w:r>
              <w:rPr>
                <w:color w:val="808080"/>
                <w:w w:val="110"/>
                <w:sz w:val="16"/>
                <w:szCs w:val="16"/>
              </w:rPr>
              <w:t>d</w:t>
            </w:r>
            <w:r>
              <w:rPr>
                <w:color w:val="808080"/>
                <w:w w:val="111"/>
                <w:sz w:val="16"/>
                <w:szCs w:val="16"/>
              </w:rPr>
              <w:t>c</w:t>
            </w:r>
            <w:r>
              <w:rPr>
                <w:color w:val="808080"/>
                <w:spacing w:val="4"/>
                <w:sz w:val="16"/>
                <w:szCs w:val="16"/>
              </w:rPr>
              <w:t xml:space="preserve"> </w:t>
            </w:r>
            <w:r>
              <w:rPr>
                <w:color w:val="808080"/>
                <w:sz w:val="16"/>
                <w:szCs w:val="16"/>
              </w:rPr>
              <w:t>1")</w:t>
            </w:r>
          </w:p>
        </w:tc>
        <w:tc>
          <w:tcPr>
            <w:tcW w:w="442" w:type="dxa"/>
            <w:tcBorders>
              <w:top w:val="single" w:sz="7" w:space="0" w:color="000000"/>
              <w:left w:val="single" w:sz="7" w:space="0" w:color="000000"/>
              <w:bottom w:val="single" w:sz="7" w:space="0" w:color="000000"/>
              <w:right w:val="single" w:sz="7" w:space="0" w:color="000000"/>
            </w:tcBorders>
          </w:tcPr>
          <w:p w14:paraId="2FB835FD" w14:textId="77777777" w:rsidR="00761235" w:rsidRDefault="00761235" w:rsidP="0063028E">
            <w:pPr>
              <w:spacing w:line="180" w:lineRule="exact"/>
              <w:ind w:left="140"/>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48FBF743" w14:textId="77777777" w:rsidR="00761235" w:rsidRDefault="00761235" w:rsidP="0063028E">
            <w:pPr>
              <w:spacing w:line="180" w:lineRule="exact"/>
              <w:ind w:left="144"/>
              <w:rPr>
                <w:sz w:val="16"/>
                <w:szCs w:val="16"/>
              </w:rPr>
            </w:pPr>
            <w:r>
              <w:rPr>
                <w:color w:val="808080"/>
                <w:w w:val="110"/>
                <w:sz w:val="16"/>
                <w:szCs w:val="16"/>
              </w:rPr>
              <w:t>70</w:t>
            </w:r>
            <w:r>
              <w:rPr>
                <w:color w:val="808080"/>
                <w:spacing w:val="2"/>
                <w:w w:val="110"/>
                <w:sz w:val="16"/>
                <w:szCs w:val="16"/>
              </w:rPr>
              <w:t>7</w:t>
            </w:r>
            <w:r>
              <w:rPr>
                <w:color w:val="808080"/>
                <w:spacing w:val="-1"/>
                <w:w w:val="109"/>
                <w:sz w:val="16"/>
                <w:szCs w:val="16"/>
              </w:rPr>
              <w:t>.</w:t>
            </w:r>
            <w:r>
              <w:rPr>
                <w:color w:val="808080"/>
                <w:w w:val="110"/>
                <w:sz w:val="16"/>
                <w:szCs w:val="16"/>
              </w:rPr>
              <w:t>76</w:t>
            </w:r>
          </w:p>
        </w:tc>
        <w:tc>
          <w:tcPr>
            <w:tcW w:w="1022" w:type="dxa"/>
            <w:tcBorders>
              <w:top w:val="single" w:sz="7" w:space="0" w:color="000000"/>
              <w:left w:val="single" w:sz="7" w:space="0" w:color="000000"/>
              <w:bottom w:val="single" w:sz="7" w:space="0" w:color="000000"/>
              <w:right w:val="single" w:sz="7" w:space="0" w:color="000000"/>
            </w:tcBorders>
          </w:tcPr>
          <w:p w14:paraId="0549A2B4"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74F3934D"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8</w:t>
            </w:r>
            <w:r>
              <w:rPr>
                <w:color w:val="808080"/>
                <w:spacing w:val="2"/>
                <w:w w:val="110"/>
                <w:sz w:val="16"/>
                <w:szCs w:val="16"/>
              </w:rPr>
              <w:t>3</w:t>
            </w:r>
            <w:r>
              <w:rPr>
                <w:color w:val="808080"/>
                <w:w w:val="110"/>
                <w:sz w:val="16"/>
                <w:szCs w:val="16"/>
              </w:rPr>
              <w:t>1</w:t>
            </w:r>
            <w:r>
              <w:rPr>
                <w:color w:val="808080"/>
                <w:spacing w:val="-1"/>
                <w:w w:val="109"/>
                <w:sz w:val="16"/>
                <w:szCs w:val="16"/>
              </w:rPr>
              <w:t>.</w:t>
            </w:r>
            <w:r>
              <w:rPr>
                <w:color w:val="808080"/>
                <w:w w:val="110"/>
                <w:sz w:val="16"/>
                <w:szCs w:val="16"/>
              </w:rPr>
              <w:t>04</w:t>
            </w:r>
          </w:p>
        </w:tc>
      </w:tr>
      <w:tr w:rsidR="00761235" w14:paraId="703A4ADE"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6AE60107"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20</w:t>
            </w:r>
          </w:p>
        </w:tc>
        <w:tc>
          <w:tcPr>
            <w:tcW w:w="3454" w:type="dxa"/>
            <w:tcBorders>
              <w:top w:val="single" w:sz="7" w:space="0" w:color="000000"/>
              <w:left w:val="single" w:sz="7" w:space="0" w:color="000000"/>
              <w:bottom w:val="single" w:sz="7" w:space="0" w:color="000000"/>
              <w:right w:val="single" w:sz="7" w:space="0" w:color="000000"/>
            </w:tcBorders>
          </w:tcPr>
          <w:p w14:paraId="14C24F99" w14:textId="1F785CAA" w:rsidR="00761235" w:rsidRDefault="00761235" w:rsidP="0063028E">
            <w:pPr>
              <w:spacing w:line="180" w:lineRule="exact"/>
              <w:ind w:left="1736"/>
              <w:rPr>
                <w:sz w:val="16"/>
                <w:szCs w:val="16"/>
              </w:rPr>
            </w:pPr>
            <w:r>
              <w:rPr>
                <w:color w:val="808080"/>
                <w:spacing w:val="1"/>
                <w:w w:val="107"/>
                <w:sz w:val="16"/>
                <w:szCs w:val="16"/>
              </w:rPr>
              <w:t>C</w:t>
            </w:r>
            <w:r>
              <w:rPr>
                <w:color w:val="808080"/>
                <w:w w:val="110"/>
                <w:sz w:val="16"/>
                <w:szCs w:val="16"/>
              </w:rPr>
              <w:t>o</w:t>
            </w:r>
            <w:r>
              <w:rPr>
                <w:color w:val="808080"/>
                <w:spacing w:val="1"/>
                <w:w w:val="79"/>
                <w:sz w:val="16"/>
                <w:szCs w:val="16"/>
              </w:rPr>
              <w:t>l</w:t>
            </w:r>
            <w:r>
              <w:rPr>
                <w:color w:val="808080"/>
                <w:w w:val="110"/>
                <w:sz w:val="16"/>
                <w:szCs w:val="16"/>
              </w:rPr>
              <w:t>d</w:t>
            </w:r>
            <w:r>
              <w:rPr>
                <w:color w:val="808080"/>
                <w:spacing w:val="4"/>
                <w:sz w:val="16"/>
                <w:szCs w:val="16"/>
              </w:rPr>
              <w:t xml:space="preserve"> </w:t>
            </w:r>
            <w:r>
              <w:rPr>
                <w:color w:val="808080"/>
                <w:spacing w:val="1"/>
                <w:sz w:val="16"/>
                <w:szCs w:val="16"/>
              </w:rPr>
              <w:t>w</w:t>
            </w:r>
            <w:r>
              <w:rPr>
                <w:color w:val="808080"/>
                <w:sz w:val="16"/>
                <w:szCs w:val="16"/>
              </w:rPr>
              <w:t>a</w:t>
            </w:r>
            <w:r>
              <w:rPr>
                <w:color w:val="808080"/>
                <w:spacing w:val="-1"/>
                <w:sz w:val="16"/>
                <w:szCs w:val="16"/>
              </w:rPr>
              <w:t>t</w:t>
            </w:r>
            <w:r>
              <w:rPr>
                <w:color w:val="808080"/>
                <w:spacing w:val="2"/>
                <w:sz w:val="16"/>
                <w:szCs w:val="16"/>
              </w:rPr>
              <w:t>e</w:t>
            </w:r>
            <w:r>
              <w:rPr>
                <w:color w:val="808080"/>
                <w:sz w:val="16"/>
                <w:szCs w:val="16"/>
              </w:rPr>
              <w:t>r</w:t>
            </w:r>
            <w:r>
              <w:rPr>
                <w:color w:val="808080"/>
                <w:spacing w:val="35"/>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w w:val="124"/>
                <w:sz w:val="16"/>
                <w:szCs w:val="16"/>
              </w:rPr>
              <w:t>e</w:t>
            </w:r>
            <w:r>
              <w:rPr>
                <w:color w:val="808080"/>
                <w:spacing w:val="1"/>
                <w:w w:val="99"/>
                <w:sz w:val="16"/>
                <w:szCs w:val="16"/>
              </w:rPr>
              <w:t xml:space="preserve"> (</w:t>
            </w:r>
            <w:r>
              <w:rPr>
                <w:color w:val="808080"/>
                <w:w w:val="110"/>
                <w:sz w:val="16"/>
                <w:szCs w:val="16"/>
              </w:rPr>
              <w:t>p</w:t>
            </w:r>
            <w:r>
              <w:rPr>
                <w:color w:val="808080"/>
                <w:spacing w:val="2"/>
                <w:w w:val="99"/>
                <w:sz w:val="16"/>
                <w:szCs w:val="16"/>
              </w:rPr>
              <w:t>v</w:t>
            </w:r>
            <w:r>
              <w:rPr>
                <w:color w:val="808080"/>
                <w:w w:val="111"/>
                <w:sz w:val="16"/>
                <w:szCs w:val="16"/>
              </w:rPr>
              <w:t>c</w:t>
            </w:r>
            <w:r>
              <w:rPr>
                <w:color w:val="808080"/>
                <w:spacing w:val="3"/>
                <w:sz w:val="16"/>
                <w:szCs w:val="16"/>
              </w:rPr>
              <w:t xml:space="preserve"> </w:t>
            </w:r>
            <w:r>
              <w:rPr>
                <w:color w:val="808080"/>
                <w:sz w:val="16"/>
                <w:szCs w:val="16"/>
              </w:rPr>
              <w:t>2")</w:t>
            </w:r>
          </w:p>
        </w:tc>
        <w:tc>
          <w:tcPr>
            <w:tcW w:w="442" w:type="dxa"/>
            <w:tcBorders>
              <w:top w:val="single" w:sz="7" w:space="0" w:color="000000"/>
              <w:left w:val="single" w:sz="7" w:space="0" w:color="000000"/>
              <w:bottom w:val="single" w:sz="7" w:space="0" w:color="000000"/>
              <w:right w:val="single" w:sz="7" w:space="0" w:color="000000"/>
            </w:tcBorders>
          </w:tcPr>
          <w:p w14:paraId="7D746357" w14:textId="77777777" w:rsidR="00761235" w:rsidRDefault="00761235" w:rsidP="0063028E">
            <w:pPr>
              <w:spacing w:line="180" w:lineRule="exact"/>
              <w:ind w:left="140"/>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7513FABC" w14:textId="77777777" w:rsidR="00761235" w:rsidRDefault="00761235" w:rsidP="0063028E">
            <w:pPr>
              <w:spacing w:line="180" w:lineRule="exact"/>
              <w:ind w:left="144"/>
              <w:rPr>
                <w:sz w:val="16"/>
                <w:szCs w:val="16"/>
              </w:rPr>
            </w:pPr>
            <w:r>
              <w:rPr>
                <w:color w:val="808080"/>
                <w:w w:val="110"/>
                <w:sz w:val="16"/>
                <w:szCs w:val="16"/>
              </w:rPr>
              <w:t>80</w:t>
            </w:r>
            <w:r>
              <w:rPr>
                <w:color w:val="808080"/>
                <w:spacing w:val="2"/>
                <w:w w:val="110"/>
                <w:sz w:val="16"/>
                <w:szCs w:val="16"/>
              </w:rPr>
              <w:t>9</w:t>
            </w:r>
            <w:r>
              <w:rPr>
                <w:color w:val="808080"/>
                <w:spacing w:val="-1"/>
                <w:w w:val="109"/>
                <w:sz w:val="16"/>
                <w:szCs w:val="16"/>
              </w:rPr>
              <w:t>.</w:t>
            </w:r>
            <w:r>
              <w:rPr>
                <w:color w:val="808080"/>
                <w:w w:val="110"/>
                <w:sz w:val="16"/>
                <w:szCs w:val="16"/>
              </w:rPr>
              <w:t>28</w:t>
            </w:r>
          </w:p>
        </w:tc>
        <w:tc>
          <w:tcPr>
            <w:tcW w:w="1022" w:type="dxa"/>
            <w:tcBorders>
              <w:top w:val="single" w:sz="7" w:space="0" w:color="000000"/>
              <w:left w:val="single" w:sz="7" w:space="0" w:color="000000"/>
              <w:bottom w:val="single" w:sz="7" w:space="0" w:color="000000"/>
              <w:right w:val="single" w:sz="7" w:space="0" w:color="000000"/>
            </w:tcBorders>
          </w:tcPr>
          <w:p w14:paraId="1A870180"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48514113"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4</w:t>
            </w:r>
            <w:r>
              <w:rPr>
                <w:color w:val="808080"/>
                <w:w w:val="109"/>
                <w:sz w:val="16"/>
                <w:szCs w:val="16"/>
              </w:rPr>
              <w:t>,</w:t>
            </w:r>
            <w:r>
              <w:rPr>
                <w:color w:val="808080"/>
                <w:w w:val="110"/>
                <w:sz w:val="16"/>
                <w:szCs w:val="16"/>
              </w:rPr>
              <w:t>0</w:t>
            </w:r>
            <w:r>
              <w:rPr>
                <w:color w:val="808080"/>
                <w:spacing w:val="2"/>
                <w:w w:val="110"/>
                <w:sz w:val="16"/>
                <w:szCs w:val="16"/>
              </w:rPr>
              <w:t>4</w:t>
            </w:r>
            <w:r>
              <w:rPr>
                <w:color w:val="808080"/>
                <w:w w:val="110"/>
                <w:sz w:val="16"/>
                <w:szCs w:val="16"/>
              </w:rPr>
              <w:t>6</w:t>
            </w:r>
            <w:r>
              <w:rPr>
                <w:color w:val="808080"/>
                <w:spacing w:val="-1"/>
                <w:w w:val="109"/>
                <w:sz w:val="16"/>
                <w:szCs w:val="16"/>
              </w:rPr>
              <w:t>.</w:t>
            </w:r>
            <w:r>
              <w:rPr>
                <w:color w:val="808080"/>
                <w:w w:val="110"/>
                <w:sz w:val="16"/>
                <w:szCs w:val="16"/>
              </w:rPr>
              <w:t>40</w:t>
            </w:r>
          </w:p>
        </w:tc>
      </w:tr>
      <w:tr w:rsidR="00761235" w14:paraId="13BFB4E6"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757261B"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21</w:t>
            </w:r>
          </w:p>
        </w:tc>
        <w:tc>
          <w:tcPr>
            <w:tcW w:w="3454" w:type="dxa"/>
            <w:tcBorders>
              <w:top w:val="single" w:sz="7" w:space="0" w:color="000000"/>
              <w:left w:val="single" w:sz="7" w:space="0" w:color="000000"/>
              <w:bottom w:val="single" w:sz="7" w:space="0" w:color="000000"/>
              <w:right w:val="single" w:sz="7" w:space="0" w:color="000000"/>
            </w:tcBorders>
          </w:tcPr>
          <w:p w14:paraId="355D8C3C" w14:textId="21CF541E" w:rsidR="00761235" w:rsidRDefault="00761235" w:rsidP="0063028E">
            <w:pPr>
              <w:spacing w:line="180" w:lineRule="exact"/>
              <w:ind w:left="2215"/>
              <w:rPr>
                <w:sz w:val="16"/>
                <w:szCs w:val="16"/>
              </w:rPr>
            </w:pPr>
            <w:r>
              <w:rPr>
                <w:color w:val="808080"/>
                <w:spacing w:val="-1"/>
                <w:w w:val="118"/>
                <w:sz w:val="16"/>
                <w:szCs w:val="16"/>
              </w:rPr>
              <w:t>S</w:t>
            </w:r>
            <w:r>
              <w:rPr>
                <w:color w:val="808080"/>
                <w:w w:val="99"/>
                <w:sz w:val="16"/>
                <w:szCs w:val="16"/>
              </w:rPr>
              <w:t>t</w:t>
            </w:r>
            <w:r>
              <w:rPr>
                <w:color w:val="808080"/>
                <w:w w:val="124"/>
                <w:sz w:val="16"/>
                <w:szCs w:val="16"/>
              </w:rPr>
              <w:t>ee</w:t>
            </w:r>
            <w:r>
              <w:rPr>
                <w:color w:val="808080"/>
                <w:w w:val="79"/>
                <w:sz w:val="16"/>
                <w:szCs w:val="16"/>
              </w:rPr>
              <w:t>l</w:t>
            </w:r>
            <w:r>
              <w:rPr>
                <w:color w:val="808080"/>
                <w:spacing w:val="5"/>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spacing w:val="2"/>
                <w:w w:val="124"/>
                <w:sz w:val="16"/>
                <w:szCs w:val="16"/>
              </w:rPr>
              <w:t>e</w:t>
            </w:r>
            <w:r>
              <w:rPr>
                <w:color w:val="808080"/>
                <w:w w:val="127"/>
                <w:sz w:val="16"/>
                <w:szCs w:val="16"/>
              </w:rPr>
              <w:t>s</w:t>
            </w:r>
            <w:r>
              <w:rPr>
                <w:color w:val="808080"/>
                <w:w w:val="99"/>
                <w:sz w:val="16"/>
                <w:szCs w:val="16"/>
              </w:rPr>
              <w:t xml:space="preserve"> (</w:t>
            </w:r>
            <w:r>
              <w:rPr>
                <w:color w:val="808080"/>
                <w:w w:val="110"/>
                <w:sz w:val="16"/>
                <w:szCs w:val="16"/>
              </w:rPr>
              <w:t>2</w:t>
            </w:r>
            <w:r>
              <w:rPr>
                <w:color w:val="808080"/>
                <w:spacing w:val="-1"/>
                <w:w w:val="109"/>
                <w:sz w:val="16"/>
                <w:szCs w:val="16"/>
              </w:rPr>
              <w:t>.</w:t>
            </w:r>
            <w:r>
              <w:rPr>
                <w:color w:val="808080"/>
                <w:w w:val="110"/>
                <w:sz w:val="16"/>
                <w:szCs w:val="16"/>
              </w:rPr>
              <w:t>5</w:t>
            </w:r>
            <w:r>
              <w:rPr>
                <w:color w:val="808080"/>
                <w:spacing w:val="1"/>
                <w:w w:val="85"/>
                <w:sz w:val="16"/>
                <w:szCs w:val="16"/>
              </w:rPr>
              <w:t>"</w:t>
            </w:r>
            <w:r>
              <w:rPr>
                <w:color w:val="808080"/>
                <w:w w:val="99"/>
                <w:sz w:val="16"/>
                <w:szCs w:val="16"/>
              </w:rPr>
              <w:t>)</w:t>
            </w:r>
          </w:p>
        </w:tc>
        <w:tc>
          <w:tcPr>
            <w:tcW w:w="442" w:type="dxa"/>
            <w:tcBorders>
              <w:top w:val="single" w:sz="7" w:space="0" w:color="000000"/>
              <w:left w:val="single" w:sz="7" w:space="0" w:color="000000"/>
              <w:bottom w:val="single" w:sz="7" w:space="0" w:color="000000"/>
              <w:right w:val="single" w:sz="7" w:space="0" w:color="000000"/>
            </w:tcBorders>
          </w:tcPr>
          <w:p w14:paraId="60D9BD00" w14:textId="77777777" w:rsidR="00761235" w:rsidRDefault="00761235" w:rsidP="0063028E">
            <w:pPr>
              <w:spacing w:line="180" w:lineRule="exact"/>
              <w:ind w:left="140"/>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1C3495B9" w14:textId="77777777" w:rsidR="00761235" w:rsidRDefault="00761235" w:rsidP="0063028E">
            <w:pPr>
              <w:spacing w:line="180" w:lineRule="exact"/>
              <w:ind w:left="188"/>
              <w:rPr>
                <w:sz w:val="16"/>
                <w:szCs w:val="16"/>
              </w:rPr>
            </w:pPr>
            <w:r>
              <w:rPr>
                <w:color w:val="808080"/>
                <w:w w:val="110"/>
                <w:sz w:val="16"/>
                <w:szCs w:val="16"/>
              </w:rPr>
              <w:t>6</w:t>
            </w:r>
            <w:r>
              <w:rPr>
                <w:color w:val="808080"/>
                <w:spacing w:val="2"/>
                <w:w w:val="110"/>
                <w:sz w:val="16"/>
                <w:szCs w:val="16"/>
              </w:rPr>
              <w:t>8</w:t>
            </w:r>
            <w:r>
              <w:rPr>
                <w:color w:val="808080"/>
                <w:spacing w:val="-1"/>
                <w:w w:val="109"/>
                <w:sz w:val="16"/>
                <w:szCs w:val="16"/>
              </w:rPr>
              <w:t>.</w:t>
            </w:r>
            <w:r>
              <w:rPr>
                <w:color w:val="808080"/>
                <w:w w:val="110"/>
                <w:sz w:val="16"/>
                <w:szCs w:val="16"/>
              </w:rPr>
              <w:t>40</w:t>
            </w:r>
          </w:p>
        </w:tc>
        <w:tc>
          <w:tcPr>
            <w:tcW w:w="1022" w:type="dxa"/>
            <w:tcBorders>
              <w:top w:val="single" w:sz="7" w:space="0" w:color="000000"/>
              <w:left w:val="single" w:sz="7" w:space="0" w:color="000000"/>
              <w:bottom w:val="single" w:sz="7" w:space="0" w:color="000000"/>
              <w:right w:val="single" w:sz="7" w:space="0" w:color="000000"/>
            </w:tcBorders>
          </w:tcPr>
          <w:p w14:paraId="2860A330"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1E613F22"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w w:val="109"/>
                <w:sz w:val="16"/>
                <w:szCs w:val="16"/>
              </w:rPr>
              <w:t>,</w:t>
            </w:r>
            <w:r>
              <w:rPr>
                <w:color w:val="808080"/>
                <w:w w:val="110"/>
                <w:sz w:val="16"/>
                <w:szCs w:val="16"/>
              </w:rPr>
              <w:t>7</w:t>
            </w:r>
            <w:r>
              <w:rPr>
                <w:color w:val="808080"/>
                <w:spacing w:val="2"/>
                <w:w w:val="110"/>
                <w:sz w:val="16"/>
                <w:szCs w:val="16"/>
              </w:rPr>
              <w:t>6</w:t>
            </w:r>
            <w:r>
              <w:rPr>
                <w:color w:val="808080"/>
                <w:w w:val="110"/>
                <w:sz w:val="16"/>
                <w:szCs w:val="16"/>
              </w:rPr>
              <w:t>2</w:t>
            </w:r>
            <w:r>
              <w:rPr>
                <w:color w:val="808080"/>
                <w:spacing w:val="-1"/>
                <w:w w:val="109"/>
                <w:sz w:val="16"/>
                <w:szCs w:val="16"/>
              </w:rPr>
              <w:t>.</w:t>
            </w:r>
            <w:r>
              <w:rPr>
                <w:color w:val="808080"/>
                <w:w w:val="110"/>
                <w:sz w:val="16"/>
                <w:szCs w:val="16"/>
              </w:rPr>
              <w:t>00</w:t>
            </w:r>
          </w:p>
        </w:tc>
      </w:tr>
      <w:tr w:rsidR="00761235" w14:paraId="3D92A7B8"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C8BA236"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22</w:t>
            </w:r>
          </w:p>
        </w:tc>
        <w:tc>
          <w:tcPr>
            <w:tcW w:w="3454" w:type="dxa"/>
            <w:tcBorders>
              <w:top w:val="single" w:sz="7" w:space="0" w:color="000000"/>
              <w:left w:val="single" w:sz="7" w:space="0" w:color="000000"/>
              <w:bottom w:val="single" w:sz="7" w:space="0" w:color="000000"/>
              <w:right w:val="single" w:sz="7" w:space="0" w:color="000000"/>
            </w:tcBorders>
          </w:tcPr>
          <w:p w14:paraId="53DAD678" w14:textId="77777777" w:rsidR="00761235" w:rsidRDefault="00761235" w:rsidP="0063028E">
            <w:pPr>
              <w:spacing w:line="180" w:lineRule="exact"/>
              <w:ind w:right="54"/>
              <w:jc w:val="right"/>
              <w:rPr>
                <w:sz w:val="16"/>
                <w:szCs w:val="16"/>
              </w:rPr>
            </w:pPr>
            <w:r>
              <w:rPr>
                <w:color w:val="808080"/>
                <w:spacing w:val="-2"/>
                <w:w w:val="99"/>
                <w:sz w:val="16"/>
                <w:szCs w:val="16"/>
              </w:rPr>
              <w:t>T</w:t>
            </w:r>
            <w:r>
              <w:rPr>
                <w:color w:val="808080"/>
                <w:w w:val="124"/>
                <w:sz w:val="16"/>
                <w:szCs w:val="16"/>
              </w:rPr>
              <w:t>a</w:t>
            </w:r>
            <w:r>
              <w:rPr>
                <w:color w:val="808080"/>
                <w:spacing w:val="2"/>
                <w:w w:val="110"/>
                <w:sz w:val="16"/>
                <w:szCs w:val="16"/>
              </w:rPr>
              <w:t>n</w:t>
            </w:r>
            <w:r>
              <w:rPr>
                <w:color w:val="808080"/>
                <w:w w:val="99"/>
                <w:sz w:val="16"/>
                <w:szCs w:val="16"/>
              </w:rPr>
              <w:t>k</w:t>
            </w:r>
            <w:r>
              <w:rPr>
                <w:color w:val="808080"/>
                <w:w w:val="127"/>
                <w:sz w:val="16"/>
                <w:szCs w:val="16"/>
              </w:rPr>
              <w:t>s</w:t>
            </w:r>
          </w:p>
        </w:tc>
        <w:tc>
          <w:tcPr>
            <w:tcW w:w="442" w:type="dxa"/>
            <w:tcBorders>
              <w:top w:val="single" w:sz="7" w:space="0" w:color="000000"/>
              <w:left w:val="single" w:sz="7" w:space="0" w:color="000000"/>
              <w:bottom w:val="single" w:sz="7" w:space="0" w:color="000000"/>
              <w:right w:val="single" w:sz="7" w:space="0" w:color="000000"/>
            </w:tcBorders>
          </w:tcPr>
          <w:p w14:paraId="0D62A62B"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1C8D7AAB" w14:textId="77777777" w:rsidR="00761235" w:rsidRDefault="00761235" w:rsidP="0063028E">
            <w:pPr>
              <w:spacing w:line="180" w:lineRule="exact"/>
              <w:ind w:left="189"/>
              <w:rPr>
                <w:sz w:val="16"/>
                <w:szCs w:val="16"/>
              </w:rPr>
            </w:pPr>
            <w:r>
              <w:rPr>
                <w:color w:val="808080"/>
                <w:w w:val="110"/>
                <w:sz w:val="16"/>
                <w:szCs w:val="16"/>
              </w:rPr>
              <w:t>29</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7AA7AAB0"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0D4C2777"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4</w:t>
            </w:r>
            <w:r>
              <w:rPr>
                <w:color w:val="808080"/>
                <w:spacing w:val="-1"/>
                <w:w w:val="109"/>
                <w:sz w:val="16"/>
                <w:szCs w:val="16"/>
              </w:rPr>
              <w:t>,</w:t>
            </w:r>
            <w:r>
              <w:rPr>
                <w:color w:val="808080"/>
                <w:w w:val="110"/>
                <w:sz w:val="16"/>
                <w:szCs w:val="16"/>
              </w:rPr>
              <w:t>50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1A21B2A2"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E390D1E"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r>
              <w:rPr>
                <w:color w:val="808080"/>
                <w:w w:val="109"/>
                <w:sz w:val="16"/>
                <w:szCs w:val="16"/>
              </w:rPr>
              <w:t>.</w:t>
            </w:r>
            <w:r>
              <w:rPr>
                <w:color w:val="808080"/>
                <w:w w:val="110"/>
                <w:sz w:val="16"/>
                <w:szCs w:val="16"/>
              </w:rPr>
              <w:t>23</w:t>
            </w:r>
          </w:p>
        </w:tc>
        <w:tc>
          <w:tcPr>
            <w:tcW w:w="3454" w:type="dxa"/>
            <w:tcBorders>
              <w:top w:val="single" w:sz="7" w:space="0" w:color="000000"/>
              <w:left w:val="single" w:sz="7" w:space="0" w:color="000000"/>
              <w:bottom w:val="single" w:sz="7" w:space="0" w:color="000000"/>
              <w:right w:val="single" w:sz="7" w:space="0" w:color="000000"/>
            </w:tcBorders>
          </w:tcPr>
          <w:p w14:paraId="2DB9187C" w14:textId="77777777" w:rsidR="00761235" w:rsidRDefault="00761235" w:rsidP="0063028E">
            <w:pPr>
              <w:spacing w:line="180" w:lineRule="exact"/>
              <w:ind w:right="54"/>
              <w:jc w:val="right"/>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w w:val="110"/>
                <w:sz w:val="16"/>
                <w:szCs w:val="16"/>
              </w:rPr>
              <w:t>p</w:t>
            </w:r>
            <w:r>
              <w:rPr>
                <w:color w:val="808080"/>
                <w:spacing w:val="2"/>
                <w:w w:val="110"/>
                <w:sz w:val="16"/>
                <w:szCs w:val="16"/>
              </w:rPr>
              <w:t>u</w:t>
            </w:r>
            <w:r>
              <w:rPr>
                <w:color w:val="808080"/>
                <w:w w:val="106"/>
                <w:sz w:val="16"/>
                <w:szCs w:val="16"/>
              </w:rPr>
              <w:t>m</w:t>
            </w:r>
            <w:r>
              <w:rPr>
                <w:color w:val="808080"/>
                <w:w w:val="110"/>
                <w:sz w:val="16"/>
                <w:szCs w:val="16"/>
              </w:rPr>
              <w:t>p</w:t>
            </w:r>
          </w:p>
        </w:tc>
        <w:tc>
          <w:tcPr>
            <w:tcW w:w="442" w:type="dxa"/>
            <w:tcBorders>
              <w:top w:val="single" w:sz="7" w:space="0" w:color="000000"/>
              <w:left w:val="single" w:sz="7" w:space="0" w:color="000000"/>
              <w:bottom w:val="single" w:sz="7" w:space="0" w:color="000000"/>
              <w:right w:val="single" w:sz="7" w:space="0" w:color="000000"/>
            </w:tcBorders>
          </w:tcPr>
          <w:p w14:paraId="30ED05B2"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10003D6E" w14:textId="77777777" w:rsidR="00761235" w:rsidRDefault="00761235" w:rsidP="0063028E">
            <w:pPr>
              <w:spacing w:line="180" w:lineRule="exact"/>
              <w:ind w:left="232"/>
              <w:rPr>
                <w:sz w:val="16"/>
                <w:szCs w:val="16"/>
              </w:rPr>
            </w:pPr>
            <w:r>
              <w:rPr>
                <w:color w:val="808080"/>
                <w:w w:val="110"/>
                <w:sz w:val="16"/>
                <w:szCs w:val="16"/>
              </w:rPr>
              <w:t>2</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74416E8A"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0D3A8C36"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2</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5AF7BA6C"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19CEC17A"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4</w:t>
            </w:r>
            <w:r>
              <w:rPr>
                <w:color w:val="161616"/>
                <w:w w:val="109"/>
                <w:sz w:val="16"/>
                <w:szCs w:val="16"/>
              </w:rPr>
              <w:t>.</w:t>
            </w:r>
            <w:r>
              <w:rPr>
                <w:color w:val="161616"/>
                <w:w w:val="110"/>
                <w:sz w:val="16"/>
                <w:szCs w:val="16"/>
              </w:rPr>
              <w:t>3</w:t>
            </w:r>
          </w:p>
        </w:tc>
        <w:tc>
          <w:tcPr>
            <w:tcW w:w="3454" w:type="dxa"/>
            <w:tcBorders>
              <w:top w:val="single" w:sz="7" w:space="0" w:color="000000"/>
              <w:left w:val="single" w:sz="7" w:space="0" w:color="000000"/>
              <w:bottom w:val="single" w:sz="7" w:space="0" w:color="000000"/>
              <w:right w:val="single" w:sz="7" w:space="0" w:color="000000"/>
            </w:tcBorders>
          </w:tcPr>
          <w:p w14:paraId="2BE129E2" w14:textId="77777777" w:rsidR="00761235" w:rsidRDefault="00761235" w:rsidP="0063028E">
            <w:pPr>
              <w:spacing w:line="180" w:lineRule="exact"/>
              <w:ind w:left="26"/>
              <w:rPr>
                <w:sz w:val="16"/>
                <w:szCs w:val="16"/>
              </w:rPr>
            </w:pPr>
            <w:r>
              <w:rPr>
                <w:color w:val="161616"/>
                <w:sz w:val="16"/>
                <w:szCs w:val="16"/>
              </w:rPr>
              <w:t>HVAC</w:t>
            </w:r>
            <w:r>
              <w:rPr>
                <w:color w:val="161616"/>
                <w:spacing w:val="-10"/>
                <w:sz w:val="16"/>
                <w:szCs w:val="16"/>
              </w:rPr>
              <w:t xml:space="preserve"> </w:t>
            </w:r>
            <w:r>
              <w:rPr>
                <w:color w:val="161616"/>
                <w:w w:val="127"/>
                <w:sz w:val="16"/>
                <w:szCs w:val="16"/>
              </w:rPr>
              <w:t>s</w:t>
            </w:r>
            <w:r>
              <w:rPr>
                <w:color w:val="161616"/>
                <w:w w:val="99"/>
                <w:sz w:val="16"/>
                <w:szCs w:val="16"/>
              </w:rPr>
              <w:t>y</w:t>
            </w:r>
            <w:r>
              <w:rPr>
                <w:color w:val="161616"/>
                <w:w w:val="127"/>
                <w:sz w:val="16"/>
                <w:szCs w:val="16"/>
              </w:rPr>
              <w:t>s</w:t>
            </w:r>
            <w:r>
              <w:rPr>
                <w:color w:val="161616"/>
                <w:spacing w:val="-1"/>
                <w:w w:val="99"/>
                <w:sz w:val="16"/>
                <w:szCs w:val="16"/>
              </w:rPr>
              <w:t>t</w:t>
            </w:r>
            <w:r>
              <w:rPr>
                <w:color w:val="161616"/>
                <w:w w:val="124"/>
                <w:sz w:val="16"/>
                <w:szCs w:val="16"/>
              </w:rPr>
              <w:t>e</w:t>
            </w:r>
            <w:r>
              <w:rPr>
                <w:color w:val="161616"/>
                <w:w w:val="106"/>
                <w:sz w:val="16"/>
                <w:szCs w:val="16"/>
              </w:rPr>
              <w:t>m</w:t>
            </w:r>
          </w:p>
        </w:tc>
        <w:tc>
          <w:tcPr>
            <w:tcW w:w="442" w:type="dxa"/>
            <w:tcBorders>
              <w:top w:val="single" w:sz="7" w:space="0" w:color="000000"/>
              <w:left w:val="single" w:sz="7" w:space="0" w:color="000000"/>
              <w:bottom w:val="single" w:sz="7" w:space="0" w:color="000000"/>
              <w:right w:val="single" w:sz="7" w:space="0" w:color="000000"/>
            </w:tcBorders>
          </w:tcPr>
          <w:p w14:paraId="78107E4B" w14:textId="77777777" w:rsidR="00761235" w:rsidRDefault="00761235" w:rsidP="0063028E">
            <w:pPr>
              <w:spacing w:line="180" w:lineRule="exact"/>
              <w:ind w:left="150" w:right="159"/>
              <w:jc w:val="center"/>
              <w:rPr>
                <w:sz w:val="16"/>
                <w:szCs w:val="16"/>
              </w:rPr>
            </w:pPr>
            <w:r>
              <w:rPr>
                <w:color w:val="161616"/>
                <w:w w:val="99"/>
                <w:sz w:val="16"/>
                <w:szCs w:val="16"/>
              </w:rPr>
              <w:t>-</w:t>
            </w:r>
          </w:p>
        </w:tc>
        <w:tc>
          <w:tcPr>
            <w:tcW w:w="802" w:type="dxa"/>
            <w:tcBorders>
              <w:top w:val="single" w:sz="7" w:space="0" w:color="000000"/>
              <w:left w:val="single" w:sz="7" w:space="0" w:color="000000"/>
              <w:bottom w:val="single" w:sz="7" w:space="0" w:color="000000"/>
              <w:right w:val="single" w:sz="7" w:space="0" w:color="000000"/>
            </w:tcBorders>
          </w:tcPr>
          <w:p w14:paraId="2BC9F01E" w14:textId="77777777" w:rsidR="00761235" w:rsidRDefault="00761235" w:rsidP="0063028E">
            <w:pPr>
              <w:spacing w:line="180" w:lineRule="exact"/>
              <w:ind w:left="329" w:right="340"/>
              <w:jc w:val="center"/>
              <w:rPr>
                <w:sz w:val="16"/>
                <w:szCs w:val="16"/>
              </w:rPr>
            </w:pPr>
            <w:r>
              <w:rPr>
                <w:color w:val="161616"/>
                <w:w w:val="99"/>
                <w:sz w:val="16"/>
                <w:szCs w:val="16"/>
              </w:rPr>
              <w:t>-</w:t>
            </w:r>
          </w:p>
        </w:tc>
        <w:tc>
          <w:tcPr>
            <w:tcW w:w="1022" w:type="dxa"/>
            <w:tcBorders>
              <w:top w:val="single" w:sz="7" w:space="0" w:color="000000"/>
              <w:left w:val="single" w:sz="7" w:space="0" w:color="000000"/>
              <w:bottom w:val="single" w:sz="7" w:space="0" w:color="000000"/>
              <w:right w:val="single" w:sz="7" w:space="0" w:color="000000"/>
            </w:tcBorders>
          </w:tcPr>
          <w:p w14:paraId="7D0D85E3"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546" w:type="dxa"/>
            <w:tcBorders>
              <w:top w:val="single" w:sz="7" w:space="0" w:color="000000"/>
              <w:left w:val="single" w:sz="7" w:space="0" w:color="000000"/>
              <w:bottom w:val="single" w:sz="7" w:space="0" w:color="000000"/>
              <w:right w:val="nil"/>
            </w:tcBorders>
          </w:tcPr>
          <w:p w14:paraId="0AD65140" w14:textId="77777777" w:rsidR="00761235" w:rsidRDefault="00761235" w:rsidP="0063028E">
            <w:pPr>
              <w:spacing w:line="180" w:lineRule="exact"/>
              <w:ind w:left="126"/>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1</w:t>
            </w:r>
            <w:r>
              <w:rPr>
                <w:color w:val="161616"/>
                <w:w w:val="109"/>
                <w:sz w:val="16"/>
                <w:szCs w:val="16"/>
              </w:rPr>
              <w:t>,</w:t>
            </w:r>
            <w:r>
              <w:rPr>
                <w:color w:val="161616"/>
                <w:w w:val="110"/>
                <w:sz w:val="16"/>
                <w:szCs w:val="16"/>
              </w:rPr>
              <w:t>4</w:t>
            </w:r>
            <w:r>
              <w:rPr>
                <w:color w:val="161616"/>
                <w:spacing w:val="2"/>
                <w:w w:val="110"/>
                <w:sz w:val="16"/>
                <w:szCs w:val="16"/>
              </w:rPr>
              <w:t>0</w:t>
            </w:r>
            <w:r>
              <w:rPr>
                <w:color w:val="161616"/>
                <w:w w:val="110"/>
                <w:sz w:val="16"/>
                <w:szCs w:val="16"/>
              </w:rPr>
              <w:t>0</w:t>
            </w:r>
            <w:r>
              <w:rPr>
                <w:color w:val="161616"/>
                <w:spacing w:val="-1"/>
                <w:w w:val="109"/>
                <w:sz w:val="16"/>
                <w:szCs w:val="16"/>
              </w:rPr>
              <w:t>,</w:t>
            </w:r>
            <w:r>
              <w:rPr>
                <w:color w:val="161616"/>
                <w:w w:val="110"/>
                <w:sz w:val="16"/>
                <w:szCs w:val="16"/>
              </w:rPr>
              <w:t>0</w:t>
            </w:r>
            <w:r>
              <w:rPr>
                <w:color w:val="161616"/>
                <w:spacing w:val="2"/>
                <w:w w:val="110"/>
                <w:sz w:val="16"/>
                <w:szCs w:val="16"/>
              </w:rPr>
              <w:t>0</w:t>
            </w:r>
            <w:r>
              <w:rPr>
                <w:color w:val="161616"/>
                <w:w w:val="110"/>
                <w:sz w:val="16"/>
                <w:szCs w:val="16"/>
              </w:rPr>
              <w:t>0</w:t>
            </w:r>
            <w:r>
              <w:rPr>
                <w:color w:val="161616"/>
                <w:w w:val="109"/>
                <w:sz w:val="16"/>
                <w:szCs w:val="16"/>
              </w:rPr>
              <w:t>.</w:t>
            </w:r>
            <w:r>
              <w:rPr>
                <w:color w:val="161616"/>
                <w:w w:val="110"/>
                <w:sz w:val="16"/>
                <w:szCs w:val="16"/>
              </w:rPr>
              <w:t>00</w:t>
            </w:r>
          </w:p>
        </w:tc>
      </w:tr>
      <w:tr w:rsidR="00761235" w14:paraId="7DC9CE43"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6CB7A796"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3</w:t>
            </w:r>
            <w:r>
              <w:rPr>
                <w:color w:val="808080"/>
                <w:w w:val="109"/>
                <w:sz w:val="16"/>
                <w:szCs w:val="16"/>
              </w:rPr>
              <w:t>.</w:t>
            </w:r>
            <w:r>
              <w:rPr>
                <w:color w:val="808080"/>
                <w:w w:val="110"/>
                <w:sz w:val="16"/>
                <w:szCs w:val="16"/>
              </w:rPr>
              <w:t>1</w:t>
            </w:r>
          </w:p>
        </w:tc>
        <w:tc>
          <w:tcPr>
            <w:tcW w:w="3454" w:type="dxa"/>
            <w:tcBorders>
              <w:top w:val="single" w:sz="7" w:space="0" w:color="000000"/>
              <w:left w:val="single" w:sz="7" w:space="0" w:color="000000"/>
              <w:bottom w:val="single" w:sz="7" w:space="0" w:color="000000"/>
              <w:right w:val="single" w:sz="7" w:space="0" w:color="000000"/>
            </w:tcBorders>
          </w:tcPr>
          <w:p w14:paraId="5CA503FA" w14:textId="77777777" w:rsidR="00761235" w:rsidRDefault="00761235" w:rsidP="0063028E">
            <w:pPr>
              <w:spacing w:line="180" w:lineRule="exact"/>
              <w:ind w:left="2097"/>
              <w:rPr>
                <w:sz w:val="16"/>
                <w:szCs w:val="16"/>
              </w:rPr>
            </w:pPr>
            <w:r>
              <w:rPr>
                <w:color w:val="808080"/>
                <w:sz w:val="16"/>
                <w:szCs w:val="16"/>
              </w:rPr>
              <w:t>AC</w:t>
            </w:r>
            <w:r>
              <w:rPr>
                <w:color w:val="808080"/>
                <w:spacing w:val="1"/>
                <w:sz w:val="16"/>
                <w:szCs w:val="16"/>
              </w:rPr>
              <w:t xml:space="preserve"> </w:t>
            </w:r>
            <w:r>
              <w:rPr>
                <w:color w:val="808080"/>
                <w:w w:val="111"/>
                <w:sz w:val="16"/>
                <w:szCs w:val="16"/>
              </w:rPr>
              <w:t>c</w:t>
            </w:r>
            <w:r>
              <w:rPr>
                <w:color w:val="808080"/>
                <w:w w:val="124"/>
                <w:sz w:val="16"/>
                <w:szCs w:val="16"/>
              </w:rPr>
              <w:t>e</w:t>
            </w:r>
            <w:r>
              <w:rPr>
                <w:color w:val="808080"/>
                <w:w w:val="110"/>
                <w:sz w:val="16"/>
                <w:szCs w:val="16"/>
              </w:rPr>
              <w:t>n</w:t>
            </w:r>
            <w:r>
              <w:rPr>
                <w:color w:val="808080"/>
                <w:w w:val="99"/>
                <w:sz w:val="16"/>
                <w:szCs w:val="16"/>
              </w:rPr>
              <w:t>t</w:t>
            </w:r>
            <w:r>
              <w:rPr>
                <w:color w:val="808080"/>
                <w:spacing w:val="1"/>
                <w:w w:val="99"/>
                <w:sz w:val="16"/>
                <w:szCs w:val="16"/>
              </w:rPr>
              <w:t>r</w:t>
            </w:r>
            <w:r>
              <w:rPr>
                <w:color w:val="808080"/>
                <w:w w:val="124"/>
                <w:sz w:val="16"/>
                <w:szCs w:val="16"/>
              </w:rPr>
              <w:t>a</w:t>
            </w:r>
            <w:r>
              <w:rPr>
                <w:color w:val="808080"/>
                <w:w w:val="79"/>
                <w:sz w:val="16"/>
                <w:szCs w:val="16"/>
              </w:rPr>
              <w:t>l</w:t>
            </w:r>
            <w:r>
              <w:rPr>
                <w:color w:val="808080"/>
                <w:spacing w:val="4"/>
                <w:sz w:val="16"/>
                <w:szCs w:val="16"/>
              </w:rPr>
              <w:t xml:space="preserve"> </w:t>
            </w:r>
            <w:r>
              <w:rPr>
                <w:color w:val="808080"/>
                <w:w w:val="127"/>
                <w:sz w:val="16"/>
                <w:szCs w:val="16"/>
              </w:rPr>
              <w:t>s</w:t>
            </w:r>
            <w:r>
              <w:rPr>
                <w:color w:val="808080"/>
                <w:w w:val="99"/>
                <w:sz w:val="16"/>
                <w:szCs w:val="16"/>
              </w:rPr>
              <w:t>y</w:t>
            </w:r>
            <w:r>
              <w:rPr>
                <w:color w:val="808080"/>
                <w:w w:val="127"/>
                <w:sz w:val="16"/>
                <w:szCs w:val="16"/>
              </w:rPr>
              <w:t>s</w:t>
            </w:r>
            <w:r>
              <w:rPr>
                <w:color w:val="808080"/>
                <w:spacing w:val="-1"/>
                <w:w w:val="99"/>
                <w:sz w:val="16"/>
                <w:szCs w:val="16"/>
              </w:rPr>
              <w:t>t</w:t>
            </w:r>
            <w:r>
              <w:rPr>
                <w:color w:val="808080"/>
                <w:w w:val="124"/>
                <w:sz w:val="16"/>
                <w:szCs w:val="16"/>
              </w:rPr>
              <w:t>e</w:t>
            </w:r>
            <w:r>
              <w:rPr>
                <w:color w:val="808080"/>
                <w:w w:val="106"/>
                <w:sz w:val="16"/>
                <w:szCs w:val="16"/>
              </w:rPr>
              <w:t>m</w:t>
            </w:r>
          </w:p>
        </w:tc>
        <w:tc>
          <w:tcPr>
            <w:tcW w:w="442" w:type="dxa"/>
            <w:tcBorders>
              <w:top w:val="single" w:sz="7" w:space="0" w:color="000000"/>
              <w:left w:val="single" w:sz="7" w:space="0" w:color="000000"/>
              <w:bottom w:val="single" w:sz="7" w:space="0" w:color="000000"/>
              <w:right w:val="single" w:sz="7" w:space="0" w:color="000000"/>
            </w:tcBorders>
          </w:tcPr>
          <w:p w14:paraId="4196699C" w14:textId="77777777" w:rsidR="00761235" w:rsidRDefault="00761235" w:rsidP="0063028E">
            <w:pPr>
              <w:spacing w:line="180" w:lineRule="exact"/>
              <w:ind w:left="97"/>
              <w:rPr>
                <w:sz w:val="16"/>
                <w:szCs w:val="16"/>
              </w:rPr>
            </w:pPr>
            <w:r>
              <w:rPr>
                <w:color w:val="808080"/>
                <w:spacing w:val="1"/>
                <w:w w:val="106"/>
                <w:sz w:val="16"/>
                <w:szCs w:val="16"/>
              </w:rPr>
              <w:t>m</w:t>
            </w:r>
            <w:r>
              <w:rPr>
                <w:color w:val="808080"/>
                <w:w w:val="110"/>
                <w:sz w:val="16"/>
                <w:szCs w:val="16"/>
              </w:rPr>
              <w:t>2</w:t>
            </w:r>
          </w:p>
        </w:tc>
        <w:tc>
          <w:tcPr>
            <w:tcW w:w="802" w:type="dxa"/>
            <w:tcBorders>
              <w:top w:val="single" w:sz="7" w:space="0" w:color="000000"/>
              <w:left w:val="single" w:sz="7" w:space="0" w:color="000000"/>
              <w:bottom w:val="single" w:sz="7" w:space="0" w:color="000000"/>
              <w:right w:val="single" w:sz="7" w:space="0" w:color="000000"/>
            </w:tcBorders>
          </w:tcPr>
          <w:p w14:paraId="425E4CB4" w14:textId="77777777" w:rsidR="00761235" w:rsidRDefault="00761235" w:rsidP="0063028E">
            <w:pPr>
              <w:spacing w:line="180" w:lineRule="exact"/>
              <w:ind w:left="101"/>
              <w:rPr>
                <w:sz w:val="16"/>
                <w:szCs w:val="16"/>
              </w:rPr>
            </w:pPr>
            <w:r>
              <w:rPr>
                <w:color w:val="808080"/>
                <w:w w:val="110"/>
                <w:sz w:val="16"/>
                <w:szCs w:val="16"/>
              </w:rPr>
              <w:t>800</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6B176B9"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51246F2C" w14:textId="77777777" w:rsidR="00761235" w:rsidRDefault="00761235" w:rsidP="0063028E">
            <w:pPr>
              <w:spacing w:line="180" w:lineRule="exact"/>
              <w:ind w:left="126"/>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4</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w w:val="109"/>
                <w:sz w:val="16"/>
                <w:szCs w:val="16"/>
              </w:rPr>
              <w:t>.</w:t>
            </w:r>
            <w:r>
              <w:rPr>
                <w:color w:val="808080"/>
                <w:w w:val="110"/>
                <w:sz w:val="16"/>
                <w:szCs w:val="16"/>
              </w:rPr>
              <w:t>00</w:t>
            </w:r>
          </w:p>
        </w:tc>
      </w:tr>
      <w:tr w:rsidR="00761235" w14:paraId="15718C1A"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41FAD408" w14:textId="77777777" w:rsidR="00761235" w:rsidRDefault="00761235" w:rsidP="0063028E">
            <w:pPr>
              <w:spacing w:line="180" w:lineRule="exact"/>
              <w:ind w:left="25"/>
              <w:rPr>
                <w:sz w:val="16"/>
                <w:szCs w:val="16"/>
              </w:rPr>
            </w:pPr>
            <w:r>
              <w:rPr>
                <w:color w:val="161616"/>
                <w:w w:val="110"/>
                <w:sz w:val="16"/>
                <w:szCs w:val="16"/>
              </w:rPr>
              <w:t>1</w:t>
            </w:r>
            <w:r>
              <w:rPr>
                <w:color w:val="161616"/>
                <w:w w:val="109"/>
                <w:sz w:val="16"/>
                <w:szCs w:val="16"/>
              </w:rPr>
              <w:t>.</w:t>
            </w:r>
            <w:r>
              <w:rPr>
                <w:color w:val="161616"/>
                <w:w w:val="110"/>
                <w:sz w:val="16"/>
                <w:szCs w:val="16"/>
              </w:rPr>
              <w:t>4</w:t>
            </w:r>
            <w:r>
              <w:rPr>
                <w:color w:val="161616"/>
                <w:w w:val="109"/>
                <w:sz w:val="16"/>
                <w:szCs w:val="16"/>
              </w:rPr>
              <w:t>.</w:t>
            </w:r>
            <w:r>
              <w:rPr>
                <w:color w:val="161616"/>
                <w:w w:val="110"/>
                <w:sz w:val="16"/>
                <w:szCs w:val="16"/>
              </w:rPr>
              <w:t>4</w:t>
            </w:r>
          </w:p>
        </w:tc>
        <w:tc>
          <w:tcPr>
            <w:tcW w:w="3454" w:type="dxa"/>
            <w:tcBorders>
              <w:top w:val="single" w:sz="7" w:space="0" w:color="000000"/>
              <w:left w:val="single" w:sz="7" w:space="0" w:color="000000"/>
              <w:bottom w:val="single" w:sz="7" w:space="0" w:color="000000"/>
              <w:right w:val="single" w:sz="7" w:space="0" w:color="000000"/>
            </w:tcBorders>
          </w:tcPr>
          <w:p w14:paraId="4EA4FBC4" w14:textId="77777777" w:rsidR="00761235" w:rsidRDefault="00761235" w:rsidP="0063028E">
            <w:pPr>
              <w:spacing w:line="180" w:lineRule="exact"/>
              <w:ind w:left="26"/>
              <w:rPr>
                <w:sz w:val="16"/>
                <w:szCs w:val="16"/>
              </w:rPr>
            </w:pPr>
            <w:r>
              <w:rPr>
                <w:color w:val="161616"/>
                <w:spacing w:val="-2"/>
                <w:w w:val="108"/>
                <w:sz w:val="16"/>
                <w:szCs w:val="16"/>
              </w:rPr>
              <w:t>F</w:t>
            </w:r>
            <w:r>
              <w:rPr>
                <w:color w:val="161616"/>
                <w:spacing w:val="1"/>
                <w:w w:val="79"/>
                <w:sz w:val="16"/>
                <w:szCs w:val="16"/>
              </w:rPr>
              <w:t>i</w:t>
            </w:r>
            <w:r>
              <w:rPr>
                <w:color w:val="161616"/>
                <w:w w:val="99"/>
                <w:sz w:val="16"/>
                <w:szCs w:val="16"/>
              </w:rPr>
              <w:t>r</w:t>
            </w:r>
            <w:r>
              <w:rPr>
                <w:color w:val="161616"/>
                <w:w w:val="124"/>
                <w:sz w:val="16"/>
                <w:szCs w:val="16"/>
              </w:rPr>
              <w:t>e</w:t>
            </w:r>
            <w:r>
              <w:rPr>
                <w:color w:val="161616"/>
                <w:spacing w:val="4"/>
                <w:sz w:val="16"/>
                <w:szCs w:val="16"/>
              </w:rPr>
              <w:t xml:space="preserve"> </w:t>
            </w:r>
            <w:r>
              <w:rPr>
                <w:color w:val="161616"/>
                <w:w w:val="127"/>
                <w:sz w:val="16"/>
                <w:szCs w:val="16"/>
              </w:rPr>
              <w:t>s</w:t>
            </w:r>
            <w:r>
              <w:rPr>
                <w:color w:val="161616"/>
                <w:w w:val="99"/>
                <w:sz w:val="16"/>
                <w:szCs w:val="16"/>
              </w:rPr>
              <w:t>y</w:t>
            </w:r>
            <w:r>
              <w:rPr>
                <w:color w:val="161616"/>
                <w:w w:val="127"/>
                <w:sz w:val="16"/>
                <w:szCs w:val="16"/>
              </w:rPr>
              <w:t>s</w:t>
            </w:r>
            <w:r>
              <w:rPr>
                <w:color w:val="161616"/>
                <w:spacing w:val="-1"/>
                <w:w w:val="99"/>
                <w:sz w:val="16"/>
                <w:szCs w:val="16"/>
              </w:rPr>
              <w:t>t</w:t>
            </w:r>
            <w:r>
              <w:rPr>
                <w:color w:val="161616"/>
                <w:w w:val="124"/>
                <w:sz w:val="16"/>
                <w:szCs w:val="16"/>
              </w:rPr>
              <w:t>e</w:t>
            </w:r>
            <w:r>
              <w:rPr>
                <w:color w:val="161616"/>
                <w:w w:val="106"/>
                <w:sz w:val="16"/>
                <w:szCs w:val="16"/>
              </w:rPr>
              <w:t>m</w:t>
            </w:r>
          </w:p>
        </w:tc>
        <w:tc>
          <w:tcPr>
            <w:tcW w:w="442" w:type="dxa"/>
            <w:tcBorders>
              <w:top w:val="single" w:sz="7" w:space="0" w:color="000000"/>
              <w:left w:val="single" w:sz="7" w:space="0" w:color="000000"/>
              <w:bottom w:val="single" w:sz="7" w:space="0" w:color="000000"/>
              <w:right w:val="single" w:sz="7" w:space="0" w:color="000000"/>
            </w:tcBorders>
          </w:tcPr>
          <w:p w14:paraId="2A5B6545" w14:textId="77777777" w:rsidR="00761235" w:rsidRDefault="00761235" w:rsidP="0063028E">
            <w:pPr>
              <w:spacing w:line="180" w:lineRule="exact"/>
              <w:ind w:left="150" w:right="159"/>
              <w:jc w:val="center"/>
              <w:rPr>
                <w:sz w:val="16"/>
                <w:szCs w:val="16"/>
              </w:rPr>
            </w:pPr>
            <w:r>
              <w:rPr>
                <w:color w:val="161616"/>
                <w:w w:val="99"/>
                <w:sz w:val="16"/>
                <w:szCs w:val="16"/>
              </w:rPr>
              <w:t>-</w:t>
            </w:r>
          </w:p>
        </w:tc>
        <w:tc>
          <w:tcPr>
            <w:tcW w:w="802" w:type="dxa"/>
            <w:tcBorders>
              <w:top w:val="single" w:sz="7" w:space="0" w:color="000000"/>
              <w:left w:val="single" w:sz="7" w:space="0" w:color="000000"/>
              <w:bottom w:val="single" w:sz="7" w:space="0" w:color="000000"/>
              <w:right w:val="single" w:sz="7" w:space="0" w:color="000000"/>
            </w:tcBorders>
          </w:tcPr>
          <w:p w14:paraId="0F48E475" w14:textId="77777777" w:rsidR="00761235" w:rsidRDefault="00761235" w:rsidP="0063028E">
            <w:pPr>
              <w:spacing w:line="180" w:lineRule="exact"/>
              <w:ind w:left="334" w:right="344"/>
              <w:jc w:val="center"/>
              <w:rPr>
                <w:sz w:val="16"/>
                <w:szCs w:val="16"/>
              </w:rPr>
            </w:pPr>
            <w:r>
              <w:rPr>
                <w:color w:val="161616"/>
                <w:w w:val="109"/>
                <w:sz w:val="16"/>
                <w:szCs w:val="16"/>
              </w:rPr>
              <w:t>.</w:t>
            </w:r>
          </w:p>
        </w:tc>
        <w:tc>
          <w:tcPr>
            <w:tcW w:w="1022" w:type="dxa"/>
            <w:tcBorders>
              <w:top w:val="single" w:sz="7" w:space="0" w:color="000000"/>
              <w:left w:val="single" w:sz="7" w:space="0" w:color="000000"/>
              <w:bottom w:val="single" w:sz="7" w:space="0" w:color="000000"/>
              <w:right w:val="single" w:sz="7" w:space="0" w:color="000000"/>
            </w:tcBorders>
          </w:tcPr>
          <w:p w14:paraId="7A710E8E" w14:textId="77777777" w:rsidR="00761235" w:rsidRDefault="00761235" w:rsidP="0063028E">
            <w:pPr>
              <w:spacing w:line="180" w:lineRule="exact"/>
              <w:ind w:left="454" w:right="435"/>
              <w:jc w:val="center"/>
              <w:rPr>
                <w:sz w:val="16"/>
                <w:szCs w:val="16"/>
              </w:rPr>
            </w:pPr>
            <w:r>
              <w:rPr>
                <w:color w:val="161616"/>
                <w:w w:val="99"/>
                <w:sz w:val="16"/>
                <w:szCs w:val="16"/>
              </w:rPr>
              <w:t>-</w:t>
            </w:r>
          </w:p>
        </w:tc>
        <w:tc>
          <w:tcPr>
            <w:tcW w:w="1546" w:type="dxa"/>
            <w:tcBorders>
              <w:top w:val="single" w:sz="7" w:space="0" w:color="000000"/>
              <w:left w:val="single" w:sz="7" w:space="0" w:color="000000"/>
              <w:bottom w:val="single" w:sz="7" w:space="0" w:color="000000"/>
              <w:right w:val="nil"/>
            </w:tcBorders>
          </w:tcPr>
          <w:p w14:paraId="5E484450" w14:textId="77777777" w:rsidR="00761235" w:rsidRDefault="00761235" w:rsidP="0063028E">
            <w:pPr>
              <w:spacing w:line="180" w:lineRule="exact"/>
              <w:ind w:left="193"/>
              <w:rPr>
                <w:sz w:val="16"/>
                <w:szCs w:val="16"/>
              </w:rPr>
            </w:pPr>
            <w:r>
              <w:rPr>
                <w:color w:val="161616"/>
                <w:spacing w:val="-1"/>
                <w:w w:val="98"/>
                <w:sz w:val="16"/>
                <w:szCs w:val="16"/>
              </w:rPr>
              <w:t>I</w:t>
            </w:r>
            <w:r>
              <w:rPr>
                <w:color w:val="161616"/>
                <w:w w:val="98"/>
                <w:sz w:val="16"/>
                <w:szCs w:val="16"/>
              </w:rPr>
              <w:t>LS</w:t>
            </w:r>
            <w:r>
              <w:rPr>
                <w:color w:val="161616"/>
                <w:spacing w:val="6"/>
                <w:w w:val="98"/>
                <w:sz w:val="16"/>
                <w:szCs w:val="16"/>
              </w:rPr>
              <w:t xml:space="preserve"> </w:t>
            </w:r>
            <w:r>
              <w:rPr>
                <w:color w:val="161616"/>
                <w:w w:val="110"/>
                <w:sz w:val="16"/>
                <w:szCs w:val="16"/>
              </w:rPr>
              <w:t>2</w:t>
            </w:r>
            <w:r>
              <w:rPr>
                <w:color w:val="161616"/>
                <w:spacing w:val="2"/>
                <w:w w:val="110"/>
                <w:sz w:val="16"/>
                <w:szCs w:val="16"/>
              </w:rPr>
              <w:t>5</w:t>
            </w:r>
            <w:r>
              <w:rPr>
                <w:color w:val="161616"/>
                <w:w w:val="110"/>
                <w:sz w:val="16"/>
                <w:szCs w:val="16"/>
              </w:rPr>
              <w:t>7</w:t>
            </w:r>
            <w:r>
              <w:rPr>
                <w:color w:val="161616"/>
                <w:spacing w:val="-1"/>
                <w:w w:val="109"/>
                <w:sz w:val="16"/>
                <w:szCs w:val="16"/>
              </w:rPr>
              <w:t>,</w:t>
            </w:r>
            <w:r>
              <w:rPr>
                <w:color w:val="161616"/>
                <w:w w:val="110"/>
                <w:sz w:val="16"/>
                <w:szCs w:val="16"/>
              </w:rPr>
              <w:t>9</w:t>
            </w:r>
            <w:r>
              <w:rPr>
                <w:color w:val="161616"/>
                <w:spacing w:val="2"/>
                <w:w w:val="110"/>
                <w:sz w:val="16"/>
                <w:szCs w:val="16"/>
              </w:rPr>
              <w:t>5</w:t>
            </w:r>
            <w:r>
              <w:rPr>
                <w:color w:val="161616"/>
                <w:w w:val="110"/>
                <w:sz w:val="16"/>
                <w:szCs w:val="16"/>
              </w:rPr>
              <w:t>0</w:t>
            </w:r>
            <w:r>
              <w:rPr>
                <w:color w:val="161616"/>
                <w:w w:val="109"/>
                <w:sz w:val="16"/>
                <w:szCs w:val="16"/>
              </w:rPr>
              <w:t>.</w:t>
            </w:r>
            <w:r>
              <w:rPr>
                <w:color w:val="161616"/>
                <w:w w:val="110"/>
                <w:sz w:val="16"/>
                <w:szCs w:val="16"/>
              </w:rPr>
              <w:t>00</w:t>
            </w:r>
          </w:p>
        </w:tc>
      </w:tr>
      <w:tr w:rsidR="00761235" w14:paraId="37DF1404"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40188F85"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w:t>
            </w:r>
          </w:p>
        </w:tc>
        <w:tc>
          <w:tcPr>
            <w:tcW w:w="3454" w:type="dxa"/>
            <w:tcBorders>
              <w:top w:val="single" w:sz="7" w:space="0" w:color="000000"/>
              <w:left w:val="single" w:sz="7" w:space="0" w:color="000000"/>
              <w:bottom w:val="single" w:sz="7" w:space="0" w:color="000000"/>
              <w:right w:val="single" w:sz="7" w:space="0" w:color="000000"/>
            </w:tcBorders>
          </w:tcPr>
          <w:p w14:paraId="0946C580" w14:textId="77777777" w:rsidR="00761235" w:rsidRDefault="00761235" w:rsidP="0063028E">
            <w:pPr>
              <w:spacing w:line="180" w:lineRule="exact"/>
              <w:ind w:left="2231"/>
              <w:rPr>
                <w:sz w:val="16"/>
                <w:szCs w:val="16"/>
              </w:rPr>
            </w:pPr>
            <w:r>
              <w:rPr>
                <w:color w:val="808080"/>
                <w:spacing w:val="4"/>
                <w:sz w:val="16"/>
                <w:szCs w:val="16"/>
              </w:rPr>
              <w:t>W</w:t>
            </w:r>
            <w:r>
              <w:rPr>
                <w:color w:val="808080"/>
                <w:sz w:val="16"/>
                <w:szCs w:val="16"/>
              </w:rPr>
              <w:t>ater</w:t>
            </w:r>
            <w:r>
              <w:rPr>
                <w:color w:val="808080"/>
                <w:spacing w:val="36"/>
                <w:sz w:val="16"/>
                <w:szCs w:val="16"/>
              </w:rPr>
              <w:t xml:space="preserve"> </w:t>
            </w:r>
            <w:r>
              <w:rPr>
                <w:color w:val="808080"/>
                <w:w w:val="127"/>
                <w:sz w:val="16"/>
                <w:szCs w:val="16"/>
              </w:rPr>
              <w:t>s</w:t>
            </w:r>
            <w:r>
              <w:rPr>
                <w:color w:val="808080"/>
                <w:w w:val="110"/>
                <w:sz w:val="16"/>
                <w:szCs w:val="16"/>
              </w:rPr>
              <w:t>p</w:t>
            </w:r>
            <w:r>
              <w:rPr>
                <w:color w:val="808080"/>
                <w:spacing w:val="1"/>
                <w:w w:val="99"/>
                <w:sz w:val="16"/>
                <w:szCs w:val="16"/>
              </w:rPr>
              <w:t>r</w:t>
            </w:r>
            <w:r>
              <w:rPr>
                <w:color w:val="808080"/>
                <w:w w:val="79"/>
                <w:sz w:val="16"/>
                <w:szCs w:val="16"/>
              </w:rPr>
              <w:t>i</w:t>
            </w:r>
            <w:r>
              <w:rPr>
                <w:color w:val="808080"/>
                <w:w w:val="110"/>
                <w:sz w:val="16"/>
                <w:szCs w:val="16"/>
              </w:rPr>
              <w:t>n</w:t>
            </w:r>
            <w:r>
              <w:rPr>
                <w:color w:val="808080"/>
                <w:spacing w:val="2"/>
                <w:w w:val="99"/>
                <w:sz w:val="16"/>
                <w:szCs w:val="16"/>
              </w:rPr>
              <w:t>k</w:t>
            </w:r>
            <w:r>
              <w:rPr>
                <w:color w:val="808080"/>
                <w:w w:val="79"/>
                <w:sz w:val="16"/>
                <w:szCs w:val="16"/>
              </w:rPr>
              <w:t>l</w:t>
            </w:r>
            <w:r>
              <w:rPr>
                <w:color w:val="808080"/>
                <w:w w:val="124"/>
                <w:sz w:val="16"/>
                <w:szCs w:val="16"/>
              </w:rPr>
              <w:t>e</w:t>
            </w:r>
            <w:r>
              <w:rPr>
                <w:color w:val="808080"/>
                <w:spacing w:val="1"/>
                <w:w w:val="99"/>
                <w:sz w:val="16"/>
                <w:szCs w:val="16"/>
              </w:rPr>
              <w:t>r</w:t>
            </w:r>
            <w:r>
              <w:rPr>
                <w:color w:val="808080"/>
                <w:w w:val="127"/>
                <w:sz w:val="16"/>
                <w:szCs w:val="16"/>
              </w:rPr>
              <w:t>s</w:t>
            </w:r>
          </w:p>
        </w:tc>
        <w:tc>
          <w:tcPr>
            <w:tcW w:w="442" w:type="dxa"/>
            <w:tcBorders>
              <w:top w:val="single" w:sz="7" w:space="0" w:color="000000"/>
              <w:left w:val="single" w:sz="7" w:space="0" w:color="000000"/>
              <w:bottom w:val="single" w:sz="7" w:space="0" w:color="000000"/>
              <w:right w:val="single" w:sz="7" w:space="0" w:color="000000"/>
            </w:tcBorders>
          </w:tcPr>
          <w:p w14:paraId="7B136D5A"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33571C31" w14:textId="77777777" w:rsidR="00761235" w:rsidRDefault="00761235" w:rsidP="0063028E">
            <w:pPr>
              <w:spacing w:line="180" w:lineRule="exact"/>
              <w:ind w:left="143"/>
              <w:rPr>
                <w:sz w:val="16"/>
                <w:szCs w:val="16"/>
              </w:rPr>
            </w:pPr>
            <w:r>
              <w:rPr>
                <w:color w:val="808080"/>
                <w:w w:val="110"/>
                <w:sz w:val="16"/>
                <w:szCs w:val="16"/>
              </w:rPr>
              <w:t>15</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2FE15F70"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74172B25"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spacing w:val="2"/>
                <w:w w:val="110"/>
                <w:sz w:val="16"/>
                <w:szCs w:val="16"/>
              </w:rPr>
              <w:t>0</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7B7E5951"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40FB4C0"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2</w:t>
            </w:r>
          </w:p>
        </w:tc>
        <w:tc>
          <w:tcPr>
            <w:tcW w:w="3454" w:type="dxa"/>
            <w:tcBorders>
              <w:top w:val="single" w:sz="7" w:space="0" w:color="000000"/>
              <w:left w:val="single" w:sz="7" w:space="0" w:color="000000"/>
              <w:bottom w:val="single" w:sz="7" w:space="0" w:color="000000"/>
              <w:right w:val="single" w:sz="7" w:space="0" w:color="000000"/>
            </w:tcBorders>
          </w:tcPr>
          <w:p w14:paraId="6995CE50" w14:textId="1A59EAE7" w:rsidR="00761235" w:rsidRDefault="00761235" w:rsidP="0063028E">
            <w:pPr>
              <w:spacing w:line="180" w:lineRule="exact"/>
              <w:ind w:left="1625"/>
              <w:rPr>
                <w:sz w:val="16"/>
                <w:szCs w:val="16"/>
              </w:rPr>
            </w:pPr>
            <w:r>
              <w:rPr>
                <w:color w:val="808080"/>
                <w:sz w:val="16"/>
                <w:szCs w:val="16"/>
              </w:rPr>
              <w:t>Dry p</w:t>
            </w:r>
            <w:r>
              <w:rPr>
                <w:color w:val="808080"/>
                <w:spacing w:val="2"/>
                <w:sz w:val="16"/>
                <w:szCs w:val="16"/>
              </w:rPr>
              <w:t>o</w:t>
            </w:r>
            <w:r>
              <w:rPr>
                <w:color w:val="808080"/>
                <w:spacing w:val="1"/>
                <w:sz w:val="16"/>
                <w:szCs w:val="16"/>
              </w:rPr>
              <w:t>w</w:t>
            </w:r>
            <w:r>
              <w:rPr>
                <w:color w:val="808080"/>
                <w:sz w:val="16"/>
                <w:szCs w:val="16"/>
              </w:rPr>
              <w:t xml:space="preserve">der </w:t>
            </w:r>
            <w:r>
              <w:rPr>
                <w:color w:val="808080"/>
                <w:spacing w:val="3"/>
                <w:sz w:val="16"/>
                <w:szCs w:val="16"/>
              </w:rPr>
              <w:t>extinguishers</w:t>
            </w:r>
          </w:p>
        </w:tc>
        <w:tc>
          <w:tcPr>
            <w:tcW w:w="442" w:type="dxa"/>
            <w:tcBorders>
              <w:top w:val="single" w:sz="7" w:space="0" w:color="000000"/>
              <w:left w:val="single" w:sz="7" w:space="0" w:color="000000"/>
              <w:bottom w:val="single" w:sz="7" w:space="0" w:color="000000"/>
              <w:right w:val="single" w:sz="7" w:space="0" w:color="000000"/>
            </w:tcBorders>
          </w:tcPr>
          <w:p w14:paraId="3318C57B"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585CC12B" w14:textId="77777777" w:rsidR="00761235" w:rsidRDefault="00761235" w:rsidP="0063028E">
            <w:pPr>
              <w:spacing w:line="180" w:lineRule="exact"/>
              <w:ind w:left="189"/>
              <w:rPr>
                <w:sz w:val="16"/>
                <w:szCs w:val="16"/>
              </w:rPr>
            </w:pPr>
            <w:r>
              <w:rPr>
                <w:color w:val="808080"/>
                <w:w w:val="110"/>
                <w:sz w:val="16"/>
                <w:szCs w:val="16"/>
              </w:rPr>
              <w:t>80</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796B8561"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2CE8D69F"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8</w:t>
            </w:r>
            <w:r>
              <w:rPr>
                <w:color w:val="808080"/>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7B5F3B9C"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935642C"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3</w:t>
            </w:r>
          </w:p>
        </w:tc>
        <w:tc>
          <w:tcPr>
            <w:tcW w:w="3454" w:type="dxa"/>
            <w:tcBorders>
              <w:top w:val="single" w:sz="7" w:space="0" w:color="000000"/>
              <w:left w:val="single" w:sz="7" w:space="0" w:color="000000"/>
              <w:bottom w:val="single" w:sz="7" w:space="0" w:color="000000"/>
              <w:right w:val="single" w:sz="7" w:space="0" w:color="000000"/>
            </w:tcBorders>
          </w:tcPr>
          <w:p w14:paraId="5050CD9E" w14:textId="77777777" w:rsidR="00761235" w:rsidRDefault="00761235" w:rsidP="0063028E">
            <w:pPr>
              <w:spacing w:line="180" w:lineRule="exact"/>
              <w:ind w:left="1520"/>
              <w:rPr>
                <w:sz w:val="16"/>
                <w:szCs w:val="16"/>
              </w:rPr>
            </w:pPr>
            <w:r>
              <w:rPr>
                <w:color w:val="808080"/>
                <w:w w:val="108"/>
                <w:sz w:val="16"/>
                <w:szCs w:val="16"/>
              </w:rPr>
              <w:t>F</w:t>
            </w:r>
            <w:r>
              <w:rPr>
                <w:color w:val="808080"/>
                <w:spacing w:val="1"/>
                <w:w w:val="79"/>
                <w:sz w:val="16"/>
                <w:szCs w:val="16"/>
              </w:rPr>
              <w:t>i</w:t>
            </w:r>
            <w:r>
              <w:rPr>
                <w:color w:val="808080"/>
                <w:w w:val="99"/>
                <w:sz w:val="16"/>
                <w:szCs w:val="16"/>
              </w:rPr>
              <w:t>r</w:t>
            </w:r>
            <w:r>
              <w:rPr>
                <w:color w:val="808080"/>
                <w:w w:val="124"/>
                <w:sz w:val="16"/>
                <w:szCs w:val="16"/>
              </w:rPr>
              <w:t>e</w:t>
            </w:r>
            <w:r>
              <w:rPr>
                <w:color w:val="808080"/>
                <w:spacing w:val="3"/>
                <w:sz w:val="16"/>
                <w:szCs w:val="16"/>
              </w:rPr>
              <w:t xml:space="preserve"> </w:t>
            </w:r>
            <w:r>
              <w:rPr>
                <w:color w:val="808080"/>
                <w:spacing w:val="1"/>
                <w:w w:val="112"/>
                <w:sz w:val="16"/>
                <w:szCs w:val="16"/>
              </w:rPr>
              <w:t>H</w:t>
            </w:r>
            <w:r>
              <w:rPr>
                <w:color w:val="808080"/>
                <w:w w:val="112"/>
                <w:sz w:val="16"/>
                <w:szCs w:val="16"/>
              </w:rPr>
              <w:t>o</w:t>
            </w:r>
            <w:r>
              <w:rPr>
                <w:color w:val="808080"/>
                <w:spacing w:val="2"/>
                <w:w w:val="112"/>
                <w:sz w:val="16"/>
                <w:szCs w:val="16"/>
              </w:rPr>
              <w:t>s</w:t>
            </w:r>
            <w:r>
              <w:rPr>
                <w:color w:val="808080"/>
                <w:w w:val="112"/>
                <w:sz w:val="16"/>
                <w:szCs w:val="16"/>
              </w:rPr>
              <w:t>e</w:t>
            </w:r>
            <w:r>
              <w:rPr>
                <w:color w:val="808080"/>
                <w:spacing w:val="-1"/>
                <w:w w:val="112"/>
                <w:sz w:val="16"/>
                <w:szCs w:val="16"/>
              </w:rPr>
              <w:t xml:space="preserve"> </w:t>
            </w:r>
            <w:r>
              <w:rPr>
                <w:color w:val="808080"/>
                <w:spacing w:val="1"/>
                <w:w w:val="107"/>
                <w:sz w:val="16"/>
                <w:szCs w:val="16"/>
              </w:rPr>
              <w:t>C</w:t>
            </w:r>
            <w:r>
              <w:rPr>
                <w:color w:val="808080"/>
                <w:w w:val="124"/>
                <w:sz w:val="16"/>
                <w:szCs w:val="16"/>
              </w:rPr>
              <w:t>a</w:t>
            </w:r>
            <w:r>
              <w:rPr>
                <w:color w:val="808080"/>
                <w:w w:val="110"/>
                <w:sz w:val="16"/>
                <w:szCs w:val="16"/>
              </w:rPr>
              <w:t>b</w:t>
            </w:r>
            <w:r>
              <w:rPr>
                <w:color w:val="808080"/>
                <w:spacing w:val="3"/>
                <w:w w:val="79"/>
                <w:sz w:val="16"/>
                <w:szCs w:val="16"/>
              </w:rPr>
              <w:t>i</w:t>
            </w:r>
            <w:r>
              <w:rPr>
                <w:color w:val="808080"/>
                <w:w w:val="110"/>
                <w:sz w:val="16"/>
                <w:szCs w:val="16"/>
              </w:rPr>
              <w:t>n</w:t>
            </w:r>
            <w:r>
              <w:rPr>
                <w:color w:val="808080"/>
                <w:w w:val="124"/>
                <w:sz w:val="16"/>
                <w:szCs w:val="16"/>
              </w:rPr>
              <w:t>e</w:t>
            </w:r>
            <w:r>
              <w:rPr>
                <w:color w:val="808080"/>
                <w:w w:val="99"/>
                <w:sz w:val="16"/>
                <w:szCs w:val="16"/>
              </w:rPr>
              <w:t>t</w:t>
            </w:r>
            <w:r>
              <w:rPr>
                <w:color w:val="808080"/>
                <w:spacing w:val="3"/>
                <w:sz w:val="16"/>
                <w:szCs w:val="16"/>
              </w:rPr>
              <w:t xml:space="preserve"> </w:t>
            </w:r>
            <w:r>
              <w:rPr>
                <w:color w:val="808080"/>
                <w:w w:val="111"/>
                <w:sz w:val="16"/>
                <w:szCs w:val="16"/>
              </w:rPr>
              <w:t>c</w:t>
            </w:r>
            <w:r>
              <w:rPr>
                <w:color w:val="808080"/>
                <w:spacing w:val="1"/>
                <w:w w:val="79"/>
                <w:sz w:val="16"/>
                <w:szCs w:val="16"/>
              </w:rPr>
              <w:t>l</w:t>
            </w:r>
            <w:r>
              <w:rPr>
                <w:color w:val="808080"/>
                <w:w w:val="124"/>
                <w:sz w:val="16"/>
                <w:szCs w:val="16"/>
              </w:rPr>
              <w:t>a</w:t>
            </w:r>
            <w:r>
              <w:rPr>
                <w:color w:val="808080"/>
                <w:w w:val="127"/>
                <w:sz w:val="16"/>
                <w:szCs w:val="16"/>
              </w:rPr>
              <w:t>ss</w:t>
            </w:r>
            <w:r>
              <w:rPr>
                <w:color w:val="808080"/>
                <w:spacing w:val="4"/>
                <w:sz w:val="16"/>
                <w:szCs w:val="16"/>
              </w:rPr>
              <w:t xml:space="preserve"> </w:t>
            </w:r>
            <w:r>
              <w:rPr>
                <w:color w:val="808080"/>
                <w:w w:val="110"/>
                <w:sz w:val="16"/>
                <w:szCs w:val="16"/>
              </w:rPr>
              <w:t>1</w:t>
            </w:r>
          </w:p>
        </w:tc>
        <w:tc>
          <w:tcPr>
            <w:tcW w:w="442" w:type="dxa"/>
            <w:tcBorders>
              <w:top w:val="single" w:sz="7" w:space="0" w:color="000000"/>
              <w:left w:val="single" w:sz="7" w:space="0" w:color="000000"/>
              <w:bottom w:val="single" w:sz="7" w:space="0" w:color="000000"/>
              <w:right w:val="single" w:sz="7" w:space="0" w:color="000000"/>
            </w:tcBorders>
          </w:tcPr>
          <w:p w14:paraId="46ECF3E0"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0B54AB2D" w14:textId="77777777" w:rsidR="00761235" w:rsidRDefault="00761235" w:rsidP="0063028E">
            <w:pPr>
              <w:spacing w:line="180" w:lineRule="exact"/>
              <w:ind w:left="232"/>
              <w:rPr>
                <w:sz w:val="16"/>
                <w:szCs w:val="16"/>
              </w:rPr>
            </w:pPr>
            <w:r>
              <w:rPr>
                <w:color w:val="808080"/>
                <w:w w:val="110"/>
                <w:sz w:val="16"/>
                <w:szCs w:val="16"/>
              </w:rPr>
              <w:t>9</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4A3785CF"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4F153356"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9</w:t>
            </w:r>
            <w:r>
              <w:rPr>
                <w:color w:val="808080"/>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6CBE2CB9"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0F7ED9EB"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p>
        </w:tc>
        <w:tc>
          <w:tcPr>
            <w:tcW w:w="3454" w:type="dxa"/>
            <w:tcBorders>
              <w:top w:val="single" w:sz="7" w:space="0" w:color="000000"/>
              <w:left w:val="single" w:sz="7" w:space="0" w:color="000000"/>
              <w:bottom w:val="single" w:sz="7" w:space="0" w:color="000000"/>
              <w:right w:val="single" w:sz="7" w:space="0" w:color="000000"/>
            </w:tcBorders>
          </w:tcPr>
          <w:p w14:paraId="107AC4CC" w14:textId="77777777" w:rsidR="00761235" w:rsidRDefault="00761235" w:rsidP="0063028E">
            <w:pPr>
              <w:spacing w:line="180" w:lineRule="exact"/>
              <w:ind w:left="1564"/>
              <w:rPr>
                <w:sz w:val="16"/>
                <w:szCs w:val="16"/>
              </w:rPr>
            </w:pPr>
            <w:r>
              <w:rPr>
                <w:color w:val="808080"/>
                <w:spacing w:val="-2"/>
                <w:w w:val="108"/>
                <w:sz w:val="16"/>
                <w:szCs w:val="16"/>
              </w:rPr>
              <w:t>F</w:t>
            </w:r>
            <w:r>
              <w:rPr>
                <w:color w:val="808080"/>
                <w:spacing w:val="1"/>
                <w:w w:val="79"/>
                <w:sz w:val="16"/>
                <w:szCs w:val="16"/>
              </w:rPr>
              <w:t>i</w:t>
            </w:r>
            <w:r>
              <w:rPr>
                <w:color w:val="808080"/>
                <w:w w:val="99"/>
                <w:sz w:val="16"/>
                <w:szCs w:val="16"/>
              </w:rPr>
              <w:t>r</w:t>
            </w:r>
            <w:r>
              <w:rPr>
                <w:color w:val="808080"/>
                <w:w w:val="124"/>
                <w:sz w:val="16"/>
                <w:szCs w:val="16"/>
              </w:rPr>
              <w:t>e</w:t>
            </w:r>
            <w:r>
              <w:rPr>
                <w:color w:val="808080"/>
                <w:spacing w:val="4"/>
                <w:sz w:val="16"/>
                <w:szCs w:val="16"/>
              </w:rPr>
              <w:t xml:space="preserve"> </w:t>
            </w:r>
            <w:r>
              <w:rPr>
                <w:color w:val="808080"/>
                <w:spacing w:val="1"/>
                <w:w w:val="112"/>
                <w:sz w:val="16"/>
                <w:szCs w:val="16"/>
              </w:rPr>
              <w:t>H</w:t>
            </w:r>
            <w:r>
              <w:rPr>
                <w:color w:val="808080"/>
                <w:w w:val="112"/>
                <w:sz w:val="16"/>
                <w:szCs w:val="16"/>
              </w:rPr>
              <w:t xml:space="preserve">ose </w:t>
            </w:r>
            <w:r>
              <w:rPr>
                <w:color w:val="808080"/>
                <w:spacing w:val="1"/>
                <w:w w:val="107"/>
                <w:sz w:val="16"/>
                <w:szCs w:val="16"/>
              </w:rPr>
              <w:t>C</w:t>
            </w:r>
            <w:r>
              <w:rPr>
                <w:color w:val="808080"/>
                <w:w w:val="124"/>
                <w:sz w:val="16"/>
                <w:szCs w:val="16"/>
              </w:rPr>
              <w:t>a</w:t>
            </w:r>
            <w:r>
              <w:rPr>
                <w:color w:val="808080"/>
                <w:w w:val="110"/>
                <w:sz w:val="16"/>
                <w:szCs w:val="16"/>
              </w:rPr>
              <w:t>b</w:t>
            </w:r>
            <w:r>
              <w:rPr>
                <w:color w:val="808080"/>
                <w:spacing w:val="1"/>
                <w:w w:val="79"/>
                <w:sz w:val="16"/>
                <w:szCs w:val="16"/>
              </w:rPr>
              <w:t>i</w:t>
            </w:r>
            <w:r>
              <w:rPr>
                <w:color w:val="808080"/>
                <w:w w:val="110"/>
                <w:sz w:val="16"/>
                <w:szCs w:val="16"/>
              </w:rPr>
              <w:t>n</w:t>
            </w:r>
            <w:r>
              <w:rPr>
                <w:color w:val="808080"/>
                <w:spacing w:val="2"/>
                <w:w w:val="124"/>
                <w:sz w:val="16"/>
                <w:szCs w:val="16"/>
              </w:rPr>
              <w:t>e</w:t>
            </w:r>
            <w:r>
              <w:rPr>
                <w:color w:val="808080"/>
                <w:w w:val="99"/>
                <w:sz w:val="16"/>
                <w:szCs w:val="16"/>
              </w:rPr>
              <w:t>t</w:t>
            </w:r>
            <w:r>
              <w:rPr>
                <w:color w:val="808080"/>
                <w:spacing w:val="2"/>
                <w:sz w:val="16"/>
                <w:szCs w:val="16"/>
              </w:rPr>
              <w:t xml:space="preserve"> </w:t>
            </w:r>
            <w:r>
              <w:rPr>
                <w:color w:val="808080"/>
                <w:w w:val="111"/>
                <w:sz w:val="16"/>
                <w:szCs w:val="16"/>
              </w:rPr>
              <w:t>c</w:t>
            </w:r>
            <w:r>
              <w:rPr>
                <w:color w:val="808080"/>
                <w:spacing w:val="1"/>
                <w:w w:val="79"/>
                <w:sz w:val="16"/>
                <w:szCs w:val="16"/>
              </w:rPr>
              <w:t>l</w:t>
            </w:r>
            <w:r>
              <w:rPr>
                <w:color w:val="808080"/>
                <w:w w:val="124"/>
                <w:sz w:val="16"/>
                <w:szCs w:val="16"/>
              </w:rPr>
              <w:t>a</w:t>
            </w:r>
            <w:r>
              <w:rPr>
                <w:color w:val="808080"/>
                <w:spacing w:val="2"/>
                <w:w w:val="127"/>
                <w:sz w:val="16"/>
                <w:szCs w:val="16"/>
              </w:rPr>
              <w:t>s</w:t>
            </w:r>
            <w:r>
              <w:rPr>
                <w:color w:val="808080"/>
                <w:w w:val="127"/>
                <w:sz w:val="16"/>
                <w:szCs w:val="16"/>
              </w:rPr>
              <w:t>s</w:t>
            </w:r>
            <w:r>
              <w:rPr>
                <w:color w:val="808080"/>
                <w:spacing w:val="3"/>
                <w:sz w:val="16"/>
                <w:szCs w:val="16"/>
              </w:rPr>
              <w:t xml:space="preserve"> </w:t>
            </w:r>
            <w:r>
              <w:rPr>
                <w:color w:val="808080"/>
                <w:w w:val="110"/>
                <w:sz w:val="16"/>
                <w:szCs w:val="16"/>
              </w:rPr>
              <w:t>2</w:t>
            </w:r>
          </w:p>
        </w:tc>
        <w:tc>
          <w:tcPr>
            <w:tcW w:w="442" w:type="dxa"/>
            <w:tcBorders>
              <w:top w:val="single" w:sz="7" w:space="0" w:color="000000"/>
              <w:left w:val="single" w:sz="7" w:space="0" w:color="000000"/>
              <w:bottom w:val="single" w:sz="7" w:space="0" w:color="000000"/>
              <w:right w:val="single" w:sz="7" w:space="0" w:color="000000"/>
            </w:tcBorders>
          </w:tcPr>
          <w:p w14:paraId="50DC70F8"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33E6B00A" w14:textId="77777777" w:rsidR="00761235" w:rsidRDefault="00761235" w:rsidP="0063028E">
            <w:pPr>
              <w:spacing w:line="180" w:lineRule="exact"/>
              <w:ind w:left="189"/>
              <w:rPr>
                <w:sz w:val="16"/>
                <w:szCs w:val="16"/>
              </w:rPr>
            </w:pPr>
            <w:r>
              <w:rPr>
                <w:color w:val="808080"/>
                <w:w w:val="110"/>
                <w:sz w:val="16"/>
                <w:szCs w:val="16"/>
              </w:rPr>
              <w:t>18</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3FC3039"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6CD2C436"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2</w:t>
            </w:r>
            <w:r>
              <w:rPr>
                <w:color w:val="808080"/>
                <w:spacing w:val="-1"/>
                <w:w w:val="109"/>
                <w:sz w:val="16"/>
                <w:szCs w:val="16"/>
              </w:rPr>
              <w:t>,</w:t>
            </w:r>
            <w:r>
              <w:rPr>
                <w:color w:val="808080"/>
                <w:w w:val="110"/>
                <w:sz w:val="16"/>
                <w:szCs w:val="16"/>
              </w:rPr>
              <w:t>60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23EF2374"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56C69EA1"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5</w:t>
            </w:r>
          </w:p>
        </w:tc>
        <w:tc>
          <w:tcPr>
            <w:tcW w:w="3454" w:type="dxa"/>
            <w:tcBorders>
              <w:top w:val="single" w:sz="7" w:space="0" w:color="000000"/>
              <w:left w:val="single" w:sz="7" w:space="0" w:color="000000"/>
              <w:bottom w:val="single" w:sz="7" w:space="0" w:color="000000"/>
              <w:right w:val="single" w:sz="7" w:space="0" w:color="000000"/>
            </w:tcBorders>
          </w:tcPr>
          <w:p w14:paraId="1CC07635" w14:textId="77777777" w:rsidR="00761235" w:rsidRDefault="00761235" w:rsidP="0063028E">
            <w:pPr>
              <w:spacing w:line="180" w:lineRule="exact"/>
              <w:ind w:right="53"/>
              <w:jc w:val="right"/>
              <w:rPr>
                <w:sz w:val="16"/>
                <w:szCs w:val="16"/>
              </w:rPr>
            </w:pPr>
            <w:r>
              <w:rPr>
                <w:color w:val="808080"/>
                <w:w w:val="118"/>
                <w:sz w:val="16"/>
                <w:szCs w:val="16"/>
              </w:rPr>
              <w:t>S</w:t>
            </w:r>
            <w:r>
              <w:rPr>
                <w:color w:val="808080"/>
                <w:spacing w:val="-1"/>
                <w:w w:val="99"/>
                <w:sz w:val="16"/>
                <w:szCs w:val="16"/>
              </w:rPr>
              <w:t>t</w:t>
            </w:r>
            <w:r>
              <w:rPr>
                <w:color w:val="808080"/>
                <w:w w:val="124"/>
                <w:sz w:val="16"/>
                <w:szCs w:val="16"/>
              </w:rPr>
              <w:t>e</w:t>
            </w:r>
            <w:r>
              <w:rPr>
                <w:color w:val="808080"/>
                <w:spacing w:val="2"/>
                <w:w w:val="124"/>
                <w:sz w:val="16"/>
                <w:szCs w:val="16"/>
              </w:rPr>
              <w:t>e</w:t>
            </w:r>
            <w:r>
              <w:rPr>
                <w:color w:val="808080"/>
                <w:w w:val="79"/>
                <w:sz w:val="16"/>
                <w:szCs w:val="16"/>
              </w:rPr>
              <w:t>l</w:t>
            </w:r>
            <w:r>
              <w:rPr>
                <w:color w:val="808080"/>
                <w:spacing w:val="4"/>
                <w:sz w:val="16"/>
                <w:szCs w:val="16"/>
              </w:rPr>
              <w:t xml:space="preserve"> </w:t>
            </w:r>
            <w:r>
              <w:rPr>
                <w:color w:val="808080"/>
                <w:w w:val="110"/>
                <w:sz w:val="16"/>
                <w:szCs w:val="16"/>
              </w:rPr>
              <w:t>p</w:t>
            </w:r>
            <w:r>
              <w:rPr>
                <w:color w:val="808080"/>
                <w:spacing w:val="1"/>
                <w:w w:val="79"/>
                <w:sz w:val="16"/>
                <w:szCs w:val="16"/>
              </w:rPr>
              <w:t>i</w:t>
            </w:r>
            <w:r>
              <w:rPr>
                <w:color w:val="808080"/>
                <w:w w:val="110"/>
                <w:sz w:val="16"/>
                <w:szCs w:val="16"/>
              </w:rPr>
              <w:t>p</w:t>
            </w:r>
            <w:r>
              <w:rPr>
                <w:color w:val="808080"/>
                <w:spacing w:val="2"/>
                <w:w w:val="124"/>
                <w:sz w:val="16"/>
                <w:szCs w:val="16"/>
              </w:rPr>
              <w:t>e</w:t>
            </w:r>
            <w:r>
              <w:rPr>
                <w:color w:val="808080"/>
                <w:w w:val="127"/>
                <w:sz w:val="16"/>
                <w:szCs w:val="16"/>
              </w:rPr>
              <w:t>s</w:t>
            </w:r>
          </w:p>
        </w:tc>
        <w:tc>
          <w:tcPr>
            <w:tcW w:w="442" w:type="dxa"/>
            <w:tcBorders>
              <w:top w:val="single" w:sz="7" w:space="0" w:color="000000"/>
              <w:left w:val="single" w:sz="7" w:space="0" w:color="000000"/>
              <w:bottom w:val="single" w:sz="7" w:space="0" w:color="000000"/>
              <w:right w:val="single" w:sz="7" w:space="0" w:color="000000"/>
            </w:tcBorders>
          </w:tcPr>
          <w:p w14:paraId="1E83A26D" w14:textId="77777777" w:rsidR="00761235" w:rsidRDefault="00761235" w:rsidP="0063028E">
            <w:pPr>
              <w:spacing w:line="180" w:lineRule="exact"/>
              <w:ind w:left="141"/>
              <w:rPr>
                <w:sz w:val="16"/>
                <w:szCs w:val="16"/>
              </w:rPr>
            </w:pPr>
            <w:r>
              <w:rPr>
                <w:color w:val="808080"/>
                <w:w w:val="106"/>
                <w:sz w:val="16"/>
                <w:szCs w:val="16"/>
              </w:rPr>
              <w:t>m</w:t>
            </w:r>
          </w:p>
        </w:tc>
        <w:tc>
          <w:tcPr>
            <w:tcW w:w="802" w:type="dxa"/>
            <w:tcBorders>
              <w:top w:val="single" w:sz="7" w:space="0" w:color="000000"/>
              <w:left w:val="single" w:sz="7" w:space="0" w:color="000000"/>
              <w:bottom w:val="single" w:sz="7" w:space="0" w:color="000000"/>
              <w:right w:val="single" w:sz="7" w:space="0" w:color="000000"/>
            </w:tcBorders>
          </w:tcPr>
          <w:p w14:paraId="3AFAFAE7" w14:textId="77777777" w:rsidR="00761235" w:rsidRDefault="00761235" w:rsidP="0063028E">
            <w:pPr>
              <w:spacing w:line="180" w:lineRule="exact"/>
              <w:ind w:left="143"/>
              <w:rPr>
                <w:sz w:val="16"/>
                <w:szCs w:val="16"/>
              </w:rPr>
            </w:pPr>
            <w:r>
              <w:rPr>
                <w:color w:val="808080"/>
                <w:w w:val="110"/>
                <w:sz w:val="16"/>
                <w:szCs w:val="16"/>
              </w:rPr>
              <w:t>6</w:t>
            </w:r>
            <w:r>
              <w:rPr>
                <w:color w:val="808080"/>
                <w:spacing w:val="2"/>
                <w:w w:val="110"/>
                <w:sz w:val="16"/>
                <w:szCs w:val="16"/>
              </w:rPr>
              <w:t>0</w:t>
            </w:r>
            <w:r>
              <w:rPr>
                <w:color w:val="808080"/>
                <w:w w:val="110"/>
                <w:sz w:val="16"/>
                <w:szCs w:val="16"/>
              </w:rPr>
              <w:t>8</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49783873"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241A6706"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spacing w:val="2"/>
                <w:w w:val="110"/>
                <w:sz w:val="16"/>
                <w:szCs w:val="16"/>
              </w:rPr>
              <w:t>0</w:t>
            </w:r>
            <w:r>
              <w:rPr>
                <w:color w:val="808080"/>
                <w:spacing w:val="-1"/>
                <w:w w:val="109"/>
                <w:sz w:val="16"/>
                <w:szCs w:val="16"/>
              </w:rPr>
              <w:t>,</w:t>
            </w:r>
            <w:r>
              <w:rPr>
                <w:color w:val="808080"/>
                <w:w w:val="110"/>
                <w:sz w:val="16"/>
                <w:szCs w:val="16"/>
              </w:rPr>
              <w:t>40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4D28E674"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282FDD8D"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6</w:t>
            </w:r>
          </w:p>
        </w:tc>
        <w:tc>
          <w:tcPr>
            <w:tcW w:w="3454" w:type="dxa"/>
            <w:tcBorders>
              <w:top w:val="single" w:sz="7" w:space="0" w:color="000000"/>
              <w:left w:val="single" w:sz="7" w:space="0" w:color="000000"/>
              <w:bottom w:val="single" w:sz="7" w:space="0" w:color="000000"/>
              <w:right w:val="single" w:sz="7" w:space="0" w:color="000000"/>
            </w:tcBorders>
          </w:tcPr>
          <w:p w14:paraId="4F533DD8" w14:textId="1FCA8221" w:rsidR="00761235" w:rsidRDefault="00761235" w:rsidP="0063028E">
            <w:pPr>
              <w:spacing w:line="180" w:lineRule="exact"/>
              <w:ind w:left="2272"/>
              <w:rPr>
                <w:sz w:val="16"/>
                <w:szCs w:val="16"/>
              </w:rPr>
            </w:pPr>
            <w:r>
              <w:rPr>
                <w:color w:val="808080"/>
                <w:spacing w:val="-1"/>
                <w:sz w:val="16"/>
                <w:szCs w:val="16"/>
              </w:rPr>
              <w:t>S</w:t>
            </w:r>
            <w:r>
              <w:rPr>
                <w:color w:val="808080"/>
                <w:spacing w:val="1"/>
                <w:sz w:val="16"/>
                <w:szCs w:val="16"/>
              </w:rPr>
              <w:t>m</w:t>
            </w:r>
            <w:r>
              <w:rPr>
                <w:color w:val="808080"/>
                <w:sz w:val="16"/>
                <w:szCs w:val="16"/>
              </w:rPr>
              <w:t xml:space="preserve">oke </w:t>
            </w:r>
            <w:r>
              <w:rPr>
                <w:color w:val="808080"/>
                <w:spacing w:val="12"/>
                <w:sz w:val="16"/>
                <w:szCs w:val="16"/>
              </w:rPr>
              <w:t>detector</w:t>
            </w:r>
          </w:p>
        </w:tc>
        <w:tc>
          <w:tcPr>
            <w:tcW w:w="442" w:type="dxa"/>
            <w:tcBorders>
              <w:top w:val="single" w:sz="7" w:space="0" w:color="000000"/>
              <w:left w:val="single" w:sz="7" w:space="0" w:color="000000"/>
              <w:bottom w:val="single" w:sz="7" w:space="0" w:color="000000"/>
              <w:right w:val="single" w:sz="7" w:space="0" w:color="000000"/>
            </w:tcBorders>
          </w:tcPr>
          <w:p w14:paraId="47785638"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6E907882" w14:textId="77777777" w:rsidR="00761235" w:rsidRDefault="00761235" w:rsidP="0063028E">
            <w:pPr>
              <w:spacing w:line="180" w:lineRule="exact"/>
              <w:ind w:left="189"/>
              <w:rPr>
                <w:sz w:val="16"/>
                <w:szCs w:val="16"/>
              </w:rPr>
            </w:pPr>
            <w:r>
              <w:rPr>
                <w:color w:val="808080"/>
                <w:w w:val="110"/>
                <w:sz w:val="16"/>
                <w:szCs w:val="16"/>
              </w:rPr>
              <w:t>90</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376C0F15"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478B7C35"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8</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r w:rsidR="00761235" w14:paraId="4837B39C"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51DCAE1"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7</w:t>
            </w:r>
          </w:p>
        </w:tc>
        <w:tc>
          <w:tcPr>
            <w:tcW w:w="3454" w:type="dxa"/>
            <w:tcBorders>
              <w:top w:val="single" w:sz="7" w:space="0" w:color="000000"/>
              <w:left w:val="single" w:sz="7" w:space="0" w:color="000000"/>
              <w:bottom w:val="single" w:sz="7" w:space="0" w:color="000000"/>
              <w:right w:val="single" w:sz="7" w:space="0" w:color="000000"/>
            </w:tcBorders>
          </w:tcPr>
          <w:p w14:paraId="52FCF24D" w14:textId="77777777" w:rsidR="00761235" w:rsidRDefault="00761235" w:rsidP="0063028E">
            <w:pPr>
              <w:spacing w:line="180" w:lineRule="exact"/>
              <w:ind w:right="55"/>
              <w:jc w:val="right"/>
              <w:rPr>
                <w:sz w:val="16"/>
                <w:szCs w:val="16"/>
              </w:rPr>
            </w:pPr>
            <w:r>
              <w:rPr>
                <w:color w:val="808080"/>
                <w:sz w:val="16"/>
                <w:szCs w:val="16"/>
              </w:rPr>
              <w:t>He</w:t>
            </w:r>
            <w:r>
              <w:rPr>
                <w:color w:val="808080"/>
                <w:spacing w:val="2"/>
                <w:sz w:val="16"/>
                <w:szCs w:val="16"/>
              </w:rPr>
              <w:t>a</w:t>
            </w:r>
            <w:r>
              <w:rPr>
                <w:color w:val="808080"/>
                <w:sz w:val="16"/>
                <w:szCs w:val="16"/>
              </w:rPr>
              <w:t>t</w:t>
            </w:r>
            <w:r>
              <w:rPr>
                <w:color w:val="808080"/>
                <w:spacing w:val="34"/>
                <w:sz w:val="16"/>
                <w:szCs w:val="16"/>
              </w:rPr>
              <w:t xml:space="preserve"> </w:t>
            </w:r>
            <w:r>
              <w:rPr>
                <w:color w:val="808080"/>
                <w:w w:val="110"/>
                <w:sz w:val="16"/>
                <w:szCs w:val="16"/>
              </w:rPr>
              <w:t>d</w:t>
            </w:r>
            <w:r>
              <w:rPr>
                <w:color w:val="808080"/>
                <w:spacing w:val="2"/>
                <w:w w:val="124"/>
                <w:sz w:val="16"/>
                <w:szCs w:val="16"/>
              </w:rPr>
              <w:t>e</w:t>
            </w:r>
            <w:r>
              <w:rPr>
                <w:color w:val="808080"/>
                <w:spacing w:val="-1"/>
                <w:w w:val="99"/>
                <w:sz w:val="16"/>
                <w:szCs w:val="16"/>
              </w:rPr>
              <w:t>t</w:t>
            </w:r>
            <w:r>
              <w:rPr>
                <w:color w:val="808080"/>
                <w:w w:val="124"/>
                <w:sz w:val="16"/>
                <w:szCs w:val="16"/>
              </w:rPr>
              <w:t>e</w:t>
            </w:r>
            <w:r>
              <w:rPr>
                <w:color w:val="808080"/>
                <w:w w:val="111"/>
                <w:sz w:val="16"/>
                <w:szCs w:val="16"/>
              </w:rPr>
              <w:t>c</w:t>
            </w:r>
            <w:r>
              <w:rPr>
                <w:color w:val="808080"/>
                <w:w w:val="99"/>
                <w:sz w:val="16"/>
                <w:szCs w:val="16"/>
              </w:rPr>
              <w:t>t</w:t>
            </w:r>
            <w:r>
              <w:rPr>
                <w:color w:val="808080"/>
                <w:w w:val="110"/>
                <w:sz w:val="16"/>
                <w:szCs w:val="16"/>
              </w:rPr>
              <w:t>o</w:t>
            </w:r>
            <w:r>
              <w:rPr>
                <w:color w:val="808080"/>
                <w:w w:val="99"/>
                <w:sz w:val="16"/>
                <w:szCs w:val="16"/>
              </w:rPr>
              <w:t>r</w:t>
            </w:r>
          </w:p>
        </w:tc>
        <w:tc>
          <w:tcPr>
            <w:tcW w:w="442" w:type="dxa"/>
            <w:tcBorders>
              <w:top w:val="single" w:sz="7" w:space="0" w:color="000000"/>
              <w:left w:val="single" w:sz="7" w:space="0" w:color="000000"/>
              <w:bottom w:val="single" w:sz="7" w:space="0" w:color="000000"/>
              <w:right w:val="single" w:sz="7" w:space="0" w:color="000000"/>
            </w:tcBorders>
          </w:tcPr>
          <w:p w14:paraId="4CE868A3"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0B0307F0" w14:textId="77777777" w:rsidR="00761235" w:rsidRDefault="00761235" w:rsidP="0063028E">
            <w:pPr>
              <w:spacing w:line="180" w:lineRule="exact"/>
              <w:ind w:left="188"/>
              <w:rPr>
                <w:sz w:val="16"/>
                <w:szCs w:val="16"/>
              </w:rPr>
            </w:pPr>
            <w:r>
              <w:rPr>
                <w:color w:val="808080"/>
                <w:w w:val="110"/>
                <w:sz w:val="16"/>
                <w:szCs w:val="16"/>
              </w:rPr>
              <w:t>1</w:t>
            </w:r>
            <w:r>
              <w:rPr>
                <w:color w:val="808080"/>
                <w:spacing w:val="2"/>
                <w:w w:val="110"/>
                <w:sz w:val="16"/>
                <w:szCs w:val="16"/>
              </w:rPr>
              <w:t>3</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0E544A0C"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52A96941"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6</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2E70B9FF"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1BF24F13"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8</w:t>
            </w:r>
          </w:p>
        </w:tc>
        <w:tc>
          <w:tcPr>
            <w:tcW w:w="3454" w:type="dxa"/>
            <w:tcBorders>
              <w:top w:val="single" w:sz="7" w:space="0" w:color="000000"/>
              <w:left w:val="single" w:sz="7" w:space="0" w:color="000000"/>
              <w:bottom w:val="single" w:sz="7" w:space="0" w:color="000000"/>
              <w:right w:val="single" w:sz="7" w:space="0" w:color="000000"/>
            </w:tcBorders>
          </w:tcPr>
          <w:p w14:paraId="39D058DB" w14:textId="77777777" w:rsidR="00761235" w:rsidRDefault="00761235" w:rsidP="0063028E">
            <w:pPr>
              <w:spacing w:line="180" w:lineRule="exact"/>
              <w:ind w:right="55"/>
              <w:jc w:val="right"/>
              <w:rPr>
                <w:sz w:val="16"/>
                <w:szCs w:val="16"/>
              </w:rPr>
            </w:pPr>
            <w:r>
              <w:rPr>
                <w:color w:val="808080"/>
                <w:spacing w:val="-2"/>
                <w:w w:val="108"/>
                <w:sz w:val="16"/>
                <w:szCs w:val="16"/>
              </w:rPr>
              <w:t>F</w:t>
            </w:r>
            <w:r>
              <w:rPr>
                <w:color w:val="808080"/>
                <w:spacing w:val="1"/>
                <w:w w:val="79"/>
                <w:sz w:val="16"/>
                <w:szCs w:val="16"/>
              </w:rPr>
              <w:t>i</w:t>
            </w:r>
            <w:r>
              <w:rPr>
                <w:color w:val="808080"/>
                <w:w w:val="99"/>
                <w:sz w:val="16"/>
                <w:szCs w:val="16"/>
              </w:rPr>
              <w:t>r</w:t>
            </w:r>
            <w:r>
              <w:rPr>
                <w:color w:val="808080"/>
                <w:w w:val="124"/>
                <w:sz w:val="16"/>
                <w:szCs w:val="16"/>
              </w:rPr>
              <w:t>e</w:t>
            </w:r>
            <w:r>
              <w:rPr>
                <w:color w:val="808080"/>
                <w:spacing w:val="4"/>
                <w:sz w:val="16"/>
                <w:szCs w:val="16"/>
              </w:rPr>
              <w:t xml:space="preserve"> </w:t>
            </w:r>
            <w:r>
              <w:rPr>
                <w:color w:val="808080"/>
                <w:w w:val="127"/>
                <w:sz w:val="16"/>
                <w:szCs w:val="16"/>
              </w:rPr>
              <w:t>s</w:t>
            </w:r>
            <w:r>
              <w:rPr>
                <w:color w:val="808080"/>
                <w:w w:val="110"/>
                <w:sz w:val="16"/>
                <w:szCs w:val="16"/>
              </w:rPr>
              <w:t>p</w:t>
            </w:r>
            <w:r>
              <w:rPr>
                <w:color w:val="808080"/>
                <w:w w:val="124"/>
                <w:sz w:val="16"/>
                <w:szCs w:val="16"/>
              </w:rPr>
              <w:t>e</w:t>
            </w:r>
            <w:r>
              <w:rPr>
                <w:color w:val="808080"/>
                <w:spacing w:val="2"/>
                <w:w w:val="124"/>
                <w:sz w:val="16"/>
                <w:szCs w:val="16"/>
              </w:rPr>
              <w:t>a</w:t>
            </w:r>
            <w:r>
              <w:rPr>
                <w:color w:val="808080"/>
                <w:w w:val="99"/>
                <w:sz w:val="16"/>
                <w:szCs w:val="16"/>
              </w:rPr>
              <w:t>k</w:t>
            </w:r>
            <w:r>
              <w:rPr>
                <w:color w:val="808080"/>
                <w:w w:val="124"/>
                <w:sz w:val="16"/>
                <w:szCs w:val="16"/>
              </w:rPr>
              <w:t>e</w:t>
            </w:r>
            <w:r>
              <w:rPr>
                <w:color w:val="808080"/>
                <w:w w:val="99"/>
                <w:sz w:val="16"/>
                <w:szCs w:val="16"/>
              </w:rPr>
              <w:t>r</w:t>
            </w:r>
          </w:p>
        </w:tc>
        <w:tc>
          <w:tcPr>
            <w:tcW w:w="442" w:type="dxa"/>
            <w:tcBorders>
              <w:top w:val="single" w:sz="7" w:space="0" w:color="000000"/>
              <w:left w:val="single" w:sz="7" w:space="0" w:color="000000"/>
              <w:bottom w:val="single" w:sz="7" w:space="0" w:color="000000"/>
              <w:right w:val="single" w:sz="7" w:space="0" w:color="000000"/>
            </w:tcBorders>
          </w:tcPr>
          <w:p w14:paraId="08ED91F1"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1D048FDD" w14:textId="77777777" w:rsidR="00761235" w:rsidRDefault="00761235" w:rsidP="0063028E">
            <w:pPr>
              <w:spacing w:line="180" w:lineRule="exact"/>
              <w:ind w:left="188"/>
              <w:rPr>
                <w:sz w:val="16"/>
                <w:szCs w:val="16"/>
              </w:rPr>
            </w:pPr>
            <w:r>
              <w:rPr>
                <w:color w:val="808080"/>
                <w:w w:val="110"/>
                <w:sz w:val="16"/>
                <w:szCs w:val="16"/>
              </w:rPr>
              <w:t>5</w:t>
            </w:r>
            <w:r>
              <w:rPr>
                <w:color w:val="808080"/>
                <w:spacing w:val="2"/>
                <w:w w:val="110"/>
                <w:sz w:val="16"/>
                <w:szCs w:val="16"/>
              </w:rPr>
              <w:t>0</w:t>
            </w:r>
            <w:r>
              <w:rPr>
                <w:color w:val="808080"/>
                <w:spacing w:val="-1"/>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530FC56F"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1F161D5A"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w w:val="109"/>
                <w:sz w:val="16"/>
                <w:szCs w:val="16"/>
              </w:rPr>
              <w:t>,</w:t>
            </w:r>
            <w:r>
              <w:rPr>
                <w:color w:val="808080"/>
                <w:w w:val="110"/>
                <w:sz w:val="16"/>
                <w:szCs w:val="16"/>
              </w:rPr>
              <w:t>2</w:t>
            </w:r>
            <w:r>
              <w:rPr>
                <w:color w:val="808080"/>
                <w:spacing w:val="2"/>
                <w:w w:val="110"/>
                <w:sz w:val="16"/>
                <w:szCs w:val="16"/>
              </w:rPr>
              <w:t>5</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4E00602B"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59C3D3C" w14:textId="77777777" w:rsidR="00761235" w:rsidRDefault="00761235" w:rsidP="0063028E">
            <w:pPr>
              <w:spacing w:line="180" w:lineRule="exact"/>
              <w:ind w:left="448"/>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9</w:t>
            </w:r>
          </w:p>
        </w:tc>
        <w:tc>
          <w:tcPr>
            <w:tcW w:w="3454" w:type="dxa"/>
            <w:tcBorders>
              <w:top w:val="single" w:sz="7" w:space="0" w:color="000000"/>
              <w:left w:val="single" w:sz="7" w:space="0" w:color="000000"/>
              <w:bottom w:val="single" w:sz="7" w:space="0" w:color="000000"/>
              <w:right w:val="single" w:sz="7" w:space="0" w:color="000000"/>
            </w:tcBorders>
          </w:tcPr>
          <w:p w14:paraId="45E5F938" w14:textId="77777777" w:rsidR="00761235" w:rsidRDefault="00761235" w:rsidP="0063028E">
            <w:pPr>
              <w:spacing w:line="180" w:lineRule="exact"/>
              <w:ind w:right="55"/>
              <w:jc w:val="right"/>
              <w:rPr>
                <w:sz w:val="16"/>
                <w:szCs w:val="16"/>
              </w:rPr>
            </w:pPr>
            <w:r>
              <w:rPr>
                <w:color w:val="808080"/>
                <w:w w:val="108"/>
                <w:sz w:val="16"/>
                <w:szCs w:val="16"/>
              </w:rPr>
              <w:t>F</w:t>
            </w:r>
            <w:r>
              <w:rPr>
                <w:color w:val="808080"/>
                <w:w w:val="79"/>
                <w:sz w:val="16"/>
                <w:szCs w:val="16"/>
              </w:rPr>
              <w:t>i</w:t>
            </w:r>
            <w:r>
              <w:rPr>
                <w:color w:val="808080"/>
                <w:w w:val="99"/>
                <w:sz w:val="16"/>
                <w:szCs w:val="16"/>
              </w:rPr>
              <w:t>r</w:t>
            </w:r>
            <w:r>
              <w:rPr>
                <w:color w:val="808080"/>
                <w:w w:val="124"/>
                <w:sz w:val="16"/>
                <w:szCs w:val="16"/>
              </w:rPr>
              <w:t>e</w:t>
            </w:r>
            <w:r>
              <w:rPr>
                <w:color w:val="808080"/>
                <w:spacing w:val="4"/>
                <w:sz w:val="16"/>
                <w:szCs w:val="16"/>
              </w:rPr>
              <w:t xml:space="preserve"> </w:t>
            </w:r>
            <w:r>
              <w:rPr>
                <w:color w:val="808080"/>
                <w:w w:val="99"/>
                <w:sz w:val="16"/>
                <w:szCs w:val="16"/>
              </w:rPr>
              <w:t>B</w:t>
            </w:r>
            <w:r>
              <w:rPr>
                <w:color w:val="808080"/>
                <w:w w:val="124"/>
                <w:sz w:val="16"/>
                <w:szCs w:val="16"/>
              </w:rPr>
              <w:t>e</w:t>
            </w:r>
            <w:r>
              <w:rPr>
                <w:color w:val="808080"/>
                <w:spacing w:val="1"/>
                <w:w w:val="79"/>
                <w:sz w:val="16"/>
                <w:szCs w:val="16"/>
              </w:rPr>
              <w:t>l</w:t>
            </w:r>
            <w:r>
              <w:rPr>
                <w:color w:val="808080"/>
                <w:w w:val="79"/>
                <w:sz w:val="16"/>
                <w:szCs w:val="16"/>
              </w:rPr>
              <w:t>l</w:t>
            </w:r>
          </w:p>
        </w:tc>
        <w:tc>
          <w:tcPr>
            <w:tcW w:w="442" w:type="dxa"/>
            <w:tcBorders>
              <w:top w:val="single" w:sz="7" w:space="0" w:color="000000"/>
              <w:left w:val="single" w:sz="7" w:space="0" w:color="000000"/>
              <w:bottom w:val="single" w:sz="7" w:space="0" w:color="000000"/>
              <w:right w:val="single" w:sz="7" w:space="0" w:color="000000"/>
            </w:tcBorders>
          </w:tcPr>
          <w:p w14:paraId="2296ABB1"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094570AF" w14:textId="77777777" w:rsidR="00761235" w:rsidRDefault="00761235" w:rsidP="0063028E">
            <w:pPr>
              <w:spacing w:line="180" w:lineRule="exact"/>
              <w:ind w:left="189"/>
              <w:rPr>
                <w:sz w:val="16"/>
                <w:szCs w:val="16"/>
              </w:rPr>
            </w:pPr>
            <w:r>
              <w:rPr>
                <w:color w:val="808080"/>
                <w:w w:val="110"/>
                <w:sz w:val="16"/>
                <w:szCs w:val="16"/>
              </w:rPr>
              <w:t>35</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480092B6"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59091F3E"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2</w:t>
            </w:r>
            <w:r>
              <w:rPr>
                <w:color w:val="808080"/>
                <w:w w:val="109"/>
                <w:sz w:val="16"/>
                <w:szCs w:val="16"/>
              </w:rPr>
              <w:t>,</w:t>
            </w:r>
            <w:r>
              <w:rPr>
                <w:color w:val="808080"/>
                <w:w w:val="110"/>
                <w:sz w:val="16"/>
                <w:szCs w:val="16"/>
              </w:rPr>
              <w:t>1</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45B113E1"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7F7638DE"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10</w:t>
            </w:r>
          </w:p>
        </w:tc>
        <w:tc>
          <w:tcPr>
            <w:tcW w:w="3454" w:type="dxa"/>
            <w:tcBorders>
              <w:top w:val="single" w:sz="7" w:space="0" w:color="000000"/>
              <w:left w:val="single" w:sz="7" w:space="0" w:color="000000"/>
              <w:bottom w:val="single" w:sz="7" w:space="0" w:color="000000"/>
              <w:right w:val="single" w:sz="7" w:space="0" w:color="000000"/>
            </w:tcBorders>
          </w:tcPr>
          <w:p w14:paraId="7570A863" w14:textId="77777777" w:rsidR="00761235" w:rsidRDefault="00761235" w:rsidP="0063028E">
            <w:pPr>
              <w:spacing w:line="180" w:lineRule="exact"/>
              <w:ind w:left="2191"/>
              <w:rPr>
                <w:sz w:val="16"/>
                <w:szCs w:val="16"/>
              </w:rPr>
            </w:pPr>
            <w:r>
              <w:rPr>
                <w:color w:val="808080"/>
                <w:spacing w:val="-4"/>
                <w:w w:val="92"/>
                <w:sz w:val="16"/>
                <w:szCs w:val="16"/>
              </w:rPr>
              <w:t>M</w:t>
            </w:r>
            <w:r>
              <w:rPr>
                <w:color w:val="808080"/>
                <w:w w:val="124"/>
                <w:sz w:val="16"/>
                <w:szCs w:val="16"/>
              </w:rPr>
              <w:t>a</w:t>
            </w:r>
            <w:r>
              <w:rPr>
                <w:color w:val="808080"/>
                <w:spacing w:val="2"/>
                <w:w w:val="110"/>
                <w:sz w:val="16"/>
                <w:szCs w:val="16"/>
              </w:rPr>
              <w:t>n</w:t>
            </w:r>
            <w:r>
              <w:rPr>
                <w:color w:val="808080"/>
                <w:w w:val="110"/>
                <w:sz w:val="16"/>
                <w:szCs w:val="16"/>
              </w:rPr>
              <w:t>u</w:t>
            </w:r>
            <w:r>
              <w:rPr>
                <w:color w:val="808080"/>
                <w:w w:val="124"/>
                <w:sz w:val="16"/>
                <w:szCs w:val="16"/>
              </w:rPr>
              <w:t>a</w:t>
            </w:r>
            <w:r>
              <w:rPr>
                <w:color w:val="808080"/>
                <w:w w:val="79"/>
                <w:sz w:val="16"/>
                <w:szCs w:val="16"/>
              </w:rPr>
              <w:t>l</w:t>
            </w:r>
            <w:r>
              <w:rPr>
                <w:color w:val="808080"/>
                <w:spacing w:val="5"/>
                <w:sz w:val="16"/>
                <w:szCs w:val="16"/>
              </w:rPr>
              <w:t xml:space="preserve"> </w:t>
            </w:r>
            <w:r>
              <w:rPr>
                <w:color w:val="808080"/>
                <w:w w:val="111"/>
                <w:sz w:val="16"/>
                <w:szCs w:val="16"/>
              </w:rPr>
              <w:t>c</w:t>
            </w:r>
            <w:r>
              <w:rPr>
                <w:color w:val="808080"/>
                <w:w w:val="124"/>
                <w:sz w:val="16"/>
                <w:szCs w:val="16"/>
              </w:rPr>
              <w:t>a</w:t>
            </w:r>
            <w:r>
              <w:rPr>
                <w:color w:val="808080"/>
                <w:spacing w:val="1"/>
                <w:w w:val="79"/>
                <w:sz w:val="16"/>
                <w:szCs w:val="16"/>
              </w:rPr>
              <w:t>l</w:t>
            </w:r>
            <w:r>
              <w:rPr>
                <w:color w:val="808080"/>
                <w:w w:val="79"/>
                <w:sz w:val="16"/>
                <w:szCs w:val="16"/>
              </w:rPr>
              <w:t>l</w:t>
            </w:r>
            <w:r>
              <w:rPr>
                <w:color w:val="808080"/>
                <w:spacing w:val="4"/>
                <w:sz w:val="16"/>
                <w:szCs w:val="16"/>
              </w:rPr>
              <w:t xml:space="preserve"> </w:t>
            </w:r>
            <w:r>
              <w:rPr>
                <w:color w:val="808080"/>
                <w:w w:val="110"/>
                <w:sz w:val="16"/>
                <w:szCs w:val="16"/>
              </w:rPr>
              <w:t>p</w:t>
            </w:r>
            <w:r>
              <w:rPr>
                <w:color w:val="808080"/>
                <w:spacing w:val="2"/>
                <w:w w:val="110"/>
                <w:sz w:val="16"/>
                <w:szCs w:val="16"/>
              </w:rPr>
              <w:t>o</w:t>
            </w:r>
            <w:r>
              <w:rPr>
                <w:color w:val="808080"/>
                <w:w w:val="79"/>
                <w:sz w:val="16"/>
                <w:szCs w:val="16"/>
              </w:rPr>
              <w:t>i</w:t>
            </w:r>
            <w:r>
              <w:rPr>
                <w:color w:val="808080"/>
                <w:w w:val="110"/>
                <w:sz w:val="16"/>
                <w:szCs w:val="16"/>
              </w:rPr>
              <w:t>n</w:t>
            </w:r>
            <w:r>
              <w:rPr>
                <w:color w:val="808080"/>
                <w:w w:val="99"/>
                <w:sz w:val="16"/>
                <w:szCs w:val="16"/>
              </w:rPr>
              <w:t>t</w:t>
            </w:r>
          </w:p>
        </w:tc>
        <w:tc>
          <w:tcPr>
            <w:tcW w:w="442" w:type="dxa"/>
            <w:tcBorders>
              <w:top w:val="single" w:sz="7" w:space="0" w:color="000000"/>
              <w:left w:val="single" w:sz="7" w:space="0" w:color="000000"/>
              <w:bottom w:val="single" w:sz="7" w:space="0" w:color="000000"/>
              <w:right w:val="single" w:sz="7" w:space="0" w:color="000000"/>
            </w:tcBorders>
          </w:tcPr>
          <w:p w14:paraId="7DF8D506"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4E113925" w14:textId="77777777" w:rsidR="00761235" w:rsidRDefault="00761235" w:rsidP="0063028E">
            <w:pPr>
              <w:spacing w:line="180" w:lineRule="exact"/>
              <w:ind w:left="189"/>
              <w:rPr>
                <w:sz w:val="16"/>
                <w:szCs w:val="16"/>
              </w:rPr>
            </w:pPr>
            <w:r>
              <w:rPr>
                <w:color w:val="808080"/>
                <w:w w:val="110"/>
                <w:sz w:val="16"/>
                <w:szCs w:val="16"/>
              </w:rPr>
              <w:t>60</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05CA24ED"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36F73B77" w14:textId="77777777" w:rsidR="00761235" w:rsidRDefault="00761235" w:rsidP="0063028E">
            <w:pPr>
              <w:spacing w:line="180" w:lineRule="exact"/>
              <w:ind w:left="282"/>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6</w:t>
            </w:r>
            <w:r>
              <w:rPr>
                <w:color w:val="808080"/>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spacing w:val="-1"/>
                <w:w w:val="109"/>
                <w:sz w:val="16"/>
                <w:szCs w:val="16"/>
              </w:rPr>
              <w:t>.</w:t>
            </w:r>
            <w:r>
              <w:rPr>
                <w:color w:val="808080"/>
                <w:w w:val="110"/>
                <w:sz w:val="16"/>
                <w:szCs w:val="16"/>
              </w:rPr>
              <w:t>00</w:t>
            </w:r>
          </w:p>
        </w:tc>
      </w:tr>
      <w:tr w:rsidR="00761235" w14:paraId="32B1BF3C"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35547BCD"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11</w:t>
            </w:r>
          </w:p>
        </w:tc>
        <w:tc>
          <w:tcPr>
            <w:tcW w:w="3454" w:type="dxa"/>
            <w:tcBorders>
              <w:top w:val="single" w:sz="7" w:space="0" w:color="000000"/>
              <w:left w:val="single" w:sz="7" w:space="0" w:color="000000"/>
              <w:bottom w:val="single" w:sz="7" w:space="0" w:color="000000"/>
              <w:right w:val="single" w:sz="7" w:space="0" w:color="000000"/>
            </w:tcBorders>
          </w:tcPr>
          <w:p w14:paraId="051E31E1" w14:textId="0A4B5E3E" w:rsidR="00761235" w:rsidRDefault="00761235" w:rsidP="0063028E">
            <w:pPr>
              <w:spacing w:line="180" w:lineRule="exact"/>
              <w:ind w:left="2118"/>
              <w:rPr>
                <w:sz w:val="16"/>
                <w:szCs w:val="16"/>
              </w:rPr>
            </w:pPr>
            <w:r>
              <w:rPr>
                <w:color w:val="808080"/>
                <w:w w:val="108"/>
                <w:sz w:val="16"/>
                <w:szCs w:val="16"/>
              </w:rPr>
              <w:t>F</w:t>
            </w:r>
            <w:r>
              <w:rPr>
                <w:color w:val="808080"/>
                <w:w w:val="79"/>
                <w:sz w:val="16"/>
                <w:szCs w:val="16"/>
              </w:rPr>
              <w:t>i</w:t>
            </w:r>
            <w:r>
              <w:rPr>
                <w:color w:val="808080"/>
                <w:w w:val="99"/>
                <w:sz w:val="16"/>
                <w:szCs w:val="16"/>
              </w:rPr>
              <w:t>r</w:t>
            </w:r>
            <w:r>
              <w:rPr>
                <w:color w:val="808080"/>
                <w:w w:val="124"/>
                <w:sz w:val="16"/>
                <w:szCs w:val="16"/>
              </w:rPr>
              <w:t>e</w:t>
            </w:r>
            <w:r>
              <w:rPr>
                <w:color w:val="808080"/>
                <w:spacing w:val="4"/>
                <w:sz w:val="16"/>
                <w:szCs w:val="16"/>
              </w:rPr>
              <w:t xml:space="preserve"> </w:t>
            </w:r>
            <w:r>
              <w:rPr>
                <w:color w:val="808080"/>
                <w:w w:val="124"/>
                <w:sz w:val="16"/>
                <w:szCs w:val="16"/>
              </w:rPr>
              <w:t>e</w:t>
            </w:r>
            <w:r>
              <w:rPr>
                <w:color w:val="808080"/>
                <w:spacing w:val="2"/>
                <w:w w:val="99"/>
                <w:sz w:val="16"/>
                <w:szCs w:val="16"/>
              </w:rPr>
              <w:t>x</w:t>
            </w:r>
            <w:r>
              <w:rPr>
                <w:color w:val="808080"/>
                <w:spacing w:val="-1"/>
                <w:w w:val="99"/>
                <w:sz w:val="16"/>
                <w:szCs w:val="16"/>
              </w:rPr>
              <w:t>t</w:t>
            </w:r>
            <w:r>
              <w:rPr>
                <w:color w:val="808080"/>
                <w:spacing w:val="1"/>
                <w:w w:val="79"/>
                <w:sz w:val="16"/>
                <w:szCs w:val="16"/>
              </w:rPr>
              <w:t>i</w:t>
            </w:r>
            <w:r>
              <w:rPr>
                <w:color w:val="808080"/>
                <w:w w:val="110"/>
                <w:sz w:val="16"/>
                <w:szCs w:val="16"/>
              </w:rPr>
              <w:t>ngu</w:t>
            </w:r>
            <w:r>
              <w:rPr>
                <w:color w:val="808080"/>
                <w:spacing w:val="3"/>
                <w:w w:val="79"/>
                <w:sz w:val="16"/>
                <w:szCs w:val="16"/>
              </w:rPr>
              <w:t>i</w:t>
            </w:r>
            <w:r>
              <w:rPr>
                <w:color w:val="808080"/>
                <w:w w:val="127"/>
                <w:sz w:val="16"/>
                <w:szCs w:val="16"/>
              </w:rPr>
              <w:t>s</w:t>
            </w:r>
            <w:r>
              <w:rPr>
                <w:color w:val="808080"/>
                <w:w w:val="110"/>
                <w:sz w:val="16"/>
                <w:szCs w:val="16"/>
              </w:rPr>
              <w:t>he</w:t>
            </w:r>
            <w:r>
              <w:rPr>
                <w:color w:val="808080"/>
                <w:spacing w:val="2"/>
                <w:w w:val="124"/>
                <w:sz w:val="16"/>
                <w:szCs w:val="16"/>
              </w:rPr>
              <w:t>r</w:t>
            </w:r>
          </w:p>
        </w:tc>
        <w:tc>
          <w:tcPr>
            <w:tcW w:w="442" w:type="dxa"/>
            <w:tcBorders>
              <w:top w:val="single" w:sz="7" w:space="0" w:color="000000"/>
              <w:left w:val="single" w:sz="7" w:space="0" w:color="000000"/>
              <w:bottom w:val="single" w:sz="7" w:space="0" w:color="000000"/>
              <w:right w:val="single" w:sz="7" w:space="0" w:color="000000"/>
            </w:tcBorders>
          </w:tcPr>
          <w:p w14:paraId="726C465F" w14:textId="77777777" w:rsidR="00761235" w:rsidRDefault="00761235" w:rsidP="0063028E">
            <w:pPr>
              <w:spacing w:line="180" w:lineRule="exact"/>
              <w:ind w:left="66"/>
              <w:rPr>
                <w:sz w:val="16"/>
                <w:szCs w:val="16"/>
              </w:rPr>
            </w:pPr>
            <w:r>
              <w:rPr>
                <w:color w:val="808080"/>
                <w:spacing w:val="1"/>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3ED4AF36" w14:textId="77777777" w:rsidR="00761235" w:rsidRDefault="00761235" w:rsidP="0063028E">
            <w:pPr>
              <w:spacing w:line="180" w:lineRule="exact"/>
              <w:ind w:left="189"/>
              <w:rPr>
                <w:sz w:val="16"/>
                <w:szCs w:val="16"/>
              </w:rPr>
            </w:pPr>
            <w:r>
              <w:rPr>
                <w:color w:val="808080"/>
                <w:w w:val="110"/>
                <w:sz w:val="16"/>
                <w:szCs w:val="16"/>
              </w:rPr>
              <w:t>72</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00527879"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76E462DD" w14:textId="77777777" w:rsidR="00761235" w:rsidRDefault="00761235" w:rsidP="0063028E">
            <w:pPr>
              <w:spacing w:line="180" w:lineRule="exact"/>
              <w:ind w:left="193"/>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1</w:t>
            </w:r>
            <w:r>
              <w:rPr>
                <w:color w:val="808080"/>
                <w:spacing w:val="2"/>
                <w:w w:val="110"/>
                <w:sz w:val="16"/>
                <w:szCs w:val="16"/>
              </w:rPr>
              <w:t>0</w:t>
            </w:r>
            <w:r>
              <w:rPr>
                <w:color w:val="808080"/>
                <w:w w:val="110"/>
                <w:sz w:val="16"/>
                <w:szCs w:val="16"/>
              </w:rPr>
              <w:t>8</w:t>
            </w:r>
            <w:r>
              <w:rPr>
                <w:color w:val="808080"/>
                <w:spacing w:val="-1"/>
                <w:w w:val="109"/>
                <w:sz w:val="16"/>
                <w:szCs w:val="16"/>
              </w:rPr>
              <w:t>,</w:t>
            </w:r>
            <w:r>
              <w:rPr>
                <w:color w:val="808080"/>
                <w:w w:val="110"/>
                <w:sz w:val="16"/>
                <w:szCs w:val="16"/>
              </w:rPr>
              <w:t>0</w:t>
            </w:r>
            <w:r>
              <w:rPr>
                <w:color w:val="808080"/>
                <w:spacing w:val="2"/>
                <w:w w:val="110"/>
                <w:sz w:val="16"/>
                <w:szCs w:val="16"/>
              </w:rPr>
              <w:t>0</w:t>
            </w:r>
            <w:r>
              <w:rPr>
                <w:color w:val="808080"/>
                <w:w w:val="110"/>
                <w:sz w:val="16"/>
                <w:szCs w:val="16"/>
              </w:rPr>
              <w:t>0</w:t>
            </w:r>
            <w:r>
              <w:rPr>
                <w:color w:val="808080"/>
                <w:w w:val="109"/>
                <w:sz w:val="16"/>
                <w:szCs w:val="16"/>
              </w:rPr>
              <w:t>.</w:t>
            </w:r>
            <w:r>
              <w:rPr>
                <w:color w:val="808080"/>
                <w:w w:val="110"/>
                <w:sz w:val="16"/>
                <w:szCs w:val="16"/>
              </w:rPr>
              <w:t>00</w:t>
            </w:r>
          </w:p>
        </w:tc>
      </w:tr>
      <w:tr w:rsidR="00761235" w14:paraId="4C1A8B8D" w14:textId="77777777" w:rsidTr="0063028E">
        <w:trPr>
          <w:trHeight w:hRule="exact" w:val="197"/>
        </w:trPr>
        <w:tc>
          <w:tcPr>
            <w:tcW w:w="1003" w:type="dxa"/>
            <w:tcBorders>
              <w:top w:val="single" w:sz="7" w:space="0" w:color="000000"/>
              <w:left w:val="single" w:sz="7" w:space="0" w:color="000000"/>
              <w:bottom w:val="single" w:sz="7" w:space="0" w:color="000000"/>
              <w:right w:val="single" w:sz="7" w:space="0" w:color="000000"/>
            </w:tcBorders>
          </w:tcPr>
          <w:p w14:paraId="680227E7" w14:textId="77777777" w:rsidR="00761235" w:rsidRDefault="00761235" w:rsidP="0063028E">
            <w:pPr>
              <w:spacing w:line="180" w:lineRule="exact"/>
              <w:ind w:left="359"/>
              <w:rPr>
                <w:sz w:val="16"/>
                <w:szCs w:val="16"/>
              </w:rPr>
            </w:pPr>
            <w:r>
              <w:rPr>
                <w:color w:val="808080"/>
                <w:w w:val="110"/>
                <w:sz w:val="16"/>
                <w:szCs w:val="16"/>
              </w:rPr>
              <w:t>1</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4</w:t>
            </w:r>
            <w:r>
              <w:rPr>
                <w:color w:val="808080"/>
                <w:w w:val="109"/>
                <w:sz w:val="16"/>
                <w:szCs w:val="16"/>
              </w:rPr>
              <w:t>.</w:t>
            </w:r>
            <w:r>
              <w:rPr>
                <w:color w:val="808080"/>
                <w:w w:val="110"/>
                <w:sz w:val="16"/>
                <w:szCs w:val="16"/>
              </w:rPr>
              <w:t>12</w:t>
            </w:r>
          </w:p>
        </w:tc>
        <w:tc>
          <w:tcPr>
            <w:tcW w:w="3454" w:type="dxa"/>
            <w:tcBorders>
              <w:top w:val="single" w:sz="7" w:space="0" w:color="000000"/>
              <w:left w:val="single" w:sz="7" w:space="0" w:color="000000"/>
              <w:bottom w:val="single" w:sz="7" w:space="0" w:color="000000"/>
              <w:right w:val="single" w:sz="7" w:space="0" w:color="000000"/>
            </w:tcBorders>
          </w:tcPr>
          <w:p w14:paraId="35C1B138" w14:textId="77777777" w:rsidR="00761235" w:rsidRDefault="00761235" w:rsidP="0063028E">
            <w:pPr>
              <w:spacing w:line="180" w:lineRule="exact"/>
              <w:ind w:left="2044"/>
              <w:rPr>
                <w:sz w:val="16"/>
                <w:szCs w:val="16"/>
              </w:rPr>
            </w:pPr>
            <w:r>
              <w:rPr>
                <w:color w:val="808080"/>
                <w:w w:val="108"/>
                <w:sz w:val="16"/>
                <w:szCs w:val="16"/>
              </w:rPr>
              <w:t>F</w:t>
            </w:r>
            <w:r>
              <w:rPr>
                <w:color w:val="808080"/>
                <w:w w:val="79"/>
                <w:sz w:val="16"/>
                <w:szCs w:val="16"/>
              </w:rPr>
              <w:t>i</w:t>
            </w:r>
            <w:r>
              <w:rPr>
                <w:color w:val="808080"/>
                <w:w w:val="99"/>
                <w:sz w:val="16"/>
                <w:szCs w:val="16"/>
              </w:rPr>
              <w:t>r</w:t>
            </w:r>
            <w:r>
              <w:rPr>
                <w:color w:val="808080"/>
                <w:w w:val="124"/>
                <w:sz w:val="16"/>
                <w:szCs w:val="16"/>
              </w:rPr>
              <w:t>e</w:t>
            </w:r>
            <w:r>
              <w:rPr>
                <w:color w:val="808080"/>
                <w:spacing w:val="4"/>
                <w:sz w:val="16"/>
                <w:szCs w:val="16"/>
              </w:rPr>
              <w:t xml:space="preserve"> </w:t>
            </w:r>
            <w:r>
              <w:rPr>
                <w:color w:val="808080"/>
                <w:w w:val="112"/>
                <w:sz w:val="16"/>
                <w:szCs w:val="16"/>
              </w:rPr>
              <w:t>sys</w:t>
            </w:r>
            <w:r>
              <w:rPr>
                <w:color w:val="808080"/>
                <w:spacing w:val="-1"/>
                <w:w w:val="112"/>
                <w:sz w:val="16"/>
                <w:szCs w:val="16"/>
              </w:rPr>
              <w:t>t</w:t>
            </w:r>
            <w:r>
              <w:rPr>
                <w:color w:val="808080"/>
                <w:w w:val="112"/>
                <w:sz w:val="16"/>
                <w:szCs w:val="16"/>
              </w:rPr>
              <w:t>em</w:t>
            </w:r>
            <w:r>
              <w:rPr>
                <w:color w:val="808080"/>
                <w:spacing w:val="3"/>
                <w:w w:val="112"/>
                <w:sz w:val="16"/>
                <w:szCs w:val="16"/>
              </w:rPr>
              <w:t xml:space="preserve"> </w:t>
            </w:r>
            <w:r>
              <w:rPr>
                <w:color w:val="808080"/>
                <w:w w:val="110"/>
                <w:sz w:val="16"/>
                <w:szCs w:val="16"/>
              </w:rPr>
              <w:t>p</w:t>
            </w:r>
            <w:r>
              <w:rPr>
                <w:color w:val="808080"/>
                <w:spacing w:val="2"/>
                <w:w w:val="110"/>
                <w:sz w:val="16"/>
                <w:szCs w:val="16"/>
              </w:rPr>
              <w:t>u</w:t>
            </w:r>
            <w:r>
              <w:rPr>
                <w:color w:val="808080"/>
                <w:w w:val="106"/>
                <w:sz w:val="16"/>
                <w:szCs w:val="16"/>
              </w:rPr>
              <w:t>m</w:t>
            </w:r>
            <w:r>
              <w:rPr>
                <w:color w:val="808080"/>
                <w:w w:val="110"/>
                <w:sz w:val="16"/>
                <w:szCs w:val="16"/>
              </w:rPr>
              <w:t>p</w:t>
            </w:r>
            <w:r>
              <w:rPr>
                <w:color w:val="808080"/>
                <w:w w:val="127"/>
                <w:sz w:val="16"/>
                <w:szCs w:val="16"/>
              </w:rPr>
              <w:t>s</w:t>
            </w:r>
          </w:p>
        </w:tc>
        <w:tc>
          <w:tcPr>
            <w:tcW w:w="442" w:type="dxa"/>
            <w:tcBorders>
              <w:top w:val="single" w:sz="7" w:space="0" w:color="000000"/>
              <w:left w:val="single" w:sz="7" w:space="0" w:color="000000"/>
              <w:bottom w:val="single" w:sz="7" w:space="0" w:color="000000"/>
              <w:right w:val="single" w:sz="7" w:space="0" w:color="000000"/>
            </w:tcBorders>
          </w:tcPr>
          <w:p w14:paraId="62B88530" w14:textId="77777777" w:rsidR="00761235" w:rsidRDefault="00761235" w:rsidP="0063028E">
            <w:pPr>
              <w:spacing w:line="180" w:lineRule="exact"/>
              <w:ind w:left="67"/>
              <w:rPr>
                <w:sz w:val="16"/>
                <w:szCs w:val="16"/>
              </w:rPr>
            </w:pPr>
            <w:r>
              <w:rPr>
                <w:color w:val="808080"/>
                <w:w w:val="99"/>
                <w:sz w:val="16"/>
                <w:szCs w:val="16"/>
              </w:rPr>
              <w:t>U</w:t>
            </w:r>
            <w:r>
              <w:rPr>
                <w:color w:val="808080"/>
                <w:w w:val="110"/>
                <w:sz w:val="16"/>
                <w:szCs w:val="16"/>
              </w:rPr>
              <w:t>n</w:t>
            </w:r>
            <w:r>
              <w:rPr>
                <w:color w:val="808080"/>
                <w:spacing w:val="1"/>
                <w:w w:val="79"/>
                <w:sz w:val="16"/>
                <w:szCs w:val="16"/>
              </w:rPr>
              <w:t>i</w:t>
            </w:r>
            <w:r>
              <w:rPr>
                <w:color w:val="808080"/>
                <w:w w:val="99"/>
                <w:sz w:val="16"/>
                <w:szCs w:val="16"/>
              </w:rPr>
              <w:t>t</w:t>
            </w:r>
          </w:p>
        </w:tc>
        <w:tc>
          <w:tcPr>
            <w:tcW w:w="802" w:type="dxa"/>
            <w:tcBorders>
              <w:top w:val="single" w:sz="7" w:space="0" w:color="000000"/>
              <w:left w:val="single" w:sz="7" w:space="0" w:color="000000"/>
              <w:bottom w:val="single" w:sz="7" w:space="0" w:color="000000"/>
              <w:right w:val="single" w:sz="7" w:space="0" w:color="000000"/>
            </w:tcBorders>
          </w:tcPr>
          <w:p w14:paraId="5BDA6617" w14:textId="77777777" w:rsidR="00761235" w:rsidRDefault="00761235" w:rsidP="0063028E">
            <w:pPr>
              <w:spacing w:line="180" w:lineRule="exact"/>
              <w:ind w:left="231"/>
              <w:rPr>
                <w:sz w:val="16"/>
                <w:szCs w:val="16"/>
              </w:rPr>
            </w:pPr>
            <w:r>
              <w:rPr>
                <w:color w:val="808080"/>
                <w:w w:val="110"/>
                <w:sz w:val="16"/>
                <w:szCs w:val="16"/>
              </w:rPr>
              <w:t>2</w:t>
            </w:r>
            <w:r>
              <w:rPr>
                <w:color w:val="808080"/>
                <w:w w:val="109"/>
                <w:sz w:val="16"/>
                <w:szCs w:val="16"/>
              </w:rPr>
              <w:t>.</w:t>
            </w:r>
            <w:r>
              <w:rPr>
                <w:color w:val="808080"/>
                <w:w w:val="110"/>
                <w:sz w:val="16"/>
                <w:szCs w:val="16"/>
              </w:rPr>
              <w:t>00</w:t>
            </w:r>
          </w:p>
        </w:tc>
        <w:tc>
          <w:tcPr>
            <w:tcW w:w="1022" w:type="dxa"/>
            <w:tcBorders>
              <w:top w:val="single" w:sz="7" w:space="0" w:color="000000"/>
              <w:left w:val="single" w:sz="7" w:space="0" w:color="000000"/>
              <w:bottom w:val="single" w:sz="7" w:space="0" w:color="000000"/>
              <w:right w:val="single" w:sz="7" w:space="0" w:color="000000"/>
            </w:tcBorders>
          </w:tcPr>
          <w:p w14:paraId="648B7085" w14:textId="77777777" w:rsidR="00761235" w:rsidRDefault="00761235" w:rsidP="0063028E">
            <w:pPr>
              <w:spacing w:line="180" w:lineRule="exact"/>
              <w:ind w:left="454" w:right="435"/>
              <w:jc w:val="center"/>
              <w:rPr>
                <w:sz w:val="16"/>
                <w:szCs w:val="16"/>
              </w:rPr>
            </w:pPr>
            <w:r>
              <w:rPr>
                <w:color w:val="808080"/>
                <w:w w:val="99"/>
                <w:sz w:val="16"/>
                <w:szCs w:val="16"/>
              </w:rPr>
              <w:t>-</w:t>
            </w:r>
          </w:p>
        </w:tc>
        <w:tc>
          <w:tcPr>
            <w:tcW w:w="1546" w:type="dxa"/>
            <w:tcBorders>
              <w:top w:val="single" w:sz="7" w:space="0" w:color="000000"/>
              <w:left w:val="single" w:sz="7" w:space="0" w:color="000000"/>
              <w:bottom w:val="single" w:sz="7" w:space="0" w:color="000000"/>
              <w:right w:val="nil"/>
            </w:tcBorders>
          </w:tcPr>
          <w:p w14:paraId="54689B4C" w14:textId="77777777" w:rsidR="00761235" w:rsidRDefault="00761235" w:rsidP="0063028E">
            <w:pPr>
              <w:spacing w:line="180" w:lineRule="exact"/>
              <w:ind w:left="237"/>
              <w:rPr>
                <w:sz w:val="16"/>
                <w:szCs w:val="16"/>
              </w:rPr>
            </w:pPr>
            <w:r>
              <w:rPr>
                <w:color w:val="808080"/>
                <w:spacing w:val="-1"/>
                <w:w w:val="98"/>
                <w:sz w:val="16"/>
                <w:szCs w:val="16"/>
              </w:rPr>
              <w:t>I</w:t>
            </w:r>
            <w:r>
              <w:rPr>
                <w:color w:val="808080"/>
                <w:w w:val="98"/>
                <w:sz w:val="16"/>
                <w:szCs w:val="16"/>
              </w:rPr>
              <w:t>LS</w:t>
            </w:r>
            <w:r>
              <w:rPr>
                <w:color w:val="808080"/>
                <w:spacing w:val="6"/>
                <w:w w:val="98"/>
                <w:sz w:val="16"/>
                <w:szCs w:val="16"/>
              </w:rPr>
              <w:t xml:space="preserve"> </w:t>
            </w:r>
            <w:r>
              <w:rPr>
                <w:color w:val="808080"/>
                <w:w w:val="110"/>
                <w:sz w:val="16"/>
                <w:szCs w:val="16"/>
              </w:rPr>
              <w:t>3</w:t>
            </w:r>
            <w:r>
              <w:rPr>
                <w:color w:val="808080"/>
                <w:spacing w:val="2"/>
                <w:w w:val="110"/>
                <w:sz w:val="16"/>
                <w:szCs w:val="16"/>
              </w:rPr>
              <w:t>0</w:t>
            </w:r>
            <w:r>
              <w:rPr>
                <w:color w:val="808080"/>
                <w:spacing w:val="-1"/>
                <w:w w:val="109"/>
                <w:sz w:val="16"/>
                <w:szCs w:val="16"/>
              </w:rPr>
              <w:t>,</w:t>
            </w:r>
            <w:r>
              <w:rPr>
                <w:color w:val="808080"/>
                <w:w w:val="110"/>
                <w:sz w:val="16"/>
                <w:szCs w:val="16"/>
              </w:rPr>
              <w:t>00</w:t>
            </w:r>
            <w:r>
              <w:rPr>
                <w:color w:val="808080"/>
                <w:spacing w:val="2"/>
                <w:w w:val="110"/>
                <w:sz w:val="16"/>
                <w:szCs w:val="16"/>
              </w:rPr>
              <w:t>0</w:t>
            </w:r>
            <w:r>
              <w:rPr>
                <w:color w:val="808080"/>
                <w:spacing w:val="-1"/>
                <w:w w:val="109"/>
                <w:sz w:val="16"/>
                <w:szCs w:val="16"/>
              </w:rPr>
              <w:t>.</w:t>
            </w:r>
            <w:r>
              <w:rPr>
                <w:color w:val="808080"/>
                <w:w w:val="110"/>
                <w:sz w:val="16"/>
                <w:szCs w:val="16"/>
              </w:rPr>
              <w:t>00</w:t>
            </w:r>
          </w:p>
        </w:tc>
      </w:tr>
    </w:tbl>
    <w:p w14:paraId="13A575AF" w14:textId="19B8FC70" w:rsidR="0081795F" w:rsidRDefault="0081795F" w:rsidP="0081795F"/>
    <w:p w14:paraId="68B922C3" w14:textId="3FB2D68E" w:rsidR="00145BD4" w:rsidRDefault="00145BD4" w:rsidP="0081795F"/>
    <w:p w14:paraId="4ADDD695" w14:textId="77777777" w:rsidR="00145BD4" w:rsidRDefault="00145BD4">
      <w:r>
        <w:br w:type="page"/>
      </w:r>
    </w:p>
    <w:p w14:paraId="722158D6" w14:textId="77777777" w:rsidR="00145BD4" w:rsidRPr="00041E1E" w:rsidRDefault="00145BD4" w:rsidP="00145BD4"/>
    <w:p w14:paraId="0459F6C4" w14:textId="77777777" w:rsidR="00145BD4" w:rsidRPr="00D11BCD" w:rsidRDefault="00145BD4" w:rsidP="00145BD4">
      <w:pPr>
        <w:pStyle w:val="Heading1"/>
        <w:jc w:val="center"/>
        <w:rPr>
          <w:rFonts w:asciiTheme="majorBidi" w:hAnsiTheme="majorBidi"/>
        </w:rPr>
      </w:pPr>
      <w:bookmarkStart w:id="719" w:name="_heading=h.43ky6rz" w:colFirst="0" w:colLast="0"/>
      <w:bookmarkStart w:id="720" w:name="_Toc136979014"/>
      <w:bookmarkEnd w:id="719"/>
      <w:r w:rsidRPr="00D11BCD">
        <w:rPr>
          <w:rFonts w:asciiTheme="majorBidi" w:hAnsiTheme="majorBidi"/>
        </w:rPr>
        <w:t>Conclusion</w:t>
      </w:r>
      <w:bookmarkEnd w:id="720"/>
    </w:p>
    <w:p w14:paraId="0A5C7BC6" w14:textId="77777777" w:rsidR="00145BD4" w:rsidRPr="004E1320" w:rsidRDefault="00145BD4" w:rsidP="00372C6E">
      <w:pPr>
        <w:pStyle w:val="ListParagraph"/>
        <w:keepNext/>
        <w:keepLines/>
        <w:numPr>
          <w:ilvl w:val="0"/>
          <w:numId w:val="63"/>
        </w:numPr>
        <w:spacing w:after="0" w:line="480" w:lineRule="auto"/>
        <w:contextualSpacing w:val="0"/>
        <w:jc w:val="both"/>
        <w:outlineLvl w:val="1"/>
        <w:rPr>
          <w:rFonts w:cstheme="majorBidi"/>
          <w:b/>
          <w:bCs/>
          <w:vanish/>
          <w:sz w:val="28"/>
          <w:szCs w:val="32"/>
          <w:lang w:val="en-GB" w:bidi="ar-JO"/>
        </w:rPr>
      </w:pPr>
      <w:bookmarkStart w:id="721" w:name="_Toc71358169"/>
      <w:bookmarkStart w:id="722" w:name="_Toc71363856"/>
      <w:bookmarkStart w:id="723" w:name="_Toc71365025"/>
      <w:bookmarkStart w:id="724" w:name="_Toc71365386"/>
      <w:bookmarkStart w:id="725" w:name="_Toc71389657"/>
      <w:bookmarkStart w:id="726" w:name="_Toc71418148"/>
      <w:bookmarkStart w:id="727" w:name="_Toc71900303"/>
      <w:bookmarkStart w:id="728" w:name="_Toc118795021"/>
      <w:bookmarkStart w:id="729" w:name="_Toc122636697"/>
      <w:bookmarkStart w:id="730" w:name="_Toc136456276"/>
      <w:bookmarkStart w:id="731" w:name="_Toc136710760"/>
      <w:bookmarkStart w:id="732" w:name="_Toc136978502"/>
      <w:bookmarkStart w:id="733" w:name="_Toc136979015"/>
      <w:bookmarkEnd w:id="721"/>
      <w:bookmarkEnd w:id="722"/>
      <w:bookmarkEnd w:id="723"/>
      <w:bookmarkEnd w:id="724"/>
      <w:bookmarkEnd w:id="725"/>
      <w:bookmarkEnd w:id="726"/>
      <w:bookmarkEnd w:id="727"/>
      <w:bookmarkEnd w:id="728"/>
      <w:bookmarkEnd w:id="729"/>
      <w:bookmarkEnd w:id="730"/>
      <w:bookmarkEnd w:id="731"/>
      <w:bookmarkEnd w:id="732"/>
      <w:bookmarkEnd w:id="733"/>
    </w:p>
    <w:p w14:paraId="190501BF" w14:textId="77777777" w:rsidR="00145BD4" w:rsidRPr="00D11BCD" w:rsidRDefault="00145BD4" w:rsidP="00145BD4">
      <w:pPr>
        <w:pStyle w:val="Heading2"/>
        <w:numPr>
          <w:ilvl w:val="1"/>
          <w:numId w:val="11"/>
        </w:numPr>
      </w:pPr>
      <w:bookmarkStart w:id="734" w:name="_Toc136979016"/>
      <w:r w:rsidRPr="00D11BCD">
        <w:t>ARCHITECTURAL Aspects</w:t>
      </w:r>
      <w:bookmarkEnd w:id="734"/>
    </w:p>
    <w:p w14:paraId="7020B34E" w14:textId="77777777" w:rsidR="00145BD4" w:rsidRPr="00D11BCD" w:rsidRDefault="00145BD4" w:rsidP="00145BD4">
      <w:pPr>
        <w:spacing w:line="360" w:lineRule="auto"/>
        <w:jc w:val="lowKashida"/>
        <w:rPr>
          <w:rFonts w:asciiTheme="majorBidi" w:hAnsiTheme="majorBidi" w:cstheme="majorBidi"/>
        </w:rPr>
      </w:pPr>
      <w:r w:rsidRPr="00D11BCD">
        <w:rPr>
          <w:rFonts w:asciiTheme="majorBidi" w:hAnsiTheme="majorBidi" w:cstheme="majorBidi"/>
        </w:rPr>
        <w:t>After making the assessment for the existed spaces and based on literature review data and asking architectural engineers in the faculty, all spaces are within the standards, but the modifications will only make on the floor's functions arrangement, changing some of the floors functions and rearrange of the floors.</w:t>
      </w:r>
    </w:p>
    <w:p w14:paraId="318BBD02" w14:textId="77777777" w:rsidR="00145BD4" w:rsidRPr="00D11BCD" w:rsidRDefault="00145BD4" w:rsidP="00145BD4">
      <w:pPr>
        <w:spacing w:line="360" w:lineRule="auto"/>
        <w:jc w:val="lowKashida"/>
        <w:rPr>
          <w:rFonts w:asciiTheme="majorBidi" w:hAnsiTheme="majorBidi" w:cstheme="majorBidi"/>
          <w:rtl/>
        </w:rPr>
      </w:pPr>
      <w:r w:rsidRPr="00D11BCD">
        <w:rPr>
          <w:rFonts w:asciiTheme="majorBidi" w:hAnsiTheme="majorBidi" w:cstheme="majorBidi"/>
        </w:rPr>
        <w:t>The importance points that added and changings to the floors are the following:</w:t>
      </w:r>
    </w:p>
    <w:p w14:paraId="58DED15D"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Adding three elevators, so total number of elevators will be 4 elevators for people, and service elevator will be added as service elevator for restaurant and coffee shop.</w:t>
      </w:r>
    </w:p>
    <w:p w14:paraId="7712BC3E"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Adding shops in the ground floor.</w:t>
      </w:r>
    </w:p>
    <w:p w14:paraId="24CC8019"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Adding WC’s in the third and fourth floors for people and disabled people.</w:t>
      </w:r>
    </w:p>
    <w:p w14:paraId="545B165F"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Distribution of restaurant spaces.</w:t>
      </w:r>
    </w:p>
    <w:p w14:paraId="45762BCE"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Increasing doors areas.</w:t>
      </w:r>
    </w:p>
    <w:p w14:paraId="617B49E3"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Increasing the width of the main entrance.</w:t>
      </w:r>
    </w:p>
    <w:p w14:paraId="51CE7151" w14:textId="77777777" w:rsidR="00145BD4" w:rsidRPr="00D11BCD"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Changing the shape of the disabled people ramp and its slope to be 6% as per standards.</w:t>
      </w:r>
    </w:p>
    <w:p w14:paraId="77DE00D2" w14:textId="77777777" w:rsidR="00145BD4" w:rsidRDefault="00145BD4" w:rsidP="00372C6E">
      <w:pPr>
        <w:pStyle w:val="ListParagraph"/>
        <w:numPr>
          <w:ilvl w:val="6"/>
          <w:numId w:val="25"/>
        </w:numPr>
        <w:rPr>
          <w:rFonts w:asciiTheme="majorBidi" w:hAnsiTheme="majorBidi" w:cstheme="majorBidi"/>
        </w:rPr>
      </w:pPr>
      <w:r w:rsidRPr="00D11BCD">
        <w:rPr>
          <w:rFonts w:asciiTheme="majorBidi" w:hAnsiTheme="majorBidi" w:cstheme="majorBidi"/>
        </w:rPr>
        <w:t>Adding a new basement to increase the number of parking spaces and considering an extra three parking spaces will add for disabled people at the main entrance of the building.</w:t>
      </w:r>
    </w:p>
    <w:p w14:paraId="1AD274AC" w14:textId="77777777" w:rsidR="00145BD4" w:rsidRPr="00D11BCD" w:rsidRDefault="00145BD4" w:rsidP="00372C6E">
      <w:pPr>
        <w:pStyle w:val="ListParagraph"/>
        <w:numPr>
          <w:ilvl w:val="6"/>
          <w:numId w:val="25"/>
        </w:numPr>
        <w:spacing w:line="360" w:lineRule="auto"/>
        <w:jc w:val="lowKashida"/>
        <w:rPr>
          <w:rFonts w:asciiTheme="majorBidi" w:hAnsiTheme="majorBidi" w:cstheme="majorBidi"/>
        </w:rPr>
      </w:pPr>
      <w:r w:rsidRPr="00D11BCD">
        <w:rPr>
          <w:rFonts w:asciiTheme="majorBidi" w:hAnsiTheme="majorBidi" w:cstheme="majorBidi"/>
        </w:rPr>
        <w:t>Adding atrium on the south-East elevation.</w:t>
      </w:r>
    </w:p>
    <w:p w14:paraId="16D2B20B" w14:textId="77777777" w:rsidR="00145BD4" w:rsidRPr="00D11BCD" w:rsidRDefault="00145BD4" w:rsidP="00372C6E">
      <w:pPr>
        <w:pStyle w:val="ListParagraph"/>
        <w:numPr>
          <w:ilvl w:val="6"/>
          <w:numId w:val="25"/>
        </w:numPr>
        <w:spacing w:line="360" w:lineRule="auto"/>
        <w:jc w:val="lowKashida"/>
        <w:rPr>
          <w:rFonts w:asciiTheme="majorBidi" w:hAnsiTheme="majorBidi" w:cstheme="majorBidi"/>
        </w:rPr>
      </w:pPr>
      <w:r w:rsidRPr="00D11BCD">
        <w:rPr>
          <w:rFonts w:asciiTheme="majorBidi" w:hAnsiTheme="majorBidi" w:cstheme="majorBidi"/>
        </w:rPr>
        <w:t>Adding a double skin façade on the South elevation.</w:t>
      </w:r>
    </w:p>
    <w:p w14:paraId="2C051562" w14:textId="77777777" w:rsidR="00145BD4" w:rsidRPr="00D11BCD" w:rsidRDefault="00145BD4" w:rsidP="00145BD4">
      <w:pPr>
        <w:pStyle w:val="ListParagraph"/>
        <w:ind w:left="900"/>
        <w:rPr>
          <w:rFonts w:asciiTheme="majorBidi" w:hAnsiTheme="majorBidi" w:cstheme="majorBidi"/>
        </w:rPr>
      </w:pPr>
    </w:p>
    <w:p w14:paraId="5A120BB8" w14:textId="77777777" w:rsidR="00145BD4" w:rsidRPr="00D11BCD" w:rsidRDefault="00145BD4" w:rsidP="00145BD4">
      <w:pPr>
        <w:spacing w:line="360" w:lineRule="auto"/>
        <w:jc w:val="lowKashida"/>
        <w:rPr>
          <w:rFonts w:asciiTheme="majorBidi" w:hAnsiTheme="majorBidi" w:cstheme="majorBidi"/>
        </w:rPr>
      </w:pPr>
      <w:r w:rsidRPr="00D11BCD">
        <w:rPr>
          <w:rFonts w:asciiTheme="majorBidi" w:hAnsiTheme="majorBidi" w:cstheme="majorBidi"/>
        </w:rPr>
        <w:t>Here is a summary of the floors</w:t>
      </w:r>
      <w:r w:rsidRPr="00D11BCD">
        <w:rPr>
          <w:rFonts w:asciiTheme="majorBidi" w:hAnsiTheme="majorBidi" w:cstheme="majorBidi"/>
          <w:rtl/>
        </w:rPr>
        <w:t>’</w:t>
      </w:r>
      <w:r w:rsidRPr="00D11BCD">
        <w:rPr>
          <w:rFonts w:asciiTheme="majorBidi" w:hAnsiTheme="majorBidi" w:cstheme="majorBidi"/>
        </w:rPr>
        <w:t xml:space="preserve"> functions before and after</w:t>
      </w:r>
    </w:p>
    <w:p w14:paraId="015877C0" w14:textId="77777777" w:rsidR="00145BD4" w:rsidRPr="00D11BCD" w:rsidRDefault="00145BD4" w:rsidP="00145BD4">
      <w:pPr>
        <w:pStyle w:val="tables"/>
        <w:rPr>
          <w:rFonts w:asciiTheme="majorBidi" w:hAnsiTheme="majorBidi" w:cstheme="majorBidi"/>
        </w:rPr>
      </w:pPr>
      <w:bookmarkStart w:id="735" w:name="_Toc136974480"/>
      <w:r w:rsidRPr="00D11BCD">
        <w:rPr>
          <w:rFonts w:asciiTheme="majorBidi" w:hAnsiTheme="majorBidi" w:cstheme="majorBidi"/>
        </w:rPr>
        <w:t xml:space="preserve">Table </w:t>
      </w:r>
      <w:r>
        <w:rPr>
          <w:rFonts w:asciiTheme="majorBidi" w:hAnsiTheme="majorBidi" w:cstheme="majorBidi"/>
        </w:rPr>
        <w:fldChar w:fldCharType="begin"/>
      </w:r>
      <w:r>
        <w:rPr>
          <w:rFonts w:asciiTheme="majorBidi" w:hAnsiTheme="majorBidi" w:cstheme="majorBidi"/>
        </w:rPr>
        <w:instrText xml:space="preserve"> STYLEREF 1 \s </w:instrText>
      </w:r>
      <w:r>
        <w:rPr>
          <w:rFonts w:asciiTheme="majorBidi" w:hAnsiTheme="majorBidi" w:cstheme="majorBidi"/>
        </w:rPr>
        <w:fldChar w:fldCharType="separate"/>
      </w:r>
      <w:r>
        <w:rPr>
          <w:rFonts w:asciiTheme="majorBidi" w:hAnsiTheme="majorBidi" w:cstheme="majorBidi"/>
          <w:noProof/>
          <w:cs/>
        </w:rPr>
        <w:t>‎</w:t>
      </w:r>
      <w:r>
        <w:rPr>
          <w:rFonts w:asciiTheme="majorBidi" w:hAnsiTheme="majorBidi" w:cstheme="majorBidi"/>
          <w:noProof/>
        </w:rPr>
        <w:t>6</w:t>
      </w:r>
      <w:r>
        <w:rPr>
          <w:rFonts w:asciiTheme="majorBidi" w:hAnsiTheme="majorBidi" w:cstheme="majorBidi"/>
        </w:rPr>
        <w:fldChar w:fldCharType="end"/>
      </w:r>
      <w:r>
        <w:rPr>
          <w:rFonts w:asciiTheme="majorBidi" w:hAnsiTheme="majorBidi" w:cstheme="majorBidi"/>
        </w:rPr>
        <w:noBreakHyphen/>
      </w:r>
      <w:r>
        <w:rPr>
          <w:rFonts w:asciiTheme="majorBidi" w:hAnsiTheme="majorBidi" w:cstheme="majorBidi"/>
        </w:rPr>
        <w:fldChar w:fldCharType="begin"/>
      </w:r>
      <w:r>
        <w:rPr>
          <w:rFonts w:asciiTheme="majorBidi" w:hAnsiTheme="majorBidi" w:cstheme="majorBidi"/>
        </w:rPr>
        <w:instrText xml:space="preserve"> SEQ Table \* ARABIC \s 1 </w:instrText>
      </w:r>
      <w:r>
        <w:rPr>
          <w:rFonts w:asciiTheme="majorBidi" w:hAnsiTheme="majorBidi" w:cstheme="majorBidi"/>
        </w:rPr>
        <w:fldChar w:fldCharType="separate"/>
      </w:r>
      <w:r>
        <w:rPr>
          <w:rFonts w:asciiTheme="majorBidi" w:hAnsiTheme="majorBidi" w:cstheme="majorBidi"/>
          <w:noProof/>
        </w:rPr>
        <w:t>1</w:t>
      </w:r>
      <w:r>
        <w:rPr>
          <w:rFonts w:asciiTheme="majorBidi" w:hAnsiTheme="majorBidi" w:cstheme="majorBidi"/>
        </w:rPr>
        <w:fldChar w:fldCharType="end"/>
      </w:r>
      <w:r w:rsidRPr="00D11BCD">
        <w:rPr>
          <w:rFonts w:asciiTheme="majorBidi" w:hAnsiTheme="majorBidi" w:cstheme="majorBidi"/>
        </w:rPr>
        <w:t>: Floors functions before and after modifications.</w:t>
      </w:r>
      <w:bookmarkEnd w:id="735"/>
    </w:p>
    <w:tbl>
      <w:tblPr>
        <w:tblW w:w="9395" w:type="dxa"/>
        <w:jc w:val="center"/>
        <w:tblLook w:val="04A0" w:firstRow="1" w:lastRow="0" w:firstColumn="1" w:lastColumn="0" w:noHBand="0" w:noVBand="1"/>
      </w:tblPr>
      <w:tblGrid>
        <w:gridCol w:w="2063"/>
        <w:gridCol w:w="3587"/>
        <w:gridCol w:w="3745"/>
      </w:tblGrid>
      <w:tr w:rsidR="00145BD4" w:rsidRPr="00D11BCD" w14:paraId="2F16E031" w14:textId="77777777" w:rsidTr="00145BD4">
        <w:trPr>
          <w:trHeight w:val="344"/>
          <w:jc w:val="center"/>
        </w:trPr>
        <w:tc>
          <w:tcPr>
            <w:tcW w:w="206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39F6B56D"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Floor Name</w:t>
            </w: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89AE4AD"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Function before</w:t>
            </w:r>
          </w:p>
        </w:tc>
        <w:tc>
          <w:tcPr>
            <w:tcW w:w="3745"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9438A20"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Function After</w:t>
            </w:r>
          </w:p>
        </w:tc>
      </w:tr>
      <w:tr w:rsidR="00145BD4" w:rsidRPr="00D11BCD" w14:paraId="1D2FF7E6"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1BA3874D"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Ground floor</w:t>
            </w:r>
          </w:p>
        </w:tc>
        <w:tc>
          <w:tcPr>
            <w:tcW w:w="3587" w:type="dxa"/>
            <w:tcBorders>
              <w:top w:val="nil"/>
              <w:left w:val="nil"/>
              <w:bottom w:val="single" w:sz="4" w:space="0" w:color="auto"/>
              <w:right w:val="single" w:sz="4" w:space="0" w:color="auto"/>
            </w:tcBorders>
            <w:shd w:val="clear" w:color="auto" w:fill="auto"/>
            <w:noWrap/>
            <w:vAlign w:val="bottom"/>
            <w:hideMark/>
          </w:tcPr>
          <w:p w14:paraId="6B8A6418"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Investments units</w:t>
            </w:r>
          </w:p>
        </w:tc>
        <w:tc>
          <w:tcPr>
            <w:tcW w:w="3745" w:type="dxa"/>
            <w:tcBorders>
              <w:top w:val="nil"/>
              <w:left w:val="nil"/>
              <w:bottom w:val="single" w:sz="4" w:space="0" w:color="auto"/>
              <w:right w:val="single" w:sz="4" w:space="0" w:color="auto"/>
            </w:tcBorders>
            <w:shd w:val="clear" w:color="auto" w:fill="auto"/>
            <w:noWrap/>
            <w:vAlign w:val="bottom"/>
            <w:hideMark/>
          </w:tcPr>
          <w:p w14:paraId="372EE5BB"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Shops</w:t>
            </w:r>
          </w:p>
        </w:tc>
      </w:tr>
      <w:tr w:rsidR="00145BD4" w:rsidRPr="00D11BCD" w14:paraId="3E7A5BD7"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5445F889"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First floor</w:t>
            </w:r>
          </w:p>
        </w:tc>
        <w:tc>
          <w:tcPr>
            <w:tcW w:w="3587" w:type="dxa"/>
            <w:tcBorders>
              <w:top w:val="nil"/>
              <w:left w:val="nil"/>
              <w:bottom w:val="single" w:sz="4" w:space="0" w:color="auto"/>
              <w:right w:val="single" w:sz="4" w:space="0" w:color="auto"/>
            </w:tcBorders>
            <w:shd w:val="clear" w:color="auto" w:fill="auto"/>
            <w:noWrap/>
            <w:vAlign w:val="bottom"/>
            <w:hideMark/>
          </w:tcPr>
          <w:p w14:paraId="1B5C92A3"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Chamber of commerce</w:t>
            </w:r>
          </w:p>
        </w:tc>
        <w:tc>
          <w:tcPr>
            <w:tcW w:w="3745" w:type="dxa"/>
            <w:tcBorders>
              <w:top w:val="nil"/>
              <w:left w:val="nil"/>
              <w:bottom w:val="single" w:sz="4" w:space="0" w:color="auto"/>
              <w:right w:val="single" w:sz="4" w:space="0" w:color="auto"/>
            </w:tcBorders>
            <w:shd w:val="clear" w:color="auto" w:fill="auto"/>
            <w:noWrap/>
            <w:vAlign w:val="bottom"/>
            <w:hideMark/>
          </w:tcPr>
          <w:p w14:paraId="49723C26"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Furniture show areas</w:t>
            </w:r>
          </w:p>
        </w:tc>
      </w:tr>
      <w:tr w:rsidR="00145BD4" w:rsidRPr="00D11BCD" w14:paraId="0DCB3C05"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77221F5E"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Second floor</w:t>
            </w:r>
          </w:p>
        </w:tc>
        <w:tc>
          <w:tcPr>
            <w:tcW w:w="3587" w:type="dxa"/>
            <w:tcBorders>
              <w:top w:val="nil"/>
              <w:left w:val="nil"/>
              <w:bottom w:val="single" w:sz="4" w:space="0" w:color="auto"/>
              <w:right w:val="single" w:sz="4" w:space="0" w:color="auto"/>
            </w:tcBorders>
            <w:shd w:val="clear" w:color="auto" w:fill="auto"/>
            <w:noWrap/>
            <w:vAlign w:val="bottom"/>
            <w:hideMark/>
          </w:tcPr>
          <w:p w14:paraId="731A584D"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offices</w:t>
            </w:r>
          </w:p>
        </w:tc>
        <w:tc>
          <w:tcPr>
            <w:tcW w:w="3745" w:type="dxa"/>
            <w:tcBorders>
              <w:top w:val="nil"/>
              <w:left w:val="nil"/>
              <w:bottom w:val="single" w:sz="4" w:space="0" w:color="auto"/>
              <w:right w:val="single" w:sz="4" w:space="0" w:color="auto"/>
            </w:tcBorders>
            <w:shd w:val="clear" w:color="auto" w:fill="auto"/>
            <w:noWrap/>
            <w:vAlign w:val="bottom"/>
            <w:hideMark/>
          </w:tcPr>
          <w:p w14:paraId="54BA6540"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Chamber of commerce</w:t>
            </w:r>
          </w:p>
        </w:tc>
      </w:tr>
      <w:tr w:rsidR="00145BD4" w:rsidRPr="00D11BCD" w14:paraId="09A57A27"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48CA3148"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Third floor</w:t>
            </w:r>
          </w:p>
        </w:tc>
        <w:tc>
          <w:tcPr>
            <w:tcW w:w="3587" w:type="dxa"/>
            <w:tcBorders>
              <w:top w:val="nil"/>
              <w:left w:val="nil"/>
              <w:bottom w:val="single" w:sz="4" w:space="0" w:color="auto"/>
              <w:right w:val="single" w:sz="4" w:space="0" w:color="auto"/>
            </w:tcBorders>
            <w:shd w:val="clear" w:color="auto" w:fill="auto"/>
            <w:noWrap/>
            <w:vAlign w:val="bottom"/>
            <w:hideMark/>
          </w:tcPr>
          <w:p w14:paraId="0FD16A1B"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offices</w:t>
            </w:r>
          </w:p>
        </w:tc>
        <w:tc>
          <w:tcPr>
            <w:tcW w:w="3745" w:type="dxa"/>
            <w:tcBorders>
              <w:top w:val="nil"/>
              <w:left w:val="nil"/>
              <w:bottom w:val="single" w:sz="4" w:space="0" w:color="auto"/>
              <w:right w:val="single" w:sz="4" w:space="0" w:color="auto"/>
            </w:tcBorders>
            <w:shd w:val="clear" w:color="auto" w:fill="auto"/>
            <w:noWrap/>
            <w:vAlign w:val="bottom"/>
            <w:hideMark/>
          </w:tcPr>
          <w:p w14:paraId="6FE04434"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offices</w:t>
            </w:r>
          </w:p>
        </w:tc>
      </w:tr>
      <w:tr w:rsidR="00145BD4" w:rsidRPr="00D11BCD" w14:paraId="13688338"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2C4BD601"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Fourth floor</w:t>
            </w:r>
          </w:p>
        </w:tc>
        <w:tc>
          <w:tcPr>
            <w:tcW w:w="3587" w:type="dxa"/>
            <w:tcBorders>
              <w:top w:val="nil"/>
              <w:left w:val="nil"/>
              <w:bottom w:val="single" w:sz="4" w:space="0" w:color="auto"/>
              <w:right w:val="single" w:sz="4" w:space="0" w:color="auto"/>
            </w:tcBorders>
            <w:shd w:val="clear" w:color="auto" w:fill="auto"/>
            <w:noWrap/>
            <w:vAlign w:val="bottom"/>
            <w:hideMark/>
          </w:tcPr>
          <w:p w14:paraId="745DA1CD"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Furniture show areas</w:t>
            </w:r>
          </w:p>
        </w:tc>
        <w:tc>
          <w:tcPr>
            <w:tcW w:w="3745" w:type="dxa"/>
            <w:tcBorders>
              <w:top w:val="nil"/>
              <w:left w:val="nil"/>
              <w:bottom w:val="single" w:sz="4" w:space="0" w:color="auto"/>
              <w:right w:val="single" w:sz="4" w:space="0" w:color="auto"/>
            </w:tcBorders>
            <w:shd w:val="clear" w:color="auto" w:fill="auto"/>
            <w:noWrap/>
            <w:vAlign w:val="bottom"/>
            <w:hideMark/>
          </w:tcPr>
          <w:p w14:paraId="47153394"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offices</w:t>
            </w:r>
          </w:p>
        </w:tc>
      </w:tr>
      <w:tr w:rsidR="00145BD4" w:rsidRPr="00D11BCD" w14:paraId="43713827"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2B7EB5A4"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Fifth floor</w:t>
            </w:r>
          </w:p>
        </w:tc>
        <w:tc>
          <w:tcPr>
            <w:tcW w:w="3587" w:type="dxa"/>
            <w:tcBorders>
              <w:top w:val="nil"/>
              <w:left w:val="nil"/>
              <w:bottom w:val="single" w:sz="4" w:space="0" w:color="auto"/>
              <w:right w:val="single" w:sz="4" w:space="0" w:color="auto"/>
            </w:tcBorders>
            <w:shd w:val="clear" w:color="auto" w:fill="auto"/>
            <w:noWrap/>
            <w:vAlign w:val="bottom"/>
            <w:hideMark/>
          </w:tcPr>
          <w:p w14:paraId="370B1431"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Sweets</w:t>
            </w:r>
          </w:p>
        </w:tc>
        <w:tc>
          <w:tcPr>
            <w:tcW w:w="3745" w:type="dxa"/>
            <w:tcBorders>
              <w:top w:val="nil"/>
              <w:left w:val="nil"/>
              <w:bottom w:val="single" w:sz="4" w:space="0" w:color="auto"/>
              <w:right w:val="single" w:sz="4" w:space="0" w:color="auto"/>
            </w:tcBorders>
            <w:shd w:val="clear" w:color="auto" w:fill="auto"/>
            <w:noWrap/>
            <w:vAlign w:val="bottom"/>
            <w:hideMark/>
          </w:tcPr>
          <w:p w14:paraId="3F127DCF"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Sweets and coffee shop</w:t>
            </w:r>
          </w:p>
        </w:tc>
      </w:tr>
      <w:tr w:rsidR="00145BD4" w:rsidRPr="00D11BCD" w14:paraId="3CD9CAA3" w14:textId="77777777" w:rsidTr="00145BD4">
        <w:trPr>
          <w:trHeight w:val="344"/>
          <w:jc w:val="center"/>
        </w:trPr>
        <w:tc>
          <w:tcPr>
            <w:tcW w:w="2063" w:type="dxa"/>
            <w:tcBorders>
              <w:top w:val="nil"/>
              <w:left w:val="single" w:sz="4" w:space="0" w:color="auto"/>
              <w:bottom w:val="single" w:sz="4" w:space="0" w:color="auto"/>
              <w:right w:val="single" w:sz="4" w:space="0" w:color="auto"/>
            </w:tcBorders>
            <w:shd w:val="clear" w:color="auto" w:fill="auto"/>
            <w:noWrap/>
            <w:vAlign w:val="bottom"/>
            <w:hideMark/>
          </w:tcPr>
          <w:p w14:paraId="698414B8"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Sixth floor</w:t>
            </w:r>
          </w:p>
        </w:tc>
        <w:tc>
          <w:tcPr>
            <w:tcW w:w="3587" w:type="dxa"/>
            <w:tcBorders>
              <w:top w:val="nil"/>
              <w:left w:val="nil"/>
              <w:bottom w:val="single" w:sz="4" w:space="0" w:color="auto"/>
              <w:right w:val="single" w:sz="4" w:space="0" w:color="auto"/>
            </w:tcBorders>
            <w:shd w:val="clear" w:color="auto" w:fill="auto"/>
            <w:noWrap/>
            <w:vAlign w:val="bottom"/>
            <w:hideMark/>
          </w:tcPr>
          <w:p w14:paraId="0B1BCDE9"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Restaurant</w:t>
            </w:r>
          </w:p>
        </w:tc>
        <w:tc>
          <w:tcPr>
            <w:tcW w:w="3745" w:type="dxa"/>
            <w:tcBorders>
              <w:top w:val="nil"/>
              <w:left w:val="nil"/>
              <w:bottom w:val="single" w:sz="4" w:space="0" w:color="auto"/>
              <w:right w:val="single" w:sz="4" w:space="0" w:color="auto"/>
            </w:tcBorders>
            <w:shd w:val="clear" w:color="auto" w:fill="auto"/>
            <w:noWrap/>
            <w:vAlign w:val="bottom"/>
            <w:hideMark/>
          </w:tcPr>
          <w:p w14:paraId="44B708CF" w14:textId="77777777" w:rsidR="00145BD4" w:rsidRPr="00D11BCD" w:rsidRDefault="00145BD4" w:rsidP="00145BD4">
            <w:pPr>
              <w:spacing w:after="0" w:line="240" w:lineRule="auto"/>
              <w:jc w:val="center"/>
              <w:rPr>
                <w:rFonts w:asciiTheme="majorBidi" w:hAnsiTheme="majorBidi" w:cstheme="majorBidi"/>
                <w:color w:val="000000"/>
              </w:rPr>
            </w:pPr>
            <w:r w:rsidRPr="00D11BCD">
              <w:rPr>
                <w:rFonts w:asciiTheme="majorBidi" w:hAnsiTheme="majorBidi" w:cstheme="majorBidi"/>
                <w:color w:val="000000"/>
              </w:rPr>
              <w:t>Restaurant</w:t>
            </w:r>
          </w:p>
        </w:tc>
      </w:tr>
    </w:tbl>
    <w:p w14:paraId="0A3F961A" w14:textId="77777777" w:rsidR="00145BD4" w:rsidRPr="00D11BCD" w:rsidRDefault="00145BD4" w:rsidP="00145BD4">
      <w:pPr>
        <w:spacing w:line="360" w:lineRule="auto"/>
        <w:jc w:val="lowKashida"/>
        <w:rPr>
          <w:rFonts w:asciiTheme="majorBidi" w:hAnsiTheme="majorBidi" w:cstheme="majorBidi"/>
          <w:rtl/>
        </w:rPr>
      </w:pPr>
      <w:r w:rsidRPr="00D11BCD">
        <w:rPr>
          <w:rFonts w:asciiTheme="majorBidi" w:hAnsiTheme="majorBidi" w:cstheme="majorBidi"/>
        </w:rPr>
        <w:t xml:space="preserve"> </w:t>
      </w:r>
    </w:p>
    <w:p w14:paraId="446E107A" w14:textId="77777777" w:rsidR="00145BD4" w:rsidRPr="00D11BCD" w:rsidRDefault="00145BD4" w:rsidP="00145BD4">
      <w:pPr>
        <w:pStyle w:val="Heading2"/>
        <w:numPr>
          <w:ilvl w:val="1"/>
          <w:numId w:val="23"/>
        </w:numPr>
        <w:rPr>
          <w:rFonts w:asciiTheme="majorBidi" w:hAnsiTheme="majorBidi"/>
        </w:rPr>
      </w:pPr>
      <w:bookmarkStart w:id="736" w:name="_Toc136979017"/>
      <w:r w:rsidRPr="00D11BCD">
        <w:rPr>
          <w:rFonts w:asciiTheme="majorBidi" w:hAnsiTheme="majorBidi"/>
        </w:rPr>
        <w:lastRenderedPageBreak/>
        <w:t>ENVIRONMENTAL Aspects</w:t>
      </w:r>
      <w:bookmarkEnd w:id="736"/>
    </w:p>
    <w:p w14:paraId="4D7AF887" w14:textId="77777777" w:rsidR="00145BD4" w:rsidRPr="00D11BCD" w:rsidRDefault="00145BD4" w:rsidP="00145BD4">
      <w:pPr>
        <w:jc w:val="both"/>
        <w:rPr>
          <w:rFonts w:asciiTheme="majorBidi" w:hAnsiTheme="majorBidi" w:cstheme="majorBidi"/>
        </w:rPr>
      </w:pPr>
      <w:r w:rsidRPr="00D11BCD">
        <w:rPr>
          <w:rFonts w:asciiTheme="majorBidi" w:hAnsiTheme="majorBidi" w:cstheme="majorBidi"/>
        </w:rPr>
        <w:t>The quantity of energy or lighting derived from solar insolation is estimated as needed, and shading is a crucial component to improving the thermal or lighting efficiency of buildings. The types of shading systems vary depending on their location and the nature of they use. Including atrium and double skin façade that will be explained in the following:</w:t>
      </w:r>
    </w:p>
    <w:p w14:paraId="019D3594" w14:textId="77777777" w:rsidR="00145BD4" w:rsidRPr="005703CC" w:rsidRDefault="00145BD4" w:rsidP="00372C6E">
      <w:pPr>
        <w:pStyle w:val="ListParagraph"/>
        <w:numPr>
          <w:ilvl w:val="6"/>
          <w:numId w:val="65"/>
        </w:numPr>
        <w:rPr>
          <w:rFonts w:asciiTheme="majorBidi" w:hAnsiTheme="majorBidi" w:cstheme="majorBidi"/>
        </w:rPr>
      </w:pPr>
      <w:r w:rsidRPr="005703CC">
        <w:rPr>
          <w:rFonts w:asciiTheme="majorBidi" w:hAnsiTheme="majorBidi" w:cstheme="majorBidi"/>
        </w:rPr>
        <w:t>Using an atrium on the south-East elevation to increase the amount of natural light and a rail to increase ventilation and air flow.</w:t>
      </w:r>
    </w:p>
    <w:p w14:paraId="071D1CC7" w14:textId="77777777" w:rsidR="00145BD4" w:rsidRDefault="00145BD4" w:rsidP="00145BD4">
      <w:pPr>
        <w:keepNext/>
        <w:jc w:val="center"/>
      </w:pPr>
      <w:r w:rsidRPr="00D11BCD">
        <w:rPr>
          <w:rFonts w:asciiTheme="majorBidi" w:hAnsiTheme="majorBidi" w:cstheme="majorBidi"/>
          <w:noProof/>
        </w:rPr>
        <w:drawing>
          <wp:inline distT="0" distB="0" distL="0" distR="0" wp14:anchorId="4B1967A6" wp14:editId="28AA34E1">
            <wp:extent cx="1647470" cy="1943100"/>
            <wp:effectExtent l="0" t="0" r="0" b="0"/>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 name="345524333_261603443087247_3750013222258847039_n.png"/>
                    <pic:cNvPicPr/>
                  </pic:nvPicPr>
                  <pic:blipFill>
                    <a:blip r:embed="rId149">
                      <a:extLst>
                        <a:ext uri="{28A0092B-C50C-407E-A947-70E740481C1C}">
                          <a14:useLocalDpi xmlns:a14="http://schemas.microsoft.com/office/drawing/2010/main" val="0"/>
                        </a:ext>
                      </a:extLst>
                    </a:blip>
                    <a:stretch>
                      <a:fillRect/>
                    </a:stretch>
                  </pic:blipFill>
                  <pic:spPr>
                    <a:xfrm>
                      <a:off x="0" y="0"/>
                      <a:ext cx="1681557" cy="1983303"/>
                    </a:xfrm>
                    <a:prstGeom prst="rect">
                      <a:avLst/>
                    </a:prstGeom>
                  </pic:spPr>
                </pic:pic>
              </a:graphicData>
            </a:graphic>
          </wp:inline>
        </w:drawing>
      </w:r>
    </w:p>
    <w:p w14:paraId="02E59FA4" w14:textId="77777777" w:rsidR="00145BD4" w:rsidRPr="00D11BCD" w:rsidRDefault="00145BD4" w:rsidP="00145BD4">
      <w:pPr>
        <w:pStyle w:val="Figures"/>
      </w:pPr>
      <w:bookmarkStart w:id="737" w:name="_Toc136978797"/>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6</w:t>
      </w:r>
      <w:r w:rsidR="00CC24D8">
        <w:rPr>
          <w:noProof/>
        </w:rPr>
        <w:fldChar w:fldCharType="end"/>
      </w:r>
      <w:r>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1</w:t>
      </w:r>
      <w:r w:rsidR="00CC24D8">
        <w:rPr>
          <w:noProof/>
        </w:rPr>
        <w:fldChar w:fldCharType="end"/>
      </w:r>
      <w:r>
        <w:t>: Atrium used.</w:t>
      </w:r>
      <w:bookmarkEnd w:id="737"/>
    </w:p>
    <w:p w14:paraId="3E2A0F09" w14:textId="77777777" w:rsidR="00145BD4" w:rsidRDefault="00145BD4" w:rsidP="00145BD4">
      <w:pPr>
        <w:pStyle w:val="ListParagraph"/>
        <w:ind w:left="900"/>
        <w:rPr>
          <w:rFonts w:asciiTheme="majorBidi" w:hAnsiTheme="majorBidi" w:cstheme="majorBidi"/>
        </w:rPr>
      </w:pPr>
    </w:p>
    <w:p w14:paraId="6E8FB428" w14:textId="77777777" w:rsidR="00145BD4" w:rsidRPr="005703CC" w:rsidRDefault="00145BD4" w:rsidP="00372C6E">
      <w:pPr>
        <w:pStyle w:val="ListParagraph"/>
        <w:numPr>
          <w:ilvl w:val="6"/>
          <w:numId w:val="66"/>
        </w:numPr>
        <w:rPr>
          <w:rFonts w:asciiTheme="majorBidi" w:hAnsiTheme="majorBidi" w:cstheme="majorBidi"/>
        </w:rPr>
      </w:pPr>
      <w:r w:rsidRPr="005703CC">
        <w:rPr>
          <w:rFonts w:asciiTheme="majorBidi" w:hAnsiTheme="majorBidi" w:cstheme="majorBidi"/>
        </w:rPr>
        <w:t>Using a double skin façade on the South elevation to improve daylight factor.</w:t>
      </w:r>
    </w:p>
    <w:p w14:paraId="19FF6090" w14:textId="77777777" w:rsidR="00145BD4" w:rsidRPr="00D11BCD" w:rsidRDefault="00145BD4" w:rsidP="00145BD4">
      <w:pPr>
        <w:pStyle w:val="ListParagraph"/>
        <w:rPr>
          <w:rFonts w:asciiTheme="majorBidi" w:hAnsiTheme="majorBidi" w:cstheme="majorBidi"/>
          <w:color w:val="FF0000"/>
        </w:rPr>
      </w:pPr>
    </w:p>
    <w:p w14:paraId="75283BDE" w14:textId="77777777" w:rsidR="00145BD4" w:rsidRDefault="00145BD4" w:rsidP="00145BD4">
      <w:pPr>
        <w:pStyle w:val="ListParagraph"/>
        <w:keepNext/>
        <w:jc w:val="center"/>
      </w:pPr>
      <w:r w:rsidRPr="00D11BCD">
        <w:rPr>
          <w:rFonts w:asciiTheme="majorBidi" w:hAnsiTheme="majorBidi" w:cstheme="majorBidi"/>
          <w:noProof/>
          <w:color w:val="FF0000"/>
        </w:rPr>
        <w:drawing>
          <wp:inline distT="0" distB="0" distL="0" distR="0" wp14:anchorId="24BB72F5" wp14:editId="4635E4F7">
            <wp:extent cx="1295400" cy="1714640"/>
            <wp:effectExtent l="0" t="0" r="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 name="345760517_660227499248724_3034549065704147004_n.png"/>
                    <pic:cNvPicPr/>
                  </pic:nvPicPr>
                  <pic:blipFill rotWithShape="1">
                    <a:blip r:embed="rId150" cstate="print">
                      <a:extLst>
                        <a:ext uri="{28A0092B-C50C-407E-A947-70E740481C1C}">
                          <a14:useLocalDpi xmlns:a14="http://schemas.microsoft.com/office/drawing/2010/main" val="0"/>
                        </a:ext>
                      </a:extLst>
                    </a:blip>
                    <a:srcRect b="9187"/>
                    <a:stretch/>
                  </pic:blipFill>
                  <pic:spPr bwMode="auto">
                    <a:xfrm>
                      <a:off x="0" y="0"/>
                      <a:ext cx="1307259" cy="1730337"/>
                    </a:xfrm>
                    <a:prstGeom prst="rect">
                      <a:avLst/>
                    </a:prstGeom>
                    <a:ln>
                      <a:noFill/>
                    </a:ln>
                    <a:extLst>
                      <a:ext uri="{53640926-AAD7-44D8-BBD7-CCE9431645EC}">
                        <a14:shadowObscured xmlns:a14="http://schemas.microsoft.com/office/drawing/2010/main"/>
                      </a:ext>
                    </a:extLst>
                  </pic:spPr>
                </pic:pic>
              </a:graphicData>
            </a:graphic>
          </wp:inline>
        </w:drawing>
      </w:r>
    </w:p>
    <w:p w14:paraId="238D9F66" w14:textId="77777777" w:rsidR="00145BD4" w:rsidRPr="00D11BCD" w:rsidRDefault="00145BD4" w:rsidP="00145BD4">
      <w:pPr>
        <w:pStyle w:val="Figures"/>
        <w:rPr>
          <w:rFonts w:cstheme="majorBidi"/>
          <w:color w:val="FF0000"/>
        </w:rPr>
      </w:pPr>
      <w:bookmarkStart w:id="738" w:name="_Toc136978798"/>
      <w:r>
        <w:t xml:space="preserve">Figure </w:t>
      </w:r>
      <w:r w:rsidR="00CC24D8">
        <w:rPr>
          <w:noProof/>
        </w:rPr>
        <w:fldChar w:fldCharType="begin"/>
      </w:r>
      <w:r w:rsidR="00CC24D8">
        <w:rPr>
          <w:noProof/>
        </w:rPr>
        <w:instrText xml:space="preserve"> STYLEREF 1 \s </w:instrText>
      </w:r>
      <w:r w:rsidR="00CC24D8">
        <w:rPr>
          <w:noProof/>
        </w:rPr>
        <w:fldChar w:fldCharType="separate"/>
      </w:r>
      <w:r w:rsidR="00347BF9">
        <w:rPr>
          <w:noProof/>
          <w:cs/>
        </w:rPr>
        <w:t>‎</w:t>
      </w:r>
      <w:r w:rsidR="00347BF9">
        <w:rPr>
          <w:noProof/>
        </w:rPr>
        <w:t>6</w:t>
      </w:r>
      <w:r w:rsidR="00CC24D8">
        <w:rPr>
          <w:noProof/>
        </w:rPr>
        <w:fldChar w:fldCharType="end"/>
      </w:r>
      <w:r>
        <w:t>.</w:t>
      </w:r>
      <w:r w:rsidR="00CC24D8">
        <w:rPr>
          <w:noProof/>
        </w:rPr>
        <w:fldChar w:fldCharType="begin"/>
      </w:r>
      <w:r w:rsidR="00CC24D8">
        <w:rPr>
          <w:noProof/>
        </w:rPr>
        <w:instrText xml:space="preserve"> SEQ Figure \* ARABIC \s 1 </w:instrText>
      </w:r>
      <w:r w:rsidR="00CC24D8">
        <w:rPr>
          <w:noProof/>
        </w:rPr>
        <w:fldChar w:fldCharType="separate"/>
      </w:r>
      <w:r w:rsidR="00347BF9">
        <w:rPr>
          <w:noProof/>
        </w:rPr>
        <w:t>2</w:t>
      </w:r>
      <w:r w:rsidR="00CC24D8">
        <w:rPr>
          <w:noProof/>
        </w:rPr>
        <w:fldChar w:fldCharType="end"/>
      </w:r>
      <w:r>
        <w:t>: Double skin façade used.</w:t>
      </w:r>
      <w:bookmarkEnd w:id="738"/>
    </w:p>
    <w:p w14:paraId="0B28C754" w14:textId="77777777" w:rsidR="00145BD4" w:rsidRPr="00D11BCD" w:rsidRDefault="00145BD4" w:rsidP="00145BD4">
      <w:pPr>
        <w:spacing w:after="160" w:line="259" w:lineRule="auto"/>
        <w:rPr>
          <w:rFonts w:asciiTheme="majorBidi" w:hAnsiTheme="majorBidi" w:cstheme="majorBidi"/>
        </w:rPr>
      </w:pPr>
    </w:p>
    <w:p w14:paraId="367388A1" w14:textId="77777777" w:rsidR="00145BD4" w:rsidRPr="00D11BCD" w:rsidRDefault="00145BD4" w:rsidP="00145BD4">
      <w:pPr>
        <w:pStyle w:val="ListParagraph"/>
        <w:numPr>
          <w:ilvl w:val="0"/>
          <w:numId w:val="22"/>
        </w:numPr>
        <w:spacing w:after="160" w:line="259" w:lineRule="auto"/>
        <w:rPr>
          <w:rStyle w:val="tojvnm2t"/>
          <w:rFonts w:asciiTheme="majorBidi" w:eastAsiaTheme="majorEastAsia" w:hAnsiTheme="majorBidi" w:cstheme="majorBidi"/>
        </w:rPr>
      </w:pPr>
      <w:r w:rsidRPr="00D11BCD">
        <w:rPr>
          <w:rStyle w:val="tojvnm2t"/>
          <w:rFonts w:asciiTheme="majorBidi" w:eastAsiaTheme="majorEastAsia" w:hAnsiTheme="majorBidi" w:cstheme="majorBidi"/>
        </w:rPr>
        <w:t xml:space="preserve">Using double low e glass </w:t>
      </w:r>
    </w:p>
    <w:p w14:paraId="094D5B4A" w14:textId="77777777" w:rsidR="00145BD4" w:rsidRPr="00D11BCD" w:rsidRDefault="00145BD4" w:rsidP="00145BD4">
      <w:pPr>
        <w:pStyle w:val="ListParagraph"/>
        <w:numPr>
          <w:ilvl w:val="0"/>
          <w:numId w:val="22"/>
        </w:numPr>
        <w:spacing w:after="160" w:line="259" w:lineRule="auto"/>
        <w:rPr>
          <w:rStyle w:val="tojvnm2t"/>
          <w:rFonts w:asciiTheme="majorBidi" w:eastAsiaTheme="majorEastAsia" w:hAnsiTheme="majorBidi" w:cstheme="majorBidi"/>
        </w:rPr>
      </w:pPr>
      <w:r w:rsidRPr="00D11BCD">
        <w:rPr>
          <w:rStyle w:val="tojvnm2t"/>
          <w:rFonts w:asciiTheme="majorBidi" w:eastAsiaTheme="majorEastAsia" w:hAnsiTheme="majorBidi" w:cstheme="majorBidi"/>
        </w:rPr>
        <w:t xml:space="preserve">Using thermal insulation in walls and roof to enhance cooling load </w:t>
      </w:r>
    </w:p>
    <w:p w14:paraId="77B3CE57" w14:textId="77777777" w:rsidR="00145BD4" w:rsidRPr="00D11BCD" w:rsidRDefault="00145BD4" w:rsidP="00145BD4">
      <w:pPr>
        <w:pStyle w:val="ListParagraph"/>
        <w:numPr>
          <w:ilvl w:val="0"/>
          <w:numId w:val="22"/>
        </w:numPr>
        <w:spacing w:after="160" w:line="259" w:lineRule="auto"/>
        <w:rPr>
          <w:rFonts w:asciiTheme="majorBidi" w:hAnsiTheme="majorBidi" w:cstheme="majorBidi"/>
        </w:rPr>
      </w:pPr>
      <w:r w:rsidRPr="00D11BCD">
        <w:rPr>
          <w:rStyle w:val="tojvnm2t"/>
          <w:rFonts w:asciiTheme="majorBidi" w:eastAsiaTheme="majorEastAsia" w:hAnsiTheme="majorBidi" w:cstheme="majorBidi"/>
        </w:rPr>
        <w:t>Skylight and make court concept in courtyard</w:t>
      </w:r>
    </w:p>
    <w:p w14:paraId="47FFE31B" w14:textId="77777777" w:rsidR="00145BD4" w:rsidRPr="00D11BCD" w:rsidRDefault="00145BD4" w:rsidP="00145BD4">
      <w:pPr>
        <w:rPr>
          <w:rFonts w:asciiTheme="majorBidi" w:hAnsiTheme="majorBidi" w:cstheme="majorBidi"/>
          <w:lang w:val="en-GB" w:bidi="ar-JO"/>
        </w:rPr>
      </w:pPr>
    </w:p>
    <w:p w14:paraId="3EB85442" w14:textId="77777777" w:rsidR="00145BD4" w:rsidRPr="006C6897" w:rsidRDefault="00145BD4" w:rsidP="006C6897">
      <w:pPr>
        <w:pStyle w:val="Heading2"/>
        <w:numPr>
          <w:ilvl w:val="1"/>
          <w:numId w:val="23"/>
        </w:numPr>
      </w:pPr>
      <w:bookmarkStart w:id="739" w:name="_Toc136979018"/>
      <w:r w:rsidRPr="006C6897">
        <w:lastRenderedPageBreak/>
        <w:t>Structural Aspects</w:t>
      </w:r>
      <w:bookmarkEnd w:id="739"/>
    </w:p>
    <w:p w14:paraId="40852C76" w14:textId="77777777" w:rsidR="00145BD4" w:rsidRDefault="00145BD4" w:rsidP="00145BD4">
      <w:pPr>
        <w:spacing w:line="240" w:lineRule="auto"/>
        <w:rPr>
          <w:rFonts w:asciiTheme="majorBidi" w:hAnsiTheme="majorBidi" w:cstheme="majorBidi"/>
          <w:lang w:val="en-GB" w:bidi="ar-JO"/>
        </w:rPr>
      </w:pPr>
      <w:r w:rsidRPr="00D11BCD">
        <w:rPr>
          <w:rFonts w:asciiTheme="majorBidi" w:hAnsiTheme="majorBidi" w:cstheme="majorBidi"/>
          <w:lang w:val="en-GB" w:bidi="ar-JO"/>
        </w:rPr>
        <w:t>The design was performed to resist the earthquake forces</w:t>
      </w:r>
    </w:p>
    <w:p w14:paraId="50078574" w14:textId="77777777" w:rsidR="00145BD4" w:rsidRPr="008C747A" w:rsidRDefault="00145BD4" w:rsidP="00145BD4">
      <w:pPr>
        <w:pStyle w:val="ListParagraph"/>
        <w:numPr>
          <w:ilvl w:val="0"/>
          <w:numId w:val="22"/>
        </w:numPr>
        <w:spacing w:line="240" w:lineRule="auto"/>
        <w:rPr>
          <w:rFonts w:asciiTheme="majorBidi" w:hAnsiTheme="majorBidi" w:cstheme="majorBidi"/>
          <w:lang w:val="en-GB" w:bidi="ar-JO"/>
        </w:rPr>
      </w:pPr>
      <w:r w:rsidRPr="008C747A">
        <w:rPr>
          <w:rFonts w:asciiTheme="majorBidi" w:hAnsiTheme="majorBidi" w:cstheme="majorBidi"/>
          <w:lang w:val="en-GB" w:bidi="ar-JO"/>
        </w:rPr>
        <w:t xml:space="preserve">Slab system: </w:t>
      </w:r>
    </w:p>
    <w:p w14:paraId="4B97A422" w14:textId="77777777" w:rsidR="00145BD4" w:rsidRPr="00D11BCD" w:rsidRDefault="00145BD4" w:rsidP="00145BD4">
      <w:pPr>
        <w:spacing w:line="240" w:lineRule="auto"/>
        <w:jc w:val="center"/>
        <w:rPr>
          <w:rFonts w:asciiTheme="majorBidi" w:hAnsiTheme="majorBidi" w:cstheme="majorBidi"/>
          <w:lang w:val="en-GB" w:bidi="ar-JO"/>
        </w:rPr>
      </w:pPr>
      <w:r w:rsidRPr="00D11BCD">
        <w:rPr>
          <w:rFonts w:asciiTheme="majorBidi" w:hAnsiTheme="majorBidi" w:cstheme="majorBidi"/>
          <w:noProof/>
        </w:rPr>
        <w:drawing>
          <wp:inline distT="0" distB="0" distL="0" distR="0" wp14:anchorId="1C9DA7E8" wp14:editId="673F3064">
            <wp:extent cx="5274310" cy="2094332"/>
            <wp:effectExtent l="0" t="0" r="2540" b="127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t="14753" r="15859"/>
                    <a:stretch/>
                  </pic:blipFill>
                  <pic:spPr bwMode="auto">
                    <a:xfrm>
                      <a:off x="0" y="0"/>
                      <a:ext cx="5274310" cy="2094332"/>
                    </a:xfrm>
                    <a:prstGeom prst="rect">
                      <a:avLst/>
                    </a:prstGeom>
                    <a:ln>
                      <a:noFill/>
                    </a:ln>
                    <a:extLst>
                      <a:ext uri="{53640926-AAD7-44D8-BBD7-CCE9431645EC}">
                        <a14:shadowObscured xmlns:a14="http://schemas.microsoft.com/office/drawing/2010/main"/>
                      </a:ext>
                    </a:extLst>
                  </pic:spPr>
                </pic:pic>
              </a:graphicData>
            </a:graphic>
          </wp:inline>
        </w:drawing>
      </w:r>
    </w:p>
    <w:p w14:paraId="138082E6" w14:textId="77777777" w:rsidR="00145BD4" w:rsidRPr="00D11BCD" w:rsidRDefault="00145BD4" w:rsidP="00145BD4">
      <w:pPr>
        <w:pStyle w:val="Figures"/>
        <w:rPr>
          <w:rFonts w:cstheme="majorBidi"/>
        </w:rPr>
      </w:pPr>
      <w:bookmarkStart w:id="740" w:name="_Toc136978799"/>
      <w:r w:rsidRPr="00D11BCD">
        <w:rPr>
          <w:rFonts w:cstheme="majorBidi"/>
        </w:rPr>
        <w:t xml:space="preserve">Figure </w:t>
      </w:r>
      <w:r>
        <w:rPr>
          <w:rFonts w:cstheme="majorBidi"/>
        </w:rPr>
        <w:fldChar w:fldCharType="begin"/>
      </w:r>
      <w:r>
        <w:rPr>
          <w:rFonts w:cstheme="majorBidi"/>
        </w:rPr>
        <w:instrText xml:space="preserve"> STYLEREF 1 \s </w:instrText>
      </w:r>
      <w:r>
        <w:rPr>
          <w:rFonts w:cstheme="majorBidi"/>
        </w:rPr>
        <w:fldChar w:fldCharType="separate"/>
      </w:r>
      <w:r w:rsidR="00347BF9">
        <w:rPr>
          <w:rFonts w:cstheme="majorBidi"/>
          <w:noProof/>
          <w:cs/>
        </w:rPr>
        <w:t>‎</w:t>
      </w:r>
      <w:r w:rsidR="00347BF9">
        <w:rPr>
          <w:rFonts w:cstheme="majorBidi"/>
          <w:noProof/>
        </w:rPr>
        <w:t>6</w:t>
      </w:r>
      <w:r>
        <w:rPr>
          <w:rFonts w:cstheme="majorBidi"/>
        </w:rPr>
        <w:fldChar w:fldCharType="end"/>
      </w:r>
      <w:r>
        <w:rPr>
          <w:rFonts w:cstheme="majorBidi"/>
        </w:rPr>
        <w:t>.</w:t>
      </w:r>
      <w:r>
        <w:rPr>
          <w:rFonts w:cstheme="majorBidi"/>
        </w:rPr>
        <w:fldChar w:fldCharType="begin"/>
      </w:r>
      <w:r>
        <w:rPr>
          <w:rFonts w:cstheme="majorBidi"/>
        </w:rPr>
        <w:instrText xml:space="preserve"> SEQ Figure \* ARABIC \s 1 </w:instrText>
      </w:r>
      <w:r>
        <w:rPr>
          <w:rFonts w:cstheme="majorBidi"/>
        </w:rPr>
        <w:fldChar w:fldCharType="separate"/>
      </w:r>
      <w:r w:rsidR="00347BF9">
        <w:rPr>
          <w:rFonts w:cstheme="majorBidi"/>
          <w:noProof/>
        </w:rPr>
        <w:t>3</w:t>
      </w:r>
      <w:r>
        <w:rPr>
          <w:rFonts w:cstheme="majorBidi"/>
        </w:rPr>
        <w:fldChar w:fldCharType="end"/>
      </w:r>
      <w:r w:rsidRPr="00D11BCD">
        <w:rPr>
          <w:rFonts w:cstheme="majorBidi"/>
        </w:rPr>
        <w:t>: Slab section.</w:t>
      </w:r>
      <w:bookmarkEnd w:id="740"/>
    </w:p>
    <w:p w14:paraId="442A5D2A" w14:textId="77777777" w:rsidR="00145BD4" w:rsidRPr="008C747A" w:rsidRDefault="00145BD4" w:rsidP="00145BD4">
      <w:pPr>
        <w:pStyle w:val="ListParagraph"/>
        <w:numPr>
          <w:ilvl w:val="0"/>
          <w:numId w:val="22"/>
        </w:numPr>
        <w:spacing w:after="160" w:line="259" w:lineRule="auto"/>
        <w:rPr>
          <w:rFonts w:asciiTheme="majorBidi" w:hAnsiTheme="majorBidi" w:cstheme="majorBidi"/>
        </w:rPr>
      </w:pPr>
      <w:r w:rsidRPr="008C747A">
        <w:rPr>
          <w:rFonts w:asciiTheme="majorBidi" w:hAnsiTheme="majorBidi" w:cstheme="majorBidi"/>
        </w:rPr>
        <w:t>Design of concrete columns</w:t>
      </w:r>
    </w:p>
    <w:p w14:paraId="2844E329"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t xml:space="preserve">The columns dimensions are calculated based on the building loads, for interior column </w:t>
      </w:r>
    </w:p>
    <w:p w14:paraId="75CB59A2"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t>Tributary area = 47 m</w:t>
      </w:r>
      <w:r w:rsidRPr="008C747A">
        <w:rPr>
          <w:color w:val="auto"/>
          <w:vertAlign w:val="superscript"/>
        </w:rPr>
        <w:t>2</w:t>
      </w:r>
    </w:p>
    <w:p w14:paraId="153A8F78"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t>Slab unit load = 10.78 KN/m</w:t>
      </w:r>
      <w:r w:rsidRPr="008C747A">
        <w:rPr>
          <w:color w:val="auto"/>
          <w:vertAlign w:val="superscript"/>
        </w:rPr>
        <w:t>2</w:t>
      </w:r>
      <w:r w:rsidRPr="008C747A">
        <w:rPr>
          <w:color w:val="auto"/>
        </w:rPr>
        <w:t xml:space="preserve"> ---&gt;Approximate column</w:t>
      </w:r>
      <w:r w:rsidRPr="008C747A">
        <w:rPr>
          <w:rFonts w:hint="cs"/>
          <w:color w:val="auto"/>
          <w:rtl/>
        </w:rPr>
        <w:t>’</w:t>
      </w:r>
      <w:r w:rsidRPr="008C747A">
        <w:rPr>
          <w:color w:val="auto"/>
        </w:rPr>
        <w:t xml:space="preserve">s load = 47*10.78*9 = 4560.94 KN </w:t>
      </w:r>
    </w:p>
    <w:p w14:paraId="029EAC90" w14:textId="77777777" w:rsidR="00145BD4" w:rsidRPr="008C747A" w:rsidRDefault="00145BD4" w:rsidP="00145BD4">
      <w:pPr>
        <w:pStyle w:val="ListParagraph"/>
        <w:numPr>
          <w:ilvl w:val="0"/>
          <w:numId w:val="22"/>
        </w:numPr>
        <w:jc w:val="center"/>
        <w:rPr>
          <w:color w:val="auto"/>
        </w:rPr>
      </w:pPr>
      <w:r w:rsidRPr="00955A82">
        <w:rPr>
          <w:noProof/>
        </w:rPr>
        <w:drawing>
          <wp:inline distT="0" distB="0" distL="0" distR="0" wp14:anchorId="7E30669C" wp14:editId="21DD594C">
            <wp:extent cx="4084317" cy="563880"/>
            <wp:effectExtent l="0" t="0" r="0" b="762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25619" b="13224"/>
                    <a:stretch/>
                  </pic:blipFill>
                  <pic:spPr bwMode="auto">
                    <a:xfrm>
                      <a:off x="0" y="0"/>
                      <a:ext cx="4084674" cy="563929"/>
                    </a:xfrm>
                    <a:prstGeom prst="rect">
                      <a:avLst/>
                    </a:prstGeom>
                    <a:ln>
                      <a:noFill/>
                    </a:ln>
                    <a:extLst>
                      <a:ext uri="{53640926-AAD7-44D8-BBD7-CCE9431645EC}">
                        <a14:shadowObscured xmlns:a14="http://schemas.microsoft.com/office/drawing/2010/main"/>
                      </a:ext>
                    </a:extLst>
                  </pic:spPr>
                </pic:pic>
              </a:graphicData>
            </a:graphic>
          </wp:inline>
        </w:drawing>
      </w:r>
    </w:p>
    <w:p w14:paraId="1C4ECC1C" w14:textId="77777777" w:rsidR="00145BD4" w:rsidRPr="008C747A" w:rsidRDefault="00145BD4" w:rsidP="00145BD4">
      <w:pPr>
        <w:pStyle w:val="ListParagraph"/>
        <w:numPr>
          <w:ilvl w:val="0"/>
          <w:numId w:val="22"/>
        </w:numPr>
        <w:spacing w:line="360" w:lineRule="auto"/>
        <w:rPr>
          <w:color w:val="auto"/>
        </w:rPr>
      </w:pPr>
      <w:r w:rsidRPr="008C747A">
        <w:rPr>
          <w:rFonts w:ascii="Cambria Math" w:hAnsi="Cambria Math" w:cs="Cambria Math"/>
          <w:color w:val="auto"/>
        </w:rPr>
        <w:t>𝜌</w:t>
      </w:r>
      <w:r w:rsidRPr="008C747A">
        <w:rPr>
          <w:color w:val="auto"/>
        </w:rPr>
        <w:t xml:space="preserve"> = 1%</w:t>
      </w:r>
    </w:p>
    <w:p w14:paraId="15F8FFB4" w14:textId="77777777" w:rsidR="00145BD4" w:rsidRPr="008C747A" w:rsidRDefault="00145BD4" w:rsidP="00145BD4">
      <w:pPr>
        <w:pStyle w:val="ListParagraph"/>
        <w:numPr>
          <w:ilvl w:val="0"/>
          <w:numId w:val="22"/>
        </w:numPr>
        <w:rPr>
          <w:color w:val="auto"/>
        </w:rPr>
      </w:pPr>
      <w:r w:rsidRPr="008C747A">
        <w:rPr>
          <w:color w:val="auto"/>
        </w:rPr>
        <w:t>Ag = 315867.56 mm</w:t>
      </w:r>
      <w:r w:rsidRPr="008C747A">
        <w:rPr>
          <w:color w:val="auto"/>
          <w:vertAlign w:val="superscript"/>
        </w:rPr>
        <w:t>2</w:t>
      </w:r>
      <w:r w:rsidRPr="008C747A">
        <w:rPr>
          <w:color w:val="auto"/>
        </w:rPr>
        <w:t xml:space="preserve"> ----&gt;Assumed column</w:t>
      </w:r>
      <w:r w:rsidRPr="008C747A">
        <w:rPr>
          <w:rFonts w:hint="cs"/>
          <w:color w:val="auto"/>
          <w:rtl/>
        </w:rPr>
        <w:t>’</w:t>
      </w:r>
      <w:r w:rsidRPr="008C747A">
        <w:rPr>
          <w:color w:val="auto"/>
        </w:rPr>
        <w:t>s dimension = 80*40 cm</w:t>
      </w:r>
    </w:p>
    <w:p w14:paraId="0C766958" w14:textId="77777777" w:rsidR="00145BD4" w:rsidRPr="008C747A" w:rsidRDefault="00145BD4" w:rsidP="00145BD4">
      <w:pPr>
        <w:pStyle w:val="ListParagraph"/>
        <w:numPr>
          <w:ilvl w:val="0"/>
          <w:numId w:val="22"/>
        </w:numPr>
        <w:rPr>
          <w:color w:val="auto"/>
        </w:rPr>
      </w:pPr>
      <w:r w:rsidRPr="008C747A">
        <w:rPr>
          <w:color w:val="auto"/>
        </w:rPr>
        <w:t xml:space="preserve">For edge column: </w:t>
      </w:r>
    </w:p>
    <w:p w14:paraId="35B41D5A"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t>Tributary area = 20 m</w:t>
      </w:r>
      <w:r w:rsidRPr="008C747A">
        <w:rPr>
          <w:color w:val="auto"/>
          <w:vertAlign w:val="superscript"/>
        </w:rPr>
        <w:t>2</w:t>
      </w:r>
    </w:p>
    <w:p w14:paraId="59D6CB01"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t>Slab unit load = 10.78 KN/m</w:t>
      </w:r>
      <w:r w:rsidRPr="008C747A">
        <w:rPr>
          <w:color w:val="auto"/>
          <w:vertAlign w:val="superscript"/>
        </w:rPr>
        <w:t>2</w:t>
      </w:r>
      <w:r w:rsidRPr="008C747A">
        <w:rPr>
          <w:color w:val="auto"/>
        </w:rPr>
        <w:t xml:space="preserve"> ---&gt;Approximate column</w:t>
      </w:r>
      <w:r w:rsidRPr="008C747A">
        <w:rPr>
          <w:rFonts w:hint="cs"/>
          <w:color w:val="auto"/>
          <w:rtl/>
        </w:rPr>
        <w:t>’</w:t>
      </w:r>
      <w:r w:rsidRPr="008C747A">
        <w:rPr>
          <w:color w:val="auto"/>
        </w:rPr>
        <w:t xml:space="preserve">s load = 20*10.78*9 = 1940.4 KN </w:t>
      </w:r>
    </w:p>
    <w:p w14:paraId="2036BFE1" w14:textId="77777777" w:rsidR="00145BD4" w:rsidRPr="008C747A" w:rsidRDefault="00145BD4" w:rsidP="00145BD4">
      <w:pPr>
        <w:pStyle w:val="ListParagraph"/>
        <w:numPr>
          <w:ilvl w:val="0"/>
          <w:numId w:val="22"/>
        </w:numPr>
        <w:jc w:val="center"/>
        <w:rPr>
          <w:color w:val="auto"/>
        </w:rPr>
      </w:pPr>
      <w:r w:rsidRPr="00955A82">
        <w:rPr>
          <w:noProof/>
        </w:rPr>
        <w:drawing>
          <wp:inline distT="0" distB="0" distL="0" distR="0" wp14:anchorId="43B77E5E" wp14:editId="7177BA1B">
            <wp:extent cx="4084317" cy="563880"/>
            <wp:effectExtent l="0" t="0" r="0" b="762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25619" b="13224"/>
                    <a:stretch/>
                  </pic:blipFill>
                  <pic:spPr bwMode="auto">
                    <a:xfrm>
                      <a:off x="0" y="0"/>
                      <a:ext cx="4084674" cy="563929"/>
                    </a:xfrm>
                    <a:prstGeom prst="rect">
                      <a:avLst/>
                    </a:prstGeom>
                    <a:ln>
                      <a:noFill/>
                    </a:ln>
                    <a:extLst>
                      <a:ext uri="{53640926-AAD7-44D8-BBD7-CCE9431645EC}">
                        <a14:shadowObscured xmlns:a14="http://schemas.microsoft.com/office/drawing/2010/main"/>
                      </a:ext>
                    </a:extLst>
                  </pic:spPr>
                </pic:pic>
              </a:graphicData>
            </a:graphic>
          </wp:inline>
        </w:drawing>
      </w:r>
    </w:p>
    <w:p w14:paraId="6F6BDE65" w14:textId="77777777" w:rsidR="00145BD4" w:rsidRPr="008C747A" w:rsidRDefault="00145BD4" w:rsidP="00145BD4">
      <w:pPr>
        <w:pStyle w:val="ListParagraph"/>
        <w:numPr>
          <w:ilvl w:val="0"/>
          <w:numId w:val="22"/>
        </w:numPr>
        <w:spacing w:line="360" w:lineRule="auto"/>
        <w:rPr>
          <w:color w:val="auto"/>
        </w:rPr>
      </w:pPr>
      <w:r w:rsidRPr="008C747A">
        <w:rPr>
          <w:rFonts w:ascii="Cambria Math" w:hAnsi="Cambria Math" w:cs="Cambria Math"/>
          <w:color w:val="auto"/>
        </w:rPr>
        <w:t>𝜌</w:t>
      </w:r>
      <w:r w:rsidRPr="008C747A">
        <w:rPr>
          <w:color w:val="auto"/>
        </w:rPr>
        <w:t xml:space="preserve"> = 1%</w:t>
      </w:r>
    </w:p>
    <w:p w14:paraId="183FC9B8" w14:textId="77777777" w:rsidR="00145BD4" w:rsidRPr="008C747A" w:rsidRDefault="00145BD4" w:rsidP="00145BD4">
      <w:pPr>
        <w:pStyle w:val="ListParagraph"/>
        <w:numPr>
          <w:ilvl w:val="0"/>
          <w:numId w:val="22"/>
        </w:numPr>
        <w:rPr>
          <w:color w:val="auto"/>
        </w:rPr>
      </w:pPr>
      <w:r w:rsidRPr="008C747A">
        <w:rPr>
          <w:color w:val="auto"/>
        </w:rPr>
        <w:t>Ag = 134.41 mm</w:t>
      </w:r>
      <w:r w:rsidRPr="008C747A">
        <w:rPr>
          <w:color w:val="auto"/>
          <w:vertAlign w:val="superscript"/>
        </w:rPr>
        <w:t>2</w:t>
      </w:r>
      <w:r w:rsidRPr="008C747A">
        <w:rPr>
          <w:color w:val="auto"/>
        </w:rPr>
        <w:t xml:space="preserve"> ----&gt;Assumed column</w:t>
      </w:r>
      <w:r w:rsidRPr="008C747A">
        <w:rPr>
          <w:rFonts w:hint="cs"/>
          <w:color w:val="auto"/>
          <w:rtl/>
        </w:rPr>
        <w:t>’</w:t>
      </w:r>
      <w:r w:rsidRPr="008C747A">
        <w:rPr>
          <w:color w:val="auto"/>
        </w:rPr>
        <w:t>s dimension = 50*30 cm</w:t>
      </w:r>
    </w:p>
    <w:p w14:paraId="622A6997" w14:textId="77777777" w:rsidR="00145BD4" w:rsidRPr="008C747A" w:rsidRDefault="00145BD4" w:rsidP="00145BD4">
      <w:pPr>
        <w:pStyle w:val="ListParagraph"/>
        <w:numPr>
          <w:ilvl w:val="0"/>
          <w:numId w:val="22"/>
        </w:numPr>
        <w:rPr>
          <w:color w:val="auto"/>
        </w:rPr>
      </w:pPr>
    </w:p>
    <w:p w14:paraId="1021A637" w14:textId="77777777" w:rsidR="00145BD4" w:rsidRPr="008C747A" w:rsidRDefault="00145BD4" w:rsidP="00145BD4">
      <w:pPr>
        <w:pStyle w:val="ListParagraph"/>
        <w:numPr>
          <w:ilvl w:val="0"/>
          <w:numId w:val="22"/>
        </w:numPr>
        <w:rPr>
          <w:color w:val="auto"/>
        </w:rPr>
      </w:pPr>
    </w:p>
    <w:p w14:paraId="75F25615" w14:textId="77777777" w:rsidR="00145BD4" w:rsidRPr="008C747A" w:rsidRDefault="00145BD4" w:rsidP="00145BD4">
      <w:pPr>
        <w:pStyle w:val="ListParagraph"/>
        <w:numPr>
          <w:ilvl w:val="0"/>
          <w:numId w:val="22"/>
        </w:numPr>
        <w:rPr>
          <w:color w:val="auto"/>
        </w:rPr>
      </w:pPr>
      <w:r w:rsidRPr="008C747A">
        <w:rPr>
          <w:color w:val="auto"/>
        </w:rPr>
        <w:t>For corner column:</w:t>
      </w:r>
    </w:p>
    <w:p w14:paraId="6CDD561E"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lastRenderedPageBreak/>
        <w:t>Tributary area = 18 m</w:t>
      </w:r>
      <w:r w:rsidRPr="008C747A">
        <w:rPr>
          <w:color w:val="auto"/>
          <w:vertAlign w:val="superscript"/>
        </w:rPr>
        <w:t>2</w:t>
      </w:r>
    </w:p>
    <w:p w14:paraId="023DABB9" w14:textId="77777777" w:rsidR="00145BD4" w:rsidRPr="008C747A" w:rsidRDefault="00145BD4" w:rsidP="00145BD4">
      <w:pPr>
        <w:pStyle w:val="ListParagraph"/>
        <w:numPr>
          <w:ilvl w:val="0"/>
          <w:numId w:val="22"/>
        </w:numPr>
        <w:spacing w:line="360" w:lineRule="auto"/>
        <w:jc w:val="lowKashida"/>
        <w:rPr>
          <w:color w:val="auto"/>
        </w:rPr>
      </w:pPr>
      <w:r w:rsidRPr="008C747A">
        <w:rPr>
          <w:color w:val="auto"/>
        </w:rPr>
        <w:t>Slab unit load = 10.78 KN/m</w:t>
      </w:r>
      <w:r w:rsidRPr="008C747A">
        <w:rPr>
          <w:color w:val="auto"/>
          <w:vertAlign w:val="superscript"/>
        </w:rPr>
        <w:t>2</w:t>
      </w:r>
      <w:r w:rsidRPr="008C747A">
        <w:rPr>
          <w:color w:val="auto"/>
        </w:rPr>
        <w:t xml:space="preserve"> ---&gt;Approximate column</w:t>
      </w:r>
      <w:r w:rsidRPr="008C747A">
        <w:rPr>
          <w:rFonts w:hint="cs"/>
          <w:color w:val="auto"/>
          <w:rtl/>
        </w:rPr>
        <w:t>’</w:t>
      </w:r>
      <w:r w:rsidRPr="008C747A">
        <w:rPr>
          <w:color w:val="auto"/>
        </w:rPr>
        <w:t xml:space="preserve">s load = 18*10.78*9 = 1746.36 KN </w:t>
      </w:r>
    </w:p>
    <w:p w14:paraId="12F17E33" w14:textId="77777777" w:rsidR="00145BD4" w:rsidRPr="008C747A" w:rsidRDefault="00145BD4" w:rsidP="00145BD4">
      <w:pPr>
        <w:pStyle w:val="ListParagraph"/>
        <w:numPr>
          <w:ilvl w:val="0"/>
          <w:numId w:val="22"/>
        </w:numPr>
        <w:jc w:val="center"/>
        <w:rPr>
          <w:color w:val="auto"/>
        </w:rPr>
      </w:pPr>
      <w:r w:rsidRPr="00955A82">
        <w:rPr>
          <w:noProof/>
        </w:rPr>
        <w:drawing>
          <wp:inline distT="0" distB="0" distL="0" distR="0" wp14:anchorId="192B9579" wp14:editId="3811F995">
            <wp:extent cx="4084317" cy="563880"/>
            <wp:effectExtent l="0" t="0" r="0" b="762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25619" b="13224"/>
                    <a:stretch/>
                  </pic:blipFill>
                  <pic:spPr bwMode="auto">
                    <a:xfrm>
                      <a:off x="0" y="0"/>
                      <a:ext cx="4084674" cy="563929"/>
                    </a:xfrm>
                    <a:prstGeom prst="rect">
                      <a:avLst/>
                    </a:prstGeom>
                    <a:ln>
                      <a:noFill/>
                    </a:ln>
                    <a:extLst>
                      <a:ext uri="{53640926-AAD7-44D8-BBD7-CCE9431645EC}">
                        <a14:shadowObscured xmlns:a14="http://schemas.microsoft.com/office/drawing/2010/main"/>
                      </a:ext>
                    </a:extLst>
                  </pic:spPr>
                </pic:pic>
              </a:graphicData>
            </a:graphic>
          </wp:inline>
        </w:drawing>
      </w:r>
    </w:p>
    <w:p w14:paraId="55832187" w14:textId="77777777" w:rsidR="00145BD4" w:rsidRPr="008C747A" w:rsidRDefault="00145BD4" w:rsidP="00145BD4">
      <w:pPr>
        <w:pStyle w:val="ListParagraph"/>
        <w:numPr>
          <w:ilvl w:val="0"/>
          <w:numId w:val="22"/>
        </w:numPr>
        <w:spacing w:line="360" w:lineRule="auto"/>
        <w:rPr>
          <w:color w:val="auto"/>
        </w:rPr>
      </w:pPr>
      <w:r w:rsidRPr="008C747A">
        <w:rPr>
          <w:rFonts w:ascii="Cambria Math" w:hAnsi="Cambria Math" w:cs="Cambria Math"/>
          <w:color w:val="auto"/>
        </w:rPr>
        <w:t>𝜌</w:t>
      </w:r>
      <w:r w:rsidRPr="008C747A">
        <w:rPr>
          <w:color w:val="auto"/>
        </w:rPr>
        <w:t xml:space="preserve"> = 1%</w:t>
      </w:r>
    </w:p>
    <w:p w14:paraId="22AA0EF6" w14:textId="77777777" w:rsidR="00145BD4" w:rsidRPr="008C747A" w:rsidRDefault="00145BD4" w:rsidP="00145BD4">
      <w:pPr>
        <w:pStyle w:val="ListParagraph"/>
        <w:numPr>
          <w:ilvl w:val="0"/>
          <w:numId w:val="22"/>
        </w:numPr>
        <w:rPr>
          <w:color w:val="auto"/>
        </w:rPr>
      </w:pPr>
      <w:r w:rsidRPr="008C747A">
        <w:rPr>
          <w:color w:val="auto"/>
        </w:rPr>
        <w:t>Ag = 120.9 mm</w:t>
      </w:r>
      <w:r w:rsidRPr="008C747A">
        <w:rPr>
          <w:color w:val="auto"/>
          <w:vertAlign w:val="superscript"/>
        </w:rPr>
        <w:t>2</w:t>
      </w:r>
      <w:r w:rsidRPr="008C747A">
        <w:rPr>
          <w:color w:val="auto"/>
        </w:rPr>
        <w:t xml:space="preserve"> ----&gt;Assumed column</w:t>
      </w:r>
      <w:r w:rsidRPr="008C747A">
        <w:rPr>
          <w:rFonts w:hint="cs"/>
          <w:color w:val="auto"/>
          <w:rtl/>
        </w:rPr>
        <w:t>’</w:t>
      </w:r>
      <w:r w:rsidRPr="008C747A">
        <w:rPr>
          <w:color w:val="auto"/>
        </w:rPr>
        <w:t>s dimension = 50*30 cm</w:t>
      </w:r>
    </w:p>
    <w:p w14:paraId="710CC1D0" w14:textId="77777777" w:rsidR="00145BD4" w:rsidRDefault="00145BD4" w:rsidP="00145BD4">
      <w:pPr>
        <w:spacing w:after="160" w:line="259" w:lineRule="auto"/>
        <w:rPr>
          <w:rFonts w:asciiTheme="majorBidi" w:hAnsiTheme="majorBidi" w:cstheme="majorBidi"/>
        </w:rPr>
      </w:pPr>
      <w:r>
        <w:rPr>
          <w:rFonts w:asciiTheme="majorBidi" w:hAnsiTheme="majorBidi" w:cstheme="majorBidi"/>
        </w:rPr>
        <w:t>Expansion joint:</w:t>
      </w:r>
    </w:p>
    <w:p w14:paraId="11744F96" w14:textId="77777777" w:rsidR="00145BD4" w:rsidRDefault="00145BD4" w:rsidP="00145BD4">
      <w:pPr>
        <w:spacing w:after="160" w:line="259" w:lineRule="auto"/>
        <w:jc w:val="center"/>
        <w:rPr>
          <w:rFonts w:asciiTheme="majorBidi" w:hAnsiTheme="majorBidi" w:cstheme="majorBidi"/>
        </w:rPr>
      </w:pPr>
      <w:r w:rsidRPr="002B0DA9">
        <w:rPr>
          <w:noProof/>
          <w:color w:val="auto"/>
        </w:rPr>
        <w:drawing>
          <wp:inline distT="0" distB="0" distL="0" distR="0" wp14:anchorId="24A08C91" wp14:editId="3E3D5C6F">
            <wp:extent cx="3596640" cy="1616886"/>
            <wp:effectExtent l="0" t="0" r="3810" b="254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3601301" cy="1618981"/>
                    </a:xfrm>
                    <a:prstGeom prst="rect">
                      <a:avLst/>
                    </a:prstGeom>
                  </pic:spPr>
                </pic:pic>
              </a:graphicData>
            </a:graphic>
          </wp:inline>
        </w:drawing>
      </w:r>
    </w:p>
    <w:p w14:paraId="361DED42" w14:textId="77777777" w:rsidR="00145BD4" w:rsidRPr="006C6897" w:rsidRDefault="00145BD4" w:rsidP="006C6897">
      <w:pPr>
        <w:pStyle w:val="Heading2"/>
        <w:numPr>
          <w:ilvl w:val="1"/>
          <w:numId w:val="23"/>
        </w:numPr>
      </w:pPr>
      <w:bookmarkStart w:id="741" w:name="_Toc136979019"/>
      <w:r w:rsidRPr="006C6897">
        <w:t>Electro Mechanical Aspects</w:t>
      </w:r>
      <w:bookmarkEnd w:id="741"/>
    </w:p>
    <w:p w14:paraId="3523C68F" w14:textId="77777777" w:rsidR="00145BD4" w:rsidRPr="007C4A10" w:rsidRDefault="00145BD4" w:rsidP="00372C6E">
      <w:pPr>
        <w:pStyle w:val="ListParagraph"/>
        <w:keepNext/>
        <w:keepLines/>
        <w:numPr>
          <w:ilvl w:val="0"/>
          <w:numId w:val="66"/>
        </w:numPr>
        <w:spacing w:after="0" w:line="480" w:lineRule="auto"/>
        <w:contextualSpacing w:val="0"/>
        <w:jc w:val="both"/>
        <w:outlineLvl w:val="1"/>
        <w:rPr>
          <w:rFonts w:cstheme="majorBidi"/>
          <w:b/>
          <w:bCs/>
          <w:vanish/>
          <w:sz w:val="28"/>
          <w:szCs w:val="32"/>
          <w:lang w:val="en-GB" w:bidi="ar-JO"/>
        </w:rPr>
      </w:pPr>
      <w:bookmarkStart w:id="742" w:name="_Toc136456281"/>
      <w:bookmarkStart w:id="743" w:name="_Toc136710765"/>
      <w:bookmarkStart w:id="744" w:name="_Toc136978507"/>
      <w:bookmarkStart w:id="745" w:name="_Toc136979020"/>
      <w:bookmarkEnd w:id="742"/>
      <w:bookmarkEnd w:id="743"/>
      <w:bookmarkEnd w:id="744"/>
      <w:bookmarkEnd w:id="745"/>
    </w:p>
    <w:p w14:paraId="38851DAA" w14:textId="77777777" w:rsidR="00145BD4" w:rsidRPr="007C4A10" w:rsidRDefault="00145BD4" w:rsidP="00372C6E">
      <w:pPr>
        <w:pStyle w:val="ListParagraph"/>
        <w:keepNext/>
        <w:keepLines/>
        <w:numPr>
          <w:ilvl w:val="0"/>
          <w:numId w:val="66"/>
        </w:numPr>
        <w:spacing w:after="0" w:line="480" w:lineRule="auto"/>
        <w:contextualSpacing w:val="0"/>
        <w:jc w:val="both"/>
        <w:outlineLvl w:val="1"/>
        <w:rPr>
          <w:rFonts w:cstheme="majorBidi"/>
          <w:b/>
          <w:bCs/>
          <w:vanish/>
          <w:sz w:val="28"/>
          <w:szCs w:val="32"/>
          <w:lang w:val="en-GB" w:bidi="ar-JO"/>
        </w:rPr>
      </w:pPr>
      <w:bookmarkStart w:id="746" w:name="_Toc136456282"/>
      <w:bookmarkStart w:id="747" w:name="_Toc136710766"/>
      <w:bookmarkStart w:id="748" w:name="_Toc136978508"/>
      <w:bookmarkStart w:id="749" w:name="_Toc136979021"/>
      <w:bookmarkEnd w:id="746"/>
      <w:bookmarkEnd w:id="747"/>
      <w:bookmarkEnd w:id="748"/>
      <w:bookmarkEnd w:id="749"/>
    </w:p>
    <w:p w14:paraId="65CFC1B2" w14:textId="77777777" w:rsidR="00145BD4" w:rsidRPr="007C4A10" w:rsidRDefault="00145BD4" w:rsidP="00372C6E">
      <w:pPr>
        <w:pStyle w:val="ListParagraph"/>
        <w:keepNext/>
        <w:keepLines/>
        <w:numPr>
          <w:ilvl w:val="0"/>
          <w:numId w:val="66"/>
        </w:numPr>
        <w:spacing w:after="0" w:line="480" w:lineRule="auto"/>
        <w:contextualSpacing w:val="0"/>
        <w:jc w:val="both"/>
        <w:outlineLvl w:val="1"/>
        <w:rPr>
          <w:rFonts w:cstheme="majorBidi"/>
          <w:b/>
          <w:bCs/>
          <w:vanish/>
          <w:sz w:val="28"/>
          <w:szCs w:val="32"/>
          <w:lang w:val="en-GB" w:bidi="ar-JO"/>
        </w:rPr>
      </w:pPr>
      <w:bookmarkStart w:id="750" w:name="_Toc136456283"/>
      <w:bookmarkStart w:id="751" w:name="_Toc136710767"/>
      <w:bookmarkStart w:id="752" w:name="_Toc136978509"/>
      <w:bookmarkStart w:id="753" w:name="_Toc136979022"/>
      <w:bookmarkEnd w:id="750"/>
      <w:bookmarkEnd w:id="751"/>
      <w:bookmarkEnd w:id="752"/>
      <w:bookmarkEnd w:id="753"/>
    </w:p>
    <w:p w14:paraId="6E46B9AE" w14:textId="77777777" w:rsidR="00145BD4" w:rsidRPr="007C4A10" w:rsidRDefault="00145BD4" w:rsidP="00372C6E">
      <w:pPr>
        <w:pStyle w:val="ListParagraph"/>
        <w:keepNext/>
        <w:keepLines/>
        <w:numPr>
          <w:ilvl w:val="0"/>
          <w:numId w:val="66"/>
        </w:numPr>
        <w:spacing w:after="0" w:line="480" w:lineRule="auto"/>
        <w:contextualSpacing w:val="0"/>
        <w:jc w:val="both"/>
        <w:outlineLvl w:val="1"/>
        <w:rPr>
          <w:rFonts w:cstheme="majorBidi"/>
          <w:b/>
          <w:bCs/>
          <w:vanish/>
          <w:sz w:val="28"/>
          <w:szCs w:val="32"/>
          <w:lang w:val="en-GB" w:bidi="ar-JO"/>
        </w:rPr>
      </w:pPr>
      <w:bookmarkStart w:id="754" w:name="_Toc136456284"/>
      <w:bookmarkStart w:id="755" w:name="_Toc136710768"/>
      <w:bookmarkStart w:id="756" w:name="_Toc136978510"/>
      <w:bookmarkStart w:id="757" w:name="_Toc136979023"/>
      <w:bookmarkEnd w:id="754"/>
      <w:bookmarkEnd w:id="755"/>
      <w:bookmarkEnd w:id="756"/>
      <w:bookmarkEnd w:id="757"/>
    </w:p>
    <w:p w14:paraId="2A4E3742" w14:textId="77777777" w:rsidR="00145BD4" w:rsidRPr="007C4A10" w:rsidRDefault="00145BD4" w:rsidP="00372C6E">
      <w:pPr>
        <w:pStyle w:val="ListParagraph"/>
        <w:keepNext/>
        <w:keepLines/>
        <w:numPr>
          <w:ilvl w:val="0"/>
          <w:numId w:val="66"/>
        </w:numPr>
        <w:spacing w:after="0" w:line="480" w:lineRule="auto"/>
        <w:contextualSpacing w:val="0"/>
        <w:jc w:val="both"/>
        <w:outlineLvl w:val="1"/>
        <w:rPr>
          <w:rFonts w:cstheme="majorBidi"/>
          <w:b/>
          <w:bCs/>
          <w:vanish/>
          <w:sz w:val="28"/>
          <w:szCs w:val="32"/>
          <w:lang w:val="en-GB" w:bidi="ar-JO"/>
        </w:rPr>
      </w:pPr>
      <w:bookmarkStart w:id="758" w:name="_Toc136456285"/>
      <w:bookmarkStart w:id="759" w:name="_Toc136710769"/>
      <w:bookmarkStart w:id="760" w:name="_Toc136978511"/>
      <w:bookmarkStart w:id="761" w:name="_Toc136979024"/>
      <w:bookmarkEnd w:id="758"/>
      <w:bookmarkEnd w:id="759"/>
      <w:bookmarkEnd w:id="760"/>
      <w:bookmarkEnd w:id="761"/>
    </w:p>
    <w:p w14:paraId="15AA99F3" w14:textId="77777777" w:rsidR="00145BD4" w:rsidRPr="007C4A10" w:rsidRDefault="00145BD4" w:rsidP="00145BD4">
      <w:pPr>
        <w:pStyle w:val="Heading2"/>
        <w:rPr>
          <w:b w:val="0"/>
          <w:bCs w:val="0"/>
          <w:vanish/>
        </w:rPr>
      </w:pPr>
      <w:bookmarkStart w:id="762" w:name="_Toc136456286"/>
      <w:bookmarkStart w:id="763" w:name="_Toc136710770"/>
      <w:bookmarkStart w:id="764" w:name="_Toc136979025"/>
      <w:bookmarkEnd w:id="762"/>
      <w:bookmarkEnd w:id="763"/>
      <w:bookmarkEnd w:id="764"/>
    </w:p>
    <w:p w14:paraId="4CE0B0E1" w14:textId="77777777" w:rsidR="00145BD4" w:rsidRPr="007C4A10" w:rsidRDefault="00145BD4" w:rsidP="00145BD4">
      <w:pPr>
        <w:pStyle w:val="Heading2"/>
        <w:rPr>
          <w:b w:val="0"/>
          <w:bCs w:val="0"/>
          <w:vanish/>
        </w:rPr>
      </w:pPr>
      <w:bookmarkStart w:id="765" w:name="_Toc136456287"/>
      <w:bookmarkStart w:id="766" w:name="_Toc136710771"/>
      <w:bookmarkStart w:id="767" w:name="_Toc136979026"/>
      <w:bookmarkEnd w:id="765"/>
      <w:bookmarkEnd w:id="766"/>
      <w:bookmarkEnd w:id="767"/>
    </w:p>
    <w:p w14:paraId="62EE8B04" w14:textId="77777777" w:rsidR="00145BD4" w:rsidRPr="007C4A10" w:rsidRDefault="00145BD4" w:rsidP="00145BD4">
      <w:pPr>
        <w:pStyle w:val="Heading2"/>
        <w:rPr>
          <w:b w:val="0"/>
          <w:bCs w:val="0"/>
          <w:vanish/>
        </w:rPr>
      </w:pPr>
      <w:bookmarkStart w:id="768" w:name="_Toc136456288"/>
      <w:bookmarkStart w:id="769" w:name="_Toc136710772"/>
      <w:bookmarkStart w:id="770" w:name="_Toc136979027"/>
      <w:bookmarkEnd w:id="768"/>
      <w:bookmarkEnd w:id="769"/>
      <w:bookmarkEnd w:id="770"/>
    </w:p>
    <w:p w14:paraId="74580C24" w14:textId="77777777" w:rsidR="00145BD4" w:rsidRPr="007C4A10" w:rsidRDefault="00145BD4" w:rsidP="00145BD4">
      <w:pPr>
        <w:pStyle w:val="Heading2"/>
        <w:rPr>
          <w:b w:val="0"/>
          <w:bCs w:val="0"/>
          <w:vanish/>
        </w:rPr>
      </w:pPr>
      <w:bookmarkStart w:id="771" w:name="_Toc136456289"/>
      <w:bookmarkStart w:id="772" w:name="_Toc136710773"/>
      <w:bookmarkStart w:id="773" w:name="_Toc136979028"/>
      <w:bookmarkEnd w:id="771"/>
      <w:bookmarkEnd w:id="772"/>
      <w:bookmarkEnd w:id="773"/>
    </w:p>
    <w:p w14:paraId="70D6AC4C" w14:textId="77777777" w:rsidR="00145BD4" w:rsidRDefault="00145BD4" w:rsidP="00372C6E">
      <w:pPr>
        <w:pStyle w:val="Heading3"/>
        <w:numPr>
          <w:ilvl w:val="2"/>
          <w:numId w:val="66"/>
        </w:numPr>
      </w:pPr>
      <w:bookmarkStart w:id="774" w:name="_Toc136979029"/>
      <w:r>
        <w:t>Artificial lighting</w:t>
      </w:r>
      <w:bookmarkEnd w:id="774"/>
    </w:p>
    <w:p w14:paraId="769CDD1C" w14:textId="77777777" w:rsidR="00145BD4" w:rsidRPr="00BA3D56" w:rsidRDefault="00145BD4" w:rsidP="00145BD4">
      <w:r w:rsidRPr="00BA3D56">
        <w:t>The artificial lighting inside the building was built with the quantity of illumination, glare, and uniformity required for each location in mind.</w:t>
      </w:r>
    </w:p>
    <w:p w14:paraId="7ADB84F6" w14:textId="77777777" w:rsidR="00145BD4" w:rsidRDefault="00145BD4" w:rsidP="00372C6E">
      <w:pPr>
        <w:pStyle w:val="Heading3"/>
        <w:numPr>
          <w:ilvl w:val="2"/>
          <w:numId w:val="66"/>
        </w:numPr>
      </w:pPr>
      <w:bookmarkStart w:id="775" w:name="_Toc136979030"/>
      <w:r>
        <w:t>HVAC system</w:t>
      </w:r>
      <w:bookmarkEnd w:id="775"/>
    </w:p>
    <w:p w14:paraId="5288D311" w14:textId="77777777" w:rsidR="00145BD4" w:rsidRPr="004E1320" w:rsidRDefault="00145BD4" w:rsidP="00145BD4">
      <w:pPr>
        <w:rPr>
          <w:rFonts w:asciiTheme="majorBidi" w:hAnsiTheme="majorBidi" w:cstheme="majorBidi"/>
        </w:rPr>
      </w:pPr>
      <w:r w:rsidRPr="004E1320">
        <w:rPr>
          <w:rFonts w:asciiTheme="majorBidi" w:hAnsiTheme="majorBidi" w:cstheme="majorBidi"/>
        </w:rPr>
        <w:t>The Cassette unit system has been used in hotel offices, stores and meeting hall</w:t>
      </w:r>
    </w:p>
    <w:p w14:paraId="66161D33" w14:textId="77777777" w:rsidR="00145BD4" w:rsidRPr="004E1320" w:rsidRDefault="00145BD4" w:rsidP="00145BD4">
      <w:pPr>
        <w:rPr>
          <w:rFonts w:asciiTheme="majorBidi" w:hAnsiTheme="majorBidi" w:cstheme="majorBidi"/>
        </w:rPr>
      </w:pPr>
      <w:r w:rsidRPr="004E1320">
        <w:rPr>
          <w:rFonts w:asciiTheme="majorBidi" w:hAnsiTheme="majorBidi" w:cstheme="majorBidi"/>
        </w:rPr>
        <w:t>The split unit system has been used in hotel sweets</w:t>
      </w:r>
    </w:p>
    <w:p w14:paraId="796B0830" w14:textId="77777777" w:rsidR="00145BD4" w:rsidRDefault="00145BD4" w:rsidP="00145BD4">
      <w:pPr>
        <w:rPr>
          <w:rFonts w:asciiTheme="majorBidi" w:hAnsiTheme="majorBidi" w:cstheme="majorBidi"/>
        </w:rPr>
      </w:pPr>
      <w:r w:rsidRPr="004E1320">
        <w:rPr>
          <w:rFonts w:asciiTheme="majorBidi" w:hAnsiTheme="majorBidi" w:cstheme="majorBidi"/>
        </w:rPr>
        <w:t>Fan coil unit will be used only for VRV ducted system in other spaces</w:t>
      </w:r>
    </w:p>
    <w:p w14:paraId="1A261166" w14:textId="77777777" w:rsidR="00145BD4" w:rsidRDefault="00145BD4" w:rsidP="00372C6E">
      <w:pPr>
        <w:pStyle w:val="Heading3"/>
        <w:numPr>
          <w:ilvl w:val="2"/>
          <w:numId w:val="66"/>
        </w:numPr>
      </w:pPr>
      <w:bookmarkStart w:id="776" w:name="_Toc136979031"/>
      <w:r>
        <w:t>Acoustics design</w:t>
      </w:r>
      <w:bookmarkEnd w:id="776"/>
    </w:p>
    <w:p w14:paraId="4176488D" w14:textId="77777777" w:rsidR="00145BD4" w:rsidRDefault="00145BD4" w:rsidP="00145BD4">
      <w:r>
        <w:t>Consists of following stages:</w:t>
      </w:r>
    </w:p>
    <w:p w14:paraId="71CA2289" w14:textId="77777777" w:rsidR="00145BD4" w:rsidRDefault="00145BD4" w:rsidP="00372C6E">
      <w:pPr>
        <w:pStyle w:val="ListParagraph"/>
        <w:numPr>
          <w:ilvl w:val="3"/>
          <w:numId w:val="64"/>
        </w:numPr>
        <w:spacing w:line="360" w:lineRule="auto"/>
      </w:pPr>
      <w:r>
        <w:t>Design of room acoustics based on the standrads for the room acoustical design.</w:t>
      </w:r>
    </w:p>
    <w:p w14:paraId="729BCF63" w14:textId="77777777" w:rsidR="00145BD4" w:rsidRDefault="00145BD4" w:rsidP="00372C6E">
      <w:pPr>
        <w:pStyle w:val="ListParagraph"/>
        <w:numPr>
          <w:ilvl w:val="3"/>
          <w:numId w:val="64"/>
        </w:numPr>
        <w:spacing w:line="360" w:lineRule="auto"/>
        <w:rPr>
          <w:rFonts w:asciiTheme="majorBidi" w:hAnsiTheme="majorBidi" w:cstheme="majorBidi"/>
        </w:rPr>
      </w:pPr>
      <w:r>
        <w:t>Electro-acoustic design based on the areas that need loudspeakers.</w:t>
      </w:r>
    </w:p>
    <w:p w14:paraId="5E6FFF46" w14:textId="77777777" w:rsidR="00145BD4" w:rsidRDefault="00145BD4" w:rsidP="00372C6E">
      <w:pPr>
        <w:pStyle w:val="Heading3"/>
        <w:numPr>
          <w:ilvl w:val="2"/>
          <w:numId w:val="66"/>
        </w:numPr>
      </w:pPr>
      <w:bookmarkStart w:id="777" w:name="_Toc136979032"/>
      <w:r>
        <w:lastRenderedPageBreak/>
        <w:t>Fire Alarm and firefighting system</w:t>
      </w:r>
      <w:bookmarkEnd w:id="777"/>
    </w:p>
    <w:p w14:paraId="09A11971" w14:textId="77777777" w:rsidR="00145BD4" w:rsidRDefault="00145BD4" w:rsidP="00145BD4">
      <w:r w:rsidRPr="00230DAB">
        <w:t>Smoke and heat detectors with loud speakers and manual bells were used as a notification system</w:t>
      </w:r>
      <w:r>
        <w:t xml:space="preserve"> for emergency cases.</w:t>
      </w:r>
    </w:p>
    <w:p w14:paraId="0459C4F1" w14:textId="77777777" w:rsidR="00145BD4" w:rsidRDefault="00145BD4" w:rsidP="00145BD4">
      <w:r>
        <w:t xml:space="preserve">Water sprinkler system, dry powder extinguishers and fire hose cabinet were used as a firefighting system. </w:t>
      </w:r>
    </w:p>
    <w:p w14:paraId="02E51092" w14:textId="77777777" w:rsidR="00145BD4" w:rsidRDefault="00145BD4" w:rsidP="00372C6E">
      <w:pPr>
        <w:pStyle w:val="Heading3"/>
        <w:numPr>
          <w:ilvl w:val="2"/>
          <w:numId w:val="66"/>
        </w:numPr>
      </w:pPr>
      <w:bookmarkStart w:id="778" w:name="_Toc136979033"/>
      <w:r>
        <w:t>Water supply system</w:t>
      </w:r>
      <w:bookmarkEnd w:id="778"/>
    </w:p>
    <w:p w14:paraId="28B95B4D" w14:textId="77777777" w:rsidR="00145BD4" w:rsidRPr="00BA3D56" w:rsidRDefault="00145BD4" w:rsidP="00145BD4">
      <w:pPr>
        <w:spacing w:line="360" w:lineRule="auto"/>
        <w:jc w:val="both"/>
      </w:pPr>
      <w:r w:rsidRPr="00BA3D56">
        <w:t>The number of required water tanks was determined based on the number of individuals who could be present inside the structure. The needed pipe sizes were determined by the number of fixture units on each floor.</w:t>
      </w:r>
    </w:p>
    <w:p w14:paraId="69F05D88" w14:textId="77777777" w:rsidR="00145BD4" w:rsidRPr="006C6897" w:rsidRDefault="00145BD4" w:rsidP="006C6897">
      <w:pPr>
        <w:pStyle w:val="Heading2"/>
        <w:numPr>
          <w:ilvl w:val="1"/>
          <w:numId w:val="23"/>
        </w:numPr>
      </w:pPr>
      <w:bookmarkStart w:id="779" w:name="_Toc136979034"/>
      <w:r w:rsidRPr="006C6897">
        <w:t>Quantity surveying &amp; Cost Estimation</w:t>
      </w:r>
      <w:bookmarkEnd w:id="779"/>
    </w:p>
    <w:p w14:paraId="454122F7" w14:textId="77777777" w:rsidR="00145BD4" w:rsidRPr="00D11BCD" w:rsidRDefault="00145BD4" w:rsidP="00145BD4">
      <w:pPr>
        <w:rPr>
          <w:rFonts w:asciiTheme="majorBidi" w:hAnsiTheme="majorBidi" w:cstheme="majorBidi"/>
        </w:rPr>
      </w:pPr>
      <w:r w:rsidRPr="00D11BCD">
        <w:rPr>
          <w:rFonts w:asciiTheme="majorBidi" w:hAnsiTheme="majorBidi" w:cstheme="majorBidi"/>
        </w:rPr>
        <w:t>Based on the bottom up estimation technique</w:t>
      </w:r>
    </w:p>
    <w:p w14:paraId="6EE74188" w14:textId="77777777" w:rsidR="00145BD4" w:rsidRDefault="00145BD4" w:rsidP="00145BD4">
      <w:pPr>
        <w:rPr>
          <w:rFonts w:asciiTheme="majorBidi" w:hAnsiTheme="majorBidi" w:cstheme="majorBidi"/>
        </w:rPr>
      </w:pPr>
      <w:r>
        <w:rPr>
          <w:rFonts w:asciiTheme="majorBidi" w:hAnsiTheme="majorBidi" w:cstheme="majorBidi"/>
        </w:rPr>
        <w:t>After analysis the</w:t>
      </w:r>
      <w:r w:rsidRPr="0089208F">
        <w:rPr>
          <w:rFonts w:asciiTheme="majorBidi" w:hAnsiTheme="majorBidi" w:cstheme="majorBidi"/>
        </w:rPr>
        <w:t xml:space="preserve"> total </w:t>
      </w:r>
      <w:r>
        <w:rPr>
          <w:rFonts w:asciiTheme="majorBidi" w:hAnsiTheme="majorBidi" w:cstheme="majorBidi"/>
        </w:rPr>
        <w:t xml:space="preserve">direct </w:t>
      </w:r>
      <w:r w:rsidRPr="0089208F">
        <w:rPr>
          <w:rFonts w:asciiTheme="majorBidi" w:hAnsiTheme="majorBidi" w:cstheme="majorBidi"/>
        </w:rPr>
        <w:t>cost</w:t>
      </w:r>
      <w:r>
        <w:rPr>
          <w:rFonts w:asciiTheme="majorBidi" w:hAnsiTheme="majorBidi" w:cstheme="majorBidi"/>
        </w:rPr>
        <w:t xml:space="preserve"> for building</w:t>
      </w:r>
      <w:r w:rsidRPr="0089208F">
        <w:rPr>
          <w:rFonts w:asciiTheme="majorBidi" w:hAnsiTheme="majorBidi" w:cstheme="majorBidi"/>
        </w:rPr>
        <w:t xml:space="preserve"> =29,448,383.74 ILS </w:t>
      </w:r>
      <w:r>
        <w:rPr>
          <w:rFonts w:asciiTheme="majorBidi" w:hAnsiTheme="majorBidi" w:cstheme="majorBidi"/>
        </w:rPr>
        <w:t xml:space="preserve">and the </w:t>
      </w:r>
      <w:r w:rsidRPr="0089208F">
        <w:rPr>
          <w:rFonts w:asciiTheme="majorBidi" w:hAnsiTheme="majorBidi" w:cstheme="majorBidi"/>
        </w:rPr>
        <w:t xml:space="preserve">unit cost = 3424.32 </w:t>
      </w:r>
      <w:r>
        <w:rPr>
          <w:rFonts w:asciiTheme="majorBidi" w:hAnsiTheme="majorBidi" w:cstheme="majorBidi"/>
        </w:rPr>
        <w:t>ILS/m2</w:t>
      </w:r>
    </w:p>
    <w:p w14:paraId="38C9FC83" w14:textId="77777777" w:rsidR="00145BD4" w:rsidRPr="00D11BCD" w:rsidRDefault="00145BD4" w:rsidP="00145BD4">
      <w:pPr>
        <w:rPr>
          <w:rFonts w:asciiTheme="majorBidi" w:hAnsiTheme="majorBidi" w:cstheme="majorBidi"/>
        </w:rPr>
      </w:pPr>
    </w:p>
    <w:p w14:paraId="37E8FC0A" w14:textId="77777777" w:rsidR="00145BD4" w:rsidRPr="00D11BCD" w:rsidRDefault="00145BD4" w:rsidP="00145BD4">
      <w:pPr>
        <w:rPr>
          <w:rFonts w:asciiTheme="majorBidi" w:hAnsiTheme="majorBidi" w:cstheme="majorBidi"/>
        </w:rPr>
      </w:pPr>
    </w:p>
    <w:p w14:paraId="0019EC4B" w14:textId="77777777" w:rsidR="00145BD4" w:rsidRDefault="00145BD4" w:rsidP="00145BD4">
      <w:pPr>
        <w:rPr>
          <w:rFonts w:asciiTheme="majorBidi" w:hAnsiTheme="majorBidi" w:cstheme="majorBidi"/>
        </w:rPr>
      </w:pPr>
    </w:p>
    <w:p w14:paraId="7D8AB8DB" w14:textId="77777777" w:rsidR="00145BD4" w:rsidRDefault="00145BD4" w:rsidP="00145BD4">
      <w:pPr>
        <w:rPr>
          <w:rFonts w:asciiTheme="majorBidi" w:hAnsiTheme="majorBidi" w:cstheme="majorBidi"/>
        </w:rPr>
      </w:pPr>
    </w:p>
    <w:p w14:paraId="4DE2B1EE" w14:textId="77777777" w:rsidR="00145BD4" w:rsidRDefault="00145BD4" w:rsidP="00145BD4">
      <w:pPr>
        <w:rPr>
          <w:rFonts w:asciiTheme="majorBidi" w:hAnsiTheme="majorBidi" w:cstheme="majorBidi"/>
        </w:rPr>
      </w:pPr>
    </w:p>
    <w:p w14:paraId="0CD0CF35" w14:textId="77777777" w:rsidR="00145BD4" w:rsidRDefault="00145BD4" w:rsidP="00145BD4">
      <w:pPr>
        <w:rPr>
          <w:rFonts w:asciiTheme="majorBidi" w:hAnsiTheme="majorBidi" w:cstheme="majorBidi"/>
        </w:rPr>
      </w:pPr>
    </w:p>
    <w:p w14:paraId="41A9CC44" w14:textId="77777777" w:rsidR="00145BD4" w:rsidRDefault="00145BD4" w:rsidP="00145BD4">
      <w:pPr>
        <w:rPr>
          <w:rFonts w:asciiTheme="majorBidi" w:hAnsiTheme="majorBidi" w:cstheme="majorBidi"/>
        </w:rPr>
      </w:pPr>
    </w:p>
    <w:p w14:paraId="2A0E2665" w14:textId="77777777" w:rsidR="00145BD4" w:rsidRDefault="00145BD4" w:rsidP="00145BD4">
      <w:pPr>
        <w:rPr>
          <w:rFonts w:asciiTheme="majorBidi" w:hAnsiTheme="majorBidi" w:cstheme="majorBidi"/>
        </w:rPr>
      </w:pPr>
    </w:p>
    <w:p w14:paraId="7BE3B46C" w14:textId="77777777" w:rsidR="00145BD4" w:rsidRDefault="00145BD4" w:rsidP="00145BD4">
      <w:pPr>
        <w:rPr>
          <w:rFonts w:asciiTheme="majorBidi" w:hAnsiTheme="majorBidi" w:cstheme="majorBidi"/>
        </w:rPr>
      </w:pPr>
    </w:p>
    <w:p w14:paraId="698D9B3A" w14:textId="77777777" w:rsidR="00145BD4" w:rsidRDefault="00145BD4" w:rsidP="00145BD4">
      <w:pPr>
        <w:rPr>
          <w:rFonts w:asciiTheme="majorBidi" w:hAnsiTheme="majorBidi" w:cstheme="majorBidi"/>
        </w:rPr>
      </w:pPr>
    </w:p>
    <w:p w14:paraId="7888F3FB" w14:textId="77777777" w:rsidR="00145BD4" w:rsidRDefault="00145BD4" w:rsidP="00145BD4">
      <w:pPr>
        <w:rPr>
          <w:rFonts w:asciiTheme="majorBidi" w:hAnsiTheme="majorBidi" w:cstheme="majorBidi"/>
        </w:rPr>
      </w:pPr>
    </w:p>
    <w:p w14:paraId="3904E450" w14:textId="6B7F696B" w:rsidR="00C2466D" w:rsidRDefault="00C2466D" w:rsidP="00145BD4">
      <w:pPr>
        <w:rPr>
          <w:rFonts w:asciiTheme="majorBidi" w:hAnsiTheme="majorBidi" w:cstheme="majorBidi"/>
        </w:rPr>
      </w:pPr>
    </w:p>
    <w:p w14:paraId="11FC2396" w14:textId="77777777" w:rsidR="00C2466D" w:rsidRDefault="00C2466D">
      <w:pPr>
        <w:rPr>
          <w:rFonts w:asciiTheme="majorBidi" w:hAnsiTheme="majorBidi" w:cstheme="majorBidi"/>
        </w:rPr>
      </w:pPr>
      <w:r>
        <w:rPr>
          <w:rFonts w:asciiTheme="majorBidi" w:hAnsiTheme="majorBidi" w:cstheme="majorBidi"/>
        </w:rPr>
        <w:br w:type="page"/>
      </w:r>
    </w:p>
    <w:p w14:paraId="2B0E618F" w14:textId="77777777" w:rsidR="00145BD4" w:rsidRPr="00D11BCD" w:rsidRDefault="00145BD4" w:rsidP="00145BD4">
      <w:pPr>
        <w:pStyle w:val="Heading1"/>
        <w:numPr>
          <w:ilvl w:val="0"/>
          <w:numId w:val="19"/>
        </w:numPr>
        <w:rPr>
          <w:rFonts w:asciiTheme="majorBidi" w:hAnsiTheme="majorBidi"/>
        </w:rPr>
      </w:pPr>
      <w:bookmarkStart w:id="780" w:name="_Toc136979035"/>
      <w:bookmarkStart w:id="781" w:name="_Hlk71429678"/>
      <w:r w:rsidRPr="00D11BCD">
        <w:rPr>
          <w:rFonts w:asciiTheme="majorBidi" w:hAnsiTheme="majorBidi"/>
        </w:rPr>
        <w:lastRenderedPageBreak/>
        <w:t>References</w:t>
      </w:r>
      <w:bookmarkEnd w:id="780"/>
    </w:p>
    <w:bookmarkEnd w:id="781"/>
    <w:p w14:paraId="55265633" w14:textId="21E09518" w:rsidR="00145BD4" w:rsidRPr="00D11BCD" w:rsidRDefault="00145BD4" w:rsidP="00422238">
      <w:pPr>
        <w:widowControl w:val="0"/>
        <w:autoSpaceDE w:val="0"/>
        <w:autoSpaceDN w:val="0"/>
        <w:adjustRightInd w:val="0"/>
        <w:spacing w:line="240" w:lineRule="auto"/>
        <w:ind w:left="480" w:hanging="480"/>
        <w:rPr>
          <w:rFonts w:asciiTheme="majorBidi" w:hAnsiTheme="majorBidi" w:cstheme="majorBidi"/>
          <w:noProof/>
        </w:rPr>
      </w:pPr>
      <w:r w:rsidRPr="00D11BCD">
        <w:rPr>
          <w:rFonts w:asciiTheme="majorBidi" w:hAnsiTheme="majorBidi" w:cstheme="majorBidi"/>
        </w:rPr>
        <w:fldChar w:fldCharType="begin" w:fldLock="1"/>
      </w:r>
      <w:r w:rsidRPr="00D11BCD">
        <w:rPr>
          <w:rFonts w:asciiTheme="majorBidi" w:hAnsiTheme="majorBidi" w:cstheme="majorBidi"/>
        </w:rPr>
        <w:instrText xml:space="preserve">ADDIN Mendeley Bibliography CSL_BIBLIOGRAPHY </w:instrText>
      </w:r>
      <w:r w:rsidRPr="00D11BCD">
        <w:rPr>
          <w:rFonts w:asciiTheme="majorBidi" w:hAnsiTheme="majorBidi" w:cstheme="majorBidi"/>
        </w:rPr>
        <w:fldChar w:fldCharType="separate"/>
      </w:r>
    </w:p>
    <w:p w14:paraId="3AC5CD13"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ACI-318. 2014. American Concrete Institute </w:t>
      </w:r>
      <w:r w:rsidRPr="00422238">
        <w:rPr>
          <w:rFonts w:asciiTheme="majorBidi" w:hAnsiTheme="majorBidi" w:cstheme="majorBidi"/>
          <w:i/>
          <w:iCs/>
          <w:noProof/>
        </w:rPr>
        <w:t>Building Code Requirements for Structural Concrete (ACI 318S-14) and Commentary (ACI 318SR-14)</w:t>
      </w:r>
      <w:r w:rsidRPr="00422238">
        <w:rPr>
          <w:rFonts w:asciiTheme="majorBidi" w:hAnsiTheme="majorBidi" w:cstheme="majorBidi"/>
          <w:noProof/>
        </w:rPr>
        <w:t>.</w:t>
      </w:r>
    </w:p>
    <w:p w14:paraId="515936FB" w14:textId="2E43E2C8"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ADLER, DAVID. 2007. “Metric Handbook Planning and Design Data.” : 1–851. file:///Volumes/750G/%23 setting/%23 Papers2 Library/Papers2/Files/Metric Handbook_ Planning and Design Data, Third Edition - David Littlefield.pdf%5Cnpapers2://publication/uuid/1B514042-DB7B-4A29-B7D2-7521D5BBE614.</w:t>
      </w:r>
    </w:p>
    <w:p w14:paraId="669F164B"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Aelenei, Laura et al. 2018. COST Action TU 1403 Adaptive Facade Network </w:t>
      </w:r>
      <w:r w:rsidRPr="00422238">
        <w:rPr>
          <w:rFonts w:asciiTheme="majorBidi" w:hAnsiTheme="majorBidi" w:cstheme="majorBidi"/>
          <w:i/>
          <w:iCs/>
          <w:noProof/>
        </w:rPr>
        <w:t>Case Studies – Adaptive Facade Network</w:t>
      </w:r>
      <w:r w:rsidRPr="00422238">
        <w:rPr>
          <w:rFonts w:asciiTheme="majorBidi" w:hAnsiTheme="majorBidi" w:cstheme="majorBidi"/>
          <w:noProof/>
        </w:rPr>
        <w:t>.</w:t>
      </w:r>
    </w:p>
    <w:p w14:paraId="002736A8"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AISC-360. 2016. “Specification for Structural Steel Buildings, ANSI / AISC 360-16.” </w:t>
      </w:r>
      <w:r w:rsidRPr="00422238">
        <w:rPr>
          <w:rFonts w:asciiTheme="majorBidi" w:hAnsiTheme="majorBidi" w:cstheme="majorBidi"/>
          <w:i/>
          <w:iCs/>
          <w:noProof/>
        </w:rPr>
        <w:t>American Institute of Steel Construction</w:t>
      </w:r>
      <w:r w:rsidRPr="00422238">
        <w:rPr>
          <w:rFonts w:asciiTheme="majorBidi" w:hAnsiTheme="majorBidi" w:cstheme="majorBidi"/>
          <w:noProof/>
        </w:rPr>
        <w:t>: 676.</w:t>
      </w:r>
    </w:p>
    <w:p w14:paraId="7B6884B9"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Al-Dabbeek, Jalal N., and Radwan J. El-Kelani. 2008. “Site Effect and Expected Seismic Performance of Buildings in Palestine-Case Study: Nablus City.” </w:t>
      </w:r>
      <w:r w:rsidRPr="00422238">
        <w:rPr>
          <w:rFonts w:asciiTheme="majorBidi" w:hAnsiTheme="majorBidi" w:cstheme="majorBidi"/>
          <w:i/>
          <w:iCs/>
          <w:noProof/>
        </w:rPr>
        <w:t>AIP Conference Proceedings</w:t>
      </w:r>
      <w:r w:rsidRPr="00422238">
        <w:rPr>
          <w:rFonts w:asciiTheme="majorBidi" w:hAnsiTheme="majorBidi" w:cstheme="majorBidi"/>
          <w:noProof/>
        </w:rPr>
        <w:t xml:space="preserve"> 1020(PART 1): 191–98.</w:t>
      </w:r>
    </w:p>
    <w:p w14:paraId="73B8A82A"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Arnold, Christopher. 2016. “Earthquake Effects on Buildings.” </w:t>
      </w:r>
      <w:r w:rsidRPr="00422238">
        <w:rPr>
          <w:rFonts w:asciiTheme="majorBidi" w:hAnsiTheme="majorBidi" w:cstheme="majorBidi"/>
          <w:i/>
          <w:iCs/>
          <w:noProof/>
        </w:rPr>
        <w:t>Tall Building Design</w:t>
      </w:r>
      <w:r w:rsidRPr="00422238">
        <w:rPr>
          <w:rFonts w:asciiTheme="majorBidi" w:hAnsiTheme="majorBidi" w:cstheme="majorBidi"/>
          <w:noProof/>
        </w:rPr>
        <w:t>: 69–221.</w:t>
      </w:r>
    </w:p>
    <w:p w14:paraId="0E183E55"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Building Code Requirements for Structural Concrete (ACI318-14). 2014. </w:t>
      </w:r>
      <w:r w:rsidRPr="00422238">
        <w:rPr>
          <w:rFonts w:asciiTheme="majorBidi" w:hAnsiTheme="majorBidi" w:cstheme="majorBidi"/>
          <w:i/>
          <w:iCs/>
          <w:noProof/>
        </w:rPr>
        <w:t>Building Code Requirements for Structural Concrete (ACI 318-14)</w:t>
      </w:r>
      <w:r w:rsidRPr="00422238">
        <w:rPr>
          <w:rFonts w:asciiTheme="majorBidi" w:hAnsiTheme="majorBidi" w:cstheme="majorBidi"/>
          <w:noProof/>
        </w:rPr>
        <w:t>. 14th ed. Texas: ACI Committee 318.</w:t>
      </w:r>
    </w:p>
    <w:p w14:paraId="531C0C15"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Daylight Factor | Daylighting Pattern Guide. 2020. “Daylight Factor | Daylighting Pattern Guide.” https://patternguide.advancedbuildings.net/using-this-guide/analysis-methods/daylight-factor (November 13, 2020).</w:t>
      </w:r>
    </w:p>
    <w:p w14:paraId="76086D39" w14:textId="34FEC9F7" w:rsidR="00145BD4" w:rsidRPr="00D11BCD" w:rsidRDefault="00422238" w:rsidP="00145BD4">
      <w:pPr>
        <w:widowControl w:val="0"/>
        <w:autoSpaceDE w:val="0"/>
        <w:autoSpaceDN w:val="0"/>
        <w:adjustRightInd w:val="0"/>
        <w:spacing w:line="240" w:lineRule="auto"/>
        <w:rPr>
          <w:rFonts w:asciiTheme="majorBidi" w:hAnsiTheme="majorBidi" w:cstheme="majorBidi"/>
          <w:noProof/>
        </w:rPr>
      </w:pPr>
      <w:r>
        <w:rPr>
          <w:rFonts w:asciiTheme="majorBidi" w:hAnsiTheme="majorBidi" w:cstheme="majorBidi"/>
          <w:noProof/>
        </w:rPr>
        <w:t xml:space="preserve">                  </w:t>
      </w:r>
      <w:r w:rsidR="00145BD4" w:rsidRPr="00D11BCD">
        <w:rPr>
          <w:rFonts w:asciiTheme="majorBidi" w:hAnsiTheme="majorBidi" w:cstheme="majorBidi"/>
          <w:noProof/>
        </w:rPr>
        <w:t>Available At:</w:t>
      </w:r>
      <w:r w:rsidR="00145BD4" w:rsidRPr="00D11BCD">
        <w:rPr>
          <w:rFonts w:asciiTheme="majorBidi" w:hAnsiTheme="majorBidi" w:cstheme="majorBidi"/>
          <w:noProof/>
          <w:color w:val="548DD4" w:themeColor="text2" w:themeTint="99"/>
          <w:u w:val="single"/>
        </w:rPr>
        <w:t xml:space="preserve"> https://patternguide.advancedbuildings.net/using-this-</w:t>
      </w:r>
      <w:r>
        <w:rPr>
          <w:rFonts w:asciiTheme="majorBidi" w:hAnsiTheme="majorBidi" w:cstheme="majorBidi"/>
          <w:noProof/>
          <w:color w:val="548DD4" w:themeColor="text2" w:themeTint="99"/>
          <w:u w:val="single"/>
        </w:rPr>
        <w:t xml:space="preserve">                  </w:t>
      </w:r>
      <w:r w:rsidR="00145BD4" w:rsidRPr="00D11BCD">
        <w:rPr>
          <w:rFonts w:asciiTheme="majorBidi" w:hAnsiTheme="majorBidi" w:cstheme="majorBidi"/>
          <w:noProof/>
          <w:color w:val="548DD4" w:themeColor="text2" w:themeTint="99"/>
          <w:u w:val="single"/>
        </w:rPr>
        <w:t>guide/analysis-methods/daylight-factor</w:t>
      </w:r>
    </w:p>
    <w:p w14:paraId="3C531D9E"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Energy Use Intensity by Property Type. 2013. “Technical Reference: Technical Reference Canadian Energy Use Intensity by Property Type.” (July): 1–6. https://portfoliomanager.energystar.gov/pdf/reference/Canadian National Median Table.pdf.</w:t>
      </w:r>
    </w:p>
    <w:p w14:paraId="5BA3FE41" w14:textId="77777777" w:rsidR="00145BD4" w:rsidRPr="00D11BCD" w:rsidRDefault="00145BD4" w:rsidP="00145BD4">
      <w:pPr>
        <w:widowControl w:val="0"/>
        <w:autoSpaceDE w:val="0"/>
        <w:autoSpaceDN w:val="0"/>
        <w:adjustRightInd w:val="0"/>
        <w:spacing w:line="240" w:lineRule="auto"/>
        <w:ind w:left="360"/>
        <w:rPr>
          <w:rFonts w:asciiTheme="majorBidi" w:hAnsiTheme="majorBidi" w:cstheme="majorBidi"/>
          <w:noProof/>
        </w:rPr>
      </w:pPr>
      <w:r w:rsidRPr="00D11BCD">
        <w:rPr>
          <w:rFonts w:asciiTheme="majorBidi" w:hAnsiTheme="majorBidi" w:cstheme="majorBidi"/>
          <w:noProof/>
        </w:rPr>
        <w:t>Avaliable At:</w:t>
      </w:r>
      <w:r w:rsidRPr="00D11BCD">
        <w:rPr>
          <w:rFonts w:asciiTheme="majorBidi" w:hAnsiTheme="majorBidi" w:cstheme="majorBidi"/>
          <w:noProof/>
          <w:color w:val="548DD4" w:themeColor="text2" w:themeTint="99"/>
          <w:u w:val="single"/>
        </w:rPr>
        <w:t xml:space="preserve"> https://portfoliomanager.energystar.gov/pdf/reference/Canadian National Median Table.pdf.</w:t>
      </w:r>
    </w:p>
    <w:p w14:paraId="3D5DE4DF"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Fire prevention code. 1993. </w:t>
      </w:r>
      <w:r w:rsidRPr="00422238">
        <w:rPr>
          <w:rFonts w:asciiTheme="majorBidi" w:hAnsiTheme="majorBidi" w:cstheme="majorBidi"/>
          <w:i/>
          <w:iCs/>
          <w:noProof/>
        </w:rPr>
        <w:t>Fire Prevention Code</w:t>
      </w:r>
      <w:r w:rsidRPr="00422238">
        <w:rPr>
          <w:rFonts w:asciiTheme="majorBidi" w:hAnsiTheme="majorBidi" w:cstheme="majorBidi"/>
          <w:noProof/>
        </w:rPr>
        <w:t>. Royal Society Building Research Focus.</w:t>
      </w:r>
    </w:p>
    <w:p w14:paraId="56221002"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Gravity Density Specific Weight and Specific. 2021. “Density, Specific Weight and Specific Gravity.” https://www.engineeringtoolbox.com/density-specific-weight-gravity-d_290.html (March 13, 2021).</w:t>
      </w:r>
    </w:p>
    <w:p w14:paraId="73CD0420" w14:textId="77777777" w:rsidR="00145BD4" w:rsidRPr="00D11BCD" w:rsidRDefault="00145BD4" w:rsidP="00145BD4">
      <w:pPr>
        <w:pStyle w:val="ListParagraph"/>
        <w:widowControl w:val="0"/>
        <w:autoSpaceDE w:val="0"/>
        <w:autoSpaceDN w:val="0"/>
        <w:adjustRightInd w:val="0"/>
        <w:spacing w:line="240" w:lineRule="auto"/>
        <w:rPr>
          <w:rFonts w:asciiTheme="majorBidi" w:hAnsiTheme="majorBidi" w:cstheme="majorBidi"/>
          <w:noProof/>
          <w:color w:val="548DD4" w:themeColor="text2" w:themeTint="99"/>
          <w:u w:val="single"/>
        </w:rPr>
      </w:pPr>
      <w:r w:rsidRPr="00D11BCD">
        <w:rPr>
          <w:rFonts w:asciiTheme="majorBidi" w:hAnsiTheme="majorBidi" w:cstheme="majorBidi"/>
          <w:noProof/>
        </w:rPr>
        <w:t>Avaliable At</w:t>
      </w:r>
      <w:r w:rsidRPr="00D11BCD">
        <w:rPr>
          <w:rFonts w:asciiTheme="majorBidi" w:hAnsiTheme="majorBidi" w:cstheme="majorBidi"/>
          <w:noProof/>
          <w:color w:val="548DD4" w:themeColor="text2" w:themeTint="99"/>
        </w:rPr>
        <w:t>:</w:t>
      </w:r>
      <w:r w:rsidRPr="00D11BCD">
        <w:rPr>
          <w:rFonts w:asciiTheme="majorBidi" w:hAnsiTheme="majorBidi" w:cstheme="majorBidi"/>
          <w:noProof/>
          <w:color w:val="548DD4" w:themeColor="text2" w:themeTint="99"/>
          <w:u w:val="single"/>
        </w:rPr>
        <w:t xml:space="preserve"> https://www.engineeringtoolbox.com/density-specific-weight-</w:t>
      </w:r>
    </w:p>
    <w:p w14:paraId="1B2432F1" w14:textId="77777777" w:rsidR="00145BD4" w:rsidRPr="00D11BCD" w:rsidRDefault="00145BD4" w:rsidP="00145BD4">
      <w:pPr>
        <w:pStyle w:val="ListParagraph"/>
        <w:widowControl w:val="0"/>
        <w:autoSpaceDE w:val="0"/>
        <w:autoSpaceDN w:val="0"/>
        <w:adjustRightInd w:val="0"/>
        <w:spacing w:line="240" w:lineRule="auto"/>
        <w:rPr>
          <w:rFonts w:asciiTheme="majorBidi" w:hAnsiTheme="majorBidi" w:cstheme="majorBidi"/>
          <w:noProof/>
          <w:color w:val="548DD4" w:themeColor="text2" w:themeTint="99"/>
          <w:u w:val="single"/>
        </w:rPr>
      </w:pPr>
      <w:r w:rsidRPr="00D11BCD">
        <w:rPr>
          <w:rFonts w:asciiTheme="majorBidi" w:hAnsiTheme="majorBidi" w:cstheme="majorBidi"/>
          <w:noProof/>
          <w:color w:val="548DD4" w:themeColor="text2" w:themeTint="99"/>
          <w:u w:val="single"/>
        </w:rPr>
        <w:t>gravity-d_290.html</w:t>
      </w:r>
    </w:p>
    <w:p w14:paraId="56C31001" w14:textId="77777777" w:rsidR="00145BD4" w:rsidRPr="00D11BCD" w:rsidRDefault="00145BD4" w:rsidP="00145BD4">
      <w:pPr>
        <w:pStyle w:val="ListParagraph"/>
        <w:widowControl w:val="0"/>
        <w:autoSpaceDE w:val="0"/>
        <w:autoSpaceDN w:val="0"/>
        <w:adjustRightInd w:val="0"/>
        <w:spacing w:line="240" w:lineRule="auto"/>
        <w:rPr>
          <w:rFonts w:asciiTheme="majorBidi" w:hAnsiTheme="majorBidi" w:cstheme="majorBidi"/>
          <w:noProof/>
          <w:color w:val="548DD4" w:themeColor="text2" w:themeTint="99"/>
          <w:u w:val="single"/>
        </w:rPr>
      </w:pPr>
    </w:p>
    <w:p w14:paraId="1449E902" w14:textId="77777777" w:rsidR="00145BD4" w:rsidRPr="00D11BCD" w:rsidRDefault="00145BD4" w:rsidP="00145BD4">
      <w:pPr>
        <w:pStyle w:val="ListParagraph"/>
        <w:widowControl w:val="0"/>
        <w:autoSpaceDE w:val="0"/>
        <w:autoSpaceDN w:val="0"/>
        <w:adjustRightInd w:val="0"/>
        <w:spacing w:line="240" w:lineRule="auto"/>
        <w:rPr>
          <w:rFonts w:asciiTheme="majorBidi" w:hAnsiTheme="majorBidi" w:cstheme="majorBidi"/>
          <w:noProof/>
          <w:color w:val="548DD4" w:themeColor="text2" w:themeTint="99"/>
          <w:u w:val="single"/>
        </w:rPr>
      </w:pPr>
    </w:p>
    <w:p w14:paraId="727CA1C1" w14:textId="0B9F5094"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lastRenderedPageBreak/>
        <w:t>“IMPORTANCE OF STRUCTURAL DESIGN - Aarushi Associates.” 2020. http://www.aarushiassociates.in/uncategorized/importance-of</w:t>
      </w:r>
      <w:r w:rsidR="00422238">
        <w:rPr>
          <w:rFonts w:asciiTheme="majorBidi" w:hAnsiTheme="majorBidi" w:cstheme="majorBidi"/>
          <w:noProof/>
        </w:rPr>
        <w:t xml:space="preserve"> </w:t>
      </w:r>
      <w:r w:rsidRPr="00422238">
        <w:rPr>
          <w:rFonts w:asciiTheme="majorBidi" w:hAnsiTheme="majorBidi" w:cstheme="majorBidi"/>
          <w:noProof/>
        </w:rPr>
        <w:t>structural-design/ (December 18, 2020).</w:t>
      </w:r>
    </w:p>
    <w:p w14:paraId="32565383" w14:textId="77777777" w:rsidR="00145BD4" w:rsidRPr="00D11BCD" w:rsidRDefault="00145BD4" w:rsidP="00145BD4">
      <w:pPr>
        <w:widowControl w:val="0"/>
        <w:autoSpaceDE w:val="0"/>
        <w:autoSpaceDN w:val="0"/>
        <w:adjustRightInd w:val="0"/>
        <w:spacing w:line="240" w:lineRule="auto"/>
        <w:rPr>
          <w:rFonts w:asciiTheme="majorBidi" w:hAnsiTheme="majorBidi" w:cstheme="majorBidi"/>
          <w:noProof/>
        </w:rPr>
      </w:pPr>
      <w:r w:rsidRPr="00D11BCD">
        <w:rPr>
          <w:rFonts w:asciiTheme="majorBidi" w:hAnsiTheme="majorBidi" w:cstheme="majorBidi"/>
          <w:noProof/>
        </w:rPr>
        <w:t>Avaliable At</w:t>
      </w:r>
      <w:r w:rsidRPr="00D11BCD">
        <w:rPr>
          <w:rFonts w:asciiTheme="majorBidi" w:hAnsiTheme="majorBidi" w:cstheme="majorBidi"/>
          <w:noProof/>
          <w:color w:val="17365D" w:themeColor="text2" w:themeShade="BF"/>
          <w:u w:val="single"/>
        </w:rPr>
        <w:t>:</w:t>
      </w:r>
      <w:r w:rsidRPr="00D11BCD">
        <w:rPr>
          <w:rFonts w:asciiTheme="majorBidi" w:hAnsiTheme="majorBidi" w:cstheme="majorBidi"/>
          <w:noProof/>
        </w:rPr>
        <w:t xml:space="preserve"> </w:t>
      </w:r>
      <w:r w:rsidRPr="00D11BCD">
        <w:rPr>
          <w:rFonts w:asciiTheme="majorBidi" w:hAnsiTheme="majorBidi" w:cstheme="majorBidi"/>
          <w:noProof/>
          <w:color w:val="548DD4" w:themeColor="text2" w:themeTint="99"/>
          <w:u w:val="single"/>
        </w:rPr>
        <w:t>//www.aarushiassociates.in/uncategorized/importance-of-structural-design/</w:t>
      </w:r>
    </w:p>
    <w:p w14:paraId="34CE9FBC"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International Code Council. 2012. “International Code Council.”</w:t>
      </w:r>
    </w:p>
    <w:p w14:paraId="75D2AC49"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IS. 2000. “Concrete, Plain and Reinforced.” </w:t>
      </w:r>
      <w:r w:rsidRPr="00422238">
        <w:rPr>
          <w:rFonts w:asciiTheme="majorBidi" w:hAnsiTheme="majorBidi" w:cstheme="majorBidi"/>
          <w:i/>
          <w:iCs/>
          <w:noProof/>
        </w:rPr>
        <w:t>Bureau of Indian Standards,New Dehli</w:t>
      </w:r>
      <w:r w:rsidRPr="00422238">
        <w:rPr>
          <w:rFonts w:asciiTheme="majorBidi" w:hAnsiTheme="majorBidi" w:cstheme="majorBidi"/>
          <w:noProof/>
        </w:rPr>
        <w:t>: 1–114.</w:t>
      </w:r>
    </w:p>
    <w:p w14:paraId="2E28672E"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Keerthirathna, W. A. D., Gayani Karunasena, and V. A. K. Rodrigo. 2018. “Disability Access in Public Buildings.” </w:t>
      </w:r>
      <w:r w:rsidRPr="00422238">
        <w:rPr>
          <w:rFonts w:asciiTheme="majorBidi" w:hAnsiTheme="majorBidi" w:cstheme="majorBidi"/>
          <w:i/>
          <w:iCs/>
          <w:noProof/>
        </w:rPr>
        <w:t>International Research Conference on Sustainability in Built Environment</w:t>
      </w:r>
      <w:r w:rsidRPr="00422238">
        <w:rPr>
          <w:rFonts w:asciiTheme="majorBidi" w:hAnsiTheme="majorBidi" w:cstheme="majorBidi"/>
          <w:noProof/>
        </w:rPr>
        <w:t xml:space="preserve"> (June 2010).</w:t>
      </w:r>
    </w:p>
    <w:p w14:paraId="5F0B1086" w14:textId="77777777" w:rsidR="00145BD4" w:rsidRPr="00D11BCD" w:rsidRDefault="00145BD4" w:rsidP="00145BD4">
      <w:pPr>
        <w:pStyle w:val="ListParagraph"/>
        <w:widowControl w:val="0"/>
        <w:autoSpaceDE w:val="0"/>
        <w:autoSpaceDN w:val="0"/>
        <w:adjustRightInd w:val="0"/>
        <w:spacing w:line="240" w:lineRule="auto"/>
        <w:rPr>
          <w:rFonts w:asciiTheme="majorBidi" w:hAnsiTheme="majorBidi" w:cstheme="majorBidi"/>
          <w:noProof/>
        </w:rPr>
      </w:pPr>
    </w:p>
    <w:p w14:paraId="4685C317"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Kimley, Bob, Bill Horn, and Ed Vick. 2016. “Recommended Parking Ramp Design Guidelines.”</w:t>
      </w:r>
    </w:p>
    <w:p w14:paraId="149A1E1A"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Life Safety - Means of Egress / Exits – NFPA 101. 2020. “Life Safety - Means of Egress / Exits – NFPA 101.”</w:t>
      </w:r>
    </w:p>
    <w:p w14:paraId="77818FA1"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MATHalino Unit Weights and Densities of Soil | Geotechnical Engineering Review at. 2021. “Unit Weights and Densities of Soil | Geotechnical Engineering Review at MATHalino.” https://mathalino.com/reviewer/geotechnical-engineering/unit-weights-and-densities-soil (March 13, 2021).</w:t>
      </w:r>
    </w:p>
    <w:p w14:paraId="406FF891"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Avaliable At</w:t>
      </w:r>
      <w:r w:rsidRPr="00422238">
        <w:rPr>
          <w:rFonts w:asciiTheme="majorBidi" w:hAnsiTheme="majorBidi" w:cstheme="majorBidi"/>
          <w:noProof/>
          <w:color w:val="17365D" w:themeColor="text2" w:themeShade="BF"/>
          <w:u w:val="single"/>
        </w:rPr>
        <w:t>:</w:t>
      </w:r>
      <w:r w:rsidRPr="00422238">
        <w:rPr>
          <w:rFonts w:asciiTheme="majorBidi" w:hAnsiTheme="majorBidi" w:cstheme="majorBidi"/>
          <w:noProof/>
          <w:color w:val="548DD4" w:themeColor="text2" w:themeTint="99"/>
          <w:u w:val="single"/>
        </w:rPr>
        <w:t xml:space="preserve"> https://mathalino.com/reviewer/geotechnical-engineering/unit-weights-and-densities-soil</w:t>
      </w:r>
    </w:p>
    <w:p w14:paraId="229FADDE"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Minimum design loads for buildings and other structures-ASCE 7-16. 2016. “Minimum Design Loads for Buildings and Other Structures-ASCE 7-16.” </w:t>
      </w:r>
      <w:r w:rsidRPr="00422238">
        <w:rPr>
          <w:rFonts w:asciiTheme="majorBidi" w:hAnsiTheme="majorBidi" w:cstheme="majorBidi"/>
          <w:i/>
          <w:iCs/>
          <w:noProof/>
        </w:rPr>
        <w:t>ASCE Standard</w:t>
      </w:r>
      <w:r w:rsidRPr="00422238">
        <w:rPr>
          <w:rFonts w:asciiTheme="majorBidi" w:hAnsiTheme="majorBidi" w:cstheme="majorBidi"/>
          <w:noProof/>
        </w:rPr>
        <w:t xml:space="preserve"> (7–5): 1–456.</w:t>
      </w:r>
    </w:p>
    <w:p w14:paraId="62DDD34C"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Minimum Design Loads for Buildings and Other Structures. 2005. Minimum Design Loads for Buildings and Other Structures </w:t>
      </w:r>
      <w:r w:rsidRPr="00422238">
        <w:rPr>
          <w:rFonts w:asciiTheme="majorBidi" w:hAnsiTheme="majorBidi" w:cstheme="majorBidi"/>
          <w:i/>
          <w:iCs/>
          <w:noProof/>
        </w:rPr>
        <w:t>Supplement to Minimum Design Loads for Buildings and Other Structures (ASCE/SEI 7-05)</w:t>
      </w:r>
      <w:r w:rsidRPr="00422238">
        <w:rPr>
          <w:rFonts w:asciiTheme="majorBidi" w:hAnsiTheme="majorBidi" w:cstheme="majorBidi"/>
          <w:noProof/>
        </w:rPr>
        <w:t>.</w:t>
      </w:r>
    </w:p>
    <w:p w14:paraId="72FFE68B"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color w:val="548DD4" w:themeColor="text2" w:themeTint="99"/>
          <w:u w:val="single"/>
        </w:rPr>
      </w:pPr>
      <w:r w:rsidRPr="00422238">
        <w:rPr>
          <w:rFonts w:asciiTheme="majorBidi" w:hAnsiTheme="majorBidi" w:cstheme="majorBidi"/>
          <w:noProof/>
        </w:rPr>
        <w:t>Avaliable At</w:t>
      </w:r>
      <w:r w:rsidRPr="00422238">
        <w:rPr>
          <w:rFonts w:asciiTheme="majorBidi" w:hAnsiTheme="majorBidi" w:cstheme="majorBidi"/>
          <w:noProof/>
          <w:color w:val="17365D" w:themeColor="text2" w:themeShade="BF"/>
          <w:u w:val="single"/>
        </w:rPr>
        <w:t xml:space="preserve">: </w:t>
      </w:r>
      <w:r w:rsidRPr="00422238">
        <w:rPr>
          <w:rFonts w:asciiTheme="majorBidi" w:hAnsiTheme="majorBidi" w:cstheme="majorBidi"/>
          <w:noProof/>
          <w:color w:val="548DD4" w:themeColor="text2" w:themeTint="99"/>
          <w:u w:val="single"/>
        </w:rPr>
        <w:t>http://mapleintegration.com/noise_cri.php</w:t>
      </w:r>
    </w:p>
    <w:p w14:paraId="5E3C5DD4" w14:textId="77777777" w:rsidR="00145BD4" w:rsidRPr="00422238" w:rsidRDefault="00145BD4" w:rsidP="00372C6E">
      <w:pPr>
        <w:pStyle w:val="ListParagraph"/>
        <w:numPr>
          <w:ilvl w:val="0"/>
          <w:numId w:val="68"/>
        </w:numPr>
        <w:rPr>
          <w:rFonts w:asciiTheme="majorBidi" w:hAnsiTheme="majorBidi" w:cstheme="majorBidi"/>
          <w:noProof/>
        </w:rPr>
      </w:pPr>
      <w:r w:rsidRPr="00422238">
        <w:rPr>
          <w:rFonts w:asciiTheme="majorBidi" w:hAnsiTheme="majorBidi" w:cstheme="majorBidi"/>
          <w:noProof/>
        </w:rPr>
        <w:t>National Fire Alarm and Signaling Code. 2010. National Fire Alarm and Signaling Code. http://www.nfpa.org/aboutthecodes/AboutTheCodes.asp?DocNum=72.</w:t>
      </w:r>
    </w:p>
    <w:p w14:paraId="4CE86741"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Office Building Elevators. 2021. “Office Building Elevators.” </w:t>
      </w:r>
      <w:r w:rsidRPr="00422238">
        <w:rPr>
          <w:rFonts w:asciiTheme="majorBidi" w:hAnsiTheme="majorBidi" w:cstheme="majorBidi"/>
          <w:i/>
          <w:iCs/>
          <w:noProof/>
        </w:rPr>
        <w:t>FUJIHD</w:t>
      </w:r>
      <w:r w:rsidRPr="00422238">
        <w:rPr>
          <w:rFonts w:asciiTheme="majorBidi" w:hAnsiTheme="majorBidi" w:cstheme="majorBidi"/>
          <w:noProof/>
        </w:rPr>
        <w:t>. https://www.fujihd.net/elevator/officebuilding.html?gclid=Cj0KCQjwytOEBhD5ARIsANnRjViFRNiJ5L6D1J2SFol88N2uzsyOz2L3kXY0lC8hPhspLpDwppL0zYEaAvXtEALw_wcB (May 7, 2021).</w:t>
      </w:r>
    </w:p>
    <w:p w14:paraId="0ACE0F45"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color w:val="548DD4" w:themeColor="text2" w:themeTint="99"/>
          <w:u w:val="single"/>
        </w:rPr>
      </w:pPr>
      <w:r w:rsidRPr="00422238">
        <w:rPr>
          <w:rFonts w:asciiTheme="majorBidi" w:hAnsiTheme="majorBidi" w:cstheme="majorBidi"/>
          <w:noProof/>
        </w:rPr>
        <w:t>Avaliable A</w:t>
      </w:r>
      <w:r w:rsidRPr="00422238">
        <w:rPr>
          <w:rFonts w:asciiTheme="majorBidi" w:hAnsiTheme="majorBidi" w:cstheme="majorBidi"/>
          <w:noProof/>
          <w:color w:val="17365D" w:themeColor="text2" w:themeShade="BF"/>
          <w:u w:val="single"/>
        </w:rPr>
        <w:t xml:space="preserve">t: </w:t>
      </w:r>
      <w:r w:rsidRPr="00422238">
        <w:rPr>
          <w:rFonts w:asciiTheme="majorBidi" w:hAnsiTheme="majorBidi" w:cstheme="majorBidi"/>
          <w:noProof/>
          <w:color w:val="548DD4" w:themeColor="text2" w:themeTint="99"/>
          <w:u w:val="single"/>
        </w:rPr>
        <w:t>//www.fujihd.net/elevator/officebuilding.html?gclid=Cj0KCQjwytOEBhD5ARIsANnRjViFRNiJ5L6D1J2SFol88N2uzsyOz2L3kXY0lC8hPhspLpDwppL0zYEaAvXtEALw_wcB</w:t>
      </w:r>
    </w:p>
    <w:p w14:paraId="1E2C77B3" w14:textId="77777777"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Ontario Building Code 2012. 2012. “Ontario Building Code 2012.” (1): 9–10.</w:t>
      </w:r>
    </w:p>
    <w:p w14:paraId="2AF8D942" w14:textId="77777777" w:rsidR="00145BD4" w:rsidRPr="00D11BCD" w:rsidRDefault="00145BD4" w:rsidP="00145BD4">
      <w:pPr>
        <w:widowControl w:val="0"/>
        <w:autoSpaceDE w:val="0"/>
        <w:autoSpaceDN w:val="0"/>
        <w:adjustRightInd w:val="0"/>
        <w:spacing w:line="240" w:lineRule="auto"/>
        <w:rPr>
          <w:rFonts w:asciiTheme="majorBidi" w:hAnsiTheme="majorBidi" w:cstheme="majorBidi"/>
          <w:noProof/>
        </w:rPr>
      </w:pPr>
    </w:p>
    <w:p w14:paraId="27B37A8A" w14:textId="6B23DDF0" w:rsidR="00145BD4" w:rsidRPr="00422238"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422238">
        <w:rPr>
          <w:rFonts w:asciiTheme="majorBidi" w:hAnsiTheme="majorBidi" w:cstheme="majorBidi"/>
          <w:noProof/>
        </w:rPr>
        <w:t xml:space="preserve">Palestinian Environmental NGOs Network. 2016. “Pre Master Plan Solar Energy Production in Palestine : Opportunities and Challenges.” (). </w:t>
      </w:r>
    </w:p>
    <w:p w14:paraId="23081B66" w14:textId="2B93F4E5"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EB38F2">
        <w:rPr>
          <w:rFonts w:asciiTheme="majorBidi" w:hAnsiTheme="majorBidi" w:cstheme="majorBidi"/>
          <w:noProof/>
        </w:rPr>
        <w:lastRenderedPageBreak/>
        <w:t>AvaliaReddy, Yeshwanth Babu. 2017. “Modern Quantity Surveying- A Complete Package Adding Values to Projects.” (March).</w:t>
      </w:r>
    </w:p>
    <w:p w14:paraId="090FDFFD" w14:textId="77777777"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EB38F2">
        <w:rPr>
          <w:rFonts w:asciiTheme="majorBidi" w:hAnsiTheme="majorBidi" w:cstheme="majorBidi"/>
          <w:noProof/>
        </w:rPr>
        <w:t xml:space="preserve">Rizos, Claire. 2013. “How Many Fire Exits Are Required in a Building?” </w:t>
      </w:r>
      <w:r w:rsidRPr="00EB38F2">
        <w:rPr>
          <w:rFonts w:asciiTheme="majorBidi" w:hAnsiTheme="majorBidi" w:cstheme="majorBidi"/>
          <w:i/>
          <w:iCs/>
          <w:noProof/>
        </w:rPr>
        <w:t>IFSEC Global’</w:t>
      </w:r>
      <w:r w:rsidRPr="00EB38F2">
        <w:rPr>
          <w:rFonts w:asciiTheme="majorBidi" w:hAnsiTheme="majorBidi" w:cstheme="majorBidi"/>
          <w:noProof/>
        </w:rPr>
        <w:t>. https://www.ifsecglobal.com/fire/how-many-fire-exits-are-required-in-a-building/ (November 27, 2020).</w:t>
      </w:r>
    </w:p>
    <w:p w14:paraId="4110AEC6" w14:textId="77777777"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color w:val="548DD4" w:themeColor="text2" w:themeTint="99"/>
          <w:u w:val="single"/>
        </w:rPr>
      </w:pPr>
      <w:r w:rsidRPr="00EB38F2">
        <w:rPr>
          <w:rFonts w:asciiTheme="majorBidi" w:hAnsiTheme="majorBidi" w:cstheme="majorBidi"/>
          <w:noProof/>
        </w:rPr>
        <w:t>Avaliable A</w:t>
      </w:r>
      <w:r w:rsidRPr="00EB38F2">
        <w:rPr>
          <w:rFonts w:asciiTheme="majorBidi" w:hAnsiTheme="majorBidi" w:cstheme="majorBidi"/>
          <w:noProof/>
          <w:color w:val="17365D" w:themeColor="text2" w:themeShade="BF"/>
        </w:rPr>
        <w:t>t</w:t>
      </w:r>
      <w:r w:rsidRPr="00EB38F2">
        <w:rPr>
          <w:rFonts w:asciiTheme="majorBidi" w:hAnsiTheme="majorBidi" w:cstheme="majorBidi"/>
          <w:noProof/>
          <w:color w:val="17365D" w:themeColor="text2" w:themeShade="BF"/>
          <w:u w:val="single"/>
        </w:rPr>
        <w:t xml:space="preserve">: </w:t>
      </w:r>
      <w:r w:rsidRPr="00EB38F2">
        <w:rPr>
          <w:rFonts w:asciiTheme="majorBidi" w:hAnsiTheme="majorBidi" w:cstheme="majorBidi"/>
          <w:noProof/>
          <w:color w:val="548DD4" w:themeColor="text2" w:themeTint="99"/>
          <w:u w:val="single"/>
        </w:rPr>
        <w:t>https://www.ifsecglobal.com/fire/how-many-fire-exits-are-required-in-a-building/</w:t>
      </w:r>
    </w:p>
    <w:p w14:paraId="380DAECF" w14:textId="77777777"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EB38F2">
        <w:rPr>
          <w:rFonts w:asciiTheme="majorBidi" w:hAnsiTheme="majorBidi" w:cstheme="majorBidi"/>
          <w:noProof/>
        </w:rPr>
        <w:t xml:space="preserve">Scarlet, Douglas. 2013. 53 Journal of Chemical Information and Modeling </w:t>
      </w:r>
      <w:r w:rsidRPr="00EB38F2">
        <w:rPr>
          <w:rFonts w:asciiTheme="majorBidi" w:hAnsiTheme="majorBidi" w:cstheme="majorBidi"/>
          <w:i/>
          <w:iCs/>
          <w:noProof/>
        </w:rPr>
        <w:t>ERNST NEUFERT 4th</w:t>
      </w:r>
      <w:r w:rsidRPr="00EB38F2">
        <w:rPr>
          <w:rFonts w:asciiTheme="majorBidi" w:hAnsiTheme="majorBidi" w:cstheme="majorBidi"/>
          <w:noProof/>
        </w:rPr>
        <w:t>.</w:t>
      </w:r>
    </w:p>
    <w:p w14:paraId="7FF7FC9C" w14:textId="77777777"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EB38F2">
        <w:rPr>
          <w:rFonts w:asciiTheme="majorBidi" w:hAnsiTheme="majorBidi" w:cstheme="majorBidi"/>
          <w:noProof/>
        </w:rPr>
        <w:t>The Importance Of Structural Design | ipl.org. 2020. “The Importance Of Structural Design | Ipl.Org.” https://www.ipl.org/essay/The-Importance-Of-Structural-Design-F38MBAHEAJF6 (December 18, 2020).</w:t>
      </w:r>
    </w:p>
    <w:p w14:paraId="67A2DC76" w14:textId="77777777"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EB38F2">
        <w:rPr>
          <w:rFonts w:asciiTheme="majorBidi" w:hAnsiTheme="majorBidi" w:cstheme="majorBidi"/>
          <w:noProof/>
        </w:rPr>
        <w:t>Avaliable At</w:t>
      </w:r>
      <w:r w:rsidRPr="00EB38F2">
        <w:rPr>
          <w:rFonts w:asciiTheme="majorBidi" w:hAnsiTheme="majorBidi" w:cstheme="majorBidi"/>
          <w:noProof/>
          <w:color w:val="17365D" w:themeColor="text2" w:themeShade="BF"/>
          <w:u w:val="single"/>
        </w:rPr>
        <w:t>:</w:t>
      </w:r>
      <w:r w:rsidRPr="00EB38F2">
        <w:rPr>
          <w:rFonts w:asciiTheme="majorBidi" w:hAnsiTheme="majorBidi" w:cstheme="majorBidi"/>
          <w:noProof/>
        </w:rPr>
        <w:t xml:space="preserve"> </w:t>
      </w:r>
      <w:r w:rsidRPr="00EB38F2">
        <w:rPr>
          <w:rFonts w:asciiTheme="majorBidi" w:hAnsiTheme="majorBidi" w:cstheme="majorBidi"/>
          <w:noProof/>
          <w:color w:val="548DD4" w:themeColor="text2" w:themeTint="99"/>
          <w:u w:val="single"/>
        </w:rPr>
        <w:t>https://www.ipl.org/essay/The-Importance-Of-Structural-Design-F38MBAHEAJF6</w:t>
      </w:r>
    </w:p>
    <w:p w14:paraId="6DF09B5E" w14:textId="77777777" w:rsidR="00145BD4" w:rsidRPr="00EB38F2" w:rsidRDefault="00145BD4" w:rsidP="00372C6E">
      <w:pPr>
        <w:pStyle w:val="ListParagraph"/>
        <w:widowControl w:val="0"/>
        <w:numPr>
          <w:ilvl w:val="0"/>
          <w:numId w:val="68"/>
        </w:numPr>
        <w:autoSpaceDE w:val="0"/>
        <w:autoSpaceDN w:val="0"/>
        <w:adjustRightInd w:val="0"/>
        <w:spacing w:line="240" w:lineRule="auto"/>
        <w:rPr>
          <w:rFonts w:asciiTheme="majorBidi" w:hAnsiTheme="majorBidi" w:cstheme="majorBidi"/>
          <w:noProof/>
        </w:rPr>
      </w:pPr>
      <w:r w:rsidRPr="00EB38F2">
        <w:rPr>
          <w:rFonts w:asciiTheme="majorBidi" w:hAnsiTheme="majorBidi" w:cstheme="majorBidi"/>
          <w:noProof/>
        </w:rPr>
        <w:t xml:space="preserve">Uniform Building Code 1997. 1997. “Uniform Building Code 1997.” </w:t>
      </w:r>
      <w:r w:rsidRPr="00EB38F2">
        <w:rPr>
          <w:rFonts w:asciiTheme="majorBidi" w:hAnsiTheme="majorBidi" w:cstheme="majorBidi"/>
          <w:i/>
          <w:iCs/>
          <w:noProof/>
        </w:rPr>
        <w:t>Immunological Reviews</w:t>
      </w:r>
      <w:r w:rsidRPr="00EB38F2">
        <w:rPr>
          <w:rFonts w:asciiTheme="majorBidi" w:hAnsiTheme="majorBidi" w:cstheme="majorBidi"/>
          <w:noProof/>
        </w:rPr>
        <w:t xml:space="preserve"> 57(1): 107–26.</w:t>
      </w:r>
    </w:p>
    <w:p w14:paraId="428552B2" w14:textId="3700E93E" w:rsidR="00145BD4" w:rsidRDefault="00145BD4" w:rsidP="00372C6E">
      <w:pPr>
        <w:pStyle w:val="ListParagraph"/>
        <w:numPr>
          <w:ilvl w:val="0"/>
          <w:numId w:val="68"/>
        </w:numPr>
        <w:rPr>
          <w:noProof/>
        </w:rPr>
      </w:pPr>
      <w:r w:rsidRPr="00D11BCD">
        <w:fldChar w:fldCharType="end"/>
      </w:r>
      <w:r w:rsidRPr="00D92817">
        <w:fldChar w:fldCharType="begin" w:fldLock="1"/>
      </w:r>
      <w:r w:rsidRPr="00D92817">
        <w:instrText xml:space="preserve">ADDIN Mendeley Bibliography CSL_BIBLIOGRAPHY </w:instrText>
      </w:r>
      <w:r w:rsidRPr="00D92817">
        <w:fldChar w:fldCharType="separate"/>
      </w:r>
      <w:r w:rsidRPr="00D92817">
        <w:rPr>
          <w:noProof/>
        </w:rPr>
        <w:t xml:space="preserve">commercial-acoustics. (2022). Determine Target STCs – Sound Transmission Class Ratings. Retrieved November 29, 2022, from commercial-acoustics </w:t>
      </w:r>
    </w:p>
    <w:p w14:paraId="0FC23FB9" w14:textId="77777777" w:rsidR="00145BD4" w:rsidRPr="00D92817" w:rsidRDefault="00145BD4" w:rsidP="00145BD4">
      <w:pPr>
        <w:spacing w:line="360" w:lineRule="auto"/>
        <w:rPr>
          <w:rFonts w:asciiTheme="majorBidi" w:hAnsiTheme="majorBidi" w:cstheme="majorBidi"/>
          <w:noProof/>
        </w:rPr>
      </w:pPr>
      <w:r>
        <w:rPr>
          <w:rFonts w:asciiTheme="majorBidi" w:hAnsiTheme="majorBidi" w:cstheme="majorBidi"/>
          <w:noProof/>
        </w:rPr>
        <w:t xml:space="preserve">Available at: </w:t>
      </w:r>
      <w:r w:rsidRPr="00F6623A">
        <w:rPr>
          <w:rFonts w:asciiTheme="majorBidi" w:hAnsiTheme="majorBidi" w:cstheme="majorBidi"/>
          <w:noProof/>
          <w:color w:val="365F91" w:themeColor="accent1" w:themeShade="BF"/>
        </w:rPr>
        <w:t>https://commercial-acoustics.com/target-stcs/</w:t>
      </w:r>
    </w:p>
    <w:p w14:paraId="2A135381" w14:textId="3BDDE609" w:rsidR="00145BD4" w:rsidRPr="00EB38F2" w:rsidRDefault="00EB38F2" w:rsidP="00EB38F2">
      <w:pPr>
        <w:widowControl w:val="0"/>
        <w:autoSpaceDE w:val="0"/>
        <w:autoSpaceDN w:val="0"/>
        <w:adjustRightInd w:val="0"/>
        <w:spacing w:line="360" w:lineRule="auto"/>
        <w:ind w:left="1080"/>
        <w:rPr>
          <w:rFonts w:asciiTheme="majorBidi" w:hAnsiTheme="majorBidi" w:cstheme="majorBidi"/>
          <w:noProof/>
        </w:rPr>
      </w:pPr>
      <w:r>
        <w:rPr>
          <w:rFonts w:asciiTheme="majorBidi" w:hAnsiTheme="majorBidi" w:cstheme="majorBidi"/>
          <w:noProof/>
        </w:rPr>
        <w:t xml:space="preserve">36. </w:t>
      </w:r>
      <w:r w:rsidR="00145BD4" w:rsidRPr="00EB38F2">
        <w:rPr>
          <w:rFonts w:asciiTheme="majorBidi" w:hAnsiTheme="majorBidi" w:cstheme="majorBidi"/>
          <w:noProof/>
        </w:rPr>
        <w:t xml:space="preserve">Davis, L. (2022). Reverberation Time Measurements. Retrieved November 29, 2022, from Larson davis </w:t>
      </w:r>
    </w:p>
    <w:p w14:paraId="427757A7" w14:textId="77777777" w:rsidR="00145BD4" w:rsidRPr="00F6623A" w:rsidRDefault="00145BD4" w:rsidP="00145BD4">
      <w:pPr>
        <w:widowControl w:val="0"/>
        <w:autoSpaceDE w:val="0"/>
        <w:autoSpaceDN w:val="0"/>
        <w:adjustRightInd w:val="0"/>
        <w:spacing w:line="360" w:lineRule="auto"/>
        <w:ind w:left="480" w:hanging="480"/>
        <w:rPr>
          <w:rFonts w:asciiTheme="majorBidi" w:hAnsiTheme="majorBidi" w:cstheme="majorBidi"/>
          <w:noProof/>
          <w:color w:val="365F91" w:themeColor="accent1" w:themeShade="BF"/>
        </w:rPr>
      </w:pPr>
      <w:r>
        <w:rPr>
          <w:rFonts w:asciiTheme="majorBidi" w:hAnsiTheme="majorBidi" w:cstheme="majorBidi"/>
          <w:noProof/>
          <w:color w:val="365F91" w:themeColor="accent1" w:themeShade="BF"/>
        </w:rPr>
        <w:t>Avaialble at:</w:t>
      </w:r>
      <w:r w:rsidRPr="00F6623A">
        <w:rPr>
          <w:rFonts w:asciiTheme="majorBidi" w:hAnsiTheme="majorBidi" w:cstheme="majorBidi"/>
          <w:noProof/>
          <w:color w:val="365F91" w:themeColor="accent1" w:themeShade="BF"/>
        </w:rPr>
        <w:t>http://</w:t>
      </w:r>
      <w:bookmarkStart w:id="782" w:name="_GoBack"/>
      <w:bookmarkEnd w:id="782"/>
      <w:r w:rsidRPr="00F6623A">
        <w:rPr>
          <w:rFonts w:asciiTheme="majorBidi" w:hAnsiTheme="majorBidi" w:cstheme="majorBidi"/>
          <w:noProof/>
          <w:color w:val="365F91" w:themeColor="accent1" w:themeShade="BF"/>
        </w:rPr>
        <w:t>www.larsondavis.com/learn/building-acoustics/Reverberation-Time-in-Room-Acoustics</w:t>
      </w:r>
    </w:p>
    <w:p w14:paraId="776A68B2" w14:textId="77777777" w:rsidR="00145BD4" w:rsidRPr="00D11BCD" w:rsidRDefault="00145BD4" w:rsidP="00145BD4">
      <w:pPr>
        <w:rPr>
          <w:rFonts w:asciiTheme="majorBidi" w:hAnsiTheme="majorBidi" w:cstheme="majorBidi"/>
          <w:b/>
          <w:bCs/>
        </w:rPr>
      </w:pPr>
      <w:r w:rsidRPr="00D92817">
        <w:rPr>
          <w:rFonts w:asciiTheme="majorBidi" w:hAnsiTheme="majorBidi" w:cstheme="majorBidi"/>
        </w:rPr>
        <w:fldChar w:fldCharType="end"/>
      </w:r>
    </w:p>
    <w:p w14:paraId="483F7C5C" w14:textId="77777777" w:rsidR="00145BD4" w:rsidRPr="00D11BCD" w:rsidRDefault="00145BD4" w:rsidP="00145BD4">
      <w:pPr>
        <w:rPr>
          <w:rFonts w:asciiTheme="majorBidi" w:hAnsiTheme="majorBidi" w:cstheme="majorBidi"/>
        </w:rPr>
      </w:pPr>
    </w:p>
    <w:p w14:paraId="4692AD76" w14:textId="77777777" w:rsidR="00145BD4" w:rsidRPr="00D11BCD" w:rsidRDefault="00145BD4" w:rsidP="00145BD4">
      <w:pPr>
        <w:rPr>
          <w:rFonts w:asciiTheme="majorBidi" w:hAnsiTheme="majorBidi" w:cstheme="majorBidi"/>
        </w:rPr>
      </w:pPr>
    </w:p>
    <w:p w14:paraId="0415721F" w14:textId="77777777" w:rsidR="00145BD4" w:rsidRPr="00D11BCD" w:rsidRDefault="00145BD4" w:rsidP="00145BD4">
      <w:pPr>
        <w:rPr>
          <w:rFonts w:asciiTheme="majorBidi" w:hAnsiTheme="majorBidi" w:cstheme="majorBidi"/>
        </w:rPr>
      </w:pPr>
    </w:p>
    <w:p w14:paraId="45C7B21A" w14:textId="77777777" w:rsidR="00145BD4" w:rsidRPr="00D11BCD" w:rsidRDefault="00145BD4" w:rsidP="00145BD4">
      <w:pPr>
        <w:rPr>
          <w:rFonts w:asciiTheme="majorBidi" w:hAnsiTheme="majorBidi" w:cstheme="majorBidi"/>
        </w:rPr>
      </w:pPr>
    </w:p>
    <w:p w14:paraId="19087B0C" w14:textId="77777777" w:rsidR="00145BD4" w:rsidRPr="00D11BCD" w:rsidRDefault="00145BD4" w:rsidP="00145BD4">
      <w:pPr>
        <w:rPr>
          <w:rFonts w:asciiTheme="majorBidi" w:hAnsiTheme="majorBidi" w:cstheme="majorBidi"/>
        </w:rPr>
      </w:pPr>
    </w:p>
    <w:p w14:paraId="7565288A" w14:textId="77777777" w:rsidR="00145BD4" w:rsidRPr="00D11BCD" w:rsidRDefault="00145BD4" w:rsidP="00145BD4">
      <w:pPr>
        <w:rPr>
          <w:rFonts w:asciiTheme="majorBidi" w:hAnsiTheme="majorBidi" w:cstheme="majorBidi"/>
        </w:rPr>
      </w:pPr>
    </w:p>
    <w:p w14:paraId="44D12447" w14:textId="77777777" w:rsidR="00145BD4" w:rsidRDefault="00145BD4" w:rsidP="00145BD4">
      <w:pPr>
        <w:rPr>
          <w:rFonts w:asciiTheme="majorBidi" w:hAnsiTheme="majorBidi" w:cstheme="majorBidi"/>
        </w:rPr>
      </w:pPr>
    </w:p>
    <w:p w14:paraId="2669923C" w14:textId="77777777" w:rsidR="00145BD4" w:rsidRDefault="00145BD4" w:rsidP="00145BD4">
      <w:pPr>
        <w:rPr>
          <w:rFonts w:asciiTheme="majorBidi" w:hAnsiTheme="majorBidi" w:cstheme="majorBidi"/>
        </w:rPr>
      </w:pPr>
    </w:p>
    <w:p w14:paraId="3B1BC47D" w14:textId="77777777" w:rsidR="00145BD4" w:rsidRDefault="00145BD4" w:rsidP="00145BD4">
      <w:pPr>
        <w:rPr>
          <w:rFonts w:asciiTheme="majorBidi" w:hAnsiTheme="majorBidi" w:cstheme="majorBidi"/>
        </w:rPr>
      </w:pPr>
    </w:p>
    <w:p w14:paraId="334DCE32" w14:textId="77777777" w:rsidR="00145BD4" w:rsidRDefault="00145BD4" w:rsidP="00145BD4">
      <w:pPr>
        <w:rPr>
          <w:rFonts w:asciiTheme="majorBidi" w:hAnsiTheme="majorBidi" w:cstheme="majorBidi"/>
        </w:rPr>
      </w:pPr>
    </w:p>
    <w:p w14:paraId="4AEC2563" w14:textId="77777777" w:rsidR="00145BD4" w:rsidRDefault="00145BD4" w:rsidP="00145BD4">
      <w:pPr>
        <w:rPr>
          <w:rFonts w:asciiTheme="majorBidi" w:hAnsiTheme="majorBidi" w:cstheme="majorBidi"/>
        </w:rPr>
      </w:pPr>
    </w:p>
    <w:p w14:paraId="60631CE8" w14:textId="77777777" w:rsidR="00145BD4" w:rsidRDefault="00145BD4" w:rsidP="00145BD4">
      <w:pPr>
        <w:rPr>
          <w:rFonts w:asciiTheme="majorBidi" w:hAnsiTheme="majorBidi" w:cstheme="majorBidi"/>
        </w:rPr>
      </w:pPr>
    </w:p>
    <w:p w14:paraId="5558D73B" w14:textId="77777777" w:rsidR="00145BD4" w:rsidRDefault="00145BD4" w:rsidP="00145BD4">
      <w:pPr>
        <w:rPr>
          <w:rFonts w:asciiTheme="majorBidi" w:hAnsiTheme="majorBidi" w:cstheme="majorBidi"/>
        </w:rPr>
      </w:pPr>
    </w:p>
    <w:p w14:paraId="4C45E24D" w14:textId="77777777" w:rsidR="00145BD4" w:rsidRDefault="00145BD4" w:rsidP="00145BD4">
      <w:pPr>
        <w:rPr>
          <w:rFonts w:asciiTheme="majorBidi" w:hAnsiTheme="majorBidi" w:cstheme="majorBidi"/>
        </w:rPr>
      </w:pPr>
    </w:p>
    <w:p w14:paraId="30078515" w14:textId="77777777" w:rsidR="00145BD4" w:rsidRDefault="00145BD4" w:rsidP="00145BD4">
      <w:pPr>
        <w:rPr>
          <w:rFonts w:asciiTheme="majorBidi" w:hAnsiTheme="majorBidi" w:cstheme="majorBidi"/>
        </w:rPr>
      </w:pPr>
    </w:p>
    <w:p w14:paraId="2B8939B1" w14:textId="77777777" w:rsidR="00145BD4" w:rsidRDefault="00145BD4" w:rsidP="00145BD4">
      <w:pPr>
        <w:rPr>
          <w:rFonts w:asciiTheme="majorBidi" w:hAnsiTheme="majorBidi" w:cstheme="majorBidi"/>
        </w:rPr>
      </w:pPr>
    </w:p>
    <w:p w14:paraId="4A770495" w14:textId="77777777" w:rsidR="00145BD4" w:rsidRDefault="00145BD4" w:rsidP="00145BD4">
      <w:pPr>
        <w:rPr>
          <w:rFonts w:asciiTheme="majorBidi" w:hAnsiTheme="majorBidi" w:cstheme="majorBidi"/>
        </w:rPr>
      </w:pPr>
    </w:p>
    <w:p w14:paraId="52F79455" w14:textId="77777777" w:rsidR="00145BD4" w:rsidRDefault="00145BD4" w:rsidP="00145BD4">
      <w:pPr>
        <w:rPr>
          <w:rFonts w:asciiTheme="majorBidi" w:hAnsiTheme="majorBidi" w:cstheme="majorBidi"/>
        </w:rPr>
      </w:pPr>
    </w:p>
    <w:p w14:paraId="7F02504D" w14:textId="77777777" w:rsidR="00145BD4" w:rsidRDefault="00145BD4" w:rsidP="00145BD4">
      <w:pPr>
        <w:rPr>
          <w:rFonts w:asciiTheme="majorBidi" w:hAnsiTheme="majorBidi" w:cstheme="majorBidi"/>
        </w:rPr>
      </w:pPr>
    </w:p>
    <w:p w14:paraId="16CF887F" w14:textId="77777777" w:rsidR="00145BD4" w:rsidRDefault="00145BD4" w:rsidP="00145BD4">
      <w:pPr>
        <w:rPr>
          <w:rFonts w:asciiTheme="majorBidi" w:hAnsiTheme="majorBidi" w:cstheme="majorBidi"/>
        </w:rPr>
      </w:pPr>
    </w:p>
    <w:p w14:paraId="32B4209E" w14:textId="77777777" w:rsidR="00145BD4" w:rsidRDefault="00145BD4" w:rsidP="00145BD4">
      <w:pPr>
        <w:rPr>
          <w:rFonts w:asciiTheme="majorBidi" w:hAnsiTheme="majorBidi" w:cstheme="majorBidi"/>
        </w:rPr>
      </w:pPr>
    </w:p>
    <w:p w14:paraId="435414E1" w14:textId="77777777" w:rsidR="00145BD4" w:rsidRDefault="00145BD4" w:rsidP="00145BD4">
      <w:pPr>
        <w:rPr>
          <w:rFonts w:asciiTheme="majorBidi" w:hAnsiTheme="majorBidi" w:cstheme="majorBidi"/>
        </w:rPr>
      </w:pPr>
    </w:p>
    <w:p w14:paraId="0BB1E085" w14:textId="77777777" w:rsidR="00145BD4" w:rsidRDefault="00145BD4" w:rsidP="00145BD4">
      <w:pPr>
        <w:rPr>
          <w:rFonts w:asciiTheme="majorBidi" w:hAnsiTheme="majorBidi" w:cstheme="majorBidi"/>
        </w:rPr>
      </w:pPr>
    </w:p>
    <w:p w14:paraId="41FF0D8E" w14:textId="77777777" w:rsidR="00145BD4" w:rsidRDefault="00145BD4" w:rsidP="00145BD4">
      <w:pPr>
        <w:rPr>
          <w:rFonts w:asciiTheme="majorBidi" w:hAnsiTheme="majorBidi" w:cstheme="majorBidi"/>
        </w:rPr>
      </w:pPr>
    </w:p>
    <w:p w14:paraId="70B7E61C" w14:textId="77777777" w:rsidR="00145BD4" w:rsidRDefault="00145BD4" w:rsidP="00145BD4">
      <w:pPr>
        <w:rPr>
          <w:rFonts w:asciiTheme="majorBidi" w:hAnsiTheme="majorBidi" w:cstheme="majorBidi"/>
        </w:rPr>
      </w:pPr>
    </w:p>
    <w:p w14:paraId="5A03C518" w14:textId="77777777" w:rsidR="00145BD4" w:rsidRDefault="00145BD4" w:rsidP="00145BD4">
      <w:pPr>
        <w:rPr>
          <w:rFonts w:asciiTheme="majorBidi" w:hAnsiTheme="majorBidi" w:cstheme="majorBidi"/>
        </w:rPr>
      </w:pPr>
    </w:p>
    <w:p w14:paraId="73C7B3B8" w14:textId="22835DA3" w:rsidR="00145BD4" w:rsidRDefault="00145BD4" w:rsidP="00145BD4">
      <w:pPr>
        <w:rPr>
          <w:rFonts w:asciiTheme="majorBidi" w:hAnsiTheme="majorBidi" w:cstheme="majorBidi"/>
        </w:rPr>
      </w:pPr>
    </w:p>
    <w:p w14:paraId="24ABF635" w14:textId="77777777" w:rsidR="00C2466D" w:rsidRPr="00D11BCD" w:rsidRDefault="00C2466D" w:rsidP="00145BD4">
      <w:pPr>
        <w:rPr>
          <w:rFonts w:asciiTheme="majorBidi" w:hAnsiTheme="majorBidi" w:cstheme="majorBidi"/>
        </w:rPr>
      </w:pPr>
    </w:p>
    <w:p w14:paraId="4F46A12A" w14:textId="77777777" w:rsidR="00145BD4" w:rsidRPr="00D11BCD" w:rsidRDefault="00145BD4" w:rsidP="00145BD4">
      <w:pPr>
        <w:rPr>
          <w:rFonts w:asciiTheme="majorBidi" w:hAnsiTheme="majorBidi" w:cstheme="majorBidi"/>
        </w:rPr>
      </w:pPr>
    </w:p>
    <w:p w14:paraId="63A1A3E5" w14:textId="0B16792F" w:rsidR="00145BD4" w:rsidRPr="00D11BCD" w:rsidRDefault="00145BD4" w:rsidP="00145BD4">
      <w:pPr>
        <w:jc w:val="center"/>
        <w:rPr>
          <w:rFonts w:asciiTheme="majorBidi" w:hAnsiTheme="majorBidi" w:cstheme="majorBidi"/>
          <w:sz w:val="44"/>
          <w:szCs w:val="44"/>
          <w:rtl/>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D11BCD">
        <w:rPr>
          <w:rFonts w:asciiTheme="majorBidi" w:hAnsiTheme="majorBidi" w:cstheme="majorBidi"/>
          <w:sz w:val="44"/>
          <w:szCs w:val="44"/>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THE END</w:t>
      </w:r>
    </w:p>
    <w:sectPr w:rsidR="00145BD4" w:rsidRPr="00D11BCD" w:rsidSect="00145BD4">
      <w:pgSz w:w="11906" w:h="16838"/>
      <w:pgMar w:top="1440" w:right="1800" w:bottom="1440" w:left="180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4C0910" w14:textId="77777777" w:rsidR="00372C6E" w:rsidRDefault="00372C6E">
      <w:pPr>
        <w:spacing w:after="0" w:line="240" w:lineRule="auto"/>
      </w:pPr>
      <w:r>
        <w:separator/>
      </w:r>
    </w:p>
  </w:endnote>
  <w:endnote w:type="continuationSeparator" w:id="0">
    <w:p w14:paraId="074F8822" w14:textId="77777777" w:rsidR="00372C6E" w:rsidRDefault="00372C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ymbolMT">
    <w:panose1 w:val="00000000000000000000"/>
    <w:charset w:val="00"/>
    <w:family w:val="roman"/>
    <w:notTrueType/>
    <w:pitch w:val="default"/>
  </w:font>
  <w:font w:name="CIDFont+F3">
    <w:altName w:val="Times New Roman"/>
    <w:charset w:val="00"/>
    <w:family w:val="auto"/>
    <w:pitch w:val="default"/>
  </w:font>
  <w:font w:name="TimesNewRomanPSMT">
    <w:panose1 w:val="00000000000000000000"/>
    <w:charset w:val="00"/>
    <w:family w:val="roman"/>
    <w:notTrueType/>
    <w:pitch w:val="default"/>
  </w:font>
  <w:font w:name="ArialMT">
    <w:altName w:val="Times New Roman"/>
    <w:charset w:val="00"/>
    <w:family w:val="auto"/>
    <w:pitch w:val="default"/>
  </w:font>
  <w:font w:name="Webdings">
    <w:panose1 w:val="05030102010509060703"/>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50B42" w14:textId="7B512E7A" w:rsidR="00422238" w:rsidRDefault="00422238" w:rsidP="00EE7EF8">
    <w:pPr>
      <w:pStyle w:val="Footer"/>
      <w:jc w:val="center"/>
    </w:pPr>
  </w:p>
  <w:p w14:paraId="10FE9424" w14:textId="77777777" w:rsidR="00422238" w:rsidRDefault="0042223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0288659"/>
      <w:docPartObj>
        <w:docPartGallery w:val="Page Numbers (Bottom of Page)"/>
        <w:docPartUnique/>
      </w:docPartObj>
    </w:sdtPr>
    <w:sdtEndPr>
      <w:rPr>
        <w:noProof/>
      </w:rPr>
    </w:sdtEndPr>
    <w:sdtContent>
      <w:p w14:paraId="3AC315F0" w14:textId="0E0C58C6" w:rsidR="00422238" w:rsidRDefault="0042223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8318084" w14:textId="77777777" w:rsidR="00422238" w:rsidRDefault="0042223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7991372"/>
      <w:docPartObj>
        <w:docPartGallery w:val="Page Numbers (Bottom of Page)"/>
        <w:docPartUnique/>
      </w:docPartObj>
    </w:sdtPr>
    <w:sdtEndPr>
      <w:rPr>
        <w:noProof/>
      </w:rPr>
    </w:sdtEndPr>
    <w:sdtContent>
      <w:p w14:paraId="4B0E3DC1" w14:textId="0B58FFE2" w:rsidR="00422238" w:rsidRDefault="00422238" w:rsidP="00827BB6">
        <w:pPr>
          <w:pStyle w:val="Footer"/>
          <w:jc w:val="center"/>
        </w:pPr>
        <w:r>
          <w:fldChar w:fldCharType="begin"/>
        </w:r>
        <w:r>
          <w:instrText xml:space="preserve"> PAGE   \* MERGEFORMAT </w:instrText>
        </w:r>
        <w:r>
          <w:fldChar w:fldCharType="separate"/>
        </w:r>
        <w:r w:rsidR="00EB38F2">
          <w:rPr>
            <w:noProof/>
          </w:rPr>
          <w:t>274</w:t>
        </w:r>
        <w:r>
          <w:rPr>
            <w:noProof/>
          </w:rPr>
          <w:fldChar w:fldCharType="end"/>
        </w:r>
      </w:p>
    </w:sdtContent>
  </w:sdt>
  <w:p w14:paraId="0F3281E3" w14:textId="77777777" w:rsidR="00422238" w:rsidRDefault="00422238">
    <w:pPr>
      <w:pBdr>
        <w:top w:val="nil"/>
        <w:left w:val="nil"/>
        <w:bottom w:val="nil"/>
        <w:right w:val="nil"/>
        <w:between w:val="nil"/>
      </w:pBdr>
      <w:tabs>
        <w:tab w:val="center" w:pos="4320"/>
        <w:tab w:val="right" w:pos="864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E1B5B5" w14:textId="77777777" w:rsidR="00372C6E" w:rsidRDefault="00372C6E">
      <w:pPr>
        <w:spacing w:after="0" w:line="240" w:lineRule="auto"/>
      </w:pPr>
      <w:r>
        <w:separator/>
      </w:r>
    </w:p>
  </w:footnote>
  <w:footnote w:type="continuationSeparator" w:id="0">
    <w:p w14:paraId="080CCFAE" w14:textId="77777777" w:rsidR="00372C6E" w:rsidRDefault="00372C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11.25pt;height:11.25pt" o:bullet="t">
        <v:imagedata r:id="rId1" o:title="mso4519"/>
      </v:shape>
    </w:pict>
  </w:numPicBullet>
  <w:abstractNum w:abstractNumId="0" w15:restartNumberingAfterBreak="0">
    <w:nsid w:val="01E42CFA"/>
    <w:multiLevelType w:val="multilevel"/>
    <w:tmpl w:val="1166E32C"/>
    <w:lvl w:ilvl="0">
      <w:start w:val="1"/>
      <w:numFmt w:val="decimal"/>
      <w:lvlText w:val="%1."/>
      <w:lvlJc w:val="left"/>
      <w:pPr>
        <w:ind w:left="720" w:hanging="360"/>
      </w:pPr>
      <w:rPr>
        <w:rFonts w:hint="default"/>
      </w:rPr>
    </w:lvl>
    <w:lvl w:ilvl="1">
      <w:start w:val="5"/>
      <w:numFmt w:val="decimal"/>
      <w:isLgl/>
      <w:lvlText w:val="%1.%2."/>
      <w:lvlJc w:val="left"/>
      <w:pPr>
        <w:ind w:left="1260" w:hanging="72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1" w15:restartNumberingAfterBreak="0">
    <w:nsid w:val="023A09BC"/>
    <w:multiLevelType w:val="hybridMultilevel"/>
    <w:tmpl w:val="CFFED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E333A4"/>
    <w:multiLevelType w:val="hybridMultilevel"/>
    <w:tmpl w:val="02245654"/>
    <w:lvl w:ilvl="0" w:tplc="CAF47E90">
      <w:start w:val="1"/>
      <w:numFmt w:val="decimal"/>
      <w:lvlText w:val="%1."/>
      <w:lvlJc w:val="left"/>
      <w:pPr>
        <w:ind w:left="126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4E44FA9"/>
    <w:multiLevelType w:val="hybridMultilevel"/>
    <w:tmpl w:val="CA804D72"/>
    <w:lvl w:ilvl="0" w:tplc="0409000F">
      <w:start w:val="1"/>
      <w:numFmt w:val="decimal"/>
      <w:lvlText w:val="%1."/>
      <w:lvlJc w:val="left"/>
      <w:pPr>
        <w:ind w:left="81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0D2C04"/>
    <w:multiLevelType w:val="multilevel"/>
    <w:tmpl w:val="A43E726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0C3F6F5A"/>
    <w:multiLevelType w:val="multilevel"/>
    <w:tmpl w:val="9E280E80"/>
    <w:lvl w:ilvl="0">
      <w:start w:val="1"/>
      <w:numFmt w:val="decimal"/>
      <w:pStyle w:val="Heading1"/>
      <w:lvlText w:val="Ch%1."/>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864" w:hanging="720"/>
      </w:pPr>
      <w:rPr>
        <w:rFonts w:hint="default"/>
      </w:rPr>
    </w:lvl>
    <w:lvl w:ilvl="2">
      <w:start w:val="1"/>
      <w:numFmt w:val="decimal"/>
      <w:lvlText w:val="%1.%2.%3"/>
      <w:lvlJc w:val="right"/>
      <w:pPr>
        <w:ind w:left="1080" w:hanging="144"/>
      </w:pPr>
      <w:rPr>
        <w:rFonts w:hint="default"/>
      </w:rPr>
    </w:lvl>
    <w:lvl w:ilvl="3">
      <w:start w:val="1"/>
      <w:numFmt w:val="decimal"/>
      <w:lvlText w:val="%1.%2.%3.%4"/>
      <w:lvlJc w:val="left"/>
      <w:pPr>
        <w:ind w:left="1440" w:hanging="1296"/>
      </w:pPr>
      <w:rPr>
        <w:rFonts w:hint="default"/>
      </w:rPr>
    </w:lvl>
    <w:lvl w:ilvl="4">
      <w:start w:val="1"/>
      <w:numFmt w:val="upperLetter"/>
      <w:pStyle w:val="Heading5"/>
      <w:lvlText w:val="%5."/>
      <w:lvlJc w:val="right"/>
      <w:pPr>
        <w:tabs>
          <w:tab w:val="num" w:pos="720"/>
        </w:tabs>
        <w:ind w:left="864" w:hanging="288"/>
      </w:pPr>
      <w:rPr>
        <w:rFonts w:hint="default"/>
      </w:rPr>
    </w:lvl>
    <w:lvl w:ilvl="5">
      <w:start w:val="1"/>
      <w:numFmt w:val="decimal"/>
      <w:pStyle w:val="Heading6"/>
      <w:lvlText w:val="%5.%6."/>
      <w:lvlJc w:val="right"/>
      <w:pPr>
        <w:tabs>
          <w:tab w:val="num" w:pos="792"/>
        </w:tabs>
        <w:ind w:left="864" w:hanging="72"/>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Heading7"/>
      <w:lvlText w:val="%7."/>
      <w:lvlJc w:val="left"/>
      <w:pPr>
        <w:ind w:left="5155" w:hanging="360"/>
      </w:pPr>
      <w:rPr>
        <w:rFonts w:hint="default"/>
      </w:rPr>
    </w:lvl>
    <w:lvl w:ilvl="7">
      <w:start w:val="1"/>
      <w:numFmt w:val="lowerLetter"/>
      <w:pStyle w:val="Heading8"/>
      <w:lvlText w:val="%8."/>
      <w:lvlJc w:val="left"/>
      <w:pPr>
        <w:ind w:left="5875" w:hanging="360"/>
      </w:pPr>
      <w:rPr>
        <w:rFonts w:hint="default"/>
      </w:rPr>
    </w:lvl>
    <w:lvl w:ilvl="8">
      <w:start w:val="1"/>
      <w:numFmt w:val="lowerRoman"/>
      <w:pStyle w:val="Heading9"/>
      <w:lvlText w:val="%9."/>
      <w:lvlJc w:val="right"/>
      <w:pPr>
        <w:ind w:left="6595" w:hanging="360"/>
      </w:pPr>
      <w:rPr>
        <w:rFonts w:hint="default"/>
      </w:rPr>
    </w:lvl>
  </w:abstractNum>
  <w:abstractNum w:abstractNumId="6" w15:restartNumberingAfterBreak="0">
    <w:nsid w:val="0CB76780"/>
    <w:multiLevelType w:val="hybridMultilevel"/>
    <w:tmpl w:val="1BF6EB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B95406"/>
    <w:multiLevelType w:val="multilevel"/>
    <w:tmpl w:val="58D8D0F8"/>
    <w:styleLink w:val="Mystyle"/>
    <w:lvl w:ilvl="0">
      <w:start w:val="1"/>
      <w:numFmt w:val="decimal"/>
      <w:lvlText w:val="Chapter %1."/>
      <w:lvlJc w:val="left"/>
      <w:pPr>
        <w:ind w:left="360" w:hanging="360"/>
      </w:pPr>
      <w:rPr>
        <w:rFonts w:ascii="Times New Roman" w:hAnsi="Times New Roman" w:hint="default"/>
        <w:sz w:val="28"/>
      </w:rPr>
    </w:lvl>
    <w:lvl w:ilvl="1">
      <w:start w:val="1"/>
      <w:numFmt w:val="decimal"/>
      <w:lvlText w:val="%1.%2"/>
      <w:lvlJc w:val="left"/>
      <w:pPr>
        <w:ind w:left="360" w:hanging="360"/>
      </w:pPr>
      <w:rPr>
        <w:rFonts w:asciiTheme="majorBidi" w:hAnsiTheme="majorBidi" w:hint="default"/>
        <w:sz w:val="26"/>
      </w:rPr>
    </w:lvl>
    <w:lvl w:ilvl="2">
      <w:start w:val="1"/>
      <w:numFmt w:val="decimal"/>
      <w:lvlText w:val="%1.%2.%3"/>
      <w:lvlJc w:val="left"/>
      <w:pPr>
        <w:ind w:left="360" w:hanging="360"/>
      </w:pPr>
      <w:rPr>
        <w:rFonts w:asciiTheme="majorBidi" w:hAnsiTheme="majorBidi" w:hint="default"/>
        <w:sz w:val="24"/>
      </w:rPr>
    </w:lvl>
    <w:lvl w:ilvl="3">
      <w:start w:val="1"/>
      <w:numFmt w:val="decimal"/>
      <w:lvlText w:val="%1.%2.%3.%4"/>
      <w:lvlJc w:val="left"/>
      <w:pPr>
        <w:ind w:left="360" w:hanging="360"/>
      </w:pPr>
      <w:rPr>
        <w:rFonts w:ascii="Times New Roman" w:hAnsi="Times New Roman" w:cs="Times New Roman" w:hint="default"/>
        <w:color w:val="auto"/>
        <w:sz w:val="24"/>
      </w:rPr>
    </w:lvl>
    <w:lvl w:ilvl="4">
      <w:start w:val="1"/>
      <w:numFmt w:val="bullet"/>
      <w:lvlText w:val=""/>
      <w:lvlJc w:val="left"/>
      <w:pPr>
        <w:ind w:left="360" w:hanging="360"/>
      </w:pPr>
      <w:rPr>
        <w:rFonts w:ascii="Symbol" w:hAnsi="Symbol" w:cs="Times New Roman" w:hint="default"/>
        <w:color w:val="auto"/>
        <w:sz w:val="24"/>
      </w:rPr>
    </w:lvl>
    <w:lvl w:ilvl="5">
      <w:start w:val="1"/>
      <w:numFmt w:val="none"/>
      <w:lvlText w:val=""/>
      <w:lvlJc w:val="left"/>
      <w:pPr>
        <w:ind w:left="360" w:hanging="360"/>
      </w:pPr>
      <w:rPr>
        <w:rFonts w:hint="default"/>
      </w:rPr>
    </w:lvl>
    <w:lvl w:ilvl="6">
      <w:start w:val="1"/>
      <w:numFmt w:val="none"/>
      <w:lvlText w:val=""/>
      <w:lvlJc w:val="left"/>
      <w:pPr>
        <w:ind w:left="3600" w:hanging="360"/>
      </w:pPr>
      <w:rPr>
        <w:rFonts w:hint="default"/>
      </w:rPr>
    </w:lvl>
    <w:lvl w:ilvl="7">
      <w:start w:val="1"/>
      <w:numFmt w:val="none"/>
      <w:lvlText w:val=""/>
      <w:lvlJc w:val="left"/>
      <w:pPr>
        <w:ind w:left="3960" w:hanging="360"/>
      </w:pPr>
      <w:rPr>
        <w:rFonts w:hint="default"/>
      </w:rPr>
    </w:lvl>
    <w:lvl w:ilvl="8">
      <w:start w:val="1"/>
      <w:numFmt w:val="none"/>
      <w:lvlText w:val=""/>
      <w:lvlJc w:val="left"/>
      <w:pPr>
        <w:ind w:left="4320" w:hanging="360"/>
      </w:pPr>
      <w:rPr>
        <w:rFonts w:hint="default"/>
      </w:rPr>
    </w:lvl>
  </w:abstractNum>
  <w:abstractNum w:abstractNumId="8" w15:restartNumberingAfterBreak="0">
    <w:nsid w:val="0FD8072B"/>
    <w:multiLevelType w:val="multilevel"/>
    <w:tmpl w:val="3F5E65F0"/>
    <w:lvl w:ilvl="0">
      <w:start w:val="1"/>
      <w:numFmt w:val="decimal"/>
      <w:lvlText w:val="Chapter %1."/>
      <w:lvlJc w:val="left"/>
      <w:pPr>
        <w:ind w:left="288" w:hanging="288"/>
      </w:pPr>
      <w:rPr>
        <w:rFonts w:hint="default"/>
      </w:rPr>
    </w:lvl>
    <w:lvl w:ilvl="1">
      <w:start w:val="1"/>
      <w:numFmt w:val="decimal"/>
      <w:pStyle w:val="Heading2"/>
      <w:lvlText w:val="%1.%2."/>
      <w:lvlJc w:val="right"/>
      <w:pPr>
        <w:tabs>
          <w:tab w:val="num" w:pos="216"/>
        </w:tabs>
        <w:ind w:left="2376" w:hanging="23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right"/>
      <w:pPr>
        <w:tabs>
          <w:tab w:val="num" w:pos="936"/>
        </w:tabs>
        <w:ind w:left="2448" w:hanging="172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right"/>
      <w:pPr>
        <w:ind w:left="720" w:firstLine="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right"/>
      <w:pPr>
        <w:ind w:left="288" w:firstLine="1224"/>
      </w:pPr>
      <w:rPr>
        <w:rFonts w:hint="default"/>
      </w:rPr>
    </w:lvl>
    <w:lvl w:ilvl="5">
      <w:start w:val="1"/>
      <w:numFmt w:val="lowerRoman"/>
      <w:lvlText w:val="%6."/>
      <w:lvlJc w:val="right"/>
      <w:pPr>
        <w:ind w:left="4435" w:hanging="360"/>
      </w:pPr>
      <w:rPr>
        <w:rFonts w:hint="default"/>
      </w:rPr>
    </w:lvl>
    <w:lvl w:ilvl="6">
      <w:start w:val="1"/>
      <w:numFmt w:val="decimal"/>
      <w:lvlText w:val="%7."/>
      <w:lvlJc w:val="left"/>
      <w:pPr>
        <w:ind w:left="900" w:hanging="360"/>
      </w:pPr>
      <w:rPr>
        <w:rFonts w:hint="default"/>
      </w:rPr>
    </w:lvl>
    <w:lvl w:ilvl="7">
      <w:start w:val="1"/>
      <w:numFmt w:val="lowerLetter"/>
      <w:lvlText w:val="%8."/>
      <w:lvlJc w:val="left"/>
      <w:pPr>
        <w:ind w:left="5875" w:hanging="360"/>
      </w:pPr>
      <w:rPr>
        <w:rFonts w:hint="default"/>
      </w:rPr>
    </w:lvl>
    <w:lvl w:ilvl="8">
      <w:start w:val="1"/>
      <w:numFmt w:val="lowerRoman"/>
      <w:lvlText w:val="%9."/>
      <w:lvlJc w:val="right"/>
      <w:pPr>
        <w:ind w:left="6595" w:hanging="360"/>
      </w:pPr>
      <w:rPr>
        <w:rFonts w:hint="default"/>
      </w:rPr>
    </w:lvl>
  </w:abstractNum>
  <w:abstractNum w:abstractNumId="9" w15:restartNumberingAfterBreak="0">
    <w:nsid w:val="109B2B8F"/>
    <w:multiLevelType w:val="hybridMultilevel"/>
    <w:tmpl w:val="3788BA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1761E2D"/>
    <w:multiLevelType w:val="hybridMultilevel"/>
    <w:tmpl w:val="E2F8F28A"/>
    <w:lvl w:ilvl="0" w:tplc="3E887248">
      <w:start w:val="1"/>
      <w:numFmt w:val="bullet"/>
      <w:lvlText w:val=""/>
      <w:lvlPicBulletId w:val="0"/>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2B25D46"/>
    <w:multiLevelType w:val="hybridMultilevel"/>
    <w:tmpl w:val="4F049D4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60E4650"/>
    <w:multiLevelType w:val="hybridMultilevel"/>
    <w:tmpl w:val="CD8AC0B6"/>
    <w:lvl w:ilvl="0" w:tplc="C43839C0">
      <w:start w:val="7"/>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8C2C66"/>
    <w:multiLevelType w:val="hybridMultilevel"/>
    <w:tmpl w:val="BC163820"/>
    <w:lvl w:ilvl="0" w:tplc="06289FDE">
      <w:start w:val="1"/>
      <w:numFmt w:val="decimal"/>
      <w:lvlText w:val="%1.1.1"/>
      <w:lvlJc w:val="left"/>
      <w:pPr>
        <w:ind w:left="1140" w:hanging="360"/>
      </w:pPr>
      <w:rPr>
        <w:rFonts w:hint="default"/>
        <w:b/>
        <w:bCs/>
      </w:rPr>
    </w:lvl>
    <w:lvl w:ilvl="1" w:tplc="04090019">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4" w15:restartNumberingAfterBreak="0">
    <w:nsid w:val="180E7DF7"/>
    <w:multiLevelType w:val="hybridMultilevel"/>
    <w:tmpl w:val="8486970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8135052"/>
    <w:multiLevelType w:val="hybridMultilevel"/>
    <w:tmpl w:val="B54A860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F50FE3"/>
    <w:multiLevelType w:val="hybridMultilevel"/>
    <w:tmpl w:val="761EEF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A0D09D3"/>
    <w:multiLevelType w:val="multilevel"/>
    <w:tmpl w:val="0409001D"/>
    <w:styleLink w:val="Style1"/>
    <w:lvl w:ilvl="0">
      <w:start w:val="1"/>
      <w:numFmt w:val="decimal"/>
      <w:lvlText w:val="%1)"/>
      <w:lvlJc w:val="left"/>
      <w:pPr>
        <w:ind w:left="360" w:hanging="360"/>
      </w:pPr>
      <w:rPr>
        <w:rFonts w:asciiTheme="majorBidi" w:hAnsiTheme="majorBidi"/>
        <w:sz w:val="28"/>
      </w:r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B1E16E9"/>
    <w:multiLevelType w:val="hybridMultilevel"/>
    <w:tmpl w:val="198680B0"/>
    <w:lvl w:ilvl="0" w:tplc="D8E2DDB8">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C03EF4"/>
    <w:multiLevelType w:val="hybridMultilevel"/>
    <w:tmpl w:val="7B8E548C"/>
    <w:lvl w:ilvl="0" w:tplc="502ABBFE">
      <w:start w:val="1"/>
      <w:numFmt w:val="decimal"/>
      <w:lvlText w:val="%1-"/>
      <w:lvlJc w:val="left"/>
      <w:pPr>
        <w:ind w:left="720" w:hanging="360"/>
      </w:pPr>
      <w:rPr>
        <w:rFonts w:hint="default"/>
      </w:rPr>
    </w:lvl>
    <w:lvl w:ilvl="1" w:tplc="F6EC5978">
      <w:numFmt w:val="bullet"/>
      <w:lvlText w:val="•"/>
      <w:lvlJc w:val="left"/>
      <w:pPr>
        <w:ind w:left="1440" w:hanging="360"/>
      </w:pPr>
      <w:rPr>
        <w:rFonts w:ascii="Times New Roman" w:eastAsia="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DF339AC"/>
    <w:multiLevelType w:val="hybridMultilevel"/>
    <w:tmpl w:val="9BFEE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E351C6D"/>
    <w:multiLevelType w:val="hybridMultilevel"/>
    <w:tmpl w:val="79B241C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E902A1D"/>
    <w:multiLevelType w:val="multilevel"/>
    <w:tmpl w:val="9224F1D2"/>
    <w:styleLink w:val="Style11"/>
    <w:lvl w:ilvl="0">
      <w:start w:val="1"/>
      <w:numFmt w:val="decimal"/>
      <w:lvlText w:val="%1."/>
      <w:lvlJc w:val="left"/>
      <w:pPr>
        <w:ind w:left="360" w:hanging="360"/>
      </w:pPr>
    </w:lvl>
    <w:lvl w:ilvl="1">
      <w:start w:val="1"/>
      <w:numFmt w:val="lowerLetter"/>
      <w:lvlText w:val="%2."/>
      <w:lvlJc w:val="left"/>
      <w:pPr>
        <w:ind w:left="1501" w:hanging="360"/>
      </w:pPr>
    </w:lvl>
    <w:lvl w:ilvl="2">
      <w:start w:val="1"/>
      <w:numFmt w:val="lowerRoman"/>
      <w:lvlText w:val="%3."/>
      <w:lvlJc w:val="right"/>
      <w:pPr>
        <w:ind w:left="2221" w:hanging="180"/>
      </w:pPr>
    </w:lvl>
    <w:lvl w:ilvl="3">
      <w:start w:val="1"/>
      <w:numFmt w:val="decimal"/>
      <w:lvlText w:val="%4."/>
      <w:lvlJc w:val="left"/>
      <w:pPr>
        <w:ind w:left="360" w:hanging="360"/>
      </w:pPr>
    </w:lvl>
    <w:lvl w:ilvl="4">
      <w:start w:val="1"/>
      <w:numFmt w:val="lowerLetter"/>
      <w:lvlText w:val="%5."/>
      <w:lvlJc w:val="left"/>
      <w:pPr>
        <w:ind w:left="3661" w:hanging="360"/>
      </w:pPr>
    </w:lvl>
    <w:lvl w:ilvl="5">
      <w:start w:val="1"/>
      <w:numFmt w:val="lowerRoman"/>
      <w:lvlText w:val="%6."/>
      <w:lvlJc w:val="right"/>
      <w:pPr>
        <w:ind w:left="4381" w:hanging="180"/>
      </w:pPr>
    </w:lvl>
    <w:lvl w:ilvl="6">
      <w:start w:val="1"/>
      <w:numFmt w:val="decimal"/>
      <w:lvlText w:val="%7."/>
      <w:lvlJc w:val="left"/>
      <w:pPr>
        <w:ind w:left="5101" w:hanging="360"/>
      </w:pPr>
    </w:lvl>
    <w:lvl w:ilvl="7">
      <w:start w:val="1"/>
      <w:numFmt w:val="lowerLetter"/>
      <w:lvlText w:val="%8."/>
      <w:lvlJc w:val="left"/>
      <w:pPr>
        <w:ind w:left="5821" w:hanging="360"/>
      </w:pPr>
    </w:lvl>
    <w:lvl w:ilvl="8">
      <w:start w:val="1"/>
      <w:numFmt w:val="lowerRoman"/>
      <w:lvlText w:val="%9."/>
      <w:lvlJc w:val="right"/>
      <w:pPr>
        <w:ind w:left="6541" w:hanging="180"/>
      </w:pPr>
    </w:lvl>
  </w:abstractNum>
  <w:abstractNum w:abstractNumId="23" w15:restartNumberingAfterBreak="0">
    <w:nsid w:val="1EA43213"/>
    <w:multiLevelType w:val="hybridMultilevel"/>
    <w:tmpl w:val="F05A675E"/>
    <w:lvl w:ilvl="0" w:tplc="F4ECC796">
      <w:start w:val="1"/>
      <w:numFmt w:val="bullet"/>
      <w:lvlText w:val=""/>
      <w:lvlPicBulletId w:val="0"/>
      <w:lvlJc w:val="left"/>
      <w:pPr>
        <w:ind w:left="720" w:hanging="360"/>
      </w:pPr>
      <w:rPr>
        <w:rFonts w:ascii="Symbol" w:hAnsi="Symbol" w:hint="default"/>
        <w:color w:val="FFFFFF" w:themeColor="background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EAE30BA"/>
    <w:multiLevelType w:val="hybridMultilevel"/>
    <w:tmpl w:val="2F4A93A6"/>
    <w:lvl w:ilvl="0" w:tplc="23E0AA28">
      <w:start w:val="7"/>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8377763"/>
    <w:multiLevelType w:val="hybridMultilevel"/>
    <w:tmpl w:val="2A80D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86E4F52"/>
    <w:multiLevelType w:val="hybridMultilevel"/>
    <w:tmpl w:val="ECF8770A"/>
    <w:lvl w:ilvl="0" w:tplc="3372F524">
      <w:start w:val="7"/>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B744B8D"/>
    <w:multiLevelType w:val="hybridMultilevel"/>
    <w:tmpl w:val="C99AB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E532EE"/>
    <w:multiLevelType w:val="hybridMultilevel"/>
    <w:tmpl w:val="9AA061FE"/>
    <w:lvl w:ilvl="0" w:tplc="1F821AFC">
      <w:start w:val="6"/>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30EA2ABA"/>
    <w:multiLevelType w:val="hybridMultilevel"/>
    <w:tmpl w:val="B13267EE"/>
    <w:lvl w:ilvl="0" w:tplc="04090005">
      <w:start w:val="1"/>
      <w:numFmt w:val="bullet"/>
      <w:lvlText w:val=""/>
      <w:lvlJc w:val="left"/>
      <w:pPr>
        <w:ind w:left="63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27F7C36"/>
    <w:multiLevelType w:val="multilevel"/>
    <w:tmpl w:val="7DD0317E"/>
    <w:lvl w:ilvl="0">
      <w:start w:val="1"/>
      <w:numFmt w:val="decimal"/>
      <w:lvlText w:val="CHAPTER %1"/>
      <w:lvlJc w:val="left"/>
      <w:pPr>
        <w:ind w:left="3420" w:firstLine="0"/>
      </w:pPr>
      <w:rPr>
        <w:rFonts w:ascii="Times New Roman" w:eastAsia="Times New Roman" w:hAnsi="Times New Roman" w:cs="Times New Roman"/>
        <w:i w:val="0"/>
        <w:smallCaps w:val="0"/>
        <w:strike w:val="0"/>
        <w:color w:val="000000"/>
        <w:u w:val="none"/>
        <w:vertAlign w:val="baseline"/>
      </w:rPr>
    </w:lvl>
    <w:lvl w:ilvl="1">
      <w:start w:val="1"/>
      <w:numFmt w:val="decimal"/>
      <w:lvlText w:val="%1.%2 "/>
      <w:lvlJc w:val="left"/>
      <w:pPr>
        <w:ind w:left="0" w:firstLine="0"/>
      </w:pPr>
      <w:rPr>
        <w:rFonts w:ascii="Times New Roman" w:eastAsia="Times New Roman" w:hAnsi="Times New Roman" w:cs="Times New Roman"/>
        <w:b/>
        <w:i w:val="0"/>
        <w:smallCaps w:val="0"/>
        <w:strike w:val="0"/>
        <w:color w:val="auto"/>
        <w:u w:val="none"/>
        <w:vertAlign w:val="baseline"/>
      </w:rPr>
    </w:lvl>
    <w:lvl w:ilvl="2">
      <w:start w:val="1"/>
      <w:numFmt w:val="decimal"/>
      <w:lvlText w:val="%1.%2.%3  "/>
      <w:lvlJc w:val="left"/>
      <w:pPr>
        <w:ind w:left="0" w:firstLine="540"/>
      </w:pPr>
    </w:lvl>
    <w:lvl w:ilvl="3">
      <w:start w:val="1"/>
      <w:numFmt w:val="decimal"/>
      <w:lvlText w:val="%1.%2.%3.%4  "/>
      <w:lvlJc w:val="left"/>
      <w:pPr>
        <w:ind w:left="0" w:firstLine="0"/>
      </w:pPr>
      <w:rPr>
        <w:b/>
      </w:rPr>
    </w:lvl>
    <w:lvl w:ilvl="4">
      <w:start w:val="1"/>
      <w:numFmt w:val="decimal"/>
      <w:lvlText w:val="%1.%2.%3.%4.%5  "/>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1" w15:restartNumberingAfterBreak="0">
    <w:nsid w:val="35803B80"/>
    <w:multiLevelType w:val="hybridMultilevel"/>
    <w:tmpl w:val="D3E4632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F128DC"/>
    <w:multiLevelType w:val="hybridMultilevel"/>
    <w:tmpl w:val="FC285790"/>
    <w:lvl w:ilvl="0" w:tplc="BF6C41E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8705D26"/>
    <w:multiLevelType w:val="hybridMultilevel"/>
    <w:tmpl w:val="FBA46376"/>
    <w:lvl w:ilvl="0" w:tplc="0409000F">
      <w:start w:val="1"/>
      <w:numFmt w:val="decimal"/>
      <w:lvlText w:val="%1."/>
      <w:lvlJc w:val="left"/>
      <w:pPr>
        <w:ind w:left="45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36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39025199"/>
    <w:multiLevelType w:val="hybridMultilevel"/>
    <w:tmpl w:val="4034847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39687D8E"/>
    <w:multiLevelType w:val="hybridMultilevel"/>
    <w:tmpl w:val="4E14AF0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6" w15:restartNumberingAfterBreak="0">
    <w:nsid w:val="3A871898"/>
    <w:multiLevelType w:val="hybridMultilevel"/>
    <w:tmpl w:val="723A7F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2BD0AD3"/>
    <w:multiLevelType w:val="hybridMultilevel"/>
    <w:tmpl w:val="C7C083B2"/>
    <w:lvl w:ilvl="0" w:tplc="06289FDE">
      <w:start w:val="1"/>
      <w:numFmt w:val="decimal"/>
      <w:lvlText w:val="%1.1.1"/>
      <w:lvlJc w:val="left"/>
      <w:pPr>
        <w:ind w:left="1140" w:hanging="360"/>
      </w:pPr>
      <w:rPr>
        <w:rFonts w:hint="default"/>
        <w:b/>
        <w:bCs/>
      </w:rPr>
    </w:lvl>
    <w:lvl w:ilvl="1" w:tplc="04090019">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8" w15:restartNumberingAfterBreak="0">
    <w:nsid w:val="44B810DB"/>
    <w:multiLevelType w:val="hybridMultilevel"/>
    <w:tmpl w:val="50B0E590"/>
    <w:lvl w:ilvl="0" w:tplc="C040098E">
      <w:start w:val="1"/>
      <w:numFmt w:val="upperRoman"/>
      <w:lvlText w:val="%1."/>
      <w:lvlJc w:val="left"/>
      <w:pPr>
        <w:ind w:left="720" w:hanging="360"/>
      </w:pPr>
      <w:rPr>
        <w:rFonts w:ascii="Times New Roman" w:hAnsi="Times New Roman"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7176F60"/>
    <w:multiLevelType w:val="hybridMultilevel"/>
    <w:tmpl w:val="ECF653BE"/>
    <w:lvl w:ilvl="0" w:tplc="7562C15E">
      <w:start w:val="627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A795AD4"/>
    <w:multiLevelType w:val="hybridMultilevel"/>
    <w:tmpl w:val="45485E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AFD161F"/>
    <w:multiLevelType w:val="hybridMultilevel"/>
    <w:tmpl w:val="50B0E590"/>
    <w:lvl w:ilvl="0" w:tplc="C040098E">
      <w:start w:val="1"/>
      <w:numFmt w:val="upperRoman"/>
      <w:lvlText w:val="%1."/>
      <w:lvlJc w:val="left"/>
      <w:pPr>
        <w:ind w:left="720" w:hanging="360"/>
      </w:pPr>
      <w:rPr>
        <w:rFonts w:ascii="Times New Roman" w:hAnsi="Times New Roman"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B3C08A5"/>
    <w:multiLevelType w:val="multilevel"/>
    <w:tmpl w:val="85D00FBC"/>
    <w:lvl w:ilvl="0">
      <w:start w:val="3"/>
      <w:numFmt w:val="decimal"/>
      <w:lvlText w:val="Chapter%1:"/>
      <w:lvlJc w:val="left"/>
      <w:pPr>
        <w:ind w:left="360" w:hanging="360"/>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1289"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15:restartNumberingAfterBreak="0">
    <w:nsid w:val="4C192CFD"/>
    <w:multiLevelType w:val="hybridMultilevel"/>
    <w:tmpl w:val="77DC8E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43A73E2"/>
    <w:multiLevelType w:val="multilevel"/>
    <w:tmpl w:val="FCC01112"/>
    <w:lvl w:ilvl="0">
      <w:start w:val="1"/>
      <w:numFmt w:val="bullet"/>
      <w:lvlText w:val=""/>
      <w:lvlPicBulletId w:val="0"/>
      <w:lvlJc w:val="left"/>
      <w:pPr>
        <w:ind w:left="720" w:hanging="360"/>
      </w:pPr>
      <w:rPr>
        <w:rFonts w:ascii="Symbol" w:hAnsi="Symbol" w:hint="default"/>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567B64FF"/>
    <w:multiLevelType w:val="multilevel"/>
    <w:tmpl w:val="C4DE14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59B25D73"/>
    <w:multiLevelType w:val="hybridMultilevel"/>
    <w:tmpl w:val="17882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AF65104"/>
    <w:multiLevelType w:val="hybridMultilevel"/>
    <w:tmpl w:val="BE4CEBEC"/>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5EA819A9"/>
    <w:multiLevelType w:val="hybridMultilevel"/>
    <w:tmpl w:val="3482DA0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0990D90"/>
    <w:multiLevelType w:val="multilevel"/>
    <w:tmpl w:val="732CBCF0"/>
    <w:lvl w:ilvl="0">
      <w:start w:val="1"/>
      <w:numFmt w:val="bullet"/>
      <w:lvlText w:val=""/>
      <w:lvlPicBulletId w:val="0"/>
      <w:lvlJc w:val="left"/>
      <w:pPr>
        <w:ind w:left="720" w:hanging="360"/>
      </w:pPr>
      <w:rPr>
        <w:rFonts w:ascii="Symbol" w:hAnsi="Symbol" w:hint="default"/>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0" w15:restartNumberingAfterBreak="0">
    <w:nsid w:val="61E716FE"/>
    <w:multiLevelType w:val="hybridMultilevel"/>
    <w:tmpl w:val="37E81E3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6657F62"/>
    <w:multiLevelType w:val="hybridMultilevel"/>
    <w:tmpl w:val="0BB436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1104BEF"/>
    <w:multiLevelType w:val="hybridMultilevel"/>
    <w:tmpl w:val="BA4A3FF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24F1DA8"/>
    <w:multiLevelType w:val="multilevel"/>
    <w:tmpl w:val="DFE6357A"/>
    <w:lvl w:ilvl="0">
      <w:start w:val="3"/>
      <w:numFmt w:val="bullet"/>
      <w:lvlText w:val="-"/>
      <w:lvlJc w:val="left"/>
      <w:pPr>
        <w:ind w:left="360" w:hanging="360"/>
      </w:pPr>
      <w:rPr>
        <w:rFonts w:ascii="Calibri" w:eastAsia="Calibri" w:hAnsi="Calibri" w:cs="Calibri"/>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7361B938"/>
    <w:multiLevelType w:val="hybridMultilevel"/>
    <w:tmpl w:val="5EC40A76"/>
    <w:lvl w:ilvl="0" w:tplc="CEB0B60E">
      <w:start w:val="1"/>
      <w:numFmt w:val="decimal"/>
      <w:lvlText w:val="%1."/>
      <w:lvlJc w:val="left"/>
      <w:pPr>
        <w:ind w:left="720" w:hanging="360"/>
      </w:pPr>
    </w:lvl>
    <w:lvl w:ilvl="1" w:tplc="EE827D8E">
      <w:start w:val="1"/>
      <w:numFmt w:val="lowerLetter"/>
      <w:lvlText w:val="%2."/>
      <w:lvlJc w:val="left"/>
      <w:pPr>
        <w:ind w:left="1440" w:hanging="360"/>
      </w:pPr>
    </w:lvl>
    <w:lvl w:ilvl="2" w:tplc="51E8988C">
      <w:start w:val="1"/>
      <w:numFmt w:val="lowerRoman"/>
      <w:lvlText w:val="%3."/>
      <w:lvlJc w:val="right"/>
      <w:pPr>
        <w:ind w:left="2160" w:hanging="180"/>
      </w:pPr>
    </w:lvl>
    <w:lvl w:ilvl="3" w:tplc="9E70B8E4">
      <w:start w:val="1"/>
      <w:numFmt w:val="decimal"/>
      <w:lvlText w:val="%4."/>
      <w:lvlJc w:val="left"/>
      <w:pPr>
        <w:ind w:left="2880" w:hanging="360"/>
      </w:pPr>
    </w:lvl>
    <w:lvl w:ilvl="4" w:tplc="74FEBAB2">
      <w:start w:val="1"/>
      <w:numFmt w:val="lowerLetter"/>
      <w:lvlText w:val="%5."/>
      <w:lvlJc w:val="left"/>
      <w:pPr>
        <w:ind w:left="3600" w:hanging="360"/>
      </w:pPr>
    </w:lvl>
    <w:lvl w:ilvl="5" w:tplc="EFCE6F1E">
      <w:start w:val="1"/>
      <w:numFmt w:val="lowerRoman"/>
      <w:lvlText w:val="%6."/>
      <w:lvlJc w:val="right"/>
      <w:pPr>
        <w:ind w:left="4320" w:hanging="180"/>
      </w:pPr>
    </w:lvl>
    <w:lvl w:ilvl="6" w:tplc="4ADE9CFA">
      <w:start w:val="1"/>
      <w:numFmt w:val="decimal"/>
      <w:lvlText w:val="%7."/>
      <w:lvlJc w:val="left"/>
      <w:pPr>
        <w:ind w:left="5040" w:hanging="360"/>
      </w:pPr>
    </w:lvl>
    <w:lvl w:ilvl="7" w:tplc="9BFA3AF8">
      <w:start w:val="1"/>
      <w:numFmt w:val="lowerLetter"/>
      <w:lvlText w:val="%8."/>
      <w:lvlJc w:val="left"/>
      <w:pPr>
        <w:ind w:left="5760" w:hanging="360"/>
      </w:pPr>
    </w:lvl>
    <w:lvl w:ilvl="8" w:tplc="D04CA396">
      <w:start w:val="1"/>
      <w:numFmt w:val="lowerRoman"/>
      <w:lvlText w:val="%9."/>
      <w:lvlJc w:val="right"/>
      <w:pPr>
        <w:ind w:left="6480" w:hanging="180"/>
      </w:pPr>
    </w:lvl>
  </w:abstractNum>
  <w:abstractNum w:abstractNumId="55" w15:restartNumberingAfterBreak="0">
    <w:nsid w:val="76422173"/>
    <w:multiLevelType w:val="hybridMultilevel"/>
    <w:tmpl w:val="F61C121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78D604E1"/>
    <w:multiLevelType w:val="hybridMultilevel"/>
    <w:tmpl w:val="371A63D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F4C5FDB"/>
    <w:multiLevelType w:val="hybridMultilevel"/>
    <w:tmpl w:val="E3B65F6E"/>
    <w:lvl w:ilvl="0" w:tplc="5762A108">
      <w:start w:val="3"/>
      <w:numFmt w:val="bullet"/>
      <w:lvlText w:val="-"/>
      <w:lvlJc w:val="left"/>
      <w:pPr>
        <w:ind w:left="720" w:hanging="360"/>
      </w:pPr>
      <w:rPr>
        <w:rFonts w:ascii="Calibri" w:eastAsiaTheme="minorEastAsia" w:hAnsi="Calibri" w:cstheme="minorBidi"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5"/>
  </w:num>
  <w:num w:numId="2">
    <w:abstractNumId w:val="30"/>
  </w:num>
  <w:num w:numId="3">
    <w:abstractNumId w:val="22"/>
  </w:num>
  <w:num w:numId="4">
    <w:abstractNumId w:val="53"/>
  </w:num>
  <w:num w:numId="5">
    <w:abstractNumId w:val="49"/>
  </w:num>
  <w:num w:numId="6">
    <w:abstractNumId w:val="44"/>
  </w:num>
  <w:num w:numId="7">
    <w:abstractNumId w:val="8"/>
  </w:num>
  <w:num w:numId="8">
    <w:abstractNumId w:val="17"/>
  </w:num>
  <w:num w:numId="9">
    <w:abstractNumId w:val="7"/>
  </w:num>
  <w:num w:numId="10">
    <w:abstractNumId w:val="31"/>
  </w:num>
  <w:num w:numId="11">
    <w:abstractNumId w:val="5"/>
  </w:num>
  <w:num w:numId="12">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1"/>
  </w:num>
  <w:num w:numId="14">
    <w:abstractNumId w:val="42"/>
  </w:num>
  <w:num w:numId="15">
    <w:abstractNumId w:val="39"/>
  </w:num>
  <w:num w:numId="16">
    <w:abstractNumId w:val="24"/>
  </w:num>
  <w:num w:numId="17">
    <w:abstractNumId w:val="12"/>
  </w:num>
  <w:num w:numId="18">
    <w:abstractNumId w:val="26"/>
  </w:num>
  <w:num w:numId="19">
    <w:abstractNumId w:val="38"/>
  </w:num>
  <w:num w:numId="20">
    <w:abstractNumId w:val="19"/>
  </w:num>
  <w:num w:numId="21">
    <w:abstractNumId w:val="3"/>
  </w:num>
  <w:num w:numId="22">
    <w:abstractNumId w:val="28"/>
  </w:num>
  <w:num w:numId="23">
    <w:abstractNumId w:val="5"/>
    <w:lvlOverride w:ilvl="0">
      <w:startOverride w:val="4"/>
    </w:lvlOverride>
    <w:lvlOverride w:ilvl="1">
      <w:startOverride w:val="2"/>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6"/>
  </w:num>
  <w:num w:numId="27">
    <w:abstractNumId w:val="36"/>
  </w:num>
  <w:num w:numId="28">
    <w:abstractNumId w:val="23"/>
  </w:num>
  <w:num w:numId="29">
    <w:abstractNumId w:val="46"/>
  </w:num>
  <w:num w:numId="30">
    <w:abstractNumId w:val="43"/>
  </w:num>
  <w:num w:numId="31">
    <w:abstractNumId w:val="16"/>
  </w:num>
  <w:num w:numId="32">
    <w:abstractNumId w:val="55"/>
  </w:num>
  <w:num w:numId="33">
    <w:abstractNumId w:val="6"/>
  </w:num>
  <w:num w:numId="34">
    <w:abstractNumId w:val="18"/>
  </w:num>
  <w:num w:numId="35">
    <w:abstractNumId w:val="52"/>
  </w:num>
  <w:num w:numId="36">
    <w:abstractNumId w:val="14"/>
  </w:num>
  <w:num w:numId="37">
    <w:abstractNumId w:val="47"/>
  </w:num>
  <w:num w:numId="38">
    <w:abstractNumId w:val="50"/>
  </w:num>
  <w:num w:numId="39">
    <w:abstractNumId w:val="25"/>
  </w:num>
  <w:num w:numId="40">
    <w:abstractNumId w:val="40"/>
  </w:num>
  <w:num w:numId="41">
    <w:abstractNumId w:val="51"/>
  </w:num>
  <w:num w:numId="42">
    <w:abstractNumId w:val="27"/>
  </w:num>
  <w:num w:numId="43">
    <w:abstractNumId w:val="21"/>
  </w:num>
  <w:num w:numId="44">
    <w:abstractNumId w:val="34"/>
  </w:num>
  <w:num w:numId="45">
    <w:abstractNumId w:val="11"/>
  </w:num>
  <w:num w:numId="46">
    <w:abstractNumId w:val="1"/>
  </w:num>
  <w:num w:numId="47">
    <w:abstractNumId w:val="20"/>
  </w:num>
  <w:num w:numId="48">
    <w:abstractNumId w:val="9"/>
  </w:num>
  <w:num w:numId="49">
    <w:abstractNumId w:val="15"/>
  </w:num>
  <w:num w:numId="50">
    <w:abstractNumId w:val="29"/>
  </w:num>
  <w:num w:numId="51">
    <w:abstractNumId w:val="48"/>
  </w:num>
  <w:num w:numId="52">
    <w:abstractNumId w:val="0"/>
  </w:num>
  <w:num w:numId="53">
    <w:abstractNumId w:val="32"/>
  </w:num>
  <w:num w:numId="54">
    <w:abstractNumId w:val="37"/>
  </w:num>
  <w:num w:numId="55">
    <w:abstractNumId w:val="35"/>
  </w:num>
  <w:num w:numId="56">
    <w:abstractNumId w:val="13"/>
  </w:num>
  <w:num w:numId="57">
    <w:abstractNumId w:val="4"/>
  </w:num>
  <w:num w:numId="58">
    <w:abstractNumId w:val="57"/>
  </w:num>
  <w:num w:numId="59">
    <w:abstractNumId w:val="54"/>
  </w:num>
  <w:num w:numId="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3"/>
  </w:num>
  <w:num w:numId="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4"/>
    </w:lvlOverride>
    <w:lvlOverride w:ilvl="1">
      <w:startOverride w:val="1"/>
    </w:lvlOverride>
  </w:num>
  <w:num w:numId="67">
    <w:abstractNumId w:val="10"/>
  </w:num>
  <w:num w:numId="68">
    <w:abstractNumId w:val="2"/>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E1tDAwMTezNDM0tzBS0lEKTi0uzszPAykwMq4FABxTzjktAAAA"/>
  </w:docVars>
  <w:rsids>
    <w:rsidRoot w:val="003500DA"/>
    <w:rsid w:val="00001654"/>
    <w:rsid w:val="00001F4F"/>
    <w:rsid w:val="00005365"/>
    <w:rsid w:val="000058F7"/>
    <w:rsid w:val="00005A9A"/>
    <w:rsid w:val="00006A59"/>
    <w:rsid w:val="00007A9F"/>
    <w:rsid w:val="00013207"/>
    <w:rsid w:val="00013790"/>
    <w:rsid w:val="00014A6E"/>
    <w:rsid w:val="00015775"/>
    <w:rsid w:val="00015E8C"/>
    <w:rsid w:val="00016534"/>
    <w:rsid w:val="00016CA3"/>
    <w:rsid w:val="00017060"/>
    <w:rsid w:val="000172D1"/>
    <w:rsid w:val="00017314"/>
    <w:rsid w:val="000178D4"/>
    <w:rsid w:val="0002301C"/>
    <w:rsid w:val="000242B0"/>
    <w:rsid w:val="00025728"/>
    <w:rsid w:val="000260C4"/>
    <w:rsid w:val="00030A26"/>
    <w:rsid w:val="00031D37"/>
    <w:rsid w:val="00031F1B"/>
    <w:rsid w:val="00034A77"/>
    <w:rsid w:val="000366FF"/>
    <w:rsid w:val="00040221"/>
    <w:rsid w:val="000420FE"/>
    <w:rsid w:val="000429EF"/>
    <w:rsid w:val="00043F84"/>
    <w:rsid w:val="00044F7F"/>
    <w:rsid w:val="0004730A"/>
    <w:rsid w:val="00054535"/>
    <w:rsid w:val="000553A0"/>
    <w:rsid w:val="000555A0"/>
    <w:rsid w:val="000556DE"/>
    <w:rsid w:val="00056B4D"/>
    <w:rsid w:val="00060677"/>
    <w:rsid w:val="00060AEB"/>
    <w:rsid w:val="00064FC9"/>
    <w:rsid w:val="00066830"/>
    <w:rsid w:val="0006744D"/>
    <w:rsid w:val="00070BFA"/>
    <w:rsid w:val="00070EE3"/>
    <w:rsid w:val="00074082"/>
    <w:rsid w:val="000740BC"/>
    <w:rsid w:val="00076040"/>
    <w:rsid w:val="0007619B"/>
    <w:rsid w:val="000766FB"/>
    <w:rsid w:val="00076899"/>
    <w:rsid w:val="00076D64"/>
    <w:rsid w:val="00082109"/>
    <w:rsid w:val="0008223B"/>
    <w:rsid w:val="00082350"/>
    <w:rsid w:val="000829A7"/>
    <w:rsid w:val="00083456"/>
    <w:rsid w:val="00083CAE"/>
    <w:rsid w:val="000866B5"/>
    <w:rsid w:val="00086FE9"/>
    <w:rsid w:val="00087246"/>
    <w:rsid w:val="0009006C"/>
    <w:rsid w:val="00091C90"/>
    <w:rsid w:val="00091F71"/>
    <w:rsid w:val="00092DEC"/>
    <w:rsid w:val="000938D1"/>
    <w:rsid w:val="00094482"/>
    <w:rsid w:val="00095ECC"/>
    <w:rsid w:val="000A2D61"/>
    <w:rsid w:val="000A30C0"/>
    <w:rsid w:val="000A4C81"/>
    <w:rsid w:val="000A5E43"/>
    <w:rsid w:val="000B0ED8"/>
    <w:rsid w:val="000B1163"/>
    <w:rsid w:val="000B118B"/>
    <w:rsid w:val="000B2008"/>
    <w:rsid w:val="000B4A04"/>
    <w:rsid w:val="000B52C9"/>
    <w:rsid w:val="000B559C"/>
    <w:rsid w:val="000C074B"/>
    <w:rsid w:val="000C32B1"/>
    <w:rsid w:val="000C5A52"/>
    <w:rsid w:val="000C6DF7"/>
    <w:rsid w:val="000C734C"/>
    <w:rsid w:val="000D1BDD"/>
    <w:rsid w:val="000D1C29"/>
    <w:rsid w:val="000D4B3A"/>
    <w:rsid w:val="000D7EAC"/>
    <w:rsid w:val="000E2BD2"/>
    <w:rsid w:val="000E2D27"/>
    <w:rsid w:val="000E39E0"/>
    <w:rsid w:val="000E6097"/>
    <w:rsid w:val="000E6859"/>
    <w:rsid w:val="000F5458"/>
    <w:rsid w:val="000F5B91"/>
    <w:rsid w:val="0010064F"/>
    <w:rsid w:val="001024A1"/>
    <w:rsid w:val="00102DA3"/>
    <w:rsid w:val="00110253"/>
    <w:rsid w:val="00110363"/>
    <w:rsid w:val="001105F7"/>
    <w:rsid w:val="0011414A"/>
    <w:rsid w:val="00114DFD"/>
    <w:rsid w:val="00115093"/>
    <w:rsid w:val="00115D65"/>
    <w:rsid w:val="0011686F"/>
    <w:rsid w:val="001169EA"/>
    <w:rsid w:val="00117DFB"/>
    <w:rsid w:val="00120FA6"/>
    <w:rsid w:val="00123A8E"/>
    <w:rsid w:val="00126105"/>
    <w:rsid w:val="00127B63"/>
    <w:rsid w:val="00131E49"/>
    <w:rsid w:val="00132938"/>
    <w:rsid w:val="001346F0"/>
    <w:rsid w:val="00136115"/>
    <w:rsid w:val="00137F78"/>
    <w:rsid w:val="001409FF"/>
    <w:rsid w:val="001415E8"/>
    <w:rsid w:val="001424A2"/>
    <w:rsid w:val="00143B51"/>
    <w:rsid w:val="00144CDA"/>
    <w:rsid w:val="00145BD4"/>
    <w:rsid w:val="00147919"/>
    <w:rsid w:val="00147A69"/>
    <w:rsid w:val="001506B8"/>
    <w:rsid w:val="001507C2"/>
    <w:rsid w:val="00152916"/>
    <w:rsid w:val="001545D5"/>
    <w:rsid w:val="00156AEF"/>
    <w:rsid w:val="00160306"/>
    <w:rsid w:val="00160F0F"/>
    <w:rsid w:val="00161D94"/>
    <w:rsid w:val="0016308F"/>
    <w:rsid w:val="001653FB"/>
    <w:rsid w:val="00165E24"/>
    <w:rsid w:val="001666FF"/>
    <w:rsid w:val="00167595"/>
    <w:rsid w:val="00167A78"/>
    <w:rsid w:val="00167B50"/>
    <w:rsid w:val="001719B9"/>
    <w:rsid w:val="00171A51"/>
    <w:rsid w:val="0017234C"/>
    <w:rsid w:val="00172FEA"/>
    <w:rsid w:val="0017391D"/>
    <w:rsid w:val="0017409E"/>
    <w:rsid w:val="00174368"/>
    <w:rsid w:val="00180970"/>
    <w:rsid w:val="00182577"/>
    <w:rsid w:val="001837E4"/>
    <w:rsid w:val="00184083"/>
    <w:rsid w:val="00184385"/>
    <w:rsid w:val="00190F4E"/>
    <w:rsid w:val="00191504"/>
    <w:rsid w:val="00194215"/>
    <w:rsid w:val="00195574"/>
    <w:rsid w:val="001976B8"/>
    <w:rsid w:val="001976DA"/>
    <w:rsid w:val="001A05E3"/>
    <w:rsid w:val="001A17AC"/>
    <w:rsid w:val="001A34B8"/>
    <w:rsid w:val="001B19B3"/>
    <w:rsid w:val="001B1B1E"/>
    <w:rsid w:val="001B1CC6"/>
    <w:rsid w:val="001B34AE"/>
    <w:rsid w:val="001B3752"/>
    <w:rsid w:val="001B54AE"/>
    <w:rsid w:val="001B683E"/>
    <w:rsid w:val="001C2C66"/>
    <w:rsid w:val="001C6842"/>
    <w:rsid w:val="001D00D0"/>
    <w:rsid w:val="001D10C6"/>
    <w:rsid w:val="001D5054"/>
    <w:rsid w:val="001D6B00"/>
    <w:rsid w:val="001D7A63"/>
    <w:rsid w:val="001D7C89"/>
    <w:rsid w:val="001D7D1E"/>
    <w:rsid w:val="001E0A5E"/>
    <w:rsid w:val="001E0C0E"/>
    <w:rsid w:val="001E68A3"/>
    <w:rsid w:val="001F3CBE"/>
    <w:rsid w:val="001F5DB7"/>
    <w:rsid w:val="001F6D40"/>
    <w:rsid w:val="00200C34"/>
    <w:rsid w:val="00200D3C"/>
    <w:rsid w:val="00200E73"/>
    <w:rsid w:val="00201B49"/>
    <w:rsid w:val="002057FE"/>
    <w:rsid w:val="00207026"/>
    <w:rsid w:val="00207A64"/>
    <w:rsid w:val="00212384"/>
    <w:rsid w:val="0021506A"/>
    <w:rsid w:val="0021546E"/>
    <w:rsid w:val="00215B7E"/>
    <w:rsid w:val="002162BC"/>
    <w:rsid w:val="00217E0A"/>
    <w:rsid w:val="00221112"/>
    <w:rsid w:val="00223289"/>
    <w:rsid w:val="00223C77"/>
    <w:rsid w:val="00223E28"/>
    <w:rsid w:val="002278E5"/>
    <w:rsid w:val="00227CB0"/>
    <w:rsid w:val="002336BA"/>
    <w:rsid w:val="00240893"/>
    <w:rsid w:val="0025366B"/>
    <w:rsid w:val="00253CB3"/>
    <w:rsid w:val="00254658"/>
    <w:rsid w:val="00255045"/>
    <w:rsid w:val="002560BC"/>
    <w:rsid w:val="0026256F"/>
    <w:rsid w:val="00263360"/>
    <w:rsid w:val="00266F8D"/>
    <w:rsid w:val="00267323"/>
    <w:rsid w:val="0026792F"/>
    <w:rsid w:val="002702CF"/>
    <w:rsid w:val="0027221C"/>
    <w:rsid w:val="00272542"/>
    <w:rsid w:val="002730CA"/>
    <w:rsid w:val="00274A33"/>
    <w:rsid w:val="00276AE6"/>
    <w:rsid w:val="00282A8D"/>
    <w:rsid w:val="002875A2"/>
    <w:rsid w:val="0028763C"/>
    <w:rsid w:val="002878F0"/>
    <w:rsid w:val="00292B0A"/>
    <w:rsid w:val="0029382A"/>
    <w:rsid w:val="00293B4A"/>
    <w:rsid w:val="0029518F"/>
    <w:rsid w:val="0029519E"/>
    <w:rsid w:val="002951E9"/>
    <w:rsid w:val="0029521D"/>
    <w:rsid w:val="00295E13"/>
    <w:rsid w:val="00296508"/>
    <w:rsid w:val="00296ED1"/>
    <w:rsid w:val="00297530"/>
    <w:rsid w:val="00297D58"/>
    <w:rsid w:val="002A04BC"/>
    <w:rsid w:val="002A204A"/>
    <w:rsid w:val="002A2534"/>
    <w:rsid w:val="002A2D92"/>
    <w:rsid w:val="002A3220"/>
    <w:rsid w:val="002A3BED"/>
    <w:rsid w:val="002A567E"/>
    <w:rsid w:val="002B0A7F"/>
    <w:rsid w:val="002B0DA9"/>
    <w:rsid w:val="002B1455"/>
    <w:rsid w:val="002B2081"/>
    <w:rsid w:val="002B7CE9"/>
    <w:rsid w:val="002C031B"/>
    <w:rsid w:val="002C45C2"/>
    <w:rsid w:val="002C751A"/>
    <w:rsid w:val="002D29F7"/>
    <w:rsid w:val="002D34FC"/>
    <w:rsid w:val="002E033F"/>
    <w:rsid w:val="002E21E4"/>
    <w:rsid w:val="002E2327"/>
    <w:rsid w:val="002E2ED1"/>
    <w:rsid w:val="002E357F"/>
    <w:rsid w:val="002E631F"/>
    <w:rsid w:val="002E76D2"/>
    <w:rsid w:val="002F00E4"/>
    <w:rsid w:val="002F342B"/>
    <w:rsid w:val="002F3571"/>
    <w:rsid w:val="002F705B"/>
    <w:rsid w:val="002F73CF"/>
    <w:rsid w:val="00300685"/>
    <w:rsid w:val="00300E4E"/>
    <w:rsid w:val="00301CB2"/>
    <w:rsid w:val="00302F19"/>
    <w:rsid w:val="00304317"/>
    <w:rsid w:val="003047AB"/>
    <w:rsid w:val="00304DB3"/>
    <w:rsid w:val="00310BC8"/>
    <w:rsid w:val="00311A0A"/>
    <w:rsid w:val="00311A77"/>
    <w:rsid w:val="00314D1B"/>
    <w:rsid w:val="003150B8"/>
    <w:rsid w:val="003161BC"/>
    <w:rsid w:val="00317D6D"/>
    <w:rsid w:val="00320C6E"/>
    <w:rsid w:val="003216D6"/>
    <w:rsid w:val="0032253C"/>
    <w:rsid w:val="00322F92"/>
    <w:rsid w:val="0032446C"/>
    <w:rsid w:val="003256A2"/>
    <w:rsid w:val="00332044"/>
    <w:rsid w:val="0033264E"/>
    <w:rsid w:val="0033526C"/>
    <w:rsid w:val="003364A8"/>
    <w:rsid w:val="003366F4"/>
    <w:rsid w:val="003405BB"/>
    <w:rsid w:val="00340D0F"/>
    <w:rsid w:val="00342EE1"/>
    <w:rsid w:val="00342F2C"/>
    <w:rsid w:val="003462C2"/>
    <w:rsid w:val="0034657A"/>
    <w:rsid w:val="003468F9"/>
    <w:rsid w:val="00347BF9"/>
    <w:rsid w:val="00347D61"/>
    <w:rsid w:val="003500DA"/>
    <w:rsid w:val="00350486"/>
    <w:rsid w:val="00351C62"/>
    <w:rsid w:val="00352171"/>
    <w:rsid w:val="00352CBC"/>
    <w:rsid w:val="00353CE3"/>
    <w:rsid w:val="003543FB"/>
    <w:rsid w:val="00357D4A"/>
    <w:rsid w:val="0036031A"/>
    <w:rsid w:val="00362074"/>
    <w:rsid w:val="003625C9"/>
    <w:rsid w:val="0036436A"/>
    <w:rsid w:val="00364C8A"/>
    <w:rsid w:val="0036663B"/>
    <w:rsid w:val="003679DB"/>
    <w:rsid w:val="00371FA3"/>
    <w:rsid w:val="00372748"/>
    <w:rsid w:val="00372A26"/>
    <w:rsid w:val="00372C6E"/>
    <w:rsid w:val="0037352A"/>
    <w:rsid w:val="00380E3D"/>
    <w:rsid w:val="00382420"/>
    <w:rsid w:val="00382847"/>
    <w:rsid w:val="00385B16"/>
    <w:rsid w:val="00391AFC"/>
    <w:rsid w:val="003926A6"/>
    <w:rsid w:val="0039480F"/>
    <w:rsid w:val="003951ED"/>
    <w:rsid w:val="0039626C"/>
    <w:rsid w:val="0039664D"/>
    <w:rsid w:val="00396AC0"/>
    <w:rsid w:val="00397A0E"/>
    <w:rsid w:val="00397C82"/>
    <w:rsid w:val="003A0800"/>
    <w:rsid w:val="003A2873"/>
    <w:rsid w:val="003B2737"/>
    <w:rsid w:val="003B2EE8"/>
    <w:rsid w:val="003B3D8E"/>
    <w:rsid w:val="003B3F61"/>
    <w:rsid w:val="003B4917"/>
    <w:rsid w:val="003B79B6"/>
    <w:rsid w:val="003C037E"/>
    <w:rsid w:val="003C19D0"/>
    <w:rsid w:val="003C47D3"/>
    <w:rsid w:val="003C5D84"/>
    <w:rsid w:val="003C6211"/>
    <w:rsid w:val="003C6C3A"/>
    <w:rsid w:val="003C7578"/>
    <w:rsid w:val="003C7A6C"/>
    <w:rsid w:val="003D0079"/>
    <w:rsid w:val="003D09EE"/>
    <w:rsid w:val="003D1AAE"/>
    <w:rsid w:val="003D3B5C"/>
    <w:rsid w:val="003D4E52"/>
    <w:rsid w:val="003D6505"/>
    <w:rsid w:val="003D7184"/>
    <w:rsid w:val="003D7F18"/>
    <w:rsid w:val="003E06E4"/>
    <w:rsid w:val="003E1590"/>
    <w:rsid w:val="003E3CC5"/>
    <w:rsid w:val="003E42B2"/>
    <w:rsid w:val="003E51D6"/>
    <w:rsid w:val="003E5958"/>
    <w:rsid w:val="003F0D83"/>
    <w:rsid w:val="003F3C83"/>
    <w:rsid w:val="003F693D"/>
    <w:rsid w:val="003F6FF2"/>
    <w:rsid w:val="003F712E"/>
    <w:rsid w:val="00400310"/>
    <w:rsid w:val="00400DF4"/>
    <w:rsid w:val="00405044"/>
    <w:rsid w:val="004060CA"/>
    <w:rsid w:val="004114CC"/>
    <w:rsid w:val="00411C92"/>
    <w:rsid w:val="004131D5"/>
    <w:rsid w:val="00413701"/>
    <w:rsid w:val="004157AD"/>
    <w:rsid w:val="00415ACC"/>
    <w:rsid w:val="00416D7E"/>
    <w:rsid w:val="00422238"/>
    <w:rsid w:val="004271F1"/>
    <w:rsid w:val="0043361E"/>
    <w:rsid w:val="004338B0"/>
    <w:rsid w:val="00433C5A"/>
    <w:rsid w:val="00437CD6"/>
    <w:rsid w:val="00440DD7"/>
    <w:rsid w:val="00440F28"/>
    <w:rsid w:val="00441D75"/>
    <w:rsid w:val="00441F8D"/>
    <w:rsid w:val="00442010"/>
    <w:rsid w:val="00443316"/>
    <w:rsid w:val="004438A0"/>
    <w:rsid w:val="0044441A"/>
    <w:rsid w:val="00444A11"/>
    <w:rsid w:val="004453EA"/>
    <w:rsid w:val="00445D3C"/>
    <w:rsid w:val="00450513"/>
    <w:rsid w:val="00451772"/>
    <w:rsid w:val="0045213E"/>
    <w:rsid w:val="004557B6"/>
    <w:rsid w:val="004579E6"/>
    <w:rsid w:val="00466660"/>
    <w:rsid w:val="00466DC8"/>
    <w:rsid w:val="0047030A"/>
    <w:rsid w:val="00476D1F"/>
    <w:rsid w:val="00480252"/>
    <w:rsid w:val="00482736"/>
    <w:rsid w:val="00490C92"/>
    <w:rsid w:val="00491675"/>
    <w:rsid w:val="0049252D"/>
    <w:rsid w:val="00492D4C"/>
    <w:rsid w:val="00492FE9"/>
    <w:rsid w:val="004933D1"/>
    <w:rsid w:val="00494355"/>
    <w:rsid w:val="00494C8E"/>
    <w:rsid w:val="00496383"/>
    <w:rsid w:val="0049725F"/>
    <w:rsid w:val="00497B4D"/>
    <w:rsid w:val="00497E34"/>
    <w:rsid w:val="004A060D"/>
    <w:rsid w:val="004A4139"/>
    <w:rsid w:val="004A4793"/>
    <w:rsid w:val="004A5067"/>
    <w:rsid w:val="004A5F96"/>
    <w:rsid w:val="004A7523"/>
    <w:rsid w:val="004B05E4"/>
    <w:rsid w:val="004B29D0"/>
    <w:rsid w:val="004B3B30"/>
    <w:rsid w:val="004B556C"/>
    <w:rsid w:val="004B5DBC"/>
    <w:rsid w:val="004B6E24"/>
    <w:rsid w:val="004C18BE"/>
    <w:rsid w:val="004C1CF0"/>
    <w:rsid w:val="004C3391"/>
    <w:rsid w:val="004C36E3"/>
    <w:rsid w:val="004C4B5E"/>
    <w:rsid w:val="004C5D63"/>
    <w:rsid w:val="004C6A69"/>
    <w:rsid w:val="004D21B0"/>
    <w:rsid w:val="004D2882"/>
    <w:rsid w:val="004D2D0B"/>
    <w:rsid w:val="004D3E4D"/>
    <w:rsid w:val="004D6135"/>
    <w:rsid w:val="004D75C0"/>
    <w:rsid w:val="004E0165"/>
    <w:rsid w:val="004E1320"/>
    <w:rsid w:val="004E24C4"/>
    <w:rsid w:val="004E2E69"/>
    <w:rsid w:val="004E595D"/>
    <w:rsid w:val="004E5B47"/>
    <w:rsid w:val="004E709D"/>
    <w:rsid w:val="004F06DD"/>
    <w:rsid w:val="004F1B57"/>
    <w:rsid w:val="004F3068"/>
    <w:rsid w:val="004F6819"/>
    <w:rsid w:val="004F7455"/>
    <w:rsid w:val="00502B12"/>
    <w:rsid w:val="00503A51"/>
    <w:rsid w:val="00511326"/>
    <w:rsid w:val="00512984"/>
    <w:rsid w:val="00515A4A"/>
    <w:rsid w:val="00517E73"/>
    <w:rsid w:val="00523255"/>
    <w:rsid w:val="005266C9"/>
    <w:rsid w:val="0052708B"/>
    <w:rsid w:val="00531C8B"/>
    <w:rsid w:val="00534EC2"/>
    <w:rsid w:val="005361B2"/>
    <w:rsid w:val="005435E7"/>
    <w:rsid w:val="00545BE6"/>
    <w:rsid w:val="00546052"/>
    <w:rsid w:val="00550781"/>
    <w:rsid w:val="005560DF"/>
    <w:rsid w:val="00556757"/>
    <w:rsid w:val="00556CD1"/>
    <w:rsid w:val="0056183A"/>
    <w:rsid w:val="00561B04"/>
    <w:rsid w:val="00563A54"/>
    <w:rsid w:val="00564C47"/>
    <w:rsid w:val="00565047"/>
    <w:rsid w:val="00566245"/>
    <w:rsid w:val="0056665C"/>
    <w:rsid w:val="005670DF"/>
    <w:rsid w:val="005703CC"/>
    <w:rsid w:val="00570744"/>
    <w:rsid w:val="005715A9"/>
    <w:rsid w:val="0057216C"/>
    <w:rsid w:val="00572D6F"/>
    <w:rsid w:val="0057488C"/>
    <w:rsid w:val="00574BD1"/>
    <w:rsid w:val="005769AD"/>
    <w:rsid w:val="00576B53"/>
    <w:rsid w:val="00581300"/>
    <w:rsid w:val="00582174"/>
    <w:rsid w:val="00591446"/>
    <w:rsid w:val="00593474"/>
    <w:rsid w:val="00594092"/>
    <w:rsid w:val="00594941"/>
    <w:rsid w:val="00594EFC"/>
    <w:rsid w:val="00596575"/>
    <w:rsid w:val="00596D05"/>
    <w:rsid w:val="005970E1"/>
    <w:rsid w:val="005A00FA"/>
    <w:rsid w:val="005A1916"/>
    <w:rsid w:val="005A593F"/>
    <w:rsid w:val="005A6053"/>
    <w:rsid w:val="005A7D6E"/>
    <w:rsid w:val="005B018F"/>
    <w:rsid w:val="005B0E28"/>
    <w:rsid w:val="005B2B84"/>
    <w:rsid w:val="005B301D"/>
    <w:rsid w:val="005B5023"/>
    <w:rsid w:val="005B523A"/>
    <w:rsid w:val="005B6228"/>
    <w:rsid w:val="005C0BC4"/>
    <w:rsid w:val="005C0D7E"/>
    <w:rsid w:val="005C20F8"/>
    <w:rsid w:val="005C24A4"/>
    <w:rsid w:val="005C2E82"/>
    <w:rsid w:val="005C56C0"/>
    <w:rsid w:val="005C5783"/>
    <w:rsid w:val="005C6D5A"/>
    <w:rsid w:val="005D120B"/>
    <w:rsid w:val="005D2E5E"/>
    <w:rsid w:val="005D362D"/>
    <w:rsid w:val="005D559B"/>
    <w:rsid w:val="005D5C1B"/>
    <w:rsid w:val="005E057B"/>
    <w:rsid w:val="005E08B5"/>
    <w:rsid w:val="005E098D"/>
    <w:rsid w:val="005E09B1"/>
    <w:rsid w:val="005E1CA4"/>
    <w:rsid w:val="005E23F2"/>
    <w:rsid w:val="005E6309"/>
    <w:rsid w:val="005E6CEE"/>
    <w:rsid w:val="005F1556"/>
    <w:rsid w:val="005F27F5"/>
    <w:rsid w:val="005F31BB"/>
    <w:rsid w:val="005F4F2A"/>
    <w:rsid w:val="005F4F9C"/>
    <w:rsid w:val="005F5DCB"/>
    <w:rsid w:val="005F7637"/>
    <w:rsid w:val="005F7EDB"/>
    <w:rsid w:val="00601266"/>
    <w:rsid w:val="00602E7E"/>
    <w:rsid w:val="00605934"/>
    <w:rsid w:val="00607FA3"/>
    <w:rsid w:val="00612AF3"/>
    <w:rsid w:val="006136EF"/>
    <w:rsid w:val="00613C0C"/>
    <w:rsid w:val="006160B9"/>
    <w:rsid w:val="00622E12"/>
    <w:rsid w:val="00623243"/>
    <w:rsid w:val="00623D33"/>
    <w:rsid w:val="006240C0"/>
    <w:rsid w:val="0062423D"/>
    <w:rsid w:val="0062460C"/>
    <w:rsid w:val="00624D2D"/>
    <w:rsid w:val="00624D5A"/>
    <w:rsid w:val="00625081"/>
    <w:rsid w:val="0062637F"/>
    <w:rsid w:val="00627148"/>
    <w:rsid w:val="00627D4E"/>
    <w:rsid w:val="0063028E"/>
    <w:rsid w:val="00630A1D"/>
    <w:rsid w:val="006310CF"/>
    <w:rsid w:val="006316D5"/>
    <w:rsid w:val="00631F6F"/>
    <w:rsid w:val="00635223"/>
    <w:rsid w:val="00637C0D"/>
    <w:rsid w:val="00637C81"/>
    <w:rsid w:val="00641DAB"/>
    <w:rsid w:val="00645444"/>
    <w:rsid w:val="00645B57"/>
    <w:rsid w:val="006474E8"/>
    <w:rsid w:val="006479A4"/>
    <w:rsid w:val="006504CD"/>
    <w:rsid w:val="006518E8"/>
    <w:rsid w:val="00652517"/>
    <w:rsid w:val="006526CA"/>
    <w:rsid w:val="006551B8"/>
    <w:rsid w:val="00655944"/>
    <w:rsid w:val="0065659F"/>
    <w:rsid w:val="006568CB"/>
    <w:rsid w:val="00657378"/>
    <w:rsid w:val="006620D6"/>
    <w:rsid w:val="00665464"/>
    <w:rsid w:val="0066734F"/>
    <w:rsid w:val="006703EC"/>
    <w:rsid w:val="006708B3"/>
    <w:rsid w:val="00670D4C"/>
    <w:rsid w:val="006714B5"/>
    <w:rsid w:val="006743AA"/>
    <w:rsid w:val="0067445D"/>
    <w:rsid w:val="006749D7"/>
    <w:rsid w:val="00676759"/>
    <w:rsid w:val="006801A5"/>
    <w:rsid w:val="0068026C"/>
    <w:rsid w:val="00682A3F"/>
    <w:rsid w:val="00683DAE"/>
    <w:rsid w:val="00683FDD"/>
    <w:rsid w:val="006840EC"/>
    <w:rsid w:val="00684164"/>
    <w:rsid w:val="00684CAE"/>
    <w:rsid w:val="00685986"/>
    <w:rsid w:val="006861A9"/>
    <w:rsid w:val="00686D68"/>
    <w:rsid w:val="006877A1"/>
    <w:rsid w:val="006905CE"/>
    <w:rsid w:val="006950DC"/>
    <w:rsid w:val="006967B2"/>
    <w:rsid w:val="006A41D3"/>
    <w:rsid w:val="006A5E5B"/>
    <w:rsid w:val="006A5F9F"/>
    <w:rsid w:val="006A79FB"/>
    <w:rsid w:val="006B02A2"/>
    <w:rsid w:val="006B112D"/>
    <w:rsid w:val="006B662C"/>
    <w:rsid w:val="006B741E"/>
    <w:rsid w:val="006C35B5"/>
    <w:rsid w:val="006C4053"/>
    <w:rsid w:val="006C4558"/>
    <w:rsid w:val="006C458D"/>
    <w:rsid w:val="006C6747"/>
    <w:rsid w:val="006C6807"/>
    <w:rsid w:val="006C6897"/>
    <w:rsid w:val="006C7519"/>
    <w:rsid w:val="006C7582"/>
    <w:rsid w:val="006C7880"/>
    <w:rsid w:val="006D1140"/>
    <w:rsid w:val="006D16A7"/>
    <w:rsid w:val="006D17E2"/>
    <w:rsid w:val="006D3274"/>
    <w:rsid w:val="006D6863"/>
    <w:rsid w:val="006D6E57"/>
    <w:rsid w:val="006E1D77"/>
    <w:rsid w:val="006E1F42"/>
    <w:rsid w:val="006E33C2"/>
    <w:rsid w:val="006E58CB"/>
    <w:rsid w:val="006E6DB7"/>
    <w:rsid w:val="006E6F74"/>
    <w:rsid w:val="006E7B4B"/>
    <w:rsid w:val="006F1D06"/>
    <w:rsid w:val="006F1E02"/>
    <w:rsid w:val="006F3482"/>
    <w:rsid w:val="006F415D"/>
    <w:rsid w:val="006F7152"/>
    <w:rsid w:val="006F772E"/>
    <w:rsid w:val="007011BB"/>
    <w:rsid w:val="007015D7"/>
    <w:rsid w:val="00701B38"/>
    <w:rsid w:val="00702EBA"/>
    <w:rsid w:val="00703805"/>
    <w:rsid w:val="00705542"/>
    <w:rsid w:val="00706446"/>
    <w:rsid w:val="007064DD"/>
    <w:rsid w:val="007076D9"/>
    <w:rsid w:val="00712C1C"/>
    <w:rsid w:val="007130E6"/>
    <w:rsid w:val="007130F0"/>
    <w:rsid w:val="007169BA"/>
    <w:rsid w:val="007237E6"/>
    <w:rsid w:val="00726DEB"/>
    <w:rsid w:val="0072747D"/>
    <w:rsid w:val="00727A89"/>
    <w:rsid w:val="00733A26"/>
    <w:rsid w:val="00740CAE"/>
    <w:rsid w:val="00745BFA"/>
    <w:rsid w:val="00747DAC"/>
    <w:rsid w:val="007530F4"/>
    <w:rsid w:val="00753CA2"/>
    <w:rsid w:val="00761235"/>
    <w:rsid w:val="00761490"/>
    <w:rsid w:val="00761617"/>
    <w:rsid w:val="0076255C"/>
    <w:rsid w:val="007625C1"/>
    <w:rsid w:val="007634E3"/>
    <w:rsid w:val="00763DD6"/>
    <w:rsid w:val="00764A87"/>
    <w:rsid w:val="0076569B"/>
    <w:rsid w:val="00766AE7"/>
    <w:rsid w:val="00773036"/>
    <w:rsid w:val="00773868"/>
    <w:rsid w:val="00774DE0"/>
    <w:rsid w:val="00775EC1"/>
    <w:rsid w:val="00776608"/>
    <w:rsid w:val="00777283"/>
    <w:rsid w:val="007779AF"/>
    <w:rsid w:val="0078148F"/>
    <w:rsid w:val="0078162E"/>
    <w:rsid w:val="00782D75"/>
    <w:rsid w:val="00782E7E"/>
    <w:rsid w:val="00783CE3"/>
    <w:rsid w:val="00786B9E"/>
    <w:rsid w:val="00787C0A"/>
    <w:rsid w:val="007932C8"/>
    <w:rsid w:val="00793793"/>
    <w:rsid w:val="0079401F"/>
    <w:rsid w:val="0079603A"/>
    <w:rsid w:val="007973ED"/>
    <w:rsid w:val="007A0856"/>
    <w:rsid w:val="007A4366"/>
    <w:rsid w:val="007A4911"/>
    <w:rsid w:val="007B0809"/>
    <w:rsid w:val="007B3933"/>
    <w:rsid w:val="007B42FF"/>
    <w:rsid w:val="007B4755"/>
    <w:rsid w:val="007B49CC"/>
    <w:rsid w:val="007B6091"/>
    <w:rsid w:val="007B6663"/>
    <w:rsid w:val="007B7CA0"/>
    <w:rsid w:val="007C0AAC"/>
    <w:rsid w:val="007C1773"/>
    <w:rsid w:val="007C20BA"/>
    <w:rsid w:val="007C286D"/>
    <w:rsid w:val="007C31FC"/>
    <w:rsid w:val="007C3673"/>
    <w:rsid w:val="007C4A10"/>
    <w:rsid w:val="007C57ED"/>
    <w:rsid w:val="007C5AFB"/>
    <w:rsid w:val="007C6294"/>
    <w:rsid w:val="007C65CA"/>
    <w:rsid w:val="007C6E0D"/>
    <w:rsid w:val="007C7C91"/>
    <w:rsid w:val="007D0ED2"/>
    <w:rsid w:val="007D46CE"/>
    <w:rsid w:val="007D6D51"/>
    <w:rsid w:val="007E2774"/>
    <w:rsid w:val="007E345A"/>
    <w:rsid w:val="007E472B"/>
    <w:rsid w:val="007E4C8B"/>
    <w:rsid w:val="007E63CA"/>
    <w:rsid w:val="007E7CB6"/>
    <w:rsid w:val="007E7E75"/>
    <w:rsid w:val="007E7EE5"/>
    <w:rsid w:val="007F1BAC"/>
    <w:rsid w:val="007F224E"/>
    <w:rsid w:val="007F3888"/>
    <w:rsid w:val="007F4D17"/>
    <w:rsid w:val="007F547C"/>
    <w:rsid w:val="007F7900"/>
    <w:rsid w:val="008007C5"/>
    <w:rsid w:val="008012FB"/>
    <w:rsid w:val="00802C39"/>
    <w:rsid w:val="00804D1F"/>
    <w:rsid w:val="00806F9B"/>
    <w:rsid w:val="0081105E"/>
    <w:rsid w:val="0081134D"/>
    <w:rsid w:val="008137DC"/>
    <w:rsid w:val="00816486"/>
    <w:rsid w:val="0081795F"/>
    <w:rsid w:val="008201E2"/>
    <w:rsid w:val="008203EF"/>
    <w:rsid w:val="008236F1"/>
    <w:rsid w:val="0082501F"/>
    <w:rsid w:val="008271A7"/>
    <w:rsid w:val="0082735C"/>
    <w:rsid w:val="00827BB6"/>
    <w:rsid w:val="00833784"/>
    <w:rsid w:val="00833C54"/>
    <w:rsid w:val="00833CA3"/>
    <w:rsid w:val="0083487C"/>
    <w:rsid w:val="00834B88"/>
    <w:rsid w:val="00841356"/>
    <w:rsid w:val="00845CCA"/>
    <w:rsid w:val="00846DDE"/>
    <w:rsid w:val="00847E35"/>
    <w:rsid w:val="0085165B"/>
    <w:rsid w:val="008519BB"/>
    <w:rsid w:val="00854F0B"/>
    <w:rsid w:val="00855D41"/>
    <w:rsid w:val="00855FB4"/>
    <w:rsid w:val="00857E88"/>
    <w:rsid w:val="00861D6A"/>
    <w:rsid w:val="00865C97"/>
    <w:rsid w:val="00873076"/>
    <w:rsid w:val="00873B72"/>
    <w:rsid w:val="00874537"/>
    <w:rsid w:val="008750D4"/>
    <w:rsid w:val="00876514"/>
    <w:rsid w:val="0087665C"/>
    <w:rsid w:val="00877464"/>
    <w:rsid w:val="00880CBC"/>
    <w:rsid w:val="00881FB5"/>
    <w:rsid w:val="00884EE1"/>
    <w:rsid w:val="0088505C"/>
    <w:rsid w:val="008867DE"/>
    <w:rsid w:val="00887190"/>
    <w:rsid w:val="008875EC"/>
    <w:rsid w:val="00894D59"/>
    <w:rsid w:val="00897016"/>
    <w:rsid w:val="008A0DB3"/>
    <w:rsid w:val="008A1333"/>
    <w:rsid w:val="008A3712"/>
    <w:rsid w:val="008A48D9"/>
    <w:rsid w:val="008A4D14"/>
    <w:rsid w:val="008A746A"/>
    <w:rsid w:val="008B1F4B"/>
    <w:rsid w:val="008B228B"/>
    <w:rsid w:val="008B27C9"/>
    <w:rsid w:val="008B2DBD"/>
    <w:rsid w:val="008B35FE"/>
    <w:rsid w:val="008B4E42"/>
    <w:rsid w:val="008B5E53"/>
    <w:rsid w:val="008C147A"/>
    <w:rsid w:val="008C3C00"/>
    <w:rsid w:val="008C4604"/>
    <w:rsid w:val="008C5AB8"/>
    <w:rsid w:val="008C6E92"/>
    <w:rsid w:val="008C747A"/>
    <w:rsid w:val="008D0399"/>
    <w:rsid w:val="008D0E07"/>
    <w:rsid w:val="008D0F8F"/>
    <w:rsid w:val="008D16B7"/>
    <w:rsid w:val="008D29E8"/>
    <w:rsid w:val="008D2CFC"/>
    <w:rsid w:val="008D707B"/>
    <w:rsid w:val="008E20D1"/>
    <w:rsid w:val="008E22D4"/>
    <w:rsid w:val="008E3022"/>
    <w:rsid w:val="008E4A1B"/>
    <w:rsid w:val="008E6C76"/>
    <w:rsid w:val="008E7C1F"/>
    <w:rsid w:val="008E7F66"/>
    <w:rsid w:val="008F0A90"/>
    <w:rsid w:val="008F1731"/>
    <w:rsid w:val="008F2EC6"/>
    <w:rsid w:val="008F3870"/>
    <w:rsid w:val="008F39E6"/>
    <w:rsid w:val="008F3ABA"/>
    <w:rsid w:val="008F46EA"/>
    <w:rsid w:val="008F4B76"/>
    <w:rsid w:val="008F550D"/>
    <w:rsid w:val="008F73B1"/>
    <w:rsid w:val="008F74AA"/>
    <w:rsid w:val="00900E44"/>
    <w:rsid w:val="00903A9E"/>
    <w:rsid w:val="009041FE"/>
    <w:rsid w:val="00905F7A"/>
    <w:rsid w:val="00906F6F"/>
    <w:rsid w:val="00910474"/>
    <w:rsid w:val="009108CB"/>
    <w:rsid w:val="00911617"/>
    <w:rsid w:val="00911F6D"/>
    <w:rsid w:val="00913362"/>
    <w:rsid w:val="009144F3"/>
    <w:rsid w:val="00916DE4"/>
    <w:rsid w:val="00917DE9"/>
    <w:rsid w:val="00922EB6"/>
    <w:rsid w:val="00925F56"/>
    <w:rsid w:val="009267B0"/>
    <w:rsid w:val="00926B10"/>
    <w:rsid w:val="009325D3"/>
    <w:rsid w:val="00933005"/>
    <w:rsid w:val="00933C0F"/>
    <w:rsid w:val="00935D62"/>
    <w:rsid w:val="00936719"/>
    <w:rsid w:val="00936AD9"/>
    <w:rsid w:val="00941AEB"/>
    <w:rsid w:val="00941DA1"/>
    <w:rsid w:val="00943CAA"/>
    <w:rsid w:val="00945BA7"/>
    <w:rsid w:val="00945C60"/>
    <w:rsid w:val="00946D4F"/>
    <w:rsid w:val="009477A3"/>
    <w:rsid w:val="0095021B"/>
    <w:rsid w:val="009513DB"/>
    <w:rsid w:val="009538A6"/>
    <w:rsid w:val="009547F6"/>
    <w:rsid w:val="00954954"/>
    <w:rsid w:val="009550FA"/>
    <w:rsid w:val="00955A82"/>
    <w:rsid w:val="00955E58"/>
    <w:rsid w:val="00957556"/>
    <w:rsid w:val="009626E5"/>
    <w:rsid w:val="00962899"/>
    <w:rsid w:val="00963458"/>
    <w:rsid w:val="00963FF1"/>
    <w:rsid w:val="0096454E"/>
    <w:rsid w:val="00965E36"/>
    <w:rsid w:val="009660FD"/>
    <w:rsid w:val="00966495"/>
    <w:rsid w:val="00966D7F"/>
    <w:rsid w:val="00971030"/>
    <w:rsid w:val="0097170F"/>
    <w:rsid w:val="00971C71"/>
    <w:rsid w:val="00971D7F"/>
    <w:rsid w:val="009727D6"/>
    <w:rsid w:val="00972A7D"/>
    <w:rsid w:val="0098110F"/>
    <w:rsid w:val="00981E43"/>
    <w:rsid w:val="0098270A"/>
    <w:rsid w:val="009829B9"/>
    <w:rsid w:val="00985452"/>
    <w:rsid w:val="00987A6B"/>
    <w:rsid w:val="00990107"/>
    <w:rsid w:val="009912CA"/>
    <w:rsid w:val="00991E81"/>
    <w:rsid w:val="00992234"/>
    <w:rsid w:val="00992821"/>
    <w:rsid w:val="00992A15"/>
    <w:rsid w:val="00993916"/>
    <w:rsid w:val="00994681"/>
    <w:rsid w:val="00994D54"/>
    <w:rsid w:val="00997414"/>
    <w:rsid w:val="0099777A"/>
    <w:rsid w:val="009A0E44"/>
    <w:rsid w:val="009A2396"/>
    <w:rsid w:val="009A5310"/>
    <w:rsid w:val="009A58F1"/>
    <w:rsid w:val="009A79FC"/>
    <w:rsid w:val="009B33C4"/>
    <w:rsid w:val="009B453D"/>
    <w:rsid w:val="009B5BBD"/>
    <w:rsid w:val="009B69FD"/>
    <w:rsid w:val="009C087F"/>
    <w:rsid w:val="009C0A6C"/>
    <w:rsid w:val="009C1000"/>
    <w:rsid w:val="009C57B4"/>
    <w:rsid w:val="009C591D"/>
    <w:rsid w:val="009D36D2"/>
    <w:rsid w:val="009D43BE"/>
    <w:rsid w:val="009D6210"/>
    <w:rsid w:val="009D62DA"/>
    <w:rsid w:val="009D6943"/>
    <w:rsid w:val="009D6D17"/>
    <w:rsid w:val="009D7083"/>
    <w:rsid w:val="009E18BB"/>
    <w:rsid w:val="009E19C3"/>
    <w:rsid w:val="009E23F7"/>
    <w:rsid w:val="009E36D5"/>
    <w:rsid w:val="009E3A1C"/>
    <w:rsid w:val="009E5FAD"/>
    <w:rsid w:val="009F401E"/>
    <w:rsid w:val="009F42E8"/>
    <w:rsid w:val="009F76B8"/>
    <w:rsid w:val="009F7873"/>
    <w:rsid w:val="009F7C0B"/>
    <w:rsid w:val="00A05CDB"/>
    <w:rsid w:val="00A05EF1"/>
    <w:rsid w:val="00A06163"/>
    <w:rsid w:val="00A062AA"/>
    <w:rsid w:val="00A12138"/>
    <w:rsid w:val="00A13372"/>
    <w:rsid w:val="00A14FE4"/>
    <w:rsid w:val="00A159CC"/>
    <w:rsid w:val="00A15CD4"/>
    <w:rsid w:val="00A17F05"/>
    <w:rsid w:val="00A17F94"/>
    <w:rsid w:val="00A20679"/>
    <w:rsid w:val="00A21BE1"/>
    <w:rsid w:val="00A21E19"/>
    <w:rsid w:val="00A22026"/>
    <w:rsid w:val="00A228FF"/>
    <w:rsid w:val="00A23FEF"/>
    <w:rsid w:val="00A2428D"/>
    <w:rsid w:val="00A24682"/>
    <w:rsid w:val="00A258CB"/>
    <w:rsid w:val="00A26C00"/>
    <w:rsid w:val="00A31C39"/>
    <w:rsid w:val="00A327D6"/>
    <w:rsid w:val="00A34B8A"/>
    <w:rsid w:val="00A35B53"/>
    <w:rsid w:val="00A37BAE"/>
    <w:rsid w:val="00A37D63"/>
    <w:rsid w:val="00A418F6"/>
    <w:rsid w:val="00A434ED"/>
    <w:rsid w:val="00A43564"/>
    <w:rsid w:val="00A44346"/>
    <w:rsid w:val="00A4436D"/>
    <w:rsid w:val="00A4453D"/>
    <w:rsid w:val="00A4578B"/>
    <w:rsid w:val="00A50731"/>
    <w:rsid w:val="00A52969"/>
    <w:rsid w:val="00A539A8"/>
    <w:rsid w:val="00A548F7"/>
    <w:rsid w:val="00A5593B"/>
    <w:rsid w:val="00A55E8F"/>
    <w:rsid w:val="00A562BB"/>
    <w:rsid w:val="00A5694A"/>
    <w:rsid w:val="00A60407"/>
    <w:rsid w:val="00A61715"/>
    <w:rsid w:val="00A62464"/>
    <w:rsid w:val="00A6345B"/>
    <w:rsid w:val="00A64455"/>
    <w:rsid w:val="00A651B5"/>
    <w:rsid w:val="00A65585"/>
    <w:rsid w:val="00A6621B"/>
    <w:rsid w:val="00A66284"/>
    <w:rsid w:val="00A66BB1"/>
    <w:rsid w:val="00A66D1B"/>
    <w:rsid w:val="00A67709"/>
    <w:rsid w:val="00A67F29"/>
    <w:rsid w:val="00A67FFD"/>
    <w:rsid w:val="00A72BBA"/>
    <w:rsid w:val="00A7474E"/>
    <w:rsid w:val="00A748FE"/>
    <w:rsid w:val="00A74919"/>
    <w:rsid w:val="00A752A0"/>
    <w:rsid w:val="00A760E4"/>
    <w:rsid w:val="00A77AB6"/>
    <w:rsid w:val="00A77B3D"/>
    <w:rsid w:val="00A82434"/>
    <w:rsid w:val="00A827E4"/>
    <w:rsid w:val="00A83F2C"/>
    <w:rsid w:val="00A84D4C"/>
    <w:rsid w:val="00A90939"/>
    <w:rsid w:val="00A9248F"/>
    <w:rsid w:val="00A927FC"/>
    <w:rsid w:val="00A935B3"/>
    <w:rsid w:val="00A9649E"/>
    <w:rsid w:val="00A964D9"/>
    <w:rsid w:val="00A96C6C"/>
    <w:rsid w:val="00AA4D83"/>
    <w:rsid w:val="00AA51B8"/>
    <w:rsid w:val="00AA5EBE"/>
    <w:rsid w:val="00AA70EC"/>
    <w:rsid w:val="00AB1499"/>
    <w:rsid w:val="00AB366E"/>
    <w:rsid w:val="00AB3E61"/>
    <w:rsid w:val="00AB5194"/>
    <w:rsid w:val="00AB72B5"/>
    <w:rsid w:val="00AC12BB"/>
    <w:rsid w:val="00AC4DC5"/>
    <w:rsid w:val="00AC52D2"/>
    <w:rsid w:val="00AD31BF"/>
    <w:rsid w:val="00AD3413"/>
    <w:rsid w:val="00AD527E"/>
    <w:rsid w:val="00AE00DF"/>
    <w:rsid w:val="00AE0730"/>
    <w:rsid w:val="00AE0E8A"/>
    <w:rsid w:val="00AE1BE3"/>
    <w:rsid w:val="00AE2082"/>
    <w:rsid w:val="00AE25D1"/>
    <w:rsid w:val="00AE2FFD"/>
    <w:rsid w:val="00AE3184"/>
    <w:rsid w:val="00AE3282"/>
    <w:rsid w:val="00AE38EF"/>
    <w:rsid w:val="00AE4375"/>
    <w:rsid w:val="00AE78B0"/>
    <w:rsid w:val="00AF5220"/>
    <w:rsid w:val="00AF5330"/>
    <w:rsid w:val="00B038DC"/>
    <w:rsid w:val="00B03BCC"/>
    <w:rsid w:val="00B03D4A"/>
    <w:rsid w:val="00B1033B"/>
    <w:rsid w:val="00B10DCA"/>
    <w:rsid w:val="00B11496"/>
    <w:rsid w:val="00B14597"/>
    <w:rsid w:val="00B16C87"/>
    <w:rsid w:val="00B16F25"/>
    <w:rsid w:val="00B17975"/>
    <w:rsid w:val="00B2054F"/>
    <w:rsid w:val="00B226F3"/>
    <w:rsid w:val="00B22962"/>
    <w:rsid w:val="00B22E53"/>
    <w:rsid w:val="00B22FA1"/>
    <w:rsid w:val="00B23358"/>
    <w:rsid w:val="00B23ADA"/>
    <w:rsid w:val="00B342EF"/>
    <w:rsid w:val="00B366C4"/>
    <w:rsid w:val="00B36C37"/>
    <w:rsid w:val="00B37F75"/>
    <w:rsid w:val="00B40E8F"/>
    <w:rsid w:val="00B42F1F"/>
    <w:rsid w:val="00B434AB"/>
    <w:rsid w:val="00B43539"/>
    <w:rsid w:val="00B43CA3"/>
    <w:rsid w:val="00B465BF"/>
    <w:rsid w:val="00B46BF2"/>
    <w:rsid w:val="00B524FB"/>
    <w:rsid w:val="00B53CD9"/>
    <w:rsid w:val="00B55BF3"/>
    <w:rsid w:val="00B56E4B"/>
    <w:rsid w:val="00B574ED"/>
    <w:rsid w:val="00B61492"/>
    <w:rsid w:val="00B61594"/>
    <w:rsid w:val="00B617E2"/>
    <w:rsid w:val="00B61FAC"/>
    <w:rsid w:val="00B63DDE"/>
    <w:rsid w:val="00B63DFB"/>
    <w:rsid w:val="00B647D4"/>
    <w:rsid w:val="00B6752C"/>
    <w:rsid w:val="00B701D0"/>
    <w:rsid w:val="00B719B6"/>
    <w:rsid w:val="00B73B1D"/>
    <w:rsid w:val="00B7416C"/>
    <w:rsid w:val="00B75553"/>
    <w:rsid w:val="00B80A89"/>
    <w:rsid w:val="00B84550"/>
    <w:rsid w:val="00B851A4"/>
    <w:rsid w:val="00B85C9E"/>
    <w:rsid w:val="00B87A79"/>
    <w:rsid w:val="00B90072"/>
    <w:rsid w:val="00B940A0"/>
    <w:rsid w:val="00B949AD"/>
    <w:rsid w:val="00B94DC8"/>
    <w:rsid w:val="00B971AE"/>
    <w:rsid w:val="00BA0D55"/>
    <w:rsid w:val="00BA3D56"/>
    <w:rsid w:val="00BA3D92"/>
    <w:rsid w:val="00BA6F59"/>
    <w:rsid w:val="00BA746A"/>
    <w:rsid w:val="00BB1F26"/>
    <w:rsid w:val="00BB4B7E"/>
    <w:rsid w:val="00BB518A"/>
    <w:rsid w:val="00BC307F"/>
    <w:rsid w:val="00BC52CC"/>
    <w:rsid w:val="00BC6411"/>
    <w:rsid w:val="00BC6C4F"/>
    <w:rsid w:val="00BD0157"/>
    <w:rsid w:val="00BD107E"/>
    <w:rsid w:val="00BD4B83"/>
    <w:rsid w:val="00BD4EAB"/>
    <w:rsid w:val="00BD52E8"/>
    <w:rsid w:val="00BD68AC"/>
    <w:rsid w:val="00BE2929"/>
    <w:rsid w:val="00BE2B57"/>
    <w:rsid w:val="00BE4D2C"/>
    <w:rsid w:val="00BE5042"/>
    <w:rsid w:val="00C00355"/>
    <w:rsid w:val="00C017E4"/>
    <w:rsid w:val="00C027E1"/>
    <w:rsid w:val="00C038EE"/>
    <w:rsid w:val="00C069A6"/>
    <w:rsid w:val="00C07393"/>
    <w:rsid w:val="00C105AE"/>
    <w:rsid w:val="00C125CB"/>
    <w:rsid w:val="00C1387C"/>
    <w:rsid w:val="00C14EAB"/>
    <w:rsid w:val="00C15BFE"/>
    <w:rsid w:val="00C20F4F"/>
    <w:rsid w:val="00C21816"/>
    <w:rsid w:val="00C22596"/>
    <w:rsid w:val="00C2466D"/>
    <w:rsid w:val="00C3265A"/>
    <w:rsid w:val="00C35343"/>
    <w:rsid w:val="00C358D8"/>
    <w:rsid w:val="00C400F5"/>
    <w:rsid w:val="00C42316"/>
    <w:rsid w:val="00C42CDD"/>
    <w:rsid w:val="00C43948"/>
    <w:rsid w:val="00C5293A"/>
    <w:rsid w:val="00C52F37"/>
    <w:rsid w:val="00C54235"/>
    <w:rsid w:val="00C5487E"/>
    <w:rsid w:val="00C550F0"/>
    <w:rsid w:val="00C55C6D"/>
    <w:rsid w:val="00C60641"/>
    <w:rsid w:val="00C61A5E"/>
    <w:rsid w:val="00C61B43"/>
    <w:rsid w:val="00C62945"/>
    <w:rsid w:val="00C7005E"/>
    <w:rsid w:val="00C76E4A"/>
    <w:rsid w:val="00C81115"/>
    <w:rsid w:val="00C821D5"/>
    <w:rsid w:val="00C84E15"/>
    <w:rsid w:val="00C860AE"/>
    <w:rsid w:val="00C87723"/>
    <w:rsid w:val="00C8774E"/>
    <w:rsid w:val="00C93AA7"/>
    <w:rsid w:val="00C9470D"/>
    <w:rsid w:val="00C94890"/>
    <w:rsid w:val="00C965CE"/>
    <w:rsid w:val="00C96C96"/>
    <w:rsid w:val="00CA0727"/>
    <w:rsid w:val="00CA1BDB"/>
    <w:rsid w:val="00CA2BBA"/>
    <w:rsid w:val="00CA35A5"/>
    <w:rsid w:val="00CA46B4"/>
    <w:rsid w:val="00CA553E"/>
    <w:rsid w:val="00CA596A"/>
    <w:rsid w:val="00CA6791"/>
    <w:rsid w:val="00CA74E5"/>
    <w:rsid w:val="00CB0273"/>
    <w:rsid w:val="00CB0E6E"/>
    <w:rsid w:val="00CB5775"/>
    <w:rsid w:val="00CB5BE8"/>
    <w:rsid w:val="00CB6083"/>
    <w:rsid w:val="00CB693C"/>
    <w:rsid w:val="00CB6C10"/>
    <w:rsid w:val="00CB6D1E"/>
    <w:rsid w:val="00CB709D"/>
    <w:rsid w:val="00CC206C"/>
    <w:rsid w:val="00CC24D8"/>
    <w:rsid w:val="00CC437F"/>
    <w:rsid w:val="00CC6507"/>
    <w:rsid w:val="00CC69D1"/>
    <w:rsid w:val="00CC73C1"/>
    <w:rsid w:val="00CC7A4C"/>
    <w:rsid w:val="00CD496F"/>
    <w:rsid w:val="00CD5A4F"/>
    <w:rsid w:val="00CE0593"/>
    <w:rsid w:val="00CE69FE"/>
    <w:rsid w:val="00CE6C6B"/>
    <w:rsid w:val="00CF18BF"/>
    <w:rsid w:val="00CF35A8"/>
    <w:rsid w:val="00CF53EC"/>
    <w:rsid w:val="00D00A8B"/>
    <w:rsid w:val="00D03DE6"/>
    <w:rsid w:val="00D04975"/>
    <w:rsid w:val="00D06A80"/>
    <w:rsid w:val="00D10416"/>
    <w:rsid w:val="00D11BCD"/>
    <w:rsid w:val="00D13A0D"/>
    <w:rsid w:val="00D14294"/>
    <w:rsid w:val="00D1451F"/>
    <w:rsid w:val="00D14B83"/>
    <w:rsid w:val="00D14DBE"/>
    <w:rsid w:val="00D17231"/>
    <w:rsid w:val="00D17567"/>
    <w:rsid w:val="00D20F4D"/>
    <w:rsid w:val="00D2377A"/>
    <w:rsid w:val="00D25061"/>
    <w:rsid w:val="00D25790"/>
    <w:rsid w:val="00D25B0A"/>
    <w:rsid w:val="00D31B8B"/>
    <w:rsid w:val="00D32092"/>
    <w:rsid w:val="00D33732"/>
    <w:rsid w:val="00D34578"/>
    <w:rsid w:val="00D35C1F"/>
    <w:rsid w:val="00D37804"/>
    <w:rsid w:val="00D40870"/>
    <w:rsid w:val="00D40BFD"/>
    <w:rsid w:val="00D40DB0"/>
    <w:rsid w:val="00D4142A"/>
    <w:rsid w:val="00D414AD"/>
    <w:rsid w:val="00D4266B"/>
    <w:rsid w:val="00D437C1"/>
    <w:rsid w:val="00D449C5"/>
    <w:rsid w:val="00D45541"/>
    <w:rsid w:val="00D46CD3"/>
    <w:rsid w:val="00D4725F"/>
    <w:rsid w:val="00D475AD"/>
    <w:rsid w:val="00D532F3"/>
    <w:rsid w:val="00D543C8"/>
    <w:rsid w:val="00D569FF"/>
    <w:rsid w:val="00D63A93"/>
    <w:rsid w:val="00D64ED8"/>
    <w:rsid w:val="00D65156"/>
    <w:rsid w:val="00D6769E"/>
    <w:rsid w:val="00D70AA0"/>
    <w:rsid w:val="00D72094"/>
    <w:rsid w:val="00D73238"/>
    <w:rsid w:val="00D74495"/>
    <w:rsid w:val="00D758EB"/>
    <w:rsid w:val="00D75AFD"/>
    <w:rsid w:val="00D76371"/>
    <w:rsid w:val="00D769A1"/>
    <w:rsid w:val="00D80940"/>
    <w:rsid w:val="00D82C91"/>
    <w:rsid w:val="00D85AF6"/>
    <w:rsid w:val="00D87254"/>
    <w:rsid w:val="00D9067B"/>
    <w:rsid w:val="00D92817"/>
    <w:rsid w:val="00D96395"/>
    <w:rsid w:val="00DA0890"/>
    <w:rsid w:val="00DA0E2F"/>
    <w:rsid w:val="00DA3C85"/>
    <w:rsid w:val="00DA5F2F"/>
    <w:rsid w:val="00DA64C1"/>
    <w:rsid w:val="00DB013F"/>
    <w:rsid w:val="00DB08D4"/>
    <w:rsid w:val="00DB249D"/>
    <w:rsid w:val="00DB4FE4"/>
    <w:rsid w:val="00DB5437"/>
    <w:rsid w:val="00DB6D4B"/>
    <w:rsid w:val="00DC01E7"/>
    <w:rsid w:val="00DC2CF1"/>
    <w:rsid w:val="00DC2E3E"/>
    <w:rsid w:val="00DC4383"/>
    <w:rsid w:val="00DC441D"/>
    <w:rsid w:val="00DC545A"/>
    <w:rsid w:val="00DC66D9"/>
    <w:rsid w:val="00DC717E"/>
    <w:rsid w:val="00DC7A7F"/>
    <w:rsid w:val="00DD24E5"/>
    <w:rsid w:val="00DD2B0E"/>
    <w:rsid w:val="00DD3780"/>
    <w:rsid w:val="00DD4963"/>
    <w:rsid w:val="00DD4F4C"/>
    <w:rsid w:val="00DD532E"/>
    <w:rsid w:val="00DD642C"/>
    <w:rsid w:val="00DD739C"/>
    <w:rsid w:val="00DD75CE"/>
    <w:rsid w:val="00DE1101"/>
    <w:rsid w:val="00DE2B34"/>
    <w:rsid w:val="00DE3E13"/>
    <w:rsid w:val="00DE43BE"/>
    <w:rsid w:val="00DE63C2"/>
    <w:rsid w:val="00DF0375"/>
    <w:rsid w:val="00DF13BC"/>
    <w:rsid w:val="00DF1D65"/>
    <w:rsid w:val="00DF2FDD"/>
    <w:rsid w:val="00DF5CF9"/>
    <w:rsid w:val="00DF6F9D"/>
    <w:rsid w:val="00E0053F"/>
    <w:rsid w:val="00E0139C"/>
    <w:rsid w:val="00E03EA9"/>
    <w:rsid w:val="00E04EE4"/>
    <w:rsid w:val="00E05519"/>
    <w:rsid w:val="00E062C9"/>
    <w:rsid w:val="00E06F97"/>
    <w:rsid w:val="00E100D1"/>
    <w:rsid w:val="00E11291"/>
    <w:rsid w:val="00E119E8"/>
    <w:rsid w:val="00E13137"/>
    <w:rsid w:val="00E143D2"/>
    <w:rsid w:val="00E149EA"/>
    <w:rsid w:val="00E2032C"/>
    <w:rsid w:val="00E23B9E"/>
    <w:rsid w:val="00E2439D"/>
    <w:rsid w:val="00E27559"/>
    <w:rsid w:val="00E279A7"/>
    <w:rsid w:val="00E30D33"/>
    <w:rsid w:val="00E33602"/>
    <w:rsid w:val="00E33BB2"/>
    <w:rsid w:val="00E343E2"/>
    <w:rsid w:val="00E35DC9"/>
    <w:rsid w:val="00E37C55"/>
    <w:rsid w:val="00E40031"/>
    <w:rsid w:val="00E40E22"/>
    <w:rsid w:val="00E43949"/>
    <w:rsid w:val="00E43C76"/>
    <w:rsid w:val="00E4457F"/>
    <w:rsid w:val="00E5044F"/>
    <w:rsid w:val="00E5262A"/>
    <w:rsid w:val="00E54A2B"/>
    <w:rsid w:val="00E5522C"/>
    <w:rsid w:val="00E604B1"/>
    <w:rsid w:val="00E702A1"/>
    <w:rsid w:val="00E70D4C"/>
    <w:rsid w:val="00E71AF6"/>
    <w:rsid w:val="00E71C8A"/>
    <w:rsid w:val="00E7203F"/>
    <w:rsid w:val="00E72B2D"/>
    <w:rsid w:val="00E7563E"/>
    <w:rsid w:val="00E7582F"/>
    <w:rsid w:val="00E75E78"/>
    <w:rsid w:val="00E772D0"/>
    <w:rsid w:val="00E77FD2"/>
    <w:rsid w:val="00E80E8C"/>
    <w:rsid w:val="00E869FE"/>
    <w:rsid w:val="00E8777F"/>
    <w:rsid w:val="00E90214"/>
    <w:rsid w:val="00E92936"/>
    <w:rsid w:val="00E92BA4"/>
    <w:rsid w:val="00E97CE7"/>
    <w:rsid w:val="00EA05D7"/>
    <w:rsid w:val="00EA6046"/>
    <w:rsid w:val="00EA6BDC"/>
    <w:rsid w:val="00EA7986"/>
    <w:rsid w:val="00EB1A45"/>
    <w:rsid w:val="00EB35E0"/>
    <w:rsid w:val="00EB380C"/>
    <w:rsid w:val="00EB38F2"/>
    <w:rsid w:val="00EB3DD3"/>
    <w:rsid w:val="00EB42F5"/>
    <w:rsid w:val="00EB49D2"/>
    <w:rsid w:val="00EC013B"/>
    <w:rsid w:val="00EC4390"/>
    <w:rsid w:val="00EC6601"/>
    <w:rsid w:val="00EC7114"/>
    <w:rsid w:val="00ED02FD"/>
    <w:rsid w:val="00ED0812"/>
    <w:rsid w:val="00ED0B38"/>
    <w:rsid w:val="00ED1279"/>
    <w:rsid w:val="00ED39D2"/>
    <w:rsid w:val="00ED673F"/>
    <w:rsid w:val="00EE1CFF"/>
    <w:rsid w:val="00EE25B1"/>
    <w:rsid w:val="00EE4396"/>
    <w:rsid w:val="00EE51B4"/>
    <w:rsid w:val="00EE5EB1"/>
    <w:rsid w:val="00EE65D3"/>
    <w:rsid w:val="00EE7EF8"/>
    <w:rsid w:val="00EF0652"/>
    <w:rsid w:val="00EF3DD3"/>
    <w:rsid w:val="00EF7172"/>
    <w:rsid w:val="00F0207F"/>
    <w:rsid w:val="00F02C15"/>
    <w:rsid w:val="00F02D3D"/>
    <w:rsid w:val="00F033AE"/>
    <w:rsid w:val="00F03BBC"/>
    <w:rsid w:val="00F06434"/>
    <w:rsid w:val="00F07E0F"/>
    <w:rsid w:val="00F1182D"/>
    <w:rsid w:val="00F13CEA"/>
    <w:rsid w:val="00F207EC"/>
    <w:rsid w:val="00F21F48"/>
    <w:rsid w:val="00F2265B"/>
    <w:rsid w:val="00F24999"/>
    <w:rsid w:val="00F26787"/>
    <w:rsid w:val="00F277E0"/>
    <w:rsid w:val="00F3093C"/>
    <w:rsid w:val="00F312F4"/>
    <w:rsid w:val="00F34E8E"/>
    <w:rsid w:val="00F3505F"/>
    <w:rsid w:val="00F3736C"/>
    <w:rsid w:val="00F400D8"/>
    <w:rsid w:val="00F40565"/>
    <w:rsid w:val="00F40A84"/>
    <w:rsid w:val="00F431A9"/>
    <w:rsid w:val="00F431B3"/>
    <w:rsid w:val="00F464DA"/>
    <w:rsid w:val="00F46EFF"/>
    <w:rsid w:val="00F507A0"/>
    <w:rsid w:val="00F52FDC"/>
    <w:rsid w:val="00F534C8"/>
    <w:rsid w:val="00F559E6"/>
    <w:rsid w:val="00F5798D"/>
    <w:rsid w:val="00F619FA"/>
    <w:rsid w:val="00F64929"/>
    <w:rsid w:val="00F6623A"/>
    <w:rsid w:val="00F66630"/>
    <w:rsid w:val="00F707D6"/>
    <w:rsid w:val="00F711C9"/>
    <w:rsid w:val="00F744F6"/>
    <w:rsid w:val="00F75012"/>
    <w:rsid w:val="00F75A20"/>
    <w:rsid w:val="00F77692"/>
    <w:rsid w:val="00F83279"/>
    <w:rsid w:val="00F8699F"/>
    <w:rsid w:val="00F87597"/>
    <w:rsid w:val="00F93722"/>
    <w:rsid w:val="00F93AE4"/>
    <w:rsid w:val="00F93C8D"/>
    <w:rsid w:val="00F946D6"/>
    <w:rsid w:val="00F95360"/>
    <w:rsid w:val="00F96BDE"/>
    <w:rsid w:val="00F97970"/>
    <w:rsid w:val="00FA3B87"/>
    <w:rsid w:val="00FA4188"/>
    <w:rsid w:val="00FA4699"/>
    <w:rsid w:val="00FA4BEA"/>
    <w:rsid w:val="00FA6333"/>
    <w:rsid w:val="00FA6682"/>
    <w:rsid w:val="00FB0288"/>
    <w:rsid w:val="00FB10DD"/>
    <w:rsid w:val="00FB140C"/>
    <w:rsid w:val="00FB47A3"/>
    <w:rsid w:val="00FB50D5"/>
    <w:rsid w:val="00FB5C49"/>
    <w:rsid w:val="00FB65AB"/>
    <w:rsid w:val="00FB6936"/>
    <w:rsid w:val="00FC5363"/>
    <w:rsid w:val="00FC5F4B"/>
    <w:rsid w:val="00FC6EF5"/>
    <w:rsid w:val="00FD0B05"/>
    <w:rsid w:val="00FD2DDA"/>
    <w:rsid w:val="00FD38DD"/>
    <w:rsid w:val="00FD51A9"/>
    <w:rsid w:val="00FD7E69"/>
    <w:rsid w:val="00FD7E97"/>
    <w:rsid w:val="00FE086C"/>
    <w:rsid w:val="00FE18A2"/>
    <w:rsid w:val="00FE7BA2"/>
    <w:rsid w:val="00FF24FD"/>
    <w:rsid w:val="00FF5F8B"/>
    <w:rsid w:val="00FF62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05302A"/>
  <w15:docId w15:val="{02E8292B-F824-46CD-B5F4-D0B73D2AF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028E"/>
    <w:rPr>
      <w:color w:val="000000" w:themeColor="text1"/>
    </w:rPr>
  </w:style>
  <w:style w:type="paragraph" w:styleId="Heading1">
    <w:name w:val="heading 1"/>
    <w:basedOn w:val="Normal"/>
    <w:next w:val="Normal"/>
    <w:link w:val="Heading1Char"/>
    <w:uiPriority w:val="9"/>
    <w:qFormat/>
    <w:rsid w:val="00E92BA4"/>
    <w:pPr>
      <w:keepNext/>
      <w:keepLines/>
      <w:numPr>
        <w:numId w:val="11"/>
      </w:numPr>
      <w:spacing w:after="0" w:line="360" w:lineRule="auto"/>
      <w:outlineLvl w:val="0"/>
    </w:pPr>
    <w:rPr>
      <w:rFonts w:eastAsiaTheme="majorEastAsia" w:cstheme="majorBidi"/>
      <w:b/>
      <w:bCs/>
      <w:caps/>
      <w:sz w:val="28"/>
      <w:szCs w:val="32"/>
    </w:rPr>
  </w:style>
  <w:style w:type="paragraph" w:styleId="Heading2">
    <w:name w:val="heading 2"/>
    <w:basedOn w:val="Normal"/>
    <w:next w:val="Normal"/>
    <w:link w:val="Heading2Char"/>
    <w:uiPriority w:val="9"/>
    <w:unhideWhenUsed/>
    <w:qFormat/>
    <w:rsid w:val="000556DE"/>
    <w:pPr>
      <w:keepNext/>
      <w:keepLines/>
      <w:numPr>
        <w:ilvl w:val="1"/>
        <w:numId w:val="7"/>
      </w:numPr>
      <w:spacing w:after="0" w:line="480" w:lineRule="auto"/>
      <w:jc w:val="both"/>
      <w:outlineLvl w:val="1"/>
    </w:pPr>
    <w:rPr>
      <w:rFonts w:cstheme="majorBidi"/>
      <w:b/>
      <w:bCs/>
      <w:sz w:val="28"/>
      <w:szCs w:val="32"/>
      <w:lang w:val="en-GB" w:bidi="ar-JO"/>
    </w:rPr>
  </w:style>
  <w:style w:type="paragraph" w:styleId="Heading3">
    <w:name w:val="heading 3"/>
    <w:basedOn w:val="Normal"/>
    <w:next w:val="Normal"/>
    <w:link w:val="Heading3Char"/>
    <w:uiPriority w:val="9"/>
    <w:unhideWhenUsed/>
    <w:qFormat/>
    <w:rsid w:val="00001E90"/>
    <w:pPr>
      <w:keepNext/>
      <w:keepLines/>
      <w:numPr>
        <w:ilvl w:val="2"/>
        <w:numId w:val="7"/>
      </w:numPr>
      <w:spacing w:before="200" w:after="0" w:line="480" w:lineRule="auto"/>
      <w:outlineLvl w:val="2"/>
    </w:pPr>
    <w:rPr>
      <w:rFonts w:eastAsiaTheme="majorEastAsia" w:cstheme="majorBidi"/>
      <w:b/>
      <w:bCs/>
      <w:sz w:val="26"/>
    </w:rPr>
  </w:style>
  <w:style w:type="paragraph" w:styleId="Heading4">
    <w:name w:val="heading 4"/>
    <w:basedOn w:val="Normal"/>
    <w:next w:val="Normal"/>
    <w:link w:val="Heading4Char"/>
    <w:uiPriority w:val="9"/>
    <w:unhideWhenUsed/>
    <w:qFormat/>
    <w:rsid w:val="00001E90"/>
    <w:pPr>
      <w:keepNext/>
      <w:keepLines/>
      <w:numPr>
        <w:ilvl w:val="3"/>
        <w:numId w:val="7"/>
      </w:numPr>
      <w:spacing w:after="0" w:line="480" w:lineRule="auto"/>
      <w:outlineLvl w:val="3"/>
    </w:pPr>
    <w:rPr>
      <w:rFonts w:eastAsiaTheme="majorEastAsia"/>
      <w:b/>
      <w:bCs/>
      <w:iCs/>
      <w:sz w:val="26"/>
    </w:rPr>
  </w:style>
  <w:style w:type="paragraph" w:styleId="Heading5">
    <w:name w:val="heading 5"/>
    <w:basedOn w:val="Normal"/>
    <w:next w:val="Normal"/>
    <w:link w:val="Heading5Char"/>
    <w:uiPriority w:val="9"/>
    <w:unhideWhenUsed/>
    <w:qFormat/>
    <w:rsid w:val="00001E90"/>
    <w:pPr>
      <w:keepNext/>
      <w:keepLines/>
      <w:numPr>
        <w:ilvl w:val="4"/>
        <w:numId w:val="11"/>
      </w:numPr>
      <w:spacing w:after="0" w:line="480" w:lineRule="auto"/>
      <w:outlineLvl w:val="4"/>
    </w:pPr>
    <w:rPr>
      <w:rFonts w:eastAsiaTheme="majorEastAsia" w:cstheme="majorBidi"/>
      <w:b/>
    </w:rPr>
  </w:style>
  <w:style w:type="paragraph" w:styleId="Heading6">
    <w:name w:val="heading 6"/>
    <w:basedOn w:val="Normal"/>
    <w:next w:val="Normal"/>
    <w:link w:val="Heading6Char"/>
    <w:unhideWhenUsed/>
    <w:qFormat/>
    <w:rsid w:val="00B17975"/>
    <w:pPr>
      <w:keepNext/>
      <w:keepLines/>
      <w:numPr>
        <w:ilvl w:val="5"/>
        <w:numId w:val="11"/>
      </w:numPr>
      <w:spacing w:before="200" w:after="0"/>
      <w:outlineLvl w:val="5"/>
    </w:pPr>
    <w:rPr>
      <w:rFonts w:eastAsiaTheme="majorEastAsia" w:cstheme="majorBidi"/>
      <w:iCs/>
    </w:rPr>
  </w:style>
  <w:style w:type="paragraph" w:styleId="Heading7">
    <w:name w:val="heading 7"/>
    <w:basedOn w:val="Normal"/>
    <w:next w:val="Normal"/>
    <w:link w:val="Heading7Char"/>
    <w:uiPriority w:val="9"/>
    <w:unhideWhenUsed/>
    <w:qFormat/>
    <w:rsid w:val="00523255"/>
    <w:pPr>
      <w:keepNext/>
      <w:keepLines/>
      <w:numPr>
        <w:ilvl w:val="6"/>
        <w:numId w:val="11"/>
      </w:numPr>
      <w:spacing w:before="200" w:after="0"/>
      <w:outlineLvl w:val="6"/>
    </w:pPr>
    <w:rPr>
      <w:rFonts w:eastAsiaTheme="majorEastAsia" w:cstheme="majorBidi"/>
      <w:iCs/>
      <w:color w:val="404040" w:themeColor="text1" w:themeTint="BF"/>
    </w:rPr>
  </w:style>
  <w:style w:type="paragraph" w:styleId="Heading8">
    <w:name w:val="heading 8"/>
    <w:basedOn w:val="Normal"/>
    <w:next w:val="Normal"/>
    <w:link w:val="Heading8Char"/>
    <w:uiPriority w:val="9"/>
    <w:unhideWhenUsed/>
    <w:qFormat/>
    <w:rsid w:val="00001E90"/>
    <w:pPr>
      <w:keepNext/>
      <w:keepLines/>
      <w:numPr>
        <w:ilvl w:val="7"/>
        <w:numId w:val="1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001E90"/>
    <w:pPr>
      <w:keepNext/>
      <w:keepLines/>
      <w:numPr>
        <w:ilvl w:val="8"/>
        <w:numId w:val="1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66432"/>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Heading1Char">
    <w:name w:val="Heading 1 Char"/>
    <w:basedOn w:val="DefaultParagraphFont"/>
    <w:link w:val="Heading1"/>
    <w:uiPriority w:val="9"/>
    <w:rsid w:val="00E92BA4"/>
    <w:rPr>
      <w:rFonts w:eastAsiaTheme="majorEastAsia" w:cstheme="majorBidi"/>
      <w:b/>
      <w:bCs/>
      <w:caps/>
      <w:color w:val="000000" w:themeColor="text1"/>
      <w:sz w:val="28"/>
      <w:szCs w:val="32"/>
    </w:rPr>
  </w:style>
  <w:style w:type="character" w:customStyle="1" w:styleId="Heading2Char">
    <w:name w:val="Heading 2 Char"/>
    <w:basedOn w:val="DefaultParagraphFont"/>
    <w:link w:val="Heading2"/>
    <w:uiPriority w:val="9"/>
    <w:rsid w:val="000556DE"/>
    <w:rPr>
      <w:rFonts w:cstheme="majorBidi"/>
      <w:b/>
      <w:bCs/>
      <w:color w:val="000000" w:themeColor="text1"/>
      <w:sz w:val="28"/>
      <w:szCs w:val="32"/>
      <w:lang w:val="en-GB" w:bidi="ar-JO"/>
    </w:rPr>
  </w:style>
  <w:style w:type="character" w:customStyle="1" w:styleId="Heading3Char">
    <w:name w:val="Heading 3 Char"/>
    <w:basedOn w:val="DefaultParagraphFont"/>
    <w:link w:val="Heading3"/>
    <w:uiPriority w:val="9"/>
    <w:rsid w:val="00001E90"/>
    <w:rPr>
      <w:rFonts w:eastAsiaTheme="majorEastAsia" w:cstheme="majorBidi"/>
      <w:b/>
      <w:bCs/>
      <w:color w:val="000000" w:themeColor="text1"/>
      <w:sz w:val="26"/>
    </w:rPr>
  </w:style>
  <w:style w:type="character" w:customStyle="1" w:styleId="Heading4Char">
    <w:name w:val="Heading 4 Char"/>
    <w:basedOn w:val="DefaultParagraphFont"/>
    <w:link w:val="Heading4"/>
    <w:uiPriority w:val="9"/>
    <w:rsid w:val="00001E90"/>
    <w:rPr>
      <w:rFonts w:eastAsiaTheme="majorEastAsia"/>
      <w:b/>
      <w:bCs/>
      <w:iCs/>
      <w:color w:val="000000" w:themeColor="text1"/>
      <w:sz w:val="26"/>
    </w:rPr>
  </w:style>
  <w:style w:type="character" w:customStyle="1" w:styleId="Heading5Char">
    <w:name w:val="Heading 5 Char"/>
    <w:basedOn w:val="DefaultParagraphFont"/>
    <w:link w:val="Heading5"/>
    <w:uiPriority w:val="9"/>
    <w:rsid w:val="00001E90"/>
    <w:rPr>
      <w:rFonts w:eastAsiaTheme="majorEastAsia" w:cstheme="majorBidi"/>
      <w:b/>
      <w:color w:val="000000" w:themeColor="text1"/>
    </w:rPr>
  </w:style>
  <w:style w:type="character" w:customStyle="1" w:styleId="Heading6Char">
    <w:name w:val="Heading 6 Char"/>
    <w:basedOn w:val="DefaultParagraphFont"/>
    <w:link w:val="Heading6"/>
    <w:rsid w:val="00B17975"/>
    <w:rPr>
      <w:rFonts w:eastAsiaTheme="majorEastAsia" w:cstheme="majorBidi"/>
      <w:iCs/>
      <w:color w:val="000000" w:themeColor="text1"/>
    </w:rPr>
  </w:style>
  <w:style w:type="character" w:customStyle="1" w:styleId="Heading7Char">
    <w:name w:val="Heading 7 Char"/>
    <w:basedOn w:val="DefaultParagraphFont"/>
    <w:link w:val="Heading7"/>
    <w:uiPriority w:val="9"/>
    <w:rsid w:val="00523255"/>
    <w:rPr>
      <w:rFonts w:eastAsiaTheme="majorEastAsia" w:cstheme="majorBidi"/>
      <w:iCs/>
      <w:color w:val="404040" w:themeColor="text1" w:themeTint="BF"/>
    </w:rPr>
  </w:style>
  <w:style w:type="character" w:customStyle="1" w:styleId="Heading8Char">
    <w:name w:val="Heading 8 Char"/>
    <w:basedOn w:val="DefaultParagraphFont"/>
    <w:link w:val="Heading8"/>
    <w:uiPriority w:val="9"/>
    <w:rsid w:val="00001E9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001E90"/>
    <w:rPr>
      <w:rFonts w:asciiTheme="majorHAnsi" w:eastAsiaTheme="majorEastAsia" w:hAnsiTheme="majorHAnsi" w:cstheme="majorBidi"/>
      <w:i/>
      <w:iCs/>
      <w:color w:val="404040" w:themeColor="text1" w:themeTint="BF"/>
      <w:sz w:val="20"/>
      <w:szCs w:val="20"/>
    </w:rPr>
  </w:style>
  <w:style w:type="paragraph" w:styleId="NoSpacing">
    <w:name w:val="No Spacing"/>
    <w:uiPriority w:val="1"/>
    <w:qFormat/>
    <w:rsid w:val="00001E90"/>
    <w:pPr>
      <w:spacing w:after="0" w:line="240" w:lineRule="auto"/>
    </w:pPr>
  </w:style>
  <w:style w:type="paragraph" w:styleId="NormalWeb">
    <w:name w:val="Normal (Web)"/>
    <w:basedOn w:val="Normal"/>
    <w:link w:val="NormalWebChar"/>
    <w:uiPriority w:val="99"/>
    <w:unhideWhenUsed/>
    <w:rsid w:val="00001E90"/>
    <w:pPr>
      <w:spacing w:before="100" w:beforeAutospacing="1" w:after="100" w:afterAutospacing="1" w:line="240" w:lineRule="auto"/>
    </w:pPr>
  </w:style>
  <w:style w:type="character" w:customStyle="1" w:styleId="NormalWebChar">
    <w:name w:val="Normal (Web) Char"/>
    <w:basedOn w:val="DefaultParagraphFont"/>
    <w:link w:val="NormalWeb"/>
    <w:uiPriority w:val="99"/>
    <w:rsid w:val="00001E90"/>
    <w:rPr>
      <w:rFonts w:ascii="Times New Roman" w:eastAsia="Times New Roman" w:hAnsi="Times New Roman" w:cs="Times New Roman"/>
      <w:color w:val="000000" w:themeColor="text1"/>
      <w:sz w:val="24"/>
      <w:szCs w:val="24"/>
    </w:rPr>
  </w:style>
  <w:style w:type="paragraph" w:styleId="ListParagraph">
    <w:name w:val="List Paragraph"/>
    <w:aliases w:val="Heading one"/>
    <w:basedOn w:val="Normal"/>
    <w:link w:val="ListParagraphChar"/>
    <w:uiPriority w:val="34"/>
    <w:qFormat/>
    <w:rsid w:val="00001E90"/>
    <w:pPr>
      <w:ind w:left="720"/>
      <w:contextualSpacing/>
    </w:pPr>
  </w:style>
  <w:style w:type="paragraph" w:styleId="Caption">
    <w:name w:val="caption"/>
    <w:aliases w:val="Tables"/>
    <w:basedOn w:val="Normal"/>
    <w:next w:val="Normal"/>
    <w:link w:val="CaptionChar"/>
    <w:uiPriority w:val="35"/>
    <w:unhideWhenUsed/>
    <w:qFormat/>
    <w:rsid w:val="00001E90"/>
    <w:pPr>
      <w:spacing w:line="240" w:lineRule="auto"/>
    </w:pPr>
    <w:rPr>
      <w:b/>
      <w:bCs/>
      <w:sz w:val="20"/>
      <w:szCs w:val="18"/>
    </w:rPr>
  </w:style>
  <w:style w:type="table" w:styleId="TableGrid">
    <w:name w:val="Table Grid"/>
    <w:basedOn w:val="TableNormal"/>
    <w:uiPriority w:val="59"/>
    <w:rsid w:val="00001E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44B45"/>
    <w:rPr>
      <w:color w:val="0000FF" w:themeColor="hyperlink"/>
      <w:u w:val="single"/>
    </w:rPr>
  </w:style>
  <w:style w:type="character" w:styleId="HTMLCite">
    <w:name w:val="HTML Cite"/>
    <w:basedOn w:val="DefaultParagraphFont"/>
    <w:uiPriority w:val="99"/>
    <w:semiHidden/>
    <w:unhideWhenUsed/>
    <w:rsid w:val="00244B45"/>
    <w:rPr>
      <w:b w:val="0"/>
      <w:bCs w:val="0"/>
      <w:i w:val="0"/>
      <w:iCs w:val="0"/>
      <w:vanish w:val="0"/>
      <w:webHidden w:val="0"/>
      <w:specVanish w:val="0"/>
    </w:rPr>
  </w:style>
  <w:style w:type="character" w:styleId="BookTitle">
    <w:name w:val="Book Title"/>
    <w:basedOn w:val="DefaultParagraphFont"/>
    <w:uiPriority w:val="33"/>
    <w:qFormat/>
    <w:rsid w:val="005B6D39"/>
    <w:rPr>
      <w:b/>
      <w:bCs/>
      <w:i/>
      <w:iCs/>
      <w:spacing w:val="5"/>
    </w:rPr>
  </w:style>
  <w:style w:type="character" w:customStyle="1" w:styleId="TitleChar">
    <w:name w:val="Title Char"/>
    <w:basedOn w:val="DefaultParagraphFont"/>
    <w:link w:val="Title"/>
    <w:uiPriority w:val="10"/>
    <w:rsid w:val="00266432"/>
    <w:rPr>
      <w:rFonts w:asciiTheme="majorHAnsi" w:eastAsiaTheme="majorEastAsia" w:hAnsiTheme="majorHAnsi" w:cstheme="majorBidi"/>
      <w:spacing w:val="-10"/>
      <w:kern w:val="28"/>
      <w:sz w:val="56"/>
      <w:szCs w:val="56"/>
    </w:rPr>
  </w:style>
  <w:style w:type="paragraph" w:styleId="Quote">
    <w:name w:val="Quote"/>
    <w:basedOn w:val="Normal"/>
    <w:next w:val="Normal"/>
    <w:link w:val="QuoteChar"/>
    <w:uiPriority w:val="29"/>
    <w:qFormat/>
    <w:rsid w:val="00B33BC2"/>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B33BC2"/>
    <w:rPr>
      <w:rFonts w:ascii="Times New Roman" w:hAnsi="Times New Roman"/>
      <w:i/>
      <w:iCs/>
      <w:color w:val="404040" w:themeColor="text1" w:themeTint="BF"/>
      <w:sz w:val="24"/>
    </w:rPr>
  </w:style>
  <w:style w:type="table" w:customStyle="1" w:styleId="TableGrid1">
    <w:name w:val="Table Grid1"/>
    <w:basedOn w:val="TableNormal"/>
    <w:next w:val="TableGrid"/>
    <w:uiPriority w:val="39"/>
    <w:rsid w:val="003C5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s">
    <w:name w:val="tables"/>
    <w:basedOn w:val="Normal"/>
    <w:link w:val="tablesChar"/>
    <w:qFormat/>
    <w:rsid w:val="006B741E"/>
    <w:pPr>
      <w:jc w:val="center"/>
    </w:pPr>
    <w:rPr>
      <w:color w:val="17365D" w:themeColor="text2" w:themeShade="BF"/>
      <w:sz w:val="20"/>
      <w:lang w:val="en-GB"/>
    </w:rPr>
  </w:style>
  <w:style w:type="paragraph" w:styleId="Header">
    <w:name w:val="header"/>
    <w:basedOn w:val="Normal"/>
    <w:link w:val="HeaderChar"/>
    <w:uiPriority w:val="99"/>
    <w:unhideWhenUsed/>
    <w:rsid w:val="00F077A4"/>
    <w:pPr>
      <w:tabs>
        <w:tab w:val="center" w:pos="4320"/>
        <w:tab w:val="right" w:pos="8640"/>
      </w:tabs>
      <w:spacing w:after="0" w:line="240" w:lineRule="auto"/>
    </w:pPr>
  </w:style>
  <w:style w:type="character" w:customStyle="1" w:styleId="tablesChar">
    <w:name w:val="tables Char"/>
    <w:basedOn w:val="DefaultParagraphFont"/>
    <w:link w:val="tables"/>
    <w:rsid w:val="006B741E"/>
    <w:rPr>
      <w:color w:val="17365D" w:themeColor="text2" w:themeShade="BF"/>
      <w:sz w:val="20"/>
      <w:lang w:val="en-GB"/>
    </w:rPr>
  </w:style>
  <w:style w:type="character" w:customStyle="1" w:styleId="HeaderChar">
    <w:name w:val="Header Char"/>
    <w:basedOn w:val="DefaultParagraphFont"/>
    <w:link w:val="Header"/>
    <w:uiPriority w:val="99"/>
    <w:rsid w:val="00F077A4"/>
    <w:rPr>
      <w:rFonts w:ascii="Times New Roman" w:hAnsi="Times New Roman"/>
      <w:color w:val="000000" w:themeColor="text1"/>
      <w:sz w:val="24"/>
    </w:rPr>
  </w:style>
  <w:style w:type="paragraph" w:styleId="Footer">
    <w:name w:val="footer"/>
    <w:basedOn w:val="Normal"/>
    <w:link w:val="FooterChar"/>
    <w:uiPriority w:val="99"/>
    <w:unhideWhenUsed/>
    <w:rsid w:val="00F077A4"/>
    <w:pPr>
      <w:tabs>
        <w:tab w:val="center" w:pos="4320"/>
        <w:tab w:val="right" w:pos="8640"/>
      </w:tabs>
      <w:spacing w:after="0" w:line="240" w:lineRule="auto"/>
    </w:pPr>
  </w:style>
  <w:style w:type="character" w:customStyle="1" w:styleId="FooterChar">
    <w:name w:val="Footer Char"/>
    <w:basedOn w:val="DefaultParagraphFont"/>
    <w:link w:val="Footer"/>
    <w:uiPriority w:val="99"/>
    <w:rsid w:val="00F077A4"/>
    <w:rPr>
      <w:rFonts w:ascii="Times New Roman" w:hAnsi="Times New Roman"/>
      <w:color w:val="000000" w:themeColor="text1"/>
      <w:sz w:val="24"/>
    </w:rPr>
  </w:style>
  <w:style w:type="paragraph" w:customStyle="1" w:styleId="Figures">
    <w:name w:val="Figures"/>
    <w:basedOn w:val="Caption"/>
    <w:link w:val="FiguresChar"/>
    <w:qFormat/>
    <w:rsid w:val="00B75C56"/>
    <w:pPr>
      <w:keepNext/>
      <w:spacing w:line="360" w:lineRule="auto"/>
      <w:jc w:val="center"/>
    </w:pPr>
    <w:rPr>
      <w:rFonts w:asciiTheme="majorBidi" w:hAnsiTheme="majorBidi"/>
      <w:b w:val="0"/>
      <w:bCs w:val="0"/>
      <w:iCs/>
      <w:color w:val="365F91" w:themeColor="accent1" w:themeShade="BF"/>
    </w:rPr>
  </w:style>
  <w:style w:type="character" w:customStyle="1" w:styleId="FiguresChar">
    <w:name w:val="Figures Char"/>
    <w:basedOn w:val="DefaultParagraphFont"/>
    <w:link w:val="Figures"/>
    <w:rsid w:val="00B75C56"/>
    <w:rPr>
      <w:rFonts w:asciiTheme="majorBidi" w:hAnsiTheme="majorBidi"/>
      <w:iCs/>
      <w:color w:val="365F91" w:themeColor="accent1" w:themeShade="BF"/>
      <w:sz w:val="20"/>
      <w:szCs w:val="18"/>
    </w:rPr>
  </w:style>
  <w:style w:type="table" w:customStyle="1" w:styleId="TableGrid2">
    <w:name w:val="Table Grid2"/>
    <w:basedOn w:val="TableNormal"/>
    <w:next w:val="TableGrid"/>
    <w:uiPriority w:val="59"/>
    <w:rsid w:val="005930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itation">
    <w:name w:val="Citation"/>
    <w:basedOn w:val="Normal"/>
    <w:link w:val="CitationChar"/>
    <w:qFormat/>
    <w:rsid w:val="004F06DD"/>
    <w:pPr>
      <w:ind w:left="360"/>
    </w:pPr>
    <w:rPr>
      <w:rFonts w:asciiTheme="minorBidi" w:hAnsiTheme="minorBidi"/>
      <w:color w:val="A6A6A6" w:themeColor="background1" w:themeShade="A6"/>
      <w:sz w:val="18"/>
    </w:rPr>
  </w:style>
  <w:style w:type="character" w:customStyle="1" w:styleId="CitationChar">
    <w:name w:val="Citation Char"/>
    <w:basedOn w:val="DefaultParagraphFont"/>
    <w:link w:val="Citation"/>
    <w:rsid w:val="004F06DD"/>
    <w:rPr>
      <w:rFonts w:asciiTheme="minorBidi" w:hAnsiTheme="minorBidi"/>
      <w:color w:val="A6A6A6" w:themeColor="background1" w:themeShade="A6"/>
      <w:sz w:val="18"/>
    </w:rPr>
  </w:style>
  <w:style w:type="paragraph" w:styleId="BalloonText">
    <w:name w:val="Balloon Text"/>
    <w:basedOn w:val="Normal"/>
    <w:link w:val="BalloonTextChar"/>
    <w:uiPriority w:val="99"/>
    <w:semiHidden/>
    <w:unhideWhenUsed/>
    <w:rsid w:val="00E7660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6604"/>
    <w:rPr>
      <w:rFonts w:ascii="Segoe UI" w:hAnsi="Segoe UI" w:cs="Segoe UI"/>
      <w:color w:val="000000" w:themeColor="text1"/>
      <w:sz w:val="18"/>
      <w:szCs w:val="18"/>
    </w:rPr>
  </w:style>
  <w:style w:type="table" w:customStyle="1" w:styleId="DefaultTable">
    <w:name w:val="Default Table"/>
    <w:rsid w:val="00F76B00"/>
    <w:pPr>
      <w:spacing w:after="0" w:line="240" w:lineRule="auto"/>
    </w:pPr>
    <w:rPr>
      <w:rFonts w:eastAsia="Batang"/>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1">
    <w:name w:val="ParaAttribute1"/>
    <w:rsid w:val="00F76B00"/>
    <w:pPr>
      <w:wordWrap w:val="0"/>
      <w:spacing w:after="160" w:line="240" w:lineRule="auto"/>
    </w:pPr>
    <w:rPr>
      <w:rFonts w:eastAsia="Batang"/>
      <w:sz w:val="20"/>
      <w:szCs w:val="20"/>
    </w:rPr>
  </w:style>
  <w:style w:type="paragraph" w:customStyle="1" w:styleId="ParaAttribute6">
    <w:name w:val="ParaAttribute6"/>
    <w:rsid w:val="00F76B00"/>
    <w:pPr>
      <w:wordWrap w:val="0"/>
      <w:spacing w:after="160" w:line="240" w:lineRule="auto"/>
      <w:ind w:left="720"/>
    </w:pPr>
    <w:rPr>
      <w:rFonts w:eastAsia="Batang"/>
      <w:sz w:val="20"/>
      <w:szCs w:val="20"/>
    </w:rPr>
  </w:style>
  <w:style w:type="paragraph" w:customStyle="1" w:styleId="ParaAttribute7">
    <w:name w:val="ParaAttribute7"/>
    <w:rsid w:val="00F76B00"/>
    <w:pPr>
      <w:wordWrap w:val="0"/>
      <w:spacing w:after="0" w:line="240" w:lineRule="auto"/>
    </w:pPr>
    <w:rPr>
      <w:rFonts w:eastAsia="Batang"/>
      <w:sz w:val="20"/>
      <w:szCs w:val="20"/>
    </w:rPr>
  </w:style>
  <w:style w:type="paragraph" w:customStyle="1" w:styleId="ParaAttribute8">
    <w:name w:val="ParaAttribute8"/>
    <w:rsid w:val="00F76B00"/>
    <w:pPr>
      <w:wordWrap w:val="0"/>
      <w:spacing w:after="0" w:line="240" w:lineRule="auto"/>
      <w:jc w:val="center"/>
    </w:pPr>
    <w:rPr>
      <w:rFonts w:eastAsia="Batang"/>
      <w:sz w:val="20"/>
      <w:szCs w:val="20"/>
    </w:rPr>
  </w:style>
  <w:style w:type="paragraph" w:customStyle="1" w:styleId="ParaAttribute9">
    <w:name w:val="ParaAttribute9"/>
    <w:rsid w:val="00F76B00"/>
    <w:pPr>
      <w:wordWrap w:val="0"/>
      <w:spacing w:after="0" w:line="240" w:lineRule="auto"/>
    </w:pPr>
    <w:rPr>
      <w:rFonts w:eastAsia="Batang"/>
      <w:sz w:val="20"/>
      <w:szCs w:val="20"/>
    </w:rPr>
  </w:style>
  <w:style w:type="paragraph" w:customStyle="1" w:styleId="ParaAttribute13">
    <w:name w:val="ParaAttribute13"/>
    <w:rsid w:val="00F76B00"/>
    <w:pPr>
      <w:wordWrap w:val="0"/>
      <w:spacing w:after="160" w:line="240" w:lineRule="auto"/>
      <w:ind w:left="1488"/>
    </w:pPr>
    <w:rPr>
      <w:rFonts w:eastAsia="Batang"/>
      <w:sz w:val="20"/>
      <w:szCs w:val="20"/>
    </w:rPr>
  </w:style>
  <w:style w:type="paragraph" w:customStyle="1" w:styleId="ParaAttribute15">
    <w:name w:val="ParaAttribute15"/>
    <w:rsid w:val="00F76B00"/>
    <w:pPr>
      <w:tabs>
        <w:tab w:val="left" w:pos="1596"/>
      </w:tabs>
      <w:wordWrap w:val="0"/>
      <w:spacing w:after="160" w:line="240" w:lineRule="auto"/>
    </w:pPr>
    <w:rPr>
      <w:rFonts w:eastAsia="Batang"/>
      <w:sz w:val="20"/>
      <w:szCs w:val="20"/>
    </w:rPr>
  </w:style>
  <w:style w:type="character" w:customStyle="1" w:styleId="CharAttribute7">
    <w:name w:val="CharAttribute7"/>
    <w:rsid w:val="00F76B00"/>
    <w:rPr>
      <w:rFonts w:ascii="Calibri" w:eastAsia="Calibri" w:hAnsi="Calibri" w:hint="default"/>
      <w:sz w:val="22"/>
    </w:rPr>
  </w:style>
  <w:style w:type="character" w:customStyle="1" w:styleId="CharAttribute11">
    <w:name w:val="CharAttribute11"/>
    <w:rsid w:val="00F76B00"/>
    <w:rPr>
      <w:rFonts w:ascii="Calibri Light" w:eastAsia="Calibri Light" w:hAnsi="Calibri Light" w:hint="default"/>
      <w:b/>
      <w:sz w:val="28"/>
    </w:rPr>
  </w:style>
  <w:style w:type="character" w:customStyle="1" w:styleId="CharAttribute16">
    <w:name w:val="CharAttribute16"/>
    <w:rsid w:val="00F76B00"/>
    <w:rPr>
      <w:rFonts w:ascii="Calibri Light" w:eastAsia="Calibri Light" w:hAnsi="Calibri Light" w:hint="default"/>
      <w:sz w:val="24"/>
    </w:rPr>
  </w:style>
  <w:style w:type="character" w:customStyle="1" w:styleId="CharAttribute20">
    <w:name w:val="CharAttribute20"/>
    <w:rsid w:val="00F76B00"/>
    <w:rPr>
      <w:rFonts w:ascii="Calibri Light" w:eastAsia="Calibri Light" w:hAnsi="Calibri Light" w:hint="default"/>
      <w:b/>
      <w:sz w:val="24"/>
    </w:rPr>
  </w:style>
  <w:style w:type="character" w:customStyle="1" w:styleId="CharAttribute29">
    <w:name w:val="CharAttribute29"/>
    <w:rsid w:val="00F76B00"/>
    <w:rPr>
      <w:rFonts w:ascii="Calibri Light" w:eastAsia="Calibri Light" w:hAnsi="Calibri Light" w:hint="default"/>
      <w:sz w:val="24"/>
    </w:rPr>
  </w:style>
  <w:style w:type="character" w:customStyle="1" w:styleId="CharAttribute48">
    <w:name w:val="CharAttribute48"/>
    <w:rsid w:val="00F76B00"/>
    <w:rPr>
      <w:rFonts w:ascii="Calibri Light" w:eastAsia="Calibri Light" w:hAnsi="Calibri Light" w:hint="default"/>
      <w:b/>
      <w:sz w:val="28"/>
    </w:rPr>
  </w:style>
  <w:style w:type="character" w:customStyle="1" w:styleId="CharAttribute49">
    <w:name w:val="CharAttribute49"/>
    <w:rsid w:val="00F76B00"/>
    <w:rPr>
      <w:rFonts w:ascii="Calibri" w:eastAsia="Calibri" w:hAnsi="Calibri" w:hint="default"/>
      <w:sz w:val="22"/>
    </w:rPr>
  </w:style>
  <w:style w:type="character" w:customStyle="1" w:styleId="CaptionChar">
    <w:name w:val="Caption Char"/>
    <w:aliases w:val="Tables Char"/>
    <w:basedOn w:val="DefaultParagraphFont"/>
    <w:link w:val="Caption"/>
    <w:uiPriority w:val="35"/>
    <w:rsid w:val="00F76B00"/>
    <w:rPr>
      <w:rFonts w:ascii="Times New Roman" w:hAnsi="Times New Roman"/>
      <w:b/>
      <w:bCs/>
      <w:color w:val="000000" w:themeColor="text1"/>
      <w:sz w:val="20"/>
      <w:szCs w:val="18"/>
    </w:rPr>
  </w:style>
  <w:style w:type="table" w:customStyle="1" w:styleId="TableGrid3">
    <w:name w:val="Table Grid3"/>
    <w:basedOn w:val="TableNormal"/>
    <w:next w:val="TableGrid"/>
    <w:uiPriority w:val="39"/>
    <w:rsid w:val="00D11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Mystyle">
    <w:name w:val="My style"/>
    <w:uiPriority w:val="99"/>
    <w:rsid w:val="00D116F4"/>
    <w:pPr>
      <w:numPr>
        <w:numId w:val="9"/>
      </w:numPr>
    </w:pPr>
  </w:style>
  <w:style w:type="numbering" w:customStyle="1" w:styleId="Mystyle1">
    <w:name w:val="My style1"/>
    <w:uiPriority w:val="99"/>
    <w:rsid w:val="00D116F4"/>
  </w:style>
  <w:style w:type="numbering" w:customStyle="1" w:styleId="Mystyle2">
    <w:name w:val="My style2"/>
    <w:uiPriority w:val="99"/>
    <w:rsid w:val="00D116F4"/>
  </w:style>
  <w:style w:type="table" w:styleId="ListTable4-Accent5">
    <w:name w:val="List Table 4 Accent 5"/>
    <w:basedOn w:val="TableNormal"/>
    <w:uiPriority w:val="49"/>
    <w:rsid w:val="00D116F4"/>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eGrid4">
    <w:name w:val="Table Grid4"/>
    <w:basedOn w:val="TableNormal"/>
    <w:next w:val="TableGrid"/>
    <w:uiPriority w:val="39"/>
    <w:rsid w:val="00EA60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2D14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2D14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2D14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0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0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Pr>
  </w:style>
  <w:style w:type="table" w:customStyle="1" w:styleId="af3">
    <w:basedOn w:val="TableNormal"/>
    <w:pPr>
      <w:spacing w:after="0" w:line="240" w:lineRule="auto"/>
    </w:pPr>
    <w:tblPr>
      <w:tblStyleRowBandSize w:val="1"/>
      <w:tblStyleColBandSize w:val="1"/>
    </w:tblPr>
  </w:style>
  <w:style w:type="table" w:customStyle="1" w:styleId="af4">
    <w:basedOn w:val="TableNormal"/>
    <w:pPr>
      <w:spacing w:after="0" w:line="240" w:lineRule="auto"/>
    </w:pPr>
    <w:tblPr>
      <w:tblStyleRowBandSize w:val="1"/>
      <w:tblStyleColBandSize w:val="1"/>
    </w:tblPr>
  </w:style>
  <w:style w:type="table" w:customStyle="1" w:styleId="af5">
    <w:basedOn w:val="TableNormal"/>
    <w:pPr>
      <w:spacing w:after="0" w:line="240" w:lineRule="auto"/>
    </w:pPr>
    <w:tblPr>
      <w:tblStyleRowBandSize w:val="1"/>
      <w:tblStyleColBandSize w:val="1"/>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pPr>
      <w:spacing w:after="0" w:line="240" w:lineRule="auto"/>
    </w:pPr>
    <w:tblPr>
      <w:tblStyleRowBandSize w:val="1"/>
      <w:tblStyleColBandSize w:val="1"/>
    </w:tblPr>
    <w:tblStylePr w:type="firstRow">
      <w:rPr>
        <w:b/>
        <w:color w:val="FFFFFF"/>
      </w:rPr>
      <w:tblPr/>
      <w:tcPr>
        <w:tcBorders>
          <w:top w:val="single" w:sz="4" w:space="0" w:color="4BACC6"/>
          <w:left w:val="single" w:sz="4" w:space="0" w:color="4BACC6"/>
          <w:bottom w:val="single" w:sz="4" w:space="0" w:color="4BACC6"/>
          <w:right w:val="single" w:sz="4" w:space="0" w:color="4BACC6"/>
          <w:insideH w:val="nil"/>
        </w:tcBorders>
        <w:shd w:val="clear" w:color="auto" w:fill="4BACC6"/>
      </w:tcPr>
    </w:tblStylePr>
    <w:tblStylePr w:type="lastRow">
      <w:rPr>
        <w:b/>
      </w:rPr>
      <w:tblPr/>
      <w:tcPr>
        <w:tcBorders>
          <w:top w:val="single" w:sz="4" w:space="0" w:color="93CDDC"/>
        </w:tcBorders>
      </w:tcPr>
    </w:tblStylePr>
    <w:tblStylePr w:type="firstCol">
      <w:rPr>
        <w:b/>
      </w:rPr>
    </w:tblStylePr>
    <w:tblStylePr w:type="lastCol">
      <w:rPr>
        <w:b/>
      </w:rPr>
    </w:tblStylePr>
    <w:tblStylePr w:type="band1Vert">
      <w:tblPr/>
      <w:tcPr>
        <w:shd w:val="clear" w:color="auto" w:fill="DBEEF3"/>
      </w:tcPr>
    </w:tblStylePr>
    <w:tblStylePr w:type="band1Horz">
      <w:tblPr/>
      <w:tcPr>
        <w:shd w:val="clear" w:color="auto" w:fill="DBEEF3"/>
      </w:tcPr>
    </w:tblStylePr>
  </w:style>
  <w:style w:type="table" w:customStyle="1" w:styleId="af8">
    <w:basedOn w:val="TableNormal"/>
    <w:pPr>
      <w:spacing w:after="0" w:line="240" w:lineRule="auto"/>
    </w:pPr>
    <w:tblPr>
      <w:tblStyleRowBandSize w:val="1"/>
      <w:tblStyleColBandSize w:val="1"/>
    </w:tblPr>
    <w:tblStylePr w:type="firstRow">
      <w:rPr>
        <w:b/>
        <w:color w:val="FFFFFF"/>
      </w:rPr>
      <w:tblPr/>
      <w:tcPr>
        <w:tcBorders>
          <w:top w:val="single" w:sz="4" w:space="0" w:color="4BACC6"/>
          <w:left w:val="single" w:sz="4" w:space="0" w:color="4BACC6"/>
          <w:bottom w:val="single" w:sz="4" w:space="0" w:color="4BACC6"/>
          <w:right w:val="single" w:sz="4" w:space="0" w:color="4BACC6"/>
          <w:insideH w:val="nil"/>
        </w:tcBorders>
        <w:shd w:val="clear" w:color="auto" w:fill="4BACC6"/>
      </w:tcPr>
    </w:tblStylePr>
    <w:tblStylePr w:type="lastRow">
      <w:rPr>
        <w:b/>
      </w:rPr>
      <w:tblPr/>
      <w:tcPr>
        <w:tcBorders>
          <w:top w:val="single" w:sz="4" w:space="0" w:color="93CDDC"/>
        </w:tcBorders>
      </w:tcPr>
    </w:tblStylePr>
    <w:tblStylePr w:type="firstCol">
      <w:rPr>
        <w:b/>
      </w:rPr>
    </w:tblStylePr>
    <w:tblStylePr w:type="lastCol">
      <w:rPr>
        <w:b/>
      </w:rPr>
    </w:tblStylePr>
    <w:tblStylePr w:type="band1Vert">
      <w:tblPr/>
      <w:tcPr>
        <w:shd w:val="clear" w:color="auto" w:fill="DBEEF3"/>
      </w:tcPr>
    </w:tblStylePr>
    <w:tblStylePr w:type="band1Horz">
      <w:tblPr/>
      <w:tcPr>
        <w:shd w:val="clear" w:color="auto" w:fill="DBEEF3"/>
      </w:tcPr>
    </w:tblStylePr>
  </w:style>
  <w:style w:type="table" w:customStyle="1" w:styleId="af9">
    <w:basedOn w:val="TableNormal"/>
    <w:pPr>
      <w:spacing w:after="0" w:line="240" w:lineRule="auto"/>
    </w:pPr>
    <w:tblPr>
      <w:tblStyleRowBandSize w:val="1"/>
      <w:tblStyleColBandSize w:val="1"/>
    </w:tblPr>
    <w:tblStylePr w:type="firstRow">
      <w:rPr>
        <w:b/>
        <w:color w:val="FFFFFF"/>
      </w:rPr>
      <w:tblPr/>
      <w:tcPr>
        <w:tcBorders>
          <w:top w:val="single" w:sz="4" w:space="0" w:color="4BACC6"/>
          <w:left w:val="single" w:sz="4" w:space="0" w:color="4BACC6"/>
          <w:bottom w:val="single" w:sz="4" w:space="0" w:color="4BACC6"/>
          <w:right w:val="single" w:sz="4" w:space="0" w:color="4BACC6"/>
          <w:insideH w:val="nil"/>
        </w:tcBorders>
        <w:shd w:val="clear" w:color="auto" w:fill="4BACC6"/>
      </w:tcPr>
    </w:tblStylePr>
    <w:tblStylePr w:type="lastRow">
      <w:rPr>
        <w:b/>
      </w:rPr>
      <w:tblPr/>
      <w:tcPr>
        <w:tcBorders>
          <w:top w:val="single" w:sz="4" w:space="0" w:color="93CDDC"/>
        </w:tcBorders>
      </w:tcPr>
    </w:tblStylePr>
    <w:tblStylePr w:type="firstCol">
      <w:rPr>
        <w:b/>
      </w:rPr>
    </w:tblStylePr>
    <w:tblStylePr w:type="lastCol">
      <w:rPr>
        <w:b/>
      </w:rPr>
    </w:tblStylePr>
    <w:tblStylePr w:type="band1Vert">
      <w:tblPr/>
      <w:tcPr>
        <w:shd w:val="clear" w:color="auto" w:fill="DBEEF3"/>
      </w:tcPr>
    </w:tblStylePr>
    <w:tblStylePr w:type="band1Horz">
      <w:tblPr/>
      <w:tcPr>
        <w:shd w:val="clear" w:color="auto" w:fill="DBEEF3"/>
      </w:tcPr>
    </w:tblStylePr>
  </w:style>
  <w:style w:type="table" w:customStyle="1" w:styleId="afa">
    <w:basedOn w:val="TableNormal"/>
    <w:pPr>
      <w:spacing w:after="0" w:line="240" w:lineRule="auto"/>
    </w:pPr>
    <w:tblPr>
      <w:tblStyleRowBandSize w:val="1"/>
      <w:tblStyleColBandSize w:val="1"/>
    </w:tblPr>
    <w:tblStylePr w:type="firstRow">
      <w:rPr>
        <w:b/>
        <w:color w:val="FFFFFF"/>
      </w:rPr>
      <w:tblPr/>
      <w:tcPr>
        <w:tcBorders>
          <w:top w:val="single" w:sz="4" w:space="0" w:color="4BACC6"/>
          <w:left w:val="single" w:sz="4" w:space="0" w:color="4BACC6"/>
          <w:bottom w:val="single" w:sz="4" w:space="0" w:color="4BACC6"/>
          <w:right w:val="single" w:sz="4" w:space="0" w:color="4BACC6"/>
          <w:insideH w:val="nil"/>
        </w:tcBorders>
        <w:shd w:val="clear" w:color="auto" w:fill="4BACC6"/>
      </w:tcPr>
    </w:tblStylePr>
    <w:tblStylePr w:type="lastRow">
      <w:rPr>
        <w:b/>
      </w:rPr>
      <w:tblPr/>
      <w:tcPr>
        <w:tcBorders>
          <w:top w:val="single" w:sz="4" w:space="0" w:color="93CDDC"/>
        </w:tcBorders>
      </w:tcPr>
    </w:tblStylePr>
    <w:tblStylePr w:type="firstCol">
      <w:rPr>
        <w:b/>
      </w:rPr>
    </w:tblStylePr>
    <w:tblStylePr w:type="lastCol">
      <w:rPr>
        <w:b/>
      </w:rPr>
    </w:tblStylePr>
    <w:tblStylePr w:type="band1Vert">
      <w:tblPr/>
      <w:tcPr>
        <w:shd w:val="clear" w:color="auto" w:fill="DBEEF3"/>
      </w:tcPr>
    </w:tblStylePr>
    <w:tblStylePr w:type="band1Horz">
      <w:tblPr/>
      <w:tcPr>
        <w:shd w:val="clear" w:color="auto" w:fill="DBEEF3"/>
      </w:tcPr>
    </w:tblStylePr>
  </w:style>
  <w:style w:type="table" w:customStyle="1" w:styleId="afb">
    <w:basedOn w:val="TableNormal"/>
    <w:pPr>
      <w:spacing w:after="0" w:line="240" w:lineRule="auto"/>
    </w:pPr>
    <w:tblPr>
      <w:tblStyleRowBandSize w:val="1"/>
      <w:tblStyleColBandSize w:val="1"/>
    </w:tblPr>
    <w:tblStylePr w:type="firstRow">
      <w:rPr>
        <w:b/>
        <w:color w:val="FFFFFF"/>
      </w:rPr>
      <w:tblPr/>
      <w:tcPr>
        <w:tcBorders>
          <w:top w:val="single" w:sz="4" w:space="0" w:color="4BACC6"/>
          <w:left w:val="single" w:sz="4" w:space="0" w:color="4BACC6"/>
          <w:bottom w:val="single" w:sz="4" w:space="0" w:color="4BACC6"/>
          <w:right w:val="single" w:sz="4" w:space="0" w:color="4BACC6"/>
          <w:insideH w:val="nil"/>
        </w:tcBorders>
        <w:shd w:val="clear" w:color="auto" w:fill="4BACC6"/>
      </w:tcPr>
    </w:tblStylePr>
    <w:tblStylePr w:type="lastRow">
      <w:rPr>
        <w:b/>
      </w:rPr>
      <w:tblPr/>
      <w:tcPr>
        <w:tcBorders>
          <w:top w:val="single" w:sz="4" w:space="0" w:color="93CDDC"/>
        </w:tcBorders>
      </w:tcPr>
    </w:tblStylePr>
    <w:tblStylePr w:type="firstCol">
      <w:rPr>
        <w:b/>
      </w:rPr>
    </w:tblStylePr>
    <w:tblStylePr w:type="lastCol">
      <w:rPr>
        <w:b/>
      </w:rPr>
    </w:tblStylePr>
    <w:tblStylePr w:type="band1Vert">
      <w:tblPr/>
      <w:tcPr>
        <w:shd w:val="clear" w:color="auto" w:fill="DBEEF3"/>
      </w:tcPr>
    </w:tblStylePr>
    <w:tblStylePr w:type="band1Horz">
      <w:tblPr/>
      <w:tcPr>
        <w:shd w:val="clear" w:color="auto" w:fill="DBEEF3"/>
      </w:tcPr>
    </w:tblStylePr>
  </w:style>
  <w:style w:type="table" w:customStyle="1" w:styleId="afc">
    <w:basedOn w:val="TableNormal"/>
    <w:pPr>
      <w:spacing w:after="0" w:line="240" w:lineRule="auto"/>
    </w:pPr>
    <w:tblPr>
      <w:tblStyleRowBandSize w:val="1"/>
      <w:tblStyleColBandSize w:val="1"/>
    </w:tblPr>
    <w:tblStylePr w:type="firstRow">
      <w:rPr>
        <w:b/>
        <w:color w:val="FFFFFF"/>
      </w:rPr>
      <w:tblPr/>
      <w:tcPr>
        <w:tcBorders>
          <w:top w:val="single" w:sz="4" w:space="0" w:color="4BACC6"/>
          <w:left w:val="single" w:sz="4" w:space="0" w:color="4BACC6"/>
          <w:bottom w:val="single" w:sz="4" w:space="0" w:color="4BACC6"/>
          <w:right w:val="single" w:sz="4" w:space="0" w:color="4BACC6"/>
          <w:insideH w:val="nil"/>
        </w:tcBorders>
        <w:shd w:val="clear" w:color="auto" w:fill="4BACC6"/>
      </w:tcPr>
    </w:tblStylePr>
    <w:tblStylePr w:type="lastRow">
      <w:rPr>
        <w:b/>
      </w:rPr>
      <w:tblPr/>
      <w:tcPr>
        <w:tcBorders>
          <w:top w:val="single" w:sz="4" w:space="0" w:color="93CDDC"/>
        </w:tcBorders>
      </w:tcPr>
    </w:tblStylePr>
    <w:tblStylePr w:type="firstCol">
      <w:rPr>
        <w:b/>
      </w:rPr>
    </w:tblStylePr>
    <w:tblStylePr w:type="lastCol">
      <w:rPr>
        <w:b/>
      </w:rPr>
    </w:tblStylePr>
    <w:tblStylePr w:type="band1Vert">
      <w:tblPr/>
      <w:tcPr>
        <w:shd w:val="clear" w:color="auto" w:fill="DBEEF3"/>
      </w:tcPr>
    </w:tblStylePr>
    <w:tblStylePr w:type="band1Horz">
      <w:tblPr/>
      <w:tcPr>
        <w:shd w:val="clear" w:color="auto" w:fill="DBEEF3"/>
      </w:tcPr>
    </w:tblStyle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tblPr>
      <w:tblStyleRowBandSize w:val="1"/>
      <w:tblStyleColBandSize w:val="1"/>
      <w:tblCellMar>
        <w:left w:w="115" w:type="dxa"/>
        <w:right w:w="115" w:type="dxa"/>
      </w:tblCellMar>
    </w:tblPr>
  </w:style>
  <w:style w:type="table" w:customStyle="1" w:styleId="aff">
    <w:basedOn w:val="TableNormal"/>
    <w:tblPr>
      <w:tblStyleRowBandSize w:val="1"/>
      <w:tblStyleColBandSize w:val="1"/>
      <w:tblCellMar>
        <w:left w:w="115" w:type="dxa"/>
        <w:right w:w="115" w:type="dxa"/>
      </w:tblCellMar>
    </w:tblPr>
  </w:style>
  <w:style w:type="table" w:customStyle="1" w:styleId="aff0">
    <w:basedOn w:val="TableNormal"/>
    <w:tblPr>
      <w:tblStyleRowBandSize w:val="1"/>
      <w:tblStyleColBandSize w:val="1"/>
      <w:tblCellMar>
        <w:left w:w="115" w:type="dxa"/>
        <w:right w:w="115" w:type="dxa"/>
      </w:tblCellMar>
    </w:tblPr>
  </w:style>
  <w:style w:type="table" w:customStyle="1" w:styleId="aff1">
    <w:basedOn w:val="TableNormal"/>
    <w:pPr>
      <w:spacing w:after="0" w:line="240" w:lineRule="auto"/>
    </w:pPr>
    <w:rPr>
      <w:sz w:val="20"/>
      <w:szCs w:val="20"/>
    </w:rPr>
    <w:tblPr>
      <w:tblStyleRowBandSize w:val="1"/>
      <w:tblStyleColBandSize w:val="1"/>
    </w:tblPr>
  </w:style>
  <w:style w:type="table" w:customStyle="1" w:styleId="aff2">
    <w:basedOn w:val="TableNormal"/>
    <w:pPr>
      <w:spacing w:after="0" w:line="240" w:lineRule="auto"/>
    </w:pPr>
    <w:rPr>
      <w:sz w:val="20"/>
      <w:szCs w:val="20"/>
    </w:rPr>
    <w:tblPr>
      <w:tblStyleRowBandSize w:val="1"/>
      <w:tblStyleColBandSize w:val="1"/>
    </w:tblPr>
  </w:style>
  <w:style w:type="table" w:customStyle="1" w:styleId="aff3">
    <w:basedOn w:val="TableNormal"/>
    <w:pPr>
      <w:spacing w:after="0" w:line="240" w:lineRule="auto"/>
    </w:pPr>
    <w:rPr>
      <w:sz w:val="20"/>
      <w:szCs w:val="20"/>
    </w:rPr>
    <w:tblPr>
      <w:tblStyleRowBandSize w:val="1"/>
      <w:tblStyleColBandSize w:val="1"/>
    </w:tblPr>
  </w:style>
  <w:style w:type="table" w:customStyle="1" w:styleId="aff4">
    <w:basedOn w:val="TableNormal"/>
    <w:pPr>
      <w:spacing w:after="0" w:line="240" w:lineRule="auto"/>
    </w:pPr>
    <w:rPr>
      <w:sz w:val="20"/>
      <w:szCs w:val="20"/>
    </w:rPr>
    <w:tblPr>
      <w:tblStyleRowBandSize w:val="1"/>
      <w:tblStyleColBandSize w:val="1"/>
    </w:tblPr>
  </w:style>
  <w:style w:type="table" w:customStyle="1" w:styleId="aff5">
    <w:basedOn w:val="TableNormal"/>
    <w:pPr>
      <w:spacing w:after="0" w:line="240" w:lineRule="auto"/>
    </w:pPr>
    <w:rPr>
      <w:sz w:val="20"/>
      <w:szCs w:val="20"/>
    </w:rPr>
    <w:tblPr>
      <w:tblStyleRowBandSize w:val="1"/>
      <w:tblStyleColBandSize w:val="1"/>
    </w:tblPr>
  </w:style>
  <w:style w:type="table" w:customStyle="1" w:styleId="aff6">
    <w:basedOn w:val="TableNormal"/>
    <w:pPr>
      <w:spacing w:after="0" w:line="240" w:lineRule="auto"/>
    </w:pPr>
    <w:rPr>
      <w:sz w:val="20"/>
      <w:szCs w:val="20"/>
    </w:rPr>
    <w:tblPr>
      <w:tblStyleRowBandSize w:val="1"/>
      <w:tblStyleColBandSize w:val="1"/>
    </w:tblPr>
  </w:style>
  <w:style w:type="table" w:customStyle="1" w:styleId="aff7">
    <w:basedOn w:val="TableNormal"/>
    <w:pPr>
      <w:spacing w:after="0" w:line="240" w:lineRule="auto"/>
    </w:pPr>
    <w:rPr>
      <w:sz w:val="20"/>
      <w:szCs w:val="20"/>
    </w:rPr>
    <w:tblPr>
      <w:tblStyleRowBandSize w:val="1"/>
      <w:tblStyleColBandSize w:val="1"/>
    </w:tblPr>
  </w:style>
  <w:style w:type="table" w:customStyle="1" w:styleId="aff8">
    <w:basedOn w:val="TableNormal"/>
    <w:pPr>
      <w:spacing w:after="0" w:line="240" w:lineRule="auto"/>
    </w:pPr>
    <w:rPr>
      <w:sz w:val="20"/>
      <w:szCs w:val="20"/>
    </w:rPr>
    <w:tblPr>
      <w:tblStyleRowBandSize w:val="1"/>
      <w:tblStyleColBandSize w:val="1"/>
    </w:tblPr>
  </w:style>
  <w:style w:type="table" w:customStyle="1" w:styleId="aff9">
    <w:basedOn w:val="TableNormal"/>
    <w:pPr>
      <w:spacing w:after="0" w:line="240" w:lineRule="auto"/>
    </w:pPr>
    <w:rPr>
      <w:sz w:val="20"/>
      <w:szCs w:val="20"/>
    </w:rPr>
    <w:tblPr>
      <w:tblStyleRowBandSize w:val="1"/>
      <w:tblStyleColBandSize w:val="1"/>
    </w:tblPr>
  </w:style>
  <w:style w:type="table" w:customStyle="1" w:styleId="affa">
    <w:basedOn w:val="TableNormal"/>
    <w:pPr>
      <w:spacing w:after="0" w:line="240" w:lineRule="auto"/>
    </w:pPr>
    <w:rPr>
      <w:sz w:val="20"/>
      <w:szCs w:val="20"/>
    </w:rPr>
    <w:tblPr>
      <w:tblStyleRowBandSize w:val="1"/>
      <w:tblStyleColBandSize w:val="1"/>
    </w:tblPr>
  </w:style>
  <w:style w:type="table" w:customStyle="1" w:styleId="affb">
    <w:basedOn w:val="TableNormal"/>
    <w:pPr>
      <w:spacing w:after="0" w:line="240" w:lineRule="auto"/>
    </w:pPr>
    <w:tblPr>
      <w:tblStyleRowBandSize w:val="1"/>
      <w:tblStyleColBandSize w:val="1"/>
    </w:tblPr>
  </w:style>
  <w:style w:type="paragraph" w:customStyle="1" w:styleId="Crossreference">
    <w:name w:val="Cross reference"/>
    <w:basedOn w:val="Normal"/>
    <w:link w:val="CrossreferenceChar"/>
    <w:qFormat/>
    <w:rsid w:val="005D559B"/>
    <w:rPr>
      <w:color w:val="984806" w:themeColor="accent6" w:themeShade="80"/>
    </w:rPr>
  </w:style>
  <w:style w:type="paragraph" w:styleId="EndnoteText">
    <w:name w:val="endnote text"/>
    <w:basedOn w:val="Normal"/>
    <w:link w:val="EndnoteTextChar"/>
    <w:uiPriority w:val="99"/>
    <w:semiHidden/>
    <w:unhideWhenUsed/>
    <w:rsid w:val="006743AA"/>
    <w:pPr>
      <w:spacing w:after="0" w:line="240" w:lineRule="auto"/>
    </w:pPr>
    <w:rPr>
      <w:sz w:val="20"/>
      <w:szCs w:val="20"/>
    </w:rPr>
  </w:style>
  <w:style w:type="character" w:customStyle="1" w:styleId="CrossreferenceChar">
    <w:name w:val="Cross reference Char"/>
    <w:basedOn w:val="DefaultParagraphFont"/>
    <w:link w:val="Crossreference"/>
    <w:rsid w:val="005D559B"/>
    <w:rPr>
      <w:color w:val="984806" w:themeColor="accent6" w:themeShade="80"/>
    </w:rPr>
  </w:style>
  <w:style w:type="character" w:customStyle="1" w:styleId="EndnoteTextChar">
    <w:name w:val="Endnote Text Char"/>
    <w:basedOn w:val="DefaultParagraphFont"/>
    <w:link w:val="EndnoteText"/>
    <w:uiPriority w:val="99"/>
    <w:semiHidden/>
    <w:rsid w:val="006743AA"/>
    <w:rPr>
      <w:color w:val="000000" w:themeColor="text1"/>
      <w:sz w:val="20"/>
      <w:szCs w:val="20"/>
    </w:rPr>
  </w:style>
  <w:style w:type="character" w:styleId="EndnoteReference">
    <w:name w:val="endnote reference"/>
    <w:basedOn w:val="DefaultParagraphFont"/>
    <w:uiPriority w:val="99"/>
    <w:semiHidden/>
    <w:unhideWhenUsed/>
    <w:rsid w:val="006743AA"/>
    <w:rPr>
      <w:vertAlign w:val="superscript"/>
    </w:rPr>
  </w:style>
  <w:style w:type="table" w:styleId="GridTable5Dark-Accent4">
    <w:name w:val="Grid Table 5 Dark Accent 4"/>
    <w:basedOn w:val="TableNormal"/>
    <w:uiPriority w:val="50"/>
    <w:rsid w:val="00C3265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ridTable5Dark-Accent1">
    <w:name w:val="Grid Table 5 Dark Accent 1"/>
    <w:basedOn w:val="TableNormal"/>
    <w:uiPriority w:val="50"/>
    <w:rsid w:val="00C3265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itations">
    <w:name w:val="Citations"/>
    <w:basedOn w:val="Caption"/>
    <w:link w:val="CitationsChar"/>
    <w:qFormat/>
    <w:rsid w:val="006E6DB7"/>
    <w:pPr>
      <w:spacing w:after="0" w:line="360" w:lineRule="auto"/>
      <w:jc w:val="center"/>
    </w:pPr>
    <w:rPr>
      <w:rFonts w:asciiTheme="minorBidi" w:hAnsiTheme="minorBidi"/>
      <w:i/>
      <w:color w:val="A6A6A6" w:themeColor="background1" w:themeShade="A6"/>
      <w:sz w:val="16"/>
    </w:rPr>
  </w:style>
  <w:style w:type="character" w:customStyle="1" w:styleId="CitationsChar">
    <w:name w:val="Citations Char"/>
    <w:basedOn w:val="CaptionChar"/>
    <w:link w:val="Citations"/>
    <w:rsid w:val="006E6DB7"/>
    <w:rPr>
      <w:rFonts w:asciiTheme="minorBidi" w:hAnsiTheme="minorBidi"/>
      <w:b/>
      <w:bCs/>
      <w:i/>
      <w:color w:val="A6A6A6" w:themeColor="background1" w:themeShade="A6"/>
      <w:sz w:val="16"/>
      <w:szCs w:val="18"/>
    </w:rPr>
  </w:style>
  <w:style w:type="character" w:styleId="PlaceholderText">
    <w:name w:val="Placeholder Text"/>
    <w:basedOn w:val="DefaultParagraphFont"/>
    <w:uiPriority w:val="99"/>
    <w:semiHidden/>
    <w:rsid w:val="007237E6"/>
    <w:rPr>
      <w:color w:val="808080"/>
    </w:rPr>
  </w:style>
  <w:style w:type="character" w:styleId="CommentReference">
    <w:name w:val="annotation reference"/>
    <w:basedOn w:val="DefaultParagraphFont"/>
    <w:uiPriority w:val="99"/>
    <w:semiHidden/>
    <w:unhideWhenUsed/>
    <w:rsid w:val="007237E6"/>
    <w:rPr>
      <w:sz w:val="16"/>
      <w:szCs w:val="16"/>
    </w:rPr>
  </w:style>
  <w:style w:type="paragraph" w:styleId="CommentText">
    <w:name w:val="annotation text"/>
    <w:basedOn w:val="Normal"/>
    <w:link w:val="CommentTextChar"/>
    <w:uiPriority w:val="99"/>
    <w:semiHidden/>
    <w:unhideWhenUsed/>
    <w:rsid w:val="007237E6"/>
    <w:pPr>
      <w:spacing w:after="160" w:line="240" w:lineRule="auto"/>
    </w:pPr>
    <w:rPr>
      <w:rFonts w:asciiTheme="majorBidi" w:eastAsiaTheme="minorHAnsi" w:hAnsiTheme="majorBidi" w:cstheme="minorBidi"/>
      <w:color w:val="auto"/>
      <w:sz w:val="20"/>
      <w:szCs w:val="20"/>
    </w:rPr>
  </w:style>
  <w:style w:type="character" w:customStyle="1" w:styleId="CommentTextChar">
    <w:name w:val="Comment Text Char"/>
    <w:basedOn w:val="DefaultParagraphFont"/>
    <w:link w:val="CommentText"/>
    <w:uiPriority w:val="99"/>
    <w:semiHidden/>
    <w:rsid w:val="007237E6"/>
    <w:rPr>
      <w:rFonts w:asciiTheme="majorBidi" w:eastAsiaTheme="minorHAnsi" w:hAnsiTheme="majorBidi" w:cstheme="minorBidi"/>
      <w:sz w:val="20"/>
      <w:szCs w:val="20"/>
    </w:rPr>
  </w:style>
  <w:style w:type="paragraph" w:styleId="CommentSubject">
    <w:name w:val="annotation subject"/>
    <w:basedOn w:val="CommentText"/>
    <w:next w:val="CommentText"/>
    <w:link w:val="CommentSubjectChar"/>
    <w:uiPriority w:val="99"/>
    <w:semiHidden/>
    <w:unhideWhenUsed/>
    <w:rsid w:val="007237E6"/>
    <w:rPr>
      <w:b/>
      <w:bCs/>
    </w:rPr>
  </w:style>
  <w:style w:type="character" w:customStyle="1" w:styleId="CommentSubjectChar">
    <w:name w:val="Comment Subject Char"/>
    <w:basedOn w:val="CommentTextChar"/>
    <w:link w:val="CommentSubject"/>
    <w:uiPriority w:val="99"/>
    <w:semiHidden/>
    <w:rsid w:val="007237E6"/>
    <w:rPr>
      <w:rFonts w:asciiTheme="majorBidi" w:eastAsiaTheme="minorHAnsi" w:hAnsiTheme="majorBidi" w:cstheme="minorBidi"/>
      <w:b/>
      <w:bCs/>
      <w:sz w:val="20"/>
      <w:szCs w:val="20"/>
    </w:rPr>
  </w:style>
  <w:style w:type="character" w:styleId="IntenseReference">
    <w:name w:val="Intense Reference"/>
    <w:basedOn w:val="DefaultParagraphFont"/>
    <w:uiPriority w:val="32"/>
    <w:qFormat/>
    <w:rsid w:val="007237E6"/>
    <w:rPr>
      <w:b/>
      <w:bCs/>
      <w:smallCaps/>
      <w:color w:val="4F81BD" w:themeColor="accent1"/>
      <w:spacing w:val="5"/>
    </w:rPr>
  </w:style>
  <w:style w:type="character" w:customStyle="1" w:styleId="SubtitleChar">
    <w:name w:val="Subtitle Char"/>
    <w:basedOn w:val="DefaultParagraphFont"/>
    <w:link w:val="Subtitle"/>
    <w:uiPriority w:val="11"/>
    <w:rsid w:val="007237E6"/>
    <w:rPr>
      <w:rFonts w:ascii="Georgia" w:eastAsia="Georgia" w:hAnsi="Georgia" w:cs="Georgia"/>
      <w:i/>
      <w:color w:val="666666"/>
      <w:sz w:val="48"/>
      <w:szCs w:val="48"/>
    </w:rPr>
  </w:style>
  <w:style w:type="paragraph" w:styleId="IntenseQuote">
    <w:name w:val="Intense Quote"/>
    <w:basedOn w:val="Normal"/>
    <w:next w:val="Normal"/>
    <w:link w:val="IntenseQuoteChar"/>
    <w:uiPriority w:val="30"/>
    <w:qFormat/>
    <w:rsid w:val="007237E6"/>
    <w:pPr>
      <w:pBdr>
        <w:top w:val="single" w:sz="4" w:space="10" w:color="4F81BD" w:themeColor="accent1"/>
        <w:bottom w:val="single" w:sz="4" w:space="10" w:color="4F81BD" w:themeColor="accent1"/>
      </w:pBdr>
      <w:spacing w:before="360" w:after="360" w:line="259" w:lineRule="auto"/>
      <w:ind w:left="864" w:right="864"/>
      <w:jc w:val="center"/>
    </w:pPr>
    <w:rPr>
      <w:rFonts w:asciiTheme="minorHAnsi" w:hAnsiTheme="minorHAnsi"/>
      <w:i/>
      <w:iCs/>
      <w:color w:val="auto"/>
      <w:sz w:val="22"/>
    </w:rPr>
  </w:style>
  <w:style w:type="character" w:customStyle="1" w:styleId="IntenseQuoteChar">
    <w:name w:val="Intense Quote Char"/>
    <w:basedOn w:val="DefaultParagraphFont"/>
    <w:link w:val="IntenseQuote"/>
    <w:uiPriority w:val="30"/>
    <w:rsid w:val="007237E6"/>
    <w:rPr>
      <w:rFonts w:asciiTheme="minorHAnsi" w:hAnsiTheme="minorHAnsi"/>
      <w:i/>
      <w:iCs/>
      <w:sz w:val="22"/>
    </w:rPr>
  </w:style>
  <w:style w:type="character" w:styleId="IntenseEmphasis">
    <w:name w:val="Intense Emphasis"/>
    <w:basedOn w:val="DefaultParagraphFont"/>
    <w:uiPriority w:val="21"/>
    <w:qFormat/>
    <w:rsid w:val="007237E6"/>
    <w:rPr>
      <w:i/>
      <w:iCs/>
      <w:color w:val="4F81BD" w:themeColor="accent1"/>
    </w:rPr>
  </w:style>
  <w:style w:type="character" w:styleId="FootnoteReference">
    <w:name w:val="footnote reference"/>
    <w:basedOn w:val="DefaultParagraphFont"/>
    <w:uiPriority w:val="99"/>
    <w:semiHidden/>
    <w:unhideWhenUsed/>
    <w:rsid w:val="007237E6"/>
    <w:rPr>
      <w:vertAlign w:val="superscript"/>
    </w:rPr>
  </w:style>
  <w:style w:type="paragraph" w:customStyle="1" w:styleId="mainheadings">
    <w:name w:val="main headings"/>
    <w:basedOn w:val="IntenseQuote"/>
    <w:link w:val="mainheadingsChar"/>
    <w:qFormat/>
    <w:rsid w:val="007237E6"/>
    <w:pPr>
      <w:tabs>
        <w:tab w:val="center" w:pos="4320"/>
        <w:tab w:val="right" w:pos="7776"/>
      </w:tabs>
      <w:jc w:val="left"/>
    </w:pPr>
    <w:rPr>
      <w:b/>
      <w:bCs/>
      <w:sz w:val="32"/>
      <w:szCs w:val="32"/>
    </w:rPr>
  </w:style>
  <w:style w:type="paragraph" w:customStyle="1" w:styleId="headings1">
    <w:name w:val="headings 1"/>
    <w:basedOn w:val="Normal"/>
    <w:link w:val="headings1Char"/>
    <w:qFormat/>
    <w:rsid w:val="00684CAE"/>
    <w:pPr>
      <w:keepNext/>
      <w:keepLines/>
      <w:numPr>
        <w:ilvl w:val="1"/>
      </w:numPr>
      <w:spacing w:after="0" w:line="360" w:lineRule="auto"/>
      <w:jc w:val="mediumKashida"/>
      <w:outlineLvl w:val="1"/>
    </w:pPr>
    <w:rPr>
      <w:rFonts w:eastAsia="Calibri"/>
      <w:b/>
      <w:bCs/>
      <w:color w:val="000000"/>
      <w:sz w:val="28"/>
      <w:szCs w:val="32"/>
    </w:rPr>
  </w:style>
  <w:style w:type="character" w:customStyle="1" w:styleId="mainheadingsChar">
    <w:name w:val="main headings Char"/>
    <w:basedOn w:val="IntenseQuoteChar"/>
    <w:link w:val="mainheadings"/>
    <w:rsid w:val="007237E6"/>
    <w:rPr>
      <w:rFonts w:asciiTheme="minorHAnsi" w:hAnsiTheme="minorHAnsi"/>
      <w:b/>
      <w:bCs/>
      <w:i/>
      <w:iCs/>
      <w:sz w:val="32"/>
      <w:szCs w:val="32"/>
    </w:rPr>
  </w:style>
  <w:style w:type="paragraph" w:customStyle="1" w:styleId="Heading21">
    <w:name w:val="Heading 21"/>
    <w:basedOn w:val="Normal"/>
    <w:link w:val="heading2Char0"/>
    <w:qFormat/>
    <w:rsid w:val="007237E6"/>
    <w:pPr>
      <w:keepNext/>
      <w:keepLines/>
      <w:spacing w:before="200" w:after="0" w:line="240" w:lineRule="auto"/>
      <w:jc w:val="mediumKashida"/>
      <w:outlineLvl w:val="2"/>
    </w:pPr>
    <w:rPr>
      <w:b/>
      <w:color w:val="C00000"/>
      <w:sz w:val="28"/>
    </w:rPr>
  </w:style>
  <w:style w:type="character" w:customStyle="1" w:styleId="headings1Char">
    <w:name w:val="headings 1 Char"/>
    <w:basedOn w:val="DefaultParagraphFont"/>
    <w:link w:val="headings1"/>
    <w:rsid w:val="00684CAE"/>
    <w:rPr>
      <w:rFonts w:eastAsia="Calibri"/>
      <w:b/>
      <w:bCs/>
      <w:color w:val="000000"/>
      <w:sz w:val="28"/>
      <w:szCs w:val="32"/>
    </w:rPr>
  </w:style>
  <w:style w:type="character" w:customStyle="1" w:styleId="heading2Char0">
    <w:name w:val="heading 2 Char"/>
    <w:basedOn w:val="DefaultParagraphFont"/>
    <w:link w:val="Heading21"/>
    <w:rsid w:val="007237E6"/>
    <w:rPr>
      <w:b/>
      <w:color w:val="C00000"/>
      <w:sz w:val="28"/>
    </w:rPr>
  </w:style>
  <w:style w:type="paragraph" w:customStyle="1" w:styleId="figure">
    <w:name w:val="figure"/>
    <w:basedOn w:val="Caption"/>
    <w:link w:val="figureChar"/>
    <w:qFormat/>
    <w:rsid w:val="007237E6"/>
    <w:pPr>
      <w:spacing w:after="0" w:line="360" w:lineRule="auto"/>
      <w:jc w:val="center"/>
    </w:pPr>
    <w:rPr>
      <w:rFonts w:asciiTheme="majorBidi" w:hAnsiTheme="majorBidi"/>
      <w:bCs w:val="0"/>
      <w:iCs/>
      <w:noProof/>
      <w:color w:val="4BACC6" w:themeColor="accent5"/>
      <w:szCs w:val="20"/>
    </w:rPr>
  </w:style>
  <w:style w:type="character" w:customStyle="1" w:styleId="figureChar">
    <w:name w:val="figure Char"/>
    <w:basedOn w:val="CaptionChar"/>
    <w:link w:val="figure"/>
    <w:rsid w:val="007237E6"/>
    <w:rPr>
      <w:rFonts w:asciiTheme="majorBidi" w:hAnsiTheme="majorBidi"/>
      <w:b/>
      <w:bCs w:val="0"/>
      <w:iCs/>
      <w:noProof/>
      <w:color w:val="4BACC6" w:themeColor="accent5"/>
      <w:sz w:val="20"/>
      <w:szCs w:val="20"/>
    </w:rPr>
  </w:style>
  <w:style w:type="numbering" w:customStyle="1" w:styleId="Style1">
    <w:name w:val="Style1"/>
    <w:uiPriority w:val="99"/>
    <w:rsid w:val="007237E6"/>
    <w:pPr>
      <w:numPr>
        <w:numId w:val="8"/>
      </w:numPr>
    </w:pPr>
  </w:style>
  <w:style w:type="table" w:styleId="ListTable1Light-Accent1">
    <w:name w:val="List Table 1 Light Accent 1"/>
    <w:basedOn w:val="TableNormal"/>
    <w:uiPriority w:val="46"/>
    <w:rsid w:val="007237E6"/>
    <w:pPr>
      <w:spacing w:after="0" w:line="240" w:lineRule="auto"/>
    </w:pPr>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SubtleReference">
    <w:name w:val="Subtle Reference"/>
    <w:basedOn w:val="DefaultParagraphFont"/>
    <w:uiPriority w:val="31"/>
    <w:qFormat/>
    <w:rsid w:val="007237E6"/>
    <w:rPr>
      <w:smallCaps/>
      <w:color w:val="5A5A5A" w:themeColor="text1" w:themeTint="A5"/>
    </w:rPr>
  </w:style>
  <w:style w:type="paragraph" w:styleId="TOCHeading">
    <w:name w:val="TOC Heading"/>
    <w:basedOn w:val="Heading1"/>
    <w:next w:val="Normal"/>
    <w:uiPriority w:val="39"/>
    <w:unhideWhenUsed/>
    <w:qFormat/>
    <w:rsid w:val="007237E6"/>
    <w:pPr>
      <w:numPr>
        <w:numId w:val="0"/>
      </w:numPr>
      <w:spacing w:before="240" w:line="259" w:lineRule="auto"/>
      <w:outlineLvl w:val="9"/>
    </w:pPr>
    <w:rPr>
      <w:rFonts w:asciiTheme="majorHAnsi" w:hAnsiTheme="majorHAnsi"/>
      <w:b w:val="0"/>
      <w:bCs w:val="0"/>
      <w:caps w:val="0"/>
      <w:color w:val="365F91" w:themeColor="accent1" w:themeShade="BF"/>
    </w:rPr>
  </w:style>
  <w:style w:type="paragraph" w:styleId="TOC1">
    <w:name w:val="toc 1"/>
    <w:basedOn w:val="Normal"/>
    <w:next w:val="Normal"/>
    <w:autoRedefine/>
    <w:uiPriority w:val="39"/>
    <w:unhideWhenUsed/>
    <w:rsid w:val="007237E6"/>
    <w:pPr>
      <w:spacing w:after="100" w:line="240" w:lineRule="auto"/>
    </w:pPr>
    <w:rPr>
      <w:color w:val="auto"/>
    </w:rPr>
  </w:style>
  <w:style w:type="paragraph" w:styleId="TOC2">
    <w:name w:val="toc 2"/>
    <w:basedOn w:val="Normal"/>
    <w:next w:val="Normal"/>
    <w:autoRedefine/>
    <w:uiPriority w:val="39"/>
    <w:unhideWhenUsed/>
    <w:rsid w:val="007237E6"/>
    <w:pPr>
      <w:spacing w:after="100" w:line="240" w:lineRule="auto"/>
      <w:ind w:left="240"/>
    </w:pPr>
    <w:rPr>
      <w:color w:val="auto"/>
    </w:rPr>
  </w:style>
  <w:style w:type="paragraph" w:styleId="TOC3">
    <w:name w:val="toc 3"/>
    <w:basedOn w:val="Normal"/>
    <w:next w:val="Normal"/>
    <w:autoRedefine/>
    <w:uiPriority w:val="39"/>
    <w:unhideWhenUsed/>
    <w:rsid w:val="007237E6"/>
    <w:pPr>
      <w:spacing w:after="100" w:line="240" w:lineRule="auto"/>
      <w:ind w:left="480"/>
    </w:pPr>
    <w:rPr>
      <w:color w:val="auto"/>
    </w:rPr>
  </w:style>
  <w:style w:type="paragraph" w:styleId="TOC4">
    <w:name w:val="toc 4"/>
    <w:basedOn w:val="Normal"/>
    <w:next w:val="Normal"/>
    <w:autoRedefine/>
    <w:uiPriority w:val="39"/>
    <w:unhideWhenUsed/>
    <w:rsid w:val="007237E6"/>
    <w:pPr>
      <w:spacing w:after="100" w:line="240" w:lineRule="auto"/>
      <w:ind w:left="720"/>
    </w:pPr>
    <w:rPr>
      <w:color w:val="auto"/>
    </w:rPr>
  </w:style>
  <w:style w:type="paragraph" w:styleId="TableofFigures">
    <w:name w:val="table of figures"/>
    <w:basedOn w:val="Normal"/>
    <w:next w:val="Normal"/>
    <w:uiPriority w:val="99"/>
    <w:unhideWhenUsed/>
    <w:rsid w:val="007237E6"/>
    <w:pPr>
      <w:spacing w:after="0" w:line="240" w:lineRule="auto"/>
    </w:pPr>
    <w:rPr>
      <w:color w:val="auto"/>
    </w:rPr>
  </w:style>
  <w:style w:type="character" w:customStyle="1" w:styleId="UnresolvedMention1">
    <w:name w:val="Unresolved Mention1"/>
    <w:basedOn w:val="DefaultParagraphFont"/>
    <w:uiPriority w:val="99"/>
    <w:semiHidden/>
    <w:unhideWhenUsed/>
    <w:rsid w:val="007237E6"/>
    <w:rPr>
      <w:color w:val="605E5C"/>
      <w:shd w:val="clear" w:color="auto" w:fill="E1DFDD"/>
    </w:rPr>
  </w:style>
  <w:style w:type="character" w:customStyle="1" w:styleId="UnresolvedMention2">
    <w:name w:val="Unresolved Mention2"/>
    <w:basedOn w:val="DefaultParagraphFont"/>
    <w:uiPriority w:val="99"/>
    <w:semiHidden/>
    <w:unhideWhenUsed/>
    <w:rsid w:val="007237E6"/>
    <w:rPr>
      <w:color w:val="605E5C"/>
      <w:shd w:val="clear" w:color="auto" w:fill="E1DFDD"/>
    </w:rPr>
  </w:style>
  <w:style w:type="table" w:styleId="GridTable1Light-Accent1">
    <w:name w:val="Grid Table 1 Light Accent 1"/>
    <w:basedOn w:val="TableNormal"/>
    <w:uiPriority w:val="46"/>
    <w:rsid w:val="007237E6"/>
    <w:pPr>
      <w:spacing w:after="0" w:line="240" w:lineRule="auto"/>
    </w:pPr>
    <w:rPr>
      <w:rFonts w:asciiTheme="minorHAnsi" w:eastAsiaTheme="minorHAnsi" w:hAnsiTheme="minorHAnsi" w:cstheme="minorBidi"/>
      <w:sz w:val="22"/>
      <w:szCs w:val="22"/>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5Dark-Accent6">
    <w:name w:val="Grid Table 5 Dark Accent 6"/>
    <w:basedOn w:val="TableNormal"/>
    <w:uiPriority w:val="50"/>
    <w:rsid w:val="007237E6"/>
    <w:pPr>
      <w:spacing w:after="0" w:line="240" w:lineRule="auto"/>
    </w:pPr>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character" w:styleId="LineNumber">
    <w:name w:val="line number"/>
    <w:basedOn w:val="DefaultParagraphFont"/>
    <w:uiPriority w:val="99"/>
    <w:semiHidden/>
    <w:unhideWhenUsed/>
    <w:rsid w:val="007237E6"/>
  </w:style>
  <w:style w:type="table" w:styleId="GridTable4-Accent5">
    <w:name w:val="Grid Table 4 Accent 5"/>
    <w:basedOn w:val="TableNormal"/>
    <w:uiPriority w:val="49"/>
    <w:rsid w:val="007237E6"/>
    <w:pPr>
      <w:spacing w:after="0" w:line="240" w:lineRule="auto"/>
    </w:pPr>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3">
    <w:name w:val="List Table 3"/>
    <w:basedOn w:val="TableNormal"/>
    <w:uiPriority w:val="48"/>
    <w:rsid w:val="009D36D2"/>
    <w:pPr>
      <w:spacing w:after="0" w:line="240" w:lineRule="auto"/>
    </w:pPr>
    <w:rPr>
      <w:rFonts w:asciiTheme="minorHAnsi" w:eastAsiaTheme="minorHAnsi" w:hAnsiTheme="minorHAnsi" w:cstheme="minorBidi"/>
      <w:sz w:val="22"/>
      <w:szCs w:val="22"/>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Figuresannotation">
    <w:name w:val="Figures annotation"/>
    <w:basedOn w:val="Normal"/>
    <w:link w:val="FiguresannotationChar"/>
    <w:qFormat/>
    <w:rsid w:val="009D36D2"/>
    <w:rPr>
      <w:color w:val="1F497D" w:themeColor="text2"/>
      <w:sz w:val="22"/>
    </w:rPr>
  </w:style>
  <w:style w:type="character" w:customStyle="1" w:styleId="FiguresannotationChar">
    <w:name w:val="Figures annotation Char"/>
    <w:basedOn w:val="DefaultParagraphFont"/>
    <w:link w:val="Figuresannotation"/>
    <w:rsid w:val="009D36D2"/>
    <w:rPr>
      <w:color w:val="1F497D" w:themeColor="text2"/>
      <w:sz w:val="22"/>
    </w:rPr>
  </w:style>
  <w:style w:type="table" w:styleId="ListTable4-Accent1">
    <w:name w:val="List Table 4 Accent 1"/>
    <w:basedOn w:val="TableNormal"/>
    <w:uiPriority w:val="49"/>
    <w:rsid w:val="009D36D2"/>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031D37"/>
    <w:pPr>
      <w:spacing w:after="0" w:line="240" w:lineRule="auto"/>
    </w:pPr>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
    <w:name w:val="List Table 2"/>
    <w:basedOn w:val="TableNormal"/>
    <w:uiPriority w:val="47"/>
    <w:rsid w:val="00031D37"/>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ListParagraphChar">
    <w:name w:val="List Paragraph Char"/>
    <w:aliases w:val="Heading one Char"/>
    <w:basedOn w:val="DefaultParagraphFont"/>
    <w:link w:val="ListParagraph"/>
    <w:uiPriority w:val="34"/>
    <w:rsid w:val="00B16F25"/>
    <w:rPr>
      <w:color w:val="000000" w:themeColor="text1"/>
    </w:rPr>
  </w:style>
  <w:style w:type="table" w:styleId="GridTable1Light">
    <w:name w:val="Grid Table 1 Light"/>
    <w:basedOn w:val="TableNormal"/>
    <w:uiPriority w:val="46"/>
    <w:rsid w:val="00B16F25"/>
    <w:pPr>
      <w:spacing w:after="0" w:line="240" w:lineRule="auto"/>
    </w:pPr>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5">
    <w:name w:val="toc 5"/>
    <w:basedOn w:val="Normal"/>
    <w:next w:val="Normal"/>
    <w:autoRedefine/>
    <w:uiPriority w:val="39"/>
    <w:unhideWhenUsed/>
    <w:rsid w:val="000A30C0"/>
    <w:pPr>
      <w:spacing w:after="100" w:line="259" w:lineRule="auto"/>
      <w:ind w:left="880"/>
    </w:pPr>
    <w:rPr>
      <w:rFonts w:asciiTheme="minorHAnsi" w:eastAsiaTheme="minorEastAsia" w:hAnsiTheme="minorHAnsi" w:cstheme="minorBidi"/>
      <w:color w:val="auto"/>
      <w:sz w:val="22"/>
      <w:szCs w:val="22"/>
    </w:rPr>
  </w:style>
  <w:style w:type="paragraph" w:styleId="TOC6">
    <w:name w:val="toc 6"/>
    <w:basedOn w:val="Normal"/>
    <w:next w:val="Normal"/>
    <w:autoRedefine/>
    <w:uiPriority w:val="39"/>
    <w:unhideWhenUsed/>
    <w:rsid w:val="000A30C0"/>
    <w:pPr>
      <w:spacing w:after="100" w:line="259" w:lineRule="auto"/>
      <w:ind w:left="1100"/>
    </w:pPr>
    <w:rPr>
      <w:rFonts w:asciiTheme="minorHAnsi" w:eastAsiaTheme="minorEastAsia" w:hAnsiTheme="minorHAnsi" w:cstheme="minorBidi"/>
      <w:color w:val="auto"/>
      <w:sz w:val="22"/>
      <w:szCs w:val="22"/>
    </w:rPr>
  </w:style>
  <w:style w:type="paragraph" w:styleId="TOC7">
    <w:name w:val="toc 7"/>
    <w:basedOn w:val="Normal"/>
    <w:next w:val="Normal"/>
    <w:autoRedefine/>
    <w:uiPriority w:val="39"/>
    <w:unhideWhenUsed/>
    <w:rsid w:val="000A30C0"/>
    <w:pPr>
      <w:spacing w:after="100" w:line="259" w:lineRule="auto"/>
      <w:ind w:left="1320"/>
    </w:pPr>
    <w:rPr>
      <w:rFonts w:asciiTheme="minorHAnsi" w:eastAsiaTheme="minorEastAsia" w:hAnsiTheme="minorHAnsi" w:cstheme="minorBidi"/>
      <w:color w:val="auto"/>
      <w:sz w:val="22"/>
      <w:szCs w:val="22"/>
    </w:rPr>
  </w:style>
  <w:style w:type="paragraph" w:styleId="TOC8">
    <w:name w:val="toc 8"/>
    <w:basedOn w:val="Normal"/>
    <w:next w:val="Normal"/>
    <w:autoRedefine/>
    <w:uiPriority w:val="39"/>
    <w:unhideWhenUsed/>
    <w:rsid w:val="000A30C0"/>
    <w:pPr>
      <w:spacing w:after="100" w:line="259" w:lineRule="auto"/>
      <w:ind w:left="1540"/>
    </w:pPr>
    <w:rPr>
      <w:rFonts w:asciiTheme="minorHAnsi" w:eastAsiaTheme="minorEastAsia" w:hAnsiTheme="minorHAnsi" w:cstheme="minorBidi"/>
      <w:color w:val="auto"/>
      <w:sz w:val="22"/>
      <w:szCs w:val="22"/>
    </w:rPr>
  </w:style>
  <w:style w:type="paragraph" w:styleId="TOC9">
    <w:name w:val="toc 9"/>
    <w:basedOn w:val="Normal"/>
    <w:next w:val="Normal"/>
    <w:autoRedefine/>
    <w:uiPriority w:val="39"/>
    <w:unhideWhenUsed/>
    <w:rsid w:val="000A30C0"/>
    <w:pPr>
      <w:spacing w:after="100" w:line="259" w:lineRule="auto"/>
      <w:ind w:left="1760"/>
    </w:pPr>
    <w:rPr>
      <w:rFonts w:asciiTheme="minorHAnsi" w:eastAsiaTheme="minorEastAsia" w:hAnsiTheme="minorHAnsi" w:cstheme="minorBidi"/>
      <w:color w:val="auto"/>
      <w:sz w:val="22"/>
      <w:szCs w:val="22"/>
    </w:rPr>
  </w:style>
  <w:style w:type="table" w:styleId="LightShading">
    <w:name w:val="Light Shading"/>
    <w:basedOn w:val="TableNormal"/>
    <w:uiPriority w:val="60"/>
    <w:rsid w:val="003D7F18"/>
    <w:pPr>
      <w:spacing w:after="0" w:line="240" w:lineRule="auto"/>
    </w:pPr>
    <w:rPr>
      <w:rFonts w:asciiTheme="minorHAnsi" w:eastAsiaTheme="minorHAnsi" w:hAnsiTheme="minorHAnsi" w:cstheme="minorBid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TMLPreformatted">
    <w:name w:val="HTML Preformatted"/>
    <w:basedOn w:val="Normal"/>
    <w:link w:val="HTMLPreformattedChar"/>
    <w:uiPriority w:val="99"/>
    <w:semiHidden/>
    <w:unhideWhenUsed/>
    <w:rsid w:val="007D4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Theme="minorHAnsi" w:hAnsi="Consolas" w:cstheme="minorBidi"/>
      <w:color w:val="auto"/>
      <w:sz w:val="20"/>
      <w:szCs w:val="20"/>
      <w:lang w:bidi="ar-JO"/>
    </w:rPr>
  </w:style>
  <w:style w:type="character" w:customStyle="1" w:styleId="HTMLPreformattedChar">
    <w:name w:val="HTML Preformatted Char"/>
    <w:basedOn w:val="DefaultParagraphFont"/>
    <w:link w:val="HTMLPreformatted"/>
    <w:uiPriority w:val="99"/>
    <w:semiHidden/>
    <w:rsid w:val="007D46CE"/>
    <w:rPr>
      <w:rFonts w:ascii="Consolas" w:eastAsiaTheme="minorHAnsi" w:hAnsi="Consolas" w:cstheme="minorBidi"/>
      <w:sz w:val="20"/>
      <w:szCs w:val="20"/>
      <w:lang w:bidi="ar-JO"/>
    </w:rPr>
  </w:style>
  <w:style w:type="paragraph" w:customStyle="1" w:styleId="msonormal0">
    <w:name w:val="msonormal"/>
    <w:basedOn w:val="Normal"/>
    <w:uiPriority w:val="99"/>
    <w:rsid w:val="007D46CE"/>
    <w:pPr>
      <w:spacing w:before="100" w:beforeAutospacing="1" w:after="100" w:afterAutospacing="1" w:line="240" w:lineRule="auto"/>
    </w:pPr>
    <w:rPr>
      <w:color w:val="auto"/>
    </w:rPr>
  </w:style>
  <w:style w:type="table" w:customStyle="1" w:styleId="1">
    <w:name w:val="تظليل فاتح1"/>
    <w:basedOn w:val="TableNormal"/>
    <w:next w:val="LightShading"/>
    <w:uiPriority w:val="60"/>
    <w:rsid w:val="0082735C"/>
    <w:pPr>
      <w:spacing w:after="0" w:line="240" w:lineRule="auto"/>
    </w:pPr>
    <w:rPr>
      <w:rFonts w:asciiTheme="minorHAnsi" w:eastAsiaTheme="minorHAnsi" w:hAnsiTheme="minorHAnsi" w:cstheme="minorBid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GridTable1Light-Accent6">
    <w:name w:val="Grid Table 1 Light Accent 6"/>
    <w:basedOn w:val="TableNormal"/>
    <w:uiPriority w:val="46"/>
    <w:rsid w:val="005E057B"/>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PlainTable5">
    <w:name w:val="Plain Table 5"/>
    <w:basedOn w:val="TableNormal"/>
    <w:uiPriority w:val="45"/>
    <w:rsid w:val="005E057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6F415D"/>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ojvnm2t">
    <w:name w:val="tojvnm2t"/>
    <w:basedOn w:val="DefaultParagraphFont"/>
    <w:rsid w:val="002B0A7F"/>
  </w:style>
  <w:style w:type="character" w:customStyle="1" w:styleId="UnresolvedMention3">
    <w:name w:val="Unresolved Mention3"/>
    <w:basedOn w:val="DefaultParagraphFont"/>
    <w:uiPriority w:val="99"/>
    <w:semiHidden/>
    <w:unhideWhenUsed/>
    <w:rsid w:val="004438A0"/>
    <w:rPr>
      <w:color w:val="605E5C"/>
      <w:shd w:val="clear" w:color="auto" w:fill="E1DFDD"/>
    </w:rPr>
  </w:style>
  <w:style w:type="table" w:styleId="TableGridLight">
    <w:name w:val="Grid Table Light"/>
    <w:basedOn w:val="TableNormal"/>
    <w:uiPriority w:val="40"/>
    <w:rsid w:val="00512984"/>
    <w:pPr>
      <w:spacing w:after="0" w:line="240" w:lineRule="auto"/>
    </w:pPr>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NoList1">
    <w:name w:val="No List1"/>
    <w:next w:val="NoList"/>
    <w:uiPriority w:val="99"/>
    <w:semiHidden/>
    <w:unhideWhenUsed/>
    <w:rsid w:val="00955A82"/>
  </w:style>
  <w:style w:type="table" w:customStyle="1" w:styleId="TableGrid10">
    <w:name w:val="Table Grid10"/>
    <w:basedOn w:val="TableNormal"/>
    <w:next w:val="TableGrid"/>
    <w:uiPriority w:val="5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faultTable1">
    <w:name w:val="Default Table1"/>
    <w:rsid w:val="00955A82"/>
    <w:pPr>
      <w:spacing w:after="0" w:line="240" w:lineRule="auto"/>
    </w:pPr>
    <w:rPr>
      <w:rFonts w:eastAsia="Batang"/>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
    <w:name w:val="Table Grid3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Mystyle11">
    <w:name w:val="My style11"/>
    <w:uiPriority w:val="99"/>
    <w:rsid w:val="00955A82"/>
  </w:style>
  <w:style w:type="numbering" w:customStyle="1" w:styleId="Mystyle21">
    <w:name w:val="My style21"/>
    <w:uiPriority w:val="99"/>
    <w:rsid w:val="00955A82"/>
  </w:style>
  <w:style w:type="table" w:customStyle="1" w:styleId="ListTable4-Accent51">
    <w:name w:val="List Table 4 - Accent 51"/>
    <w:basedOn w:val="TableNormal"/>
    <w:next w:val="ListTable4-Accent5"/>
    <w:uiPriority w:val="49"/>
    <w:rsid w:val="00955A82"/>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Grid41">
    <w:name w:val="Table Grid4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39"/>
    <w:rsid w:val="00955A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5Dark-Accent41">
    <w:name w:val="Grid Table 5 Dark - Accent 41"/>
    <w:basedOn w:val="TableNormal"/>
    <w:next w:val="GridTable5Dark-Accent4"/>
    <w:uiPriority w:val="50"/>
    <w:rsid w:val="00955A82"/>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customStyle="1" w:styleId="GridTable5Dark-Accent11">
    <w:name w:val="Grid Table 5 Dark - Accent 11"/>
    <w:basedOn w:val="TableNormal"/>
    <w:next w:val="GridTable5Dark-Accent1"/>
    <w:uiPriority w:val="50"/>
    <w:rsid w:val="00955A82"/>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numbering" w:customStyle="1" w:styleId="Style11">
    <w:name w:val="Style11"/>
    <w:uiPriority w:val="99"/>
    <w:rsid w:val="00955A82"/>
    <w:pPr>
      <w:numPr>
        <w:numId w:val="3"/>
      </w:numPr>
    </w:pPr>
  </w:style>
  <w:style w:type="table" w:customStyle="1" w:styleId="ListTable1Light-Accent11">
    <w:name w:val="List Table 1 Light - Accent 11"/>
    <w:basedOn w:val="TableNormal"/>
    <w:next w:val="ListTable1Light-Accent1"/>
    <w:uiPriority w:val="46"/>
    <w:rsid w:val="00955A82"/>
    <w:pPr>
      <w:spacing w:after="0" w:line="240" w:lineRule="auto"/>
    </w:pPr>
    <w:rPr>
      <w:rFonts w:ascii="Calibri" w:eastAsia="Calibri" w:hAnsi="Calibri" w:cs="Arial"/>
      <w:sz w:val="22"/>
      <w:szCs w:val="22"/>
    </w:r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1Light-Accent11">
    <w:name w:val="Grid Table 1 Light - Accent 11"/>
    <w:basedOn w:val="TableNormal"/>
    <w:next w:val="GridTable1Light-Accent1"/>
    <w:uiPriority w:val="46"/>
    <w:rsid w:val="00955A82"/>
    <w:pPr>
      <w:spacing w:after="0" w:line="240" w:lineRule="auto"/>
    </w:pPr>
    <w:rPr>
      <w:rFonts w:ascii="Calibri" w:eastAsia="Calibri" w:hAnsi="Calibri" w:cs="Arial"/>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GridTable5Dark-Accent61">
    <w:name w:val="Grid Table 5 Dark - Accent 61"/>
    <w:basedOn w:val="TableNormal"/>
    <w:next w:val="GridTable5Dark-Accent6"/>
    <w:uiPriority w:val="50"/>
    <w:rsid w:val="00955A82"/>
    <w:pPr>
      <w:spacing w:after="0" w:line="240" w:lineRule="auto"/>
    </w:pPr>
    <w:rPr>
      <w:rFonts w:ascii="Calibri" w:eastAsia="Calibri" w:hAnsi="Calibri" w:cs="Arial"/>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51">
    <w:name w:val="Grid Table 4 - Accent 51"/>
    <w:basedOn w:val="TableNormal"/>
    <w:next w:val="GridTable4-Accent5"/>
    <w:uiPriority w:val="49"/>
    <w:rsid w:val="00955A82"/>
    <w:pPr>
      <w:spacing w:after="0" w:line="240" w:lineRule="auto"/>
    </w:pPr>
    <w:rPr>
      <w:rFonts w:ascii="Calibri" w:eastAsia="Calibri" w:hAnsi="Calibri" w:cs="Arial"/>
      <w:sz w:val="22"/>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ListTable31">
    <w:name w:val="List Table 31"/>
    <w:basedOn w:val="TableNormal"/>
    <w:next w:val="ListTable3"/>
    <w:uiPriority w:val="48"/>
    <w:rsid w:val="00955A82"/>
    <w:pPr>
      <w:spacing w:after="0" w:line="240" w:lineRule="auto"/>
    </w:pPr>
    <w:rPr>
      <w:rFonts w:ascii="Calibri" w:eastAsia="Calibri" w:hAnsi="Calibri" w:cs="Arial"/>
      <w:sz w:val="22"/>
      <w:szCs w:val="22"/>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ListTable4-Accent11">
    <w:name w:val="List Table 4 - Accent 11"/>
    <w:basedOn w:val="TableNormal"/>
    <w:next w:val="ListTable4-Accent1"/>
    <w:uiPriority w:val="49"/>
    <w:rsid w:val="00955A82"/>
    <w:pPr>
      <w:spacing w:after="0" w:line="240" w:lineRule="auto"/>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4-Accent11">
    <w:name w:val="Grid Table 4 - Accent 11"/>
    <w:basedOn w:val="TableNormal"/>
    <w:next w:val="GridTable4-Accent1"/>
    <w:uiPriority w:val="49"/>
    <w:rsid w:val="00955A82"/>
    <w:pPr>
      <w:spacing w:after="0" w:line="240" w:lineRule="auto"/>
    </w:pPr>
    <w:rPr>
      <w:rFonts w:ascii="Calibri" w:eastAsia="Calibri" w:hAnsi="Calibri" w:cs="Arial"/>
      <w:sz w:val="22"/>
      <w:szCs w:val="22"/>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21">
    <w:name w:val="List Table 21"/>
    <w:basedOn w:val="TableNormal"/>
    <w:next w:val="ListTable2"/>
    <w:uiPriority w:val="47"/>
    <w:rsid w:val="00955A82"/>
    <w:pPr>
      <w:spacing w:after="0" w:line="240" w:lineRule="auto"/>
    </w:p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1Light1">
    <w:name w:val="Grid Table 1 Light1"/>
    <w:basedOn w:val="TableNormal"/>
    <w:next w:val="GridTable1Light"/>
    <w:uiPriority w:val="46"/>
    <w:rsid w:val="00955A82"/>
    <w:pPr>
      <w:spacing w:after="0" w:line="240" w:lineRule="auto"/>
    </w:pPr>
    <w:rPr>
      <w:rFonts w:ascii="Calibri" w:eastAsia="Calibri" w:hAnsi="Calibri" w:cs="Arial"/>
      <w:sz w:val="22"/>
      <w:szCs w:val="2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ghtShading1">
    <w:name w:val="Light Shading1"/>
    <w:basedOn w:val="TableNormal"/>
    <w:next w:val="LightShading"/>
    <w:uiPriority w:val="60"/>
    <w:rsid w:val="00955A82"/>
    <w:pPr>
      <w:spacing w:after="0" w:line="240" w:lineRule="auto"/>
    </w:pPr>
    <w:rPr>
      <w:rFonts w:ascii="Calibri" w:eastAsia="Calibri" w:hAnsi="Calibri" w:cs="Arial"/>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تظليل فاتح11"/>
    <w:basedOn w:val="TableNormal"/>
    <w:next w:val="LightShading"/>
    <w:uiPriority w:val="60"/>
    <w:rsid w:val="00955A82"/>
    <w:pPr>
      <w:spacing w:after="0" w:line="240" w:lineRule="auto"/>
    </w:pPr>
    <w:rPr>
      <w:rFonts w:ascii="Calibri" w:eastAsia="Calibri" w:hAnsi="Calibri" w:cs="Arial"/>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dTable1Light-Accent61">
    <w:name w:val="Grid Table 1 Light - Accent 61"/>
    <w:basedOn w:val="TableNormal"/>
    <w:next w:val="GridTable1Light-Accent6"/>
    <w:uiPriority w:val="46"/>
    <w:rsid w:val="00955A82"/>
    <w:pPr>
      <w:spacing w:after="0" w:line="240" w:lineRule="auto"/>
    </w:p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customStyle="1" w:styleId="PlainTable51">
    <w:name w:val="Plain Table 51"/>
    <w:basedOn w:val="TableNormal"/>
    <w:next w:val="PlainTable5"/>
    <w:uiPriority w:val="45"/>
    <w:rsid w:val="00955A82"/>
    <w:pPr>
      <w:spacing w:after="0" w:line="240" w:lineRule="auto"/>
    </w:p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
    <w:name w:val="Plain Table 41"/>
    <w:basedOn w:val="TableNormal"/>
    <w:next w:val="PlainTable4"/>
    <w:uiPriority w:val="44"/>
    <w:rsid w:val="00955A8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arkedcontent">
    <w:name w:val="markedcontent"/>
    <w:basedOn w:val="DefaultParagraphFont"/>
    <w:rsid w:val="00955A82"/>
  </w:style>
  <w:style w:type="character" w:customStyle="1" w:styleId="fontstyle21">
    <w:name w:val="fontstyle21"/>
    <w:rsid w:val="00A12138"/>
    <w:rPr>
      <w:rFonts w:ascii="SymbolMT" w:hAnsi="SymbolMT" w:hint="default"/>
      <w:b w:val="0"/>
      <w:bCs w:val="0"/>
      <w:i w:val="0"/>
      <w:iCs w:val="0"/>
      <w:color w:val="000000"/>
      <w:sz w:val="24"/>
      <w:szCs w:val="24"/>
    </w:rPr>
  </w:style>
  <w:style w:type="character" w:customStyle="1" w:styleId="fontstyle01">
    <w:name w:val="fontstyle01"/>
    <w:basedOn w:val="DefaultParagraphFont"/>
    <w:rsid w:val="00A12138"/>
    <w:rPr>
      <w:rFonts w:ascii="CIDFont+F3" w:hAnsi="CIDFont+F3" w:hint="default"/>
      <w:b w:val="0"/>
      <w:bCs w:val="0"/>
      <w:i w:val="0"/>
      <w:iCs w:val="0"/>
      <w:color w:val="000000"/>
      <w:sz w:val="24"/>
      <w:szCs w:val="24"/>
    </w:rPr>
  </w:style>
  <w:style w:type="character" w:styleId="SubtleEmphasis">
    <w:name w:val="Subtle Emphasis"/>
    <w:basedOn w:val="DefaultParagraphFont"/>
    <w:uiPriority w:val="19"/>
    <w:qFormat/>
    <w:rsid w:val="00A12138"/>
    <w:rPr>
      <w:i/>
      <w:iCs/>
      <w:color w:val="404040" w:themeColor="text1" w:themeTint="BF"/>
    </w:rPr>
  </w:style>
  <w:style w:type="character" w:styleId="Strong">
    <w:name w:val="Strong"/>
    <w:basedOn w:val="DefaultParagraphFont"/>
    <w:uiPriority w:val="22"/>
    <w:qFormat/>
    <w:rsid w:val="00A12138"/>
    <w:rPr>
      <w:b/>
      <w:bCs/>
      <w:color w:val="000000" w:themeColor="text1"/>
    </w:rPr>
  </w:style>
  <w:style w:type="character" w:styleId="Emphasis">
    <w:name w:val="Emphasis"/>
    <w:basedOn w:val="DefaultParagraphFont"/>
    <w:uiPriority w:val="20"/>
    <w:qFormat/>
    <w:rsid w:val="00A12138"/>
    <w:rPr>
      <w:i/>
      <w:iCs/>
      <w:color w:val="auto"/>
    </w:rPr>
  </w:style>
  <w:style w:type="character" w:customStyle="1" w:styleId="fontstyle31">
    <w:name w:val="fontstyle31"/>
    <w:basedOn w:val="DefaultParagraphFont"/>
    <w:rsid w:val="00A12138"/>
    <w:rPr>
      <w:rFonts w:ascii="Calibri" w:hAnsi="Calibri" w:cs="Calibri" w:hint="default"/>
      <w:b/>
      <w:bCs w:val="0"/>
      <w:i w:val="0"/>
      <w:iCs w:val="0"/>
      <w:color w:val="000000"/>
      <w:sz w:val="22"/>
      <w:szCs w:val="22"/>
    </w:rPr>
  </w:style>
  <w:style w:type="character" w:customStyle="1" w:styleId="fontstyle11">
    <w:name w:val="fontstyle11"/>
    <w:basedOn w:val="DefaultParagraphFont"/>
    <w:rsid w:val="00A12138"/>
    <w:rPr>
      <w:rFonts w:ascii="TimesNewRomanPSMT" w:hAnsi="TimesNewRomanPSMT" w:hint="default"/>
      <w:b w:val="0"/>
      <w:bCs w:val="0"/>
      <w:i w:val="0"/>
      <w:iCs w:val="0"/>
      <w:color w:val="000000"/>
      <w:sz w:val="24"/>
      <w:szCs w:val="24"/>
    </w:rPr>
  </w:style>
  <w:style w:type="paragraph" w:styleId="Bibliography">
    <w:name w:val="Bibliography"/>
    <w:basedOn w:val="Normal"/>
    <w:next w:val="Normal"/>
    <w:uiPriority w:val="37"/>
    <w:unhideWhenUsed/>
    <w:rsid w:val="00A12138"/>
    <w:pPr>
      <w:spacing w:after="160" w:line="259" w:lineRule="auto"/>
    </w:pPr>
    <w:rPr>
      <w:rFonts w:asciiTheme="majorBidi" w:eastAsiaTheme="minorEastAsia" w:hAnsiTheme="majorBidi" w:cs="Calibri"/>
      <w:color w:val="auto"/>
    </w:rPr>
  </w:style>
  <w:style w:type="character" w:customStyle="1" w:styleId="fontstyle41">
    <w:name w:val="fontstyle41"/>
    <w:basedOn w:val="DefaultParagraphFont"/>
    <w:rsid w:val="00A12138"/>
    <w:rPr>
      <w:rFonts w:ascii="ArialMT" w:hAnsi="ArialMT" w:hint="default"/>
      <w:b w:val="0"/>
      <w:bCs w:val="0"/>
      <w:i w:val="0"/>
      <w:iCs w:val="0"/>
      <w:color w:val="000000"/>
      <w:sz w:val="22"/>
      <w:szCs w:val="22"/>
    </w:rPr>
  </w:style>
  <w:style w:type="character" w:styleId="FollowedHyperlink">
    <w:name w:val="FollowedHyperlink"/>
    <w:basedOn w:val="DefaultParagraphFont"/>
    <w:uiPriority w:val="99"/>
    <w:semiHidden/>
    <w:unhideWhenUsed/>
    <w:rsid w:val="00A12138"/>
    <w:rPr>
      <w:color w:val="800080" w:themeColor="followedHyperlink"/>
      <w:u w:val="single"/>
    </w:rPr>
  </w:style>
  <w:style w:type="table" w:customStyle="1" w:styleId="TableGrid0">
    <w:name w:val="TableGrid"/>
    <w:rsid w:val="00A12138"/>
    <w:pPr>
      <w:spacing w:after="0" w:line="240" w:lineRule="auto"/>
    </w:pPr>
    <w:rPr>
      <w:rFonts w:ascii="Calibri" w:eastAsiaTheme="minorEastAsia" w:hAnsi="Calibri" w:cs="Calibri"/>
    </w:rPr>
    <w:tblPr>
      <w:tblCellMar>
        <w:top w:w="0" w:type="dxa"/>
        <w:left w:w="0" w:type="dxa"/>
        <w:bottom w:w="0" w:type="dxa"/>
        <w:right w:w="0" w:type="dxa"/>
      </w:tblCellMar>
    </w:tblPr>
  </w:style>
  <w:style w:type="character" w:customStyle="1" w:styleId="UnresolvedMention">
    <w:name w:val="Unresolved Mention"/>
    <w:basedOn w:val="DefaultParagraphFont"/>
    <w:uiPriority w:val="99"/>
    <w:semiHidden/>
    <w:unhideWhenUsed/>
    <w:rsid w:val="00F662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970600">
      <w:bodyDiv w:val="1"/>
      <w:marLeft w:val="0"/>
      <w:marRight w:val="0"/>
      <w:marTop w:val="0"/>
      <w:marBottom w:val="0"/>
      <w:divBdr>
        <w:top w:val="none" w:sz="0" w:space="0" w:color="auto"/>
        <w:left w:val="none" w:sz="0" w:space="0" w:color="auto"/>
        <w:bottom w:val="none" w:sz="0" w:space="0" w:color="auto"/>
        <w:right w:val="none" w:sz="0" w:space="0" w:color="auto"/>
      </w:divBdr>
    </w:div>
    <w:div w:id="138232345">
      <w:bodyDiv w:val="1"/>
      <w:marLeft w:val="0"/>
      <w:marRight w:val="0"/>
      <w:marTop w:val="0"/>
      <w:marBottom w:val="0"/>
      <w:divBdr>
        <w:top w:val="none" w:sz="0" w:space="0" w:color="auto"/>
        <w:left w:val="none" w:sz="0" w:space="0" w:color="auto"/>
        <w:bottom w:val="none" w:sz="0" w:space="0" w:color="auto"/>
        <w:right w:val="none" w:sz="0" w:space="0" w:color="auto"/>
      </w:divBdr>
    </w:div>
    <w:div w:id="208803273">
      <w:bodyDiv w:val="1"/>
      <w:marLeft w:val="0"/>
      <w:marRight w:val="0"/>
      <w:marTop w:val="0"/>
      <w:marBottom w:val="0"/>
      <w:divBdr>
        <w:top w:val="none" w:sz="0" w:space="0" w:color="auto"/>
        <w:left w:val="none" w:sz="0" w:space="0" w:color="auto"/>
        <w:bottom w:val="none" w:sz="0" w:space="0" w:color="auto"/>
        <w:right w:val="none" w:sz="0" w:space="0" w:color="auto"/>
      </w:divBdr>
    </w:div>
    <w:div w:id="255066688">
      <w:bodyDiv w:val="1"/>
      <w:marLeft w:val="0"/>
      <w:marRight w:val="0"/>
      <w:marTop w:val="0"/>
      <w:marBottom w:val="0"/>
      <w:divBdr>
        <w:top w:val="none" w:sz="0" w:space="0" w:color="auto"/>
        <w:left w:val="none" w:sz="0" w:space="0" w:color="auto"/>
        <w:bottom w:val="none" w:sz="0" w:space="0" w:color="auto"/>
        <w:right w:val="none" w:sz="0" w:space="0" w:color="auto"/>
      </w:divBdr>
    </w:div>
    <w:div w:id="260383340">
      <w:bodyDiv w:val="1"/>
      <w:marLeft w:val="0"/>
      <w:marRight w:val="0"/>
      <w:marTop w:val="0"/>
      <w:marBottom w:val="0"/>
      <w:divBdr>
        <w:top w:val="none" w:sz="0" w:space="0" w:color="auto"/>
        <w:left w:val="none" w:sz="0" w:space="0" w:color="auto"/>
        <w:bottom w:val="none" w:sz="0" w:space="0" w:color="auto"/>
        <w:right w:val="none" w:sz="0" w:space="0" w:color="auto"/>
      </w:divBdr>
    </w:div>
    <w:div w:id="264070898">
      <w:bodyDiv w:val="1"/>
      <w:marLeft w:val="0"/>
      <w:marRight w:val="0"/>
      <w:marTop w:val="0"/>
      <w:marBottom w:val="0"/>
      <w:divBdr>
        <w:top w:val="none" w:sz="0" w:space="0" w:color="auto"/>
        <w:left w:val="none" w:sz="0" w:space="0" w:color="auto"/>
        <w:bottom w:val="none" w:sz="0" w:space="0" w:color="auto"/>
        <w:right w:val="none" w:sz="0" w:space="0" w:color="auto"/>
      </w:divBdr>
    </w:div>
    <w:div w:id="278755349">
      <w:bodyDiv w:val="1"/>
      <w:marLeft w:val="0"/>
      <w:marRight w:val="0"/>
      <w:marTop w:val="0"/>
      <w:marBottom w:val="0"/>
      <w:divBdr>
        <w:top w:val="none" w:sz="0" w:space="0" w:color="auto"/>
        <w:left w:val="none" w:sz="0" w:space="0" w:color="auto"/>
        <w:bottom w:val="none" w:sz="0" w:space="0" w:color="auto"/>
        <w:right w:val="none" w:sz="0" w:space="0" w:color="auto"/>
      </w:divBdr>
    </w:div>
    <w:div w:id="280691989">
      <w:bodyDiv w:val="1"/>
      <w:marLeft w:val="0"/>
      <w:marRight w:val="0"/>
      <w:marTop w:val="0"/>
      <w:marBottom w:val="0"/>
      <w:divBdr>
        <w:top w:val="none" w:sz="0" w:space="0" w:color="auto"/>
        <w:left w:val="none" w:sz="0" w:space="0" w:color="auto"/>
        <w:bottom w:val="none" w:sz="0" w:space="0" w:color="auto"/>
        <w:right w:val="none" w:sz="0" w:space="0" w:color="auto"/>
      </w:divBdr>
    </w:div>
    <w:div w:id="344790777">
      <w:bodyDiv w:val="1"/>
      <w:marLeft w:val="0"/>
      <w:marRight w:val="0"/>
      <w:marTop w:val="0"/>
      <w:marBottom w:val="0"/>
      <w:divBdr>
        <w:top w:val="none" w:sz="0" w:space="0" w:color="auto"/>
        <w:left w:val="none" w:sz="0" w:space="0" w:color="auto"/>
        <w:bottom w:val="none" w:sz="0" w:space="0" w:color="auto"/>
        <w:right w:val="none" w:sz="0" w:space="0" w:color="auto"/>
      </w:divBdr>
    </w:div>
    <w:div w:id="382755844">
      <w:bodyDiv w:val="1"/>
      <w:marLeft w:val="0"/>
      <w:marRight w:val="0"/>
      <w:marTop w:val="0"/>
      <w:marBottom w:val="0"/>
      <w:divBdr>
        <w:top w:val="none" w:sz="0" w:space="0" w:color="auto"/>
        <w:left w:val="none" w:sz="0" w:space="0" w:color="auto"/>
        <w:bottom w:val="none" w:sz="0" w:space="0" w:color="auto"/>
        <w:right w:val="none" w:sz="0" w:space="0" w:color="auto"/>
      </w:divBdr>
    </w:div>
    <w:div w:id="391079207">
      <w:bodyDiv w:val="1"/>
      <w:marLeft w:val="0"/>
      <w:marRight w:val="0"/>
      <w:marTop w:val="0"/>
      <w:marBottom w:val="0"/>
      <w:divBdr>
        <w:top w:val="none" w:sz="0" w:space="0" w:color="auto"/>
        <w:left w:val="none" w:sz="0" w:space="0" w:color="auto"/>
        <w:bottom w:val="none" w:sz="0" w:space="0" w:color="auto"/>
        <w:right w:val="none" w:sz="0" w:space="0" w:color="auto"/>
      </w:divBdr>
    </w:div>
    <w:div w:id="395586680">
      <w:bodyDiv w:val="1"/>
      <w:marLeft w:val="0"/>
      <w:marRight w:val="0"/>
      <w:marTop w:val="0"/>
      <w:marBottom w:val="0"/>
      <w:divBdr>
        <w:top w:val="none" w:sz="0" w:space="0" w:color="auto"/>
        <w:left w:val="none" w:sz="0" w:space="0" w:color="auto"/>
        <w:bottom w:val="none" w:sz="0" w:space="0" w:color="auto"/>
        <w:right w:val="none" w:sz="0" w:space="0" w:color="auto"/>
      </w:divBdr>
    </w:div>
    <w:div w:id="482548545">
      <w:bodyDiv w:val="1"/>
      <w:marLeft w:val="0"/>
      <w:marRight w:val="0"/>
      <w:marTop w:val="0"/>
      <w:marBottom w:val="0"/>
      <w:divBdr>
        <w:top w:val="none" w:sz="0" w:space="0" w:color="auto"/>
        <w:left w:val="none" w:sz="0" w:space="0" w:color="auto"/>
        <w:bottom w:val="none" w:sz="0" w:space="0" w:color="auto"/>
        <w:right w:val="none" w:sz="0" w:space="0" w:color="auto"/>
      </w:divBdr>
    </w:div>
    <w:div w:id="487139374">
      <w:bodyDiv w:val="1"/>
      <w:marLeft w:val="0"/>
      <w:marRight w:val="0"/>
      <w:marTop w:val="0"/>
      <w:marBottom w:val="0"/>
      <w:divBdr>
        <w:top w:val="none" w:sz="0" w:space="0" w:color="auto"/>
        <w:left w:val="none" w:sz="0" w:space="0" w:color="auto"/>
        <w:bottom w:val="none" w:sz="0" w:space="0" w:color="auto"/>
        <w:right w:val="none" w:sz="0" w:space="0" w:color="auto"/>
      </w:divBdr>
    </w:div>
    <w:div w:id="542445191">
      <w:bodyDiv w:val="1"/>
      <w:marLeft w:val="0"/>
      <w:marRight w:val="0"/>
      <w:marTop w:val="0"/>
      <w:marBottom w:val="0"/>
      <w:divBdr>
        <w:top w:val="none" w:sz="0" w:space="0" w:color="auto"/>
        <w:left w:val="none" w:sz="0" w:space="0" w:color="auto"/>
        <w:bottom w:val="none" w:sz="0" w:space="0" w:color="auto"/>
        <w:right w:val="none" w:sz="0" w:space="0" w:color="auto"/>
      </w:divBdr>
    </w:div>
    <w:div w:id="542522060">
      <w:bodyDiv w:val="1"/>
      <w:marLeft w:val="0"/>
      <w:marRight w:val="0"/>
      <w:marTop w:val="0"/>
      <w:marBottom w:val="0"/>
      <w:divBdr>
        <w:top w:val="none" w:sz="0" w:space="0" w:color="auto"/>
        <w:left w:val="none" w:sz="0" w:space="0" w:color="auto"/>
        <w:bottom w:val="none" w:sz="0" w:space="0" w:color="auto"/>
        <w:right w:val="none" w:sz="0" w:space="0" w:color="auto"/>
      </w:divBdr>
    </w:div>
    <w:div w:id="659427779">
      <w:bodyDiv w:val="1"/>
      <w:marLeft w:val="0"/>
      <w:marRight w:val="0"/>
      <w:marTop w:val="0"/>
      <w:marBottom w:val="0"/>
      <w:divBdr>
        <w:top w:val="none" w:sz="0" w:space="0" w:color="auto"/>
        <w:left w:val="none" w:sz="0" w:space="0" w:color="auto"/>
        <w:bottom w:val="none" w:sz="0" w:space="0" w:color="auto"/>
        <w:right w:val="none" w:sz="0" w:space="0" w:color="auto"/>
      </w:divBdr>
    </w:div>
    <w:div w:id="691490666">
      <w:bodyDiv w:val="1"/>
      <w:marLeft w:val="0"/>
      <w:marRight w:val="0"/>
      <w:marTop w:val="0"/>
      <w:marBottom w:val="0"/>
      <w:divBdr>
        <w:top w:val="none" w:sz="0" w:space="0" w:color="auto"/>
        <w:left w:val="none" w:sz="0" w:space="0" w:color="auto"/>
        <w:bottom w:val="none" w:sz="0" w:space="0" w:color="auto"/>
        <w:right w:val="none" w:sz="0" w:space="0" w:color="auto"/>
      </w:divBdr>
    </w:div>
    <w:div w:id="759718327">
      <w:bodyDiv w:val="1"/>
      <w:marLeft w:val="0"/>
      <w:marRight w:val="0"/>
      <w:marTop w:val="0"/>
      <w:marBottom w:val="0"/>
      <w:divBdr>
        <w:top w:val="none" w:sz="0" w:space="0" w:color="auto"/>
        <w:left w:val="none" w:sz="0" w:space="0" w:color="auto"/>
        <w:bottom w:val="none" w:sz="0" w:space="0" w:color="auto"/>
        <w:right w:val="none" w:sz="0" w:space="0" w:color="auto"/>
      </w:divBdr>
    </w:div>
    <w:div w:id="785201828">
      <w:bodyDiv w:val="1"/>
      <w:marLeft w:val="0"/>
      <w:marRight w:val="0"/>
      <w:marTop w:val="0"/>
      <w:marBottom w:val="0"/>
      <w:divBdr>
        <w:top w:val="none" w:sz="0" w:space="0" w:color="auto"/>
        <w:left w:val="none" w:sz="0" w:space="0" w:color="auto"/>
        <w:bottom w:val="none" w:sz="0" w:space="0" w:color="auto"/>
        <w:right w:val="none" w:sz="0" w:space="0" w:color="auto"/>
      </w:divBdr>
    </w:div>
    <w:div w:id="823161230">
      <w:bodyDiv w:val="1"/>
      <w:marLeft w:val="0"/>
      <w:marRight w:val="0"/>
      <w:marTop w:val="0"/>
      <w:marBottom w:val="0"/>
      <w:divBdr>
        <w:top w:val="none" w:sz="0" w:space="0" w:color="auto"/>
        <w:left w:val="none" w:sz="0" w:space="0" w:color="auto"/>
        <w:bottom w:val="none" w:sz="0" w:space="0" w:color="auto"/>
        <w:right w:val="none" w:sz="0" w:space="0" w:color="auto"/>
      </w:divBdr>
    </w:div>
    <w:div w:id="877199566">
      <w:bodyDiv w:val="1"/>
      <w:marLeft w:val="0"/>
      <w:marRight w:val="0"/>
      <w:marTop w:val="0"/>
      <w:marBottom w:val="0"/>
      <w:divBdr>
        <w:top w:val="none" w:sz="0" w:space="0" w:color="auto"/>
        <w:left w:val="none" w:sz="0" w:space="0" w:color="auto"/>
        <w:bottom w:val="none" w:sz="0" w:space="0" w:color="auto"/>
        <w:right w:val="none" w:sz="0" w:space="0" w:color="auto"/>
      </w:divBdr>
    </w:div>
    <w:div w:id="904950054">
      <w:bodyDiv w:val="1"/>
      <w:marLeft w:val="0"/>
      <w:marRight w:val="0"/>
      <w:marTop w:val="0"/>
      <w:marBottom w:val="0"/>
      <w:divBdr>
        <w:top w:val="none" w:sz="0" w:space="0" w:color="auto"/>
        <w:left w:val="none" w:sz="0" w:space="0" w:color="auto"/>
        <w:bottom w:val="none" w:sz="0" w:space="0" w:color="auto"/>
        <w:right w:val="none" w:sz="0" w:space="0" w:color="auto"/>
      </w:divBdr>
    </w:div>
    <w:div w:id="911350151">
      <w:bodyDiv w:val="1"/>
      <w:marLeft w:val="0"/>
      <w:marRight w:val="0"/>
      <w:marTop w:val="0"/>
      <w:marBottom w:val="0"/>
      <w:divBdr>
        <w:top w:val="none" w:sz="0" w:space="0" w:color="auto"/>
        <w:left w:val="none" w:sz="0" w:space="0" w:color="auto"/>
        <w:bottom w:val="none" w:sz="0" w:space="0" w:color="auto"/>
        <w:right w:val="none" w:sz="0" w:space="0" w:color="auto"/>
      </w:divBdr>
    </w:div>
    <w:div w:id="948782601">
      <w:bodyDiv w:val="1"/>
      <w:marLeft w:val="0"/>
      <w:marRight w:val="0"/>
      <w:marTop w:val="0"/>
      <w:marBottom w:val="0"/>
      <w:divBdr>
        <w:top w:val="none" w:sz="0" w:space="0" w:color="auto"/>
        <w:left w:val="none" w:sz="0" w:space="0" w:color="auto"/>
        <w:bottom w:val="none" w:sz="0" w:space="0" w:color="auto"/>
        <w:right w:val="none" w:sz="0" w:space="0" w:color="auto"/>
      </w:divBdr>
    </w:div>
    <w:div w:id="976033474">
      <w:bodyDiv w:val="1"/>
      <w:marLeft w:val="0"/>
      <w:marRight w:val="0"/>
      <w:marTop w:val="0"/>
      <w:marBottom w:val="0"/>
      <w:divBdr>
        <w:top w:val="none" w:sz="0" w:space="0" w:color="auto"/>
        <w:left w:val="none" w:sz="0" w:space="0" w:color="auto"/>
        <w:bottom w:val="none" w:sz="0" w:space="0" w:color="auto"/>
        <w:right w:val="none" w:sz="0" w:space="0" w:color="auto"/>
      </w:divBdr>
    </w:div>
    <w:div w:id="978073436">
      <w:bodyDiv w:val="1"/>
      <w:marLeft w:val="0"/>
      <w:marRight w:val="0"/>
      <w:marTop w:val="0"/>
      <w:marBottom w:val="0"/>
      <w:divBdr>
        <w:top w:val="none" w:sz="0" w:space="0" w:color="auto"/>
        <w:left w:val="none" w:sz="0" w:space="0" w:color="auto"/>
        <w:bottom w:val="none" w:sz="0" w:space="0" w:color="auto"/>
        <w:right w:val="none" w:sz="0" w:space="0" w:color="auto"/>
      </w:divBdr>
    </w:div>
    <w:div w:id="995034610">
      <w:bodyDiv w:val="1"/>
      <w:marLeft w:val="0"/>
      <w:marRight w:val="0"/>
      <w:marTop w:val="0"/>
      <w:marBottom w:val="0"/>
      <w:divBdr>
        <w:top w:val="none" w:sz="0" w:space="0" w:color="auto"/>
        <w:left w:val="none" w:sz="0" w:space="0" w:color="auto"/>
        <w:bottom w:val="none" w:sz="0" w:space="0" w:color="auto"/>
        <w:right w:val="none" w:sz="0" w:space="0" w:color="auto"/>
      </w:divBdr>
    </w:div>
    <w:div w:id="1017122250">
      <w:bodyDiv w:val="1"/>
      <w:marLeft w:val="0"/>
      <w:marRight w:val="0"/>
      <w:marTop w:val="0"/>
      <w:marBottom w:val="0"/>
      <w:divBdr>
        <w:top w:val="none" w:sz="0" w:space="0" w:color="auto"/>
        <w:left w:val="none" w:sz="0" w:space="0" w:color="auto"/>
        <w:bottom w:val="none" w:sz="0" w:space="0" w:color="auto"/>
        <w:right w:val="none" w:sz="0" w:space="0" w:color="auto"/>
      </w:divBdr>
    </w:div>
    <w:div w:id="1086001686">
      <w:bodyDiv w:val="1"/>
      <w:marLeft w:val="0"/>
      <w:marRight w:val="0"/>
      <w:marTop w:val="0"/>
      <w:marBottom w:val="0"/>
      <w:divBdr>
        <w:top w:val="none" w:sz="0" w:space="0" w:color="auto"/>
        <w:left w:val="none" w:sz="0" w:space="0" w:color="auto"/>
        <w:bottom w:val="none" w:sz="0" w:space="0" w:color="auto"/>
        <w:right w:val="none" w:sz="0" w:space="0" w:color="auto"/>
      </w:divBdr>
    </w:div>
    <w:div w:id="1100490516">
      <w:bodyDiv w:val="1"/>
      <w:marLeft w:val="0"/>
      <w:marRight w:val="0"/>
      <w:marTop w:val="0"/>
      <w:marBottom w:val="0"/>
      <w:divBdr>
        <w:top w:val="none" w:sz="0" w:space="0" w:color="auto"/>
        <w:left w:val="none" w:sz="0" w:space="0" w:color="auto"/>
        <w:bottom w:val="none" w:sz="0" w:space="0" w:color="auto"/>
        <w:right w:val="none" w:sz="0" w:space="0" w:color="auto"/>
      </w:divBdr>
    </w:div>
    <w:div w:id="1125004417">
      <w:bodyDiv w:val="1"/>
      <w:marLeft w:val="0"/>
      <w:marRight w:val="0"/>
      <w:marTop w:val="0"/>
      <w:marBottom w:val="0"/>
      <w:divBdr>
        <w:top w:val="none" w:sz="0" w:space="0" w:color="auto"/>
        <w:left w:val="none" w:sz="0" w:space="0" w:color="auto"/>
        <w:bottom w:val="none" w:sz="0" w:space="0" w:color="auto"/>
        <w:right w:val="none" w:sz="0" w:space="0" w:color="auto"/>
      </w:divBdr>
    </w:div>
    <w:div w:id="1136070874">
      <w:bodyDiv w:val="1"/>
      <w:marLeft w:val="0"/>
      <w:marRight w:val="0"/>
      <w:marTop w:val="0"/>
      <w:marBottom w:val="0"/>
      <w:divBdr>
        <w:top w:val="none" w:sz="0" w:space="0" w:color="auto"/>
        <w:left w:val="none" w:sz="0" w:space="0" w:color="auto"/>
        <w:bottom w:val="none" w:sz="0" w:space="0" w:color="auto"/>
        <w:right w:val="none" w:sz="0" w:space="0" w:color="auto"/>
      </w:divBdr>
    </w:div>
    <w:div w:id="1168129437">
      <w:bodyDiv w:val="1"/>
      <w:marLeft w:val="0"/>
      <w:marRight w:val="0"/>
      <w:marTop w:val="0"/>
      <w:marBottom w:val="0"/>
      <w:divBdr>
        <w:top w:val="none" w:sz="0" w:space="0" w:color="auto"/>
        <w:left w:val="none" w:sz="0" w:space="0" w:color="auto"/>
        <w:bottom w:val="none" w:sz="0" w:space="0" w:color="auto"/>
        <w:right w:val="none" w:sz="0" w:space="0" w:color="auto"/>
      </w:divBdr>
    </w:div>
    <w:div w:id="1199009444">
      <w:bodyDiv w:val="1"/>
      <w:marLeft w:val="0"/>
      <w:marRight w:val="0"/>
      <w:marTop w:val="0"/>
      <w:marBottom w:val="0"/>
      <w:divBdr>
        <w:top w:val="none" w:sz="0" w:space="0" w:color="auto"/>
        <w:left w:val="none" w:sz="0" w:space="0" w:color="auto"/>
        <w:bottom w:val="none" w:sz="0" w:space="0" w:color="auto"/>
        <w:right w:val="none" w:sz="0" w:space="0" w:color="auto"/>
      </w:divBdr>
    </w:div>
    <w:div w:id="1309476077">
      <w:bodyDiv w:val="1"/>
      <w:marLeft w:val="0"/>
      <w:marRight w:val="0"/>
      <w:marTop w:val="0"/>
      <w:marBottom w:val="0"/>
      <w:divBdr>
        <w:top w:val="none" w:sz="0" w:space="0" w:color="auto"/>
        <w:left w:val="none" w:sz="0" w:space="0" w:color="auto"/>
        <w:bottom w:val="none" w:sz="0" w:space="0" w:color="auto"/>
        <w:right w:val="none" w:sz="0" w:space="0" w:color="auto"/>
      </w:divBdr>
    </w:div>
    <w:div w:id="1367295457">
      <w:bodyDiv w:val="1"/>
      <w:marLeft w:val="0"/>
      <w:marRight w:val="0"/>
      <w:marTop w:val="0"/>
      <w:marBottom w:val="0"/>
      <w:divBdr>
        <w:top w:val="none" w:sz="0" w:space="0" w:color="auto"/>
        <w:left w:val="none" w:sz="0" w:space="0" w:color="auto"/>
        <w:bottom w:val="none" w:sz="0" w:space="0" w:color="auto"/>
        <w:right w:val="none" w:sz="0" w:space="0" w:color="auto"/>
      </w:divBdr>
    </w:div>
    <w:div w:id="1398866572">
      <w:bodyDiv w:val="1"/>
      <w:marLeft w:val="0"/>
      <w:marRight w:val="0"/>
      <w:marTop w:val="0"/>
      <w:marBottom w:val="0"/>
      <w:divBdr>
        <w:top w:val="none" w:sz="0" w:space="0" w:color="auto"/>
        <w:left w:val="none" w:sz="0" w:space="0" w:color="auto"/>
        <w:bottom w:val="none" w:sz="0" w:space="0" w:color="auto"/>
        <w:right w:val="none" w:sz="0" w:space="0" w:color="auto"/>
      </w:divBdr>
    </w:div>
    <w:div w:id="1413504595">
      <w:bodyDiv w:val="1"/>
      <w:marLeft w:val="0"/>
      <w:marRight w:val="0"/>
      <w:marTop w:val="0"/>
      <w:marBottom w:val="0"/>
      <w:divBdr>
        <w:top w:val="none" w:sz="0" w:space="0" w:color="auto"/>
        <w:left w:val="none" w:sz="0" w:space="0" w:color="auto"/>
        <w:bottom w:val="none" w:sz="0" w:space="0" w:color="auto"/>
        <w:right w:val="none" w:sz="0" w:space="0" w:color="auto"/>
      </w:divBdr>
    </w:div>
    <w:div w:id="1418014929">
      <w:bodyDiv w:val="1"/>
      <w:marLeft w:val="0"/>
      <w:marRight w:val="0"/>
      <w:marTop w:val="0"/>
      <w:marBottom w:val="0"/>
      <w:divBdr>
        <w:top w:val="none" w:sz="0" w:space="0" w:color="auto"/>
        <w:left w:val="none" w:sz="0" w:space="0" w:color="auto"/>
        <w:bottom w:val="none" w:sz="0" w:space="0" w:color="auto"/>
        <w:right w:val="none" w:sz="0" w:space="0" w:color="auto"/>
      </w:divBdr>
    </w:div>
    <w:div w:id="1429883715">
      <w:bodyDiv w:val="1"/>
      <w:marLeft w:val="0"/>
      <w:marRight w:val="0"/>
      <w:marTop w:val="0"/>
      <w:marBottom w:val="0"/>
      <w:divBdr>
        <w:top w:val="none" w:sz="0" w:space="0" w:color="auto"/>
        <w:left w:val="none" w:sz="0" w:space="0" w:color="auto"/>
        <w:bottom w:val="none" w:sz="0" w:space="0" w:color="auto"/>
        <w:right w:val="none" w:sz="0" w:space="0" w:color="auto"/>
      </w:divBdr>
    </w:div>
    <w:div w:id="1444182150">
      <w:bodyDiv w:val="1"/>
      <w:marLeft w:val="0"/>
      <w:marRight w:val="0"/>
      <w:marTop w:val="0"/>
      <w:marBottom w:val="0"/>
      <w:divBdr>
        <w:top w:val="none" w:sz="0" w:space="0" w:color="auto"/>
        <w:left w:val="none" w:sz="0" w:space="0" w:color="auto"/>
        <w:bottom w:val="none" w:sz="0" w:space="0" w:color="auto"/>
        <w:right w:val="none" w:sz="0" w:space="0" w:color="auto"/>
      </w:divBdr>
    </w:div>
    <w:div w:id="1530752482">
      <w:bodyDiv w:val="1"/>
      <w:marLeft w:val="0"/>
      <w:marRight w:val="0"/>
      <w:marTop w:val="0"/>
      <w:marBottom w:val="0"/>
      <w:divBdr>
        <w:top w:val="none" w:sz="0" w:space="0" w:color="auto"/>
        <w:left w:val="none" w:sz="0" w:space="0" w:color="auto"/>
        <w:bottom w:val="none" w:sz="0" w:space="0" w:color="auto"/>
        <w:right w:val="none" w:sz="0" w:space="0" w:color="auto"/>
      </w:divBdr>
    </w:div>
    <w:div w:id="1556773882">
      <w:bodyDiv w:val="1"/>
      <w:marLeft w:val="0"/>
      <w:marRight w:val="0"/>
      <w:marTop w:val="0"/>
      <w:marBottom w:val="0"/>
      <w:divBdr>
        <w:top w:val="none" w:sz="0" w:space="0" w:color="auto"/>
        <w:left w:val="none" w:sz="0" w:space="0" w:color="auto"/>
        <w:bottom w:val="none" w:sz="0" w:space="0" w:color="auto"/>
        <w:right w:val="none" w:sz="0" w:space="0" w:color="auto"/>
      </w:divBdr>
    </w:div>
    <w:div w:id="1563905546">
      <w:bodyDiv w:val="1"/>
      <w:marLeft w:val="0"/>
      <w:marRight w:val="0"/>
      <w:marTop w:val="0"/>
      <w:marBottom w:val="0"/>
      <w:divBdr>
        <w:top w:val="none" w:sz="0" w:space="0" w:color="auto"/>
        <w:left w:val="none" w:sz="0" w:space="0" w:color="auto"/>
        <w:bottom w:val="none" w:sz="0" w:space="0" w:color="auto"/>
        <w:right w:val="none" w:sz="0" w:space="0" w:color="auto"/>
      </w:divBdr>
    </w:div>
    <w:div w:id="1593320414">
      <w:bodyDiv w:val="1"/>
      <w:marLeft w:val="0"/>
      <w:marRight w:val="0"/>
      <w:marTop w:val="0"/>
      <w:marBottom w:val="0"/>
      <w:divBdr>
        <w:top w:val="none" w:sz="0" w:space="0" w:color="auto"/>
        <w:left w:val="none" w:sz="0" w:space="0" w:color="auto"/>
        <w:bottom w:val="none" w:sz="0" w:space="0" w:color="auto"/>
        <w:right w:val="none" w:sz="0" w:space="0" w:color="auto"/>
      </w:divBdr>
    </w:div>
    <w:div w:id="1617324371">
      <w:bodyDiv w:val="1"/>
      <w:marLeft w:val="0"/>
      <w:marRight w:val="0"/>
      <w:marTop w:val="0"/>
      <w:marBottom w:val="0"/>
      <w:divBdr>
        <w:top w:val="none" w:sz="0" w:space="0" w:color="auto"/>
        <w:left w:val="none" w:sz="0" w:space="0" w:color="auto"/>
        <w:bottom w:val="none" w:sz="0" w:space="0" w:color="auto"/>
        <w:right w:val="none" w:sz="0" w:space="0" w:color="auto"/>
      </w:divBdr>
    </w:div>
    <w:div w:id="1630741428">
      <w:bodyDiv w:val="1"/>
      <w:marLeft w:val="0"/>
      <w:marRight w:val="0"/>
      <w:marTop w:val="0"/>
      <w:marBottom w:val="0"/>
      <w:divBdr>
        <w:top w:val="none" w:sz="0" w:space="0" w:color="auto"/>
        <w:left w:val="none" w:sz="0" w:space="0" w:color="auto"/>
        <w:bottom w:val="none" w:sz="0" w:space="0" w:color="auto"/>
        <w:right w:val="none" w:sz="0" w:space="0" w:color="auto"/>
      </w:divBdr>
    </w:div>
    <w:div w:id="1636834697">
      <w:bodyDiv w:val="1"/>
      <w:marLeft w:val="0"/>
      <w:marRight w:val="0"/>
      <w:marTop w:val="0"/>
      <w:marBottom w:val="0"/>
      <w:divBdr>
        <w:top w:val="none" w:sz="0" w:space="0" w:color="auto"/>
        <w:left w:val="none" w:sz="0" w:space="0" w:color="auto"/>
        <w:bottom w:val="none" w:sz="0" w:space="0" w:color="auto"/>
        <w:right w:val="none" w:sz="0" w:space="0" w:color="auto"/>
      </w:divBdr>
    </w:div>
    <w:div w:id="1661494826">
      <w:bodyDiv w:val="1"/>
      <w:marLeft w:val="0"/>
      <w:marRight w:val="0"/>
      <w:marTop w:val="0"/>
      <w:marBottom w:val="0"/>
      <w:divBdr>
        <w:top w:val="none" w:sz="0" w:space="0" w:color="auto"/>
        <w:left w:val="none" w:sz="0" w:space="0" w:color="auto"/>
        <w:bottom w:val="none" w:sz="0" w:space="0" w:color="auto"/>
        <w:right w:val="none" w:sz="0" w:space="0" w:color="auto"/>
      </w:divBdr>
    </w:div>
    <w:div w:id="1672370454">
      <w:bodyDiv w:val="1"/>
      <w:marLeft w:val="0"/>
      <w:marRight w:val="0"/>
      <w:marTop w:val="0"/>
      <w:marBottom w:val="0"/>
      <w:divBdr>
        <w:top w:val="none" w:sz="0" w:space="0" w:color="auto"/>
        <w:left w:val="none" w:sz="0" w:space="0" w:color="auto"/>
        <w:bottom w:val="none" w:sz="0" w:space="0" w:color="auto"/>
        <w:right w:val="none" w:sz="0" w:space="0" w:color="auto"/>
      </w:divBdr>
    </w:div>
    <w:div w:id="1729569468">
      <w:bodyDiv w:val="1"/>
      <w:marLeft w:val="0"/>
      <w:marRight w:val="0"/>
      <w:marTop w:val="0"/>
      <w:marBottom w:val="0"/>
      <w:divBdr>
        <w:top w:val="none" w:sz="0" w:space="0" w:color="auto"/>
        <w:left w:val="none" w:sz="0" w:space="0" w:color="auto"/>
        <w:bottom w:val="none" w:sz="0" w:space="0" w:color="auto"/>
        <w:right w:val="none" w:sz="0" w:space="0" w:color="auto"/>
      </w:divBdr>
    </w:div>
    <w:div w:id="1759709259">
      <w:bodyDiv w:val="1"/>
      <w:marLeft w:val="0"/>
      <w:marRight w:val="0"/>
      <w:marTop w:val="0"/>
      <w:marBottom w:val="0"/>
      <w:divBdr>
        <w:top w:val="none" w:sz="0" w:space="0" w:color="auto"/>
        <w:left w:val="none" w:sz="0" w:space="0" w:color="auto"/>
        <w:bottom w:val="none" w:sz="0" w:space="0" w:color="auto"/>
        <w:right w:val="none" w:sz="0" w:space="0" w:color="auto"/>
      </w:divBdr>
    </w:div>
    <w:div w:id="1770278273">
      <w:bodyDiv w:val="1"/>
      <w:marLeft w:val="0"/>
      <w:marRight w:val="0"/>
      <w:marTop w:val="0"/>
      <w:marBottom w:val="0"/>
      <w:divBdr>
        <w:top w:val="none" w:sz="0" w:space="0" w:color="auto"/>
        <w:left w:val="none" w:sz="0" w:space="0" w:color="auto"/>
        <w:bottom w:val="none" w:sz="0" w:space="0" w:color="auto"/>
        <w:right w:val="none" w:sz="0" w:space="0" w:color="auto"/>
      </w:divBdr>
    </w:div>
    <w:div w:id="1778985879">
      <w:bodyDiv w:val="1"/>
      <w:marLeft w:val="0"/>
      <w:marRight w:val="0"/>
      <w:marTop w:val="0"/>
      <w:marBottom w:val="0"/>
      <w:divBdr>
        <w:top w:val="none" w:sz="0" w:space="0" w:color="auto"/>
        <w:left w:val="none" w:sz="0" w:space="0" w:color="auto"/>
        <w:bottom w:val="none" w:sz="0" w:space="0" w:color="auto"/>
        <w:right w:val="none" w:sz="0" w:space="0" w:color="auto"/>
      </w:divBdr>
    </w:div>
    <w:div w:id="1946183031">
      <w:bodyDiv w:val="1"/>
      <w:marLeft w:val="0"/>
      <w:marRight w:val="0"/>
      <w:marTop w:val="0"/>
      <w:marBottom w:val="0"/>
      <w:divBdr>
        <w:top w:val="none" w:sz="0" w:space="0" w:color="auto"/>
        <w:left w:val="none" w:sz="0" w:space="0" w:color="auto"/>
        <w:bottom w:val="none" w:sz="0" w:space="0" w:color="auto"/>
        <w:right w:val="none" w:sz="0" w:space="0" w:color="auto"/>
      </w:divBdr>
    </w:div>
    <w:div w:id="1972905574">
      <w:bodyDiv w:val="1"/>
      <w:marLeft w:val="0"/>
      <w:marRight w:val="0"/>
      <w:marTop w:val="0"/>
      <w:marBottom w:val="0"/>
      <w:divBdr>
        <w:top w:val="none" w:sz="0" w:space="0" w:color="auto"/>
        <w:left w:val="none" w:sz="0" w:space="0" w:color="auto"/>
        <w:bottom w:val="none" w:sz="0" w:space="0" w:color="auto"/>
        <w:right w:val="none" w:sz="0" w:space="0" w:color="auto"/>
      </w:divBdr>
    </w:div>
    <w:div w:id="1979216532">
      <w:bodyDiv w:val="1"/>
      <w:marLeft w:val="0"/>
      <w:marRight w:val="0"/>
      <w:marTop w:val="0"/>
      <w:marBottom w:val="0"/>
      <w:divBdr>
        <w:top w:val="none" w:sz="0" w:space="0" w:color="auto"/>
        <w:left w:val="none" w:sz="0" w:space="0" w:color="auto"/>
        <w:bottom w:val="none" w:sz="0" w:space="0" w:color="auto"/>
        <w:right w:val="none" w:sz="0" w:space="0" w:color="auto"/>
      </w:divBdr>
    </w:div>
    <w:div w:id="2003198782">
      <w:bodyDiv w:val="1"/>
      <w:marLeft w:val="0"/>
      <w:marRight w:val="0"/>
      <w:marTop w:val="0"/>
      <w:marBottom w:val="0"/>
      <w:divBdr>
        <w:top w:val="none" w:sz="0" w:space="0" w:color="auto"/>
        <w:left w:val="none" w:sz="0" w:space="0" w:color="auto"/>
        <w:bottom w:val="none" w:sz="0" w:space="0" w:color="auto"/>
        <w:right w:val="none" w:sz="0" w:space="0" w:color="auto"/>
      </w:divBdr>
      <w:divsChild>
        <w:div w:id="1177233361">
          <w:marLeft w:val="0"/>
          <w:marRight w:val="0"/>
          <w:marTop w:val="0"/>
          <w:marBottom w:val="0"/>
          <w:divBdr>
            <w:top w:val="none" w:sz="0" w:space="0" w:color="auto"/>
            <w:left w:val="none" w:sz="0" w:space="0" w:color="auto"/>
            <w:bottom w:val="none" w:sz="0" w:space="0" w:color="auto"/>
            <w:right w:val="none" w:sz="0" w:space="0" w:color="auto"/>
          </w:divBdr>
          <w:divsChild>
            <w:div w:id="890922842">
              <w:marLeft w:val="0"/>
              <w:marRight w:val="0"/>
              <w:marTop w:val="0"/>
              <w:marBottom w:val="0"/>
              <w:divBdr>
                <w:top w:val="none" w:sz="0" w:space="0" w:color="auto"/>
                <w:left w:val="none" w:sz="0" w:space="0" w:color="auto"/>
                <w:bottom w:val="none" w:sz="0" w:space="0" w:color="auto"/>
                <w:right w:val="none" w:sz="0" w:space="0" w:color="auto"/>
              </w:divBdr>
              <w:divsChild>
                <w:div w:id="1497726366">
                  <w:marLeft w:val="0"/>
                  <w:marRight w:val="0"/>
                  <w:marTop w:val="0"/>
                  <w:marBottom w:val="0"/>
                  <w:divBdr>
                    <w:top w:val="none" w:sz="0" w:space="0" w:color="auto"/>
                    <w:left w:val="none" w:sz="0" w:space="0" w:color="auto"/>
                    <w:bottom w:val="none" w:sz="0" w:space="0" w:color="auto"/>
                    <w:right w:val="none" w:sz="0" w:space="0" w:color="auto"/>
                  </w:divBdr>
                  <w:divsChild>
                    <w:div w:id="1868174276">
                      <w:marLeft w:val="0"/>
                      <w:marRight w:val="0"/>
                      <w:marTop w:val="0"/>
                      <w:marBottom w:val="0"/>
                      <w:divBdr>
                        <w:top w:val="none" w:sz="0" w:space="0" w:color="auto"/>
                        <w:left w:val="none" w:sz="0" w:space="0" w:color="auto"/>
                        <w:bottom w:val="none" w:sz="0" w:space="0" w:color="auto"/>
                        <w:right w:val="none" w:sz="0" w:space="0" w:color="auto"/>
                      </w:divBdr>
                      <w:divsChild>
                        <w:div w:id="603534853">
                          <w:marLeft w:val="0"/>
                          <w:marRight w:val="0"/>
                          <w:marTop w:val="0"/>
                          <w:marBottom w:val="0"/>
                          <w:divBdr>
                            <w:top w:val="none" w:sz="0" w:space="0" w:color="auto"/>
                            <w:left w:val="none" w:sz="0" w:space="0" w:color="auto"/>
                            <w:bottom w:val="none" w:sz="0" w:space="0" w:color="auto"/>
                            <w:right w:val="none" w:sz="0" w:space="0" w:color="auto"/>
                          </w:divBdr>
                          <w:divsChild>
                            <w:div w:id="397940328">
                              <w:marLeft w:val="0"/>
                              <w:marRight w:val="0"/>
                              <w:marTop w:val="0"/>
                              <w:marBottom w:val="0"/>
                              <w:divBdr>
                                <w:top w:val="none" w:sz="0" w:space="0" w:color="auto"/>
                                <w:left w:val="none" w:sz="0" w:space="0" w:color="auto"/>
                                <w:bottom w:val="none" w:sz="0" w:space="0" w:color="auto"/>
                                <w:right w:val="none" w:sz="0" w:space="0" w:color="auto"/>
                              </w:divBdr>
                              <w:divsChild>
                                <w:div w:id="771634367">
                                  <w:marLeft w:val="0"/>
                                  <w:marRight w:val="0"/>
                                  <w:marTop w:val="0"/>
                                  <w:marBottom w:val="0"/>
                                  <w:divBdr>
                                    <w:top w:val="none" w:sz="0" w:space="0" w:color="auto"/>
                                    <w:left w:val="none" w:sz="0" w:space="0" w:color="auto"/>
                                    <w:bottom w:val="none" w:sz="0" w:space="0" w:color="auto"/>
                                    <w:right w:val="none" w:sz="0" w:space="0" w:color="auto"/>
                                  </w:divBdr>
                                  <w:divsChild>
                                    <w:div w:id="20209809">
                                      <w:marLeft w:val="0"/>
                                      <w:marRight w:val="0"/>
                                      <w:marTop w:val="0"/>
                                      <w:marBottom w:val="0"/>
                                      <w:divBdr>
                                        <w:top w:val="none" w:sz="0" w:space="0" w:color="auto"/>
                                        <w:left w:val="none" w:sz="0" w:space="0" w:color="auto"/>
                                        <w:bottom w:val="none" w:sz="0" w:space="0" w:color="auto"/>
                                        <w:right w:val="none" w:sz="0" w:space="0" w:color="auto"/>
                                      </w:divBdr>
                                      <w:divsChild>
                                        <w:div w:id="114253310">
                                          <w:marLeft w:val="0"/>
                                          <w:marRight w:val="0"/>
                                          <w:marTop w:val="0"/>
                                          <w:marBottom w:val="0"/>
                                          <w:divBdr>
                                            <w:top w:val="none" w:sz="0" w:space="0" w:color="auto"/>
                                            <w:left w:val="none" w:sz="0" w:space="0" w:color="auto"/>
                                            <w:bottom w:val="none" w:sz="0" w:space="0" w:color="auto"/>
                                            <w:right w:val="none" w:sz="0" w:space="0" w:color="auto"/>
                                          </w:divBdr>
                                          <w:divsChild>
                                            <w:div w:id="779911087">
                                              <w:marLeft w:val="0"/>
                                              <w:marRight w:val="0"/>
                                              <w:marTop w:val="0"/>
                                              <w:marBottom w:val="0"/>
                                              <w:divBdr>
                                                <w:top w:val="none" w:sz="0" w:space="0" w:color="auto"/>
                                                <w:left w:val="none" w:sz="0" w:space="0" w:color="auto"/>
                                                <w:bottom w:val="none" w:sz="0" w:space="0" w:color="auto"/>
                                                <w:right w:val="none" w:sz="0" w:space="0" w:color="auto"/>
                                              </w:divBdr>
                                              <w:divsChild>
                                                <w:div w:id="326639666">
                                                  <w:marLeft w:val="0"/>
                                                  <w:marRight w:val="0"/>
                                                  <w:marTop w:val="0"/>
                                                  <w:marBottom w:val="0"/>
                                                  <w:divBdr>
                                                    <w:top w:val="none" w:sz="0" w:space="0" w:color="auto"/>
                                                    <w:left w:val="none" w:sz="0" w:space="0" w:color="auto"/>
                                                    <w:bottom w:val="none" w:sz="0" w:space="0" w:color="auto"/>
                                                    <w:right w:val="none" w:sz="0" w:space="0" w:color="auto"/>
                                                  </w:divBdr>
                                                  <w:divsChild>
                                                    <w:div w:id="905411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3608372">
              <w:marLeft w:val="0"/>
              <w:marRight w:val="0"/>
              <w:marTop w:val="0"/>
              <w:marBottom w:val="0"/>
              <w:divBdr>
                <w:top w:val="none" w:sz="0" w:space="0" w:color="auto"/>
                <w:left w:val="none" w:sz="0" w:space="0" w:color="auto"/>
                <w:bottom w:val="none" w:sz="0" w:space="0" w:color="auto"/>
                <w:right w:val="none" w:sz="0" w:space="0" w:color="auto"/>
              </w:divBdr>
              <w:divsChild>
                <w:div w:id="1936395808">
                  <w:marLeft w:val="0"/>
                  <w:marRight w:val="0"/>
                  <w:marTop w:val="0"/>
                  <w:marBottom w:val="0"/>
                  <w:divBdr>
                    <w:top w:val="single" w:sz="2" w:space="9" w:color="auto"/>
                    <w:left w:val="single" w:sz="2" w:space="9" w:color="auto"/>
                    <w:bottom w:val="single" w:sz="2" w:space="9" w:color="auto"/>
                    <w:right w:val="single" w:sz="2" w:space="9" w:color="auto"/>
                  </w:divBdr>
                  <w:divsChild>
                    <w:div w:id="981038852">
                      <w:marLeft w:val="0"/>
                      <w:marRight w:val="0"/>
                      <w:marTop w:val="0"/>
                      <w:marBottom w:val="0"/>
                      <w:divBdr>
                        <w:top w:val="none" w:sz="0" w:space="0" w:color="auto"/>
                        <w:left w:val="none" w:sz="0" w:space="0" w:color="auto"/>
                        <w:bottom w:val="none" w:sz="0" w:space="0" w:color="auto"/>
                        <w:right w:val="none" w:sz="0" w:space="0" w:color="auto"/>
                      </w:divBdr>
                      <w:divsChild>
                        <w:div w:id="209978876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1684937403">
          <w:marLeft w:val="0"/>
          <w:marRight w:val="0"/>
          <w:marTop w:val="0"/>
          <w:marBottom w:val="0"/>
          <w:divBdr>
            <w:top w:val="none" w:sz="0" w:space="0" w:color="auto"/>
            <w:left w:val="none" w:sz="0" w:space="0" w:color="auto"/>
            <w:bottom w:val="none" w:sz="0" w:space="0" w:color="auto"/>
            <w:right w:val="none" w:sz="0" w:space="0" w:color="auto"/>
          </w:divBdr>
          <w:divsChild>
            <w:div w:id="977076310">
              <w:marLeft w:val="0"/>
              <w:marRight w:val="0"/>
              <w:marTop w:val="0"/>
              <w:marBottom w:val="0"/>
              <w:divBdr>
                <w:top w:val="none" w:sz="0" w:space="0" w:color="auto"/>
                <w:left w:val="none" w:sz="0" w:space="0" w:color="auto"/>
                <w:bottom w:val="none" w:sz="0" w:space="0" w:color="auto"/>
                <w:right w:val="none" w:sz="0" w:space="0" w:color="auto"/>
              </w:divBdr>
              <w:divsChild>
                <w:div w:id="1202211703">
                  <w:marLeft w:val="0"/>
                  <w:marRight w:val="0"/>
                  <w:marTop w:val="0"/>
                  <w:marBottom w:val="0"/>
                  <w:divBdr>
                    <w:top w:val="none" w:sz="0" w:space="0" w:color="auto"/>
                    <w:left w:val="none" w:sz="0" w:space="0" w:color="auto"/>
                    <w:bottom w:val="none" w:sz="0" w:space="0" w:color="auto"/>
                    <w:right w:val="none" w:sz="0" w:space="0" w:color="auto"/>
                  </w:divBdr>
                  <w:divsChild>
                    <w:div w:id="1461917149">
                      <w:marLeft w:val="0"/>
                      <w:marRight w:val="0"/>
                      <w:marTop w:val="0"/>
                      <w:marBottom w:val="0"/>
                      <w:divBdr>
                        <w:top w:val="none" w:sz="0" w:space="0" w:color="auto"/>
                        <w:left w:val="none" w:sz="0" w:space="0" w:color="auto"/>
                        <w:bottom w:val="none" w:sz="0" w:space="0" w:color="auto"/>
                        <w:right w:val="none" w:sz="0" w:space="0" w:color="auto"/>
                      </w:divBdr>
                      <w:divsChild>
                        <w:div w:id="1294409282">
                          <w:marLeft w:val="0"/>
                          <w:marRight w:val="0"/>
                          <w:marTop w:val="0"/>
                          <w:marBottom w:val="0"/>
                          <w:divBdr>
                            <w:top w:val="none" w:sz="0" w:space="0" w:color="auto"/>
                            <w:left w:val="none" w:sz="0" w:space="0" w:color="auto"/>
                            <w:bottom w:val="none" w:sz="0" w:space="0" w:color="auto"/>
                            <w:right w:val="none" w:sz="0" w:space="0" w:color="auto"/>
                          </w:divBdr>
                          <w:divsChild>
                            <w:div w:id="1259170994">
                              <w:marLeft w:val="0"/>
                              <w:marRight w:val="0"/>
                              <w:marTop w:val="0"/>
                              <w:marBottom w:val="0"/>
                              <w:divBdr>
                                <w:top w:val="none" w:sz="0" w:space="0" w:color="auto"/>
                                <w:left w:val="none" w:sz="0" w:space="0" w:color="auto"/>
                                <w:bottom w:val="none" w:sz="0" w:space="0" w:color="auto"/>
                                <w:right w:val="none" w:sz="0" w:space="0" w:color="auto"/>
                              </w:divBdr>
                              <w:divsChild>
                                <w:div w:id="25089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20670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99" Type="http://schemas.openxmlformats.org/officeDocument/2006/relationships/image" Target="media/image289.png"/><Relationship Id="rId21" Type="http://schemas.openxmlformats.org/officeDocument/2006/relationships/image" Target="media/image11.png"/><Relationship Id="rId63" Type="http://schemas.openxmlformats.org/officeDocument/2006/relationships/image" Target="media/image53.png"/><Relationship Id="rId159" Type="http://schemas.openxmlformats.org/officeDocument/2006/relationships/image" Target="media/image149.png"/><Relationship Id="rId324" Type="http://schemas.openxmlformats.org/officeDocument/2006/relationships/image" Target="media/image314.png"/><Relationship Id="rId366" Type="http://schemas.openxmlformats.org/officeDocument/2006/relationships/image" Target="media/image356.emf"/><Relationship Id="rId170" Type="http://schemas.openxmlformats.org/officeDocument/2006/relationships/image" Target="media/image160.png"/><Relationship Id="rId226" Type="http://schemas.openxmlformats.org/officeDocument/2006/relationships/image" Target="media/image216.jpg"/><Relationship Id="rId268" Type="http://schemas.openxmlformats.org/officeDocument/2006/relationships/image" Target="media/image258.jpeg"/><Relationship Id="rId32" Type="http://schemas.openxmlformats.org/officeDocument/2006/relationships/image" Target="media/image22.png"/><Relationship Id="rId74" Type="http://schemas.openxmlformats.org/officeDocument/2006/relationships/image" Target="media/image64.png"/><Relationship Id="rId128" Type="http://schemas.openxmlformats.org/officeDocument/2006/relationships/image" Target="media/image118.jpeg"/><Relationship Id="rId335" Type="http://schemas.openxmlformats.org/officeDocument/2006/relationships/image" Target="media/image325.png"/><Relationship Id="rId377" Type="http://schemas.openxmlformats.org/officeDocument/2006/relationships/image" Target="media/image367.emf"/><Relationship Id="rId5" Type="http://schemas.openxmlformats.org/officeDocument/2006/relationships/settings" Target="settings.xml"/><Relationship Id="rId181" Type="http://schemas.openxmlformats.org/officeDocument/2006/relationships/image" Target="media/image171.png"/><Relationship Id="rId237" Type="http://schemas.openxmlformats.org/officeDocument/2006/relationships/image" Target="media/image227.png"/><Relationship Id="rId279" Type="http://schemas.openxmlformats.org/officeDocument/2006/relationships/image" Target="media/image269.png"/><Relationship Id="rId43" Type="http://schemas.openxmlformats.org/officeDocument/2006/relationships/image" Target="media/image33.png"/><Relationship Id="rId139" Type="http://schemas.openxmlformats.org/officeDocument/2006/relationships/image" Target="media/image129.png"/><Relationship Id="rId290" Type="http://schemas.openxmlformats.org/officeDocument/2006/relationships/image" Target="media/image280.png"/><Relationship Id="rId304" Type="http://schemas.openxmlformats.org/officeDocument/2006/relationships/image" Target="media/image294.png"/><Relationship Id="rId346" Type="http://schemas.openxmlformats.org/officeDocument/2006/relationships/image" Target="media/image336.png"/><Relationship Id="rId85" Type="http://schemas.openxmlformats.org/officeDocument/2006/relationships/image" Target="media/image75.png"/><Relationship Id="rId150" Type="http://schemas.openxmlformats.org/officeDocument/2006/relationships/image" Target="media/image140.png"/><Relationship Id="rId192" Type="http://schemas.openxmlformats.org/officeDocument/2006/relationships/image" Target="media/image182.png"/><Relationship Id="rId206" Type="http://schemas.openxmlformats.org/officeDocument/2006/relationships/image" Target="media/image196.png"/><Relationship Id="rId248" Type="http://schemas.openxmlformats.org/officeDocument/2006/relationships/image" Target="media/image238.png"/><Relationship Id="rId12" Type="http://schemas.openxmlformats.org/officeDocument/2006/relationships/footer" Target="footer3.xml"/><Relationship Id="rId108" Type="http://schemas.openxmlformats.org/officeDocument/2006/relationships/image" Target="media/image98.png"/><Relationship Id="rId315" Type="http://schemas.openxmlformats.org/officeDocument/2006/relationships/image" Target="media/image305.png"/><Relationship Id="rId357" Type="http://schemas.openxmlformats.org/officeDocument/2006/relationships/image" Target="media/image347.emf"/><Relationship Id="rId54" Type="http://schemas.openxmlformats.org/officeDocument/2006/relationships/image" Target="media/image44.png"/><Relationship Id="rId96" Type="http://schemas.openxmlformats.org/officeDocument/2006/relationships/image" Target="media/image86.png"/><Relationship Id="rId161" Type="http://schemas.openxmlformats.org/officeDocument/2006/relationships/image" Target="media/image151.jpeg"/><Relationship Id="rId217" Type="http://schemas.openxmlformats.org/officeDocument/2006/relationships/image" Target="media/image207.png"/><Relationship Id="rId259" Type="http://schemas.openxmlformats.org/officeDocument/2006/relationships/image" Target="media/image249.png"/><Relationship Id="rId23" Type="http://schemas.openxmlformats.org/officeDocument/2006/relationships/image" Target="media/image13.png"/><Relationship Id="rId119" Type="http://schemas.openxmlformats.org/officeDocument/2006/relationships/image" Target="media/image109.jpeg"/><Relationship Id="rId270" Type="http://schemas.openxmlformats.org/officeDocument/2006/relationships/image" Target="media/image260.png"/><Relationship Id="rId326" Type="http://schemas.openxmlformats.org/officeDocument/2006/relationships/image" Target="media/image316.png"/><Relationship Id="rId65" Type="http://schemas.openxmlformats.org/officeDocument/2006/relationships/image" Target="media/image55.png"/><Relationship Id="rId130" Type="http://schemas.openxmlformats.org/officeDocument/2006/relationships/image" Target="media/image120.png"/><Relationship Id="rId368" Type="http://schemas.openxmlformats.org/officeDocument/2006/relationships/image" Target="media/image358.emf"/><Relationship Id="rId172" Type="http://schemas.openxmlformats.org/officeDocument/2006/relationships/image" Target="media/image162.png"/><Relationship Id="rId228" Type="http://schemas.openxmlformats.org/officeDocument/2006/relationships/image" Target="media/image218.png"/><Relationship Id="rId281" Type="http://schemas.openxmlformats.org/officeDocument/2006/relationships/image" Target="media/image271.png"/><Relationship Id="rId337" Type="http://schemas.openxmlformats.org/officeDocument/2006/relationships/image" Target="media/image327.png"/><Relationship Id="rId34" Type="http://schemas.openxmlformats.org/officeDocument/2006/relationships/image" Target="media/image24.png"/><Relationship Id="rId76" Type="http://schemas.openxmlformats.org/officeDocument/2006/relationships/image" Target="media/image66.png"/><Relationship Id="rId141" Type="http://schemas.openxmlformats.org/officeDocument/2006/relationships/image" Target="media/image131.png"/><Relationship Id="rId379" Type="http://schemas.openxmlformats.org/officeDocument/2006/relationships/image" Target="media/image369.png"/><Relationship Id="rId7" Type="http://schemas.openxmlformats.org/officeDocument/2006/relationships/footnotes" Target="footnotes.xml"/><Relationship Id="rId183" Type="http://schemas.openxmlformats.org/officeDocument/2006/relationships/image" Target="media/image173.png"/><Relationship Id="rId239" Type="http://schemas.openxmlformats.org/officeDocument/2006/relationships/image" Target="media/image229.png"/><Relationship Id="rId250" Type="http://schemas.openxmlformats.org/officeDocument/2006/relationships/image" Target="media/image240.png"/><Relationship Id="rId292" Type="http://schemas.openxmlformats.org/officeDocument/2006/relationships/image" Target="media/image282.png"/><Relationship Id="rId306" Type="http://schemas.openxmlformats.org/officeDocument/2006/relationships/image" Target="media/image296.png"/><Relationship Id="rId45" Type="http://schemas.openxmlformats.org/officeDocument/2006/relationships/image" Target="media/image35.png"/><Relationship Id="rId87" Type="http://schemas.openxmlformats.org/officeDocument/2006/relationships/image" Target="media/image77.png"/><Relationship Id="rId110" Type="http://schemas.openxmlformats.org/officeDocument/2006/relationships/image" Target="media/image100.png"/><Relationship Id="rId348" Type="http://schemas.openxmlformats.org/officeDocument/2006/relationships/image" Target="media/image338.png"/><Relationship Id="rId152" Type="http://schemas.openxmlformats.org/officeDocument/2006/relationships/image" Target="media/image142.png"/><Relationship Id="rId194" Type="http://schemas.openxmlformats.org/officeDocument/2006/relationships/image" Target="media/image184.png"/><Relationship Id="rId208" Type="http://schemas.openxmlformats.org/officeDocument/2006/relationships/image" Target="media/image198.png"/><Relationship Id="rId261" Type="http://schemas.openxmlformats.org/officeDocument/2006/relationships/image" Target="media/image251.jpg"/><Relationship Id="rId14" Type="http://schemas.openxmlformats.org/officeDocument/2006/relationships/image" Target="media/image4.tmp"/><Relationship Id="rId56" Type="http://schemas.openxmlformats.org/officeDocument/2006/relationships/image" Target="media/image46.png"/><Relationship Id="rId317" Type="http://schemas.openxmlformats.org/officeDocument/2006/relationships/image" Target="media/image307.png"/><Relationship Id="rId359" Type="http://schemas.openxmlformats.org/officeDocument/2006/relationships/image" Target="media/image349.emf"/><Relationship Id="rId98" Type="http://schemas.openxmlformats.org/officeDocument/2006/relationships/image" Target="media/image88.png"/><Relationship Id="rId121" Type="http://schemas.openxmlformats.org/officeDocument/2006/relationships/image" Target="media/image111.jpeg"/><Relationship Id="rId163" Type="http://schemas.openxmlformats.org/officeDocument/2006/relationships/image" Target="media/image153.png"/><Relationship Id="rId219" Type="http://schemas.openxmlformats.org/officeDocument/2006/relationships/image" Target="media/image209.png"/><Relationship Id="rId370" Type="http://schemas.openxmlformats.org/officeDocument/2006/relationships/image" Target="media/image360.emf"/><Relationship Id="rId230" Type="http://schemas.openxmlformats.org/officeDocument/2006/relationships/image" Target="media/image220.jpg"/><Relationship Id="rId25" Type="http://schemas.openxmlformats.org/officeDocument/2006/relationships/image" Target="media/image15.png"/><Relationship Id="rId67" Type="http://schemas.openxmlformats.org/officeDocument/2006/relationships/image" Target="media/image57.png"/><Relationship Id="rId272" Type="http://schemas.openxmlformats.org/officeDocument/2006/relationships/image" Target="media/image262.png"/><Relationship Id="rId328" Type="http://schemas.openxmlformats.org/officeDocument/2006/relationships/image" Target="media/image318.png"/><Relationship Id="rId132" Type="http://schemas.openxmlformats.org/officeDocument/2006/relationships/image" Target="media/image122.png"/><Relationship Id="rId174" Type="http://schemas.openxmlformats.org/officeDocument/2006/relationships/image" Target="media/image164.png"/><Relationship Id="rId381" Type="http://schemas.openxmlformats.org/officeDocument/2006/relationships/image" Target="media/image371.png"/><Relationship Id="rId241" Type="http://schemas.openxmlformats.org/officeDocument/2006/relationships/image" Target="media/image231.png"/><Relationship Id="rId36" Type="http://schemas.openxmlformats.org/officeDocument/2006/relationships/image" Target="media/image26.png"/><Relationship Id="rId283" Type="http://schemas.openxmlformats.org/officeDocument/2006/relationships/image" Target="media/image273.jpeg"/><Relationship Id="rId339" Type="http://schemas.openxmlformats.org/officeDocument/2006/relationships/image" Target="media/image329.png"/><Relationship Id="rId78" Type="http://schemas.openxmlformats.org/officeDocument/2006/relationships/image" Target="media/image68.png"/><Relationship Id="rId101" Type="http://schemas.openxmlformats.org/officeDocument/2006/relationships/image" Target="media/image91.png"/><Relationship Id="rId143" Type="http://schemas.openxmlformats.org/officeDocument/2006/relationships/image" Target="media/image133.png"/><Relationship Id="rId185" Type="http://schemas.openxmlformats.org/officeDocument/2006/relationships/image" Target="media/image175.png"/><Relationship Id="rId350" Type="http://schemas.openxmlformats.org/officeDocument/2006/relationships/image" Target="media/image340.png"/><Relationship Id="rId9" Type="http://schemas.openxmlformats.org/officeDocument/2006/relationships/image" Target="media/image2.png"/><Relationship Id="rId210" Type="http://schemas.openxmlformats.org/officeDocument/2006/relationships/image" Target="media/image200.png"/><Relationship Id="rId26" Type="http://schemas.openxmlformats.org/officeDocument/2006/relationships/image" Target="media/image16.png"/><Relationship Id="rId231" Type="http://schemas.openxmlformats.org/officeDocument/2006/relationships/image" Target="media/image221.png"/><Relationship Id="rId252" Type="http://schemas.openxmlformats.org/officeDocument/2006/relationships/image" Target="media/image242.jpg"/><Relationship Id="rId273" Type="http://schemas.openxmlformats.org/officeDocument/2006/relationships/image" Target="media/image263.png"/><Relationship Id="rId294" Type="http://schemas.openxmlformats.org/officeDocument/2006/relationships/image" Target="media/image284.png"/><Relationship Id="rId308" Type="http://schemas.openxmlformats.org/officeDocument/2006/relationships/image" Target="media/image298.png"/><Relationship Id="rId329" Type="http://schemas.openxmlformats.org/officeDocument/2006/relationships/image" Target="media/image319.png"/><Relationship Id="rId47" Type="http://schemas.openxmlformats.org/officeDocument/2006/relationships/image" Target="media/image37.png"/><Relationship Id="rId68" Type="http://schemas.openxmlformats.org/officeDocument/2006/relationships/image" Target="media/image58.png"/><Relationship Id="rId89" Type="http://schemas.openxmlformats.org/officeDocument/2006/relationships/image" Target="media/image79.png"/><Relationship Id="rId112" Type="http://schemas.openxmlformats.org/officeDocument/2006/relationships/image" Target="media/image102.png"/><Relationship Id="rId133" Type="http://schemas.openxmlformats.org/officeDocument/2006/relationships/image" Target="media/image123.png"/><Relationship Id="rId154" Type="http://schemas.openxmlformats.org/officeDocument/2006/relationships/image" Target="media/image144.png"/><Relationship Id="rId175" Type="http://schemas.openxmlformats.org/officeDocument/2006/relationships/image" Target="media/image165.png"/><Relationship Id="rId340" Type="http://schemas.openxmlformats.org/officeDocument/2006/relationships/image" Target="media/image330.png"/><Relationship Id="rId361" Type="http://schemas.openxmlformats.org/officeDocument/2006/relationships/image" Target="media/image351.emf"/><Relationship Id="rId196" Type="http://schemas.openxmlformats.org/officeDocument/2006/relationships/image" Target="media/image186.png"/><Relationship Id="rId200" Type="http://schemas.openxmlformats.org/officeDocument/2006/relationships/image" Target="media/image190.png"/><Relationship Id="rId382" Type="http://schemas.openxmlformats.org/officeDocument/2006/relationships/image" Target="media/image372.png"/><Relationship Id="rId16" Type="http://schemas.openxmlformats.org/officeDocument/2006/relationships/image" Target="media/image6.png"/><Relationship Id="rId221" Type="http://schemas.openxmlformats.org/officeDocument/2006/relationships/image" Target="media/image211.png"/><Relationship Id="rId242" Type="http://schemas.openxmlformats.org/officeDocument/2006/relationships/image" Target="media/image232.png"/><Relationship Id="rId263" Type="http://schemas.openxmlformats.org/officeDocument/2006/relationships/image" Target="media/image253.png"/><Relationship Id="rId284" Type="http://schemas.openxmlformats.org/officeDocument/2006/relationships/image" Target="media/image274.png"/><Relationship Id="rId319" Type="http://schemas.openxmlformats.org/officeDocument/2006/relationships/image" Target="media/image309.png"/><Relationship Id="rId37" Type="http://schemas.openxmlformats.org/officeDocument/2006/relationships/image" Target="media/image27.png"/><Relationship Id="rId58" Type="http://schemas.openxmlformats.org/officeDocument/2006/relationships/image" Target="media/image48.png"/><Relationship Id="rId79" Type="http://schemas.openxmlformats.org/officeDocument/2006/relationships/image" Target="media/image69.png"/><Relationship Id="rId102" Type="http://schemas.openxmlformats.org/officeDocument/2006/relationships/image" Target="media/image92.png"/><Relationship Id="rId123" Type="http://schemas.openxmlformats.org/officeDocument/2006/relationships/image" Target="media/image113.jpeg"/><Relationship Id="rId144" Type="http://schemas.openxmlformats.org/officeDocument/2006/relationships/image" Target="media/image134.png"/><Relationship Id="rId330" Type="http://schemas.openxmlformats.org/officeDocument/2006/relationships/image" Target="media/image320.png"/><Relationship Id="rId90" Type="http://schemas.openxmlformats.org/officeDocument/2006/relationships/image" Target="media/image80.png"/><Relationship Id="rId165" Type="http://schemas.openxmlformats.org/officeDocument/2006/relationships/image" Target="media/image155.png"/><Relationship Id="rId186" Type="http://schemas.openxmlformats.org/officeDocument/2006/relationships/image" Target="media/image176.png"/><Relationship Id="rId351" Type="http://schemas.openxmlformats.org/officeDocument/2006/relationships/image" Target="media/image341.png"/><Relationship Id="rId372" Type="http://schemas.openxmlformats.org/officeDocument/2006/relationships/image" Target="media/image362.png"/><Relationship Id="rId211" Type="http://schemas.openxmlformats.org/officeDocument/2006/relationships/image" Target="media/image201.png"/><Relationship Id="rId232" Type="http://schemas.openxmlformats.org/officeDocument/2006/relationships/image" Target="media/image222.png"/><Relationship Id="rId253" Type="http://schemas.openxmlformats.org/officeDocument/2006/relationships/image" Target="media/image243.png"/><Relationship Id="rId274" Type="http://schemas.openxmlformats.org/officeDocument/2006/relationships/image" Target="media/image264.jpeg"/><Relationship Id="rId295" Type="http://schemas.openxmlformats.org/officeDocument/2006/relationships/image" Target="media/image285.png"/><Relationship Id="rId309" Type="http://schemas.openxmlformats.org/officeDocument/2006/relationships/image" Target="media/image299.png"/><Relationship Id="rId27" Type="http://schemas.openxmlformats.org/officeDocument/2006/relationships/image" Target="media/image17.png"/><Relationship Id="rId48" Type="http://schemas.openxmlformats.org/officeDocument/2006/relationships/image" Target="media/image38.png"/><Relationship Id="rId69" Type="http://schemas.openxmlformats.org/officeDocument/2006/relationships/image" Target="media/image59.png"/><Relationship Id="rId113" Type="http://schemas.openxmlformats.org/officeDocument/2006/relationships/image" Target="media/image103.png"/><Relationship Id="rId134" Type="http://schemas.openxmlformats.org/officeDocument/2006/relationships/image" Target="media/image124.png"/><Relationship Id="rId320" Type="http://schemas.openxmlformats.org/officeDocument/2006/relationships/image" Target="media/image310.png"/><Relationship Id="rId80" Type="http://schemas.openxmlformats.org/officeDocument/2006/relationships/image" Target="media/image70.png"/><Relationship Id="rId155" Type="http://schemas.openxmlformats.org/officeDocument/2006/relationships/image" Target="media/image145.png"/><Relationship Id="rId176" Type="http://schemas.openxmlformats.org/officeDocument/2006/relationships/image" Target="media/image166.png"/><Relationship Id="rId197" Type="http://schemas.openxmlformats.org/officeDocument/2006/relationships/image" Target="media/image187.png"/><Relationship Id="rId341" Type="http://schemas.openxmlformats.org/officeDocument/2006/relationships/image" Target="media/image331.png"/><Relationship Id="rId362" Type="http://schemas.openxmlformats.org/officeDocument/2006/relationships/image" Target="media/image352.emf"/><Relationship Id="rId383" Type="http://schemas.openxmlformats.org/officeDocument/2006/relationships/fontTable" Target="fontTable.xml"/><Relationship Id="rId201" Type="http://schemas.openxmlformats.org/officeDocument/2006/relationships/image" Target="media/image191.png"/><Relationship Id="rId222" Type="http://schemas.openxmlformats.org/officeDocument/2006/relationships/image" Target="media/image212.png"/><Relationship Id="rId243" Type="http://schemas.openxmlformats.org/officeDocument/2006/relationships/image" Target="media/image233.png"/><Relationship Id="rId264" Type="http://schemas.openxmlformats.org/officeDocument/2006/relationships/image" Target="media/image254.png"/><Relationship Id="rId285" Type="http://schemas.openxmlformats.org/officeDocument/2006/relationships/image" Target="media/image275.png"/><Relationship Id="rId17" Type="http://schemas.openxmlformats.org/officeDocument/2006/relationships/image" Target="media/image7.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3.png"/><Relationship Id="rId124" Type="http://schemas.openxmlformats.org/officeDocument/2006/relationships/image" Target="media/image114.jpeg"/><Relationship Id="rId310" Type="http://schemas.openxmlformats.org/officeDocument/2006/relationships/image" Target="media/image300.png"/><Relationship Id="rId70" Type="http://schemas.openxmlformats.org/officeDocument/2006/relationships/image" Target="media/image60.png"/><Relationship Id="rId91" Type="http://schemas.openxmlformats.org/officeDocument/2006/relationships/image" Target="media/image81.png"/><Relationship Id="rId145" Type="http://schemas.openxmlformats.org/officeDocument/2006/relationships/image" Target="media/image135.png"/><Relationship Id="rId166" Type="http://schemas.openxmlformats.org/officeDocument/2006/relationships/image" Target="media/image156.png"/><Relationship Id="rId187" Type="http://schemas.openxmlformats.org/officeDocument/2006/relationships/image" Target="media/image177.png"/><Relationship Id="rId331" Type="http://schemas.openxmlformats.org/officeDocument/2006/relationships/image" Target="media/image321.png"/><Relationship Id="rId352" Type="http://schemas.openxmlformats.org/officeDocument/2006/relationships/image" Target="media/image342.emf"/><Relationship Id="rId373" Type="http://schemas.openxmlformats.org/officeDocument/2006/relationships/image" Target="media/image363.emf"/><Relationship Id="rId1" Type="http://schemas.openxmlformats.org/officeDocument/2006/relationships/customXml" Target="../customXml/item1.xml"/><Relationship Id="rId212" Type="http://schemas.openxmlformats.org/officeDocument/2006/relationships/image" Target="media/image202.png"/><Relationship Id="rId233" Type="http://schemas.openxmlformats.org/officeDocument/2006/relationships/image" Target="media/image223.png"/><Relationship Id="rId254" Type="http://schemas.openxmlformats.org/officeDocument/2006/relationships/image" Target="media/image244.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image" Target="media/image104.png"/><Relationship Id="rId275" Type="http://schemas.openxmlformats.org/officeDocument/2006/relationships/image" Target="media/image265.png"/><Relationship Id="rId296" Type="http://schemas.openxmlformats.org/officeDocument/2006/relationships/image" Target="media/image286.png"/><Relationship Id="rId300" Type="http://schemas.openxmlformats.org/officeDocument/2006/relationships/image" Target="media/image290.png"/><Relationship Id="rId60" Type="http://schemas.openxmlformats.org/officeDocument/2006/relationships/image" Target="media/image50.png"/><Relationship Id="rId81" Type="http://schemas.openxmlformats.org/officeDocument/2006/relationships/image" Target="media/image71.png"/><Relationship Id="rId135" Type="http://schemas.openxmlformats.org/officeDocument/2006/relationships/image" Target="media/image125.png"/><Relationship Id="rId156" Type="http://schemas.openxmlformats.org/officeDocument/2006/relationships/image" Target="media/image146.png"/><Relationship Id="rId177" Type="http://schemas.openxmlformats.org/officeDocument/2006/relationships/image" Target="media/image167.png"/><Relationship Id="rId198" Type="http://schemas.openxmlformats.org/officeDocument/2006/relationships/image" Target="media/image188.png"/><Relationship Id="rId321" Type="http://schemas.openxmlformats.org/officeDocument/2006/relationships/image" Target="media/image311.png"/><Relationship Id="rId342" Type="http://schemas.openxmlformats.org/officeDocument/2006/relationships/image" Target="media/image332.png"/><Relationship Id="rId363" Type="http://schemas.openxmlformats.org/officeDocument/2006/relationships/image" Target="media/image353.emf"/><Relationship Id="rId384" Type="http://schemas.openxmlformats.org/officeDocument/2006/relationships/theme" Target="theme/theme1.xml"/><Relationship Id="rId202" Type="http://schemas.openxmlformats.org/officeDocument/2006/relationships/image" Target="media/image192.png"/><Relationship Id="rId223" Type="http://schemas.openxmlformats.org/officeDocument/2006/relationships/image" Target="media/image213.png"/><Relationship Id="rId244" Type="http://schemas.openxmlformats.org/officeDocument/2006/relationships/image" Target="media/image234.jpg"/><Relationship Id="rId18" Type="http://schemas.openxmlformats.org/officeDocument/2006/relationships/image" Target="media/image8.png"/><Relationship Id="rId39" Type="http://schemas.openxmlformats.org/officeDocument/2006/relationships/image" Target="media/image29.png"/><Relationship Id="rId265" Type="http://schemas.openxmlformats.org/officeDocument/2006/relationships/image" Target="media/image255.png"/><Relationship Id="rId286" Type="http://schemas.openxmlformats.org/officeDocument/2006/relationships/image" Target="media/image276.png"/><Relationship Id="rId50" Type="http://schemas.openxmlformats.org/officeDocument/2006/relationships/image" Target="media/image40.png"/><Relationship Id="rId104" Type="http://schemas.openxmlformats.org/officeDocument/2006/relationships/image" Target="media/image94.png"/><Relationship Id="rId125" Type="http://schemas.openxmlformats.org/officeDocument/2006/relationships/image" Target="media/image115.png"/><Relationship Id="rId146" Type="http://schemas.openxmlformats.org/officeDocument/2006/relationships/image" Target="media/image136.png"/><Relationship Id="rId167" Type="http://schemas.openxmlformats.org/officeDocument/2006/relationships/image" Target="media/image157.png"/><Relationship Id="rId188" Type="http://schemas.openxmlformats.org/officeDocument/2006/relationships/image" Target="media/image178.png"/><Relationship Id="rId311" Type="http://schemas.openxmlformats.org/officeDocument/2006/relationships/image" Target="media/image301.png"/><Relationship Id="rId332" Type="http://schemas.openxmlformats.org/officeDocument/2006/relationships/image" Target="media/image322.png"/><Relationship Id="rId353" Type="http://schemas.openxmlformats.org/officeDocument/2006/relationships/image" Target="media/image343.emf"/><Relationship Id="rId374" Type="http://schemas.openxmlformats.org/officeDocument/2006/relationships/image" Target="media/image364.emf"/><Relationship Id="rId71" Type="http://schemas.openxmlformats.org/officeDocument/2006/relationships/image" Target="media/image61.png"/><Relationship Id="rId92" Type="http://schemas.openxmlformats.org/officeDocument/2006/relationships/image" Target="media/image82.png"/><Relationship Id="rId213" Type="http://schemas.openxmlformats.org/officeDocument/2006/relationships/image" Target="media/image203.png"/><Relationship Id="rId234" Type="http://schemas.openxmlformats.org/officeDocument/2006/relationships/image" Target="media/image224.png"/><Relationship Id="rId2" Type="http://schemas.openxmlformats.org/officeDocument/2006/relationships/customXml" Target="../customXml/item2.xml"/><Relationship Id="rId29" Type="http://schemas.openxmlformats.org/officeDocument/2006/relationships/image" Target="media/image19.png"/><Relationship Id="rId255" Type="http://schemas.openxmlformats.org/officeDocument/2006/relationships/image" Target="media/image245.png"/><Relationship Id="rId276" Type="http://schemas.openxmlformats.org/officeDocument/2006/relationships/image" Target="media/image266.png"/><Relationship Id="rId297" Type="http://schemas.openxmlformats.org/officeDocument/2006/relationships/image" Target="media/image287.png"/><Relationship Id="rId40" Type="http://schemas.openxmlformats.org/officeDocument/2006/relationships/image" Target="media/image30.png"/><Relationship Id="rId115" Type="http://schemas.openxmlformats.org/officeDocument/2006/relationships/image" Target="media/image105.png"/><Relationship Id="rId136" Type="http://schemas.openxmlformats.org/officeDocument/2006/relationships/image" Target="media/image126.png"/><Relationship Id="rId157" Type="http://schemas.openxmlformats.org/officeDocument/2006/relationships/image" Target="media/image147.png"/><Relationship Id="rId178" Type="http://schemas.openxmlformats.org/officeDocument/2006/relationships/image" Target="media/image168.png"/><Relationship Id="rId301" Type="http://schemas.openxmlformats.org/officeDocument/2006/relationships/image" Target="media/image291.png"/><Relationship Id="rId322" Type="http://schemas.openxmlformats.org/officeDocument/2006/relationships/image" Target="media/image312.png"/><Relationship Id="rId343" Type="http://schemas.openxmlformats.org/officeDocument/2006/relationships/image" Target="media/image333.png"/><Relationship Id="rId364" Type="http://schemas.openxmlformats.org/officeDocument/2006/relationships/image" Target="media/image354.png"/><Relationship Id="rId61" Type="http://schemas.openxmlformats.org/officeDocument/2006/relationships/image" Target="media/image51.png"/><Relationship Id="rId82" Type="http://schemas.openxmlformats.org/officeDocument/2006/relationships/image" Target="media/image72.png"/><Relationship Id="rId199" Type="http://schemas.openxmlformats.org/officeDocument/2006/relationships/image" Target="media/image189.png"/><Relationship Id="rId203" Type="http://schemas.openxmlformats.org/officeDocument/2006/relationships/image" Target="media/image193.png"/><Relationship Id="rId19" Type="http://schemas.openxmlformats.org/officeDocument/2006/relationships/image" Target="media/image9.png"/><Relationship Id="rId224" Type="http://schemas.openxmlformats.org/officeDocument/2006/relationships/image" Target="media/image214.png"/><Relationship Id="rId245" Type="http://schemas.openxmlformats.org/officeDocument/2006/relationships/image" Target="media/image235.png"/><Relationship Id="rId266" Type="http://schemas.openxmlformats.org/officeDocument/2006/relationships/image" Target="media/image256.png"/><Relationship Id="rId287" Type="http://schemas.openxmlformats.org/officeDocument/2006/relationships/image" Target="media/image277.png"/><Relationship Id="rId30" Type="http://schemas.openxmlformats.org/officeDocument/2006/relationships/image" Target="media/image20.png"/><Relationship Id="rId105" Type="http://schemas.openxmlformats.org/officeDocument/2006/relationships/image" Target="media/image95.png"/><Relationship Id="rId126" Type="http://schemas.openxmlformats.org/officeDocument/2006/relationships/image" Target="media/image116.png"/><Relationship Id="rId147" Type="http://schemas.openxmlformats.org/officeDocument/2006/relationships/image" Target="media/image137.png"/><Relationship Id="rId168" Type="http://schemas.openxmlformats.org/officeDocument/2006/relationships/image" Target="media/image158.png"/><Relationship Id="rId312" Type="http://schemas.openxmlformats.org/officeDocument/2006/relationships/image" Target="media/image302.png"/><Relationship Id="rId333" Type="http://schemas.openxmlformats.org/officeDocument/2006/relationships/image" Target="media/image323.png"/><Relationship Id="rId354" Type="http://schemas.openxmlformats.org/officeDocument/2006/relationships/image" Target="media/image344.pn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189" Type="http://schemas.openxmlformats.org/officeDocument/2006/relationships/image" Target="media/image179.png"/><Relationship Id="rId375" Type="http://schemas.openxmlformats.org/officeDocument/2006/relationships/image" Target="media/image365.emf"/><Relationship Id="rId3" Type="http://schemas.openxmlformats.org/officeDocument/2006/relationships/numbering" Target="numbering.xml"/><Relationship Id="rId214" Type="http://schemas.openxmlformats.org/officeDocument/2006/relationships/image" Target="media/image204.png"/><Relationship Id="rId235" Type="http://schemas.openxmlformats.org/officeDocument/2006/relationships/image" Target="media/image225.png"/><Relationship Id="rId256" Type="http://schemas.openxmlformats.org/officeDocument/2006/relationships/image" Target="media/image246.png"/><Relationship Id="rId277" Type="http://schemas.openxmlformats.org/officeDocument/2006/relationships/image" Target="media/image267.png"/><Relationship Id="rId298" Type="http://schemas.openxmlformats.org/officeDocument/2006/relationships/image" Target="media/image288.png"/><Relationship Id="rId116" Type="http://schemas.openxmlformats.org/officeDocument/2006/relationships/image" Target="media/image106.png"/><Relationship Id="rId137" Type="http://schemas.openxmlformats.org/officeDocument/2006/relationships/image" Target="media/image127.png"/><Relationship Id="rId158" Type="http://schemas.openxmlformats.org/officeDocument/2006/relationships/image" Target="media/image148.png"/><Relationship Id="rId302" Type="http://schemas.openxmlformats.org/officeDocument/2006/relationships/image" Target="media/image292.png"/><Relationship Id="rId323" Type="http://schemas.openxmlformats.org/officeDocument/2006/relationships/image" Target="media/image313.png"/><Relationship Id="rId344" Type="http://schemas.openxmlformats.org/officeDocument/2006/relationships/image" Target="media/image334.pn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179" Type="http://schemas.openxmlformats.org/officeDocument/2006/relationships/image" Target="media/image169.png"/><Relationship Id="rId365" Type="http://schemas.openxmlformats.org/officeDocument/2006/relationships/image" Target="media/image355.emf"/><Relationship Id="rId190" Type="http://schemas.openxmlformats.org/officeDocument/2006/relationships/image" Target="media/image180.png"/><Relationship Id="rId204" Type="http://schemas.openxmlformats.org/officeDocument/2006/relationships/image" Target="media/image194.emf"/><Relationship Id="rId225" Type="http://schemas.openxmlformats.org/officeDocument/2006/relationships/image" Target="media/image215.png"/><Relationship Id="rId246" Type="http://schemas.openxmlformats.org/officeDocument/2006/relationships/image" Target="media/image236.png"/><Relationship Id="rId267" Type="http://schemas.openxmlformats.org/officeDocument/2006/relationships/image" Target="media/image257.png"/><Relationship Id="rId288" Type="http://schemas.openxmlformats.org/officeDocument/2006/relationships/image" Target="media/image278.png"/><Relationship Id="rId106" Type="http://schemas.openxmlformats.org/officeDocument/2006/relationships/image" Target="media/image96.png"/><Relationship Id="rId127" Type="http://schemas.openxmlformats.org/officeDocument/2006/relationships/image" Target="media/image117.png"/><Relationship Id="rId313" Type="http://schemas.openxmlformats.org/officeDocument/2006/relationships/image" Target="media/image303.png"/><Relationship Id="rId10" Type="http://schemas.openxmlformats.org/officeDocument/2006/relationships/footer" Target="footer1.xml"/><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63.png"/><Relationship Id="rId94" Type="http://schemas.openxmlformats.org/officeDocument/2006/relationships/image" Target="media/image84.png"/><Relationship Id="rId148" Type="http://schemas.openxmlformats.org/officeDocument/2006/relationships/image" Target="media/image138.png"/><Relationship Id="rId169" Type="http://schemas.openxmlformats.org/officeDocument/2006/relationships/image" Target="media/image159.png"/><Relationship Id="rId334" Type="http://schemas.openxmlformats.org/officeDocument/2006/relationships/image" Target="media/image324.png"/><Relationship Id="rId355" Type="http://schemas.openxmlformats.org/officeDocument/2006/relationships/image" Target="media/image345.png"/><Relationship Id="rId376" Type="http://schemas.openxmlformats.org/officeDocument/2006/relationships/image" Target="media/image366.emf"/><Relationship Id="rId4" Type="http://schemas.openxmlformats.org/officeDocument/2006/relationships/styles" Target="styles.xml"/><Relationship Id="rId180" Type="http://schemas.openxmlformats.org/officeDocument/2006/relationships/image" Target="media/image170.png"/><Relationship Id="rId215" Type="http://schemas.openxmlformats.org/officeDocument/2006/relationships/image" Target="media/image205.png"/><Relationship Id="rId236" Type="http://schemas.openxmlformats.org/officeDocument/2006/relationships/image" Target="media/image226.png"/><Relationship Id="rId257" Type="http://schemas.openxmlformats.org/officeDocument/2006/relationships/image" Target="media/image247.jpg"/><Relationship Id="rId278" Type="http://schemas.openxmlformats.org/officeDocument/2006/relationships/image" Target="media/image268.png"/><Relationship Id="rId303" Type="http://schemas.openxmlformats.org/officeDocument/2006/relationships/image" Target="media/image293.png"/><Relationship Id="rId42" Type="http://schemas.openxmlformats.org/officeDocument/2006/relationships/image" Target="media/image32.png"/><Relationship Id="rId84" Type="http://schemas.openxmlformats.org/officeDocument/2006/relationships/image" Target="media/image74.png"/><Relationship Id="rId138" Type="http://schemas.openxmlformats.org/officeDocument/2006/relationships/image" Target="media/image128.png"/><Relationship Id="rId345" Type="http://schemas.openxmlformats.org/officeDocument/2006/relationships/image" Target="media/image335.png"/><Relationship Id="rId191" Type="http://schemas.openxmlformats.org/officeDocument/2006/relationships/image" Target="media/image181.png"/><Relationship Id="rId205" Type="http://schemas.openxmlformats.org/officeDocument/2006/relationships/image" Target="media/image195.png"/><Relationship Id="rId247" Type="http://schemas.openxmlformats.org/officeDocument/2006/relationships/image" Target="media/image237.jpg"/><Relationship Id="rId107" Type="http://schemas.openxmlformats.org/officeDocument/2006/relationships/image" Target="media/image97.png"/><Relationship Id="rId289" Type="http://schemas.openxmlformats.org/officeDocument/2006/relationships/image" Target="media/image279.png"/><Relationship Id="rId11" Type="http://schemas.openxmlformats.org/officeDocument/2006/relationships/footer" Target="footer2.xml"/><Relationship Id="rId53" Type="http://schemas.openxmlformats.org/officeDocument/2006/relationships/image" Target="media/image43.png"/><Relationship Id="rId149" Type="http://schemas.openxmlformats.org/officeDocument/2006/relationships/image" Target="media/image139.png"/><Relationship Id="rId314" Type="http://schemas.openxmlformats.org/officeDocument/2006/relationships/image" Target="media/image304.png"/><Relationship Id="rId356" Type="http://schemas.openxmlformats.org/officeDocument/2006/relationships/image" Target="media/image346.emf"/><Relationship Id="rId95" Type="http://schemas.openxmlformats.org/officeDocument/2006/relationships/image" Target="media/image85.png"/><Relationship Id="rId160" Type="http://schemas.openxmlformats.org/officeDocument/2006/relationships/image" Target="media/image150.png"/><Relationship Id="rId216" Type="http://schemas.openxmlformats.org/officeDocument/2006/relationships/image" Target="media/image206.png"/><Relationship Id="rId258" Type="http://schemas.openxmlformats.org/officeDocument/2006/relationships/image" Target="media/image248.png"/><Relationship Id="rId22" Type="http://schemas.openxmlformats.org/officeDocument/2006/relationships/image" Target="media/image12.png"/><Relationship Id="rId64" Type="http://schemas.openxmlformats.org/officeDocument/2006/relationships/image" Target="media/image54.png"/><Relationship Id="rId118" Type="http://schemas.openxmlformats.org/officeDocument/2006/relationships/image" Target="media/image108.png"/><Relationship Id="rId325" Type="http://schemas.openxmlformats.org/officeDocument/2006/relationships/image" Target="media/image315.png"/><Relationship Id="rId367" Type="http://schemas.openxmlformats.org/officeDocument/2006/relationships/image" Target="media/image357.emf"/><Relationship Id="rId171" Type="http://schemas.openxmlformats.org/officeDocument/2006/relationships/image" Target="media/image161.png"/><Relationship Id="rId227" Type="http://schemas.openxmlformats.org/officeDocument/2006/relationships/image" Target="media/image217.png"/><Relationship Id="rId269" Type="http://schemas.openxmlformats.org/officeDocument/2006/relationships/image" Target="media/image259.png"/><Relationship Id="rId33" Type="http://schemas.openxmlformats.org/officeDocument/2006/relationships/image" Target="media/image23.png"/><Relationship Id="rId129" Type="http://schemas.openxmlformats.org/officeDocument/2006/relationships/image" Target="media/image119.png"/><Relationship Id="rId280" Type="http://schemas.openxmlformats.org/officeDocument/2006/relationships/image" Target="media/image270.png"/><Relationship Id="rId336" Type="http://schemas.openxmlformats.org/officeDocument/2006/relationships/image" Target="media/image326.png"/><Relationship Id="rId75" Type="http://schemas.openxmlformats.org/officeDocument/2006/relationships/image" Target="media/image65.png"/><Relationship Id="rId140" Type="http://schemas.openxmlformats.org/officeDocument/2006/relationships/image" Target="media/image130.png"/><Relationship Id="rId182" Type="http://schemas.openxmlformats.org/officeDocument/2006/relationships/image" Target="media/image172.png"/><Relationship Id="rId378" Type="http://schemas.openxmlformats.org/officeDocument/2006/relationships/image" Target="media/image368.emf"/><Relationship Id="rId6" Type="http://schemas.openxmlformats.org/officeDocument/2006/relationships/webSettings" Target="webSettings.xml"/><Relationship Id="rId238" Type="http://schemas.openxmlformats.org/officeDocument/2006/relationships/image" Target="media/image228.jpg"/><Relationship Id="rId291" Type="http://schemas.openxmlformats.org/officeDocument/2006/relationships/image" Target="media/image281.png"/><Relationship Id="rId305" Type="http://schemas.openxmlformats.org/officeDocument/2006/relationships/image" Target="media/image295.png"/><Relationship Id="rId347" Type="http://schemas.openxmlformats.org/officeDocument/2006/relationships/image" Target="media/image337.png"/><Relationship Id="rId44" Type="http://schemas.openxmlformats.org/officeDocument/2006/relationships/image" Target="media/image34.png"/><Relationship Id="rId86" Type="http://schemas.openxmlformats.org/officeDocument/2006/relationships/image" Target="media/image76.png"/><Relationship Id="rId151" Type="http://schemas.openxmlformats.org/officeDocument/2006/relationships/image" Target="media/image141.png"/><Relationship Id="rId193" Type="http://schemas.openxmlformats.org/officeDocument/2006/relationships/image" Target="media/image183.png"/><Relationship Id="rId207" Type="http://schemas.openxmlformats.org/officeDocument/2006/relationships/image" Target="media/image197.png"/><Relationship Id="rId249" Type="http://schemas.openxmlformats.org/officeDocument/2006/relationships/image" Target="media/image239.png"/><Relationship Id="rId13" Type="http://schemas.openxmlformats.org/officeDocument/2006/relationships/image" Target="media/image3.tmp"/><Relationship Id="rId109" Type="http://schemas.openxmlformats.org/officeDocument/2006/relationships/image" Target="media/image99.png"/><Relationship Id="rId260" Type="http://schemas.openxmlformats.org/officeDocument/2006/relationships/image" Target="media/image250.png"/><Relationship Id="rId316" Type="http://schemas.openxmlformats.org/officeDocument/2006/relationships/image" Target="media/image306.png"/><Relationship Id="rId55" Type="http://schemas.openxmlformats.org/officeDocument/2006/relationships/image" Target="media/image45.png"/><Relationship Id="rId97" Type="http://schemas.openxmlformats.org/officeDocument/2006/relationships/image" Target="media/image87.png"/><Relationship Id="rId120" Type="http://schemas.openxmlformats.org/officeDocument/2006/relationships/image" Target="media/image110.jpeg"/><Relationship Id="rId358" Type="http://schemas.openxmlformats.org/officeDocument/2006/relationships/image" Target="media/image348.emf"/><Relationship Id="rId162" Type="http://schemas.openxmlformats.org/officeDocument/2006/relationships/image" Target="media/image152.png"/><Relationship Id="rId218" Type="http://schemas.openxmlformats.org/officeDocument/2006/relationships/image" Target="media/image208.png"/><Relationship Id="rId271" Type="http://schemas.openxmlformats.org/officeDocument/2006/relationships/image" Target="media/image261.png"/><Relationship Id="rId24" Type="http://schemas.openxmlformats.org/officeDocument/2006/relationships/image" Target="media/image14.png"/><Relationship Id="rId66" Type="http://schemas.openxmlformats.org/officeDocument/2006/relationships/image" Target="media/image56.png"/><Relationship Id="rId131" Type="http://schemas.openxmlformats.org/officeDocument/2006/relationships/image" Target="media/image121.png"/><Relationship Id="rId327" Type="http://schemas.openxmlformats.org/officeDocument/2006/relationships/image" Target="media/image317.png"/><Relationship Id="rId369" Type="http://schemas.openxmlformats.org/officeDocument/2006/relationships/image" Target="media/image359.emf"/><Relationship Id="rId173" Type="http://schemas.openxmlformats.org/officeDocument/2006/relationships/image" Target="media/image163.png"/><Relationship Id="rId229" Type="http://schemas.openxmlformats.org/officeDocument/2006/relationships/image" Target="media/image219.png"/><Relationship Id="rId380" Type="http://schemas.openxmlformats.org/officeDocument/2006/relationships/image" Target="media/image370.png"/><Relationship Id="rId240" Type="http://schemas.openxmlformats.org/officeDocument/2006/relationships/image" Target="media/image230.png"/><Relationship Id="rId35" Type="http://schemas.openxmlformats.org/officeDocument/2006/relationships/image" Target="media/image25.png"/><Relationship Id="rId77" Type="http://schemas.openxmlformats.org/officeDocument/2006/relationships/image" Target="media/image67.png"/><Relationship Id="rId100" Type="http://schemas.openxmlformats.org/officeDocument/2006/relationships/image" Target="media/image90.png"/><Relationship Id="rId282" Type="http://schemas.openxmlformats.org/officeDocument/2006/relationships/image" Target="media/image272.png"/><Relationship Id="rId338" Type="http://schemas.openxmlformats.org/officeDocument/2006/relationships/image" Target="media/image328.png"/><Relationship Id="rId8" Type="http://schemas.openxmlformats.org/officeDocument/2006/relationships/endnotes" Target="endnotes.xml"/><Relationship Id="rId142" Type="http://schemas.openxmlformats.org/officeDocument/2006/relationships/image" Target="media/image132.png"/><Relationship Id="rId184" Type="http://schemas.openxmlformats.org/officeDocument/2006/relationships/image" Target="media/image174.png"/><Relationship Id="rId251" Type="http://schemas.openxmlformats.org/officeDocument/2006/relationships/image" Target="media/image241.png"/><Relationship Id="rId46" Type="http://schemas.openxmlformats.org/officeDocument/2006/relationships/image" Target="media/image36.png"/><Relationship Id="rId293" Type="http://schemas.openxmlformats.org/officeDocument/2006/relationships/image" Target="media/image283.png"/><Relationship Id="rId307" Type="http://schemas.openxmlformats.org/officeDocument/2006/relationships/image" Target="media/image297.png"/><Relationship Id="rId349" Type="http://schemas.openxmlformats.org/officeDocument/2006/relationships/image" Target="media/image339.png"/><Relationship Id="rId88" Type="http://schemas.openxmlformats.org/officeDocument/2006/relationships/image" Target="media/image78.png"/><Relationship Id="rId111" Type="http://schemas.openxmlformats.org/officeDocument/2006/relationships/image" Target="media/image101.png"/><Relationship Id="rId153" Type="http://schemas.openxmlformats.org/officeDocument/2006/relationships/image" Target="media/image143.png"/><Relationship Id="rId195" Type="http://schemas.openxmlformats.org/officeDocument/2006/relationships/image" Target="media/image185.png"/><Relationship Id="rId209" Type="http://schemas.openxmlformats.org/officeDocument/2006/relationships/image" Target="media/image199.png"/><Relationship Id="rId360" Type="http://schemas.openxmlformats.org/officeDocument/2006/relationships/image" Target="media/image350.emf"/><Relationship Id="rId220" Type="http://schemas.openxmlformats.org/officeDocument/2006/relationships/image" Target="media/image210.png"/><Relationship Id="rId15" Type="http://schemas.openxmlformats.org/officeDocument/2006/relationships/image" Target="media/image5.png"/><Relationship Id="rId57" Type="http://schemas.openxmlformats.org/officeDocument/2006/relationships/image" Target="media/image47.png"/><Relationship Id="rId262" Type="http://schemas.openxmlformats.org/officeDocument/2006/relationships/image" Target="media/image252.jpg"/><Relationship Id="rId318" Type="http://schemas.openxmlformats.org/officeDocument/2006/relationships/image" Target="media/image308.png"/><Relationship Id="rId99" Type="http://schemas.openxmlformats.org/officeDocument/2006/relationships/image" Target="media/image89.png"/><Relationship Id="rId122" Type="http://schemas.openxmlformats.org/officeDocument/2006/relationships/image" Target="media/image112.jpeg"/><Relationship Id="rId164" Type="http://schemas.openxmlformats.org/officeDocument/2006/relationships/image" Target="media/image154.png"/><Relationship Id="rId371" Type="http://schemas.openxmlformats.org/officeDocument/2006/relationships/image" Target="media/image361.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0+GR9n7EY3uzuyQfKgaxzjUDzQ==">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</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AC7A5F8-1D80-4CFE-AE80-A201C64BF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39376</Words>
  <Characters>224448</Characters>
  <Application>Microsoft Office Word</Application>
  <DocSecurity>0</DocSecurity>
  <Lines>1870</Lines>
  <Paragraphs>526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Danya al atrash</dc:creator>
  <cp:lastModifiedBy>student</cp:lastModifiedBy>
  <cp:revision>6</cp:revision>
  <cp:lastPrinted>2023-01-10T15:54:00Z</cp:lastPrinted>
  <dcterms:created xsi:type="dcterms:W3CDTF">2023-06-06T18:15:00Z</dcterms:created>
  <dcterms:modified xsi:type="dcterms:W3CDTF">2023-08-09T08:43:00Z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79bf1ffe-5122-37db-a13a-d3981d2fb6da</vt:lpwstr>
  </property>
  <property fmtid="{D5CDD505-2E9C-101B-9397-08002B2CF9AE}" pid="24" name="Mendeley Citation Style_1">
    <vt:lpwstr>http://www.zotero.org/styles/apa</vt:lpwstr>
  </property>
</Properties>
</file>