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00C5D2" w14:textId="77777777" w:rsidR="008B36C7" w:rsidRDefault="008B36C7" w:rsidP="003D04D5">
      <w:pPr>
        <w:ind w:left="-720" w:right="-990"/>
        <w:jc w:val="center"/>
        <w:rPr>
          <w:rFonts w:asciiTheme="majorBidi" w:hAnsiTheme="majorBidi" w:cstheme="majorBidi"/>
          <w:b/>
          <w:bCs/>
          <w:sz w:val="28"/>
          <w:szCs w:val="28"/>
          <w:rtl/>
          <w:lang w:bidi="ar-JO"/>
        </w:rPr>
      </w:pPr>
    </w:p>
    <w:p w14:paraId="2BB1B1B7" w14:textId="77777777" w:rsidR="00980E22" w:rsidRPr="00027A03" w:rsidRDefault="003D04D5" w:rsidP="003D04D5">
      <w:pPr>
        <w:ind w:left="-720" w:right="-990"/>
        <w:jc w:val="center"/>
        <w:rPr>
          <w:rFonts w:asciiTheme="majorBidi" w:hAnsiTheme="majorBidi" w:cstheme="majorBidi"/>
          <w:b/>
          <w:bCs/>
          <w:sz w:val="32"/>
          <w:szCs w:val="32"/>
        </w:rPr>
      </w:pPr>
      <w:r w:rsidRPr="00027A03">
        <w:rPr>
          <w:rFonts w:asciiTheme="majorBidi" w:hAnsiTheme="majorBidi" w:cstheme="majorBidi"/>
          <w:b/>
          <w:bCs/>
          <w:sz w:val="32"/>
          <w:szCs w:val="32"/>
        </w:rPr>
        <w:t>Cover page</w:t>
      </w:r>
    </w:p>
    <w:p w14:paraId="5AFB7FF3" w14:textId="7ED42FB5" w:rsidR="00980E22" w:rsidRPr="00945897" w:rsidRDefault="008C547C" w:rsidP="008B36C7">
      <w:pPr>
        <w:ind w:left="-720"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9264" behindDoc="1" locked="0" layoutInCell="0" allowOverlap="1" wp14:anchorId="64F3117C" wp14:editId="03296743">
            <wp:simplePos x="0" y="0"/>
            <wp:positionH relativeFrom="margin">
              <wp:posOffset>82550</wp:posOffset>
            </wp:positionH>
            <wp:positionV relativeFrom="margin">
              <wp:posOffset>763270</wp:posOffset>
            </wp:positionV>
            <wp:extent cx="5485765" cy="5888355"/>
            <wp:effectExtent l="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980E22"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00980E22" w:rsidRPr="00945897">
        <w:rPr>
          <w:rFonts w:asciiTheme="majorBidi" w:hAnsiTheme="majorBidi" w:cstheme="majorBidi"/>
          <w:sz w:val="24"/>
          <w:szCs w:val="24"/>
        </w:rPr>
        <w:t xml:space="preserve">: </w:t>
      </w:r>
      <w:r w:rsidR="00584B60" w:rsidRPr="004A6AED">
        <w:rPr>
          <w:rFonts w:asciiTheme="majorBidi" w:hAnsiTheme="majorBidi" w:cstheme="majorBidi"/>
          <w:sz w:val="24"/>
          <w:szCs w:val="24"/>
        </w:rPr>
        <w:t>Autonomous Campus Guide Robot</w:t>
      </w:r>
      <w:r w:rsidR="00980E22" w:rsidRPr="00584B60">
        <w:rPr>
          <w:rFonts w:asciiTheme="majorBidi" w:hAnsiTheme="majorBidi" w:cstheme="majorBidi"/>
          <w:b/>
          <w:bCs/>
          <w:sz w:val="24"/>
          <w:szCs w:val="24"/>
        </w:rPr>
        <w:t xml:space="preserve"> </w:t>
      </w:r>
      <w:r w:rsidR="00980E22" w:rsidRPr="00945897">
        <w:rPr>
          <w:rFonts w:asciiTheme="majorBidi" w:hAnsiTheme="majorBidi" w:cstheme="majorBidi"/>
          <w:sz w:val="24"/>
          <w:szCs w:val="24"/>
        </w:rPr>
        <w:t xml:space="preserve">       Academic Year: </w:t>
      </w:r>
      <w:r w:rsidR="00584B60" w:rsidRPr="004A6AED">
        <w:rPr>
          <w:rFonts w:asciiTheme="majorBidi" w:hAnsiTheme="majorBidi" w:cstheme="majorBidi"/>
          <w:sz w:val="24"/>
          <w:szCs w:val="24"/>
        </w:rPr>
        <w:t>2024/2025</w:t>
      </w:r>
    </w:p>
    <w:p w14:paraId="7D6873E3" w14:textId="643D2A49" w:rsidR="00980E22" w:rsidRPr="004A6AED" w:rsidRDefault="00980E22" w:rsidP="00980E22">
      <w:pPr>
        <w:ind w:left="-720" w:right="-990"/>
        <w:rPr>
          <w:rFonts w:asciiTheme="majorBidi" w:hAnsiTheme="majorBidi" w:cstheme="majorBidi"/>
          <w:sz w:val="24"/>
          <w:szCs w:val="24"/>
          <w:lang w:val="en-GB"/>
        </w:rPr>
      </w:pPr>
      <w:r w:rsidRPr="00945897">
        <w:rPr>
          <w:rFonts w:asciiTheme="majorBidi" w:hAnsiTheme="majorBidi" w:cstheme="majorBidi"/>
          <w:sz w:val="24"/>
          <w:szCs w:val="24"/>
        </w:rPr>
        <w:t xml:space="preserve">Group Members: </w:t>
      </w:r>
      <w:r w:rsidR="00584B60" w:rsidRPr="004A6AED">
        <w:rPr>
          <w:rFonts w:asciiTheme="majorBidi" w:hAnsiTheme="majorBidi" w:cstheme="majorBidi"/>
          <w:sz w:val="24"/>
          <w:szCs w:val="24"/>
        </w:rPr>
        <w:t>Omar Maher Jamil Khatib</w:t>
      </w:r>
      <w:r w:rsidRPr="00945897">
        <w:rPr>
          <w:rFonts w:asciiTheme="majorBidi" w:hAnsiTheme="majorBidi" w:cstheme="majorBidi"/>
          <w:sz w:val="24"/>
          <w:szCs w:val="24"/>
        </w:rPr>
        <w:t xml:space="preserve"> </w:t>
      </w:r>
      <w:r w:rsidR="00584B60">
        <w:rPr>
          <w:rFonts w:asciiTheme="majorBidi" w:hAnsiTheme="majorBidi" w:cstheme="majorBidi"/>
          <w:sz w:val="24"/>
          <w:szCs w:val="24"/>
        </w:rPr>
        <w:t xml:space="preserve">          </w:t>
      </w:r>
      <w:r w:rsidRPr="00945897">
        <w:rPr>
          <w:rFonts w:asciiTheme="majorBidi" w:hAnsiTheme="majorBidi" w:cstheme="majorBidi"/>
          <w:sz w:val="24"/>
          <w:szCs w:val="24"/>
        </w:rPr>
        <w:t xml:space="preserve">   Department Name: </w:t>
      </w:r>
      <w:r w:rsidR="00584B60" w:rsidRPr="004A6AED">
        <w:rPr>
          <w:rFonts w:asciiTheme="majorBidi" w:hAnsiTheme="majorBidi" w:cstheme="majorBidi"/>
          <w:sz w:val="24"/>
          <w:szCs w:val="24"/>
        </w:rPr>
        <w:t>Faculty of Engineering and IT</w:t>
      </w:r>
    </w:p>
    <w:p w14:paraId="2B32D57C" w14:textId="2D0DA087" w:rsidR="00980E22" w:rsidRPr="004A6AED"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584B60" w:rsidRPr="004A6AED">
        <w:rPr>
          <w:rFonts w:asciiTheme="majorBidi" w:hAnsiTheme="majorBidi" w:cstheme="majorBidi"/>
          <w:sz w:val="24"/>
          <w:szCs w:val="24"/>
        </w:rPr>
        <w:t>Osaid Islam Jawdat Raddad</w:t>
      </w:r>
      <w:r w:rsidRPr="004A6AED">
        <w:rPr>
          <w:rFonts w:asciiTheme="majorBidi" w:hAnsiTheme="majorBidi" w:cstheme="majorBidi"/>
          <w:sz w:val="24"/>
          <w:szCs w:val="24"/>
        </w:rPr>
        <w:t xml:space="preserve">       </w:t>
      </w:r>
    </w:p>
    <w:p w14:paraId="5834C000" w14:textId="331A23E9"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6D4D38E0" w:rsidR="00980E22" w:rsidRPr="00945897" w:rsidRDefault="001572AE" w:rsidP="00027A03">
      <w:pPr>
        <w:ind w:left="-720" w:right="-990"/>
        <w:jc w:val="center"/>
        <w:rPr>
          <w:rFonts w:asciiTheme="majorBidi" w:hAnsiTheme="majorBidi" w:cstheme="majorBidi"/>
          <w:sz w:val="24"/>
          <w:szCs w:val="24"/>
        </w:rPr>
      </w:pPr>
      <w:r w:rsidRPr="001572AE">
        <w:rPr>
          <w:rFonts w:asciiTheme="majorBidi" w:hAnsiTheme="majorBidi" w:cstheme="majorBidi"/>
          <w:sz w:val="24"/>
          <w:szCs w:val="24"/>
          <w:highlight w:val="yellow"/>
        </w:rPr>
        <w:t>Project Type</w:t>
      </w:r>
      <w:r w:rsidR="00027A03">
        <w:rPr>
          <w:rFonts w:asciiTheme="majorBidi" w:hAnsiTheme="majorBidi" w:cstheme="majorBidi"/>
          <w:sz w:val="24"/>
          <w:szCs w:val="24"/>
          <w:highlight w:val="yellow"/>
        </w:rPr>
        <w:t>:</w:t>
      </w:r>
      <w:r w:rsidR="00980E22" w:rsidRPr="001572AE">
        <w:rPr>
          <w:rFonts w:asciiTheme="majorBidi" w:hAnsiTheme="majorBidi" w:cstheme="majorBidi"/>
          <w:sz w:val="24"/>
          <w:szCs w:val="24"/>
          <w:highlight w:val="yellow"/>
        </w:rPr>
        <w:t xml:space="preserve"> </w:t>
      </w:r>
      <w:r w:rsidRPr="001572AE">
        <w:rPr>
          <w:rFonts w:asciiTheme="majorBidi" w:hAnsiTheme="majorBidi" w:cstheme="majorBidi"/>
          <w:sz w:val="24"/>
          <w:szCs w:val="24"/>
          <w:highlight w:val="yellow"/>
        </w:rPr>
        <w:tab/>
      </w:r>
      <w:r w:rsidRPr="004A6AED">
        <w:rPr>
          <w:rFonts w:asciiTheme="majorBidi" w:hAnsiTheme="majorBidi" w:cstheme="majorBidi"/>
          <w:sz w:val="24"/>
          <w:szCs w:val="24"/>
          <w:highlight w:val="yellow"/>
        </w:rPr>
        <w:t>Hardware</w:t>
      </w:r>
    </w:p>
    <w:p w14:paraId="12853820" w14:textId="74C0A640" w:rsidR="00785968" w:rsidRPr="00945897" w:rsidRDefault="00980E22" w:rsidP="00027A03">
      <w:pPr>
        <w:ind w:left="-720" w:right="-990"/>
        <w:jc w:val="center"/>
        <w:rPr>
          <w:rFonts w:asciiTheme="majorBidi" w:hAnsiTheme="majorBidi" w:cstheme="majorBidi"/>
          <w:sz w:val="24"/>
          <w:szCs w:val="24"/>
        </w:rPr>
      </w:pPr>
      <w:r w:rsidRPr="00945897">
        <w:rPr>
          <w:rFonts w:asciiTheme="majorBidi" w:hAnsiTheme="majorBidi" w:cstheme="majorBidi"/>
          <w:sz w:val="24"/>
          <w:szCs w:val="24"/>
        </w:rPr>
        <w:t xml:space="preserve">Supervisor Name: </w:t>
      </w:r>
      <w:r w:rsidR="00584B60" w:rsidRPr="004A6AED">
        <w:rPr>
          <w:rFonts w:asciiTheme="majorBidi" w:hAnsiTheme="majorBidi" w:cstheme="majorBidi"/>
          <w:sz w:val="24"/>
          <w:szCs w:val="24"/>
        </w:rPr>
        <w:t>Manar Qamhieh</w:t>
      </w:r>
    </w:p>
    <w:p w14:paraId="12C39AFE" w14:textId="5E08D760" w:rsidR="000B2670" w:rsidRDefault="000B2670" w:rsidP="00DA70C1">
      <w:pPr>
        <w:ind w:right="-990"/>
        <w:rPr>
          <w:rFonts w:asciiTheme="majorBidi" w:hAnsiTheme="majorBidi" w:cstheme="majorBidi"/>
          <w:sz w:val="24"/>
          <w:szCs w:val="24"/>
        </w:rPr>
      </w:pPr>
    </w:p>
    <w:p w14:paraId="7C533766" w14:textId="7D44B983" w:rsidR="00027A03" w:rsidRDefault="00027A03" w:rsidP="00DA70C1">
      <w:pPr>
        <w:ind w:right="-990"/>
        <w:rPr>
          <w:rFonts w:asciiTheme="majorBidi" w:hAnsiTheme="majorBidi" w:cstheme="majorBidi"/>
          <w:sz w:val="24"/>
          <w:szCs w:val="24"/>
        </w:rPr>
      </w:pPr>
    </w:p>
    <w:p w14:paraId="3A90B75E" w14:textId="64D30F3C" w:rsidR="00027A03" w:rsidRDefault="00027A03" w:rsidP="00DA70C1">
      <w:pPr>
        <w:ind w:right="-990"/>
        <w:rPr>
          <w:rFonts w:asciiTheme="majorBidi" w:hAnsiTheme="majorBidi" w:cstheme="majorBidi"/>
          <w:sz w:val="24"/>
          <w:szCs w:val="24"/>
        </w:rPr>
      </w:pPr>
    </w:p>
    <w:p w14:paraId="4DA66F4D" w14:textId="0508AB80" w:rsidR="00027A03" w:rsidRDefault="00027A03" w:rsidP="00DA70C1">
      <w:pPr>
        <w:ind w:right="-990"/>
        <w:rPr>
          <w:rFonts w:asciiTheme="majorBidi" w:hAnsiTheme="majorBidi" w:cstheme="majorBidi"/>
          <w:sz w:val="24"/>
          <w:szCs w:val="24"/>
        </w:rPr>
      </w:pPr>
    </w:p>
    <w:p w14:paraId="38A80EC3" w14:textId="224B30B3" w:rsidR="00027A03" w:rsidRDefault="00027A03" w:rsidP="00DA70C1">
      <w:pPr>
        <w:ind w:right="-990"/>
        <w:rPr>
          <w:rFonts w:asciiTheme="majorBidi" w:hAnsiTheme="majorBidi" w:cstheme="majorBidi"/>
          <w:sz w:val="24"/>
          <w:szCs w:val="24"/>
        </w:rPr>
      </w:pPr>
    </w:p>
    <w:p w14:paraId="3997FF0C" w14:textId="172035CB" w:rsidR="00027A03" w:rsidRDefault="00027A03" w:rsidP="00DA70C1">
      <w:pPr>
        <w:ind w:right="-990"/>
        <w:rPr>
          <w:rFonts w:asciiTheme="majorBidi" w:hAnsiTheme="majorBidi" w:cstheme="majorBidi"/>
          <w:sz w:val="24"/>
          <w:szCs w:val="24"/>
        </w:rPr>
      </w:pPr>
    </w:p>
    <w:p w14:paraId="49BC7CB2" w14:textId="5F088B3C" w:rsidR="00027A03" w:rsidRDefault="00027A03" w:rsidP="00DA70C1">
      <w:pPr>
        <w:ind w:right="-990"/>
        <w:rPr>
          <w:rFonts w:asciiTheme="majorBidi" w:hAnsiTheme="majorBidi" w:cstheme="majorBidi"/>
          <w:sz w:val="24"/>
          <w:szCs w:val="24"/>
        </w:rPr>
      </w:pPr>
    </w:p>
    <w:p w14:paraId="65D25D14" w14:textId="5249B1C4" w:rsidR="00027A03" w:rsidRDefault="00027A03" w:rsidP="00DA70C1">
      <w:pPr>
        <w:ind w:right="-990"/>
        <w:rPr>
          <w:rFonts w:asciiTheme="majorBidi" w:hAnsiTheme="majorBidi" w:cstheme="majorBidi"/>
          <w:sz w:val="24"/>
          <w:szCs w:val="24"/>
        </w:rPr>
      </w:pPr>
    </w:p>
    <w:p w14:paraId="70357C73" w14:textId="4EF43639" w:rsidR="00027A03" w:rsidRDefault="00027A03" w:rsidP="00DA70C1">
      <w:pPr>
        <w:ind w:right="-990"/>
        <w:rPr>
          <w:rFonts w:asciiTheme="majorBidi" w:hAnsiTheme="majorBidi" w:cstheme="majorBidi"/>
          <w:sz w:val="24"/>
          <w:szCs w:val="24"/>
        </w:rPr>
      </w:pPr>
    </w:p>
    <w:p w14:paraId="09D0F8A9" w14:textId="30E0179A" w:rsidR="00027A03" w:rsidRDefault="00027A03" w:rsidP="00DA70C1">
      <w:pPr>
        <w:ind w:right="-990"/>
        <w:rPr>
          <w:rFonts w:asciiTheme="majorBidi" w:hAnsiTheme="majorBidi" w:cstheme="majorBidi"/>
          <w:sz w:val="24"/>
          <w:szCs w:val="24"/>
        </w:rPr>
      </w:pPr>
    </w:p>
    <w:p w14:paraId="1FF64F3B" w14:textId="474A4D92" w:rsidR="00027A03" w:rsidRDefault="00027A03" w:rsidP="00DA70C1">
      <w:pPr>
        <w:ind w:right="-990"/>
        <w:rPr>
          <w:rFonts w:asciiTheme="majorBidi" w:hAnsiTheme="majorBidi" w:cstheme="majorBidi"/>
          <w:sz w:val="24"/>
          <w:szCs w:val="24"/>
        </w:rPr>
      </w:pPr>
    </w:p>
    <w:p w14:paraId="088EAA4A" w14:textId="6427A0F6" w:rsidR="00027A03" w:rsidRDefault="00027A03" w:rsidP="00DA70C1">
      <w:pPr>
        <w:ind w:right="-990"/>
        <w:rPr>
          <w:rFonts w:asciiTheme="majorBidi" w:hAnsiTheme="majorBidi" w:cstheme="majorBidi"/>
          <w:sz w:val="24"/>
          <w:szCs w:val="24"/>
        </w:rPr>
      </w:pPr>
    </w:p>
    <w:p w14:paraId="5F56F387" w14:textId="77777777" w:rsidR="00027A03" w:rsidRPr="00945897" w:rsidRDefault="00027A03" w:rsidP="00DA70C1">
      <w:pPr>
        <w:ind w:right="-990"/>
        <w:rPr>
          <w:rFonts w:asciiTheme="majorBidi" w:hAnsiTheme="majorBidi" w:cstheme="majorBidi"/>
          <w:sz w:val="24"/>
          <w:szCs w:val="24"/>
        </w:rPr>
      </w:pPr>
    </w:p>
    <w:p w14:paraId="4B9CC2D5" w14:textId="77777777" w:rsidR="00061DC1" w:rsidRDefault="00061DC1" w:rsidP="008D50E7">
      <w:pPr>
        <w:ind w:right="-990"/>
        <w:rPr>
          <w:rFonts w:asciiTheme="majorBidi" w:hAnsiTheme="majorBidi" w:cstheme="majorBidi"/>
          <w:sz w:val="24"/>
          <w:szCs w:val="24"/>
        </w:rPr>
      </w:pPr>
    </w:p>
    <w:p w14:paraId="0A48F3B0" w14:textId="77777777" w:rsidR="00A12797" w:rsidRDefault="00A12797" w:rsidP="0001245B">
      <w:pPr>
        <w:bidi/>
        <w:ind w:right="-990"/>
        <w:jc w:val="both"/>
        <w:rPr>
          <w:rFonts w:asciiTheme="majorBidi" w:hAnsiTheme="majorBidi" w:cstheme="majorBidi"/>
          <w:b/>
          <w:bCs/>
          <w:sz w:val="28"/>
          <w:szCs w:val="28"/>
        </w:rPr>
      </w:pPr>
    </w:p>
    <w:p w14:paraId="75F04761" w14:textId="77777777" w:rsidR="0001245B" w:rsidRPr="0001245B" w:rsidRDefault="0001245B" w:rsidP="0001245B">
      <w:pPr>
        <w:bidi/>
        <w:spacing w:line="240" w:lineRule="auto"/>
        <w:ind w:right="-990"/>
        <w:jc w:val="both"/>
        <w:rPr>
          <w:rFonts w:asciiTheme="majorBidi" w:hAnsiTheme="majorBidi" w:cstheme="majorBidi"/>
          <w:b/>
          <w:bCs/>
          <w:sz w:val="28"/>
          <w:szCs w:val="28"/>
          <w:lang w:val="en-CA"/>
        </w:rPr>
      </w:pPr>
      <w:r w:rsidRPr="0001245B">
        <w:rPr>
          <w:rFonts w:asciiTheme="majorBidi" w:hAnsiTheme="majorBidi" w:cstheme="majorBidi"/>
          <w:b/>
          <w:bCs/>
          <w:sz w:val="28"/>
          <w:szCs w:val="28"/>
          <w:rtl/>
        </w:rPr>
        <w:t>ملخص المشروع</w:t>
      </w:r>
      <w:r w:rsidRPr="0001245B">
        <w:rPr>
          <w:rFonts w:asciiTheme="majorBidi" w:hAnsiTheme="majorBidi" w:cstheme="majorBidi"/>
          <w:b/>
          <w:bCs/>
          <w:sz w:val="28"/>
          <w:szCs w:val="28"/>
          <w:lang w:val="en-CA"/>
        </w:rPr>
        <w:t>:</w:t>
      </w:r>
    </w:p>
    <w:p w14:paraId="1DEF5AD0" w14:textId="77777777" w:rsidR="0001245B" w:rsidRPr="0001245B" w:rsidRDefault="0001245B" w:rsidP="0001245B">
      <w:pPr>
        <w:bidi/>
        <w:spacing w:line="240" w:lineRule="auto"/>
        <w:ind w:right="-990"/>
        <w:jc w:val="both"/>
        <w:rPr>
          <w:rFonts w:asciiTheme="majorBidi" w:hAnsiTheme="majorBidi" w:cstheme="majorBidi"/>
          <w:b/>
          <w:bCs/>
          <w:sz w:val="28"/>
          <w:szCs w:val="28"/>
          <w:lang w:val="en-CA"/>
        </w:rPr>
      </w:pPr>
      <w:r w:rsidRPr="0001245B">
        <w:rPr>
          <w:rFonts w:asciiTheme="majorBidi" w:hAnsiTheme="majorBidi" w:cstheme="majorBidi"/>
          <w:b/>
          <w:bCs/>
          <w:sz w:val="28"/>
          <w:szCs w:val="28"/>
          <w:rtl/>
        </w:rPr>
        <w:t>يقدم هذا المشروع روبوتًا متنقلًا ذاتي القيادة صُمم لإرشاد الطلاب والزوار إلى القاعات الدراسية أو المختبرات المحددة داخل طابق واحد من أحد مباني الجامعة. وتكمن أهمية المشروع في تحسين تجربة الطلاب، وخاصة الطلاب الجدد الذين قد يواجهون صعوبة في العثور على القاعات داخل المباني الجامعية المعقدة. ويهدف الروبوت إلى تقليل الارتباك، وتوفير الوقت، وإبراز دمج تقنيات الروبوتات في البيئة التعليمية</w:t>
      </w:r>
      <w:r w:rsidRPr="0001245B">
        <w:rPr>
          <w:rFonts w:asciiTheme="majorBidi" w:hAnsiTheme="majorBidi" w:cstheme="majorBidi"/>
          <w:b/>
          <w:bCs/>
          <w:sz w:val="28"/>
          <w:szCs w:val="28"/>
          <w:lang w:val="en-CA"/>
        </w:rPr>
        <w:t>.</w:t>
      </w:r>
    </w:p>
    <w:p w14:paraId="027B99BC" w14:textId="77777777" w:rsidR="0001245B" w:rsidRPr="0001245B" w:rsidRDefault="0001245B" w:rsidP="0001245B">
      <w:pPr>
        <w:bidi/>
        <w:spacing w:line="240" w:lineRule="auto"/>
        <w:ind w:right="-990"/>
        <w:jc w:val="both"/>
        <w:rPr>
          <w:rFonts w:asciiTheme="majorBidi" w:hAnsiTheme="majorBidi" w:cstheme="majorBidi"/>
          <w:b/>
          <w:bCs/>
          <w:sz w:val="28"/>
          <w:szCs w:val="28"/>
          <w:lang w:val="en-CA"/>
        </w:rPr>
      </w:pPr>
      <w:r w:rsidRPr="0001245B">
        <w:rPr>
          <w:rFonts w:asciiTheme="majorBidi" w:hAnsiTheme="majorBidi" w:cstheme="majorBidi"/>
          <w:b/>
          <w:bCs/>
          <w:sz w:val="28"/>
          <w:szCs w:val="28"/>
          <w:rtl/>
        </w:rPr>
        <w:t xml:space="preserve">تشمل أبرز ميزات المشروع الملاحة الذاتية باستخدام مستشعر </w:t>
      </w:r>
      <w:r w:rsidRPr="0001245B">
        <w:rPr>
          <w:rFonts w:asciiTheme="majorBidi" w:hAnsiTheme="majorBidi" w:cstheme="majorBidi"/>
          <w:b/>
          <w:bCs/>
          <w:sz w:val="28"/>
          <w:szCs w:val="28"/>
          <w:lang w:val="en-CA"/>
        </w:rPr>
        <w:t>LiDAR</w:t>
      </w:r>
      <w:r w:rsidRPr="0001245B">
        <w:rPr>
          <w:rFonts w:asciiTheme="majorBidi" w:hAnsiTheme="majorBidi" w:cstheme="majorBidi"/>
          <w:b/>
          <w:bCs/>
          <w:sz w:val="28"/>
          <w:szCs w:val="28"/>
          <w:rtl/>
        </w:rPr>
        <w:t xml:space="preserve">، وتجنب العوائق في الوقت الفعلي، والتعرف على القاعات، والتفاعل مع المستخدم من خلال شاشة لمس، بالإضافة إلى تقديم إرشادات صوتية عبر مكبر صوت. كما يحتوي الروبوت على نظام لاكتشاف الميلان لضمان السلامة، وصندوق داخلي صغير لجمع العبوات البلاستيكية بهدف تعزيز الوعي البيئي. ويمكن مراقبة الروبوت عن بُعد وإرسال تنبيهات عبر تطبيق </w:t>
      </w:r>
      <w:r w:rsidRPr="0001245B">
        <w:rPr>
          <w:rFonts w:asciiTheme="majorBidi" w:hAnsiTheme="majorBidi" w:cstheme="majorBidi"/>
          <w:b/>
          <w:bCs/>
          <w:sz w:val="28"/>
          <w:szCs w:val="28"/>
          <w:lang w:val="en-CA"/>
        </w:rPr>
        <w:t>Telegram</w:t>
      </w:r>
      <w:r w:rsidRPr="0001245B">
        <w:rPr>
          <w:rFonts w:asciiTheme="majorBidi" w:hAnsiTheme="majorBidi" w:cstheme="majorBidi"/>
          <w:b/>
          <w:bCs/>
          <w:sz w:val="28"/>
          <w:szCs w:val="28"/>
          <w:rtl/>
        </w:rPr>
        <w:t>، مثل إشعارات عند خروجه من الحدود المحددة، أو في حال سقوطه أو ميلانه، أو عند وصوله إلى وجهته</w:t>
      </w:r>
      <w:r w:rsidRPr="0001245B">
        <w:rPr>
          <w:rFonts w:asciiTheme="majorBidi" w:hAnsiTheme="majorBidi" w:cstheme="majorBidi"/>
          <w:b/>
          <w:bCs/>
          <w:sz w:val="28"/>
          <w:szCs w:val="28"/>
          <w:lang w:val="en-CA"/>
        </w:rPr>
        <w:t>.</w:t>
      </w:r>
    </w:p>
    <w:p w14:paraId="5AC56F4D" w14:textId="77777777" w:rsidR="0001245B" w:rsidRPr="0001245B" w:rsidRDefault="0001245B" w:rsidP="0001245B">
      <w:pPr>
        <w:bidi/>
        <w:spacing w:line="240" w:lineRule="auto"/>
        <w:ind w:right="-990"/>
        <w:jc w:val="both"/>
        <w:rPr>
          <w:rFonts w:asciiTheme="majorBidi" w:hAnsiTheme="majorBidi" w:cstheme="majorBidi"/>
          <w:b/>
          <w:bCs/>
          <w:sz w:val="28"/>
          <w:szCs w:val="28"/>
          <w:lang w:val="en-CA"/>
        </w:rPr>
      </w:pPr>
      <w:r w:rsidRPr="0001245B">
        <w:rPr>
          <w:rFonts w:asciiTheme="majorBidi" w:hAnsiTheme="majorBidi" w:cstheme="majorBidi"/>
          <w:b/>
          <w:bCs/>
          <w:sz w:val="28"/>
          <w:szCs w:val="28"/>
          <w:rtl/>
        </w:rPr>
        <w:t>يتمثل الهدف الرئيسي للمشروع في بناء روبوت عملي، منخفض التكلفة، وتفاعلي، يستقبل رقم القاعة من المستخدم ثم يقوده إليها بشكل ذاتي. وعند الوصول، يؤكد الروبوت الوصول إلى الوجهة من خلال رسالة صوتية وعرضها على الشاشة</w:t>
      </w:r>
      <w:r w:rsidRPr="0001245B">
        <w:rPr>
          <w:rFonts w:asciiTheme="majorBidi" w:hAnsiTheme="majorBidi" w:cstheme="majorBidi"/>
          <w:b/>
          <w:bCs/>
          <w:sz w:val="28"/>
          <w:szCs w:val="28"/>
          <w:lang w:val="en-CA"/>
        </w:rPr>
        <w:t>.</w:t>
      </w:r>
    </w:p>
    <w:p w14:paraId="634BCB0B" w14:textId="77777777" w:rsidR="0001245B" w:rsidRPr="0001245B" w:rsidRDefault="0001245B" w:rsidP="0001245B">
      <w:pPr>
        <w:bidi/>
        <w:spacing w:line="240" w:lineRule="auto"/>
        <w:ind w:right="-990"/>
        <w:jc w:val="both"/>
        <w:rPr>
          <w:rFonts w:asciiTheme="majorBidi" w:hAnsiTheme="majorBidi" w:cstheme="majorBidi"/>
          <w:b/>
          <w:bCs/>
          <w:sz w:val="28"/>
          <w:szCs w:val="28"/>
          <w:lang w:val="en-CA"/>
        </w:rPr>
      </w:pPr>
      <w:r w:rsidRPr="0001245B">
        <w:rPr>
          <w:rFonts w:asciiTheme="majorBidi" w:hAnsiTheme="majorBidi" w:cstheme="majorBidi"/>
          <w:b/>
          <w:bCs/>
          <w:sz w:val="28"/>
          <w:szCs w:val="28"/>
          <w:rtl/>
        </w:rPr>
        <w:t xml:space="preserve">تعتمد منهجية تنفيذ المشروع على تصميم النظام، واختيار المكونات المناسبة مثل </w:t>
      </w:r>
      <w:r w:rsidRPr="0001245B">
        <w:rPr>
          <w:rFonts w:asciiTheme="majorBidi" w:hAnsiTheme="majorBidi" w:cstheme="majorBidi"/>
          <w:b/>
          <w:bCs/>
          <w:sz w:val="28"/>
          <w:szCs w:val="28"/>
          <w:lang w:val="en-CA"/>
        </w:rPr>
        <w:t>Raspberry Pi</w:t>
      </w:r>
      <w:r w:rsidRPr="0001245B">
        <w:rPr>
          <w:rFonts w:asciiTheme="majorBidi" w:hAnsiTheme="majorBidi" w:cstheme="majorBidi"/>
          <w:b/>
          <w:bCs/>
          <w:sz w:val="28"/>
          <w:szCs w:val="28"/>
          <w:rtl/>
        </w:rPr>
        <w:t>، و</w:t>
      </w:r>
      <w:r w:rsidRPr="0001245B">
        <w:rPr>
          <w:rFonts w:asciiTheme="majorBidi" w:hAnsiTheme="majorBidi" w:cstheme="majorBidi"/>
          <w:b/>
          <w:bCs/>
          <w:sz w:val="28"/>
          <w:szCs w:val="28"/>
          <w:lang w:val="en-CA"/>
        </w:rPr>
        <w:t>Arduino Mega</w:t>
      </w:r>
      <w:r w:rsidRPr="0001245B">
        <w:rPr>
          <w:rFonts w:asciiTheme="majorBidi" w:hAnsiTheme="majorBidi" w:cstheme="majorBidi"/>
          <w:b/>
          <w:bCs/>
          <w:sz w:val="28"/>
          <w:szCs w:val="28"/>
          <w:rtl/>
        </w:rPr>
        <w:t xml:space="preserve">، ومحركات </w:t>
      </w:r>
      <w:r w:rsidRPr="0001245B">
        <w:rPr>
          <w:rFonts w:asciiTheme="majorBidi" w:hAnsiTheme="majorBidi" w:cstheme="majorBidi"/>
          <w:b/>
          <w:bCs/>
          <w:sz w:val="28"/>
          <w:szCs w:val="28"/>
          <w:lang w:val="en-CA"/>
        </w:rPr>
        <w:t>NEMA 17</w:t>
      </w:r>
      <w:r w:rsidRPr="0001245B">
        <w:rPr>
          <w:rFonts w:asciiTheme="majorBidi" w:hAnsiTheme="majorBidi" w:cstheme="majorBidi"/>
          <w:b/>
          <w:bCs/>
          <w:sz w:val="28"/>
          <w:szCs w:val="28"/>
          <w:rtl/>
        </w:rPr>
        <w:t xml:space="preserve">، ومشغلات </w:t>
      </w:r>
      <w:r w:rsidRPr="0001245B">
        <w:rPr>
          <w:rFonts w:asciiTheme="majorBidi" w:hAnsiTheme="majorBidi" w:cstheme="majorBidi"/>
          <w:b/>
          <w:bCs/>
          <w:sz w:val="28"/>
          <w:szCs w:val="28"/>
          <w:lang w:val="en-CA"/>
        </w:rPr>
        <w:t>TB6600</w:t>
      </w:r>
      <w:r w:rsidRPr="0001245B">
        <w:rPr>
          <w:rFonts w:asciiTheme="majorBidi" w:hAnsiTheme="majorBidi" w:cstheme="majorBidi"/>
          <w:b/>
          <w:bCs/>
          <w:sz w:val="28"/>
          <w:szCs w:val="28"/>
          <w:rtl/>
        </w:rPr>
        <w:t xml:space="preserve">، ومستشعر </w:t>
      </w:r>
      <w:r w:rsidRPr="0001245B">
        <w:rPr>
          <w:rFonts w:asciiTheme="majorBidi" w:hAnsiTheme="majorBidi" w:cstheme="majorBidi"/>
          <w:b/>
          <w:bCs/>
          <w:sz w:val="28"/>
          <w:szCs w:val="28"/>
          <w:lang w:val="en-CA"/>
        </w:rPr>
        <w:t>LiDAR</w:t>
      </w:r>
      <w:r w:rsidRPr="0001245B">
        <w:rPr>
          <w:rFonts w:asciiTheme="majorBidi" w:hAnsiTheme="majorBidi" w:cstheme="majorBidi"/>
          <w:b/>
          <w:bCs/>
          <w:sz w:val="28"/>
          <w:szCs w:val="28"/>
          <w:rtl/>
        </w:rPr>
        <w:t xml:space="preserve">، وأجهزة الاستشعار فوق الصوتية، ومستشعر </w:t>
      </w:r>
      <w:r w:rsidRPr="0001245B">
        <w:rPr>
          <w:rFonts w:asciiTheme="majorBidi" w:hAnsiTheme="majorBidi" w:cstheme="majorBidi"/>
          <w:b/>
          <w:bCs/>
          <w:sz w:val="28"/>
          <w:szCs w:val="28"/>
          <w:lang w:val="en-CA"/>
        </w:rPr>
        <w:t>MPU6050</w:t>
      </w:r>
      <w:r w:rsidRPr="0001245B">
        <w:rPr>
          <w:rFonts w:asciiTheme="majorBidi" w:hAnsiTheme="majorBidi" w:cstheme="majorBidi"/>
          <w:b/>
          <w:bCs/>
          <w:sz w:val="28"/>
          <w:szCs w:val="28"/>
          <w:rtl/>
        </w:rPr>
        <w:t xml:space="preserve">، ومصدر الطاقة، بالإضافة إلى تطوير البرمجيات باستخدام لغتي </w:t>
      </w:r>
      <w:r w:rsidRPr="0001245B">
        <w:rPr>
          <w:rFonts w:asciiTheme="majorBidi" w:hAnsiTheme="majorBidi" w:cstheme="majorBidi"/>
          <w:b/>
          <w:bCs/>
          <w:sz w:val="28"/>
          <w:szCs w:val="28"/>
          <w:lang w:val="en-CA"/>
        </w:rPr>
        <w:t xml:space="preserve">Python </w:t>
      </w:r>
      <w:r w:rsidRPr="0001245B">
        <w:rPr>
          <w:rFonts w:asciiTheme="majorBidi" w:hAnsiTheme="majorBidi" w:cstheme="majorBidi"/>
          <w:b/>
          <w:bCs/>
          <w:sz w:val="28"/>
          <w:szCs w:val="28"/>
          <w:rtl/>
        </w:rPr>
        <w:t>و</w:t>
      </w:r>
      <w:r w:rsidRPr="0001245B">
        <w:rPr>
          <w:rFonts w:asciiTheme="majorBidi" w:hAnsiTheme="majorBidi" w:cstheme="majorBidi"/>
          <w:b/>
          <w:bCs/>
          <w:sz w:val="28"/>
          <w:szCs w:val="28"/>
          <w:lang w:val="en-CA"/>
        </w:rPr>
        <w:t xml:space="preserve">Arduino C++. </w:t>
      </w:r>
      <w:r w:rsidRPr="0001245B">
        <w:rPr>
          <w:rFonts w:asciiTheme="majorBidi" w:hAnsiTheme="majorBidi" w:cstheme="majorBidi"/>
          <w:b/>
          <w:bCs/>
          <w:sz w:val="28"/>
          <w:szCs w:val="28"/>
          <w:rtl/>
        </w:rPr>
        <w:t>وسيستخدم الروبوت خريطة مُعدة مسبقًا للملاحة، مع الاعتماد على اكتشاف العوائق في الوقت الفعلي وتحديث المسار ديناميكيًا باستخدام المستشعرات والكاميرا عالية الجودة</w:t>
      </w:r>
      <w:r w:rsidRPr="0001245B">
        <w:rPr>
          <w:rFonts w:asciiTheme="majorBidi" w:hAnsiTheme="majorBidi" w:cstheme="majorBidi"/>
          <w:b/>
          <w:bCs/>
          <w:sz w:val="28"/>
          <w:szCs w:val="28"/>
          <w:lang w:val="en-CA"/>
        </w:rPr>
        <w:t>.</w:t>
      </w:r>
    </w:p>
    <w:p w14:paraId="6DB94F51" w14:textId="77777777" w:rsidR="0001245B" w:rsidRPr="0001245B" w:rsidRDefault="0001245B" w:rsidP="0001245B">
      <w:pPr>
        <w:bidi/>
        <w:spacing w:line="240" w:lineRule="auto"/>
        <w:ind w:right="-990"/>
        <w:jc w:val="both"/>
        <w:rPr>
          <w:rFonts w:asciiTheme="majorBidi" w:hAnsiTheme="majorBidi" w:cstheme="majorBidi"/>
          <w:b/>
          <w:bCs/>
          <w:sz w:val="28"/>
          <w:szCs w:val="28"/>
          <w:lang w:val="en-CA"/>
        </w:rPr>
      </w:pPr>
      <w:r w:rsidRPr="0001245B">
        <w:rPr>
          <w:rFonts w:asciiTheme="majorBidi" w:hAnsiTheme="majorBidi" w:cstheme="majorBidi"/>
          <w:b/>
          <w:bCs/>
          <w:sz w:val="28"/>
          <w:szCs w:val="28"/>
          <w:rtl/>
        </w:rPr>
        <w:t xml:space="preserve">ورغم وجود روبوتات مشابهة في القطاعات التجارية، مثل روبوت المتاجر </w:t>
      </w:r>
      <w:r w:rsidRPr="0001245B">
        <w:rPr>
          <w:rFonts w:asciiTheme="majorBidi" w:hAnsiTheme="majorBidi" w:cstheme="majorBidi"/>
          <w:b/>
          <w:bCs/>
          <w:sz w:val="28"/>
          <w:szCs w:val="28"/>
          <w:lang w:val="en-CA"/>
        </w:rPr>
        <w:t>Navii</w:t>
      </w:r>
      <w:r w:rsidRPr="0001245B">
        <w:rPr>
          <w:rFonts w:asciiTheme="majorBidi" w:hAnsiTheme="majorBidi" w:cstheme="majorBidi"/>
          <w:b/>
          <w:bCs/>
          <w:sz w:val="28"/>
          <w:szCs w:val="28"/>
          <w:rtl/>
        </w:rPr>
        <w:t>، إلا أن هذا المشروع يتميز بتركيزه على البيئة التعليمية، وبساطة تصميمه، إلى جانب مجموعة من الميزات الإضافية التي تلبي احتياجات الجامعات والمؤسسات التعليمية</w:t>
      </w:r>
      <w:r w:rsidRPr="0001245B">
        <w:rPr>
          <w:rFonts w:asciiTheme="majorBidi" w:hAnsiTheme="majorBidi" w:cstheme="majorBidi"/>
          <w:b/>
          <w:bCs/>
          <w:sz w:val="28"/>
          <w:szCs w:val="28"/>
          <w:lang w:val="en-CA"/>
        </w:rPr>
        <w:t>.</w:t>
      </w:r>
    </w:p>
    <w:p w14:paraId="3ACCF030" w14:textId="77777777" w:rsidR="008D50E7" w:rsidRPr="0001245B" w:rsidRDefault="008D50E7" w:rsidP="008D50E7">
      <w:pPr>
        <w:spacing w:line="240" w:lineRule="auto"/>
        <w:ind w:right="-990"/>
        <w:rPr>
          <w:rFonts w:asciiTheme="majorBidi" w:hAnsiTheme="majorBidi" w:cstheme="majorBidi"/>
          <w:sz w:val="24"/>
          <w:szCs w:val="24"/>
          <w:rtl/>
          <w:lang w:val="en-CA"/>
        </w:rPr>
      </w:pPr>
    </w:p>
    <w:p w14:paraId="3AA5D1AD" w14:textId="77777777" w:rsidR="008D50E7" w:rsidRPr="008D50E7" w:rsidRDefault="008D50E7" w:rsidP="008D50E7">
      <w:pPr>
        <w:spacing w:line="240" w:lineRule="auto"/>
        <w:ind w:left="-720" w:right="-990"/>
        <w:rPr>
          <w:rFonts w:asciiTheme="majorBidi" w:hAnsiTheme="majorBidi" w:cstheme="majorBidi"/>
          <w:sz w:val="24"/>
          <w:szCs w:val="24"/>
        </w:rPr>
      </w:pPr>
    </w:p>
    <w:p w14:paraId="677CABC7" w14:textId="77777777" w:rsidR="001D56B3" w:rsidRPr="00945897" w:rsidRDefault="001D56B3" w:rsidP="009A2033">
      <w:pPr>
        <w:rPr>
          <w:rFonts w:asciiTheme="majorBidi" w:hAnsiTheme="majorBidi" w:cstheme="majorBidi"/>
          <w:sz w:val="24"/>
          <w:szCs w:val="24"/>
        </w:rPr>
      </w:pPr>
    </w:p>
    <w:p w14:paraId="34D6D52C" w14:textId="77777777" w:rsidR="001D56B3" w:rsidRPr="00945897" w:rsidRDefault="001D56B3" w:rsidP="009A2033">
      <w:pPr>
        <w:rPr>
          <w:rFonts w:asciiTheme="majorBidi" w:hAnsiTheme="majorBidi" w:cstheme="majorBidi"/>
          <w:sz w:val="24"/>
          <w:szCs w:val="24"/>
        </w:rPr>
      </w:pPr>
    </w:p>
    <w:p w14:paraId="30BCD7B2" w14:textId="77777777" w:rsidR="001D56B3" w:rsidRPr="00945897" w:rsidRDefault="001D56B3" w:rsidP="009A2033">
      <w:pPr>
        <w:rPr>
          <w:rFonts w:asciiTheme="majorBidi" w:hAnsiTheme="majorBidi" w:cstheme="majorBidi"/>
          <w:sz w:val="24"/>
          <w:szCs w:val="24"/>
        </w:rPr>
      </w:pPr>
    </w:p>
    <w:p w14:paraId="57AB91EB" w14:textId="77777777" w:rsidR="001D56B3" w:rsidRPr="00945897" w:rsidRDefault="001D56B3" w:rsidP="009A2033">
      <w:pPr>
        <w:rPr>
          <w:rFonts w:asciiTheme="majorBidi" w:hAnsiTheme="majorBidi" w:cstheme="majorBidi"/>
          <w:sz w:val="24"/>
          <w:szCs w:val="24"/>
        </w:rPr>
      </w:pPr>
    </w:p>
    <w:p w14:paraId="5DC6530B" w14:textId="10BCD6BF"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E9A014" w14:textId="77777777" w:rsidR="00245B58" w:rsidRDefault="00245B58" w:rsidP="00785968">
      <w:pPr>
        <w:spacing w:after="0" w:line="240" w:lineRule="auto"/>
      </w:pPr>
      <w:r>
        <w:separator/>
      </w:r>
    </w:p>
  </w:endnote>
  <w:endnote w:type="continuationSeparator" w:id="0">
    <w:p w14:paraId="3119DD3B" w14:textId="77777777" w:rsidR="00245B58" w:rsidRDefault="00245B58"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3038BF" w14:textId="77777777" w:rsidR="00245B58" w:rsidRDefault="00245B58" w:rsidP="00785968">
      <w:pPr>
        <w:spacing w:after="0" w:line="240" w:lineRule="auto"/>
      </w:pPr>
      <w:r>
        <w:separator/>
      </w:r>
    </w:p>
  </w:footnote>
  <w:footnote w:type="continuationSeparator" w:id="0">
    <w:p w14:paraId="48734536" w14:textId="77777777" w:rsidR="00245B58" w:rsidRDefault="00245B58"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426264861">
    <w:abstractNumId w:val="0"/>
  </w:num>
  <w:num w:numId="2" w16cid:durableId="1396584367">
    <w:abstractNumId w:val="2"/>
  </w:num>
  <w:num w:numId="3" w16cid:durableId="505097236">
    <w:abstractNumId w:val="3"/>
  </w:num>
  <w:num w:numId="4" w16cid:durableId="1308433123">
    <w:abstractNumId w:val="6"/>
  </w:num>
  <w:num w:numId="5" w16cid:durableId="1098676715">
    <w:abstractNumId w:val="5"/>
  </w:num>
  <w:num w:numId="6" w16cid:durableId="547491673">
    <w:abstractNumId w:val="1"/>
  </w:num>
  <w:num w:numId="7" w16cid:durableId="6630497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245B"/>
    <w:rsid w:val="0001373A"/>
    <w:rsid w:val="00023C45"/>
    <w:rsid w:val="00027A03"/>
    <w:rsid w:val="0005059F"/>
    <w:rsid w:val="00061DC1"/>
    <w:rsid w:val="00087FFC"/>
    <w:rsid w:val="00096863"/>
    <w:rsid w:val="000A76DA"/>
    <w:rsid w:val="000B2670"/>
    <w:rsid w:val="000D5A36"/>
    <w:rsid w:val="000E125D"/>
    <w:rsid w:val="000F7C9F"/>
    <w:rsid w:val="00115A6C"/>
    <w:rsid w:val="00131C3C"/>
    <w:rsid w:val="0014065D"/>
    <w:rsid w:val="001422D1"/>
    <w:rsid w:val="00153A92"/>
    <w:rsid w:val="001572AE"/>
    <w:rsid w:val="00183D2D"/>
    <w:rsid w:val="001C6793"/>
    <w:rsid w:val="001D260F"/>
    <w:rsid w:val="001D43ED"/>
    <w:rsid w:val="001D56B3"/>
    <w:rsid w:val="002036C6"/>
    <w:rsid w:val="00245B58"/>
    <w:rsid w:val="0027710A"/>
    <w:rsid w:val="002908F7"/>
    <w:rsid w:val="002B6A6D"/>
    <w:rsid w:val="002C5313"/>
    <w:rsid w:val="002E5D99"/>
    <w:rsid w:val="00303D29"/>
    <w:rsid w:val="003149DF"/>
    <w:rsid w:val="003267E5"/>
    <w:rsid w:val="003D04D5"/>
    <w:rsid w:val="003D65E3"/>
    <w:rsid w:val="003E2009"/>
    <w:rsid w:val="003F4B41"/>
    <w:rsid w:val="004130D4"/>
    <w:rsid w:val="00417151"/>
    <w:rsid w:val="00424BC0"/>
    <w:rsid w:val="00463212"/>
    <w:rsid w:val="00473C94"/>
    <w:rsid w:val="004960FE"/>
    <w:rsid w:val="004A6AED"/>
    <w:rsid w:val="004C1222"/>
    <w:rsid w:val="005057B8"/>
    <w:rsid w:val="005448A6"/>
    <w:rsid w:val="00550C9E"/>
    <w:rsid w:val="00561643"/>
    <w:rsid w:val="00567A42"/>
    <w:rsid w:val="00572184"/>
    <w:rsid w:val="00584B60"/>
    <w:rsid w:val="005C01B0"/>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85968"/>
    <w:rsid w:val="007A6B82"/>
    <w:rsid w:val="007E5783"/>
    <w:rsid w:val="007F2D03"/>
    <w:rsid w:val="00802FBA"/>
    <w:rsid w:val="0084653F"/>
    <w:rsid w:val="0086047B"/>
    <w:rsid w:val="0087488D"/>
    <w:rsid w:val="008B04FC"/>
    <w:rsid w:val="008B36C7"/>
    <w:rsid w:val="008B3E71"/>
    <w:rsid w:val="008C547C"/>
    <w:rsid w:val="008D0C4E"/>
    <w:rsid w:val="008D50E7"/>
    <w:rsid w:val="008D601F"/>
    <w:rsid w:val="008E001D"/>
    <w:rsid w:val="0090201E"/>
    <w:rsid w:val="00921D50"/>
    <w:rsid w:val="00940701"/>
    <w:rsid w:val="00945897"/>
    <w:rsid w:val="00980E22"/>
    <w:rsid w:val="0098572A"/>
    <w:rsid w:val="009968C8"/>
    <w:rsid w:val="009A2033"/>
    <w:rsid w:val="009C6B71"/>
    <w:rsid w:val="009D61BE"/>
    <w:rsid w:val="009D739F"/>
    <w:rsid w:val="00A12797"/>
    <w:rsid w:val="00A34B0F"/>
    <w:rsid w:val="00AA66F0"/>
    <w:rsid w:val="00AB4B6A"/>
    <w:rsid w:val="00AD45FF"/>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431DF"/>
    <w:rsid w:val="00D602BC"/>
    <w:rsid w:val="00D63FFC"/>
    <w:rsid w:val="00D86F82"/>
    <w:rsid w:val="00DA70C1"/>
    <w:rsid w:val="00DB7CE1"/>
    <w:rsid w:val="00DC4421"/>
    <w:rsid w:val="00DC6AD3"/>
    <w:rsid w:val="00DD16CF"/>
    <w:rsid w:val="00E02A3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rsid w:val="00785968"/>
  </w:style>
  <w:style w:type="paragraph" w:styleId="Footer">
    <w:name w:val="footer"/>
    <w:basedOn w:val="Normal"/>
    <w:link w:val="FooterChar"/>
    <w:uiPriority w:val="99"/>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315</Words>
  <Characters>1801</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Omar Maher Khatib</cp:lastModifiedBy>
  <cp:revision>2</cp:revision>
  <cp:lastPrinted>2012-08-29T11:00:00Z</cp:lastPrinted>
  <dcterms:created xsi:type="dcterms:W3CDTF">2026-06-27T09:17:00Z</dcterms:created>
  <dcterms:modified xsi:type="dcterms:W3CDTF">2026-06-27T09:17:00Z</dcterms:modified>
</cp:coreProperties>
</file>