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0F24A3DB" w:rsidR="008B36C7" w:rsidRDefault="008B36C7" w:rsidP="00D419EE">
      <w:pPr>
        <w:ind w:right="-990"/>
        <w:rPr>
          <w:rFonts w:asciiTheme="majorBidi" w:hAnsiTheme="majorBidi" w:cstheme="majorBidi"/>
          <w:b/>
          <w:bCs/>
          <w:sz w:val="28"/>
          <w:szCs w:val="28"/>
          <w:lang w:bidi="ar-PS"/>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2EC892E"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proofErr w:type="spellStart"/>
      <w:r w:rsidR="008A3063">
        <w:rPr>
          <w:rFonts w:asciiTheme="majorBidi" w:hAnsiTheme="majorBidi" w:cstheme="majorBidi"/>
          <w:sz w:val="24"/>
          <w:szCs w:val="24"/>
        </w:rPr>
        <w:t>Robhoven</w:t>
      </w:r>
      <w:proofErr w:type="spellEnd"/>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D419EE">
        <w:rPr>
          <w:rFonts w:asciiTheme="majorBidi" w:hAnsiTheme="majorBidi" w:cstheme="majorBidi" w:hint="cs"/>
          <w:sz w:val="24"/>
          <w:szCs w:val="24"/>
          <w:rtl/>
          <w:lang w:bidi="ar-PS"/>
        </w:rPr>
        <w:t>2025</w:t>
      </w:r>
      <w:r w:rsidRPr="00945897">
        <w:rPr>
          <w:rFonts w:asciiTheme="majorBidi" w:hAnsiTheme="majorBidi" w:cstheme="majorBidi"/>
          <w:sz w:val="24"/>
          <w:szCs w:val="24"/>
        </w:rPr>
        <w:t>…</w:t>
      </w:r>
    </w:p>
    <w:p w14:paraId="7D6873E3" w14:textId="4C947C10"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D419EE">
        <w:rPr>
          <w:rFonts w:asciiTheme="majorBidi" w:hAnsiTheme="majorBidi" w:cstheme="majorBidi"/>
          <w:sz w:val="24"/>
          <w:szCs w:val="24"/>
          <w:lang w:bidi="ar-PS"/>
        </w:rPr>
        <w:t>Shahd Salahat……</w:t>
      </w:r>
      <w:proofErr w:type="gramStart"/>
      <w:r w:rsidR="00D419EE">
        <w:rPr>
          <w:rFonts w:asciiTheme="majorBidi" w:hAnsiTheme="majorBidi" w:cstheme="majorBidi"/>
          <w:sz w:val="24"/>
          <w:szCs w:val="24"/>
          <w:lang w:bidi="ar-PS"/>
        </w:rPr>
        <w:t>…..</w:t>
      </w:r>
      <w:proofErr w:type="gramEnd"/>
      <w:r w:rsidRPr="00945897">
        <w:rPr>
          <w:rFonts w:asciiTheme="majorBidi" w:hAnsiTheme="majorBidi" w:cstheme="majorBidi"/>
          <w:sz w:val="24"/>
          <w:szCs w:val="24"/>
        </w:rPr>
        <w:t>………….         Department Name: ……………………….</w:t>
      </w:r>
    </w:p>
    <w:p w14:paraId="2B32D57C" w14:textId="1759C901"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D419EE">
        <w:rPr>
          <w:rFonts w:asciiTheme="majorBidi" w:hAnsiTheme="majorBidi" w:cstheme="majorBidi"/>
          <w:sz w:val="24"/>
          <w:szCs w:val="24"/>
        </w:rPr>
        <w:t>Dana Hamdan</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0A87E506"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r>
    </w:p>
    <w:p w14:paraId="12853820" w14:textId="175CB2FD"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proofErr w:type="gramStart"/>
      <w:r w:rsidR="00D419EE">
        <w:rPr>
          <w:rFonts w:asciiTheme="majorBidi" w:hAnsiTheme="majorBidi" w:cstheme="majorBidi"/>
          <w:sz w:val="24"/>
          <w:szCs w:val="24"/>
        </w:rPr>
        <w:t>Dr.Emad</w:t>
      </w:r>
      <w:proofErr w:type="spellEnd"/>
      <w:proofErr w:type="gramEnd"/>
      <w:r w:rsidR="00D419EE">
        <w:rPr>
          <w:rFonts w:asciiTheme="majorBidi" w:hAnsiTheme="majorBidi" w:cstheme="majorBidi"/>
          <w:sz w:val="24"/>
          <w:szCs w:val="24"/>
        </w:rPr>
        <w:t xml:space="preserve"> </w:t>
      </w:r>
      <w:proofErr w:type="spellStart"/>
      <w:r w:rsidR="00D419EE">
        <w:rPr>
          <w:rFonts w:asciiTheme="majorBidi" w:hAnsiTheme="majorBidi" w:cstheme="majorBidi"/>
          <w:sz w:val="24"/>
          <w:szCs w:val="24"/>
        </w:rPr>
        <w:t>Natsheh</w:t>
      </w:r>
      <w:proofErr w:type="spellEnd"/>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34D6D52C" w14:textId="6D9F8BC3" w:rsidR="001D56B3" w:rsidRDefault="00980E22" w:rsidP="005B3B2E">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4B76F581" w14:textId="77777777" w:rsidR="005B3B2E" w:rsidRPr="005B3B2E" w:rsidRDefault="005B3B2E" w:rsidP="005B3B2E">
      <w:pPr>
        <w:ind w:left="-720" w:right="-990"/>
        <w:rPr>
          <w:rFonts w:asciiTheme="majorBidi" w:hAnsiTheme="majorBidi" w:cstheme="majorBidi"/>
          <w:b/>
          <w:bCs/>
          <w:sz w:val="28"/>
          <w:szCs w:val="28"/>
        </w:rPr>
      </w:pPr>
    </w:p>
    <w:p w14:paraId="392C59DC" w14:textId="70461DE7" w:rsidR="005B3B2E" w:rsidRPr="005B3B2E" w:rsidRDefault="009563F4" w:rsidP="00AA6CB4">
      <w:pPr>
        <w:rPr>
          <w:rFonts w:asciiTheme="majorBidi" w:hAnsiTheme="majorBidi" w:cstheme="majorBidi" w:hint="cs"/>
          <w:sz w:val="24"/>
          <w:szCs w:val="24"/>
        </w:rPr>
      </w:pPr>
      <w:r w:rsidRPr="009563F4">
        <w:rPr>
          <w:rFonts w:asciiTheme="majorBidi" w:hAnsiTheme="majorBidi" w:cstheme="majorBidi"/>
          <w:sz w:val="24"/>
          <w:szCs w:val="24"/>
        </w:rPr>
        <w:t>Learning to play musical instruments can be challenging</w:t>
      </w:r>
      <w:r>
        <w:rPr>
          <w:rFonts w:asciiTheme="majorBidi" w:hAnsiTheme="majorBidi" w:cstheme="majorBidi"/>
          <w:sz w:val="24"/>
          <w:szCs w:val="24"/>
        </w:rPr>
        <w:t xml:space="preserve"> for m</w:t>
      </w:r>
      <w:r w:rsidR="005B3B2E" w:rsidRPr="005B3B2E">
        <w:rPr>
          <w:rFonts w:asciiTheme="majorBidi" w:hAnsiTheme="majorBidi" w:cstheme="majorBidi"/>
          <w:sz w:val="24"/>
          <w:szCs w:val="24"/>
        </w:rPr>
        <w:t>ost people it</w:t>
      </w:r>
      <w:r w:rsidR="00507E23">
        <w:rPr>
          <w:rFonts w:asciiTheme="majorBidi" w:hAnsiTheme="majorBidi" w:cstheme="majorBidi"/>
          <w:sz w:val="24"/>
          <w:szCs w:val="24"/>
        </w:rPr>
        <w:t xml:space="preserve"> can be</w:t>
      </w:r>
      <w:r w:rsidR="005B3B2E" w:rsidRPr="005B3B2E">
        <w:rPr>
          <w:rFonts w:asciiTheme="majorBidi" w:hAnsiTheme="majorBidi" w:cstheme="majorBidi"/>
          <w:sz w:val="24"/>
          <w:szCs w:val="24"/>
        </w:rPr>
        <w:t xml:space="preserve"> difficult to learn playing music without spending too much time on tutorials. That is what this project aims to address by creating a robotic hand that is designed to facilitate musical performance and learning.</w:t>
      </w:r>
    </w:p>
    <w:p w14:paraId="4FFFDCA6" w14:textId="36C64B5E" w:rsidR="005B3B2E" w:rsidRPr="005B3B2E" w:rsidRDefault="005B3B2E" w:rsidP="00AA6CB4">
      <w:pPr>
        <w:rPr>
          <w:rFonts w:asciiTheme="majorBidi" w:hAnsiTheme="majorBidi" w:cstheme="majorBidi" w:hint="cs"/>
          <w:sz w:val="24"/>
          <w:szCs w:val="24"/>
        </w:rPr>
      </w:pPr>
      <w:r w:rsidRPr="005B3B2E">
        <w:rPr>
          <w:rFonts w:asciiTheme="majorBidi" w:hAnsiTheme="majorBidi" w:cstheme="majorBidi"/>
          <w:sz w:val="24"/>
          <w:szCs w:val="24"/>
        </w:rPr>
        <w:t xml:space="preserve">This project presents the concept of designing and building a robotic hand to play </w:t>
      </w:r>
      <w:r w:rsidR="008A3063">
        <w:rPr>
          <w:rFonts w:asciiTheme="majorBidi" w:hAnsiTheme="majorBidi" w:cstheme="majorBidi"/>
          <w:sz w:val="24"/>
          <w:szCs w:val="24"/>
        </w:rPr>
        <w:t xml:space="preserve">piano </w:t>
      </w:r>
      <w:r w:rsidRPr="005B3B2E">
        <w:rPr>
          <w:rFonts w:asciiTheme="majorBidi" w:hAnsiTheme="majorBidi" w:cstheme="majorBidi"/>
          <w:sz w:val="24"/>
          <w:szCs w:val="24"/>
        </w:rPr>
        <w:t>with accuracy. Using actuators and motor control, the robotic hand mimics the motion of human fingers, generating accurate and dynamic key strokes based on programmed musical commands. This technology facilitates smooth musical performance with natural timing and articulation.</w:t>
      </w:r>
    </w:p>
    <w:p w14:paraId="25C0B6A1" w14:textId="77777777" w:rsidR="005B3B2E" w:rsidRDefault="005B3B2E" w:rsidP="005B3B2E">
      <w:pPr>
        <w:rPr>
          <w:rFonts w:asciiTheme="majorBidi" w:hAnsiTheme="majorBidi" w:cstheme="majorBidi"/>
          <w:sz w:val="24"/>
          <w:szCs w:val="24"/>
          <w:rtl/>
          <w:lang w:bidi="ar-PS"/>
        </w:rPr>
      </w:pPr>
      <w:r w:rsidRPr="005B3B2E">
        <w:rPr>
          <w:rFonts w:asciiTheme="majorBidi" w:hAnsiTheme="majorBidi" w:cstheme="majorBidi"/>
          <w:sz w:val="24"/>
          <w:szCs w:val="24"/>
        </w:rPr>
        <w:t>The microcontroller-powered system deciphers MIDI note sequences to execute keypress operations. Real-time pressure and positioning compensation is enabled through sensors integrated into the robotic hand, enhancing performance accuracy and responsiveness.</w:t>
      </w:r>
    </w:p>
    <w:p w14:paraId="7ECCE92B" w14:textId="53A3321C" w:rsidR="00134D3E" w:rsidRDefault="00AA6CB4" w:rsidP="00AA6CB4">
      <w:pPr>
        <w:rPr>
          <w:rFonts w:asciiTheme="majorBidi" w:hAnsiTheme="majorBidi" w:cstheme="majorBidi" w:hint="cs"/>
          <w:sz w:val="24"/>
          <w:szCs w:val="24"/>
          <w:lang w:bidi="ar-PS"/>
        </w:rPr>
      </w:pPr>
      <w:r w:rsidRPr="00AA6CB4">
        <w:rPr>
          <w:rFonts w:asciiTheme="majorBidi" w:hAnsiTheme="majorBidi" w:cstheme="majorBidi"/>
          <w:sz w:val="24"/>
          <w:szCs w:val="24"/>
          <w:lang w:bidi="ar-PS"/>
        </w:rPr>
        <w:t>A lightweight yet sturdy chassis that mimics the human hand improves accuracy and responsiveness, while precision servo motors drive each finger separately, enabling smooth and controlled key presses. Accurate key activation is ensured by infrared (IR) sensors.</w:t>
      </w:r>
    </w:p>
    <w:p w14:paraId="16D14F02" w14:textId="3BA947D5" w:rsidR="005B3B2E" w:rsidRPr="005B3B2E" w:rsidRDefault="00987BBA" w:rsidP="00280EEF">
      <w:pPr>
        <w:rPr>
          <w:rFonts w:asciiTheme="majorBidi" w:hAnsiTheme="majorBidi" w:cstheme="majorBidi"/>
          <w:sz w:val="24"/>
          <w:szCs w:val="24"/>
        </w:rPr>
      </w:pPr>
      <w:r w:rsidRPr="00987BBA">
        <w:rPr>
          <w:rFonts w:asciiTheme="majorBidi" w:hAnsiTheme="majorBidi" w:cstheme="majorBidi"/>
          <w:sz w:val="24"/>
          <w:szCs w:val="24"/>
        </w:rPr>
        <w:t>Beyond its technical capabilities</w:t>
      </w:r>
      <w:r w:rsidR="00134D3E">
        <w:rPr>
          <w:rFonts w:asciiTheme="majorBidi" w:hAnsiTheme="majorBidi" w:cstheme="majorBidi"/>
          <w:sz w:val="24"/>
          <w:szCs w:val="24"/>
        </w:rPr>
        <w:t xml:space="preserve">, </w:t>
      </w:r>
      <w:proofErr w:type="spellStart"/>
      <w:r w:rsidR="00134D3E">
        <w:rPr>
          <w:rFonts w:asciiTheme="majorBidi" w:hAnsiTheme="majorBidi" w:cstheme="majorBidi"/>
          <w:sz w:val="24"/>
          <w:szCs w:val="24"/>
        </w:rPr>
        <w:t>Robhoven</w:t>
      </w:r>
      <w:proofErr w:type="spellEnd"/>
      <w:r w:rsidRPr="00987BBA">
        <w:rPr>
          <w:rFonts w:asciiTheme="majorBidi" w:hAnsiTheme="majorBidi" w:cstheme="majorBidi"/>
          <w:sz w:val="24"/>
          <w:szCs w:val="24"/>
        </w:rPr>
        <w:t xml:space="preserve"> has </w:t>
      </w:r>
      <w:r w:rsidR="00134D3E">
        <w:rPr>
          <w:rFonts w:asciiTheme="majorBidi" w:hAnsiTheme="majorBidi" w:cstheme="majorBidi"/>
          <w:sz w:val="24"/>
          <w:szCs w:val="24"/>
        </w:rPr>
        <w:t>several</w:t>
      </w:r>
      <w:r w:rsidRPr="00987BBA">
        <w:rPr>
          <w:rFonts w:asciiTheme="majorBidi" w:hAnsiTheme="majorBidi" w:cstheme="majorBidi"/>
          <w:sz w:val="24"/>
          <w:szCs w:val="24"/>
        </w:rPr>
        <w:t xml:space="preserve"> applications in various domains. In music education, it can serve as an interactive teaching aid, helping students visualize finger placements and musical patterns.</w:t>
      </w:r>
      <w:r w:rsidR="00280EEF">
        <w:rPr>
          <w:rFonts w:asciiTheme="majorBidi" w:hAnsiTheme="majorBidi" w:cstheme="majorBidi"/>
          <w:sz w:val="24"/>
          <w:szCs w:val="24"/>
        </w:rPr>
        <w:t xml:space="preserve"> As well as in the </w:t>
      </w:r>
      <w:r w:rsidR="00280EEF" w:rsidRPr="00280EEF">
        <w:rPr>
          <w:rFonts w:asciiTheme="majorBidi" w:hAnsiTheme="majorBidi" w:cstheme="majorBidi"/>
          <w:sz w:val="24"/>
          <w:szCs w:val="24"/>
        </w:rPr>
        <w:t>entertainment industry, the robotic hand presents an exciting innovation for live performances,</w:t>
      </w:r>
    </w:p>
    <w:p w14:paraId="6543CDEB" w14:textId="1DA3B2FC" w:rsidR="001D56B3" w:rsidRPr="00945897" w:rsidRDefault="005B3B2E" w:rsidP="004C2B2D">
      <w:pPr>
        <w:rPr>
          <w:rFonts w:asciiTheme="majorBidi" w:hAnsiTheme="majorBidi" w:cstheme="majorBidi"/>
          <w:sz w:val="24"/>
          <w:szCs w:val="24"/>
        </w:rPr>
      </w:pPr>
      <w:r w:rsidRPr="005B3B2E">
        <w:rPr>
          <w:rFonts w:asciiTheme="majorBidi" w:hAnsiTheme="majorBidi" w:cstheme="majorBidi"/>
          <w:sz w:val="24"/>
          <w:szCs w:val="24"/>
        </w:rPr>
        <w:t xml:space="preserve">Through its merge of robotics, automation, and music technology theory, the project offers an innovative instrument of both musical expression and education. This robotic hand with possible application areas in assistive technology, music education, and entertainment demonstrates the union of technology and creativity. </w:t>
      </w: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9C5B1" w14:textId="77777777" w:rsidR="002D665B" w:rsidRDefault="002D665B" w:rsidP="00785968">
      <w:pPr>
        <w:spacing w:after="0" w:line="240" w:lineRule="auto"/>
      </w:pPr>
      <w:r>
        <w:separator/>
      </w:r>
    </w:p>
  </w:endnote>
  <w:endnote w:type="continuationSeparator" w:id="0">
    <w:p w14:paraId="49D0D24A" w14:textId="77777777" w:rsidR="002D665B" w:rsidRDefault="002D665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0E375D" w14:textId="77777777" w:rsidR="002D665B" w:rsidRDefault="002D665B" w:rsidP="00785968">
      <w:pPr>
        <w:spacing w:after="0" w:line="240" w:lineRule="auto"/>
      </w:pPr>
      <w:r>
        <w:separator/>
      </w:r>
    </w:p>
  </w:footnote>
  <w:footnote w:type="continuationSeparator" w:id="0">
    <w:p w14:paraId="6A18C6B9" w14:textId="77777777" w:rsidR="002D665B" w:rsidRDefault="002D665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70024735">
    <w:abstractNumId w:val="0"/>
  </w:num>
  <w:num w:numId="2" w16cid:durableId="714818899">
    <w:abstractNumId w:val="2"/>
  </w:num>
  <w:num w:numId="3" w16cid:durableId="593634958">
    <w:abstractNumId w:val="3"/>
  </w:num>
  <w:num w:numId="4" w16cid:durableId="8416352">
    <w:abstractNumId w:val="6"/>
  </w:num>
  <w:num w:numId="5" w16cid:durableId="1472940099">
    <w:abstractNumId w:val="5"/>
  </w:num>
  <w:num w:numId="6" w16cid:durableId="1964192012">
    <w:abstractNumId w:val="1"/>
  </w:num>
  <w:num w:numId="7" w16cid:durableId="199984486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34D3E"/>
    <w:rsid w:val="0014065D"/>
    <w:rsid w:val="001422D1"/>
    <w:rsid w:val="00153A92"/>
    <w:rsid w:val="001572AE"/>
    <w:rsid w:val="001C6793"/>
    <w:rsid w:val="001D43ED"/>
    <w:rsid w:val="001D56B3"/>
    <w:rsid w:val="002036C6"/>
    <w:rsid w:val="00224A81"/>
    <w:rsid w:val="0027710A"/>
    <w:rsid w:val="00280EEF"/>
    <w:rsid w:val="002B6A6D"/>
    <w:rsid w:val="002C5313"/>
    <w:rsid w:val="002D665B"/>
    <w:rsid w:val="002E5D99"/>
    <w:rsid w:val="00303D29"/>
    <w:rsid w:val="003149DF"/>
    <w:rsid w:val="003267E5"/>
    <w:rsid w:val="003C6D72"/>
    <w:rsid w:val="003D04D5"/>
    <w:rsid w:val="003D65E3"/>
    <w:rsid w:val="003E2009"/>
    <w:rsid w:val="004130D4"/>
    <w:rsid w:val="00417151"/>
    <w:rsid w:val="00424BC0"/>
    <w:rsid w:val="00463212"/>
    <w:rsid w:val="00473C94"/>
    <w:rsid w:val="004C1222"/>
    <w:rsid w:val="004C2B2D"/>
    <w:rsid w:val="005057B8"/>
    <w:rsid w:val="00507E23"/>
    <w:rsid w:val="005448A6"/>
    <w:rsid w:val="00550C9E"/>
    <w:rsid w:val="00561643"/>
    <w:rsid w:val="00572184"/>
    <w:rsid w:val="005B3B2E"/>
    <w:rsid w:val="005D0337"/>
    <w:rsid w:val="005E4DC3"/>
    <w:rsid w:val="005E5AB1"/>
    <w:rsid w:val="005F71B7"/>
    <w:rsid w:val="00601359"/>
    <w:rsid w:val="006328E5"/>
    <w:rsid w:val="006740A7"/>
    <w:rsid w:val="006950F0"/>
    <w:rsid w:val="006A75EB"/>
    <w:rsid w:val="006D0222"/>
    <w:rsid w:val="006D6A5B"/>
    <w:rsid w:val="006E3A3F"/>
    <w:rsid w:val="006F3A95"/>
    <w:rsid w:val="007004D0"/>
    <w:rsid w:val="0070381A"/>
    <w:rsid w:val="00712EAB"/>
    <w:rsid w:val="00754886"/>
    <w:rsid w:val="00785968"/>
    <w:rsid w:val="007A6B82"/>
    <w:rsid w:val="007F2D03"/>
    <w:rsid w:val="00802FBA"/>
    <w:rsid w:val="0084653F"/>
    <w:rsid w:val="0086047B"/>
    <w:rsid w:val="0087488D"/>
    <w:rsid w:val="008A3063"/>
    <w:rsid w:val="008B04FC"/>
    <w:rsid w:val="008B36C7"/>
    <w:rsid w:val="008B3E71"/>
    <w:rsid w:val="008D0C4E"/>
    <w:rsid w:val="008D601F"/>
    <w:rsid w:val="008E001D"/>
    <w:rsid w:val="0090201E"/>
    <w:rsid w:val="00921D50"/>
    <w:rsid w:val="00940701"/>
    <w:rsid w:val="00945897"/>
    <w:rsid w:val="009563F4"/>
    <w:rsid w:val="00980E22"/>
    <w:rsid w:val="0098572A"/>
    <w:rsid w:val="00987BBA"/>
    <w:rsid w:val="009968C8"/>
    <w:rsid w:val="009A2033"/>
    <w:rsid w:val="009C6B71"/>
    <w:rsid w:val="009D61BE"/>
    <w:rsid w:val="009D739F"/>
    <w:rsid w:val="00A34B0F"/>
    <w:rsid w:val="00AA66F0"/>
    <w:rsid w:val="00AA6CB4"/>
    <w:rsid w:val="00AB4B6A"/>
    <w:rsid w:val="00AD45FF"/>
    <w:rsid w:val="00AE2A3C"/>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419EE"/>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1383"/>
    <w:rsid w:val="00FB3B21"/>
    <w:rsid w:val="00FB548A"/>
    <w:rsid w:val="00FC1693"/>
    <w:rsid w:val="00FC1F83"/>
    <w:rsid w:val="00FC2768"/>
    <w:rsid w:val="00FC713E"/>
    <w:rsid w:val="00FD38D7"/>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448</Words>
  <Characters>2556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shahd salahat</cp:lastModifiedBy>
  <cp:revision>9</cp:revision>
  <cp:lastPrinted>2012-08-29T11:00:00Z</cp:lastPrinted>
  <dcterms:created xsi:type="dcterms:W3CDTF">2025-02-27T16:36:00Z</dcterms:created>
  <dcterms:modified xsi:type="dcterms:W3CDTF">2025-03-04T14:16:00Z</dcterms:modified>
</cp:coreProperties>
</file>