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1B0B" w:rsidRDefault="00781B0B" w:rsidP="00781B0B">
      <w:pPr>
        <w:spacing w:line="360" w:lineRule="auto"/>
        <w:ind w:left="2835"/>
        <w:rPr>
          <w:rFonts w:asciiTheme="majorBidi" w:hAnsiTheme="majorBidi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3B8A6E02" wp14:editId="48AB2256">
            <wp:extent cx="1552575" cy="152400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15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1B0B" w:rsidRDefault="00781B0B" w:rsidP="00781B0B">
      <w:pPr>
        <w:jc w:val="center"/>
        <w:rPr>
          <w:rFonts w:asciiTheme="majorBidi" w:hAnsiTheme="majorBidi" w:cstheme="majorBidi"/>
          <w:sz w:val="24"/>
          <w:szCs w:val="24"/>
        </w:rPr>
      </w:pPr>
      <w:r w:rsidRPr="00C655EA">
        <w:rPr>
          <w:rFonts w:asciiTheme="majorBidi" w:hAnsiTheme="majorBidi" w:cstheme="majorBidi"/>
          <w:sz w:val="24"/>
          <w:szCs w:val="24"/>
        </w:rPr>
        <w:t>An-</w:t>
      </w:r>
      <w:proofErr w:type="spellStart"/>
      <w:r w:rsidRPr="00C655EA">
        <w:rPr>
          <w:rFonts w:asciiTheme="majorBidi" w:hAnsiTheme="majorBidi" w:cstheme="majorBidi"/>
          <w:sz w:val="24"/>
          <w:szCs w:val="24"/>
        </w:rPr>
        <w:t>Najah</w:t>
      </w:r>
      <w:proofErr w:type="spellEnd"/>
      <w:r w:rsidRPr="00C655EA">
        <w:rPr>
          <w:rFonts w:asciiTheme="majorBidi" w:hAnsiTheme="majorBidi" w:cstheme="majorBidi"/>
          <w:sz w:val="24"/>
          <w:szCs w:val="24"/>
        </w:rPr>
        <w:t xml:space="preserve"> National University</w:t>
      </w:r>
    </w:p>
    <w:p w:rsidR="00781B0B" w:rsidRPr="00C655EA" w:rsidRDefault="00781B0B" w:rsidP="00781B0B">
      <w:pPr>
        <w:jc w:val="center"/>
        <w:rPr>
          <w:rFonts w:asciiTheme="majorBidi" w:hAnsiTheme="majorBidi" w:cstheme="majorBidi"/>
          <w:sz w:val="24"/>
          <w:szCs w:val="24"/>
        </w:rPr>
      </w:pPr>
    </w:p>
    <w:p w:rsidR="00781B0B" w:rsidRDefault="00781B0B" w:rsidP="00781B0B">
      <w:pPr>
        <w:jc w:val="center"/>
        <w:rPr>
          <w:rFonts w:asciiTheme="majorBidi" w:hAnsiTheme="majorBidi" w:cstheme="majorBidi"/>
          <w:sz w:val="24"/>
          <w:szCs w:val="24"/>
        </w:rPr>
      </w:pPr>
      <w:r w:rsidRPr="00C655EA">
        <w:rPr>
          <w:rFonts w:asciiTheme="majorBidi" w:hAnsiTheme="majorBidi" w:cstheme="majorBidi"/>
          <w:sz w:val="24"/>
          <w:szCs w:val="24"/>
        </w:rPr>
        <w:t>Faculty of Engineering &amp; Information Technology</w:t>
      </w:r>
    </w:p>
    <w:p w:rsidR="00781B0B" w:rsidRPr="00C655EA" w:rsidRDefault="00781B0B" w:rsidP="00781B0B">
      <w:pPr>
        <w:jc w:val="center"/>
        <w:rPr>
          <w:rFonts w:asciiTheme="majorBidi" w:hAnsiTheme="majorBidi" w:cstheme="majorBidi"/>
          <w:sz w:val="24"/>
          <w:szCs w:val="24"/>
        </w:rPr>
      </w:pPr>
    </w:p>
    <w:p w:rsidR="00781B0B" w:rsidRDefault="00781B0B" w:rsidP="00781B0B">
      <w:pPr>
        <w:jc w:val="center"/>
        <w:rPr>
          <w:rFonts w:asciiTheme="majorBidi" w:hAnsiTheme="majorBidi" w:cstheme="majorBidi"/>
          <w:sz w:val="24"/>
          <w:szCs w:val="24"/>
        </w:rPr>
      </w:pPr>
      <w:r w:rsidRPr="00C655EA">
        <w:rPr>
          <w:rFonts w:asciiTheme="majorBidi" w:hAnsiTheme="majorBidi" w:cstheme="majorBidi"/>
          <w:sz w:val="24"/>
          <w:szCs w:val="24"/>
        </w:rPr>
        <w:t>Building Engineering Department</w:t>
      </w:r>
    </w:p>
    <w:p w:rsidR="00781B0B" w:rsidRDefault="00781B0B" w:rsidP="00781B0B">
      <w:pPr>
        <w:jc w:val="center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Graduation Project “2”</w:t>
      </w:r>
    </w:p>
    <w:p w:rsidR="00781B0B" w:rsidRPr="00C655EA" w:rsidRDefault="00781B0B" w:rsidP="00781B0B">
      <w:pPr>
        <w:jc w:val="center"/>
        <w:rPr>
          <w:rFonts w:asciiTheme="majorBidi" w:hAnsiTheme="majorBidi" w:cstheme="majorBidi"/>
          <w:sz w:val="24"/>
          <w:szCs w:val="24"/>
        </w:rPr>
      </w:pPr>
    </w:p>
    <w:p w:rsidR="00781B0B" w:rsidRDefault="00781B0B" w:rsidP="00781B0B">
      <w:pPr>
        <w:jc w:val="center"/>
        <w:rPr>
          <w:rFonts w:asciiTheme="majorBidi" w:hAnsiTheme="majorBidi" w:cstheme="majorBidi"/>
          <w:sz w:val="24"/>
          <w:szCs w:val="24"/>
        </w:rPr>
      </w:pPr>
      <w:r w:rsidRPr="00C655EA">
        <w:rPr>
          <w:rFonts w:asciiTheme="majorBidi" w:hAnsiTheme="majorBidi" w:cstheme="majorBidi"/>
          <w:sz w:val="24"/>
          <w:szCs w:val="24"/>
        </w:rPr>
        <w:t>Integrated Design of the Primary School in Nablus</w:t>
      </w:r>
    </w:p>
    <w:p w:rsidR="00781B0B" w:rsidRPr="00C655EA" w:rsidRDefault="00781B0B" w:rsidP="00781B0B">
      <w:pPr>
        <w:jc w:val="center"/>
        <w:rPr>
          <w:rFonts w:asciiTheme="majorBidi" w:hAnsiTheme="majorBidi" w:cstheme="majorBidi"/>
          <w:sz w:val="24"/>
          <w:szCs w:val="24"/>
        </w:rPr>
      </w:pPr>
    </w:p>
    <w:p w:rsidR="00781B0B" w:rsidRPr="00C655EA" w:rsidRDefault="00781B0B" w:rsidP="00781B0B">
      <w:pPr>
        <w:jc w:val="center"/>
        <w:rPr>
          <w:rFonts w:asciiTheme="majorBidi" w:hAnsiTheme="majorBidi" w:cstheme="majorBidi"/>
          <w:sz w:val="24"/>
          <w:szCs w:val="24"/>
        </w:rPr>
      </w:pPr>
      <w:r w:rsidRPr="00C655EA">
        <w:rPr>
          <w:rFonts w:asciiTheme="majorBidi" w:hAnsiTheme="majorBidi" w:cstheme="majorBidi"/>
          <w:sz w:val="24"/>
          <w:szCs w:val="24"/>
        </w:rPr>
        <w:t>Prepared by:</w:t>
      </w:r>
    </w:p>
    <w:p w:rsidR="00781B0B" w:rsidRPr="00C655EA" w:rsidRDefault="00781B0B" w:rsidP="00781B0B">
      <w:pPr>
        <w:jc w:val="center"/>
        <w:rPr>
          <w:rFonts w:asciiTheme="majorBidi" w:hAnsiTheme="majorBidi" w:cstheme="majorBidi"/>
          <w:sz w:val="24"/>
          <w:szCs w:val="24"/>
        </w:rPr>
      </w:pPr>
      <w:proofErr w:type="spellStart"/>
      <w:r w:rsidRPr="00C655EA">
        <w:rPr>
          <w:rFonts w:asciiTheme="majorBidi" w:hAnsiTheme="majorBidi" w:cstheme="majorBidi"/>
          <w:sz w:val="24"/>
          <w:szCs w:val="24"/>
        </w:rPr>
        <w:t>Qamar</w:t>
      </w:r>
      <w:proofErr w:type="spellEnd"/>
      <w:r w:rsidRPr="00C655EA">
        <w:rPr>
          <w:rFonts w:asciiTheme="majorBidi" w:hAnsiTheme="majorBidi" w:cstheme="majorBidi"/>
          <w:sz w:val="24"/>
          <w:szCs w:val="24"/>
        </w:rPr>
        <w:t xml:space="preserve"> Nouri</w:t>
      </w:r>
    </w:p>
    <w:p w:rsidR="00781B0B" w:rsidRPr="00C655EA" w:rsidRDefault="00781B0B" w:rsidP="00781B0B">
      <w:pPr>
        <w:jc w:val="center"/>
        <w:rPr>
          <w:rFonts w:asciiTheme="majorBidi" w:hAnsiTheme="majorBidi" w:cstheme="majorBidi"/>
          <w:sz w:val="24"/>
          <w:szCs w:val="24"/>
        </w:rPr>
      </w:pPr>
      <w:proofErr w:type="spellStart"/>
      <w:r w:rsidRPr="00C655EA">
        <w:rPr>
          <w:rFonts w:asciiTheme="majorBidi" w:hAnsiTheme="majorBidi" w:cstheme="majorBidi"/>
          <w:sz w:val="24"/>
          <w:szCs w:val="24"/>
        </w:rPr>
        <w:t>Ranen</w:t>
      </w:r>
      <w:proofErr w:type="spellEnd"/>
      <w:r w:rsidRPr="00C655EA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C655EA">
        <w:rPr>
          <w:rFonts w:asciiTheme="majorBidi" w:hAnsiTheme="majorBidi" w:cstheme="majorBidi"/>
          <w:sz w:val="24"/>
          <w:szCs w:val="24"/>
        </w:rPr>
        <w:t>Hamdan</w:t>
      </w:r>
      <w:proofErr w:type="spellEnd"/>
    </w:p>
    <w:p w:rsidR="00781B0B" w:rsidRDefault="00781B0B" w:rsidP="00781B0B">
      <w:pPr>
        <w:jc w:val="center"/>
        <w:rPr>
          <w:rFonts w:asciiTheme="majorBidi" w:hAnsiTheme="majorBidi" w:cstheme="majorBidi"/>
          <w:sz w:val="24"/>
          <w:szCs w:val="24"/>
        </w:rPr>
      </w:pPr>
      <w:proofErr w:type="spellStart"/>
      <w:r w:rsidRPr="00C655EA">
        <w:rPr>
          <w:rFonts w:asciiTheme="majorBidi" w:hAnsiTheme="majorBidi" w:cstheme="majorBidi"/>
          <w:sz w:val="24"/>
          <w:szCs w:val="24"/>
        </w:rPr>
        <w:t>Khawla</w:t>
      </w:r>
      <w:proofErr w:type="spellEnd"/>
      <w:r w:rsidRPr="00C655EA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C655EA">
        <w:rPr>
          <w:rFonts w:asciiTheme="majorBidi" w:hAnsiTheme="majorBidi" w:cstheme="majorBidi"/>
          <w:sz w:val="24"/>
          <w:szCs w:val="24"/>
        </w:rPr>
        <w:t>Zaben</w:t>
      </w:r>
      <w:proofErr w:type="spellEnd"/>
    </w:p>
    <w:p w:rsidR="00781B0B" w:rsidRPr="00C655EA" w:rsidRDefault="00781B0B" w:rsidP="00781B0B">
      <w:pPr>
        <w:jc w:val="center"/>
        <w:rPr>
          <w:rFonts w:asciiTheme="majorBidi" w:hAnsiTheme="majorBidi" w:cstheme="majorBidi"/>
          <w:sz w:val="24"/>
          <w:szCs w:val="24"/>
        </w:rPr>
      </w:pPr>
    </w:p>
    <w:p w:rsidR="00781B0B" w:rsidRPr="00C655EA" w:rsidRDefault="00781B0B" w:rsidP="00781B0B">
      <w:pPr>
        <w:jc w:val="center"/>
        <w:rPr>
          <w:rFonts w:asciiTheme="majorBidi" w:hAnsiTheme="majorBidi" w:cstheme="majorBidi"/>
          <w:sz w:val="24"/>
          <w:szCs w:val="24"/>
        </w:rPr>
      </w:pPr>
      <w:r w:rsidRPr="00C655EA">
        <w:rPr>
          <w:rFonts w:asciiTheme="majorBidi" w:hAnsiTheme="majorBidi" w:cstheme="majorBidi"/>
          <w:sz w:val="24"/>
          <w:szCs w:val="24"/>
        </w:rPr>
        <w:t>Supervised by:</w:t>
      </w:r>
    </w:p>
    <w:p w:rsidR="00781B0B" w:rsidRDefault="00781B0B" w:rsidP="00781B0B">
      <w:pPr>
        <w:jc w:val="center"/>
        <w:rPr>
          <w:rFonts w:asciiTheme="majorBidi" w:hAnsiTheme="majorBidi" w:cstheme="majorBidi"/>
          <w:sz w:val="24"/>
          <w:szCs w:val="24"/>
        </w:rPr>
      </w:pPr>
      <w:r w:rsidRPr="00C655EA">
        <w:rPr>
          <w:rFonts w:asciiTheme="majorBidi" w:hAnsiTheme="majorBidi" w:cstheme="majorBidi"/>
          <w:sz w:val="24"/>
          <w:szCs w:val="24"/>
        </w:rPr>
        <w:t xml:space="preserve">Eng. </w:t>
      </w:r>
      <w:proofErr w:type="spellStart"/>
      <w:r w:rsidRPr="00C655EA">
        <w:rPr>
          <w:rFonts w:asciiTheme="majorBidi" w:hAnsiTheme="majorBidi" w:cstheme="majorBidi"/>
          <w:sz w:val="24"/>
          <w:szCs w:val="24"/>
        </w:rPr>
        <w:t>Nirmeen</w:t>
      </w:r>
      <w:proofErr w:type="spellEnd"/>
      <w:r w:rsidRPr="00C655EA">
        <w:rPr>
          <w:rFonts w:asciiTheme="majorBidi" w:hAnsiTheme="majorBidi" w:cstheme="majorBidi"/>
          <w:sz w:val="24"/>
          <w:szCs w:val="24"/>
        </w:rPr>
        <w:t xml:space="preserve"> Al-</w:t>
      </w:r>
      <w:proofErr w:type="spellStart"/>
      <w:r w:rsidRPr="00C655EA">
        <w:rPr>
          <w:rFonts w:asciiTheme="majorBidi" w:hAnsiTheme="majorBidi" w:cstheme="majorBidi"/>
          <w:sz w:val="24"/>
          <w:szCs w:val="24"/>
        </w:rPr>
        <w:t>Barq</w:t>
      </w:r>
      <w:proofErr w:type="spellEnd"/>
    </w:p>
    <w:p w:rsidR="00781B0B" w:rsidRPr="00C655EA" w:rsidRDefault="00781B0B" w:rsidP="00781B0B">
      <w:pPr>
        <w:jc w:val="center"/>
        <w:rPr>
          <w:rFonts w:asciiTheme="majorBidi" w:hAnsiTheme="majorBidi" w:cstheme="majorBidi"/>
          <w:sz w:val="24"/>
          <w:szCs w:val="24"/>
        </w:rPr>
      </w:pPr>
    </w:p>
    <w:p w:rsidR="00781B0B" w:rsidRPr="00C655EA" w:rsidRDefault="00781B0B" w:rsidP="00781B0B">
      <w:pPr>
        <w:jc w:val="center"/>
        <w:rPr>
          <w:rFonts w:asciiTheme="majorBidi" w:hAnsiTheme="majorBidi" w:cstheme="majorBidi"/>
          <w:sz w:val="24"/>
          <w:szCs w:val="24"/>
        </w:rPr>
      </w:pPr>
      <w:r w:rsidRPr="00C655EA">
        <w:rPr>
          <w:rFonts w:asciiTheme="majorBidi" w:hAnsiTheme="majorBidi" w:cstheme="majorBidi"/>
          <w:sz w:val="24"/>
          <w:szCs w:val="24"/>
        </w:rPr>
        <w:t>Presented in partial fulfillment of the requirements for Bachelor degree in Building Engineering.</w:t>
      </w:r>
    </w:p>
    <w:p w:rsidR="00781B0B" w:rsidRPr="00C655EA" w:rsidRDefault="00781B0B" w:rsidP="00781B0B">
      <w:pPr>
        <w:jc w:val="center"/>
        <w:rPr>
          <w:rFonts w:asciiTheme="majorBidi" w:hAnsiTheme="majorBidi" w:cstheme="majorBidi"/>
          <w:sz w:val="24"/>
          <w:szCs w:val="24"/>
        </w:rPr>
      </w:pPr>
      <w:r w:rsidRPr="00C655EA">
        <w:rPr>
          <w:rFonts w:asciiTheme="majorBidi" w:hAnsiTheme="majorBidi" w:cstheme="majorBidi"/>
          <w:sz w:val="24"/>
          <w:szCs w:val="24"/>
        </w:rPr>
        <w:t>2018/2019</w:t>
      </w:r>
    </w:p>
    <w:p w:rsidR="00781B0B" w:rsidRDefault="00781B0B" w:rsidP="00781B0B">
      <w:pPr>
        <w:spacing w:line="360" w:lineRule="auto"/>
        <w:rPr>
          <w:rFonts w:asciiTheme="majorBidi" w:hAnsiTheme="majorBidi"/>
          <w:b/>
          <w:bCs/>
          <w:sz w:val="28"/>
          <w:szCs w:val="28"/>
        </w:rPr>
      </w:pPr>
    </w:p>
    <w:p w:rsidR="00781B0B" w:rsidRDefault="00781B0B" w:rsidP="00781B0B">
      <w:pPr>
        <w:spacing w:line="360" w:lineRule="auto"/>
        <w:rPr>
          <w:rFonts w:asciiTheme="majorBidi" w:hAnsiTheme="majorBidi"/>
          <w:b/>
          <w:bCs/>
          <w:sz w:val="28"/>
          <w:szCs w:val="28"/>
        </w:rPr>
      </w:pPr>
    </w:p>
    <w:p w:rsidR="005E4323" w:rsidRDefault="007354F0" w:rsidP="007354F0">
      <w:pPr>
        <w:jc w:val="right"/>
        <w:rPr>
          <w:rFonts w:asciiTheme="majorBidi" w:hAnsiTheme="majorBidi" w:hint="cs"/>
          <w:b/>
          <w:bCs/>
          <w:sz w:val="32"/>
          <w:szCs w:val="32"/>
          <w:rtl/>
          <w:lang w:bidi="ar-JO"/>
        </w:rPr>
      </w:pPr>
      <w:r>
        <w:rPr>
          <w:rFonts w:asciiTheme="majorBidi" w:hAnsiTheme="majorBidi" w:hint="cs"/>
          <w:b/>
          <w:bCs/>
          <w:sz w:val="32"/>
          <w:szCs w:val="32"/>
          <w:rtl/>
          <w:lang w:bidi="ar-JO"/>
        </w:rPr>
        <w:lastRenderedPageBreak/>
        <w:t>وصف للمشروع:</w:t>
      </w:r>
    </w:p>
    <w:p w:rsidR="007354F0" w:rsidRDefault="007354F0" w:rsidP="007354F0">
      <w:pPr>
        <w:jc w:val="right"/>
        <w:rPr>
          <w:rFonts w:asciiTheme="majorBidi" w:hAnsiTheme="majorBidi" w:hint="cs"/>
          <w:b/>
          <w:bCs/>
          <w:sz w:val="32"/>
          <w:szCs w:val="32"/>
          <w:rtl/>
          <w:lang w:bidi="ar-JO"/>
        </w:rPr>
      </w:pPr>
      <w:r>
        <w:rPr>
          <w:rFonts w:asciiTheme="majorBidi" w:hAnsiTheme="majorBidi" w:hint="cs"/>
          <w:b/>
          <w:bCs/>
          <w:sz w:val="32"/>
          <w:szCs w:val="32"/>
          <w:rtl/>
          <w:lang w:bidi="ar-JO"/>
        </w:rPr>
        <w:t>لقد تم اختيار تصميم مدرسة ثانوية تصميم متكامل (معماري, انشائي, كهرباء, ميكانيك), وفقا للمعايير المحلية والعالمية.</w:t>
      </w:r>
    </w:p>
    <w:p w:rsidR="007354F0" w:rsidRDefault="007354F0" w:rsidP="007354F0">
      <w:pPr>
        <w:jc w:val="right"/>
        <w:rPr>
          <w:rFonts w:asciiTheme="majorBidi" w:hAnsiTheme="majorBidi" w:hint="cs"/>
          <w:b/>
          <w:bCs/>
          <w:sz w:val="32"/>
          <w:szCs w:val="32"/>
          <w:rtl/>
          <w:lang w:bidi="ar-JO"/>
        </w:rPr>
      </w:pPr>
      <w:r>
        <w:rPr>
          <w:rFonts w:asciiTheme="majorBidi" w:hAnsiTheme="majorBidi" w:hint="cs"/>
          <w:b/>
          <w:bCs/>
          <w:sz w:val="32"/>
          <w:szCs w:val="32"/>
          <w:rtl/>
          <w:lang w:bidi="ar-JO"/>
        </w:rPr>
        <w:t>في المرحلة الأولى من المشروع تم تجميع المواصفات المحلية والعاليمة التي تخص المدارس وتم احضار حالات دراسية محلية وعالمية ودراستها وتحليلها تحليل تفصيلي.</w:t>
      </w:r>
    </w:p>
    <w:p w:rsidR="007354F0" w:rsidRDefault="007354F0" w:rsidP="007354F0">
      <w:pPr>
        <w:jc w:val="right"/>
        <w:rPr>
          <w:rFonts w:hint="cs"/>
          <w:rtl/>
          <w:lang w:bidi="ar-JO"/>
        </w:rPr>
      </w:pPr>
      <w:r>
        <w:rPr>
          <w:rFonts w:asciiTheme="majorBidi" w:hAnsiTheme="majorBidi" w:hint="cs"/>
          <w:b/>
          <w:bCs/>
          <w:sz w:val="32"/>
          <w:szCs w:val="32"/>
          <w:rtl/>
          <w:lang w:bidi="ar-JO"/>
        </w:rPr>
        <w:t>في المرحلة الثانية من المشروع تم القيام بتصميم مدرسة ثانوية تصميم متكامل (معماري, انشائي, كهرباء, ميكانيك), وتم الاستفادة من المواصفات التي تم تجميعها بالمرحلة الأولى.</w:t>
      </w:r>
      <w:bookmarkStart w:id="0" w:name="_GoBack"/>
      <w:bookmarkEnd w:id="0"/>
    </w:p>
    <w:sectPr w:rsidR="007354F0" w:rsidSect="00781B0B">
      <w:pgSz w:w="11906" w:h="16838"/>
      <w:pgMar w:top="1440" w:right="991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1B0B"/>
    <w:rsid w:val="001F224D"/>
    <w:rsid w:val="005E4323"/>
    <w:rsid w:val="007354F0"/>
    <w:rsid w:val="00781B0B"/>
    <w:rsid w:val="00D77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568499E"/>
  <w15:chartTrackingRefBased/>
  <w15:docId w15:val="{007ACC83-3EA7-4B4B-B4DA-0C4776A32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81B0B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124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2019-06-15T23:41:00Z</dcterms:created>
  <dcterms:modified xsi:type="dcterms:W3CDTF">2019-06-15T23:49:00Z</dcterms:modified>
</cp:coreProperties>
</file>