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45AF" w:rsidRDefault="00B845AF" w:rsidP="00B845AF">
      <w:r>
        <w:t>Abstract</w:t>
      </w:r>
    </w:p>
    <w:p w:rsidR="00B845AF" w:rsidRDefault="00B845AF" w:rsidP="00B845AF">
      <w:r>
        <w:t>structural part in any project is consider as a crucial part of the project’s archi</w:t>
      </w:r>
      <w:bookmarkStart w:id="0" w:name="_GoBack"/>
      <w:bookmarkEnd w:id="0"/>
      <w:r>
        <w:t>tecture ,</w:t>
      </w:r>
    </w:p>
    <w:p w:rsidR="00B845AF" w:rsidRDefault="00B845AF" w:rsidP="00B845AF">
      <w:r>
        <w:t>based on this thought, we turned to this aspect of civil engineering.</w:t>
      </w:r>
    </w:p>
    <w:p w:rsidR="00B845AF" w:rsidRDefault="00B845AF" w:rsidP="00B845AF">
      <w:r>
        <w:t>Due to the urgent need of the old city of Tulkarm to multistory parking, this architectural</w:t>
      </w:r>
    </w:p>
    <w:p w:rsidR="00B845AF" w:rsidRDefault="00B845AF" w:rsidP="00B845AF">
      <w:r>
        <w:t>design (Panorama Parking and Mall) was presented as a part of a competition during the</w:t>
      </w:r>
    </w:p>
    <w:p w:rsidR="00B845AF" w:rsidRDefault="00B845AF" w:rsidP="00B845AF">
      <w:r>
        <w:t>year 2021. The mentioned design is still on paper till now.</w:t>
      </w:r>
    </w:p>
    <w:p w:rsidR="00B845AF" w:rsidRDefault="00B845AF" w:rsidP="00B845AF">
      <w:r>
        <w:t>The design achieved the main goal which is a multi-story parking with a capacity of 313</w:t>
      </w:r>
    </w:p>
    <w:p w:rsidR="00B845AF" w:rsidRDefault="00B845AF" w:rsidP="00B845AF">
      <w:r>
        <w:t>vehicles in addition to a shopping center and other supplements.</w:t>
      </w:r>
    </w:p>
    <w:p w:rsidR="00B845AF" w:rsidRDefault="00B845AF" w:rsidP="00B845AF">
      <w:r>
        <w:t>The height of the structure is 50.00 m above the ground level and 12.24 m below the</w:t>
      </w:r>
    </w:p>
    <w:p w:rsidR="00B845AF" w:rsidRDefault="00B845AF" w:rsidP="00B845AF">
      <w:r>
        <w:t>ground level with a total area equal to 36 000 square meters distributed over 16 stories,</w:t>
      </w:r>
    </w:p>
    <w:p w:rsidR="00B845AF" w:rsidRDefault="00B845AF" w:rsidP="00B845AF">
      <w:r>
        <w:t>including 3 basements and roof, ten of them are parking. The project area is elevated 83</w:t>
      </w:r>
    </w:p>
    <w:p w:rsidR="00B845AF" w:rsidRDefault="00B845AF" w:rsidP="00B845AF">
      <w:r>
        <w:t>meters above sea level.</w:t>
      </w:r>
    </w:p>
    <w:p w:rsidR="00B845AF" w:rsidRDefault="00B845AF" w:rsidP="00B845AF">
      <w:r>
        <w:t>It is worth mentioning that the structure was separated into two parts connected using</w:t>
      </w:r>
    </w:p>
    <w:p w:rsidR="00B845AF" w:rsidRDefault="00B845AF" w:rsidP="00B845AF">
      <w:r>
        <w:t>expansion joints.</w:t>
      </w:r>
    </w:p>
    <w:p w:rsidR="00B845AF" w:rsidRDefault="00B845AF" w:rsidP="00B845AF">
      <w:r>
        <w:t>In this graduation project, all structural elements will be designed as a gravity and Seismic-</w:t>
      </w:r>
    </w:p>
    <w:p w:rsidR="00B845AF" w:rsidRDefault="00B845AF" w:rsidP="00B845AF">
      <w:r>
        <w:t>force-resisting system which includes floor and roof construction including two-way</w:t>
      </w:r>
    </w:p>
    <w:p w:rsidR="00B845AF" w:rsidRDefault="00B845AF" w:rsidP="00B845AF">
      <w:r>
        <w:t>ribbed and solid slabs, Beams and joists, Columns, Walls, Diaphragms, Foundations, Joints,</w:t>
      </w:r>
    </w:p>
    <w:p w:rsidR="00B845AF" w:rsidRDefault="00B845AF" w:rsidP="00B845AF">
      <w:r>
        <w:t>connections, and anchors as required to transmit forces from one component to another.</w:t>
      </w:r>
    </w:p>
    <w:p w:rsidR="00B845AF" w:rsidRDefault="00B845AF" w:rsidP="00B845AF">
      <w:r>
        <w:t>Each element will be designed according to the site and the surrounding environmental</w:t>
      </w:r>
    </w:p>
    <w:p w:rsidR="00B845AF" w:rsidRDefault="00B845AF" w:rsidP="00B845AF">
      <w:r>
        <w:t>conditions to obtain a safe, serviceable and economical structural design, using ACI 318-</w:t>
      </w:r>
    </w:p>
    <w:p w:rsidR="00B845AF" w:rsidRDefault="00B845AF" w:rsidP="00B845AF">
      <w:r>
        <w:t>19, ASCE 7-22, and other codes needed as a reference.</w:t>
      </w:r>
    </w:p>
    <w:p w:rsidR="00B845AF" w:rsidRDefault="00B845AF" w:rsidP="00B845AF">
      <w:r>
        <w:t>This project was designed in two steps, the first step was understanding the architectural</w:t>
      </w:r>
    </w:p>
    <w:p w:rsidR="00B845AF" w:rsidRDefault="00B845AF" w:rsidP="00B845AF">
      <w:r>
        <w:t>drawings, estimating the expected loads, taking safety coefficients and modeling the</w:t>
      </w:r>
    </w:p>
    <w:p w:rsidR="00B845AF" w:rsidRDefault="00B845AF" w:rsidP="00B845AF">
      <w:r>
        <w:t>structure</w:t>
      </w:r>
    </w:p>
    <w:p w:rsidR="00B845AF" w:rsidRDefault="00B845AF" w:rsidP="00B845AF">
      <w:r>
        <w:t>with ETABS, the second step included the design of the structural elements such as slabs,</w:t>
      </w:r>
    </w:p>
    <w:p w:rsidR="00B845AF" w:rsidRDefault="00B845AF" w:rsidP="00B845AF">
      <w:r>
        <w:t>beams, columns and walls.</w:t>
      </w:r>
    </w:p>
    <w:p w:rsidR="00B845AF" w:rsidRDefault="00B845AF" w:rsidP="00B845AF">
      <w:r>
        <w:t>all structural elements were designed based on the specifications and standards of the</w:t>
      </w:r>
    </w:p>
    <w:p w:rsidR="00B845AF" w:rsidRDefault="00B845AF" w:rsidP="00B845AF">
      <w:r>
        <w:t xml:space="preserve">codes to obtain a safe and economic design. Structural drawings </w:t>
      </w:r>
      <w:proofErr w:type="gramStart"/>
      <w:r>
        <w:t>were</w:t>
      </w:r>
      <w:proofErr w:type="gramEnd"/>
      <w:r>
        <w:t xml:space="preserve"> be developed using</w:t>
      </w:r>
    </w:p>
    <w:p w:rsidR="00E9112F" w:rsidRDefault="00B845AF" w:rsidP="00B845AF">
      <w:r>
        <w:t>AutoCAD.</w:t>
      </w:r>
    </w:p>
    <w:sectPr w:rsidR="00E911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5AF"/>
    <w:rsid w:val="00B845AF"/>
    <w:rsid w:val="00E91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36544A6-92E5-4866-BFA9-7F9E344A7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</dc:creator>
  <cp:keywords/>
  <dc:description/>
  <cp:lastModifiedBy>IT</cp:lastModifiedBy>
  <cp:revision>1</cp:revision>
  <dcterms:created xsi:type="dcterms:W3CDTF">2024-08-11T06:45:00Z</dcterms:created>
  <dcterms:modified xsi:type="dcterms:W3CDTF">2024-08-11T06:46:00Z</dcterms:modified>
</cp:coreProperties>
</file>