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204E" w:rsidRPr="001C304F" w:rsidRDefault="00B6204E" w:rsidP="00B6204E">
      <w:pPr>
        <w:pStyle w:val="a3"/>
        <w:bidi/>
        <w:rPr>
          <w:sz w:val="26"/>
          <w:szCs w:val="26"/>
          <w:rtl/>
        </w:rPr>
      </w:pPr>
      <w:r w:rsidRPr="001C304F">
        <w:rPr>
          <w:rFonts w:hint="cs"/>
          <w:sz w:val="26"/>
          <w:szCs w:val="26"/>
          <w:shd w:val="clear" w:color="auto" w:fill="FFFFFF" w:themeFill="background1"/>
          <w:rtl/>
        </w:rPr>
        <w:t xml:space="preserve">كلية العمارة هي مركز تعليمي متخصص في تدريس كل ما يتعلق بالعمارة </w:t>
      </w:r>
      <w:proofErr w:type="spellStart"/>
      <w:r w:rsidRPr="001C304F">
        <w:rPr>
          <w:rFonts w:hint="cs"/>
          <w:sz w:val="26"/>
          <w:szCs w:val="26"/>
          <w:shd w:val="clear" w:color="auto" w:fill="FFFFFF" w:themeFill="background1"/>
          <w:rtl/>
        </w:rPr>
        <w:t>ابتداءا</w:t>
      </w:r>
      <w:proofErr w:type="spellEnd"/>
      <w:r w:rsidRPr="001C304F">
        <w:rPr>
          <w:rFonts w:hint="cs"/>
          <w:sz w:val="26"/>
          <w:szCs w:val="26"/>
          <w:shd w:val="clear" w:color="auto" w:fill="FFFFFF" w:themeFill="background1"/>
          <w:rtl/>
        </w:rPr>
        <w:t xml:space="preserve"> من التاريخ ونظريات العمارة ووصولا إلى العمارة الحديثة والمستدامة والعمارة الخضراء.</w:t>
      </w:r>
    </w:p>
    <w:p w:rsidR="00B6204E" w:rsidRPr="001C304F" w:rsidRDefault="00B6204E" w:rsidP="00B6204E">
      <w:pPr>
        <w:shd w:val="clear" w:color="auto" w:fill="FFFFFF" w:themeFill="background1"/>
        <w:bidi/>
        <w:rPr>
          <w:sz w:val="26"/>
          <w:szCs w:val="26"/>
          <w:rtl/>
        </w:rPr>
      </w:pPr>
      <w:r w:rsidRPr="001C304F">
        <w:rPr>
          <w:rFonts w:hint="cs"/>
          <w:sz w:val="26"/>
          <w:szCs w:val="26"/>
          <w:rtl/>
        </w:rPr>
        <w:t xml:space="preserve">ويكون التدريس فيها من خلال جانبين العملي والنظري , حيث تتوافر فيها مراسم تتيح للطلاب العمل على المشاريع المعمارية وتنفيذها , بالإضافة إلى قاعات المحاضرات التي تتيح لهم دراسة المواد النظرية .     </w:t>
      </w:r>
    </w:p>
    <w:p w:rsidR="00B6204E" w:rsidRDefault="00B6204E" w:rsidP="00B6204E">
      <w:pPr>
        <w:jc w:val="right"/>
        <w:rPr>
          <w:sz w:val="24"/>
          <w:szCs w:val="24"/>
          <w:rtl/>
        </w:rPr>
      </w:pPr>
      <w:r>
        <w:rPr>
          <w:rFonts w:hint="cs"/>
          <w:sz w:val="24"/>
          <w:szCs w:val="24"/>
          <w:rtl/>
        </w:rPr>
        <w:t>الهدف من المشروع:</w:t>
      </w:r>
    </w:p>
    <w:p w:rsidR="00B6204E" w:rsidRPr="00515C0A" w:rsidRDefault="00B6204E" w:rsidP="00B6204E">
      <w:pPr>
        <w:numPr>
          <w:ilvl w:val="0"/>
          <w:numId w:val="1"/>
        </w:numPr>
        <w:shd w:val="clear" w:color="auto" w:fill="FFFFFF"/>
        <w:bidi/>
        <w:spacing w:after="0" w:line="240" w:lineRule="auto"/>
        <w:ind w:left="306"/>
        <w:rPr>
          <w:rFonts w:asciiTheme="minorBidi" w:eastAsia="Times New Roman" w:hAnsiTheme="minorBidi"/>
          <w:color w:val="333333"/>
          <w:sz w:val="26"/>
          <w:szCs w:val="26"/>
        </w:rPr>
      </w:pPr>
      <w:r w:rsidRPr="00515C0A">
        <w:rPr>
          <w:rFonts w:asciiTheme="minorBidi" w:eastAsia="Times New Roman" w:hAnsiTheme="minorBidi"/>
          <w:color w:val="333333"/>
          <w:sz w:val="26"/>
          <w:szCs w:val="26"/>
          <w:rtl/>
        </w:rPr>
        <w:t>إعداد مهندسين معماريين إعداداً علمياً وتقنياً من خلال تطوير المهارات لدى الطلبة .</w:t>
      </w:r>
    </w:p>
    <w:p w:rsidR="00B6204E" w:rsidRPr="00515C0A" w:rsidRDefault="00B6204E" w:rsidP="00B6204E">
      <w:pPr>
        <w:numPr>
          <w:ilvl w:val="0"/>
          <w:numId w:val="1"/>
        </w:numPr>
        <w:shd w:val="clear" w:color="auto" w:fill="FFFFFF"/>
        <w:bidi/>
        <w:spacing w:after="0" w:line="240" w:lineRule="auto"/>
        <w:ind w:left="306"/>
        <w:rPr>
          <w:rFonts w:asciiTheme="minorBidi" w:eastAsia="Times New Roman" w:hAnsiTheme="minorBidi"/>
          <w:color w:val="333333"/>
          <w:sz w:val="26"/>
          <w:szCs w:val="26"/>
          <w:rtl/>
        </w:rPr>
      </w:pPr>
      <w:r w:rsidRPr="00515C0A">
        <w:rPr>
          <w:rFonts w:asciiTheme="minorBidi" w:eastAsia="Times New Roman" w:hAnsiTheme="minorBidi"/>
          <w:color w:val="333333"/>
          <w:sz w:val="26"/>
          <w:szCs w:val="26"/>
          <w:rtl/>
        </w:rPr>
        <w:t>إعداد جيل جديد من الخريجين قادر على الاستجابة للاحتياجات الفعلية للأعمال الهندسية</w:t>
      </w:r>
      <w:r w:rsidRPr="00515C0A">
        <w:rPr>
          <w:rFonts w:asciiTheme="minorBidi" w:eastAsia="Times New Roman" w:hAnsiTheme="minorBidi"/>
          <w:color w:val="333333"/>
          <w:sz w:val="26"/>
          <w:szCs w:val="26"/>
        </w:rPr>
        <w:t xml:space="preserve"> </w:t>
      </w:r>
      <w:r w:rsidRPr="00515C0A">
        <w:rPr>
          <w:rFonts w:asciiTheme="minorBidi" w:eastAsia="Times New Roman" w:hAnsiTheme="minorBidi"/>
          <w:color w:val="333333"/>
          <w:sz w:val="26"/>
          <w:szCs w:val="26"/>
          <w:rtl/>
        </w:rPr>
        <w:t>والمهنية الضرورية لخدمة المجتمع ككل.</w:t>
      </w:r>
    </w:p>
    <w:p w:rsidR="00B6204E" w:rsidRPr="00515C0A" w:rsidRDefault="00B6204E" w:rsidP="00B6204E">
      <w:pPr>
        <w:numPr>
          <w:ilvl w:val="0"/>
          <w:numId w:val="1"/>
        </w:numPr>
        <w:shd w:val="clear" w:color="auto" w:fill="FFFFFF"/>
        <w:bidi/>
        <w:spacing w:after="0" w:line="240" w:lineRule="auto"/>
        <w:ind w:left="306"/>
        <w:rPr>
          <w:rFonts w:asciiTheme="minorBidi" w:eastAsia="Times New Roman" w:hAnsiTheme="minorBidi"/>
          <w:color w:val="333333"/>
          <w:sz w:val="26"/>
          <w:szCs w:val="26"/>
          <w:rtl/>
        </w:rPr>
      </w:pPr>
      <w:r w:rsidRPr="00515C0A">
        <w:rPr>
          <w:rFonts w:asciiTheme="minorBidi" w:eastAsia="Times New Roman" w:hAnsiTheme="minorBidi"/>
          <w:color w:val="333333"/>
          <w:sz w:val="26"/>
          <w:szCs w:val="26"/>
          <w:rtl/>
        </w:rPr>
        <w:t>توفير البيئة التعليمية المناسبة التي تؤدي إلى تكوين خريجين قادرين على التفاعل بشكل نشط مع الوسط الهندسي المهني .</w:t>
      </w:r>
    </w:p>
    <w:p w:rsidR="00B6204E" w:rsidRPr="00515C0A" w:rsidRDefault="00B6204E" w:rsidP="00B6204E">
      <w:pPr>
        <w:numPr>
          <w:ilvl w:val="0"/>
          <w:numId w:val="1"/>
        </w:numPr>
        <w:shd w:val="clear" w:color="auto" w:fill="FFFFFF"/>
        <w:bidi/>
        <w:spacing w:after="0" w:line="240" w:lineRule="auto"/>
        <w:ind w:left="306"/>
        <w:rPr>
          <w:rFonts w:asciiTheme="minorBidi" w:eastAsia="Times New Roman" w:hAnsiTheme="minorBidi"/>
          <w:color w:val="333333"/>
          <w:sz w:val="26"/>
          <w:szCs w:val="26"/>
          <w:rtl/>
        </w:rPr>
      </w:pPr>
      <w:r w:rsidRPr="00515C0A">
        <w:rPr>
          <w:rFonts w:asciiTheme="minorBidi" w:eastAsia="Times New Roman" w:hAnsiTheme="minorBidi"/>
          <w:color w:val="333333"/>
          <w:sz w:val="26"/>
          <w:szCs w:val="26"/>
          <w:rtl/>
        </w:rPr>
        <w:t>تشجيع ودعم مشاركة الطلاب في البحث العلمي من خلال مشاركتها النشطة في ذلك.</w:t>
      </w:r>
    </w:p>
    <w:p w:rsidR="00B6204E" w:rsidRPr="00515C0A" w:rsidRDefault="00B6204E" w:rsidP="00B6204E">
      <w:pPr>
        <w:shd w:val="clear" w:color="auto" w:fill="FFFFFF"/>
        <w:bidi/>
        <w:spacing w:after="0" w:line="240" w:lineRule="auto"/>
        <w:ind w:left="-54"/>
        <w:rPr>
          <w:rFonts w:asciiTheme="minorBidi" w:eastAsia="Times New Roman" w:hAnsiTheme="minorBidi"/>
          <w:color w:val="333333"/>
          <w:sz w:val="26"/>
          <w:szCs w:val="26"/>
          <w:rtl/>
        </w:rPr>
      </w:pPr>
      <w:r w:rsidRPr="00515C0A">
        <w:rPr>
          <w:rFonts w:asciiTheme="minorBidi" w:eastAsia="Times New Roman" w:hAnsiTheme="minorBidi"/>
          <w:color w:val="333333"/>
          <w:sz w:val="26"/>
          <w:szCs w:val="26"/>
          <w:rtl/>
        </w:rPr>
        <w:t>إعداد الطلاب إعداداً علمياً جيداً وتحسين قدراتهم على التواصل باللغات الأجنبية وخاصة الانكليزية والتزام بالتبادل الأكاديمي</w:t>
      </w:r>
      <w:r>
        <w:rPr>
          <w:rFonts w:asciiTheme="minorBidi" w:eastAsia="Times New Roman" w:hAnsiTheme="minorBidi"/>
          <w:color w:val="333333"/>
          <w:sz w:val="26"/>
          <w:szCs w:val="26"/>
        </w:rPr>
        <w:t>.</w:t>
      </w:r>
    </w:p>
    <w:p w:rsidR="00000000" w:rsidRDefault="00854CF8">
      <w:pPr>
        <w:rPr>
          <w:rFonts w:hint="cs"/>
          <w:rtl/>
        </w:rPr>
      </w:pPr>
    </w:p>
    <w:p w:rsidR="00B6204E" w:rsidRDefault="00B6204E" w:rsidP="00B6204E">
      <w:pPr>
        <w:jc w:val="right"/>
        <w:rPr>
          <w:rFonts w:hint="cs"/>
          <w:rtl/>
        </w:rPr>
      </w:pPr>
      <w:r>
        <w:rPr>
          <w:rFonts w:hint="cs"/>
          <w:rtl/>
        </w:rPr>
        <w:t xml:space="preserve">تقوم فكرة المشروع على </w:t>
      </w:r>
      <w:proofErr w:type="spellStart"/>
      <w:r>
        <w:rPr>
          <w:rFonts w:hint="cs"/>
          <w:rtl/>
        </w:rPr>
        <w:t>ايجاد</w:t>
      </w:r>
      <w:proofErr w:type="spellEnd"/>
      <w:r>
        <w:rPr>
          <w:rFonts w:hint="cs"/>
          <w:rtl/>
        </w:rPr>
        <w:t xml:space="preserve"> شكل بسيط </w:t>
      </w:r>
      <w:proofErr w:type="spellStart"/>
      <w:r>
        <w:rPr>
          <w:rFonts w:hint="cs"/>
          <w:rtl/>
        </w:rPr>
        <w:t>او</w:t>
      </w:r>
      <w:proofErr w:type="spellEnd"/>
      <w:r>
        <w:rPr>
          <w:rFonts w:hint="cs"/>
          <w:rtl/>
        </w:rPr>
        <w:t xml:space="preserve"> ابسط شكل يفكر </w:t>
      </w:r>
      <w:proofErr w:type="spellStart"/>
      <w:r>
        <w:rPr>
          <w:rFonts w:hint="cs"/>
          <w:rtl/>
        </w:rPr>
        <w:t>به</w:t>
      </w:r>
      <w:proofErr w:type="spellEnd"/>
      <w:r>
        <w:rPr>
          <w:rFonts w:hint="cs"/>
          <w:rtl/>
        </w:rPr>
        <w:t xml:space="preserve"> الشخص ك معماري ومن ثم توظيف المستطيلات حسب شكل </w:t>
      </w:r>
      <w:proofErr w:type="spellStart"/>
      <w:r>
        <w:rPr>
          <w:rFonts w:hint="cs"/>
          <w:rtl/>
        </w:rPr>
        <w:t>وكنتور</w:t>
      </w:r>
      <w:proofErr w:type="spellEnd"/>
      <w:r>
        <w:rPr>
          <w:rFonts w:hint="cs"/>
          <w:rtl/>
        </w:rPr>
        <w:t xml:space="preserve"> </w:t>
      </w:r>
      <w:proofErr w:type="spellStart"/>
      <w:r>
        <w:rPr>
          <w:rFonts w:hint="cs"/>
          <w:rtl/>
        </w:rPr>
        <w:t>الارض</w:t>
      </w:r>
      <w:proofErr w:type="spellEnd"/>
      <w:r>
        <w:rPr>
          <w:rFonts w:hint="cs"/>
          <w:rtl/>
        </w:rPr>
        <w:t xml:space="preserve"> , بعد </w:t>
      </w:r>
      <w:proofErr w:type="spellStart"/>
      <w:r>
        <w:rPr>
          <w:rFonts w:hint="cs"/>
          <w:rtl/>
        </w:rPr>
        <w:t>ايجاد</w:t>
      </w:r>
      <w:proofErr w:type="spellEnd"/>
      <w:r>
        <w:rPr>
          <w:rFonts w:hint="cs"/>
          <w:rtl/>
        </w:rPr>
        <w:t xml:space="preserve"> الشكل تم توظيف المستطيل بحيث يكون الشكل </w:t>
      </w:r>
      <w:proofErr w:type="spellStart"/>
      <w:r>
        <w:rPr>
          <w:rFonts w:hint="cs"/>
          <w:rtl/>
        </w:rPr>
        <w:t>ابداعي</w:t>
      </w:r>
      <w:proofErr w:type="spellEnd"/>
      <w:r>
        <w:rPr>
          <w:rFonts w:hint="cs"/>
          <w:rtl/>
        </w:rPr>
        <w:t xml:space="preserve"> </w:t>
      </w:r>
      <w:proofErr w:type="spellStart"/>
      <w:r>
        <w:rPr>
          <w:rFonts w:hint="cs"/>
          <w:rtl/>
        </w:rPr>
        <w:t>اكثر</w:t>
      </w:r>
      <w:proofErr w:type="spellEnd"/>
      <w:r>
        <w:rPr>
          <w:rFonts w:hint="cs"/>
          <w:rtl/>
        </w:rPr>
        <w:t xml:space="preserve"> من الداخل , حيث تم فتح </w:t>
      </w:r>
      <w:proofErr w:type="spellStart"/>
      <w:r>
        <w:rPr>
          <w:rFonts w:hint="cs"/>
          <w:rtl/>
        </w:rPr>
        <w:t>ترسس</w:t>
      </w:r>
      <w:proofErr w:type="spellEnd"/>
      <w:r>
        <w:rPr>
          <w:rFonts w:hint="cs"/>
          <w:rtl/>
        </w:rPr>
        <w:t xml:space="preserve"> تطل على بعضها البعض بحيث يكون كل مرسم يطل على المرسم في الطابق </w:t>
      </w:r>
      <w:proofErr w:type="spellStart"/>
      <w:r w:rsidR="00E73D7E">
        <w:rPr>
          <w:rFonts w:hint="cs"/>
          <w:rtl/>
        </w:rPr>
        <w:t>الاخر</w:t>
      </w:r>
      <w:proofErr w:type="spellEnd"/>
      <w:r w:rsidR="00E73D7E">
        <w:rPr>
          <w:rFonts w:hint="cs"/>
          <w:rtl/>
        </w:rPr>
        <w:t xml:space="preserve"> .</w:t>
      </w: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B6204E">
      <w:pPr>
        <w:jc w:val="right"/>
        <w:rPr>
          <w:rFonts w:hint="cs"/>
          <w:rtl/>
        </w:rPr>
      </w:pPr>
    </w:p>
    <w:p w:rsidR="00854CF8" w:rsidRDefault="00854CF8" w:rsidP="00854CF8">
      <w:r>
        <w:lastRenderedPageBreak/>
        <w:t>The Faculty of Architecture is an educational center specializing in the teaching of everything related to architecture from history and theories of architecture to modern and sustainable architecture and green architecture.</w:t>
      </w:r>
    </w:p>
    <w:p w:rsidR="00854CF8" w:rsidRDefault="00854CF8" w:rsidP="00854CF8">
      <w:r>
        <w:t>Where there is a ceremony to allow students to work on architectural projects and implementation, in addition to the lecture halls that allow them to study theoretical materials.</w:t>
      </w:r>
    </w:p>
    <w:p w:rsidR="00854CF8" w:rsidRDefault="00854CF8" w:rsidP="00854CF8">
      <w:r>
        <w:t>The aim of the project:</w:t>
      </w:r>
    </w:p>
    <w:p w:rsidR="00854CF8" w:rsidRDefault="00854CF8" w:rsidP="00854CF8">
      <w:r>
        <w:t>• Preparation of architectural engineers prepared scientifically and technically through the development of skills for students.</w:t>
      </w:r>
    </w:p>
    <w:p w:rsidR="00854CF8" w:rsidRDefault="00854CF8" w:rsidP="00854CF8">
      <w:r>
        <w:t>• Prepare a new generation of graduates capable of responding to the actual needs of the engineering and professional work necessary to serve the community as a whole.</w:t>
      </w:r>
    </w:p>
    <w:p w:rsidR="00854CF8" w:rsidRDefault="00854CF8" w:rsidP="00854CF8">
      <w:r>
        <w:t>• Provide the appropriate educational environment that leads to the formation of graduates able to interact actively with the engineering professional.</w:t>
      </w:r>
    </w:p>
    <w:p w:rsidR="00854CF8" w:rsidRDefault="00854CF8" w:rsidP="00854CF8">
      <w:r>
        <w:t>• Encourage and support the participation of students in scientific research through their active participation in it.</w:t>
      </w:r>
    </w:p>
    <w:p w:rsidR="00854CF8" w:rsidRDefault="00854CF8" w:rsidP="00854CF8">
      <w:r>
        <w:t>Prepare students with good scientific preparation and improve their ability to communicate in foreign languages, especially English, and commitment to academic exchange.</w:t>
      </w:r>
    </w:p>
    <w:p w:rsidR="00854CF8" w:rsidRDefault="00854CF8" w:rsidP="00854CF8"/>
    <w:p w:rsidR="00854CF8" w:rsidRDefault="00854CF8" w:rsidP="00854CF8">
      <w:pPr>
        <w:rPr>
          <w:rFonts w:hint="cs"/>
          <w:rtl/>
        </w:rPr>
      </w:pPr>
      <w:r>
        <w:t>The idea of ​​the project is to find a simple or simple form that a person thinks of as an architect and then to employ rectangles according to the shape and the texture of the earth. After finding the shape, the rectangle is used so that the shape is more creative than the inside. Overlooks the studio on the other floor.</w:t>
      </w:r>
    </w:p>
    <w:sectPr w:rsidR="00854CF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197CC8"/>
    <w:multiLevelType w:val="multilevel"/>
    <w:tmpl w:val="12C46108"/>
    <w:lvl w:ilvl="0">
      <w:start w:val="1"/>
      <w:numFmt w:val="bullet"/>
      <w:lvlText w:val=""/>
      <w:lvlJc w:val="left"/>
      <w:pPr>
        <w:tabs>
          <w:tab w:val="num" w:pos="990"/>
        </w:tabs>
        <w:ind w:left="990" w:hanging="360"/>
      </w:pPr>
      <w:rPr>
        <w:rFonts w:ascii="Symbol" w:hAnsi="Symbol" w:hint="default"/>
        <w:sz w:val="20"/>
      </w:rPr>
    </w:lvl>
    <w:lvl w:ilvl="1">
      <w:start w:val="1"/>
      <w:numFmt w:val="decimal"/>
      <w:lvlText w:val="%2-"/>
      <w:lvlJc w:val="left"/>
      <w:pPr>
        <w:ind w:left="360" w:hanging="360"/>
      </w:pPr>
      <w:rPr>
        <w:rFonts w:hint="default"/>
      </w:rPr>
    </w:lvl>
    <w:lvl w:ilvl="2">
      <w:start w:val="1"/>
      <w:numFmt w:val="decimal"/>
      <w:lvlText w:val="%3."/>
      <w:lvlJc w:val="left"/>
      <w:pPr>
        <w:ind w:left="2160" w:hanging="360"/>
      </w:pPr>
      <w:rPr>
        <w:rFonts w:asciiTheme="minorBidi" w:hAnsiTheme="minorBidi" w:hint="default"/>
        <w:sz w:val="24"/>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defaultTabStop w:val="720"/>
  <w:characterSpacingControl w:val="doNotCompress"/>
  <w:compat>
    <w:useFELayout/>
  </w:compat>
  <w:rsids>
    <w:rsidRoot w:val="00B6204E"/>
    <w:rsid w:val="00854CF8"/>
    <w:rsid w:val="00B6204E"/>
    <w:rsid w:val="00DA09B3"/>
    <w:rsid w:val="00E73D7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Char"/>
    <w:uiPriority w:val="9"/>
    <w:unhideWhenUsed/>
    <w:qFormat/>
    <w:rsid w:val="00B6204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عنوان 2 Char"/>
    <w:basedOn w:val="a0"/>
    <w:link w:val="2"/>
    <w:uiPriority w:val="9"/>
    <w:rsid w:val="00B6204E"/>
    <w:rPr>
      <w:rFonts w:asciiTheme="majorHAnsi" w:eastAsiaTheme="majorEastAsia" w:hAnsiTheme="majorHAnsi" w:cstheme="majorBidi"/>
      <w:b/>
      <w:bCs/>
      <w:color w:val="4F81BD" w:themeColor="accent1"/>
      <w:sz w:val="26"/>
      <w:szCs w:val="26"/>
    </w:rPr>
  </w:style>
  <w:style w:type="paragraph" w:styleId="a3">
    <w:name w:val="No Spacing"/>
    <w:uiPriority w:val="1"/>
    <w:qFormat/>
    <w:rsid w:val="00B6204E"/>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397</Words>
  <Characters>2268</Characters>
  <Application>Microsoft Office Word</Application>
  <DocSecurity>0</DocSecurity>
  <Lines>18</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thabet</dc:creator>
  <cp:lastModifiedBy>thabet</cp:lastModifiedBy>
  <cp:revision>3</cp:revision>
  <dcterms:created xsi:type="dcterms:W3CDTF">2019-06-20T08:06:00Z</dcterms:created>
  <dcterms:modified xsi:type="dcterms:W3CDTF">2019-06-20T08:10:00Z</dcterms:modified>
</cp:coreProperties>
</file>