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46D0B" w:rsidRPr="00546D0B" w:rsidRDefault="00546D0B" w:rsidP="00546D0B">
      <w:pPr>
        <w:shd w:val="clear" w:color="auto" w:fill="FFFFFF"/>
        <w:spacing w:before="100" w:beforeAutospacing="1" w:after="100" w:afterAutospacing="1" w:line="320" w:lineRule="atLeast"/>
        <w:jc w:val="center"/>
        <w:rPr>
          <w:rFonts w:ascii="Tahoma" w:eastAsia="Times New Roman" w:hAnsi="Tahoma" w:cs="Tahoma" w:hint="cs"/>
          <w:color w:val="535D66"/>
          <w:sz w:val="36"/>
          <w:szCs w:val="36"/>
          <w:rtl/>
        </w:rPr>
      </w:pPr>
      <w:r w:rsidRPr="00546D0B">
        <w:rPr>
          <w:rFonts w:ascii="Tahoma" w:eastAsia="Times New Roman" w:hAnsi="Tahoma" w:cs="Tahoma" w:hint="cs"/>
          <w:color w:val="535D66"/>
          <w:sz w:val="36"/>
          <w:szCs w:val="36"/>
          <w:rtl/>
        </w:rPr>
        <w:t>مشروع مستشفى عام</w:t>
      </w:r>
    </w:p>
    <w:p w:rsidR="00546D0B" w:rsidRDefault="00546D0B" w:rsidP="00546D0B">
      <w:pPr>
        <w:shd w:val="clear" w:color="auto" w:fill="FFFFFF"/>
        <w:spacing w:before="100" w:beforeAutospacing="1" w:after="100" w:afterAutospacing="1" w:line="320" w:lineRule="atLeast"/>
        <w:rPr>
          <w:rFonts w:ascii="Tahoma" w:eastAsia="Times New Roman" w:hAnsi="Tahoma" w:cs="Tahoma" w:hint="cs"/>
          <w:color w:val="535D66"/>
          <w:sz w:val="24"/>
          <w:szCs w:val="24"/>
          <w:rtl/>
        </w:rPr>
      </w:pPr>
      <w:r>
        <w:rPr>
          <w:rFonts w:ascii="Tahoma" w:eastAsia="Times New Roman" w:hAnsi="Tahoma" w:cs="Tahoma" w:hint="cs"/>
          <w:color w:val="535D66"/>
          <w:sz w:val="24"/>
          <w:szCs w:val="24"/>
          <w:rtl/>
        </w:rPr>
        <w:t>الطالبة : هبة الله ماجد عبد الرحيم نصار</w:t>
      </w:r>
    </w:p>
    <w:p w:rsidR="00546D0B" w:rsidRDefault="00546D0B" w:rsidP="004B4F55">
      <w:pPr>
        <w:shd w:val="clear" w:color="auto" w:fill="FFFFFF"/>
        <w:spacing w:before="100" w:beforeAutospacing="1" w:after="100" w:afterAutospacing="1" w:line="320" w:lineRule="atLeast"/>
        <w:rPr>
          <w:rFonts w:ascii="Tahoma" w:eastAsia="Times New Roman" w:hAnsi="Tahoma" w:cs="Tahoma"/>
          <w:color w:val="535D66"/>
          <w:sz w:val="24"/>
          <w:szCs w:val="24"/>
        </w:rPr>
      </w:pPr>
      <w:bookmarkStart w:id="0" w:name="_GoBack"/>
      <w:bookmarkEnd w:id="0"/>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lang w:bidi="ar"/>
        </w:rPr>
      </w:pPr>
      <w:r w:rsidRPr="004B4F55">
        <w:rPr>
          <w:rFonts w:ascii="Tahoma" w:eastAsia="Times New Roman" w:hAnsi="Tahoma" w:cs="Tahoma" w:hint="cs"/>
          <w:color w:val="535D66"/>
          <w:sz w:val="24"/>
          <w:szCs w:val="24"/>
          <w:rtl/>
        </w:rPr>
        <w:t>من المعروف أن الإنسان أصبح غاية أي تقدم يحققه المجتمع وكذلك وسيلة ذلك التقدم إذ أنه يسير العمل والأنتاج والأبداع وصولا الى الأهداف الإجتماعية والإنسانية لذلك فإن توفر الخدمات الاجتماعية وخاصة الصحية منها له بصورة متكاملة وعالية المجتمع ضرورية جدا لحمايتهه واغنائه بدنيا ونفسيا تؤدي الى رفع كفاءته مما يعني بدوره حماية وإغناء المجتمع ككل.</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لذلك فان المستشفيات وخاصة الحكومية منها تعد وجهة للمجتمع ومقياس تقدمه بالنسبة للشعوب المختلفة ورغم هذه الأهمية فإن فلسطين تفتقر لمفهوم المستشفيات المتقدمة بل على العكس عدم كفاية المستشفيات للحد الأدنى من المتطلبات المجتمعية وبالتالي عدم توفير بيئة جيدة ومناسبة من أجل العمل والإبداع وتحقيق الأهداف المجتمعية والإنسانية.لذلك فيجب العمل على توفير مستشفيات متقدمة تعمل على توفير كافة الخدمات المطلوبة ذلك من خلال كادرها الطبي ذو الكفاءة الطبية العالية ومعداتها المتقدمة ةخدماته الفندقية عالية الجودة من أجل الوصول الى الهدف المنشود ؟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b/>
          <w:bCs/>
          <w:color w:val="535D66"/>
          <w:sz w:val="24"/>
          <w:szCs w:val="24"/>
          <w:rtl/>
        </w:rPr>
        <w:t>تعريف المستشفى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المستشفى وكماهو معروف" المكان الذى يتم فيه الكشف وفحص المريض وتشخيص المرض ثم يتلق فيه المريض العلاج , وحسب حالة المريض ونوع المرض يتم تحديد مدى حاجة المريض للعلاج , فإما أن حالته بسيطة فيعود إلى حيث أتى ليستكمل علاجه بالمنزل حسب تعليمات الطبيب وإما أن يتم إلحاقه بالقسم الداخلى بالمستشفى بوحدة التمريض لكى ينال الرعاية الصحية اللازمة ويتم إجراء مايلزمه من تحاليل وفحوصات وأشعة وعمليلت ... إلى غير ذلك حتى يتماثل للشفاء ". </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rPr>
      </w:pPr>
      <w:r w:rsidRPr="004B4F55">
        <w:rPr>
          <w:rFonts w:ascii="Tahoma" w:eastAsia="Times New Roman" w:hAnsi="Tahoma" w:cs="Tahoma" w:hint="cs"/>
          <w:b/>
          <w:bCs/>
          <w:color w:val="535D66"/>
          <w:sz w:val="24"/>
          <w:szCs w:val="24"/>
          <w:rtl/>
        </w:rPr>
        <w:t>موقع المشروع</w:t>
      </w:r>
      <w:r>
        <w:rPr>
          <w:rFonts w:ascii="Tahoma" w:eastAsia="Times New Roman" w:hAnsi="Tahoma" w:cs="Tahoma" w:hint="cs"/>
          <w:color w:val="535D66"/>
          <w:sz w:val="24"/>
          <w:szCs w:val="24"/>
          <w:rtl/>
        </w:rPr>
        <w:t xml:space="preserve"> : دولة فلسطين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خارج حدود مدينة طولكرم على الخط الرئيسي الواصل بين مدينة طولكرم وبين البلدات الفلسطينية الأخرى بلعا وعنبتا وغيرها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rPr>
      </w:pPr>
      <w:r w:rsidRPr="004B4F55">
        <w:rPr>
          <w:rFonts w:ascii="Tahoma" w:eastAsia="Times New Roman" w:hAnsi="Tahoma" w:cs="Tahoma" w:hint="cs"/>
          <w:b/>
          <w:bCs/>
          <w:color w:val="535D66"/>
          <w:sz w:val="24"/>
          <w:szCs w:val="24"/>
          <w:rtl/>
        </w:rPr>
        <w:t>السبب في اختيار الموقع</w:t>
      </w:r>
      <w:r w:rsidRPr="004B4F55">
        <w:rPr>
          <w:rFonts w:ascii="Tahoma" w:eastAsia="Times New Roman" w:hAnsi="Tahoma" w:cs="Tahoma" w:hint="cs"/>
          <w:color w:val="535D66"/>
          <w:sz w:val="24"/>
          <w:szCs w:val="24"/>
          <w:rtl/>
        </w:rPr>
        <w:t xml:space="preserve"> : افتقار المنطقة </w:t>
      </w:r>
      <w:r>
        <w:rPr>
          <w:rFonts w:ascii="Tahoma" w:eastAsia="Times New Roman" w:hAnsi="Tahoma" w:cs="Tahoma" w:hint="cs"/>
          <w:color w:val="535D66"/>
          <w:sz w:val="24"/>
          <w:szCs w:val="24"/>
          <w:rtl/>
        </w:rPr>
        <w:t xml:space="preserve">لهذا النوع من المشارعي بالإضافة إلى انه الموقع يخدم أكبر قدر ممكن من الناس للاستفادة من هذا المشروع وسهولة الوصول </w:t>
      </w:r>
      <w:r>
        <w:rPr>
          <w:rFonts w:ascii="Tahoma" w:eastAsia="Times New Roman" w:hAnsi="Tahoma" w:cs="Tahoma" w:hint="cs"/>
          <w:color w:val="535D66"/>
          <w:sz w:val="24"/>
          <w:szCs w:val="24"/>
          <w:rtl/>
        </w:rPr>
        <w:br/>
        <w:t xml:space="preserve">والطوبوغرافية الجيدة التي يتمتع بها الموقع من المساحات الخضراء حيث تعتبر المنطقة محمية طبيعية </w:t>
      </w:r>
      <w:r w:rsidRPr="004B4F55">
        <w:rPr>
          <w:rFonts w:ascii="Tahoma" w:eastAsia="Times New Roman" w:hAnsi="Tahoma" w:cs="Tahoma" w:hint="cs"/>
          <w:color w:val="535D66"/>
          <w:sz w:val="24"/>
          <w:szCs w:val="24"/>
          <w:rtl/>
        </w:rPr>
        <w:t xml:space="preserve">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lastRenderedPageBreak/>
        <w:t xml:space="preserve">بالنظر الى واقع المستشفيات الحكومية </w:t>
      </w:r>
      <w:r>
        <w:rPr>
          <w:rFonts w:ascii="Tahoma" w:eastAsia="Times New Roman" w:hAnsi="Tahoma" w:cs="Tahoma" w:hint="cs"/>
          <w:color w:val="535D66"/>
          <w:sz w:val="24"/>
          <w:szCs w:val="24"/>
          <w:rtl/>
        </w:rPr>
        <w:t xml:space="preserve">للمدن الفلسطينية </w:t>
      </w:r>
      <w:r w:rsidRPr="004B4F55">
        <w:rPr>
          <w:rFonts w:ascii="Tahoma" w:eastAsia="Times New Roman" w:hAnsi="Tahoma" w:cs="Tahoma" w:hint="cs"/>
          <w:color w:val="535D66"/>
          <w:sz w:val="24"/>
          <w:szCs w:val="24"/>
          <w:rtl/>
        </w:rPr>
        <w:t xml:space="preserve"> , نلاحظ أن هذه المستشفيات تفتقر لوجود العنصر الجمالي الذي له أكبر دور في تغيير نظرة المريض للمستشفى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فنرى أن الشكل الخارجي يمتاز بالواجهات الشبه صماء , قلة عدد الفتحات وصغر حجمها , وقلة وجود الغطاء الأخضر.</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أما الشكل الداخلي فيمتاز بضيق ممراته , وعدم وجود عنصر الحياة فيها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color w:val="535D66"/>
          <w:sz w:val="24"/>
          <w:szCs w:val="24"/>
          <w:rtl/>
          <w:lang w:bidi="ar"/>
        </w:rPr>
        <w:t>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b/>
          <w:bCs/>
          <w:color w:val="535D66"/>
          <w:sz w:val="24"/>
          <w:szCs w:val="24"/>
          <w:rtl/>
        </w:rPr>
        <w:t>فكرة المشروع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xml:space="preserve">فكانت فكرة المشروع هي تغيير فكرة المرضى والعامة الى واقع المستشفيات , وعدم الشعور بأن هذا المستشفى هو فقط مكان للعلاج , بل هو مكان يشعر المريض أنه فقط يحتاج الى نقاهة فترة من الوقت في ظل أحظان الطبيعية للوصول الى الشفاء بأسرع الطرق . فالمشروع يهدف الى أحتضان الطبيعية وتقوم الطبيعة ايضا باحتضانه من خلال زيادة الغطاء الأخضر وزيادة حجم الفتحات التي تربطه بالطبيعية ’ايضا استخدام الغطاء الأخضر في الممرات وأماكن الحركة وغرف المرضى  لتوليد عنصر الحياه فيها .. استخدام الكورتات لتوفير عنصر الأمان في أحضان الطبيعة والتدرج في الأرتفاع هو تدرج في عملية العلاج للوصل للشفاء . </w:t>
      </w:r>
    </w:p>
    <w:p w:rsidR="004B4F55" w:rsidRPr="004B4F55" w:rsidRDefault="004B4F55" w:rsidP="004B4F55">
      <w:pPr>
        <w:shd w:val="clear" w:color="auto" w:fill="FFFFFF"/>
        <w:spacing w:before="100" w:beforeAutospacing="1" w:after="100" w:afterAutospacing="1" w:line="320" w:lineRule="atLeast"/>
        <w:jc w:val="center"/>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w:t>
      </w:r>
      <w:r w:rsidRPr="004B4F55">
        <w:rPr>
          <w:rFonts w:ascii="Tahoma" w:eastAsia="Times New Roman" w:hAnsi="Tahoma" w:cs="Tahoma"/>
          <w:color w:val="535D66"/>
          <w:sz w:val="24"/>
          <w:szCs w:val="24"/>
          <w:rtl/>
          <w:lang w:bidi="ar"/>
        </w:rPr>
        <w:t> </w:t>
      </w:r>
    </w:p>
    <w:p w:rsidR="004B4F55" w:rsidRPr="004B4F55" w:rsidRDefault="004B4F55" w:rsidP="004B4F55">
      <w:pPr>
        <w:shd w:val="clear" w:color="auto" w:fill="FFFFFF"/>
        <w:spacing w:before="100" w:beforeAutospacing="1" w:after="100" w:afterAutospacing="1" w:line="320" w:lineRule="atLeast"/>
        <w:jc w:val="center"/>
        <w:rPr>
          <w:rFonts w:ascii="Tahoma" w:eastAsia="Times New Roman" w:hAnsi="Tahoma" w:cs="Tahoma"/>
          <w:color w:val="535D66"/>
          <w:sz w:val="24"/>
          <w:szCs w:val="24"/>
          <w:rtl/>
          <w:lang w:bidi="ar"/>
        </w:rPr>
      </w:pPr>
      <w:r w:rsidRPr="004B4F55">
        <w:rPr>
          <w:rFonts w:ascii="Tahoma" w:eastAsia="Times New Roman" w:hAnsi="Tahoma" w:cs="Tahoma"/>
          <w:color w:val="535D66"/>
          <w:sz w:val="24"/>
          <w:szCs w:val="24"/>
          <w:rtl/>
          <w:lang w:bidi="ar"/>
        </w:rPr>
        <w:t>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b/>
          <w:bCs/>
          <w:color w:val="535D66"/>
          <w:sz w:val="24"/>
          <w:szCs w:val="24"/>
          <w:rtl/>
        </w:rPr>
        <w:t>التحدي في المشروع</w:t>
      </w:r>
      <w:r w:rsidRPr="004B4F55">
        <w:rPr>
          <w:rFonts w:ascii="Tahoma" w:eastAsia="Times New Roman" w:hAnsi="Tahoma" w:cs="Tahoma" w:hint="cs"/>
          <w:color w:val="535D66"/>
          <w:sz w:val="24"/>
          <w:szCs w:val="24"/>
          <w:rtl/>
        </w:rPr>
        <w:t xml:space="preserve">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من الناحية النفسية لكل من المريض والزائر . فنرى أن الناحية النفسية تلعب دور كبير في عملية الشفاء , كذلك بالنسبة للزائر للمستشفى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b/>
          <w:bCs/>
          <w:color w:val="535D66"/>
          <w:sz w:val="24"/>
          <w:szCs w:val="24"/>
          <w:rtl/>
        </w:rPr>
        <w:t>مكونات المشروع</w:t>
      </w:r>
      <w:r w:rsidRPr="004B4F55">
        <w:rPr>
          <w:rFonts w:ascii="Tahoma" w:eastAsia="Times New Roman" w:hAnsi="Tahoma" w:cs="Tahoma" w:hint="cs"/>
          <w:color w:val="535D66"/>
          <w:sz w:val="24"/>
          <w:szCs w:val="24"/>
          <w:rtl/>
        </w:rPr>
        <w:t xml:space="preserve">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 يتكون الطابق الأرضي من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قسم الطوارئ – العي</w:t>
      </w:r>
      <w:r>
        <w:rPr>
          <w:rFonts w:ascii="Tahoma" w:eastAsia="Times New Roman" w:hAnsi="Tahoma" w:cs="Tahoma" w:hint="cs"/>
          <w:color w:val="535D66"/>
          <w:sz w:val="24"/>
          <w:szCs w:val="24"/>
          <w:rtl/>
        </w:rPr>
        <w:t xml:space="preserve">ادات الخارجية - العلاج الطبيعي </w:t>
      </w:r>
      <w:r w:rsidRPr="004B4F55">
        <w:rPr>
          <w:rFonts w:ascii="Tahoma" w:eastAsia="Times New Roman" w:hAnsi="Tahoma" w:cs="Tahoma" w:hint="cs"/>
          <w:color w:val="535D66"/>
          <w:sz w:val="24"/>
          <w:szCs w:val="24"/>
          <w:rtl/>
        </w:rPr>
        <w:t>.</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أما طابق التسوية</w:t>
      </w:r>
      <w:r>
        <w:rPr>
          <w:rFonts w:ascii="Tahoma" w:eastAsia="Times New Roman" w:hAnsi="Tahoma" w:cs="Tahoma" w:hint="cs"/>
          <w:color w:val="535D66"/>
          <w:sz w:val="24"/>
          <w:szCs w:val="24"/>
          <w:rtl/>
        </w:rPr>
        <w:t xml:space="preserve"> الأول </w:t>
      </w:r>
      <w:r w:rsidRPr="004B4F55">
        <w:rPr>
          <w:rFonts w:ascii="Tahoma" w:eastAsia="Times New Roman" w:hAnsi="Tahoma" w:cs="Tahoma" w:hint="cs"/>
          <w:color w:val="535D66"/>
          <w:sz w:val="24"/>
          <w:szCs w:val="24"/>
          <w:rtl/>
        </w:rPr>
        <w:t xml:space="preserve">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rPr>
        <w:t xml:space="preserve">الإدارة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الصديلية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العيادات الخارجية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خدمات المشروع المختلفة مطبخ وتعقيم مركزي وقسم الوفيات والتعقيم والامداد المركزي والمغسلة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rPr>
        <w:lastRenderedPageBreak/>
        <w:t>طابق التسوية الثاني :</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rPr>
      </w:pPr>
      <w:r>
        <w:rPr>
          <w:rFonts w:ascii="Tahoma" w:eastAsia="Times New Roman" w:hAnsi="Tahoma" w:cs="Tahoma" w:hint="cs"/>
          <w:color w:val="535D66"/>
          <w:sz w:val="24"/>
          <w:szCs w:val="24"/>
          <w:rtl/>
        </w:rPr>
        <w:t xml:space="preserve">قسم الأشعة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المختبرات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العمليات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rPr>
      </w:pPr>
      <w:r>
        <w:rPr>
          <w:rFonts w:ascii="Tahoma" w:eastAsia="Times New Roman" w:hAnsi="Tahoma" w:cs="Tahoma" w:hint="cs"/>
          <w:color w:val="535D66"/>
          <w:sz w:val="24"/>
          <w:szCs w:val="24"/>
          <w:rtl/>
        </w:rPr>
        <w:t>الطابق الأول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rPr>
        <w:t xml:space="preserve">قسم العلاج الفيزيائي </w:t>
      </w:r>
      <w:r>
        <w:rPr>
          <w:rFonts w:ascii="Tahoma" w:eastAsia="Times New Roman" w:hAnsi="Tahoma" w:cs="Tahoma"/>
          <w:color w:val="535D66"/>
          <w:sz w:val="24"/>
          <w:szCs w:val="24"/>
          <w:rtl/>
        </w:rPr>
        <w:t>–</w:t>
      </w:r>
      <w:r>
        <w:rPr>
          <w:rFonts w:ascii="Tahoma" w:eastAsia="Times New Roman" w:hAnsi="Tahoma" w:cs="Tahoma" w:hint="cs"/>
          <w:color w:val="535D66"/>
          <w:sz w:val="24"/>
          <w:szCs w:val="24"/>
          <w:rtl/>
        </w:rPr>
        <w:t xml:space="preserve"> قسم النسائية والتوليد .</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lang w:bidi="ar"/>
        </w:rPr>
        <w:t>الطابق الثاني :</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lang w:bidi="ar"/>
        </w:rPr>
        <w:t>قسم الباطني ذكور واناث</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lang w:bidi="ar"/>
        </w:rPr>
        <w:t>الطابق الثالث:</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lang w:bidi="ar"/>
        </w:rPr>
        <w:t>قسم الجراحة العامة ذكور واناث</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lang w:bidi="ar"/>
        </w:rPr>
        <w:t>الطابق الرابع :</w:t>
      </w:r>
    </w:p>
    <w:p w:rsid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Pr>
          <w:rFonts w:ascii="Tahoma" w:eastAsia="Times New Roman" w:hAnsi="Tahoma" w:cs="Tahoma" w:hint="cs"/>
          <w:color w:val="535D66"/>
          <w:sz w:val="24"/>
          <w:szCs w:val="24"/>
          <w:rtl/>
          <w:lang w:bidi="ar"/>
        </w:rPr>
        <w:t xml:space="preserve">قسم إدارة الأطباء </w:t>
      </w:r>
      <w:r>
        <w:rPr>
          <w:rFonts w:ascii="Tahoma" w:eastAsia="Times New Roman" w:hAnsi="Tahoma" w:cs="Tahoma"/>
          <w:color w:val="535D66"/>
          <w:sz w:val="24"/>
          <w:szCs w:val="24"/>
          <w:rtl/>
          <w:lang w:bidi="ar"/>
        </w:rPr>
        <w:t>–</w:t>
      </w:r>
      <w:r>
        <w:rPr>
          <w:rFonts w:ascii="Tahoma" w:eastAsia="Times New Roman" w:hAnsi="Tahoma" w:cs="Tahoma" w:hint="cs"/>
          <w:color w:val="535D66"/>
          <w:sz w:val="24"/>
          <w:szCs w:val="24"/>
          <w:rtl/>
          <w:lang w:bidi="ar"/>
        </w:rPr>
        <w:t xml:space="preserve"> منامات للاطباء المقيمين</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تصميم غرف النوم في طوابق معزولة عن الخدمات العلاجية , هو نمط يشبه تصميم الخدمات الفندقية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24"/>
          <w:szCs w:val="24"/>
          <w:rtl/>
          <w:lang w:bidi="ar"/>
        </w:rPr>
      </w:pPr>
      <w:r w:rsidRPr="004B4F55">
        <w:rPr>
          <w:rFonts w:ascii="Tahoma" w:eastAsia="Times New Roman" w:hAnsi="Tahoma" w:cs="Tahoma" w:hint="cs"/>
          <w:color w:val="535D66"/>
          <w:sz w:val="24"/>
          <w:szCs w:val="24"/>
          <w:rtl/>
        </w:rPr>
        <w:t>فالغرف المعزولة عن أماكن العلاج لا تشعر المريض بأنه موجود في بيئة العلاج طوال وقت بياته في المستشفى .</w:t>
      </w:r>
    </w:p>
    <w:p w:rsidR="004B4F55" w:rsidRPr="004B4F55" w:rsidRDefault="004B4F55" w:rsidP="004B4F55">
      <w:pPr>
        <w:shd w:val="clear" w:color="auto" w:fill="FFFFFF"/>
        <w:spacing w:before="100" w:beforeAutospacing="1" w:after="100" w:afterAutospacing="1" w:line="320" w:lineRule="atLeast"/>
        <w:rPr>
          <w:rFonts w:ascii="Tahoma" w:eastAsia="Times New Roman" w:hAnsi="Tahoma" w:cs="Tahoma"/>
          <w:color w:val="535D66"/>
          <w:sz w:val="18"/>
          <w:szCs w:val="18"/>
          <w:rtl/>
          <w:lang w:bidi="ar"/>
        </w:rPr>
      </w:pPr>
      <w:r w:rsidRPr="004B4F55">
        <w:rPr>
          <w:rFonts w:ascii="Tahoma" w:eastAsia="Times New Roman" w:hAnsi="Tahoma" w:cs="Tahoma"/>
          <w:color w:val="535D66"/>
          <w:sz w:val="18"/>
          <w:szCs w:val="18"/>
          <w:rtl/>
          <w:lang w:bidi="ar"/>
        </w:rPr>
        <w:t> </w:t>
      </w:r>
    </w:p>
    <w:p w:rsidR="00195029" w:rsidRDefault="00195029">
      <w:pPr>
        <w:rPr>
          <w:lang w:bidi="ar"/>
        </w:rPr>
      </w:pPr>
    </w:p>
    <w:sectPr w:rsidR="00195029" w:rsidSect="00FA7458">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B4F55"/>
    <w:rsid w:val="00195029"/>
    <w:rsid w:val="004B4F55"/>
    <w:rsid w:val="00546D0B"/>
    <w:rsid w:val="00FA7458"/>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docId w15:val="{8A77633A-5B15-42DF-A022-A97F1A03067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pPr>
      <w:bidi/>
    </w:p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Strong">
    <w:name w:val="Strong"/>
    <w:basedOn w:val="DefaultParagraphFont"/>
    <w:uiPriority w:val="22"/>
    <w:qFormat/>
    <w:rsid w:val="004B4F55"/>
    <w:rPr>
      <w:b/>
      <w:bCs/>
    </w:rPr>
  </w:style>
  <w:style w:type="paragraph" w:styleId="NormalWeb">
    <w:name w:val="Normal (Web)"/>
    <w:basedOn w:val="Normal"/>
    <w:uiPriority w:val="99"/>
    <w:semiHidden/>
    <w:unhideWhenUsed/>
    <w:rsid w:val="004B4F55"/>
    <w:pPr>
      <w:bidi w:val="0"/>
      <w:spacing w:before="100" w:beforeAutospacing="1" w:after="100" w:afterAutospacing="1" w:line="240" w:lineRule="auto"/>
    </w:pPr>
    <w:rPr>
      <w:rFonts w:ascii="Tahoma" w:eastAsia="Times New Roman" w:hAnsi="Tahoma" w:cs="Tahoma"/>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55813114">
      <w:bodyDiv w:val="1"/>
      <w:marLeft w:val="0"/>
      <w:marRight w:val="0"/>
      <w:marTop w:val="0"/>
      <w:marBottom w:val="0"/>
      <w:divBdr>
        <w:top w:val="none" w:sz="0" w:space="0" w:color="auto"/>
        <w:left w:val="none" w:sz="0" w:space="0" w:color="auto"/>
        <w:bottom w:val="none" w:sz="0" w:space="0" w:color="auto"/>
        <w:right w:val="none" w:sz="0" w:space="0" w:color="auto"/>
      </w:divBdr>
      <w:divsChild>
        <w:div w:id="1930767641">
          <w:marLeft w:val="0"/>
          <w:marRight w:val="0"/>
          <w:marTop w:val="0"/>
          <w:marBottom w:val="0"/>
          <w:divBdr>
            <w:top w:val="none" w:sz="0" w:space="0" w:color="auto"/>
            <w:left w:val="none" w:sz="0" w:space="0" w:color="auto"/>
            <w:bottom w:val="none" w:sz="0" w:space="0" w:color="auto"/>
            <w:right w:val="none" w:sz="0" w:space="0" w:color="auto"/>
          </w:divBdr>
          <w:divsChild>
            <w:div w:id="199439767">
              <w:marLeft w:val="0"/>
              <w:marRight w:val="0"/>
              <w:marTop w:val="0"/>
              <w:marBottom w:val="0"/>
              <w:divBdr>
                <w:top w:val="none" w:sz="0" w:space="0" w:color="auto"/>
                <w:left w:val="none" w:sz="0" w:space="0" w:color="auto"/>
                <w:bottom w:val="none" w:sz="0" w:space="0" w:color="auto"/>
                <w:right w:val="none" w:sz="0" w:space="0" w:color="auto"/>
              </w:divBdr>
              <w:divsChild>
                <w:div w:id="1756904275">
                  <w:marLeft w:val="0"/>
                  <w:marRight w:val="0"/>
                  <w:marTop w:val="0"/>
                  <w:marBottom w:val="0"/>
                  <w:divBdr>
                    <w:top w:val="none" w:sz="0" w:space="0" w:color="auto"/>
                    <w:left w:val="none" w:sz="0" w:space="0" w:color="auto"/>
                    <w:bottom w:val="none" w:sz="0" w:space="0" w:color="auto"/>
                    <w:right w:val="none" w:sz="0" w:space="0" w:color="auto"/>
                  </w:divBdr>
                  <w:divsChild>
                    <w:div w:id="1416122126">
                      <w:marLeft w:val="0"/>
                      <w:marRight w:val="0"/>
                      <w:marTop w:val="0"/>
                      <w:marBottom w:val="0"/>
                      <w:divBdr>
                        <w:top w:val="none" w:sz="0" w:space="0" w:color="auto"/>
                        <w:left w:val="none" w:sz="0" w:space="0" w:color="auto"/>
                        <w:bottom w:val="none" w:sz="0" w:space="0" w:color="auto"/>
                        <w:right w:val="none" w:sz="0" w:space="0" w:color="auto"/>
                      </w:divBdr>
                      <w:divsChild>
                        <w:div w:id="422458627">
                          <w:marLeft w:val="0"/>
                          <w:marRight w:val="0"/>
                          <w:marTop w:val="0"/>
                          <w:marBottom w:val="0"/>
                          <w:divBdr>
                            <w:top w:val="none" w:sz="0" w:space="0" w:color="auto"/>
                            <w:left w:val="none" w:sz="0" w:space="0" w:color="auto"/>
                            <w:bottom w:val="none" w:sz="0" w:space="0" w:color="auto"/>
                            <w:right w:val="none" w:sz="0" w:space="0" w:color="auto"/>
                          </w:divBdr>
                          <w:divsChild>
                            <w:div w:id="2011177793">
                              <w:marLeft w:val="0"/>
                              <w:marRight w:val="0"/>
                              <w:marTop w:val="0"/>
                              <w:marBottom w:val="0"/>
                              <w:divBdr>
                                <w:top w:val="none" w:sz="0" w:space="0" w:color="auto"/>
                                <w:left w:val="none" w:sz="0" w:space="0" w:color="auto"/>
                                <w:bottom w:val="none" w:sz="0" w:space="0" w:color="auto"/>
                                <w:right w:val="none" w:sz="0" w:space="0" w:color="auto"/>
                              </w:divBdr>
                              <w:divsChild>
                                <w:div w:id="983000414">
                                  <w:marLeft w:val="0"/>
                                  <w:marRight w:val="0"/>
                                  <w:marTop w:val="0"/>
                                  <w:marBottom w:val="150"/>
                                  <w:divBdr>
                                    <w:top w:val="none" w:sz="0" w:space="0" w:color="auto"/>
                                    <w:left w:val="none" w:sz="0" w:space="0" w:color="auto"/>
                                    <w:bottom w:val="none" w:sz="0" w:space="0" w:color="auto"/>
                                    <w:right w:val="none" w:sz="0" w:space="0" w:color="auto"/>
                                  </w:divBdr>
                                  <w:divsChild>
                                    <w:div w:id="144299610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TotalTime>
  <Pages>3</Pages>
  <Words>531</Words>
  <Characters>3027</Characters>
  <Application>Microsoft Office Word</Application>
  <DocSecurity>0</DocSecurity>
  <Lines>25</Lines>
  <Paragraphs>7</Paragraphs>
  <ScaleCrop>false</ScaleCrop>
  <Company/>
  <LinksUpToDate>false</LinksUpToDate>
  <CharactersWithSpaces>3551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lab</dc:creator>
  <cp:lastModifiedBy>student</cp:lastModifiedBy>
  <cp:revision>2</cp:revision>
  <dcterms:created xsi:type="dcterms:W3CDTF">2017-06-01T07:55:00Z</dcterms:created>
  <dcterms:modified xsi:type="dcterms:W3CDTF">2017-06-01T09:12:00Z</dcterms:modified>
</cp:coreProperties>
</file>