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76178DD2" w:rsidP="61C0CB5B" w:rsidRDefault="76178DD2" w14:paraId="25F70DDE" w14:textId="1BA65A3B">
      <w:pPr>
        <w:pStyle w:val="Heading2"/>
        <w:bidi w:val="0"/>
        <w:spacing w:before="299" w:beforeAutospacing="off" w:after="299" w:afterAutospacing="off"/>
      </w:pPr>
      <w:r w:rsidRPr="61C0CB5B" w:rsidR="76178DD2">
        <w:rPr>
          <w:b w:val="1"/>
          <w:bCs w:val="1"/>
          <w:noProof w:val="0"/>
          <w:sz w:val="36"/>
          <w:szCs w:val="36"/>
          <w:lang w:val="en-US"/>
        </w:rPr>
        <w:t>Project Overview</w:t>
      </w:r>
    </w:p>
    <w:p w:rsidR="76178DD2" w:rsidP="61C0CB5B" w:rsidRDefault="76178DD2" w14:paraId="1DF561F8" w14:textId="1B27E80E">
      <w:pPr>
        <w:bidi w:val="0"/>
        <w:spacing w:before="240" w:beforeAutospacing="off" w:after="240" w:afterAutospacing="off"/>
      </w:pPr>
      <w:r w:rsidRPr="61C0CB5B" w:rsidR="76178DD2">
        <w:rPr>
          <w:b w:val="1"/>
          <w:bCs w:val="1"/>
          <w:noProof w:val="0"/>
          <w:lang w:val="en-US"/>
        </w:rPr>
        <w:t>Flipper Core</w:t>
      </w:r>
      <w:r w:rsidRPr="61C0CB5B" w:rsidR="76178DD2">
        <w:rPr>
          <w:noProof w:val="0"/>
          <w:lang w:val="en-US"/>
        </w:rPr>
        <w:t xml:space="preserve"> is a </w:t>
      </w:r>
      <w:r w:rsidRPr="61C0CB5B" w:rsidR="76178DD2">
        <w:rPr>
          <w:b w:val="1"/>
          <w:bCs w:val="1"/>
          <w:noProof w:val="0"/>
          <w:lang w:val="en-US"/>
        </w:rPr>
        <w:t>proof-of-concept prototype</w:t>
      </w:r>
      <w:r w:rsidRPr="61C0CB5B" w:rsidR="76178DD2">
        <w:rPr>
          <w:noProof w:val="0"/>
          <w:lang w:val="en-US"/>
        </w:rPr>
        <w:t xml:space="preserve"> inspired by </w:t>
      </w:r>
      <w:r w:rsidRPr="61C0CB5B" w:rsidR="76178DD2">
        <w:rPr>
          <w:i w:val="1"/>
          <w:iCs w:val="1"/>
          <w:noProof w:val="0"/>
          <w:lang w:val="en-US"/>
        </w:rPr>
        <w:t>Flipper Zero</w:t>
      </w:r>
      <w:r w:rsidRPr="61C0CB5B" w:rsidR="76178DD2">
        <w:rPr>
          <w:noProof w:val="0"/>
          <w:lang w:val="en-US"/>
        </w:rPr>
        <w:t xml:space="preserve">, a versatile multi-tool for interacting with digital devices. The project replicates the </w:t>
      </w:r>
      <w:r w:rsidRPr="61C0CB5B" w:rsidR="76178DD2">
        <w:rPr>
          <w:b w:val="1"/>
          <w:bCs w:val="1"/>
          <w:noProof w:val="0"/>
          <w:lang w:val="en-US"/>
        </w:rPr>
        <w:t>core functionalities</w:t>
      </w:r>
      <w:r w:rsidRPr="61C0CB5B" w:rsidR="76178DD2">
        <w:rPr>
          <w:noProof w:val="0"/>
          <w:lang w:val="en-US"/>
        </w:rPr>
        <w:t xml:space="preserve"> of Flipper Zero using common modules, providing both an </w:t>
      </w:r>
      <w:r w:rsidRPr="61C0CB5B" w:rsidR="76178DD2">
        <w:rPr>
          <w:b w:val="1"/>
          <w:bCs w:val="1"/>
          <w:noProof w:val="0"/>
          <w:lang w:val="en-US"/>
        </w:rPr>
        <w:t>educational platform</w:t>
      </w:r>
      <w:r w:rsidRPr="61C0CB5B" w:rsidR="76178DD2">
        <w:rPr>
          <w:noProof w:val="0"/>
          <w:lang w:val="en-US"/>
        </w:rPr>
        <w:t xml:space="preserve"> and a base for </w:t>
      </w:r>
      <w:r w:rsidRPr="61C0CB5B" w:rsidR="76178DD2">
        <w:rPr>
          <w:b w:val="1"/>
          <w:bCs w:val="1"/>
          <w:noProof w:val="0"/>
          <w:lang w:val="en-US"/>
        </w:rPr>
        <w:t>future development</w:t>
      </w:r>
    </w:p>
    <w:p w:rsidR="76178DD2" w:rsidP="61C0CB5B" w:rsidRDefault="76178DD2" w14:paraId="267B9111" w14:textId="7B147BF0">
      <w:pPr>
        <w:pStyle w:val="Heading2"/>
        <w:bidi w:val="0"/>
        <w:spacing w:before="299" w:beforeAutospacing="off" w:after="299" w:afterAutospacing="off"/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Key Features</w:t>
      </w:r>
    </w:p>
    <w:p w:rsidR="76178DD2" w:rsidP="61C0CB5B" w:rsidRDefault="76178DD2" w14:paraId="64A40039" w14:textId="0141447B">
      <w:pPr>
        <w:pStyle w:val="ListParagraph"/>
        <w:numPr>
          <w:ilvl w:val="0"/>
          <w:numId w:val="9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Infrared (IR):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Scan, store, emulate, and delete signals.</w:t>
      </w:r>
    </w:p>
    <w:p w:rsidR="76178DD2" w:rsidP="61C0CB5B" w:rsidRDefault="76178DD2" w14:paraId="52322963" w14:textId="65EF376F">
      <w:pPr>
        <w:pStyle w:val="ListParagraph"/>
        <w:numPr>
          <w:ilvl w:val="0"/>
          <w:numId w:val="9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Sub-GHz (433 MHz):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Read, store, emulate, and delete radio signals; interfere with radio frequencies.</w:t>
      </w:r>
    </w:p>
    <w:p w:rsidR="76178DD2" w:rsidP="61C0CB5B" w:rsidRDefault="76178DD2" w14:paraId="511B22BC" w14:textId="7F52A3B9">
      <w:pPr>
        <w:pStyle w:val="ListParagraph"/>
        <w:numPr>
          <w:ilvl w:val="0"/>
          <w:numId w:val="9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RFID (125kHz &amp; 13.56MHz NFC):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Read, store, emulate, and clone RFID/NFC tags.</w:t>
      </w:r>
    </w:p>
    <w:p w:rsidR="76178DD2" w:rsidP="61C0CB5B" w:rsidRDefault="76178DD2" w14:paraId="45F5FF89" w14:textId="4D263AF2">
      <w:pPr>
        <w:pStyle w:val="ListParagraph"/>
        <w:numPr>
          <w:ilvl w:val="0"/>
          <w:numId w:val="9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Bluetooth: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Emulate </w:t>
      </w: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keyboard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and </w:t>
      </w: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mouse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input.</w:t>
      </w:r>
    </w:p>
    <w:p w:rsidR="76178DD2" w:rsidP="61C0CB5B" w:rsidRDefault="76178DD2" w14:paraId="03ACBC26" w14:textId="14577CC9">
      <w:pPr>
        <w:pStyle w:val="ListParagraph"/>
        <w:numPr>
          <w:ilvl w:val="0"/>
          <w:numId w:val="9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GPIO Pins: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Interface with external modules (e.g., ultrasonic and temperature sensors).</w:t>
      </w:r>
    </w:p>
    <w:p w:rsidR="76178DD2" w:rsidP="61C0CB5B" w:rsidRDefault="76178DD2" w14:paraId="42BD022E" w14:textId="6CABB0C5">
      <w:pPr>
        <w:pStyle w:val="ListParagraph"/>
        <w:numPr>
          <w:ilvl w:val="0"/>
          <w:numId w:val="9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Persistent Storage &amp; Web App: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Retains signals after reboot and enables remote control</w:t>
      </w:r>
    </w:p>
    <w:p w:rsidR="76178DD2" w:rsidP="61C0CB5B" w:rsidRDefault="76178DD2" w14:paraId="493FBDEF" w14:textId="501F809E">
      <w:pPr>
        <w:pStyle w:val="Heading2"/>
        <w:bidi w:val="0"/>
        <w:spacing w:before="299" w:beforeAutospacing="off" w:after="299" w:afterAutospacing="off"/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Challenges</w:t>
      </w:r>
    </w:p>
    <w:p w:rsidR="76178DD2" w:rsidP="61C0CB5B" w:rsidRDefault="76178DD2" w14:paraId="0D24830B" w14:textId="1FE237C7">
      <w:pPr>
        <w:pStyle w:val="ListParagraph"/>
        <w:numPr>
          <w:ilvl w:val="0"/>
          <w:numId w:val="10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Limited expertise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in RFID, NFC, and Sub-GHz domains.</w:t>
      </w:r>
    </w:p>
    <w:p w:rsidR="76178DD2" w:rsidP="61C0CB5B" w:rsidRDefault="76178DD2" w14:paraId="00B25B49" w14:textId="40983D21">
      <w:pPr>
        <w:pStyle w:val="ListParagraph"/>
        <w:numPr>
          <w:ilvl w:val="0"/>
          <w:numId w:val="10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Component shortages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and delivery delays.</w:t>
      </w:r>
    </w:p>
    <w:p w:rsidR="76178DD2" w:rsidP="61C0CB5B" w:rsidRDefault="76178DD2" w14:paraId="380CA102" w14:textId="31A3DFFA">
      <w:pPr>
        <w:pStyle w:val="ListParagraph"/>
        <w:numPr>
          <w:ilvl w:val="0"/>
          <w:numId w:val="10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Budget constraints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and resource limitations</w:t>
      </w:r>
    </w:p>
    <w:p w:rsidR="76178DD2" w:rsidP="61C0CB5B" w:rsidRDefault="76178DD2" w14:paraId="7EA1C2E3" w14:textId="386CB6D7">
      <w:pPr>
        <w:pStyle w:val="Heading2"/>
        <w:bidi w:val="0"/>
        <w:spacing w:before="299" w:beforeAutospacing="off" w:after="299" w:afterAutospacing="off"/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Future Directions</w:t>
      </w:r>
    </w:p>
    <w:p w:rsidR="76178DD2" w:rsidP="61C0CB5B" w:rsidRDefault="76178DD2" w14:paraId="6FE0E312" w14:textId="08217A0D">
      <w:pPr>
        <w:pStyle w:val="ListParagraph"/>
        <w:numPr>
          <w:ilvl w:val="0"/>
          <w:numId w:val="11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Online repository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for signal sharing and custom scripts.</w:t>
      </w:r>
    </w:p>
    <w:p w:rsidR="76178DD2" w:rsidP="61C0CB5B" w:rsidRDefault="76178DD2" w14:paraId="4C620AEA" w14:textId="18D09C98">
      <w:pPr>
        <w:pStyle w:val="ListParagraph"/>
        <w:numPr>
          <w:ilvl w:val="0"/>
          <w:numId w:val="11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Support for more Sub-GHz frequencies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(315, 868, 915 MHz).</w:t>
      </w:r>
    </w:p>
    <w:p w:rsidR="76178DD2" w:rsidP="61C0CB5B" w:rsidRDefault="76178DD2" w14:paraId="60EEDB3A" w14:textId="626DA58D">
      <w:pPr>
        <w:pStyle w:val="ListParagraph"/>
        <w:numPr>
          <w:ilvl w:val="0"/>
          <w:numId w:val="11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Expandable storage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(e.g., SD card).</w:t>
      </w:r>
    </w:p>
    <w:p w:rsidR="76178DD2" w:rsidP="61C0CB5B" w:rsidRDefault="76178DD2" w14:paraId="07F2EB92" w14:textId="2422C259">
      <w:pPr>
        <w:pStyle w:val="ListParagraph"/>
        <w:numPr>
          <w:ilvl w:val="0"/>
          <w:numId w:val="11"/>
        </w:numPr>
        <w:bidi w:val="0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Improved product design (PCB)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and advanced security testing features</w:t>
      </w:r>
    </w:p>
    <w:p w:rsidR="76178DD2" w:rsidP="61C0CB5B" w:rsidRDefault="76178DD2" w14:paraId="5F597FED" w14:textId="2D3DDF14">
      <w:pPr>
        <w:pStyle w:val="Heading2"/>
        <w:bidi w:val="0"/>
        <w:spacing w:before="299" w:beforeAutospacing="off" w:after="299" w:afterAutospacing="off"/>
      </w:pPr>
      <w:r w:rsidRPr="61C0CB5B" w:rsidR="76178DD2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Conclusion</w:t>
      </w:r>
    </w:p>
    <w:p w:rsidR="76178DD2" w:rsidP="61C0CB5B" w:rsidRDefault="76178DD2" w14:paraId="519E6318" w14:textId="5DCCFF3B">
      <w:pPr>
        <w:bidi w:val="0"/>
        <w:spacing w:before="240" w:beforeAutospacing="off" w:after="240" w:afterAutospacing="off"/>
      </w:pP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The project successfully delivers a </w:t>
      </w: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functional prototype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, proving the feasibility of replicating essential Flipper Zero features. It provides a </w:t>
      </w: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solid foundation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for both </w:t>
      </w: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educational purposes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and </w:t>
      </w:r>
      <w:r w:rsidRPr="61C0CB5B" w:rsidR="76178DD2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practical security research</w:t>
      </w:r>
      <w:r w:rsidRPr="61C0CB5B" w:rsidR="76178DD2">
        <w:rPr>
          <w:rFonts w:ascii="Aptos" w:hAnsi="Aptos" w:eastAsia="Aptos" w:cs="Aptos"/>
          <w:noProof w:val="0"/>
          <w:sz w:val="24"/>
          <w:szCs w:val="24"/>
          <w:lang w:val="en-US"/>
        </w:rPr>
        <w:t>, paving the way for more advanced and commercial-ready designs in the future</w:t>
      </w:r>
    </w:p>
    <w:p w:rsidR="61C0CB5B" w:rsidP="61C0CB5B" w:rsidRDefault="61C0CB5B" w14:paraId="0C5FD275" w14:textId="5FAA6E6C">
      <w:pPr>
        <w:pStyle w:val="Normal"/>
        <w:bidi w:val="0"/>
        <w:rPr>
          <w:noProof w:val="0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1">
    <w:nsid w:val="3e9f587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47cff70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5e565be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74d246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68cdf9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4d8831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1c8705e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3deb48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1facd3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509152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4f5a0b7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B7EED7"/>
    <w:rsid w:val="04B7EED7"/>
    <w:rsid w:val="26E42174"/>
    <w:rsid w:val="61C0CB5B"/>
    <w:rsid w:val="61E6ED3A"/>
    <w:rsid w:val="63CD8E7A"/>
    <w:rsid w:val="661AB555"/>
    <w:rsid w:val="6FAE3B7B"/>
    <w:rsid w:val="76178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7EED7"/>
  <w15:chartTrackingRefBased/>
  <w15:docId w15:val="{3F1A6F33-497D-46D3-ADAA-A0AA8E4855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61C0CB5B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45a887928cbb4e1e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2025-09-11T10:31:21.1541469Z</dcterms:created>
  <dcterms:modified xsi:type="dcterms:W3CDTF">2025-09-11T10:38:36.3158232Z</dcterms:modified>
  <dc:creator>Salah Aldin Tanbour</dc:creator>
  <lastModifiedBy>Salah Aldin Tanbour</lastModifiedBy>
</coreProperties>
</file>