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F580D" w14:textId="77777777" w:rsidR="000F128F" w:rsidRPr="00AE26A9" w:rsidRDefault="000F128F" w:rsidP="000F128F">
      <w:pPr>
        <w:ind w:right="26"/>
        <w:rPr>
          <w:color w:val="000000" w:themeColor="text1"/>
        </w:rPr>
      </w:pPr>
    </w:p>
    <w:p w14:paraId="10D1E070" w14:textId="77777777" w:rsidR="000F128F" w:rsidRPr="00AE26A9" w:rsidRDefault="000F128F" w:rsidP="000F128F">
      <w:pPr>
        <w:ind w:right="26"/>
        <w:rPr>
          <w:color w:val="000000" w:themeColor="text1"/>
        </w:rPr>
      </w:pPr>
    </w:p>
    <w:p w14:paraId="5E9BE9F3" w14:textId="77777777" w:rsidR="000F128F" w:rsidRDefault="000F128F" w:rsidP="000F128F">
      <w:pPr>
        <w:ind w:right="26"/>
        <w:rPr>
          <w:rFonts w:asciiTheme="majorBidi" w:hAnsiTheme="majorBidi" w:cstheme="majorBidi"/>
          <w:b/>
          <w:bCs/>
          <w:sz w:val="24"/>
          <w:szCs w:val="24"/>
          <w:highlight w:val="yellow"/>
        </w:rPr>
      </w:pPr>
    </w:p>
    <w:p w14:paraId="1E6AF123"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07B187BC"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40B0FDBB" w14:textId="77777777" w:rsidR="000F128F" w:rsidRDefault="000F128F" w:rsidP="000F128F">
      <w:pPr>
        <w:ind w:left="-720" w:right="26"/>
        <w:jc w:val="center"/>
        <w:rPr>
          <w:rFonts w:asciiTheme="majorBidi" w:eastAsia="Calibri" w:hAnsiTheme="majorBidi" w:cstheme="majorBidi"/>
          <w:b/>
          <w:bCs/>
          <w:sz w:val="28"/>
          <w:szCs w:val="28"/>
          <w:rtl/>
          <w:lang w:eastAsia="en-GB"/>
        </w:rPr>
      </w:pPr>
    </w:p>
    <w:p w14:paraId="6102BEE1" w14:textId="43E5559F" w:rsidR="000F128F" w:rsidRDefault="000F128F" w:rsidP="004160E4">
      <w:pPr>
        <w:ind w:left="-720" w:right="26"/>
        <w:jc w:val="center"/>
        <w:rPr>
          <w:rFonts w:asciiTheme="majorBidi" w:eastAsia="Calibri" w:hAnsiTheme="majorBidi" w:cstheme="majorBidi"/>
          <w:sz w:val="44"/>
          <w:szCs w:val="44"/>
          <w:rtl/>
          <w:lang w:eastAsia="en-GB"/>
        </w:rPr>
      </w:pPr>
      <w:r w:rsidRPr="00D30BDE">
        <w:rPr>
          <w:rFonts w:asciiTheme="majorBidi" w:eastAsia="Calibri" w:hAnsiTheme="majorBidi" w:cstheme="majorBidi"/>
          <w:sz w:val="44"/>
          <w:szCs w:val="44"/>
          <w:lang w:eastAsia="en-GB"/>
        </w:rPr>
        <w:t xml:space="preserve">Project Title: </w:t>
      </w:r>
      <w:r w:rsidR="004160E4" w:rsidRPr="004160E4">
        <w:rPr>
          <w:rFonts w:asciiTheme="majorBidi" w:eastAsia="Calibri" w:hAnsiTheme="majorBidi" w:cstheme="majorBidi"/>
          <w:b/>
          <w:bCs/>
          <w:sz w:val="44"/>
          <w:szCs w:val="44"/>
          <w:lang w:eastAsia="en-GB"/>
        </w:rPr>
        <w:t>ETHER: An Adaptive Solar Tracking System</w:t>
      </w:r>
      <w:r w:rsidRPr="00D30BDE">
        <w:rPr>
          <w:rFonts w:asciiTheme="majorBidi" w:eastAsia="Calibri" w:hAnsiTheme="majorBidi" w:cstheme="majorBidi"/>
          <w:sz w:val="44"/>
          <w:szCs w:val="44"/>
          <w:lang w:eastAsia="en-GB"/>
        </w:rPr>
        <w:t>.</w:t>
      </w:r>
    </w:p>
    <w:p w14:paraId="4161B6AC" w14:textId="77777777" w:rsidR="000F128F" w:rsidRDefault="000F128F" w:rsidP="000F128F">
      <w:pPr>
        <w:ind w:left="-720" w:right="26"/>
        <w:jc w:val="center"/>
        <w:rPr>
          <w:rFonts w:asciiTheme="majorBidi" w:eastAsia="Calibri" w:hAnsiTheme="majorBidi" w:cstheme="majorBidi"/>
          <w:sz w:val="44"/>
          <w:szCs w:val="44"/>
          <w:rtl/>
          <w:lang w:eastAsia="en-GB"/>
        </w:rPr>
      </w:pPr>
    </w:p>
    <w:p w14:paraId="5CA9C4C4" w14:textId="77777777" w:rsidR="000F128F" w:rsidRDefault="000F128F" w:rsidP="000F128F">
      <w:pPr>
        <w:ind w:left="-720" w:right="26"/>
        <w:jc w:val="center"/>
        <w:rPr>
          <w:rFonts w:asciiTheme="majorBidi" w:eastAsia="Calibri" w:hAnsiTheme="majorBidi" w:cstheme="majorBidi"/>
          <w:sz w:val="44"/>
          <w:szCs w:val="44"/>
          <w:rtl/>
          <w:lang w:eastAsia="en-GB"/>
        </w:rPr>
      </w:pPr>
    </w:p>
    <w:p w14:paraId="77EE7CB3" w14:textId="77777777" w:rsidR="000F128F" w:rsidRDefault="000F128F" w:rsidP="000F128F">
      <w:pPr>
        <w:ind w:left="-720" w:right="26"/>
        <w:jc w:val="center"/>
        <w:rPr>
          <w:rFonts w:asciiTheme="majorBidi" w:eastAsia="Calibri" w:hAnsiTheme="majorBidi" w:cstheme="majorBidi"/>
          <w:sz w:val="44"/>
          <w:szCs w:val="44"/>
          <w:rtl/>
          <w:lang w:eastAsia="en-GB"/>
        </w:rPr>
      </w:pPr>
    </w:p>
    <w:p w14:paraId="1332D5A4" w14:textId="77777777" w:rsidR="000F128F" w:rsidRDefault="000F128F" w:rsidP="000F128F">
      <w:pPr>
        <w:ind w:left="-720" w:right="26"/>
        <w:jc w:val="center"/>
        <w:rPr>
          <w:rFonts w:asciiTheme="majorBidi" w:eastAsia="Calibri" w:hAnsiTheme="majorBidi" w:cstheme="majorBidi"/>
          <w:sz w:val="44"/>
          <w:szCs w:val="44"/>
          <w:rtl/>
          <w:lang w:eastAsia="en-GB"/>
        </w:rPr>
      </w:pPr>
    </w:p>
    <w:p w14:paraId="203ABCBD" w14:textId="77777777" w:rsidR="000F128F" w:rsidRPr="00D30BDE" w:rsidRDefault="000F128F" w:rsidP="000F128F">
      <w:pPr>
        <w:ind w:left="-720" w:right="26"/>
        <w:jc w:val="center"/>
        <w:rPr>
          <w:rFonts w:asciiTheme="majorBidi" w:eastAsia="Calibri" w:hAnsiTheme="majorBidi" w:cstheme="majorBidi"/>
          <w:sz w:val="44"/>
          <w:szCs w:val="44"/>
          <w:lang w:eastAsia="en-GB"/>
        </w:rPr>
      </w:pPr>
    </w:p>
    <w:p w14:paraId="08674F11" w14:textId="202B6D86"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 xml:space="preserve">Academic Year: </w:t>
      </w:r>
      <w:r w:rsidR="004160E4">
        <w:rPr>
          <w:rFonts w:asciiTheme="majorBidi" w:eastAsia="Calibri" w:hAnsiTheme="majorBidi" w:cstheme="majorBidi"/>
          <w:sz w:val="26"/>
          <w:szCs w:val="26"/>
          <w:lang w:eastAsia="en-GB"/>
        </w:rPr>
        <w:t>Fall</w:t>
      </w:r>
      <w:r w:rsidRPr="00D30BDE">
        <w:rPr>
          <w:rFonts w:asciiTheme="majorBidi" w:eastAsia="Calibri" w:hAnsiTheme="majorBidi" w:cstheme="majorBidi"/>
          <w:sz w:val="26"/>
          <w:szCs w:val="26"/>
          <w:lang w:eastAsia="en-GB"/>
        </w:rPr>
        <w:t xml:space="preserve"> 202</w:t>
      </w:r>
      <w:r w:rsidR="004160E4">
        <w:rPr>
          <w:rFonts w:asciiTheme="majorBidi" w:eastAsia="Calibri" w:hAnsiTheme="majorBidi" w:cstheme="majorBidi"/>
          <w:sz w:val="26"/>
          <w:szCs w:val="26"/>
          <w:lang w:eastAsia="en-GB"/>
        </w:rPr>
        <w:t>5</w:t>
      </w:r>
      <w:r w:rsidRPr="00D30BDE">
        <w:rPr>
          <w:rFonts w:asciiTheme="majorBidi" w:eastAsia="Calibri" w:hAnsiTheme="majorBidi" w:cstheme="majorBidi"/>
          <w:sz w:val="26"/>
          <w:szCs w:val="26"/>
          <w:lang w:eastAsia="en-GB"/>
        </w:rPr>
        <w:t>/202</w:t>
      </w:r>
      <w:r w:rsidR="004160E4">
        <w:rPr>
          <w:rFonts w:asciiTheme="majorBidi" w:eastAsia="Calibri" w:hAnsiTheme="majorBidi" w:cstheme="majorBidi"/>
          <w:sz w:val="26"/>
          <w:szCs w:val="26"/>
          <w:lang w:eastAsia="en-GB"/>
        </w:rPr>
        <w:t>6</w:t>
      </w:r>
      <w:r w:rsidRPr="00D30BDE">
        <w:rPr>
          <w:rFonts w:asciiTheme="majorBidi" w:eastAsia="Calibri" w:hAnsiTheme="majorBidi" w:cstheme="majorBidi"/>
          <w:sz w:val="26"/>
          <w:szCs w:val="26"/>
          <w:lang w:eastAsia="en-GB"/>
        </w:rPr>
        <w:t>.</w:t>
      </w:r>
    </w:p>
    <w:p w14:paraId="7E50FFB0"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Group Members: Mohammad Raed</w:t>
      </w:r>
      <w:r>
        <w:rPr>
          <w:rFonts w:asciiTheme="majorBidi" w:eastAsia="Calibri" w:hAnsiTheme="majorBidi" w:cstheme="majorBidi" w:hint="cs"/>
          <w:sz w:val="26"/>
          <w:szCs w:val="26"/>
          <w:rtl/>
          <w:lang w:eastAsia="en-GB"/>
        </w:rPr>
        <w:t xml:space="preserve"> &amp; </w:t>
      </w:r>
      <w:r w:rsidRPr="00D30BDE">
        <w:rPr>
          <w:rFonts w:asciiTheme="majorBidi" w:eastAsia="Calibri" w:hAnsiTheme="majorBidi" w:cstheme="majorBidi"/>
          <w:sz w:val="26"/>
          <w:szCs w:val="26"/>
          <w:lang w:eastAsia="en-GB"/>
        </w:rPr>
        <w:t>Mohammad Matar.</w:t>
      </w:r>
    </w:p>
    <w:p w14:paraId="046DEBD7" w14:textId="77777777"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Department Name: Electrical and Computer Engineering Department</w:t>
      </w:r>
    </w:p>
    <w:p w14:paraId="07FD55F9" w14:textId="3EA16526" w:rsidR="000F128F" w:rsidRPr="00D30BDE" w:rsidRDefault="000F128F" w:rsidP="000F128F">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 xml:space="preserve">Project Type: </w:t>
      </w:r>
      <w:r w:rsidR="004160E4">
        <w:rPr>
          <w:rFonts w:asciiTheme="majorBidi" w:eastAsia="Calibri" w:hAnsiTheme="majorBidi" w:cstheme="majorBidi"/>
          <w:sz w:val="26"/>
          <w:szCs w:val="26"/>
          <w:lang w:eastAsia="en-GB"/>
        </w:rPr>
        <w:t>Hardware</w:t>
      </w:r>
      <w:r w:rsidRPr="00D30BDE">
        <w:rPr>
          <w:rFonts w:asciiTheme="majorBidi" w:eastAsia="Calibri" w:hAnsiTheme="majorBidi" w:cstheme="majorBidi"/>
          <w:sz w:val="26"/>
          <w:szCs w:val="26"/>
          <w:lang w:eastAsia="en-GB"/>
        </w:rPr>
        <w:t xml:space="preserve"> Systems</w:t>
      </w:r>
    </w:p>
    <w:p w14:paraId="1CD7F425" w14:textId="0B5770B1" w:rsidR="000F128F" w:rsidRPr="00D30BDE" w:rsidRDefault="000F128F" w:rsidP="000F128F">
      <w:pPr>
        <w:tabs>
          <w:tab w:val="left" w:pos="7290"/>
        </w:tabs>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 xml:space="preserve">Supervisor Name: Dr. </w:t>
      </w:r>
      <w:r w:rsidR="004160E4">
        <w:rPr>
          <w:rFonts w:asciiTheme="majorBidi" w:eastAsia="Calibri" w:hAnsiTheme="majorBidi" w:cstheme="majorBidi"/>
          <w:sz w:val="26"/>
          <w:szCs w:val="26"/>
          <w:lang w:eastAsia="en-GB"/>
        </w:rPr>
        <w:t>Suleiman Abu Kharmeh</w:t>
      </w:r>
    </w:p>
    <w:p w14:paraId="23BDFC3F" w14:textId="77777777" w:rsidR="000F128F" w:rsidRDefault="000F128F" w:rsidP="000F128F">
      <w:pPr>
        <w:ind w:right="26"/>
        <w:rPr>
          <w:rFonts w:asciiTheme="majorBidi" w:eastAsia="Calibri" w:hAnsiTheme="majorBidi" w:cstheme="majorBidi"/>
          <w:b/>
          <w:bCs/>
          <w:sz w:val="28"/>
          <w:szCs w:val="28"/>
          <w:rtl/>
          <w:lang w:eastAsia="en-GB"/>
        </w:rPr>
      </w:pPr>
    </w:p>
    <w:p w14:paraId="4A82B755" w14:textId="77777777" w:rsidR="000F128F" w:rsidRDefault="000F128F" w:rsidP="000F128F">
      <w:pPr>
        <w:ind w:right="26"/>
        <w:rPr>
          <w:rFonts w:asciiTheme="majorBidi" w:eastAsia="Calibri" w:hAnsiTheme="majorBidi" w:cstheme="majorBidi"/>
          <w:b/>
          <w:bCs/>
          <w:sz w:val="28"/>
          <w:szCs w:val="28"/>
          <w:lang w:eastAsia="en-GB"/>
        </w:rPr>
      </w:pPr>
    </w:p>
    <w:p w14:paraId="2FE6A069" w14:textId="5A733A47" w:rsidR="00B452A7" w:rsidRDefault="00B452A7" w:rsidP="00B452A7">
      <w:pPr>
        <w:ind w:right="26"/>
        <w:rPr>
          <w:rFonts w:asciiTheme="majorBidi" w:eastAsia="Calibri" w:hAnsiTheme="majorBidi" w:cstheme="majorBidi"/>
          <w:b/>
          <w:bCs/>
          <w:sz w:val="28"/>
          <w:szCs w:val="28"/>
          <w:lang w:eastAsia="en-GB"/>
        </w:rPr>
      </w:pPr>
    </w:p>
    <w:p w14:paraId="1FFAC182" w14:textId="77777777" w:rsidR="00A40F17" w:rsidRDefault="00A40F17" w:rsidP="00B452A7">
      <w:pPr>
        <w:ind w:right="26"/>
        <w:rPr>
          <w:rFonts w:asciiTheme="majorBidi" w:eastAsia="Calibri" w:hAnsiTheme="majorBidi" w:cstheme="majorBidi"/>
          <w:b/>
          <w:bCs/>
          <w:sz w:val="28"/>
          <w:szCs w:val="28"/>
          <w:lang w:eastAsia="en-GB"/>
        </w:rPr>
      </w:pPr>
    </w:p>
    <w:p w14:paraId="34F0B406" w14:textId="77777777" w:rsidR="000F128F" w:rsidRDefault="000F128F" w:rsidP="00B452A7">
      <w:pPr>
        <w:ind w:left="-426" w:right="26"/>
        <w:rPr>
          <w:rFonts w:asciiTheme="majorBidi" w:eastAsia="Calibri" w:hAnsiTheme="majorBidi" w:cstheme="majorBidi"/>
          <w:b/>
          <w:bCs/>
          <w:sz w:val="28"/>
          <w:szCs w:val="28"/>
          <w:rtl/>
          <w:lang w:eastAsia="en-GB"/>
        </w:rPr>
      </w:pPr>
    </w:p>
    <w:p w14:paraId="09233FE0" w14:textId="77777777" w:rsidR="000F128F" w:rsidRDefault="000F128F" w:rsidP="00B452A7">
      <w:pPr>
        <w:ind w:left="-426" w:right="26"/>
        <w:rPr>
          <w:rFonts w:asciiTheme="majorBidi" w:eastAsia="Calibri" w:hAnsiTheme="majorBidi" w:cstheme="majorBidi"/>
          <w:b/>
          <w:bCs/>
          <w:sz w:val="28"/>
          <w:szCs w:val="28"/>
          <w:rtl/>
          <w:lang w:eastAsia="en-GB"/>
        </w:rPr>
      </w:pPr>
    </w:p>
    <w:p w14:paraId="4F1DCA20" w14:textId="77777777" w:rsidR="00974D54" w:rsidRDefault="00974D54" w:rsidP="00B452A7">
      <w:pPr>
        <w:ind w:left="-426" w:right="26"/>
        <w:rPr>
          <w:rFonts w:asciiTheme="majorBidi" w:eastAsia="Calibri" w:hAnsiTheme="majorBidi" w:cstheme="majorBidi"/>
          <w:b/>
          <w:bCs/>
          <w:sz w:val="28"/>
          <w:szCs w:val="28"/>
          <w:rtl/>
          <w:lang w:eastAsia="en-GB"/>
        </w:rPr>
      </w:pPr>
    </w:p>
    <w:p w14:paraId="0D75ABBD" w14:textId="113714BD" w:rsidR="009B2954" w:rsidRDefault="009B2954" w:rsidP="00B452A7">
      <w:pPr>
        <w:ind w:left="-426" w:right="26"/>
        <w:rPr>
          <w:rFonts w:asciiTheme="majorBidi" w:eastAsia="Calibri" w:hAnsiTheme="majorBidi" w:cstheme="majorBidi"/>
          <w:b/>
          <w:bCs/>
          <w:sz w:val="28"/>
          <w:szCs w:val="28"/>
          <w:rtl/>
          <w:lang w:eastAsia="en-GB"/>
        </w:rPr>
      </w:pPr>
      <w:r w:rsidRPr="009B2954">
        <w:rPr>
          <w:rFonts w:asciiTheme="majorBidi" w:eastAsia="Calibri" w:hAnsiTheme="majorBidi" w:cstheme="majorBidi"/>
          <w:b/>
          <w:bCs/>
          <w:sz w:val="28"/>
          <w:szCs w:val="28"/>
          <w:lang w:eastAsia="en-GB"/>
        </w:rPr>
        <w:t xml:space="preserve">Project’s </w:t>
      </w:r>
      <w:r w:rsidRPr="00B452A7">
        <w:rPr>
          <w:rFonts w:asciiTheme="majorBidi" w:eastAsia="Calibri" w:hAnsiTheme="majorBidi" w:cstheme="majorBidi"/>
          <w:b/>
          <w:bCs/>
          <w:sz w:val="28"/>
          <w:szCs w:val="28"/>
          <w:lang w:eastAsia="en-GB"/>
        </w:rPr>
        <w:t>Abstract:</w:t>
      </w:r>
    </w:p>
    <w:p w14:paraId="53693922" w14:textId="77777777" w:rsidR="00974D54" w:rsidRPr="00B452A7" w:rsidRDefault="00974D54" w:rsidP="00B452A7">
      <w:pPr>
        <w:ind w:left="-426" w:right="26"/>
        <w:rPr>
          <w:rFonts w:asciiTheme="majorBidi" w:eastAsia="Calibri" w:hAnsiTheme="majorBidi" w:cstheme="majorBidi"/>
          <w:b/>
          <w:bCs/>
          <w:sz w:val="28"/>
          <w:szCs w:val="28"/>
          <w:lang w:eastAsia="en-GB"/>
        </w:rPr>
      </w:pPr>
    </w:p>
    <w:p w14:paraId="481CAB4C" w14:textId="3BEC79D7" w:rsidR="00974D54" w:rsidRDefault="005641F7" w:rsidP="00612A49">
      <w:pPr>
        <w:autoSpaceDE w:val="0"/>
        <w:autoSpaceDN w:val="0"/>
        <w:bidi/>
        <w:adjustRightInd w:val="0"/>
        <w:spacing w:after="0"/>
        <w:rPr>
          <w:rFonts w:asciiTheme="majorBidi" w:eastAsiaTheme="minorHAnsi" w:hAnsiTheme="majorBidi" w:cstheme="majorBidi"/>
          <w:sz w:val="24"/>
          <w:szCs w:val="24"/>
          <w:rtl/>
        </w:rPr>
      </w:pPr>
      <w:r>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أدّى الطلب العالمي المتزايد على الطاقة المتجددة إلى إبراز الحاجة الملحّة لتعظيم كفاءة أنظمة الطاقة الشمسية. يقدّم هذا المشروع تصميم وتنفيذ نظام ذكي لتعقّب الشمس ثنائي المحور يدمج بين التحكم المدمج، والاتصال اللاسلكي، وتسريع العتاد القائم على</w:t>
      </w:r>
      <w:proofErr w:type="gramStart"/>
      <w:r w:rsidR="00974D54" w:rsidRPr="00974D54">
        <w:rPr>
          <w:rFonts w:asciiTheme="majorBidi" w:eastAsiaTheme="minorHAnsi" w:hAnsiTheme="majorBidi" w:cstheme="majorBidi"/>
          <w:b/>
          <w:bCs/>
          <w:sz w:val="24"/>
          <w:szCs w:val="24"/>
        </w:rPr>
        <w:t>FPGA</w:t>
      </w:r>
      <w:r w:rsidR="00974D54">
        <w:rPr>
          <w:rFonts w:asciiTheme="majorBidi" w:eastAsiaTheme="minorHAnsi" w:hAnsiTheme="majorBidi" w:cstheme="majorBidi" w:hint="cs"/>
          <w:b/>
          <w:bCs/>
          <w:sz w:val="24"/>
          <w:szCs w:val="24"/>
          <w:rtl/>
        </w:rPr>
        <w:t xml:space="preserve"> </w:t>
      </w:r>
      <w:r w:rsidR="00974D54" w:rsidRPr="00974D54">
        <w:rPr>
          <w:rFonts w:asciiTheme="majorBidi" w:eastAsiaTheme="minorHAnsi" w:hAnsiTheme="majorBidi" w:cstheme="majorBidi"/>
          <w:sz w:val="24"/>
          <w:szCs w:val="24"/>
        </w:rPr>
        <w:t xml:space="preserve"> </w:t>
      </w:r>
      <w:r w:rsidR="00974D54" w:rsidRPr="00974D54">
        <w:rPr>
          <w:rFonts w:asciiTheme="majorBidi" w:eastAsiaTheme="minorHAnsi" w:hAnsiTheme="majorBidi" w:cstheme="majorBidi"/>
          <w:sz w:val="24"/>
          <w:szCs w:val="24"/>
          <w:rtl/>
        </w:rPr>
        <w:t>بهدف</w:t>
      </w:r>
      <w:proofErr w:type="gramEnd"/>
      <w:r w:rsidR="00974D54" w:rsidRPr="00974D54">
        <w:rPr>
          <w:rFonts w:asciiTheme="majorBidi" w:eastAsiaTheme="minorHAnsi" w:hAnsiTheme="majorBidi" w:cstheme="majorBidi"/>
          <w:sz w:val="24"/>
          <w:szCs w:val="24"/>
          <w:rtl/>
        </w:rPr>
        <w:t xml:space="preserve"> تحسين دقة التتبع وسرعة استجابة النظام</w:t>
      </w:r>
      <w:r w:rsidR="00612A49">
        <w:rPr>
          <w:rFonts w:asciiTheme="majorBidi" w:eastAsiaTheme="minorHAnsi" w:hAnsiTheme="majorBidi" w:cstheme="majorBidi" w:hint="cs"/>
          <w:sz w:val="24"/>
          <w:szCs w:val="24"/>
          <w:rtl/>
        </w:rPr>
        <w:t>.</w:t>
      </w:r>
    </w:p>
    <w:p w14:paraId="6F23A29E" w14:textId="77777777" w:rsidR="00612A49" w:rsidRPr="00974D54" w:rsidRDefault="00612A49" w:rsidP="00612A49">
      <w:pPr>
        <w:autoSpaceDE w:val="0"/>
        <w:autoSpaceDN w:val="0"/>
        <w:bidi/>
        <w:adjustRightInd w:val="0"/>
        <w:spacing w:after="0"/>
        <w:rPr>
          <w:rFonts w:asciiTheme="majorBidi" w:eastAsiaTheme="minorHAnsi" w:hAnsiTheme="majorBidi" w:cstheme="majorBidi"/>
          <w:sz w:val="24"/>
          <w:szCs w:val="24"/>
        </w:rPr>
      </w:pPr>
    </w:p>
    <w:p w14:paraId="3C38C24B" w14:textId="1AA688D6" w:rsidR="00974D54" w:rsidRDefault="005641F7" w:rsidP="00612A49">
      <w:pPr>
        <w:autoSpaceDE w:val="0"/>
        <w:autoSpaceDN w:val="0"/>
        <w:bidi/>
        <w:adjustRightInd w:val="0"/>
        <w:spacing w:after="0"/>
        <w:rPr>
          <w:rFonts w:asciiTheme="majorBidi" w:eastAsiaTheme="minorHAnsi" w:hAnsiTheme="majorBidi" w:cstheme="majorBidi"/>
          <w:sz w:val="24"/>
          <w:szCs w:val="24"/>
        </w:rPr>
      </w:pPr>
      <w:r>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 xml:space="preserve">تتكوّن بنية النظام من </w:t>
      </w:r>
      <w:proofErr w:type="gramStart"/>
      <w:r w:rsidR="00974D54" w:rsidRPr="00974D54">
        <w:rPr>
          <w:rFonts w:asciiTheme="majorBidi" w:eastAsiaTheme="minorHAnsi" w:hAnsiTheme="majorBidi" w:cstheme="majorBidi"/>
          <w:sz w:val="24"/>
          <w:szCs w:val="24"/>
          <w:rtl/>
        </w:rPr>
        <w:t>ثلاثة</w:t>
      </w:r>
      <w:proofErr w:type="gramEnd"/>
      <w:r w:rsidR="00974D54" w:rsidRPr="00974D54">
        <w:rPr>
          <w:rFonts w:asciiTheme="majorBidi" w:eastAsiaTheme="minorHAnsi" w:hAnsiTheme="majorBidi" w:cstheme="majorBidi"/>
          <w:sz w:val="24"/>
          <w:szCs w:val="24"/>
          <w:rtl/>
        </w:rPr>
        <w:t xml:space="preserve"> مكوّنات رئيسية تعمل بتكامل فيما بينها: متحكّم دقيق من </w:t>
      </w:r>
      <w:proofErr w:type="gramStart"/>
      <w:r w:rsidR="00974D54" w:rsidRPr="00974D54">
        <w:rPr>
          <w:rFonts w:asciiTheme="majorBidi" w:eastAsiaTheme="minorHAnsi" w:hAnsiTheme="majorBidi" w:cstheme="majorBidi"/>
          <w:sz w:val="24"/>
          <w:szCs w:val="24"/>
          <w:rtl/>
        </w:rPr>
        <w:t xml:space="preserve">نوع </w:t>
      </w:r>
      <w:r w:rsidR="00974D54">
        <w:rPr>
          <w:rFonts w:asciiTheme="majorBidi" w:eastAsiaTheme="minorHAnsi" w:hAnsiTheme="majorBidi" w:cstheme="majorBidi"/>
          <w:sz w:val="24"/>
          <w:szCs w:val="24"/>
        </w:rPr>
        <w:t xml:space="preserve"> </w:t>
      </w:r>
      <w:r w:rsidR="00974D54" w:rsidRPr="00974D54">
        <w:rPr>
          <w:rFonts w:asciiTheme="majorBidi" w:eastAsiaTheme="minorHAnsi" w:hAnsiTheme="majorBidi" w:cstheme="majorBidi"/>
          <w:b/>
          <w:bCs/>
          <w:sz w:val="24"/>
          <w:szCs w:val="24"/>
        </w:rPr>
        <w:t>Arduino</w:t>
      </w:r>
      <w:proofErr w:type="gramEnd"/>
      <w:r w:rsidR="00974D54" w:rsidRPr="00974D54">
        <w:rPr>
          <w:rFonts w:asciiTheme="majorBidi" w:eastAsiaTheme="minorHAnsi" w:hAnsiTheme="majorBidi" w:cstheme="majorBidi"/>
          <w:sz w:val="24"/>
          <w:szCs w:val="24"/>
          <w:rtl/>
        </w:rPr>
        <w:t xml:space="preserve">يطبّق متحكّم </w:t>
      </w:r>
    </w:p>
    <w:p w14:paraId="398469E2" w14:textId="69D3A9F7" w:rsidR="00612A49" w:rsidRDefault="00974D54" w:rsidP="005641F7">
      <w:pPr>
        <w:autoSpaceDE w:val="0"/>
        <w:autoSpaceDN w:val="0"/>
        <w:bidi/>
        <w:adjustRightInd w:val="0"/>
        <w:spacing w:after="0"/>
        <w:rPr>
          <w:rFonts w:asciiTheme="majorBidi" w:eastAsiaTheme="minorHAnsi" w:hAnsiTheme="majorBidi" w:cstheme="majorBidi"/>
          <w:sz w:val="24"/>
          <w:szCs w:val="24"/>
          <w:rtl/>
        </w:rPr>
      </w:pP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Proportional-Integral-Derivative (PID)</w:t>
      </w:r>
      <w:r w:rsidRPr="00974D54">
        <w:rPr>
          <w:rFonts w:asciiTheme="majorBidi" w:eastAsiaTheme="minorHAnsi" w:hAnsiTheme="majorBidi" w:cstheme="majorBidi"/>
          <w:sz w:val="24"/>
          <w:szCs w:val="24"/>
          <w:rtl/>
        </w:rPr>
        <w:t xml:space="preserve">لقيادة محرّكات </w:t>
      </w:r>
      <w:r w:rsidRPr="00974D54">
        <w:rPr>
          <w:rFonts w:asciiTheme="majorBidi" w:eastAsiaTheme="minorHAnsi" w:hAnsiTheme="majorBidi" w:cstheme="majorBidi"/>
          <w:b/>
          <w:bCs/>
          <w:sz w:val="24"/>
          <w:szCs w:val="24"/>
        </w:rPr>
        <w:t>Servo</w:t>
      </w:r>
      <w:r w:rsidRPr="00974D54">
        <w:rPr>
          <w:rFonts w:asciiTheme="majorBidi" w:eastAsiaTheme="minorHAnsi" w:hAnsiTheme="majorBidi" w:cstheme="majorBidi"/>
          <w:sz w:val="24"/>
          <w:szCs w:val="24"/>
          <w:rtl/>
        </w:rPr>
        <w:t xml:space="preserve"> وتحقيق توجيه دقيق للوح الشمسي، ووحدة </w:t>
      </w: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ESP32</w:t>
      </w:r>
      <w:r w:rsidRPr="00974D54">
        <w:rPr>
          <w:rFonts w:asciiTheme="majorBidi" w:eastAsiaTheme="minorHAnsi" w:hAnsiTheme="majorBidi" w:cstheme="majorBidi"/>
          <w:sz w:val="24"/>
          <w:szCs w:val="24"/>
        </w:rPr>
        <w:t xml:space="preserve"> </w:t>
      </w:r>
      <w:r w:rsidRPr="00974D54">
        <w:rPr>
          <w:rFonts w:asciiTheme="majorBidi" w:eastAsiaTheme="minorHAnsi" w:hAnsiTheme="majorBidi" w:cstheme="majorBidi"/>
          <w:sz w:val="24"/>
          <w:szCs w:val="24"/>
          <w:rtl/>
        </w:rPr>
        <w:t xml:space="preserve">لتوفير الاتصال اللاسلكي من أجل مراقبة النظام وتطبيقات لوحة التحكم، ولوحة </w:t>
      </w:r>
      <w:r w:rsidRPr="00974D54">
        <w:rPr>
          <w:rFonts w:asciiTheme="majorBidi" w:eastAsiaTheme="minorHAnsi" w:hAnsiTheme="majorBidi" w:cstheme="majorBidi"/>
          <w:b/>
          <w:bCs/>
          <w:sz w:val="24"/>
          <w:szCs w:val="24"/>
        </w:rPr>
        <w:t xml:space="preserve">DE1-SoC </w:t>
      </w:r>
      <w:proofErr w:type="gramStart"/>
      <w:r w:rsidRPr="00974D54">
        <w:rPr>
          <w:rFonts w:asciiTheme="majorBidi" w:eastAsiaTheme="minorHAnsi" w:hAnsiTheme="majorBidi" w:cstheme="majorBidi"/>
          <w:b/>
          <w:bCs/>
          <w:sz w:val="24"/>
          <w:szCs w:val="24"/>
        </w:rPr>
        <w:t>FPGA</w:t>
      </w:r>
      <w:r w:rsidRPr="00974D54">
        <w:rPr>
          <w:rFonts w:asciiTheme="majorBidi" w:eastAsiaTheme="minorHAnsi" w:hAnsiTheme="majorBidi" w:cstheme="majorBidi"/>
          <w:sz w:val="24"/>
          <w:szCs w:val="24"/>
        </w:rPr>
        <w:t xml:space="preserve"> </w:t>
      </w:r>
      <w:r w:rsidR="00612A49">
        <w:rPr>
          <w:rFonts w:asciiTheme="majorBidi" w:eastAsiaTheme="minorHAnsi" w:hAnsiTheme="majorBidi" w:cstheme="majorBidi" w:hint="cs"/>
          <w:sz w:val="24"/>
          <w:szCs w:val="24"/>
          <w:rtl/>
        </w:rPr>
        <w:t xml:space="preserve"> </w:t>
      </w:r>
      <w:r w:rsidRPr="00974D54">
        <w:rPr>
          <w:rFonts w:asciiTheme="majorBidi" w:eastAsiaTheme="minorHAnsi" w:hAnsiTheme="majorBidi" w:cstheme="majorBidi"/>
          <w:sz w:val="24"/>
          <w:szCs w:val="24"/>
          <w:rtl/>
        </w:rPr>
        <w:t>لتنفيذ</w:t>
      </w:r>
      <w:proofErr w:type="gramEnd"/>
      <w:r w:rsidRPr="00974D54">
        <w:rPr>
          <w:rFonts w:asciiTheme="majorBidi" w:eastAsiaTheme="minorHAnsi" w:hAnsiTheme="majorBidi" w:cstheme="majorBidi"/>
          <w:sz w:val="24"/>
          <w:szCs w:val="24"/>
          <w:rtl/>
        </w:rPr>
        <w:t xml:space="preserve"> </w:t>
      </w:r>
      <w:proofErr w:type="gramStart"/>
      <w:r w:rsidRPr="00974D54">
        <w:rPr>
          <w:rFonts w:asciiTheme="majorBidi" w:eastAsiaTheme="minorHAnsi" w:hAnsiTheme="majorBidi" w:cstheme="majorBidi"/>
          <w:sz w:val="24"/>
          <w:szCs w:val="24"/>
          <w:rtl/>
        </w:rPr>
        <w:t xml:space="preserve">خوارزمية </w:t>
      </w: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Kalman</w:t>
      </w:r>
      <w:proofErr w:type="gramEnd"/>
      <w:r w:rsidRPr="00974D54">
        <w:rPr>
          <w:rFonts w:asciiTheme="majorBidi" w:eastAsiaTheme="minorHAnsi" w:hAnsiTheme="majorBidi" w:cstheme="majorBidi"/>
          <w:b/>
          <w:bCs/>
          <w:sz w:val="24"/>
          <w:szCs w:val="24"/>
        </w:rPr>
        <w:t xml:space="preserve"> filter</w:t>
      </w:r>
      <w:r w:rsidRPr="00974D54">
        <w:rPr>
          <w:rFonts w:asciiTheme="majorBidi" w:eastAsiaTheme="minorHAnsi" w:hAnsiTheme="majorBidi" w:cstheme="majorBidi"/>
          <w:sz w:val="24"/>
          <w:szCs w:val="24"/>
        </w:rPr>
        <w:t xml:space="preserve"> </w:t>
      </w:r>
      <w:r w:rsidRPr="00974D54">
        <w:rPr>
          <w:rFonts w:asciiTheme="majorBidi" w:eastAsiaTheme="minorHAnsi" w:hAnsiTheme="majorBidi" w:cstheme="majorBidi"/>
          <w:sz w:val="24"/>
          <w:szCs w:val="24"/>
          <w:rtl/>
        </w:rPr>
        <w:t xml:space="preserve">للتحكم التنبؤي. </w:t>
      </w:r>
      <w:proofErr w:type="gramStart"/>
      <w:r w:rsidRPr="00974D54">
        <w:rPr>
          <w:rFonts w:asciiTheme="majorBidi" w:eastAsiaTheme="minorHAnsi" w:hAnsiTheme="majorBidi" w:cstheme="majorBidi"/>
          <w:sz w:val="24"/>
          <w:szCs w:val="24"/>
          <w:rtl/>
        </w:rPr>
        <w:t xml:space="preserve">يقوم </w:t>
      </w: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Arduino</w:t>
      </w:r>
      <w:proofErr w:type="gramEnd"/>
      <w:r w:rsidRPr="00974D54">
        <w:rPr>
          <w:rFonts w:asciiTheme="majorBidi" w:eastAsiaTheme="minorHAnsi" w:hAnsiTheme="majorBidi" w:cstheme="majorBidi"/>
          <w:sz w:val="24"/>
          <w:szCs w:val="24"/>
          <w:rtl/>
        </w:rPr>
        <w:t>بحساب موقع الشمس باستخدام</w:t>
      </w:r>
      <w:r w:rsidR="00612A49">
        <w:rPr>
          <w:rFonts w:asciiTheme="majorBidi" w:eastAsiaTheme="minorHAnsi" w:hAnsiTheme="majorBidi" w:cstheme="majorBidi" w:hint="cs"/>
          <w:sz w:val="24"/>
          <w:szCs w:val="24"/>
          <w:rtl/>
        </w:rPr>
        <w:t xml:space="preserve"> </w:t>
      </w:r>
      <w:r w:rsidRPr="00974D54">
        <w:rPr>
          <w:rFonts w:asciiTheme="majorBidi" w:eastAsiaTheme="minorHAnsi" w:hAnsiTheme="majorBidi" w:cstheme="majorBidi"/>
          <w:sz w:val="24"/>
          <w:szCs w:val="24"/>
          <w:rtl/>
        </w:rPr>
        <w:t>خوارزميات مدمجة، ويتواصل مع الـ</w:t>
      </w: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FPGA</w:t>
      </w:r>
      <w:r w:rsidRPr="00974D54">
        <w:rPr>
          <w:rFonts w:asciiTheme="majorBidi" w:eastAsiaTheme="minorHAnsi" w:hAnsiTheme="majorBidi" w:cstheme="majorBidi"/>
          <w:sz w:val="24"/>
          <w:szCs w:val="24"/>
          <w:rtl/>
        </w:rPr>
        <w:t xml:space="preserve">عبر </w:t>
      </w:r>
      <w:proofErr w:type="gramStart"/>
      <w:r w:rsidRPr="00974D54">
        <w:rPr>
          <w:rFonts w:asciiTheme="majorBidi" w:eastAsiaTheme="minorHAnsi" w:hAnsiTheme="majorBidi" w:cstheme="majorBidi"/>
          <w:sz w:val="24"/>
          <w:szCs w:val="24"/>
          <w:rtl/>
        </w:rPr>
        <w:t xml:space="preserve">بروتوكول </w:t>
      </w:r>
      <w:r>
        <w:rPr>
          <w:rFonts w:asciiTheme="majorBidi" w:eastAsiaTheme="minorHAnsi" w:hAnsiTheme="majorBidi" w:cstheme="majorBidi"/>
          <w:sz w:val="24"/>
          <w:szCs w:val="24"/>
        </w:rPr>
        <w:t xml:space="preserve"> </w:t>
      </w:r>
      <w:r w:rsidRPr="00974D54">
        <w:rPr>
          <w:rFonts w:asciiTheme="majorBidi" w:eastAsiaTheme="minorHAnsi" w:hAnsiTheme="majorBidi" w:cstheme="majorBidi"/>
          <w:b/>
          <w:bCs/>
          <w:sz w:val="24"/>
          <w:szCs w:val="24"/>
        </w:rPr>
        <w:t>UART</w:t>
      </w:r>
      <w:proofErr w:type="gramEnd"/>
      <w:r w:rsidRPr="00974D54">
        <w:rPr>
          <w:rFonts w:asciiTheme="majorBidi" w:eastAsiaTheme="minorHAnsi" w:hAnsiTheme="majorBidi" w:cstheme="majorBidi"/>
          <w:sz w:val="24"/>
          <w:szCs w:val="24"/>
          <w:rtl/>
        </w:rPr>
        <w:t>لإرسال بيانات الحساسات واستقبال تقديرات</w:t>
      </w:r>
      <w:r w:rsidR="00612A49">
        <w:rPr>
          <w:rFonts w:asciiTheme="majorBidi" w:eastAsiaTheme="minorHAnsi" w:hAnsiTheme="majorBidi" w:cstheme="majorBidi" w:hint="cs"/>
          <w:sz w:val="24"/>
          <w:szCs w:val="24"/>
          <w:rtl/>
        </w:rPr>
        <w:t xml:space="preserve"> </w:t>
      </w:r>
      <w:r w:rsidRPr="00974D54">
        <w:rPr>
          <w:rFonts w:asciiTheme="majorBidi" w:eastAsiaTheme="minorHAnsi" w:hAnsiTheme="majorBidi" w:cstheme="majorBidi"/>
          <w:sz w:val="24"/>
          <w:szCs w:val="24"/>
          <w:rtl/>
        </w:rPr>
        <w:t>الموقع بعد تنقيتها</w:t>
      </w:r>
      <w:r>
        <w:rPr>
          <w:rFonts w:asciiTheme="majorBidi" w:eastAsiaTheme="minorHAnsi" w:hAnsiTheme="majorBidi" w:cstheme="majorBidi" w:hint="cs"/>
          <w:sz w:val="24"/>
          <w:szCs w:val="24"/>
          <w:rtl/>
        </w:rPr>
        <w:t>.</w:t>
      </w:r>
      <w:r w:rsidR="00612A49">
        <w:rPr>
          <w:rFonts w:asciiTheme="majorBidi" w:eastAsiaTheme="minorHAnsi" w:hAnsiTheme="majorBidi" w:cstheme="majorBidi" w:hint="cs"/>
          <w:sz w:val="24"/>
          <w:szCs w:val="24"/>
          <w:rtl/>
        </w:rPr>
        <w:t xml:space="preserve"> </w:t>
      </w:r>
      <w:r w:rsidR="0049396D">
        <w:rPr>
          <w:rFonts w:asciiTheme="majorBidi" w:eastAsiaTheme="minorHAnsi" w:hAnsiTheme="majorBidi" w:cstheme="majorBidi" w:hint="cs"/>
          <w:sz w:val="24"/>
          <w:szCs w:val="24"/>
          <w:rtl/>
        </w:rPr>
        <w:t xml:space="preserve">ويتم </w:t>
      </w:r>
      <w:r w:rsidRPr="00974D54">
        <w:rPr>
          <w:rFonts w:asciiTheme="majorBidi" w:eastAsiaTheme="minorHAnsi" w:hAnsiTheme="majorBidi" w:cstheme="majorBidi"/>
          <w:sz w:val="24"/>
          <w:szCs w:val="24"/>
          <w:rtl/>
        </w:rPr>
        <w:t xml:space="preserve">تسريع العمليات الرياضية الخاصة </w:t>
      </w:r>
      <w:proofErr w:type="gramStart"/>
      <w:r w:rsidRPr="00974D54">
        <w:rPr>
          <w:rFonts w:asciiTheme="majorBidi" w:eastAsiaTheme="minorHAnsi" w:hAnsiTheme="majorBidi" w:cstheme="majorBidi"/>
          <w:sz w:val="24"/>
          <w:szCs w:val="24"/>
          <w:rtl/>
        </w:rPr>
        <w:t>بـ</w:t>
      </w:r>
      <w:r w:rsidRPr="00974D54">
        <w:rPr>
          <w:rFonts w:asciiTheme="majorBidi" w:eastAsiaTheme="minorHAnsi" w:hAnsiTheme="majorBidi" w:cstheme="majorBidi"/>
          <w:b/>
          <w:bCs/>
          <w:sz w:val="24"/>
          <w:szCs w:val="24"/>
        </w:rPr>
        <w:t>Kalman</w:t>
      </w:r>
      <w:proofErr w:type="gramEnd"/>
      <w:r w:rsidRPr="00974D54">
        <w:rPr>
          <w:rFonts w:asciiTheme="majorBidi" w:eastAsiaTheme="minorHAnsi" w:hAnsiTheme="majorBidi" w:cstheme="majorBidi"/>
          <w:b/>
          <w:bCs/>
          <w:sz w:val="24"/>
          <w:szCs w:val="24"/>
        </w:rPr>
        <w:t xml:space="preserve"> filter</w:t>
      </w:r>
      <w:r w:rsidR="00612A49">
        <w:rPr>
          <w:rFonts w:asciiTheme="majorBidi" w:eastAsiaTheme="minorHAnsi" w:hAnsiTheme="majorBidi" w:cstheme="majorBidi" w:hint="cs"/>
          <w:b/>
          <w:bCs/>
          <w:sz w:val="24"/>
          <w:szCs w:val="24"/>
          <w:rtl/>
        </w:rPr>
        <w:t xml:space="preserve"> </w:t>
      </w:r>
      <w:r w:rsidR="0049396D" w:rsidRPr="00612A49">
        <w:rPr>
          <w:rFonts w:asciiTheme="majorBidi" w:eastAsiaTheme="minorHAnsi" w:hAnsiTheme="majorBidi" w:cstheme="majorBidi" w:hint="cs"/>
          <w:sz w:val="24"/>
          <w:szCs w:val="24"/>
          <w:rtl/>
        </w:rPr>
        <w:t>بسبب التصميم الرقمي الموازي واستغلال</w:t>
      </w:r>
      <w:r w:rsidR="00612A49">
        <w:rPr>
          <w:rFonts w:asciiTheme="majorBidi" w:eastAsiaTheme="minorHAnsi" w:hAnsiTheme="majorBidi" w:cstheme="majorBidi" w:hint="cs"/>
          <w:sz w:val="24"/>
          <w:szCs w:val="24"/>
          <w:rtl/>
        </w:rPr>
        <w:t xml:space="preserve"> </w:t>
      </w:r>
      <w:r w:rsidR="0049396D" w:rsidRPr="00612A49">
        <w:rPr>
          <w:rFonts w:asciiTheme="majorBidi" w:eastAsiaTheme="minorHAnsi" w:hAnsiTheme="majorBidi" w:cstheme="majorBidi" w:hint="cs"/>
          <w:sz w:val="24"/>
          <w:szCs w:val="24"/>
          <w:rtl/>
        </w:rPr>
        <w:t xml:space="preserve">وحدات ال </w:t>
      </w:r>
      <w:r w:rsidR="0049396D" w:rsidRPr="00612A49">
        <w:rPr>
          <w:rFonts w:asciiTheme="majorBidi" w:eastAsiaTheme="minorHAnsi" w:hAnsiTheme="majorBidi" w:cstheme="majorBidi"/>
          <w:sz w:val="24"/>
          <w:szCs w:val="24"/>
        </w:rPr>
        <w:t xml:space="preserve">DSP </w:t>
      </w:r>
      <w:proofErr w:type="gramStart"/>
      <w:r w:rsidR="0049396D" w:rsidRPr="00612A49">
        <w:rPr>
          <w:rFonts w:asciiTheme="majorBidi" w:eastAsiaTheme="minorHAnsi" w:hAnsiTheme="majorBidi" w:cstheme="majorBidi"/>
          <w:sz w:val="24"/>
          <w:szCs w:val="24"/>
        </w:rPr>
        <w:t xml:space="preserve">Slices </w:t>
      </w:r>
      <w:r w:rsidR="0049396D" w:rsidRPr="00612A49">
        <w:rPr>
          <w:rFonts w:asciiTheme="majorBidi" w:eastAsiaTheme="minorHAnsi" w:hAnsiTheme="majorBidi" w:cstheme="majorBidi" w:hint="cs"/>
          <w:sz w:val="24"/>
          <w:szCs w:val="24"/>
          <w:rtl/>
        </w:rPr>
        <w:t xml:space="preserve"> الموجودة</w:t>
      </w:r>
      <w:proofErr w:type="gramEnd"/>
      <w:r w:rsidR="0049396D" w:rsidRPr="00612A49">
        <w:rPr>
          <w:rFonts w:asciiTheme="majorBidi" w:eastAsiaTheme="minorHAnsi" w:hAnsiTheme="majorBidi" w:cstheme="majorBidi" w:hint="cs"/>
          <w:sz w:val="24"/>
          <w:szCs w:val="24"/>
          <w:rtl/>
        </w:rPr>
        <w:t xml:space="preserve"> على بنية </w:t>
      </w:r>
      <w:proofErr w:type="gramStart"/>
      <w:r w:rsidR="0049396D" w:rsidRPr="00612A49">
        <w:rPr>
          <w:rFonts w:asciiTheme="majorBidi" w:eastAsiaTheme="minorHAnsi" w:hAnsiTheme="majorBidi" w:cstheme="majorBidi" w:hint="cs"/>
          <w:sz w:val="24"/>
          <w:szCs w:val="24"/>
          <w:rtl/>
        </w:rPr>
        <w:t>ال</w:t>
      </w:r>
      <w:r w:rsidR="00612A49" w:rsidRPr="00612A49">
        <w:rPr>
          <w:rFonts w:asciiTheme="majorBidi" w:eastAsiaTheme="minorHAnsi" w:hAnsiTheme="majorBidi" w:cstheme="majorBidi" w:hint="cs"/>
          <w:sz w:val="24"/>
          <w:szCs w:val="24"/>
          <w:rtl/>
        </w:rPr>
        <w:t>ـ</w:t>
      </w:r>
      <w:r w:rsidR="00612A49">
        <w:rPr>
          <w:rFonts w:asciiTheme="majorBidi" w:eastAsiaTheme="minorHAnsi" w:hAnsiTheme="majorBidi" w:cstheme="majorBidi"/>
          <w:sz w:val="24"/>
          <w:szCs w:val="24"/>
        </w:rPr>
        <w:t>FP</w:t>
      </w:r>
      <w:r w:rsidR="00612A49" w:rsidRPr="00612A49">
        <w:rPr>
          <w:rFonts w:asciiTheme="majorBidi" w:eastAsiaTheme="minorHAnsi" w:hAnsiTheme="majorBidi" w:cstheme="majorBidi"/>
          <w:sz w:val="24"/>
          <w:szCs w:val="24"/>
        </w:rPr>
        <w:t>GA</w:t>
      </w:r>
      <w:proofErr w:type="gramEnd"/>
      <w:r w:rsidRPr="00974D54">
        <w:rPr>
          <w:rFonts w:asciiTheme="majorBidi" w:eastAsiaTheme="minorHAnsi" w:hAnsiTheme="majorBidi" w:cstheme="majorBidi"/>
          <w:sz w:val="24"/>
          <w:szCs w:val="24"/>
          <w:rtl/>
        </w:rPr>
        <w:t>، مما يوفّر تعديلات تنبؤية آنية</w:t>
      </w:r>
      <w:r w:rsidRPr="00974D54">
        <w:rPr>
          <w:rFonts w:asciiTheme="majorBidi" w:eastAsiaTheme="minorHAnsi" w:hAnsiTheme="majorBidi" w:cstheme="majorBidi"/>
          <w:sz w:val="24"/>
          <w:szCs w:val="24"/>
        </w:rPr>
        <w:t xml:space="preserve"> </w:t>
      </w:r>
      <w:r w:rsidRPr="00974D54">
        <w:rPr>
          <w:rFonts w:asciiTheme="majorBidi" w:eastAsiaTheme="minorHAnsi" w:hAnsiTheme="majorBidi" w:cstheme="majorBidi"/>
          <w:sz w:val="24"/>
          <w:szCs w:val="24"/>
          <w:rtl/>
        </w:rPr>
        <w:t>تعوّض تأخيرات القياس</w:t>
      </w:r>
      <w:r w:rsidR="00612A49">
        <w:rPr>
          <w:rFonts w:asciiTheme="majorBidi" w:eastAsiaTheme="minorHAnsi" w:hAnsiTheme="majorBidi" w:cstheme="majorBidi" w:hint="cs"/>
          <w:sz w:val="24"/>
          <w:szCs w:val="24"/>
          <w:rtl/>
        </w:rPr>
        <w:t xml:space="preserve"> </w:t>
      </w:r>
      <w:r w:rsidRPr="00974D54">
        <w:rPr>
          <w:rFonts w:asciiTheme="majorBidi" w:eastAsiaTheme="minorHAnsi" w:hAnsiTheme="majorBidi" w:cstheme="majorBidi"/>
          <w:sz w:val="24"/>
          <w:szCs w:val="24"/>
          <w:rtl/>
        </w:rPr>
        <w:t>والضوضاء في نظام التحكم</w:t>
      </w:r>
      <w:r w:rsidRPr="00974D54">
        <w:rPr>
          <w:rFonts w:asciiTheme="majorBidi" w:eastAsiaTheme="minorHAnsi" w:hAnsiTheme="majorBidi" w:cstheme="majorBidi"/>
          <w:sz w:val="24"/>
          <w:szCs w:val="24"/>
        </w:rPr>
        <w:t>.</w:t>
      </w:r>
    </w:p>
    <w:p w14:paraId="5AC54A5E" w14:textId="77777777" w:rsidR="005641F7" w:rsidRPr="00974D54" w:rsidRDefault="005641F7" w:rsidP="005641F7">
      <w:pPr>
        <w:autoSpaceDE w:val="0"/>
        <w:autoSpaceDN w:val="0"/>
        <w:bidi/>
        <w:adjustRightInd w:val="0"/>
        <w:spacing w:after="0"/>
        <w:rPr>
          <w:rFonts w:asciiTheme="majorBidi" w:eastAsiaTheme="minorHAnsi" w:hAnsiTheme="majorBidi" w:cstheme="majorBidi"/>
          <w:sz w:val="24"/>
          <w:szCs w:val="24"/>
        </w:rPr>
      </w:pPr>
    </w:p>
    <w:p w14:paraId="6A8D5002" w14:textId="43DE33EC" w:rsidR="00974D54" w:rsidRDefault="005641F7" w:rsidP="00612A49">
      <w:pPr>
        <w:autoSpaceDE w:val="0"/>
        <w:autoSpaceDN w:val="0"/>
        <w:bidi/>
        <w:adjustRightInd w:val="0"/>
        <w:spacing w:after="0"/>
        <w:rPr>
          <w:rFonts w:asciiTheme="majorBidi" w:eastAsiaTheme="minorHAnsi" w:hAnsiTheme="majorBidi" w:cstheme="majorBidi"/>
          <w:sz w:val="24"/>
          <w:szCs w:val="24"/>
          <w:rtl/>
        </w:rPr>
      </w:pPr>
      <w:r>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 xml:space="preserve">يُظهر النظام المطوَّر تحسناً ملحوظاً في دقة التتبع من خلال دمج الترشيح التنبؤي مع متحكّم </w:t>
      </w:r>
      <w:proofErr w:type="gramStart"/>
      <w:r w:rsidR="00974D54" w:rsidRPr="00974D54">
        <w:rPr>
          <w:rFonts w:asciiTheme="majorBidi" w:eastAsiaTheme="minorHAnsi" w:hAnsiTheme="majorBidi" w:cstheme="majorBidi"/>
          <w:b/>
          <w:bCs/>
          <w:sz w:val="24"/>
          <w:szCs w:val="24"/>
        </w:rPr>
        <w:t>PID</w:t>
      </w:r>
      <w:r w:rsidR="00974D54" w:rsidRPr="00974D54">
        <w:rPr>
          <w:rFonts w:asciiTheme="majorBidi" w:eastAsiaTheme="minorHAnsi" w:hAnsiTheme="majorBidi" w:cstheme="majorBidi"/>
          <w:sz w:val="24"/>
          <w:szCs w:val="24"/>
        </w:rPr>
        <w:t xml:space="preserve"> </w:t>
      </w:r>
      <w:r w:rsidR="00612A49">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المدمج</w:t>
      </w:r>
      <w:proofErr w:type="gramEnd"/>
      <w:r w:rsidR="00974D54" w:rsidRPr="00974D54">
        <w:rPr>
          <w:rFonts w:asciiTheme="majorBidi" w:eastAsiaTheme="minorHAnsi" w:hAnsiTheme="majorBidi" w:cstheme="majorBidi"/>
          <w:sz w:val="24"/>
          <w:szCs w:val="24"/>
          <w:rtl/>
        </w:rPr>
        <w:t xml:space="preserve">. حيث يعمل </w:t>
      </w:r>
      <w:r w:rsidR="00974D54" w:rsidRPr="00974D54">
        <w:rPr>
          <w:rFonts w:asciiTheme="majorBidi" w:eastAsiaTheme="minorHAnsi" w:hAnsiTheme="majorBidi" w:cstheme="majorBidi"/>
          <w:b/>
          <w:bCs/>
          <w:sz w:val="24"/>
          <w:szCs w:val="24"/>
        </w:rPr>
        <w:t xml:space="preserve">Kalman </w:t>
      </w:r>
      <w:proofErr w:type="gramStart"/>
      <w:r w:rsidR="00974D54" w:rsidRPr="00974D54">
        <w:rPr>
          <w:rFonts w:asciiTheme="majorBidi" w:eastAsiaTheme="minorHAnsi" w:hAnsiTheme="majorBidi" w:cstheme="majorBidi"/>
          <w:b/>
          <w:bCs/>
          <w:sz w:val="24"/>
          <w:szCs w:val="24"/>
        </w:rPr>
        <w:t>filter</w:t>
      </w:r>
      <w:r w:rsidR="00974D54" w:rsidRPr="00974D54">
        <w:rPr>
          <w:rFonts w:asciiTheme="majorBidi" w:eastAsiaTheme="minorHAnsi" w:hAnsiTheme="majorBidi" w:cstheme="majorBidi"/>
          <w:sz w:val="24"/>
          <w:szCs w:val="24"/>
        </w:rPr>
        <w:t xml:space="preserve"> </w:t>
      </w:r>
      <w:r w:rsidR="00612A49">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المسرَّع</w:t>
      </w:r>
      <w:proofErr w:type="gramEnd"/>
      <w:r w:rsidR="00974D54" w:rsidRPr="00974D54">
        <w:rPr>
          <w:rFonts w:asciiTheme="majorBidi" w:eastAsiaTheme="minorHAnsi" w:hAnsiTheme="majorBidi" w:cstheme="majorBidi"/>
          <w:sz w:val="24"/>
          <w:szCs w:val="24"/>
          <w:rtl/>
        </w:rPr>
        <w:t xml:space="preserve"> بواسطة</w:t>
      </w:r>
      <w:proofErr w:type="gramStart"/>
      <w:r w:rsidR="00974D54" w:rsidRPr="00974D54">
        <w:rPr>
          <w:rFonts w:asciiTheme="majorBidi" w:eastAsiaTheme="minorHAnsi" w:hAnsiTheme="majorBidi" w:cstheme="majorBidi"/>
          <w:b/>
          <w:bCs/>
          <w:sz w:val="24"/>
          <w:szCs w:val="24"/>
        </w:rPr>
        <w:t>FPGA</w:t>
      </w:r>
      <w:r w:rsidR="00974D54" w:rsidRPr="00974D54">
        <w:rPr>
          <w:rFonts w:asciiTheme="majorBidi" w:eastAsiaTheme="minorHAnsi" w:hAnsiTheme="majorBidi" w:cstheme="majorBidi"/>
          <w:sz w:val="24"/>
          <w:szCs w:val="24"/>
        </w:rPr>
        <w:t xml:space="preserve"> </w:t>
      </w:r>
      <w:r w:rsidR="00612A49">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على</w:t>
      </w:r>
      <w:proofErr w:type="gramEnd"/>
      <w:r w:rsidR="00974D54" w:rsidRPr="00974D54">
        <w:rPr>
          <w:rFonts w:asciiTheme="majorBidi" w:eastAsiaTheme="minorHAnsi" w:hAnsiTheme="majorBidi" w:cstheme="majorBidi"/>
          <w:sz w:val="24"/>
          <w:szCs w:val="24"/>
          <w:rtl/>
        </w:rPr>
        <w:t xml:space="preserve"> تقليل أخطاء التمركز والاهتزازات في النظام بشكل فعّال، في حين تتيح خاصية المراقبة اللاسلكية تقييم الأداء في الزمن الحقيقي. كما توفّر الحساسات البيئية بيانات تُمكّن من إجراء تقييم شامل لأداء النظام</w:t>
      </w:r>
      <w:r w:rsidR="00974D54" w:rsidRPr="00974D54">
        <w:rPr>
          <w:rFonts w:asciiTheme="majorBidi" w:eastAsiaTheme="minorHAnsi" w:hAnsiTheme="majorBidi" w:cstheme="majorBidi"/>
          <w:sz w:val="24"/>
          <w:szCs w:val="24"/>
        </w:rPr>
        <w:t>.</w:t>
      </w:r>
    </w:p>
    <w:p w14:paraId="15523058" w14:textId="77777777" w:rsidR="005641F7" w:rsidRPr="00974D54" w:rsidRDefault="005641F7" w:rsidP="005641F7">
      <w:pPr>
        <w:autoSpaceDE w:val="0"/>
        <w:autoSpaceDN w:val="0"/>
        <w:bidi/>
        <w:adjustRightInd w:val="0"/>
        <w:spacing w:after="0"/>
        <w:rPr>
          <w:rFonts w:asciiTheme="majorBidi" w:eastAsiaTheme="minorHAnsi" w:hAnsiTheme="majorBidi" w:cstheme="majorBidi"/>
          <w:sz w:val="24"/>
          <w:szCs w:val="24"/>
        </w:rPr>
      </w:pPr>
    </w:p>
    <w:p w14:paraId="4A433C2F" w14:textId="21447771" w:rsidR="00974D54" w:rsidRPr="00974D54" w:rsidRDefault="005641F7" w:rsidP="00612A49">
      <w:pPr>
        <w:autoSpaceDE w:val="0"/>
        <w:autoSpaceDN w:val="0"/>
        <w:bidi/>
        <w:adjustRightInd w:val="0"/>
        <w:spacing w:after="0"/>
        <w:rPr>
          <w:rFonts w:asciiTheme="majorBidi" w:eastAsiaTheme="minorHAnsi" w:hAnsiTheme="majorBidi" w:cstheme="majorBidi"/>
          <w:sz w:val="24"/>
          <w:szCs w:val="24"/>
        </w:rPr>
      </w:pPr>
      <w:r>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يبرهن هذا العمل على أن نهج</w:t>
      </w:r>
      <w:r w:rsidR="00612A49">
        <w:rPr>
          <w:rFonts w:asciiTheme="majorBidi" w:eastAsiaTheme="minorHAnsi" w:hAnsiTheme="majorBidi" w:cstheme="majorBidi" w:hint="cs"/>
          <w:b/>
          <w:bCs/>
          <w:sz w:val="24"/>
          <w:szCs w:val="24"/>
          <w:rtl/>
        </w:rPr>
        <w:t xml:space="preserve"> </w:t>
      </w:r>
      <w:r w:rsidR="00612A49" w:rsidRPr="00612A49">
        <w:rPr>
          <w:rFonts w:asciiTheme="majorBidi" w:eastAsiaTheme="minorHAnsi" w:hAnsiTheme="majorBidi" w:cstheme="majorBidi" w:hint="cs"/>
          <w:sz w:val="24"/>
          <w:szCs w:val="24"/>
          <w:rtl/>
        </w:rPr>
        <w:t xml:space="preserve">التصميم ثنائي المحور بالتطبيقات البرمجية والعتاد </w:t>
      </w:r>
      <w:r w:rsidR="00612A49">
        <w:rPr>
          <w:rFonts w:asciiTheme="majorBidi" w:eastAsiaTheme="minorHAnsi" w:hAnsiTheme="majorBidi" w:cstheme="majorBidi" w:hint="cs"/>
          <w:sz w:val="24"/>
          <w:szCs w:val="24"/>
          <w:rtl/>
        </w:rPr>
        <w:t xml:space="preserve">المادي </w:t>
      </w:r>
      <w:r w:rsidR="00974D54" w:rsidRPr="00974D54">
        <w:rPr>
          <w:rFonts w:asciiTheme="majorBidi" w:eastAsiaTheme="minorHAnsi" w:hAnsiTheme="majorBidi" w:cstheme="majorBidi"/>
          <w:sz w:val="24"/>
          <w:szCs w:val="24"/>
          <w:rtl/>
        </w:rPr>
        <w:t xml:space="preserve">يسهم في تحسين أنظمة الطاقة المتجددة من حيث الدقة، وقابلية التكيّف، والكفاءة الحسابية. ويمثّل دمج التحكم التنبؤي مع تسريع المعالجة باستخدام </w:t>
      </w:r>
      <w:proofErr w:type="gramStart"/>
      <w:r w:rsidR="00974D54" w:rsidRPr="00974D54">
        <w:rPr>
          <w:rFonts w:asciiTheme="majorBidi" w:eastAsiaTheme="minorHAnsi" w:hAnsiTheme="majorBidi" w:cstheme="majorBidi"/>
          <w:b/>
          <w:bCs/>
          <w:sz w:val="24"/>
          <w:szCs w:val="24"/>
        </w:rPr>
        <w:t>FPGA</w:t>
      </w:r>
      <w:r w:rsidR="00974D54" w:rsidRPr="00974D54">
        <w:rPr>
          <w:rFonts w:asciiTheme="majorBidi" w:eastAsiaTheme="minorHAnsi" w:hAnsiTheme="majorBidi" w:cstheme="majorBidi"/>
          <w:sz w:val="24"/>
          <w:szCs w:val="24"/>
        </w:rPr>
        <w:t xml:space="preserve"> </w:t>
      </w:r>
      <w:r w:rsidR="00612A49">
        <w:rPr>
          <w:rFonts w:asciiTheme="majorBidi" w:eastAsiaTheme="minorHAnsi" w:hAnsiTheme="majorBidi" w:cstheme="majorBidi" w:hint="cs"/>
          <w:sz w:val="24"/>
          <w:szCs w:val="24"/>
          <w:rtl/>
        </w:rPr>
        <w:t xml:space="preserve"> </w:t>
      </w:r>
      <w:r w:rsidR="00974D54" w:rsidRPr="00974D54">
        <w:rPr>
          <w:rFonts w:asciiTheme="majorBidi" w:eastAsiaTheme="minorHAnsi" w:hAnsiTheme="majorBidi" w:cstheme="majorBidi"/>
          <w:sz w:val="24"/>
          <w:szCs w:val="24"/>
          <w:rtl/>
        </w:rPr>
        <w:t>توجهاً</w:t>
      </w:r>
      <w:proofErr w:type="gramEnd"/>
      <w:r w:rsidR="00974D54" w:rsidRPr="00974D54">
        <w:rPr>
          <w:rFonts w:asciiTheme="majorBidi" w:eastAsiaTheme="minorHAnsi" w:hAnsiTheme="majorBidi" w:cstheme="majorBidi"/>
          <w:sz w:val="24"/>
          <w:szCs w:val="24"/>
          <w:rtl/>
        </w:rPr>
        <w:t xml:space="preserve"> مبتكراً في أنظمة تعقّب الشمس يتجاوز الحلول التقليدية المعتمدة على المتحكّمات الدقيقة فقط، ويوفّر إمكانات واعدة للتطبيقات التعليمية وتنفيذ مشاريع طاقة متجددة صغيرة النطاق</w:t>
      </w:r>
      <w:r w:rsidR="00974D54" w:rsidRPr="00974D54">
        <w:rPr>
          <w:rFonts w:asciiTheme="majorBidi" w:eastAsiaTheme="minorHAnsi" w:hAnsiTheme="majorBidi" w:cstheme="majorBidi"/>
          <w:sz w:val="24"/>
          <w:szCs w:val="24"/>
        </w:rPr>
        <w:t>.</w:t>
      </w:r>
    </w:p>
    <w:p w14:paraId="7144A61D" w14:textId="5C02A55B" w:rsidR="009B2954" w:rsidRPr="00974D54" w:rsidRDefault="009B2954" w:rsidP="00612A49">
      <w:pPr>
        <w:autoSpaceDE w:val="0"/>
        <w:autoSpaceDN w:val="0"/>
        <w:bidi/>
        <w:adjustRightInd w:val="0"/>
        <w:spacing w:after="0" w:line="240" w:lineRule="auto"/>
        <w:rPr>
          <w:rFonts w:asciiTheme="majorBidi" w:eastAsiaTheme="minorHAnsi" w:hAnsiTheme="majorBidi" w:cstheme="majorBidi" w:hint="cs"/>
          <w:sz w:val="24"/>
          <w:szCs w:val="24"/>
          <w:rtl/>
        </w:rPr>
      </w:pPr>
    </w:p>
    <w:sectPr w:rsidR="009B2954" w:rsidRPr="00974D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10E09" w14:textId="77777777" w:rsidR="006558C4" w:rsidRDefault="006558C4" w:rsidP="009026AA">
      <w:pPr>
        <w:spacing w:after="0" w:line="240" w:lineRule="auto"/>
      </w:pPr>
      <w:r>
        <w:separator/>
      </w:r>
    </w:p>
  </w:endnote>
  <w:endnote w:type="continuationSeparator" w:id="0">
    <w:p w14:paraId="2335E41E" w14:textId="77777777" w:rsidR="006558C4" w:rsidRDefault="006558C4"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36D1E0" w14:textId="77777777" w:rsidR="006558C4" w:rsidRDefault="006558C4" w:rsidP="009026AA">
      <w:pPr>
        <w:spacing w:after="0" w:line="240" w:lineRule="auto"/>
      </w:pPr>
      <w:r>
        <w:separator/>
      </w:r>
    </w:p>
  </w:footnote>
  <w:footnote w:type="continuationSeparator" w:id="0">
    <w:p w14:paraId="440C6E23" w14:textId="77777777" w:rsidR="006558C4" w:rsidRDefault="006558C4"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5"/>
  </w:num>
  <w:num w:numId="6" w16cid:durableId="11783018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5646B"/>
    <w:rsid w:val="00061CF8"/>
    <w:rsid w:val="000A0271"/>
    <w:rsid w:val="000D0B15"/>
    <w:rsid w:val="000E457C"/>
    <w:rsid w:val="000F128F"/>
    <w:rsid w:val="00140628"/>
    <w:rsid w:val="00161073"/>
    <w:rsid w:val="00161812"/>
    <w:rsid w:val="001B70C6"/>
    <w:rsid w:val="001C4F52"/>
    <w:rsid w:val="001E363E"/>
    <w:rsid w:val="001F3AC1"/>
    <w:rsid w:val="00221457"/>
    <w:rsid w:val="00230A3C"/>
    <w:rsid w:val="002312C7"/>
    <w:rsid w:val="00232D23"/>
    <w:rsid w:val="00236DE9"/>
    <w:rsid w:val="002422B7"/>
    <w:rsid w:val="00245A13"/>
    <w:rsid w:val="002567EA"/>
    <w:rsid w:val="00264A75"/>
    <w:rsid w:val="002766B1"/>
    <w:rsid w:val="0029219A"/>
    <w:rsid w:val="002F4AEE"/>
    <w:rsid w:val="00314ED2"/>
    <w:rsid w:val="00317172"/>
    <w:rsid w:val="003229AF"/>
    <w:rsid w:val="00394315"/>
    <w:rsid w:val="003E660A"/>
    <w:rsid w:val="004160E4"/>
    <w:rsid w:val="00421ED8"/>
    <w:rsid w:val="00491001"/>
    <w:rsid w:val="0049396D"/>
    <w:rsid w:val="004F0F3F"/>
    <w:rsid w:val="004F31BA"/>
    <w:rsid w:val="00502C96"/>
    <w:rsid w:val="00503563"/>
    <w:rsid w:val="00522FB4"/>
    <w:rsid w:val="00525B4C"/>
    <w:rsid w:val="00535506"/>
    <w:rsid w:val="005457D9"/>
    <w:rsid w:val="005641F7"/>
    <w:rsid w:val="00566396"/>
    <w:rsid w:val="00571B39"/>
    <w:rsid w:val="005815DF"/>
    <w:rsid w:val="005A26BC"/>
    <w:rsid w:val="005B3CDD"/>
    <w:rsid w:val="00600026"/>
    <w:rsid w:val="00612A49"/>
    <w:rsid w:val="006558C4"/>
    <w:rsid w:val="00657A48"/>
    <w:rsid w:val="006C1E81"/>
    <w:rsid w:val="006D6D6E"/>
    <w:rsid w:val="007138ED"/>
    <w:rsid w:val="00714C62"/>
    <w:rsid w:val="0073298D"/>
    <w:rsid w:val="00733015"/>
    <w:rsid w:val="00734B6E"/>
    <w:rsid w:val="00775573"/>
    <w:rsid w:val="00775620"/>
    <w:rsid w:val="00805BF5"/>
    <w:rsid w:val="00806864"/>
    <w:rsid w:val="00824AAA"/>
    <w:rsid w:val="00826BBB"/>
    <w:rsid w:val="00841F71"/>
    <w:rsid w:val="00851B9C"/>
    <w:rsid w:val="00873900"/>
    <w:rsid w:val="00882459"/>
    <w:rsid w:val="00897B69"/>
    <w:rsid w:val="008A47EA"/>
    <w:rsid w:val="008A4D0F"/>
    <w:rsid w:val="008C4C7C"/>
    <w:rsid w:val="009026AA"/>
    <w:rsid w:val="009702AF"/>
    <w:rsid w:val="00974D54"/>
    <w:rsid w:val="00997B89"/>
    <w:rsid w:val="009B2954"/>
    <w:rsid w:val="009D41BE"/>
    <w:rsid w:val="009E2DD7"/>
    <w:rsid w:val="00A1278E"/>
    <w:rsid w:val="00A40F17"/>
    <w:rsid w:val="00A71EFB"/>
    <w:rsid w:val="00AC63B1"/>
    <w:rsid w:val="00AE26A9"/>
    <w:rsid w:val="00AE3FCF"/>
    <w:rsid w:val="00B14784"/>
    <w:rsid w:val="00B329ED"/>
    <w:rsid w:val="00B452A7"/>
    <w:rsid w:val="00B6425F"/>
    <w:rsid w:val="00B70C3A"/>
    <w:rsid w:val="00B7268A"/>
    <w:rsid w:val="00B7646A"/>
    <w:rsid w:val="00BA74EF"/>
    <w:rsid w:val="00BB705B"/>
    <w:rsid w:val="00BC69CA"/>
    <w:rsid w:val="00BD21B4"/>
    <w:rsid w:val="00BE295E"/>
    <w:rsid w:val="00BE450E"/>
    <w:rsid w:val="00C06D41"/>
    <w:rsid w:val="00C33360"/>
    <w:rsid w:val="00C46A55"/>
    <w:rsid w:val="00C50AF6"/>
    <w:rsid w:val="00C56059"/>
    <w:rsid w:val="00C8461E"/>
    <w:rsid w:val="00C97299"/>
    <w:rsid w:val="00CA23D1"/>
    <w:rsid w:val="00CA4074"/>
    <w:rsid w:val="00CE349D"/>
    <w:rsid w:val="00D03497"/>
    <w:rsid w:val="00D0629E"/>
    <w:rsid w:val="00D06843"/>
    <w:rsid w:val="00D30013"/>
    <w:rsid w:val="00D4011B"/>
    <w:rsid w:val="00D40F5E"/>
    <w:rsid w:val="00D53228"/>
    <w:rsid w:val="00D7179A"/>
    <w:rsid w:val="00D73AEF"/>
    <w:rsid w:val="00D93F8B"/>
    <w:rsid w:val="00DA5D17"/>
    <w:rsid w:val="00DD023F"/>
    <w:rsid w:val="00DE1C4C"/>
    <w:rsid w:val="00DE2B5F"/>
    <w:rsid w:val="00DE40B0"/>
    <w:rsid w:val="00DF2897"/>
    <w:rsid w:val="00E11AAC"/>
    <w:rsid w:val="00E25E91"/>
    <w:rsid w:val="00E41E51"/>
    <w:rsid w:val="00E50CA2"/>
    <w:rsid w:val="00E624D3"/>
    <w:rsid w:val="00E779DE"/>
    <w:rsid w:val="00EA155F"/>
    <w:rsid w:val="00EA4B9C"/>
    <w:rsid w:val="00EA4E3B"/>
    <w:rsid w:val="00ED2A50"/>
    <w:rsid w:val="00ED2B11"/>
    <w:rsid w:val="00ED3392"/>
    <w:rsid w:val="00EE61AC"/>
    <w:rsid w:val="00F0001C"/>
    <w:rsid w:val="00F15201"/>
    <w:rsid w:val="00F4221C"/>
    <w:rsid w:val="00F75D2C"/>
    <w:rsid w:val="00FB2DB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411</TotalTime>
  <Pages>2</Pages>
  <Words>311</Words>
  <Characters>1779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Mohammad Matar</cp:lastModifiedBy>
  <cp:revision>112</cp:revision>
  <cp:lastPrinted>2025-10-23T06:36:00Z</cp:lastPrinted>
  <dcterms:created xsi:type="dcterms:W3CDTF">2025-09-15T07:35:00Z</dcterms:created>
  <dcterms:modified xsi:type="dcterms:W3CDTF">2026-02-14T18:28:00Z</dcterms:modified>
</cp:coreProperties>
</file>