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51961822"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000C024A" w:rsidRPr="00945897">
        <w:rPr>
          <w:rFonts w:asciiTheme="majorBidi" w:hAnsiTheme="majorBidi" w:cstheme="majorBidi"/>
          <w:sz w:val="24"/>
          <w:szCs w:val="24"/>
        </w:rPr>
        <w:t>:</w:t>
      </w:r>
      <w:r w:rsidR="000C024A">
        <w:rPr>
          <w:rFonts w:asciiTheme="majorBidi" w:hAnsiTheme="majorBidi" w:cstheme="majorBidi"/>
          <w:sz w:val="24"/>
          <w:szCs w:val="24"/>
        </w:rPr>
        <w:t xml:space="preserve">      </w:t>
      </w:r>
      <w:proofErr w:type="gramStart"/>
      <w:r w:rsidR="000C024A">
        <w:rPr>
          <w:rFonts w:asciiTheme="majorBidi" w:hAnsiTheme="majorBidi" w:cstheme="majorBidi"/>
          <w:sz w:val="24"/>
          <w:szCs w:val="24"/>
        </w:rPr>
        <w:t xml:space="preserve">   “</w:t>
      </w:r>
      <w:proofErr w:type="spellStart"/>
      <w:proofErr w:type="gramEnd"/>
      <w:r w:rsidR="00AE2AC5">
        <w:rPr>
          <w:rFonts w:asciiTheme="majorBidi" w:hAnsiTheme="majorBidi" w:cstheme="majorBidi"/>
          <w:sz w:val="24"/>
          <w:szCs w:val="24"/>
        </w:rPr>
        <w:t>FlowX</w:t>
      </w:r>
      <w:proofErr w:type="spellEnd"/>
      <w:r w:rsidR="00AE2AC5">
        <w:rPr>
          <w:rFonts w:asciiTheme="majorBidi" w:hAnsiTheme="majorBidi" w:cstheme="majorBidi"/>
          <w:sz w:val="24"/>
          <w:szCs w:val="24"/>
        </w:rPr>
        <w:t xml:space="preserve">: Chatbot </w:t>
      </w:r>
      <w:proofErr w:type="gramStart"/>
      <w:r w:rsidR="00AE2AC5">
        <w:rPr>
          <w:rFonts w:asciiTheme="majorBidi" w:hAnsiTheme="majorBidi" w:cstheme="majorBidi"/>
          <w:sz w:val="24"/>
          <w:szCs w:val="24"/>
        </w:rPr>
        <w:t>Builder”</w:t>
      </w:r>
      <w:r w:rsidRPr="00945897">
        <w:rPr>
          <w:rFonts w:asciiTheme="majorBidi" w:hAnsiTheme="majorBidi" w:cstheme="majorBidi"/>
          <w:sz w:val="24"/>
          <w:szCs w:val="24"/>
        </w:rPr>
        <w:t xml:space="preserve">   </w:t>
      </w:r>
      <w:proofErr w:type="gramEnd"/>
      <w:r w:rsidRPr="00945897">
        <w:rPr>
          <w:rFonts w:asciiTheme="majorBidi" w:hAnsiTheme="majorBidi" w:cstheme="majorBidi"/>
          <w:sz w:val="24"/>
          <w:szCs w:val="24"/>
        </w:rPr>
        <w:t xml:space="preserve">     </w:t>
      </w:r>
      <w:r w:rsidR="000C024A">
        <w:rPr>
          <w:rFonts w:asciiTheme="majorBidi" w:hAnsiTheme="majorBidi" w:cstheme="majorBidi"/>
          <w:sz w:val="24"/>
          <w:szCs w:val="24"/>
        </w:rPr>
        <w:t xml:space="preserve">                       </w:t>
      </w:r>
      <w:r w:rsidRPr="00945897">
        <w:rPr>
          <w:rFonts w:asciiTheme="majorBidi" w:hAnsiTheme="majorBidi" w:cstheme="majorBidi"/>
          <w:sz w:val="24"/>
          <w:szCs w:val="24"/>
        </w:rPr>
        <w:t xml:space="preserve">Academic Year: </w:t>
      </w:r>
      <w:r w:rsidR="00AE2AC5">
        <w:rPr>
          <w:rFonts w:asciiTheme="majorBidi" w:hAnsiTheme="majorBidi" w:cstheme="majorBidi"/>
          <w:sz w:val="24"/>
          <w:szCs w:val="24"/>
        </w:rPr>
        <w:t>2024/2025</w:t>
      </w:r>
    </w:p>
    <w:p w14:paraId="7D6873E3" w14:textId="0FCBA2EB"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0C024A">
        <w:rPr>
          <w:rFonts w:asciiTheme="majorBidi" w:hAnsiTheme="majorBidi" w:cstheme="majorBidi"/>
          <w:sz w:val="24"/>
          <w:szCs w:val="24"/>
        </w:rPr>
        <w:t xml:space="preserve">  </w:t>
      </w:r>
      <w:r w:rsidR="00AE2AC5">
        <w:rPr>
          <w:rFonts w:asciiTheme="majorBidi" w:hAnsiTheme="majorBidi" w:cstheme="majorBidi"/>
          <w:sz w:val="24"/>
          <w:szCs w:val="24"/>
        </w:rPr>
        <w:t xml:space="preserve">Izzat </w:t>
      </w:r>
      <w:proofErr w:type="spellStart"/>
      <w:r w:rsidR="00AE2AC5">
        <w:rPr>
          <w:rFonts w:asciiTheme="majorBidi" w:hAnsiTheme="majorBidi" w:cstheme="majorBidi"/>
          <w:sz w:val="24"/>
          <w:szCs w:val="24"/>
        </w:rPr>
        <w:t>Alsharif</w:t>
      </w:r>
      <w:proofErr w:type="spellEnd"/>
      <w:r w:rsidR="00AE2AC5">
        <w:rPr>
          <w:rFonts w:asciiTheme="majorBidi" w:hAnsiTheme="majorBidi" w:cstheme="majorBidi"/>
          <w:sz w:val="24"/>
          <w:szCs w:val="24"/>
        </w:rPr>
        <w:t xml:space="preserve">                                            </w:t>
      </w:r>
      <w:r w:rsidRPr="00945897">
        <w:rPr>
          <w:rFonts w:asciiTheme="majorBidi" w:hAnsiTheme="majorBidi" w:cstheme="majorBidi"/>
          <w:sz w:val="24"/>
          <w:szCs w:val="24"/>
        </w:rPr>
        <w:t xml:space="preserve">      Department Name: </w:t>
      </w:r>
      <w:r w:rsidR="00AE2AC5">
        <w:rPr>
          <w:rFonts w:asciiTheme="majorBidi" w:hAnsiTheme="majorBidi" w:cstheme="majorBidi"/>
          <w:sz w:val="24"/>
          <w:szCs w:val="24"/>
        </w:rPr>
        <w:t>Computer Engineering</w:t>
      </w:r>
    </w:p>
    <w:p w14:paraId="2B32D57C" w14:textId="2B106609"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0C024A">
        <w:rPr>
          <w:rFonts w:asciiTheme="majorBidi" w:hAnsiTheme="majorBidi" w:cstheme="majorBidi"/>
          <w:sz w:val="24"/>
          <w:szCs w:val="24"/>
        </w:rPr>
        <w:t xml:space="preserve">  </w:t>
      </w:r>
      <w:r w:rsidR="00AE2AC5">
        <w:rPr>
          <w:rFonts w:asciiTheme="majorBidi" w:hAnsiTheme="majorBidi" w:cstheme="majorBidi"/>
          <w:sz w:val="24"/>
          <w:szCs w:val="24"/>
        </w:rPr>
        <w:t>Amjad Kayed</w:t>
      </w:r>
      <w:r w:rsidRPr="00945897">
        <w:rPr>
          <w:rFonts w:asciiTheme="majorBidi" w:hAnsiTheme="majorBidi" w:cstheme="majorBidi"/>
          <w:sz w:val="24"/>
          <w:szCs w:val="24"/>
        </w:rPr>
        <w:t xml:space="preserve">       </w:t>
      </w:r>
    </w:p>
    <w:p w14:paraId="5834C000" w14:textId="28A5480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AB6A48D" w14:textId="67C909F6"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2BD81785"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t>Software</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r>
    </w:p>
    <w:p w14:paraId="12853820" w14:textId="302FB663"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AE2AC5">
        <w:rPr>
          <w:rFonts w:asciiTheme="majorBidi" w:hAnsiTheme="majorBidi" w:cstheme="majorBidi"/>
          <w:sz w:val="24"/>
          <w:szCs w:val="24"/>
        </w:rPr>
        <w:t>Dr. Amjad Abu Hassan</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bookmarkStart w:id="0" w:name="_Hlk193765803"/>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bookmarkEnd w:id="0"/>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10DF28BE" w14:textId="77777777" w:rsidR="00703C1A" w:rsidRDefault="00703C1A" w:rsidP="00703C1A">
      <w:pPr>
        <w:ind w:right="-990"/>
        <w:rPr>
          <w:rFonts w:asciiTheme="majorBidi" w:hAnsiTheme="majorBidi" w:cstheme="majorBidi"/>
          <w:b/>
          <w:bCs/>
          <w:sz w:val="28"/>
          <w:szCs w:val="28"/>
        </w:rPr>
      </w:pPr>
    </w:p>
    <w:p w14:paraId="07F72D14" w14:textId="77777777" w:rsidR="009C123F" w:rsidRPr="009C123F" w:rsidRDefault="009A0E60" w:rsidP="009C123F">
      <w:pPr>
        <w:spacing w:after="0" w:line="240" w:lineRule="auto"/>
        <w:rPr>
          <w:rFonts w:ascii="Times New Roman" w:eastAsia="Times New Roman" w:hAnsi="Times New Roman" w:cs="Times New Roman"/>
          <w:sz w:val="24"/>
          <w:szCs w:val="24"/>
          <w:lang w:val="en-PS"/>
        </w:rPr>
      </w:pPr>
      <w:r w:rsidRPr="009A0E60">
        <w:rPr>
          <w:rFonts w:ascii="Times New Roman" w:eastAsia="Times New Roman" w:hAnsi="Times New Roman" w:cs="Times New Roman"/>
          <w:noProof/>
          <w:sz w:val="24"/>
          <w:szCs w:val="24"/>
          <w:lang w:val="en-PS"/>
        </w:rPr>
        <w:lastRenderedPageBreak/>
        <w:pict w14:anchorId="1BF7AEBC">
          <v:rect id="_x0000_i1025" alt="" style="width:431.95pt;height:.05pt;mso-width-percent:0;mso-height-percent:0;mso-width-percent:0;mso-height-percent:0" o:hrpct="923" o:hralign="center" o:hrstd="t" o:hr="t" fillcolor="#a0a0a0" stroked="f"/>
        </w:pict>
      </w:r>
    </w:p>
    <w:p w14:paraId="30891662" w14:textId="42B4A4DA" w:rsidR="009C123F" w:rsidRPr="009C123F" w:rsidRDefault="009C123F" w:rsidP="009C123F">
      <w:pPr>
        <w:bidi/>
        <w:spacing w:before="100" w:beforeAutospacing="1" w:after="100" w:afterAutospacing="1" w:line="240" w:lineRule="auto"/>
        <w:rPr>
          <w:rFonts w:ascii="Times New Roman" w:eastAsia="Times New Roman" w:hAnsi="Times New Roman" w:cs="Times New Roman"/>
          <w:sz w:val="24"/>
          <w:szCs w:val="24"/>
          <w:lang w:val="en-PS"/>
        </w:rPr>
      </w:pPr>
      <w:r w:rsidRPr="009C123F">
        <w:rPr>
          <w:rFonts w:ascii="Times New Roman" w:eastAsia="Times New Roman" w:hAnsi="Times New Roman" w:cs="Times New Roman"/>
          <w:sz w:val="24"/>
          <w:szCs w:val="24"/>
          <w:rtl/>
          <w:lang w:val="en-PS"/>
        </w:rPr>
        <w:t>تخيّل إمكانية إنشاء روبوت دردشة قادر على التفاعل مع المستخدمين وأتمتة المهام والتعامل مع العمليات المعقدة—كل ذلك دون كتابة أي سطر برمجي</w:t>
      </w:r>
      <w:r>
        <w:rPr>
          <w:rFonts w:ascii="Times New Roman" w:eastAsia="Times New Roman" w:hAnsi="Times New Roman" w:cs="Times New Roman" w:hint="cs"/>
          <w:sz w:val="24"/>
          <w:szCs w:val="24"/>
          <w:rtl/>
          <w:lang w:val="en-PS"/>
        </w:rPr>
        <w:t>.</w:t>
      </w:r>
      <w:r w:rsidRPr="009C123F">
        <w:rPr>
          <w:rFonts w:ascii="Times New Roman" w:eastAsia="Times New Roman" w:hAnsi="Times New Roman" w:cs="Times New Roman"/>
          <w:sz w:val="24"/>
          <w:szCs w:val="24"/>
          <w:lang w:val="en-PS"/>
        </w:rPr>
        <w:t xml:space="preserve"> </w:t>
      </w:r>
      <w:r w:rsidRPr="009C123F">
        <w:rPr>
          <w:rFonts w:ascii="Times New Roman" w:eastAsia="Times New Roman" w:hAnsi="Times New Roman" w:cs="Times New Roman"/>
          <w:b/>
          <w:bCs/>
          <w:sz w:val="24"/>
          <w:szCs w:val="24"/>
          <w:lang w:val="en-PS"/>
        </w:rPr>
        <w:t>FlowX</w:t>
      </w:r>
      <w:r w:rsidRPr="009C123F">
        <w:rPr>
          <w:rFonts w:ascii="Times New Roman" w:eastAsia="Times New Roman" w:hAnsi="Times New Roman" w:cs="Times New Roman"/>
          <w:sz w:val="24"/>
          <w:szCs w:val="24"/>
          <w:lang w:val="en-PS"/>
        </w:rPr>
        <w:t xml:space="preserve"> </w:t>
      </w:r>
      <w:r w:rsidRPr="009C123F">
        <w:rPr>
          <w:rFonts w:ascii="Times New Roman" w:eastAsia="Times New Roman" w:hAnsi="Times New Roman" w:cs="Times New Roman"/>
          <w:sz w:val="24"/>
          <w:szCs w:val="24"/>
          <w:rtl/>
          <w:lang w:val="en-PS"/>
        </w:rPr>
        <w:t>يتيح ذلك من خلال منصة مبتكرة لبناء روبوتات دردشة بطريقة مرئية، تمكّن المستخدمين، بغض النظر عن خبرتهم التقنية، من تصميم ونشر روبوتات دردشة مخصّصة لمجالات متعددة، بدءًا من خدمة العملاء البسيطة وحتى مهام الأتمتة المتقدمة. توفر المنصة أيضًا سوقًا مدمجًا يتيح للمستخدمين مشاركة واستكشاف الروبوتات، كما تمنح المطورين القدرة على تخصيص المظهر البصري للروبوتات التي يتفاعل معها المستخدمون النهائيون</w:t>
      </w:r>
      <w:r w:rsidRPr="009C123F">
        <w:rPr>
          <w:rFonts w:ascii="Times New Roman" w:eastAsia="Times New Roman" w:hAnsi="Times New Roman" w:cs="Times New Roman"/>
          <w:sz w:val="24"/>
          <w:szCs w:val="24"/>
          <w:lang w:val="en-PS"/>
        </w:rPr>
        <w:t>.</w:t>
      </w:r>
    </w:p>
    <w:p w14:paraId="162C7755" w14:textId="77D511B2" w:rsidR="009C123F" w:rsidRPr="009C123F" w:rsidRDefault="009C123F" w:rsidP="009C123F">
      <w:pPr>
        <w:bidi/>
        <w:spacing w:before="100" w:beforeAutospacing="1" w:after="100" w:afterAutospacing="1" w:line="240" w:lineRule="auto"/>
        <w:rPr>
          <w:rFonts w:ascii="Times New Roman" w:eastAsia="Times New Roman" w:hAnsi="Times New Roman" w:cs="Times New Roman"/>
          <w:sz w:val="24"/>
          <w:szCs w:val="24"/>
          <w:lang w:val="en-PS"/>
        </w:rPr>
      </w:pPr>
      <w:r w:rsidRPr="009C123F">
        <w:rPr>
          <w:rFonts w:ascii="Times New Roman" w:eastAsia="Times New Roman" w:hAnsi="Times New Roman" w:cs="Times New Roman"/>
          <w:sz w:val="24"/>
          <w:szCs w:val="24"/>
          <w:rtl/>
          <w:lang w:val="en-PS"/>
        </w:rPr>
        <w:t xml:space="preserve">ما يميز </w:t>
      </w:r>
      <w:r w:rsidRPr="009C123F">
        <w:rPr>
          <w:rFonts w:ascii="Times New Roman" w:eastAsia="Times New Roman" w:hAnsi="Times New Roman" w:cs="Times New Roman"/>
          <w:b/>
          <w:bCs/>
          <w:sz w:val="24"/>
          <w:szCs w:val="24"/>
          <w:lang w:val="en-PS"/>
        </w:rPr>
        <w:t>FlowX</w:t>
      </w:r>
      <w:r w:rsidRPr="009C123F">
        <w:rPr>
          <w:rFonts w:ascii="Times New Roman" w:eastAsia="Times New Roman" w:hAnsi="Times New Roman" w:cs="Times New Roman"/>
          <w:sz w:val="24"/>
          <w:szCs w:val="24"/>
          <w:lang w:val="en-PS"/>
        </w:rPr>
        <w:t xml:space="preserve"> </w:t>
      </w:r>
      <w:r>
        <w:rPr>
          <w:rFonts w:ascii="Times New Roman" w:eastAsia="Times New Roman" w:hAnsi="Times New Roman" w:cs="Times New Roman" w:hint="cs"/>
          <w:sz w:val="24"/>
          <w:szCs w:val="24"/>
          <w:rtl/>
          <w:lang w:val="en-PS"/>
        </w:rPr>
        <w:t>هو</w:t>
      </w:r>
      <w:r w:rsidRPr="009C123F">
        <w:rPr>
          <w:rFonts w:ascii="Times New Roman" w:eastAsia="Times New Roman" w:hAnsi="Times New Roman" w:cs="Times New Roman"/>
          <w:sz w:val="24"/>
          <w:szCs w:val="24"/>
          <w:rtl/>
          <w:lang w:val="en-PS"/>
        </w:rPr>
        <w:t xml:space="preserve"> بنيتها المتقدمة القائمة على الرسوم البيانية، والتي تتيح للمستخدمين بناء تدفقات محادثة معقدة باستخدام أنواع خاصة من الوحدات عبر واجهة سحب وإفلات. يمكن للمستخدمين إنشاء سير عمل باستخدام وحدات لمعالجة النصوص، ودمج نماذج اللغة الكبيرة</w:t>
      </w:r>
      <w:r w:rsidRPr="009C123F">
        <w:rPr>
          <w:rFonts w:ascii="Times New Roman" w:eastAsia="Times New Roman" w:hAnsi="Times New Roman" w:cs="Times New Roman"/>
          <w:sz w:val="24"/>
          <w:szCs w:val="24"/>
          <w:lang w:val="en-PS"/>
        </w:rPr>
        <w:t xml:space="preserve"> (LLMs)</w:t>
      </w:r>
      <w:r w:rsidRPr="009C123F">
        <w:rPr>
          <w:rFonts w:ascii="Times New Roman" w:eastAsia="Times New Roman" w:hAnsi="Times New Roman" w:cs="Times New Roman"/>
          <w:sz w:val="24"/>
          <w:szCs w:val="24"/>
          <w:rtl/>
          <w:lang w:val="en-PS"/>
        </w:rPr>
        <w:t>،</w:t>
      </w:r>
      <w:r>
        <w:rPr>
          <w:rFonts w:ascii="Times New Roman" w:eastAsia="Times New Roman" w:hAnsi="Times New Roman" w:cs="Times New Roman" w:hint="cs"/>
          <w:sz w:val="24"/>
          <w:szCs w:val="24"/>
          <w:rtl/>
          <w:lang w:val="en-PS"/>
        </w:rPr>
        <w:t xml:space="preserve"> </w:t>
      </w:r>
      <w:r w:rsidRPr="009C123F">
        <w:rPr>
          <w:rFonts w:ascii="Times New Roman" w:eastAsia="Times New Roman" w:hAnsi="Times New Roman" w:cs="Times New Roman"/>
          <w:sz w:val="24"/>
          <w:szCs w:val="24"/>
          <w:rtl/>
          <w:lang w:val="en-PS"/>
        </w:rPr>
        <w:t>بالإضافة إلى وحدات تنفيذ طلبات</w:t>
      </w:r>
      <w:r w:rsidRPr="009C123F">
        <w:rPr>
          <w:rFonts w:ascii="Times New Roman" w:eastAsia="Times New Roman" w:hAnsi="Times New Roman" w:cs="Times New Roman"/>
          <w:sz w:val="24"/>
          <w:szCs w:val="24"/>
          <w:lang w:val="en-PS"/>
        </w:rPr>
        <w:t xml:space="preserve"> API </w:t>
      </w:r>
      <w:r w:rsidRPr="009C123F">
        <w:rPr>
          <w:rFonts w:ascii="Times New Roman" w:eastAsia="Times New Roman" w:hAnsi="Times New Roman" w:cs="Times New Roman"/>
          <w:sz w:val="24"/>
          <w:szCs w:val="24"/>
          <w:rtl/>
          <w:lang w:val="en-PS"/>
        </w:rPr>
        <w:t>لأتمتة مهام لا محدودة. النتيجة هي شجرة قرارات</w:t>
      </w:r>
      <w:r>
        <w:rPr>
          <w:rFonts w:ascii="Times New Roman" w:eastAsia="Times New Roman" w:hAnsi="Times New Roman" w:cs="Times New Roman" w:hint="cs"/>
          <w:sz w:val="24"/>
          <w:szCs w:val="24"/>
          <w:rtl/>
          <w:lang w:val="en-PS"/>
        </w:rPr>
        <w:t xml:space="preserve"> (</w:t>
      </w:r>
      <w:r>
        <w:rPr>
          <w:rFonts w:ascii="Times New Roman" w:eastAsia="Times New Roman" w:hAnsi="Times New Roman" w:cs="Times New Roman"/>
          <w:sz w:val="24"/>
          <w:szCs w:val="24"/>
          <w:lang w:val="en-PS"/>
        </w:rPr>
        <w:t>(</w:t>
      </w:r>
      <w:r>
        <w:rPr>
          <w:rFonts w:ascii="Times New Roman" w:eastAsia="Times New Roman" w:hAnsi="Times New Roman" w:cs="Times New Roman"/>
          <w:sz w:val="24"/>
          <w:szCs w:val="24"/>
        </w:rPr>
        <w:t>Decision Tree</w:t>
      </w:r>
      <w:r w:rsidRPr="009C123F">
        <w:rPr>
          <w:rFonts w:ascii="Times New Roman" w:eastAsia="Times New Roman" w:hAnsi="Times New Roman" w:cs="Times New Roman"/>
          <w:sz w:val="24"/>
          <w:szCs w:val="24"/>
          <w:rtl/>
          <w:lang w:val="en-PS"/>
        </w:rPr>
        <w:t xml:space="preserve"> متقدمة كان من الصعب جدًا إدارتها برمجيًا يدويًا</w:t>
      </w:r>
      <w:r w:rsidRPr="009C123F">
        <w:rPr>
          <w:rFonts w:ascii="Times New Roman" w:eastAsia="Times New Roman" w:hAnsi="Times New Roman" w:cs="Times New Roman"/>
          <w:sz w:val="24"/>
          <w:szCs w:val="24"/>
          <w:lang w:val="en-PS"/>
        </w:rPr>
        <w:t>.</w:t>
      </w:r>
    </w:p>
    <w:p w14:paraId="42EAC787" w14:textId="4414C8C8" w:rsidR="009C123F" w:rsidRPr="009C123F" w:rsidRDefault="009C123F" w:rsidP="009C123F">
      <w:pPr>
        <w:bidi/>
        <w:spacing w:before="100" w:beforeAutospacing="1" w:after="100" w:afterAutospacing="1" w:line="240" w:lineRule="auto"/>
        <w:rPr>
          <w:rFonts w:ascii="Times New Roman" w:eastAsia="Times New Roman" w:hAnsi="Times New Roman" w:cs="Times New Roman"/>
          <w:sz w:val="24"/>
          <w:szCs w:val="24"/>
          <w:lang w:val="en-PS"/>
        </w:rPr>
      </w:pPr>
      <w:r w:rsidRPr="009C123F">
        <w:rPr>
          <w:rFonts w:ascii="Times New Roman" w:eastAsia="Times New Roman" w:hAnsi="Times New Roman" w:cs="Times New Roman"/>
          <w:sz w:val="24"/>
          <w:szCs w:val="24"/>
          <w:rtl/>
          <w:lang w:val="en-PS"/>
        </w:rPr>
        <w:t xml:space="preserve">تعتمد </w:t>
      </w:r>
      <w:r w:rsidRPr="009C123F">
        <w:rPr>
          <w:rFonts w:ascii="Times New Roman" w:eastAsia="Times New Roman" w:hAnsi="Times New Roman" w:cs="Times New Roman"/>
          <w:b/>
          <w:bCs/>
          <w:sz w:val="24"/>
          <w:szCs w:val="24"/>
          <w:lang w:val="en-PS"/>
        </w:rPr>
        <w:t>FlowX</w:t>
      </w:r>
      <w:r w:rsidRPr="009C123F">
        <w:rPr>
          <w:rFonts w:ascii="Times New Roman" w:eastAsia="Times New Roman" w:hAnsi="Times New Roman" w:cs="Times New Roman"/>
          <w:sz w:val="24"/>
          <w:szCs w:val="24"/>
          <w:lang w:val="en-PS"/>
        </w:rPr>
        <w:t xml:space="preserve"> </w:t>
      </w:r>
      <w:r w:rsidRPr="009C123F">
        <w:rPr>
          <w:rFonts w:ascii="Times New Roman" w:eastAsia="Times New Roman" w:hAnsi="Times New Roman" w:cs="Times New Roman"/>
          <w:sz w:val="24"/>
          <w:szCs w:val="24"/>
          <w:rtl/>
          <w:lang w:val="en-PS"/>
        </w:rPr>
        <w:t xml:space="preserve">على بنية </w:t>
      </w:r>
      <w:r w:rsidRPr="009C123F">
        <w:rPr>
          <w:rFonts w:ascii="Times New Roman" w:eastAsia="Times New Roman" w:hAnsi="Times New Roman" w:cs="Times New Roman"/>
          <w:sz w:val="24"/>
          <w:szCs w:val="24"/>
          <w:lang w:val="en-PS"/>
        </w:rPr>
        <w:t>(Microservices)</w:t>
      </w:r>
      <w:r w:rsidRPr="009C123F">
        <w:rPr>
          <w:rFonts w:ascii="Times New Roman" w:eastAsia="Times New Roman" w:hAnsi="Times New Roman" w:cs="Times New Roman"/>
          <w:sz w:val="24"/>
          <w:szCs w:val="24"/>
          <w:rtl/>
          <w:lang w:val="en-PS"/>
        </w:rPr>
        <w:t>، وتشمل خدمة</w:t>
      </w:r>
      <w:r w:rsidRPr="009C123F">
        <w:rPr>
          <w:rFonts w:ascii="Times New Roman" w:eastAsia="Times New Roman" w:hAnsi="Times New Roman" w:cs="Times New Roman"/>
          <w:sz w:val="24"/>
          <w:szCs w:val="24"/>
          <w:lang w:val="en-PS"/>
        </w:rPr>
        <w:t xml:space="preserve"> API </w:t>
      </w:r>
      <w:r w:rsidRPr="009C123F">
        <w:rPr>
          <w:rFonts w:ascii="Times New Roman" w:eastAsia="Times New Roman" w:hAnsi="Times New Roman" w:cs="Times New Roman"/>
          <w:sz w:val="24"/>
          <w:szCs w:val="24"/>
          <w:rtl/>
          <w:lang w:val="en-PS"/>
        </w:rPr>
        <w:t xml:space="preserve">مبنية </w:t>
      </w:r>
      <w:proofErr w:type="gramStart"/>
      <w:r w:rsidRPr="009C123F">
        <w:rPr>
          <w:rFonts w:ascii="Times New Roman" w:eastAsia="Times New Roman" w:hAnsi="Times New Roman" w:cs="Times New Roman"/>
          <w:sz w:val="24"/>
          <w:szCs w:val="24"/>
          <w:rtl/>
          <w:lang w:val="en-PS"/>
        </w:rPr>
        <w:t>بـ</w:t>
      </w:r>
      <w:r w:rsidRPr="009C123F">
        <w:rPr>
          <w:rFonts w:ascii="Times New Roman" w:eastAsia="Times New Roman" w:hAnsi="Times New Roman" w:cs="Times New Roman"/>
          <w:sz w:val="24"/>
          <w:szCs w:val="24"/>
          <w:lang w:val="en-PS"/>
        </w:rPr>
        <w:t>ASP</w:t>
      </w:r>
      <w:proofErr w:type="gramEnd"/>
      <w:r w:rsidRPr="009C123F">
        <w:rPr>
          <w:rFonts w:ascii="Times New Roman" w:eastAsia="Times New Roman" w:hAnsi="Times New Roman" w:cs="Times New Roman"/>
          <w:sz w:val="24"/>
          <w:szCs w:val="24"/>
          <w:lang w:val="en-PS"/>
        </w:rPr>
        <w:t xml:space="preserve">.NET Core </w:t>
      </w:r>
      <w:r w:rsidRPr="009C123F">
        <w:rPr>
          <w:rFonts w:ascii="Times New Roman" w:eastAsia="Times New Roman" w:hAnsi="Times New Roman" w:cs="Times New Roman"/>
          <w:sz w:val="24"/>
          <w:szCs w:val="24"/>
          <w:rtl/>
          <w:lang w:val="en-PS"/>
        </w:rPr>
        <w:t>لإدارة سير العمل، ومنفذ</w:t>
      </w:r>
      <w:r w:rsidRPr="009C123F">
        <w:rPr>
          <w:rFonts w:ascii="Times New Roman" w:eastAsia="Times New Roman" w:hAnsi="Times New Roman" w:cs="Times New Roman"/>
          <w:sz w:val="24"/>
          <w:szCs w:val="24"/>
          <w:lang w:val="en-PS"/>
        </w:rPr>
        <w:t xml:space="preserve"> LangChain </w:t>
      </w:r>
      <w:r w:rsidRPr="009C123F">
        <w:rPr>
          <w:rFonts w:ascii="Times New Roman" w:eastAsia="Times New Roman" w:hAnsi="Times New Roman" w:cs="Times New Roman"/>
          <w:sz w:val="24"/>
          <w:szCs w:val="24"/>
          <w:rtl/>
          <w:lang w:val="en-PS"/>
        </w:rPr>
        <w:t>بلغة بايثون لتنفيذ عمليات</w:t>
      </w:r>
      <w:r w:rsidRPr="009C123F">
        <w:rPr>
          <w:rFonts w:ascii="Times New Roman" w:eastAsia="Times New Roman" w:hAnsi="Times New Roman" w:cs="Times New Roman"/>
          <w:sz w:val="24"/>
          <w:szCs w:val="24"/>
          <w:lang w:val="en-PS"/>
        </w:rPr>
        <w:t xml:space="preserve"> LLM</w:t>
      </w:r>
      <w:r w:rsidRPr="009C123F">
        <w:rPr>
          <w:rFonts w:ascii="Times New Roman" w:eastAsia="Times New Roman" w:hAnsi="Times New Roman" w:cs="Times New Roman"/>
          <w:sz w:val="24"/>
          <w:szCs w:val="24"/>
          <w:rtl/>
          <w:lang w:val="en-PS"/>
        </w:rPr>
        <w:t xml:space="preserve">، وواجهة أمامية مبنية </w:t>
      </w:r>
      <w:proofErr w:type="gramStart"/>
      <w:r w:rsidRPr="009C123F">
        <w:rPr>
          <w:rFonts w:ascii="Times New Roman" w:eastAsia="Times New Roman" w:hAnsi="Times New Roman" w:cs="Times New Roman"/>
          <w:sz w:val="24"/>
          <w:szCs w:val="24"/>
          <w:rtl/>
          <w:lang w:val="en-PS"/>
        </w:rPr>
        <w:t>بـ</w:t>
      </w:r>
      <w:r w:rsidRPr="009C123F">
        <w:rPr>
          <w:rFonts w:ascii="Times New Roman" w:eastAsia="Times New Roman" w:hAnsi="Times New Roman" w:cs="Times New Roman"/>
          <w:sz w:val="24"/>
          <w:szCs w:val="24"/>
          <w:lang w:val="en-PS"/>
        </w:rPr>
        <w:t>React</w:t>
      </w:r>
      <w:proofErr w:type="gramEnd"/>
      <w:r w:rsidRPr="009C123F">
        <w:rPr>
          <w:rFonts w:ascii="Times New Roman" w:eastAsia="Times New Roman" w:hAnsi="Times New Roman" w:cs="Times New Roman"/>
          <w:sz w:val="24"/>
          <w:szCs w:val="24"/>
          <w:lang w:val="en-PS"/>
        </w:rPr>
        <w:t xml:space="preserve"> Native </w:t>
      </w:r>
      <w:r w:rsidRPr="009C123F">
        <w:rPr>
          <w:rFonts w:ascii="Times New Roman" w:eastAsia="Times New Roman" w:hAnsi="Times New Roman" w:cs="Times New Roman"/>
          <w:sz w:val="24"/>
          <w:szCs w:val="24"/>
          <w:rtl/>
          <w:lang w:val="en-PS"/>
        </w:rPr>
        <w:t>لتوفير تجربة تطوير سهلة. تم تصميم نموذج نطاق</w:t>
      </w:r>
      <w:r w:rsidRPr="009C123F">
        <w:rPr>
          <w:rFonts w:ascii="Times New Roman" w:eastAsia="Times New Roman" w:hAnsi="Times New Roman" w:cs="Times New Roman"/>
          <w:sz w:val="24"/>
          <w:szCs w:val="24"/>
          <w:lang w:val="en-PS"/>
        </w:rPr>
        <w:t xml:space="preserve"> (Domain Model) </w:t>
      </w:r>
      <w:r w:rsidRPr="009C123F">
        <w:rPr>
          <w:rFonts w:ascii="Times New Roman" w:eastAsia="Times New Roman" w:hAnsi="Times New Roman" w:cs="Times New Roman"/>
          <w:sz w:val="24"/>
          <w:szCs w:val="24"/>
          <w:rtl/>
          <w:lang w:val="en-PS"/>
        </w:rPr>
        <w:t>يدعم إدارة المستخدمين ووظائف الروبوت، ويستخدم هيكل رسومي يميّز بين روابط التدفق (للتحكم في تسلسل المحادثة) وروابط البيانات (لنقل المعلومات بين العقد). يدعم النظام إدارة حالة المحادثة ويوفر تجربة تطوير متكاملة من إنشاء سير العمل، إلى التخصيص المرئي، إلى الاختبار المباشر. كما تم تحسين الأداء لضمان عرض فعال لسير العمل المعقد واستجابة سريعة في تفاعلات الروبوت. نعتمد أيضًا على تقنيات مثل</w:t>
      </w:r>
      <w:r w:rsidRPr="009C123F">
        <w:rPr>
          <w:rFonts w:ascii="Times New Roman" w:eastAsia="Times New Roman" w:hAnsi="Times New Roman" w:cs="Times New Roman"/>
          <w:sz w:val="24"/>
          <w:szCs w:val="24"/>
          <w:lang w:val="en-PS"/>
        </w:rPr>
        <w:t xml:space="preserve"> LangChain </w:t>
      </w:r>
      <w:r w:rsidRPr="009C123F">
        <w:rPr>
          <w:rFonts w:ascii="Times New Roman" w:eastAsia="Times New Roman" w:hAnsi="Times New Roman" w:cs="Times New Roman"/>
          <w:sz w:val="24"/>
          <w:szCs w:val="24"/>
          <w:rtl/>
          <w:lang w:val="en-PS"/>
        </w:rPr>
        <w:t>لتنفيذ المهام وتجريد التعقيدات التقنية، مما يقلل الحاجة إلى الصيانة من جانب المستخدم</w:t>
      </w:r>
      <w:r w:rsidRPr="009C123F">
        <w:rPr>
          <w:rFonts w:ascii="Times New Roman" w:eastAsia="Times New Roman" w:hAnsi="Times New Roman" w:cs="Times New Roman"/>
          <w:sz w:val="24"/>
          <w:szCs w:val="24"/>
          <w:lang w:val="en-PS"/>
        </w:rPr>
        <w:t>.</w:t>
      </w:r>
    </w:p>
    <w:p w14:paraId="43F5631B" w14:textId="2FCEFF03" w:rsidR="009C123F" w:rsidRPr="009C123F" w:rsidRDefault="009C123F" w:rsidP="009C123F">
      <w:pPr>
        <w:bidi/>
        <w:spacing w:before="100" w:beforeAutospacing="1" w:after="100" w:afterAutospacing="1" w:line="240" w:lineRule="auto"/>
        <w:rPr>
          <w:rFonts w:ascii="Times New Roman" w:eastAsia="Times New Roman" w:hAnsi="Times New Roman" w:cs="Times New Roman"/>
          <w:sz w:val="24"/>
          <w:szCs w:val="24"/>
          <w:lang w:val="en-PS"/>
        </w:rPr>
      </w:pPr>
      <w:r w:rsidRPr="009C123F">
        <w:rPr>
          <w:rFonts w:ascii="Times New Roman" w:eastAsia="Times New Roman" w:hAnsi="Times New Roman" w:cs="Times New Roman"/>
          <w:sz w:val="24"/>
          <w:szCs w:val="24"/>
          <w:rtl/>
          <w:lang w:val="en-PS"/>
        </w:rPr>
        <w:t>لاحظنا أن الحلول الحالية تنقسم إلى فئتين رئيسيتين: أدوات البناء المرئية مثل</w:t>
      </w:r>
      <w:r w:rsidRPr="009C123F">
        <w:rPr>
          <w:rFonts w:ascii="Times New Roman" w:eastAsia="Times New Roman" w:hAnsi="Times New Roman" w:cs="Times New Roman"/>
          <w:sz w:val="24"/>
          <w:szCs w:val="24"/>
          <w:lang w:val="en-PS"/>
        </w:rPr>
        <w:t xml:space="preserve"> Chatfuel </w:t>
      </w:r>
      <w:r w:rsidRPr="009C123F">
        <w:rPr>
          <w:rFonts w:ascii="Times New Roman" w:eastAsia="Times New Roman" w:hAnsi="Times New Roman" w:cs="Times New Roman"/>
          <w:sz w:val="24"/>
          <w:szCs w:val="24"/>
          <w:rtl/>
          <w:lang w:val="en-PS"/>
        </w:rPr>
        <w:t>و</w:t>
      </w:r>
      <w:r w:rsidRPr="009C123F">
        <w:rPr>
          <w:rFonts w:ascii="Times New Roman" w:eastAsia="Times New Roman" w:hAnsi="Times New Roman" w:cs="Times New Roman"/>
          <w:sz w:val="24"/>
          <w:szCs w:val="24"/>
          <w:lang w:val="en-PS"/>
        </w:rPr>
        <w:t xml:space="preserve">ManyChat </w:t>
      </w:r>
      <w:r w:rsidRPr="009C123F">
        <w:rPr>
          <w:rFonts w:ascii="Times New Roman" w:eastAsia="Times New Roman" w:hAnsi="Times New Roman" w:cs="Times New Roman"/>
          <w:sz w:val="24"/>
          <w:szCs w:val="24"/>
          <w:rtl/>
          <w:lang w:val="en-PS"/>
        </w:rPr>
        <w:t>التي تركز على التدفقات المنظمة لكنها تفتقر إلى قدرات الذكاء الاصطناعي المتقدمة، ومنصات الذكاء الاصطناعي مثل</w:t>
      </w:r>
      <w:r w:rsidRPr="009C123F">
        <w:rPr>
          <w:rFonts w:ascii="Times New Roman" w:eastAsia="Times New Roman" w:hAnsi="Times New Roman" w:cs="Times New Roman"/>
          <w:sz w:val="24"/>
          <w:szCs w:val="24"/>
          <w:lang w:val="en-PS"/>
        </w:rPr>
        <w:t xml:space="preserve"> Dialogflow </w:t>
      </w:r>
      <w:r w:rsidRPr="009C123F">
        <w:rPr>
          <w:rFonts w:ascii="Times New Roman" w:eastAsia="Times New Roman" w:hAnsi="Times New Roman" w:cs="Times New Roman"/>
          <w:sz w:val="24"/>
          <w:szCs w:val="24"/>
          <w:rtl/>
          <w:lang w:val="en-PS"/>
        </w:rPr>
        <w:t>التي تتطلب خبرة تقنية</w:t>
      </w:r>
      <w:r>
        <w:rPr>
          <w:rFonts w:ascii="Times New Roman" w:eastAsia="Times New Roman" w:hAnsi="Times New Roman" w:cs="Times New Roman" w:hint="cs"/>
          <w:sz w:val="24"/>
          <w:szCs w:val="24"/>
          <w:rtl/>
          <w:lang w:val="en-PS"/>
        </w:rPr>
        <w:t>.</w:t>
      </w:r>
      <w:r w:rsidRPr="009C123F">
        <w:rPr>
          <w:rFonts w:ascii="Times New Roman" w:eastAsia="Times New Roman" w:hAnsi="Times New Roman" w:cs="Times New Roman"/>
          <w:sz w:val="24"/>
          <w:szCs w:val="24"/>
          <w:lang w:val="en-PS"/>
        </w:rPr>
        <w:t xml:space="preserve"> </w:t>
      </w:r>
      <w:r w:rsidRPr="009C123F">
        <w:rPr>
          <w:rFonts w:ascii="Times New Roman" w:eastAsia="Times New Roman" w:hAnsi="Times New Roman" w:cs="Times New Roman"/>
          <w:b/>
          <w:bCs/>
          <w:sz w:val="24"/>
          <w:szCs w:val="24"/>
          <w:lang w:val="en-PS"/>
        </w:rPr>
        <w:t>FlowX</w:t>
      </w:r>
      <w:r w:rsidRPr="009C123F">
        <w:rPr>
          <w:rFonts w:ascii="Times New Roman" w:eastAsia="Times New Roman" w:hAnsi="Times New Roman" w:cs="Times New Roman"/>
          <w:sz w:val="24"/>
          <w:szCs w:val="24"/>
          <w:lang w:val="en-PS"/>
        </w:rPr>
        <w:t xml:space="preserve"> </w:t>
      </w:r>
      <w:r w:rsidRPr="009C123F">
        <w:rPr>
          <w:rFonts w:ascii="Times New Roman" w:eastAsia="Times New Roman" w:hAnsi="Times New Roman" w:cs="Times New Roman"/>
          <w:sz w:val="24"/>
          <w:szCs w:val="24"/>
          <w:rtl/>
          <w:lang w:val="en-PS"/>
        </w:rPr>
        <w:t>يملأ هذه الفجوة عبر توفير أداة بناء مرئية متاحة تدمج بين النهجين بسلاسة. بخلاف المنافسين، يقدم</w:t>
      </w:r>
      <w:r w:rsidRPr="009C123F">
        <w:rPr>
          <w:rFonts w:ascii="Times New Roman" w:eastAsia="Times New Roman" w:hAnsi="Times New Roman" w:cs="Times New Roman"/>
          <w:sz w:val="24"/>
          <w:szCs w:val="24"/>
          <w:lang w:val="en-PS"/>
        </w:rPr>
        <w:t xml:space="preserve"> FlowX </w:t>
      </w:r>
      <w:r w:rsidRPr="009C123F">
        <w:rPr>
          <w:rFonts w:ascii="Times New Roman" w:eastAsia="Times New Roman" w:hAnsi="Times New Roman" w:cs="Times New Roman"/>
          <w:sz w:val="24"/>
          <w:szCs w:val="24"/>
          <w:rtl/>
          <w:lang w:val="en-PS"/>
        </w:rPr>
        <w:t>روبوتات هجينة تجمع بين القدرة على التحكم في المحادثة عند الحاجة والاستفادة من نماذج اللغة للتعامل مع المدخلات غير المتوقعة، وذلك ضمن بيئة تطوير موحّدة</w:t>
      </w:r>
      <w:r w:rsidRPr="009C123F">
        <w:rPr>
          <w:rFonts w:ascii="Times New Roman" w:eastAsia="Times New Roman" w:hAnsi="Times New Roman" w:cs="Times New Roman"/>
          <w:sz w:val="24"/>
          <w:szCs w:val="24"/>
          <w:lang w:val="en-PS"/>
        </w:rPr>
        <w:t>.</w:t>
      </w:r>
    </w:p>
    <w:p w14:paraId="37E7CD37" w14:textId="77777777" w:rsidR="009C123F" w:rsidRPr="009C123F" w:rsidRDefault="009C123F" w:rsidP="009C123F">
      <w:pPr>
        <w:bidi/>
        <w:spacing w:before="100" w:beforeAutospacing="1" w:after="100" w:afterAutospacing="1" w:line="240" w:lineRule="auto"/>
        <w:rPr>
          <w:rFonts w:ascii="Times New Roman" w:eastAsia="Times New Roman" w:hAnsi="Times New Roman" w:cs="Times New Roman"/>
          <w:sz w:val="24"/>
          <w:szCs w:val="24"/>
          <w:lang w:val="en-PS"/>
        </w:rPr>
      </w:pPr>
      <w:r w:rsidRPr="009C123F">
        <w:rPr>
          <w:rFonts w:ascii="Times New Roman" w:eastAsia="Times New Roman" w:hAnsi="Times New Roman" w:cs="Times New Roman"/>
          <w:sz w:val="24"/>
          <w:szCs w:val="24"/>
          <w:rtl/>
          <w:lang w:val="en-PS"/>
        </w:rPr>
        <w:t xml:space="preserve">باختصار، </w:t>
      </w:r>
      <w:r w:rsidRPr="009C123F">
        <w:rPr>
          <w:rFonts w:ascii="Times New Roman" w:eastAsia="Times New Roman" w:hAnsi="Times New Roman" w:cs="Times New Roman"/>
          <w:b/>
          <w:bCs/>
          <w:sz w:val="24"/>
          <w:szCs w:val="24"/>
          <w:lang w:val="en-PS"/>
        </w:rPr>
        <w:t>FlowX</w:t>
      </w:r>
      <w:r w:rsidRPr="009C123F">
        <w:rPr>
          <w:rFonts w:ascii="Times New Roman" w:eastAsia="Times New Roman" w:hAnsi="Times New Roman" w:cs="Times New Roman"/>
          <w:sz w:val="24"/>
          <w:szCs w:val="24"/>
          <w:lang w:val="en-PS"/>
        </w:rPr>
        <w:t xml:space="preserve"> </w:t>
      </w:r>
      <w:r w:rsidRPr="009C123F">
        <w:rPr>
          <w:rFonts w:ascii="Times New Roman" w:eastAsia="Times New Roman" w:hAnsi="Times New Roman" w:cs="Times New Roman"/>
          <w:sz w:val="24"/>
          <w:szCs w:val="24"/>
          <w:rtl/>
          <w:lang w:val="en-PS"/>
        </w:rPr>
        <w:t>يعيد تعريف تطوير روبوتات الدردشة من خلال نهجه الهجين المبتكر. فهو يمكّن المستخدمين من تصميم سير عمل مرئي يجمع بين المنطق المنظم والذكاء الاصطناعي الديناميكي، والتكامل مع الخدمات الخارجية عبر طلبات</w:t>
      </w:r>
      <w:r w:rsidRPr="009C123F">
        <w:rPr>
          <w:rFonts w:ascii="Times New Roman" w:eastAsia="Times New Roman" w:hAnsi="Times New Roman" w:cs="Times New Roman"/>
          <w:sz w:val="24"/>
          <w:szCs w:val="24"/>
          <w:lang w:val="en-PS"/>
        </w:rPr>
        <w:t xml:space="preserve"> API </w:t>
      </w:r>
      <w:r w:rsidRPr="009C123F">
        <w:rPr>
          <w:rFonts w:ascii="Times New Roman" w:eastAsia="Times New Roman" w:hAnsi="Times New Roman" w:cs="Times New Roman"/>
          <w:sz w:val="24"/>
          <w:szCs w:val="24"/>
          <w:rtl/>
          <w:lang w:val="en-PS"/>
        </w:rPr>
        <w:t>لأتمتة المهام، وحتى تخصيص مظهر الروبوت، مما يتيح إنشاء روبوتات دردشة من الجيل القادم تتميز بالقوة وسهولة الاستخدام</w:t>
      </w:r>
      <w:r w:rsidRPr="009C123F">
        <w:rPr>
          <w:rFonts w:ascii="Times New Roman" w:eastAsia="Times New Roman" w:hAnsi="Times New Roman" w:cs="Times New Roman"/>
          <w:sz w:val="24"/>
          <w:szCs w:val="24"/>
          <w:lang w:val="en-PS"/>
        </w:rPr>
        <w:t>.</w:t>
      </w:r>
    </w:p>
    <w:p w14:paraId="5DC6530B" w14:textId="53B9DA47" w:rsidR="001D56B3" w:rsidRPr="00703C1A" w:rsidRDefault="001D56B3" w:rsidP="009C123F">
      <w:pPr>
        <w:ind w:right="-990"/>
        <w:rPr>
          <w:rFonts w:asciiTheme="majorBidi" w:eastAsia="Hiragino Kaku Gothic Std W8" w:hAnsiTheme="majorBidi" w:cstheme="majorBidi"/>
          <w:sz w:val="24"/>
          <w:szCs w:val="24"/>
        </w:rPr>
      </w:pPr>
    </w:p>
    <w:sectPr w:rsidR="001D56B3" w:rsidRPr="00703C1A"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225195" w14:textId="77777777" w:rsidR="009A0E60" w:rsidRDefault="009A0E60" w:rsidP="00785968">
      <w:pPr>
        <w:spacing w:after="0" w:line="240" w:lineRule="auto"/>
      </w:pPr>
      <w:r>
        <w:separator/>
      </w:r>
    </w:p>
  </w:endnote>
  <w:endnote w:type="continuationSeparator" w:id="0">
    <w:p w14:paraId="1662B6E1" w14:textId="77777777" w:rsidR="009A0E60" w:rsidRDefault="009A0E60"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iragino Kaku Gothic Std W8">
    <w:panose1 w:val="020B0800000000000000"/>
    <w:charset w:val="80"/>
    <w:family w:val="swiss"/>
    <w:pitch w:val="variable"/>
    <w:sig w:usb0="800002CF" w:usb1="68C7FCFC" w:usb2="00000012" w:usb3="00000000" w:csb0="0002000D" w:csb1="00000000"/>
  </w:font>
  <w:font w:name="Andalus">
    <w:altName w:val="Arial"/>
    <w:panose1 w:val="020B06040202020202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B567AA" w14:textId="77777777" w:rsidR="009A0E60" w:rsidRDefault="009A0E60" w:rsidP="00785968">
      <w:pPr>
        <w:spacing w:after="0" w:line="240" w:lineRule="auto"/>
      </w:pPr>
      <w:r>
        <w:separator/>
      </w:r>
    </w:p>
  </w:footnote>
  <w:footnote w:type="continuationSeparator" w:id="0">
    <w:p w14:paraId="73964AE3" w14:textId="77777777" w:rsidR="009A0E60" w:rsidRDefault="009A0E60"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&#13;&#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&#13;&#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037448F"/>
    <w:multiLevelType w:val="hybridMultilevel"/>
    <w:tmpl w:val="16A8A8CA"/>
    <w:lvl w:ilvl="0" w:tplc="95A215D6">
      <w:numFmt w:val="bullet"/>
      <w:lvlText w:val="-"/>
      <w:lvlJc w:val="left"/>
      <w:pPr>
        <w:ind w:left="-360" w:hanging="360"/>
      </w:pPr>
      <w:rPr>
        <w:rFonts w:ascii="Times New Roman" w:eastAsiaTheme="minorHAnsi" w:hAnsi="Times New Roman" w:cs="Times New Roman" w:hint="default"/>
      </w:rPr>
    </w:lvl>
    <w:lvl w:ilvl="1" w:tplc="04090003" w:tentative="1">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6"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317079245">
    <w:abstractNumId w:val="0"/>
  </w:num>
  <w:num w:numId="2" w16cid:durableId="897016176">
    <w:abstractNumId w:val="2"/>
  </w:num>
  <w:num w:numId="3" w16cid:durableId="60639612">
    <w:abstractNumId w:val="3"/>
  </w:num>
  <w:num w:numId="4" w16cid:durableId="1486973686">
    <w:abstractNumId w:val="7"/>
  </w:num>
  <w:num w:numId="5" w16cid:durableId="173303278">
    <w:abstractNumId w:val="6"/>
  </w:num>
  <w:num w:numId="6" w16cid:durableId="1371034610">
    <w:abstractNumId w:val="1"/>
  </w:num>
  <w:num w:numId="7" w16cid:durableId="981275070">
    <w:abstractNumId w:val="4"/>
  </w:num>
  <w:num w:numId="8" w16cid:durableId="48289104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C024A"/>
    <w:rsid w:val="000D5A36"/>
    <w:rsid w:val="000E125D"/>
    <w:rsid w:val="000F7C9F"/>
    <w:rsid w:val="00115A6C"/>
    <w:rsid w:val="00125995"/>
    <w:rsid w:val="00131C3C"/>
    <w:rsid w:val="0014065D"/>
    <w:rsid w:val="001422D1"/>
    <w:rsid w:val="00153A92"/>
    <w:rsid w:val="001572AE"/>
    <w:rsid w:val="001C6793"/>
    <w:rsid w:val="001D43ED"/>
    <w:rsid w:val="001D56B3"/>
    <w:rsid w:val="002036C6"/>
    <w:rsid w:val="0027710A"/>
    <w:rsid w:val="002B6A6D"/>
    <w:rsid w:val="002C03E1"/>
    <w:rsid w:val="002C5313"/>
    <w:rsid w:val="002E5D99"/>
    <w:rsid w:val="00303D29"/>
    <w:rsid w:val="003149DF"/>
    <w:rsid w:val="003267E5"/>
    <w:rsid w:val="003D04D5"/>
    <w:rsid w:val="003D65E3"/>
    <w:rsid w:val="003E2009"/>
    <w:rsid w:val="003F18D1"/>
    <w:rsid w:val="004130D4"/>
    <w:rsid w:val="00417151"/>
    <w:rsid w:val="00424BC0"/>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03C1A"/>
    <w:rsid w:val="00712EAB"/>
    <w:rsid w:val="00754886"/>
    <w:rsid w:val="00785968"/>
    <w:rsid w:val="007A6B82"/>
    <w:rsid w:val="007F2D03"/>
    <w:rsid w:val="00802FBA"/>
    <w:rsid w:val="0084653F"/>
    <w:rsid w:val="0086047B"/>
    <w:rsid w:val="00867F21"/>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0E60"/>
    <w:rsid w:val="009A2033"/>
    <w:rsid w:val="009C123F"/>
    <w:rsid w:val="009C6B71"/>
    <w:rsid w:val="009D61BE"/>
    <w:rsid w:val="009D739F"/>
    <w:rsid w:val="00A34B0F"/>
    <w:rsid w:val="00AA66F0"/>
    <w:rsid w:val="00AB4B6A"/>
    <w:rsid w:val="00AD45FF"/>
    <w:rsid w:val="00AE2AC5"/>
    <w:rsid w:val="00B0004C"/>
    <w:rsid w:val="00B040B1"/>
    <w:rsid w:val="00B11E75"/>
    <w:rsid w:val="00B27D06"/>
    <w:rsid w:val="00B315B4"/>
    <w:rsid w:val="00B567DF"/>
    <w:rsid w:val="00B67BFE"/>
    <w:rsid w:val="00B73DAD"/>
    <w:rsid w:val="00BA482F"/>
    <w:rsid w:val="00BF61EF"/>
    <w:rsid w:val="00C2629B"/>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637"/>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NormalWeb">
    <w:name w:val="Normal (Web)"/>
    <w:basedOn w:val="Normal"/>
    <w:uiPriority w:val="99"/>
    <w:semiHidden/>
    <w:unhideWhenUsed/>
    <w:rsid w:val="009C123F"/>
    <w:pPr>
      <w:spacing w:before="100" w:beforeAutospacing="1" w:after="100" w:afterAutospacing="1" w:line="240" w:lineRule="auto"/>
    </w:pPr>
    <w:rPr>
      <w:rFonts w:ascii="Times New Roman" w:eastAsia="Times New Roman" w:hAnsi="Times New Roman" w:cs="Times New Roman"/>
      <w:sz w:val="24"/>
      <w:szCs w:val="24"/>
      <w:lang w:val="en-PS"/>
    </w:rPr>
  </w:style>
  <w:style w:type="character" w:styleId="Strong">
    <w:name w:val="Strong"/>
    <w:basedOn w:val="DefaultParagraphFont"/>
    <w:uiPriority w:val="22"/>
    <w:qFormat/>
    <w:rsid w:val="009C123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3669151">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2</Pages>
  <Words>544</Words>
  <Characters>3107</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Izzat Alsharif</cp:lastModifiedBy>
  <cp:revision>10</cp:revision>
  <cp:lastPrinted>2012-08-29T11:00:00Z</cp:lastPrinted>
  <dcterms:created xsi:type="dcterms:W3CDTF">2020-09-14T06:50:00Z</dcterms:created>
  <dcterms:modified xsi:type="dcterms:W3CDTF">2025-09-01T18:43:00Z</dcterms:modified>
</cp:coreProperties>
</file>