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glossary/document.xml" ContentType="application/vnd.openxmlformats-officedocument.wordprocessingml.document.glossary+xml"/>
  <Default Extension="gif" ContentType="image/gif"/>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color w:val="525A7D" w:themeColor="accent1" w:themeShade="BF"/>
          <w:sz w:val="48"/>
          <w:szCs w:val="48"/>
        </w:rPr>
        <w:id w:val="18097899"/>
        <w:docPartObj>
          <w:docPartGallery w:val="Cover Pages"/>
          <w:docPartUnique/>
        </w:docPartObj>
      </w:sdtPr>
      <w:sdtEndPr>
        <w:rPr>
          <w:rFonts w:asciiTheme="minorHAnsi" w:eastAsiaTheme="minorHAnsi" w:hAnsiTheme="minorHAnsi" w:cs="Aharoni"/>
          <w:b w:val="0"/>
          <w:bCs w:val="0"/>
          <w:color w:val="auto"/>
          <w:sz w:val="40"/>
          <w:szCs w:val="40"/>
        </w:rPr>
      </w:sdtEndPr>
      <w:sdtContent>
        <w:tbl>
          <w:tblPr>
            <w:tblpPr w:leftFromText="187" w:rightFromText="187" w:horzAnchor="margin" w:tblpYSpec="bottom"/>
            <w:tblW w:w="3000" w:type="pct"/>
            <w:tblLook w:val="04A0"/>
          </w:tblPr>
          <w:tblGrid>
            <w:gridCol w:w="5113"/>
          </w:tblGrid>
          <w:tr w:rsidR="00D83210">
            <w:sdt>
              <w:sdtPr>
                <w:rPr>
                  <w:rFonts w:asciiTheme="majorHAnsi" w:eastAsiaTheme="majorEastAsia" w:hAnsiTheme="majorHAnsi" w:cstheme="majorBidi"/>
                  <w:b/>
                  <w:bCs/>
                  <w:color w:val="525A7D" w:themeColor="accent1" w:themeShade="BF"/>
                  <w:sz w:val="48"/>
                  <w:szCs w:val="48"/>
                </w:rPr>
                <w:alias w:val="Title"/>
                <w:id w:val="703864190"/>
                <w:dataBinding w:prefixMappings="xmlns:ns0='http://schemas.openxmlformats.org/package/2006/metadata/core-properties' xmlns:ns1='http://purl.org/dc/elements/1.1/'" w:xpath="/ns0:coreProperties[1]/ns1:title[1]" w:storeItemID="{6C3C8BC8-F283-45AE-878A-BAB7291924A1}"/>
                <w:text/>
              </w:sdtPr>
              <w:sdtContent>
                <w:tc>
                  <w:tcPr>
                    <w:tcW w:w="5746" w:type="dxa"/>
                  </w:tcPr>
                  <w:p w:rsidR="00D83210" w:rsidRDefault="00D83210" w:rsidP="006B06EB">
                    <w:pPr>
                      <w:pStyle w:val="NoSpacing"/>
                      <w:jc w:val="left"/>
                      <w:rPr>
                        <w:rFonts w:asciiTheme="majorHAnsi" w:eastAsiaTheme="majorEastAsia" w:hAnsiTheme="majorHAnsi" w:cstheme="majorBidi"/>
                        <w:b/>
                        <w:bCs/>
                        <w:color w:val="525A7D" w:themeColor="accent1" w:themeShade="BF"/>
                        <w:sz w:val="48"/>
                        <w:szCs w:val="48"/>
                      </w:rPr>
                    </w:pPr>
                    <w:r>
                      <w:rPr>
                        <w:rFonts w:asciiTheme="majorHAnsi" w:eastAsiaTheme="majorEastAsia" w:hAnsiTheme="majorHAnsi" w:cstheme="majorBidi"/>
                        <w:b/>
                        <w:bCs/>
                        <w:color w:val="525A7D" w:themeColor="accent1" w:themeShade="BF"/>
                        <w:sz w:val="48"/>
                        <w:szCs w:val="48"/>
                      </w:rPr>
                      <w:t>Graduation Project</w:t>
                    </w:r>
                  </w:p>
                </w:tc>
              </w:sdtContent>
            </w:sdt>
          </w:tr>
          <w:tr w:rsidR="00D83210">
            <w:sdt>
              <w:sdtPr>
                <w:rPr>
                  <w:color w:val="284148" w:themeColor="background2" w:themeShade="3F"/>
                  <w:sz w:val="28"/>
                  <w:szCs w:val="28"/>
                </w:rPr>
                <w:alias w:val="Subtitle"/>
                <w:id w:val="703864195"/>
                <w:dataBinding w:prefixMappings="xmlns:ns0='http://schemas.openxmlformats.org/package/2006/metadata/core-properties' xmlns:ns1='http://purl.org/dc/elements/1.1/'" w:xpath="/ns0:coreProperties[1]/ns1:subject[1]" w:storeItemID="{6C3C8BC8-F283-45AE-878A-BAB7291924A1}"/>
                <w:text/>
              </w:sdtPr>
              <w:sdtContent>
                <w:tc>
                  <w:tcPr>
                    <w:tcW w:w="5746" w:type="dxa"/>
                  </w:tcPr>
                  <w:p w:rsidR="00D83210" w:rsidRDefault="00D83210" w:rsidP="006B06EB">
                    <w:pPr>
                      <w:pStyle w:val="NoSpacing"/>
                      <w:jc w:val="left"/>
                      <w:rPr>
                        <w:color w:val="284148" w:themeColor="background2" w:themeShade="3F"/>
                        <w:sz w:val="28"/>
                        <w:szCs w:val="28"/>
                      </w:rPr>
                    </w:pPr>
                    <w:r>
                      <w:rPr>
                        <w:color w:val="284148" w:themeColor="background2" w:themeShade="3F"/>
                        <w:sz w:val="28"/>
                        <w:szCs w:val="28"/>
                      </w:rPr>
                      <w:t>Mobile Based Remote Control</w:t>
                    </w:r>
                  </w:p>
                </w:tc>
              </w:sdtContent>
            </w:sdt>
          </w:tr>
          <w:tr w:rsidR="00D83210">
            <w:tc>
              <w:tcPr>
                <w:tcW w:w="5746" w:type="dxa"/>
              </w:tcPr>
              <w:p w:rsidR="00D83210" w:rsidRDefault="00D83210" w:rsidP="006B06EB">
                <w:pPr>
                  <w:pStyle w:val="NoSpacing"/>
                  <w:jc w:val="left"/>
                  <w:rPr>
                    <w:color w:val="284148" w:themeColor="background2" w:themeShade="3F"/>
                    <w:sz w:val="28"/>
                    <w:szCs w:val="28"/>
                  </w:rPr>
                </w:pPr>
              </w:p>
            </w:tc>
          </w:tr>
          <w:tr w:rsidR="00D83210">
            <w:sdt>
              <w:sdtPr>
                <w:alias w:val="Abstract"/>
                <w:id w:val="703864200"/>
                <w:dataBinding w:prefixMappings="xmlns:ns0='http://schemas.microsoft.com/office/2006/coverPageProps'" w:xpath="/ns0:CoverPageProperties[1]/ns0:Abstract[1]" w:storeItemID="{55AF091B-3C7A-41E3-B477-F2FDAA23CFDA}"/>
                <w:text/>
              </w:sdtPr>
              <w:sdtContent>
                <w:tc>
                  <w:tcPr>
                    <w:tcW w:w="5746" w:type="dxa"/>
                  </w:tcPr>
                  <w:p w:rsidR="00D83210" w:rsidRDefault="00BD7615" w:rsidP="006B06EB">
                    <w:pPr>
                      <w:pStyle w:val="NoSpacing"/>
                      <w:jc w:val="left"/>
                    </w:pPr>
                    <w:r>
                      <w:t xml:space="preserve">Introducing GSM system as a communication channel in a </w:t>
                    </w:r>
                    <w:r w:rsidR="00AB7F83">
                      <w:t xml:space="preserve">Real-Time </w:t>
                    </w:r>
                    <w:r>
                      <w:t xml:space="preserve">Remote Control </w:t>
                    </w:r>
                    <w:r w:rsidR="00AB7F83">
                      <w:t>and Monitoring S</w:t>
                    </w:r>
                    <w:r>
                      <w:t xml:space="preserve">ystem </w:t>
                    </w:r>
                  </w:p>
                </w:tc>
              </w:sdtContent>
            </w:sdt>
          </w:tr>
          <w:tr w:rsidR="00D83210">
            <w:tc>
              <w:tcPr>
                <w:tcW w:w="5746" w:type="dxa"/>
              </w:tcPr>
              <w:p w:rsidR="00D83210" w:rsidRDefault="00D83210" w:rsidP="006B06EB">
                <w:pPr>
                  <w:pStyle w:val="NoSpacing"/>
                  <w:jc w:val="left"/>
                </w:pPr>
              </w:p>
            </w:tc>
          </w:tr>
          <w:tr w:rsidR="00D83210">
            <w:tc>
              <w:tcPr>
                <w:tcW w:w="5746" w:type="dxa"/>
              </w:tcPr>
              <w:sdt>
                <w:sdtPr>
                  <w:rPr>
                    <w:b/>
                    <w:bCs/>
                  </w:rPr>
                  <w:alias w:val="Author"/>
                  <w:id w:val="703864205"/>
                  <w:dataBinding w:prefixMappings="xmlns:ns0='http://schemas.openxmlformats.org/package/2006/metadata/core-properties' xmlns:ns1='http://purl.org/dc/elements/1.1/'" w:xpath="/ns0:coreProperties[1]/ns1:creator[1]" w:storeItemID="{6C3C8BC8-F283-45AE-878A-BAB7291924A1}"/>
                  <w:text/>
                </w:sdtPr>
                <w:sdtContent>
                  <w:p w:rsidR="00D83210" w:rsidRDefault="00D83210" w:rsidP="006B06EB">
                    <w:pPr>
                      <w:pStyle w:val="NoSpacing"/>
                      <w:jc w:val="left"/>
                      <w:rPr>
                        <w:b/>
                        <w:bCs/>
                      </w:rPr>
                    </w:pPr>
                    <w:proofErr w:type="spellStart"/>
                    <w:r>
                      <w:rPr>
                        <w:rFonts w:hint="cs"/>
                        <w:b/>
                        <w:bCs/>
                        <w:lang w:bidi="ar-JO"/>
                      </w:rPr>
                      <w:t>Salah</w:t>
                    </w:r>
                    <w:proofErr w:type="spellEnd"/>
                    <w:r w:rsidR="00AB7F83">
                      <w:rPr>
                        <w:b/>
                        <w:bCs/>
                      </w:rPr>
                      <w:t xml:space="preserve"> </w:t>
                    </w:r>
                    <w:proofErr w:type="spellStart"/>
                    <w:r w:rsidR="00AB7F83">
                      <w:rPr>
                        <w:b/>
                        <w:bCs/>
                      </w:rPr>
                      <w:t>Aldeen</w:t>
                    </w:r>
                    <w:proofErr w:type="spellEnd"/>
                    <w:r w:rsidR="00AB7F83">
                      <w:rPr>
                        <w:b/>
                        <w:bCs/>
                      </w:rPr>
                      <w:t xml:space="preserve"> </w:t>
                    </w:r>
                    <w:proofErr w:type="spellStart"/>
                    <w:r w:rsidR="00AB7F83">
                      <w:rPr>
                        <w:b/>
                        <w:bCs/>
                      </w:rPr>
                      <w:t>Ghanem</w:t>
                    </w:r>
                    <w:proofErr w:type="spellEnd"/>
                  </w:p>
                </w:sdtContent>
              </w:sdt>
              <w:p w:rsidR="00AB7F83" w:rsidRDefault="003A29E2" w:rsidP="006B06EB">
                <w:pPr>
                  <w:pStyle w:val="NoSpacing"/>
                  <w:jc w:val="left"/>
                  <w:rPr>
                    <w:b/>
                    <w:bCs/>
                  </w:rPr>
                </w:pPr>
                <w:r>
                  <w:rPr>
                    <w:b/>
                    <w:bCs/>
                  </w:rPr>
                  <w:t>Supervisor:</w:t>
                </w:r>
                <w:r w:rsidR="00AB7F83">
                  <w:rPr>
                    <w:b/>
                    <w:bCs/>
                  </w:rPr>
                  <w:t xml:space="preserve"> Dr. </w:t>
                </w:r>
                <w:r>
                  <w:t xml:space="preserve"> </w:t>
                </w:r>
                <w:proofErr w:type="spellStart"/>
                <w:r w:rsidRPr="003A29E2">
                  <w:rPr>
                    <w:b/>
                    <w:bCs/>
                  </w:rPr>
                  <w:t>Samer</w:t>
                </w:r>
                <w:proofErr w:type="spellEnd"/>
                <w:r w:rsidRPr="003A29E2">
                  <w:rPr>
                    <w:b/>
                    <w:bCs/>
                  </w:rPr>
                  <w:t xml:space="preserve"> </w:t>
                </w:r>
                <w:proofErr w:type="spellStart"/>
                <w:r w:rsidRPr="003A29E2">
                  <w:rPr>
                    <w:b/>
                    <w:bCs/>
                  </w:rPr>
                  <w:t>Mialle</w:t>
                </w:r>
                <w:proofErr w:type="spellEnd"/>
              </w:p>
            </w:tc>
          </w:tr>
          <w:tr w:rsidR="00D83210">
            <w:sdt>
              <w:sdtPr>
                <w:rPr>
                  <w:b/>
                  <w:bCs/>
                </w:rPr>
                <w:alias w:val="Date"/>
                <w:id w:val="703864210"/>
                <w:dataBinding w:prefixMappings="xmlns:ns0='http://schemas.microsoft.com/office/2006/coverPageProps'" w:xpath="/ns0:CoverPageProperties[1]/ns0:PublishDate[1]" w:storeItemID="{55AF091B-3C7A-41E3-B477-F2FDAA23CFDA}"/>
                <w:date w:fullDate="2011-05-06T00:00:00Z">
                  <w:dateFormat w:val="M/d/yyyy"/>
                  <w:lid w:val="en-US"/>
                  <w:storeMappedDataAs w:val="dateTime"/>
                  <w:calendar w:val="gregorian"/>
                </w:date>
              </w:sdtPr>
              <w:sdtContent>
                <w:tc>
                  <w:tcPr>
                    <w:tcW w:w="5746" w:type="dxa"/>
                  </w:tcPr>
                  <w:p w:rsidR="00D83210" w:rsidRDefault="00AB7F83" w:rsidP="006B06EB">
                    <w:pPr>
                      <w:pStyle w:val="NoSpacing"/>
                      <w:jc w:val="left"/>
                      <w:rPr>
                        <w:b/>
                        <w:bCs/>
                      </w:rPr>
                    </w:pPr>
                    <w:r>
                      <w:rPr>
                        <w:b/>
                        <w:bCs/>
                      </w:rPr>
                      <w:t>5/6/2011</w:t>
                    </w:r>
                  </w:p>
                </w:tc>
              </w:sdtContent>
            </w:sdt>
          </w:tr>
          <w:tr w:rsidR="00D83210">
            <w:tc>
              <w:tcPr>
                <w:tcW w:w="5746" w:type="dxa"/>
              </w:tcPr>
              <w:p w:rsidR="00D83210" w:rsidRDefault="00D83210" w:rsidP="006B06EB">
                <w:pPr>
                  <w:pStyle w:val="NoSpacing"/>
                  <w:jc w:val="left"/>
                  <w:rPr>
                    <w:b/>
                    <w:bCs/>
                  </w:rPr>
                </w:pPr>
              </w:p>
            </w:tc>
          </w:tr>
        </w:tbl>
        <w:p w:rsidR="00D83210" w:rsidRDefault="00B87EA4" w:rsidP="006B06EB">
          <w:pPr>
            <w:bidi w:val="0"/>
            <w:jc w:val="left"/>
          </w:pPr>
          <w:r>
            <w:rPr>
              <w:noProof/>
              <w:lang w:eastAsia="zh-TW"/>
            </w:rPr>
            <w:pict>
              <v:group id="_x0000_s1026" style="position:absolute;margin-left:2919.7pt;margin-top:0;width:264.55pt;height:690.65pt;z-index:251660288;mso-position-horizontal:right;mso-position-horizontal-relative:page;mso-position-vertical:bottom;mso-position-vertical-relative:page" coordorigin="5531,1258" coordsize="5291,13813">
                <v:shapetype id="_x0000_t32" coordsize="21600,21600" o:spt="32" o:oned="t" path="m,l21600,21600e" filled="f">
                  <v:path arrowok="t" fillok="f" o:connecttype="none"/>
                  <o:lock v:ext="edit" shapetype="t"/>
                </v:shapetype>
                <v:shape id="_x0000_s1027" type="#_x0000_t32" style="position:absolute;left:6519;top:1258;width:4303;height:10040;flip:x" o:connectortype="straight" strokecolor="#b8bdd1 [1620]"/>
                <v:group id="_x0000_s1028" style="position:absolute;left:5531;top:9226;width:5291;height:5845" coordorigin="5531,9226" coordsize="5291,5845">
                  <v:shape id="_x0000_s1029" style="position:absolute;left:5531;top:9226;width:5291;height:5845;mso-position-horizontal-relative:text;mso-position-vertical-relative:text;mso-width-relative:page;mso-height-relative:page" coordsize="6418,6670" path="m6418,1185r,5485l1809,6669c974,5889,,3958,1407,1987hfc2830,,5591,411,6418,1185haxe" fillcolor="#b8bdd1 [1620]" stroked="f">
                    <v:path arrowok="t"/>
                  </v:shape>
                  <v:oval id="_x0000_s1030" style="position:absolute;left:6117;top:10212;width:4526;height:4258;rotation:41366637fd;flip:y" fillcolor="#dcdee8 [820]" stroked="f" strokecolor="#b8bdd1 [1620]"/>
                  <v:oval id="_x0000_s1031" style="position:absolute;left:6217;top:10481;width:3424;height:3221;rotation:41366637fd;flip:y" fillcolor="#959cba [2420]" stroked="f" strokecolor="#b8bdd1 [1620]"/>
                </v:group>
                <w10:wrap anchorx="page" anchory="page"/>
              </v:group>
            </w:pict>
          </w:r>
          <w:r>
            <w:rPr>
              <w:noProof/>
              <w:lang w:eastAsia="zh-TW"/>
            </w:rPr>
            <w:pict>
              <v:group id="_x0000_s1037" style="position:absolute;margin-left:0;margin-top:0;width:464.8pt;height:380.95pt;z-index:251662336;mso-position-horizontal:left;mso-position-horizontal-relative:page;mso-position-vertical:top;mso-position-vertical-relative:page" coordorigin="15,15" coordsize="9296,7619" o:allowincell="f">
                <v:shape id="_x0000_s1038" type="#_x0000_t32" style="position:absolute;left:15;top:15;width:7512;height:7386" o:connectortype="straight" strokecolor="#b8bdd1 [1620]"/>
                <v:group id="_x0000_s1039" style="position:absolute;left:7095;top:5418;width:2216;height:2216" coordorigin="7907,4350" coordsize="2216,2216">
                  <v:oval id="_x0000_s1040" style="position:absolute;left:7907;top:4350;width:2216;height:2216" fillcolor="#b8bdd1 [1620]" stroked="f"/>
                  <v:oval id="_x0000_s1041" style="position:absolute;left:7961;top:4684;width:1813;height:1813" fillcolor="#dcdee8 [820]" stroked="f"/>
                  <v:oval id="_x0000_s1042" style="position:absolute;left:8006;top:5027;width:1375;height:1375" fillcolor="#959cba [2420]" stroked="f"/>
                </v:group>
                <w10:wrap anchorx="page" anchory="page"/>
              </v:group>
            </w:pict>
          </w:r>
          <w:r>
            <w:rPr>
              <w:noProof/>
              <w:lang w:eastAsia="zh-TW"/>
            </w:rPr>
            <w:pict>
              <v:group id="_x0000_s1032" style="position:absolute;margin-left:4232.6pt;margin-top:0;width:332.7pt;height:227.25pt;z-index:251661312;mso-position-horizontal:right;mso-position-horizontal-relative:margin;mso-position-vertical:top;mso-position-vertical-relative:page" coordorigin="4136,15" coordsize="6654,4545" o:allowincell="f">
                <v:shape id="_x0000_s1033" type="#_x0000_t32" style="position:absolute;left:4136;top:15;width:3058;height:3855" o:connectortype="straight" strokecolor="#b8bdd1 [1620]"/>
                <v:oval id="_x0000_s1034" style="position:absolute;left:6674;top:444;width:4116;height:4116" fillcolor="#b8bdd1 [1620]" stroked="f"/>
                <v:oval id="_x0000_s1035" style="position:absolute;left:6773;top:1058;width:3367;height:3367" fillcolor="#dcdee8 [820]" stroked="f"/>
                <v:oval id="_x0000_s1036" style="position:absolute;left:6856;top:1709;width:2553;height:2553" fillcolor="#959cba [2420]" stroked="f"/>
                <w10:wrap anchorx="margin" anchory="page"/>
              </v:group>
            </w:pict>
          </w:r>
        </w:p>
        <w:p w:rsidR="00D83210" w:rsidRDefault="00D83210" w:rsidP="006B06EB">
          <w:pPr>
            <w:bidi w:val="0"/>
            <w:jc w:val="left"/>
            <w:rPr>
              <w:rFonts w:cs="Aharoni"/>
              <w:sz w:val="40"/>
              <w:szCs w:val="40"/>
            </w:rPr>
          </w:pPr>
          <w:r>
            <w:rPr>
              <w:rFonts w:cs="Aharoni"/>
              <w:sz w:val="40"/>
              <w:szCs w:val="40"/>
            </w:rPr>
            <w:br w:type="page"/>
          </w:r>
        </w:p>
      </w:sdtContent>
    </w:sdt>
    <w:sdt>
      <w:sdtPr>
        <w:rPr>
          <w:rFonts w:asciiTheme="minorHAnsi" w:eastAsiaTheme="minorHAnsi" w:hAnsiTheme="minorHAnsi" w:cstheme="minorBidi"/>
          <w:b w:val="0"/>
          <w:bCs w:val="0"/>
          <w:color w:val="auto"/>
          <w:sz w:val="22"/>
          <w:szCs w:val="22"/>
        </w:rPr>
        <w:id w:val="5048739"/>
        <w:docPartObj>
          <w:docPartGallery w:val="Table of Contents"/>
          <w:docPartUnique/>
        </w:docPartObj>
      </w:sdtPr>
      <w:sdtContent>
        <w:p w:rsidR="00940DBC" w:rsidRDefault="00940DBC" w:rsidP="005D42A3">
          <w:pPr>
            <w:pStyle w:val="TOCHeading"/>
          </w:pPr>
          <w:r>
            <w:t>Contents</w:t>
          </w:r>
        </w:p>
        <w:p w:rsidR="005D42A3" w:rsidRDefault="00B87EA4" w:rsidP="005D42A3">
          <w:pPr>
            <w:pStyle w:val="TOC1"/>
            <w:tabs>
              <w:tab w:val="right" w:leader="dot" w:pos="8296"/>
            </w:tabs>
            <w:bidi w:val="0"/>
            <w:jc w:val="left"/>
            <w:rPr>
              <w:rFonts w:eastAsiaTheme="minorEastAsia"/>
              <w:noProof/>
              <w:rtl/>
            </w:rPr>
          </w:pPr>
          <w:r>
            <w:fldChar w:fldCharType="begin"/>
          </w:r>
          <w:r w:rsidR="00940DBC">
            <w:instrText xml:space="preserve"> TOC \o "1-3" \h \z \u </w:instrText>
          </w:r>
          <w:r>
            <w:fldChar w:fldCharType="separate"/>
          </w:r>
          <w:hyperlink w:anchor="_Toc292915383" w:history="1">
            <w:r w:rsidR="005D42A3" w:rsidRPr="00121DE8">
              <w:rPr>
                <w:rStyle w:val="Hyperlink"/>
                <w:noProof/>
                <w:lang w:bidi="ar-JO"/>
              </w:rPr>
              <w:t>Project Overview</w:t>
            </w:r>
            <w:r w:rsidR="005D42A3">
              <w:rPr>
                <w:noProof/>
                <w:webHidden/>
                <w:rtl/>
              </w:rPr>
              <w:tab/>
            </w:r>
            <w:r w:rsidR="005D42A3">
              <w:rPr>
                <w:noProof/>
                <w:webHidden/>
                <w:rtl/>
              </w:rPr>
              <w:fldChar w:fldCharType="begin"/>
            </w:r>
            <w:r w:rsidR="005D42A3">
              <w:rPr>
                <w:noProof/>
                <w:webHidden/>
                <w:rtl/>
              </w:rPr>
              <w:instrText xml:space="preserve"> </w:instrText>
            </w:r>
            <w:r w:rsidR="005D42A3">
              <w:rPr>
                <w:noProof/>
                <w:webHidden/>
              </w:rPr>
              <w:instrText>PAGEREF</w:instrText>
            </w:r>
            <w:r w:rsidR="005D42A3">
              <w:rPr>
                <w:noProof/>
                <w:webHidden/>
                <w:rtl/>
              </w:rPr>
              <w:instrText xml:space="preserve"> _</w:instrText>
            </w:r>
            <w:r w:rsidR="005D42A3">
              <w:rPr>
                <w:noProof/>
                <w:webHidden/>
              </w:rPr>
              <w:instrText>Toc292915383 \h</w:instrText>
            </w:r>
            <w:r w:rsidR="005D42A3">
              <w:rPr>
                <w:noProof/>
                <w:webHidden/>
                <w:rtl/>
              </w:rPr>
              <w:instrText xml:space="preserve"> </w:instrText>
            </w:r>
            <w:r w:rsidR="005D42A3">
              <w:rPr>
                <w:noProof/>
                <w:webHidden/>
                <w:rtl/>
              </w:rPr>
            </w:r>
            <w:r w:rsidR="005D42A3">
              <w:rPr>
                <w:noProof/>
                <w:webHidden/>
                <w:rtl/>
              </w:rPr>
              <w:fldChar w:fldCharType="separate"/>
            </w:r>
            <w:r w:rsidR="00033F98">
              <w:rPr>
                <w:noProof/>
                <w:webHidden/>
              </w:rPr>
              <w:t>2</w:t>
            </w:r>
            <w:r w:rsidR="005D42A3">
              <w:rPr>
                <w:noProof/>
                <w:webHidden/>
                <w:rtl/>
              </w:rPr>
              <w:fldChar w:fldCharType="end"/>
            </w:r>
          </w:hyperlink>
        </w:p>
        <w:p w:rsidR="005D42A3" w:rsidRDefault="005D42A3" w:rsidP="005D42A3">
          <w:pPr>
            <w:pStyle w:val="TOC2"/>
            <w:bidi w:val="0"/>
            <w:jc w:val="left"/>
            <w:rPr>
              <w:rFonts w:eastAsiaTheme="minorEastAsia"/>
              <w:noProof/>
              <w:rtl/>
            </w:rPr>
          </w:pPr>
          <w:hyperlink w:anchor="_Toc292915384" w:history="1">
            <w:r w:rsidRPr="00121DE8">
              <w:rPr>
                <w:rStyle w:val="Hyperlink"/>
                <w:noProof/>
                <w:lang w:bidi="ar-JO"/>
              </w:rPr>
              <w:t>Introduction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Toc292915384 \h</w:instrText>
            </w:r>
            <w:r>
              <w:rPr>
                <w:noProof/>
                <w:webHidden/>
                <w:rtl/>
              </w:rPr>
              <w:instrText xml:space="preserve"> </w:instrText>
            </w:r>
            <w:r>
              <w:rPr>
                <w:noProof/>
                <w:webHidden/>
                <w:rtl/>
              </w:rPr>
            </w:r>
            <w:r>
              <w:rPr>
                <w:noProof/>
                <w:webHidden/>
                <w:rtl/>
              </w:rPr>
              <w:fldChar w:fldCharType="separate"/>
            </w:r>
            <w:r w:rsidR="00033F98">
              <w:rPr>
                <w:noProof/>
                <w:webHidden/>
              </w:rPr>
              <w:t>3</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85" w:history="1">
            <w:r w:rsidRPr="00121DE8">
              <w:rPr>
                <w:rStyle w:val="Hyperlink"/>
                <w:noProof/>
                <w:lang w:bidi="ar-JO"/>
              </w:rPr>
              <w:t>Purpose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Toc292915385 \h</w:instrText>
            </w:r>
            <w:r>
              <w:rPr>
                <w:noProof/>
                <w:webHidden/>
                <w:rtl/>
              </w:rPr>
              <w:instrText xml:space="preserve"> </w:instrText>
            </w:r>
            <w:r>
              <w:rPr>
                <w:noProof/>
                <w:webHidden/>
                <w:rtl/>
              </w:rPr>
            </w:r>
            <w:r>
              <w:rPr>
                <w:noProof/>
                <w:webHidden/>
                <w:rtl/>
              </w:rPr>
              <w:fldChar w:fldCharType="separate"/>
            </w:r>
            <w:r w:rsidR="00033F98">
              <w:rPr>
                <w:noProof/>
                <w:webHidden/>
              </w:rPr>
              <w:t>3</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86" w:history="1">
            <w:r w:rsidRPr="00121DE8">
              <w:rPr>
                <w:rStyle w:val="Hyperlink"/>
                <w:noProof/>
                <w:lang w:bidi="ar-JO"/>
              </w:rPr>
              <w:t>Scope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Toc292915386 \h</w:instrText>
            </w:r>
            <w:r>
              <w:rPr>
                <w:noProof/>
                <w:webHidden/>
                <w:rtl/>
              </w:rPr>
              <w:instrText xml:space="preserve"> </w:instrText>
            </w:r>
            <w:r>
              <w:rPr>
                <w:noProof/>
                <w:webHidden/>
                <w:rtl/>
              </w:rPr>
            </w:r>
            <w:r>
              <w:rPr>
                <w:noProof/>
                <w:webHidden/>
                <w:rtl/>
              </w:rPr>
              <w:fldChar w:fldCharType="separate"/>
            </w:r>
            <w:r w:rsidR="00033F98">
              <w:rPr>
                <w:noProof/>
                <w:webHidden/>
              </w:rPr>
              <w:t>4</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87" w:history="1">
            <w:r w:rsidRPr="00121DE8">
              <w:rPr>
                <w:rStyle w:val="Hyperlink"/>
                <w:noProof/>
                <w:lang w:bidi="ar-JO"/>
              </w:rPr>
              <w:t>System Architecture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Toc292915387 \h</w:instrText>
            </w:r>
            <w:r>
              <w:rPr>
                <w:noProof/>
                <w:webHidden/>
                <w:rtl/>
              </w:rPr>
              <w:instrText xml:space="preserve"> </w:instrText>
            </w:r>
            <w:r>
              <w:rPr>
                <w:noProof/>
                <w:webHidden/>
                <w:rtl/>
              </w:rPr>
            </w:r>
            <w:r>
              <w:rPr>
                <w:noProof/>
                <w:webHidden/>
                <w:rtl/>
              </w:rPr>
              <w:fldChar w:fldCharType="separate"/>
            </w:r>
            <w:r w:rsidR="00033F98">
              <w:rPr>
                <w:noProof/>
                <w:webHidden/>
              </w:rPr>
              <w:t>4</w:t>
            </w:r>
            <w:r>
              <w:rPr>
                <w:noProof/>
                <w:webHidden/>
                <w:rtl/>
              </w:rPr>
              <w:fldChar w:fldCharType="end"/>
            </w:r>
          </w:hyperlink>
        </w:p>
        <w:p w:rsidR="005D42A3" w:rsidRDefault="005D42A3" w:rsidP="005D42A3">
          <w:pPr>
            <w:pStyle w:val="TOC1"/>
            <w:tabs>
              <w:tab w:val="right" w:leader="dot" w:pos="8296"/>
            </w:tabs>
            <w:bidi w:val="0"/>
            <w:jc w:val="left"/>
            <w:rPr>
              <w:rFonts w:eastAsiaTheme="minorEastAsia"/>
              <w:noProof/>
              <w:rtl/>
            </w:rPr>
          </w:pPr>
          <w:hyperlink w:anchor="_Toc292915388" w:history="1">
            <w:r w:rsidRPr="00121DE8">
              <w:rPr>
                <w:rStyle w:val="Hyperlink"/>
                <w:noProof/>
              </w:rPr>
              <w:t>Project Software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Toc292915388 \h</w:instrText>
            </w:r>
            <w:r>
              <w:rPr>
                <w:noProof/>
                <w:webHidden/>
                <w:rtl/>
              </w:rPr>
              <w:instrText xml:space="preserve"> </w:instrText>
            </w:r>
            <w:r>
              <w:rPr>
                <w:noProof/>
                <w:webHidden/>
                <w:rtl/>
              </w:rPr>
            </w:r>
            <w:r>
              <w:rPr>
                <w:noProof/>
                <w:webHidden/>
                <w:rtl/>
              </w:rPr>
              <w:fldChar w:fldCharType="separate"/>
            </w:r>
            <w:r w:rsidR="00033F98">
              <w:rPr>
                <w:noProof/>
                <w:webHidden/>
              </w:rPr>
              <w:t>5</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89" w:history="1">
            <w:r w:rsidRPr="00121DE8">
              <w:rPr>
                <w:rStyle w:val="Hyperlink"/>
                <w:noProof/>
              </w:rPr>
              <w:t>2.1 Mobile Software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Toc292915389 \h</w:instrText>
            </w:r>
            <w:r>
              <w:rPr>
                <w:noProof/>
                <w:webHidden/>
                <w:rtl/>
              </w:rPr>
              <w:instrText xml:space="preserve"> </w:instrText>
            </w:r>
            <w:r>
              <w:rPr>
                <w:noProof/>
                <w:webHidden/>
                <w:rtl/>
              </w:rPr>
            </w:r>
            <w:r>
              <w:rPr>
                <w:noProof/>
                <w:webHidden/>
                <w:rtl/>
              </w:rPr>
              <w:fldChar w:fldCharType="separate"/>
            </w:r>
            <w:r w:rsidR="00033F98">
              <w:rPr>
                <w:noProof/>
                <w:webHidden/>
              </w:rPr>
              <w:t>5</w:t>
            </w:r>
            <w:r>
              <w:rPr>
                <w:noProof/>
                <w:webHidden/>
                <w:rtl/>
              </w:rPr>
              <w:fldChar w:fldCharType="end"/>
            </w:r>
          </w:hyperlink>
        </w:p>
        <w:p w:rsidR="005D42A3" w:rsidRDefault="005D42A3" w:rsidP="005D42A3">
          <w:pPr>
            <w:pStyle w:val="TOC3"/>
            <w:tabs>
              <w:tab w:val="right" w:leader="dot" w:pos="8296"/>
            </w:tabs>
            <w:bidi w:val="0"/>
            <w:jc w:val="left"/>
            <w:rPr>
              <w:rFonts w:eastAsiaTheme="minorEastAsia"/>
              <w:noProof/>
              <w:rtl/>
            </w:rPr>
          </w:pPr>
          <w:hyperlink w:anchor="_Toc292915390" w:history="1">
            <w:r w:rsidRPr="00121DE8">
              <w:rPr>
                <w:rStyle w:val="Hyperlink"/>
                <w:noProof/>
              </w:rPr>
              <w:t>Symbian OS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Toc292915390 \h</w:instrText>
            </w:r>
            <w:r>
              <w:rPr>
                <w:noProof/>
                <w:webHidden/>
                <w:rtl/>
              </w:rPr>
              <w:instrText xml:space="preserve"> </w:instrText>
            </w:r>
            <w:r>
              <w:rPr>
                <w:noProof/>
                <w:webHidden/>
                <w:rtl/>
              </w:rPr>
            </w:r>
            <w:r>
              <w:rPr>
                <w:noProof/>
                <w:webHidden/>
                <w:rtl/>
              </w:rPr>
              <w:fldChar w:fldCharType="separate"/>
            </w:r>
            <w:r w:rsidR="00033F98">
              <w:rPr>
                <w:noProof/>
                <w:webHidden/>
              </w:rPr>
              <w:t>5</w:t>
            </w:r>
            <w:r>
              <w:rPr>
                <w:noProof/>
                <w:webHidden/>
                <w:rtl/>
              </w:rPr>
              <w:fldChar w:fldCharType="end"/>
            </w:r>
          </w:hyperlink>
        </w:p>
        <w:p w:rsidR="005D42A3" w:rsidRDefault="005D42A3" w:rsidP="005D42A3">
          <w:pPr>
            <w:pStyle w:val="TOC3"/>
            <w:tabs>
              <w:tab w:val="right" w:leader="dot" w:pos="8296"/>
            </w:tabs>
            <w:bidi w:val="0"/>
            <w:jc w:val="left"/>
            <w:rPr>
              <w:rFonts w:eastAsiaTheme="minorEastAsia"/>
              <w:noProof/>
              <w:rtl/>
            </w:rPr>
          </w:pPr>
          <w:hyperlink w:anchor="_Toc292915391" w:history="1">
            <w:r w:rsidRPr="00121DE8">
              <w:rPr>
                <w:rStyle w:val="Hyperlink"/>
                <w:noProof/>
              </w:rPr>
              <w:t>Android</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Toc292915391 \h</w:instrText>
            </w:r>
            <w:r>
              <w:rPr>
                <w:noProof/>
                <w:webHidden/>
                <w:rtl/>
              </w:rPr>
              <w:instrText xml:space="preserve"> </w:instrText>
            </w:r>
            <w:r>
              <w:rPr>
                <w:noProof/>
                <w:webHidden/>
                <w:rtl/>
              </w:rPr>
            </w:r>
            <w:r>
              <w:rPr>
                <w:noProof/>
                <w:webHidden/>
                <w:rtl/>
              </w:rPr>
              <w:fldChar w:fldCharType="separate"/>
            </w:r>
            <w:r w:rsidR="00033F98">
              <w:rPr>
                <w:noProof/>
                <w:webHidden/>
              </w:rPr>
              <w:t>7</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2" w:history="1">
            <w:r w:rsidRPr="00121DE8">
              <w:rPr>
                <w:rStyle w:val="Hyperlink"/>
                <w:noProof/>
              </w:rPr>
              <w:t>2.2 Server Software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Toc292915392 \h</w:instrText>
            </w:r>
            <w:r>
              <w:rPr>
                <w:noProof/>
                <w:webHidden/>
                <w:rtl/>
              </w:rPr>
              <w:instrText xml:space="preserve"> </w:instrText>
            </w:r>
            <w:r>
              <w:rPr>
                <w:noProof/>
                <w:webHidden/>
                <w:rtl/>
              </w:rPr>
            </w:r>
            <w:r>
              <w:rPr>
                <w:noProof/>
                <w:webHidden/>
                <w:rtl/>
              </w:rPr>
              <w:fldChar w:fldCharType="separate"/>
            </w:r>
            <w:r w:rsidR="00033F98">
              <w:rPr>
                <w:noProof/>
                <w:webHidden/>
              </w:rPr>
              <w:t>13</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3" w:history="1">
            <w:r w:rsidRPr="00121DE8">
              <w:rPr>
                <w:rStyle w:val="Hyperlink"/>
                <w:noProof/>
              </w:rPr>
              <w:t>2.3 PC Software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Toc292915393 \h</w:instrText>
            </w:r>
            <w:r>
              <w:rPr>
                <w:noProof/>
                <w:webHidden/>
                <w:rtl/>
              </w:rPr>
              <w:instrText xml:space="preserve"> </w:instrText>
            </w:r>
            <w:r>
              <w:rPr>
                <w:noProof/>
                <w:webHidden/>
                <w:rtl/>
              </w:rPr>
            </w:r>
            <w:r>
              <w:rPr>
                <w:noProof/>
                <w:webHidden/>
                <w:rtl/>
              </w:rPr>
              <w:fldChar w:fldCharType="separate"/>
            </w:r>
            <w:r w:rsidR="00033F98">
              <w:rPr>
                <w:noProof/>
                <w:webHidden/>
              </w:rPr>
              <w:t>13</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4" w:history="1">
            <w:r w:rsidRPr="00121DE8">
              <w:rPr>
                <w:rStyle w:val="Hyperlink"/>
                <w:noProof/>
              </w:rPr>
              <w:t>2.4 Microcontroller Code: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Toc292915394 \h</w:instrText>
            </w:r>
            <w:r>
              <w:rPr>
                <w:noProof/>
                <w:webHidden/>
                <w:rtl/>
              </w:rPr>
              <w:instrText xml:space="preserve"> </w:instrText>
            </w:r>
            <w:r>
              <w:rPr>
                <w:noProof/>
                <w:webHidden/>
                <w:rtl/>
              </w:rPr>
            </w:r>
            <w:r>
              <w:rPr>
                <w:noProof/>
                <w:webHidden/>
                <w:rtl/>
              </w:rPr>
              <w:fldChar w:fldCharType="separate"/>
            </w:r>
            <w:r w:rsidR="00033F98">
              <w:rPr>
                <w:noProof/>
                <w:webHidden/>
              </w:rPr>
              <w:t>14</w:t>
            </w:r>
            <w:r>
              <w:rPr>
                <w:noProof/>
                <w:webHidden/>
                <w:rtl/>
              </w:rPr>
              <w:fldChar w:fldCharType="end"/>
            </w:r>
          </w:hyperlink>
        </w:p>
        <w:p w:rsidR="005D42A3" w:rsidRDefault="005D42A3" w:rsidP="005D42A3">
          <w:pPr>
            <w:pStyle w:val="TOC1"/>
            <w:tabs>
              <w:tab w:val="right" w:leader="dot" w:pos="8296"/>
            </w:tabs>
            <w:bidi w:val="0"/>
            <w:jc w:val="left"/>
            <w:rPr>
              <w:rFonts w:eastAsiaTheme="minorEastAsia"/>
              <w:noProof/>
              <w:rtl/>
            </w:rPr>
          </w:pPr>
          <w:hyperlink w:anchor="_Toc292915395" w:history="1">
            <w:r w:rsidRPr="00121DE8">
              <w:rPr>
                <w:rStyle w:val="Hyperlink"/>
                <w:noProof/>
              </w:rPr>
              <w:t>Project Hardware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Toc292915395 \h</w:instrText>
            </w:r>
            <w:r>
              <w:rPr>
                <w:noProof/>
                <w:webHidden/>
                <w:rtl/>
              </w:rPr>
              <w:instrText xml:space="preserve"> </w:instrText>
            </w:r>
            <w:r>
              <w:rPr>
                <w:noProof/>
                <w:webHidden/>
                <w:rtl/>
              </w:rPr>
            </w:r>
            <w:r>
              <w:rPr>
                <w:noProof/>
                <w:webHidden/>
                <w:rtl/>
              </w:rPr>
              <w:fldChar w:fldCharType="separate"/>
            </w:r>
            <w:r w:rsidR="00033F98">
              <w:rPr>
                <w:noProof/>
                <w:webHidden/>
              </w:rPr>
              <w:t>15</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6" w:history="1">
            <w:r w:rsidRPr="00121DE8">
              <w:rPr>
                <w:rStyle w:val="Hyperlink"/>
                <w:noProof/>
              </w:rPr>
              <w:t>A-Arduino Nano board</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Toc292915396 \h</w:instrText>
            </w:r>
            <w:r>
              <w:rPr>
                <w:noProof/>
                <w:webHidden/>
                <w:rtl/>
              </w:rPr>
              <w:instrText xml:space="preserve"> </w:instrText>
            </w:r>
            <w:r>
              <w:rPr>
                <w:noProof/>
                <w:webHidden/>
                <w:rtl/>
              </w:rPr>
            </w:r>
            <w:r>
              <w:rPr>
                <w:noProof/>
                <w:webHidden/>
                <w:rtl/>
              </w:rPr>
              <w:fldChar w:fldCharType="separate"/>
            </w:r>
            <w:r w:rsidR="00033F98">
              <w:rPr>
                <w:noProof/>
                <w:webHidden/>
              </w:rPr>
              <w:t>15</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7" w:history="1">
            <w:r w:rsidRPr="00121DE8">
              <w:rPr>
                <w:rStyle w:val="Hyperlink"/>
                <w:noProof/>
              </w:rPr>
              <w:t>B-7805 Voltage Regulator</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Toc292915397 \h</w:instrText>
            </w:r>
            <w:r>
              <w:rPr>
                <w:noProof/>
                <w:webHidden/>
                <w:rtl/>
              </w:rPr>
              <w:instrText xml:space="preserve"> </w:instrText>
            </w:r>
            <w:r>
              <w:rPr>
                <w:noProof/>
                <w:webHidden/>
                <w:rtl/>
              </w:rPr>
            </w:r>
            <w:r>
              <w:rPr>
                <w:noProof/>
                <w:webHidden/>
                <w:rtl/>
              </w:rPr>
              <w:fldChar w:fldCharType="separate"/>
            </w:r>
            <w:r w:rsidR="00033F98">
              <w:rPr>
                <w:noProof/>
                <w:webHidden/>
              </w:rPr>
              <w:t>16</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8" w:history="1">
            <w:r w:rsidRPr="00121DE8">
              <w:rPr>
                <w:rStyle w:val="Hyperlink"/>
                <w:noProof/>
              </w:rPr>
              <w:t>C- DC motors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Toc292915398 \h</w:instrText>
            </w:r>
            <w:r>
              <w:rPr>
                <w:noProof/>
                <w:webHidden/>
                <w:rtl/>
              </w:rPr>
              <w:instrText xml:space="preserve"> </w:instrText>
            </w:r>
            <w:r>
              <w:rPr>
                <w:noProof/>
                <w:webHidden/>
                <w:rtl/>
              </w:rPr>
            </w:r>
            <w:r>
              <w:rPr>
                <w:noProof/>
                <w:webHidden/>
                <w:rtl/>
              </w:rPr>
              <w:fldChar w:fldCharType="separate"/>
            </w:r>
            <w:r w:rsidR="00033F98">
              <w:rPr>
                <w:noProof/>
                <w:webHidden/>
              </w:rPr>
              <w:t>16</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399" w:history="1">
            <w:r w:rsidRPr="00121DE8">
              <w:rPr>
                <w:rStyle w:val="Hyperlink"/>
                <w:noProof/>
              </w:rPr>
              <w:t>D- Servo motor</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Toc292915399 \h</w:instrText>
            </w:r>
            <w:r>
              <w:rPr>
                <w:noProof/>
                <w:webHidden/>
                <w:rtl/>
              </w:rPr>
              <w:instrText xml:space="preserve"> </w:instrText>
            </w:r>
            <w:r>
              <w:rPr>
                <w:noProof/>
                <w:webHidden/>
                <w:rtl/>
              </w:rPr>
            </w:r>
            <w:r>
              <w:rPr>
                <w:noProof/>
                <w:webHidden/>
                <w:rtl/>
              </w:rPr>
              <w:fldChar w:fldCharType="separate"/>
            </w:r>
            <w:r w:rsidR="00033F98">
              <w:rPr>
                <w:noProof/>
                <w:webHidden/>
              </w:rPr>
              <w:t>16</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400" w:history="1">
            <w:r w:rsidRPr="00121DE8">
              <w:rPr>
                <w:rStyle w:val="Hyperlink"/>
                <w:noProof/>
              </w:rPr>
              <w:t>E-Temperature Sensor</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Toc292915400 \h</w:instrText>
            </w:r>
            <w:r>
              <w:rPr>
                <w:noProof/>
                <w:webHidden/>
                <w:rtl/>
              </w:rPr>
              <w:instrText xml:space="preserve"> </w:instrText>
            </w:r>
            <w:r>
              <w:rPr>
                <w:noProof/>
                <w:webHidden/>
                <w:rtl/>
              </w:rPr>
            </w:r>
            <w:r>
              <w:rPr>
                <w:noProof/>
                <w:webHidden/>
                <w:rtl/>
              </w:rPr>
              <w:fldChar w:fldCharType="separate"/>
            </w:r>
            <w:r w:rsidR="00033F98">
              <w:rPr>
                <w:noProof/>
                <w:webHidden/>
              </w:rPr>
              <w:t>17</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401" w:history="1">
            <w:r w:rsidRPr="00121DE8">
              <w:rPr>
                <w:rStyle w:val="Hyperlink"/>
                <w:noProof/>
              </w:rPr>
              <w:t>F- Bluetooth mate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Toc292915401 \h</w:instrText>
            </w:r>
            <w:r>
              <w:rPr>
                <w:noProof/>
                <w:webHidden/>
                <w:rtl/>
              </w:rPr>
              <w:instrText xml:space="preserve"> </w:instrText>
            </w:r>
            <w:r>
              <w:rPr>
                <w:noProof/>
                <w:webHidden/>
                <w:rtl/>
              </w:rPr>
            </w:r>
            <w:r>
              <w:rPr>
                <w:noProof/>
                <w:webHidden/>
                <w:rtl/>
              </w:rPr>
              <w:fldChar w:fldCharType="separate"/>
            </w:r>
            <w:r w:rsidR="00033F98">
              <w:rPr>
                <w:noProof/>
                <w:webHidden/>
              </w:rPr>
              <w:t>17</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402" w:history="1">
            <w:r w:rsidRPr="00121DE8">
              <w:rPr>
                <w:rStyle w:val="Hyperlink"/>
                <w:noProof/>
              </w:rPr>
              <w:t>G- H-Bridge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Toc292915402 \h</w:instrText>
            </w:r>
            <w:r>
              <w:rPr>
                <w:noProof/>
                <w:webHidden/>
                <w:rtl/>
              </w:rPr>
              <w:instrText xml:space="preserve"> </w:instrText>
            </w:r>
            <w:r>
              <w:rPr>
                <w:noProof/>
                <w:webHidden/>
                <w:rtl/>
              </w:rPr>
            </w:r>
            <w:r>
              <w:rPr>
                <w:noProof/>
                <w:webHidden/>
                <w:rtl/>
              </w:rPr>
              <w:fldChar w:fldCharType="separate"/>
            </w:r>
            <w:r w:rsidR="00033F98">
              <w:rPr>
                <w:noProof/>
                <w:webHidden/>
              </w:rPr>
              <w:t>18</w:t>
            </w:r>
            <w:r>
              <w:rPr>
                <w:noProof/>
                <w:webHidden/>
                <w:rtl/>
              </w:rPr>
              <w:fldChar w:fldCharType="end"/>
            </w:r>
          </w:hyperlink>
        </w:p>
        <w:p w:rsidR="005D42A3" w:rsidRDefault="005D42A3" w:rsidP="005D42A3">
          <w:pPr>
            <w:pStyle w:val="TOC1"/>
            <w:tabs>
              <w:tab w:val="right" w:leader="dot" w:pos="8296"/>
            </w:tabs>
            <w:bidi w:val="0"/>
            <w:jc w:val="left"/>
            <w:rPr>
              <w:rFonts w:eastAsiaTheme="minorEastAsia"/>
              <w:noProof/>
              <w:rtl/>
            </w:rPr>
          </w:pPr>
          <w:hyperlink w:anchor="_Toc292915403" w:history="1">
            <w:r w:rsidRPr="00121DE8">
              <w:rPr>
                <w:rStyle w:val="Hyperlink"/>
                <w:noProof/>
              </w:rPr>
              <w:t>Project Parts Prices: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Toc292915403 \h</w:instrText>
            </w:r>
            <w:r>
              <w:rPr>
                <w:noProof/>
                <w:webHidden/>
                <w:rtl/>
              </w:rPr>
              <w:instrText xml:space="preserve"> </w:instrText>
            </w:r>
            <w:r>
              <w:rPr>
                <w:noProof/>
                <w:webHidden/>
                <w:rtl/>
              </w:rPr>
            </w:r>
            <w:r>
              <w:rPr>
                <w:noProof/>
                <w:webHidden/>
                <w:rtl/>
              </w:rPr>
              <w:fldChar w:fldCharType="separate"/>
            </w:r>
            <w:r w:rsidR="00033F98">
              <w:rPr>
                <w:noProof/>
                <w:webHidden/>
              </w:rPr>
              <w:t>18</w:t>
            </w:r>
            <w:r>
              <w:rPr>
                <w:noProof/>
                <w:webHidden/>
                <w:rtl/>
              </w:rPr>
              <w:fldChar w:fldCharType="end"/>
            </w:r>
          </w:hyperlink>
        </w:p>
        <w:p w:rsidR="005D42A3" w:rsidRDefault="005D42A3" w:rsidP="005D42A3">
          <w:pPr>
            <w:pStyle w:val="TOC1"/>
            <w:tabs>
              <w:tab w:val="right" w:leader="dot" w:pos="8296"/>
            </w:tabs>
            <w:bidi w:val="0"/>
            <w:jc w:val="left"/>
            <w:rPr>
              <w:rFonts w:eastAsiaTheme="minorEastAsia"/>
              <w:noProof/>
              <w:rtl/>
            </w:rPr>
          </w:pPr>
          <w:hyperlink w:anchor="_Toc292915404" w:history="1">
            <w:r w:rsidRPr="00121DE8">
              <w:rPr>
                <w:rStyle w:val="Hyperlink"/>
                <w:noProof/>
              </w:rPr>
              <w:t>Appendix (Adopted Protocols)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Toc292915404 \h</w:instrText>
            </w:r>
            <w:r>
              <w:rPr>
                <w:noProof/>
                <w:webHidden/>
                <w:rtl/>
              </w:rPr>
              <w:instrText xml:space="preserve"> </w:instrText>
            </w:r>
            <w:r>
              <w:rPr>
                <w:noProof/>
                <w:webHidden/>
                <w:rtl/>
              </w:rPr>
            </w:r>
            <w:r>
              <w:rPr>
                <w:noProof/>
                <w:webHidden/>
                <w:rtl/>
              </w:rPr>
              <w:fldChar w:fldCharType="separate"/>
            </w:r>
            <w:r w:rsidR="00033F98">
              <w:rPr>
                <w:noProof/>
                <w:webHidden/>
              </w:rPr>
              <w:t>19</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405" w:history="1">
            <w:r w:rsidRPr="00121DE8">
              <w:rPr>
                <w:rStyle w:val="Hyperlink"/>
                <w:noProof/>
              </w:rPr>
              <w:t>TCP/IP</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Toc292915405 \h</w:instrText>
            </w:r>
            <w:r>
              <w:rPr>
                <w:noProof/>
                <w:webHidden/>
                <w:rtl/>
              </w:rPr>
              <w:instrText xml:space="preserve"> </w:instrText>
            </w:r>
            <w:r>
              <w:rPr>
                <w:noProof/>
                <w:webHidden/>
                <w:rtl/>
              </w:rPr>
            </w:r>
            <w:r>
              <w:rPr>
                <w:noProof/>
                <w:webHidden/>
                <w:rtl/>
              </w:rPr>
              <w:fldChar w:fldCharType="separate"/>
            </w:r>
            <w:r w:rsidR="00033F98">
              <w:rPr>
                <w:noProof/>
                <w:webHidden/>
              </w:rPr>
              <w:t>19</w:t>
            </w:r>
            <w:r>
              <w:rPr>
                <w:noProof/>
                <w:webHidden/>
                <w:rtl/>
              </w:rPr>
              <w:fldChar w:fldCharType="end"/>
            </w:r>
          </w:hyperlink>
        </w:p>
        <w:p w:rsidR="005D42A3" w:rsidRDefault="005D42A3" w:rsidP="005D42A3">
          <w:pPr>
            <w:pStyle w:val="TOC2"/>
            <w:bidi w:val="0"/>
            <w:jc w:val="left"/>
            <w:rPr>
              <w:rFonts w:eastAsiaTheme="minorEastAsia"/>
              <w:noProof/>
              <w:rtl/>
            </w:rPr>
          </w:pPr>
          <w:hyperlink w:anchor="_Toc292915406" w:history="1">
            <w:r w:rsidRPr="00121DE8">
              <w:rPr>
                <w:rStyle w:val="Hyperlink"/>
                <w:noProof/>
              </w:rPr>
              <w:t>Bluetooth Protocols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Toc292915406 \h</w:instrText>
            </w:r>
            <w:r>
              <w:rPr>
                <w:noProof/>
                <w:webHidden/>
                <w:rtl/>
              </w:rPr>
              <w:instrText xml:space="preserve"> </w:instrText>
            </w:r>
            <w:r>
              <w:rPr>
                <w:noProof/>
                <w:webHidden/>
                <w:rtl/>
              </w:rPr>
            </w:r>
            <w:r>
              <w:rPr>
                <w:noProof/>
                <w:webHidden/>
                <w:rtl/>
              </w:rPr>
              <w:fldChar w:fldCharType="separate"/>
            </w:r>
            <w:r w:rsidR="00033F98">
              <w:rPr>
                <w:noProof/>
                <w:webHidden/>
              </w:rPr>
              <w:t>20</w:t>
            </w:r>
            <w:r>
              <w:rPr>
                <w:noProof/>
                <w:webHidden/>
                <w:rtl/>
              </w:rPr>
              <w:fldChar w:fldCharType="end"/>
            </w:r>
          </w:hyperlink>
        </w:p>
        <w:p w:rsidR="005D42A3" w:rsidRDefault="005D42A3" w:rsidP="005D42A3">
          <w:pPr>
            <w:pStyle w:val="TOC3"/>
            <w:tabs>
              <w:tab w:val="right" w:leader="dot" w:pos="8296"/>
            </w:tabs>
            <w:bidi w:val="0"/>
            <w:jc w:val="left"/>
            <w:rPr>
              <w:rFonts w:eastAsiaTheme="minorEastAsia"/>
              <w:noProof/>
              <w:rtl/>
            </w:rPr>
          </w:pPr>
          <w:hyperlink w:anchor="_Toc292915407" w:history="1">
            <w:r w:rsidRPr="00121DE8">
              <w:rPr>
                <w:rStyle w:val="Hyperlink"/>
                <w:noProof/>
                <w:lang/>
              </w:rPr>
              <w:t>Radio frequency communication (RFCOMM)</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Toc292915407 \h</w:instrText>
            </w:r>
            <w:r>
              <w:rPr>
                <w:noProof/>
                <w:webHidden/>
                <w:rtl/>
              </w:rPr>
              <w:instrText xml:space="preserve"> </w:instrText>
            </w:r>
            <w:r>
              <w:rPr>
                <w:noProof/>
                <w:webHidden/>
                <w:rtl/>
              </w:rPr>
            </w:r>
            <w:r>
              <w:rPr>
                <w:noProof/>
                <w:webHidden/>
                <w:rtl/>
              </w:rPr>
              <w:fldChar w:fldCharType="separate"/>
            </w:r>
            <w:r w:rsidR="00033F98">
              <w:rPr>
                <w:noProof/>
                <w:webHidden/>
              </w:rPr>
              <w:t>20</w:t>
            </w:r>
            <w:r>
              <w:rPr>
                <w:noProof/>
                <w:webHidden/>
                <w:rtl/>
              </w:rPr>
              <w:fldChar w:fldCharType="end"/>
            </w:r>
          </w:hyperlink>
        </w:p>
        <w:p w:rsidR="005D42A3" w:rsidRDefault="005D42A3" w:rsidP="005D42A3">
          <w:pPr>
            <w:pStyle w:val="TOC3"/>
            <w:tabs>
              <w:tab w:val="right" w:leader="dot" w:pos="8296"/>
            </w:tabs>
            <w:bidi w:val="0"/>
            <w:jc w:val="left"/>
            <w:rPr>
              <w:rFonts w:eastAsiaTheme="minorEastAsia"/>
              <w:noProof/>
              <w:rtl/>
            </w:rPr>
          </w:pPr>
          <w:hyperlink w:anchor="_Toc292915408" w:history="1">
            <w:r w:rsidRPr="00121DE8">
              <w:rPr>
                <w:rStyle w:val="Hyperlink"/>
                <w:noProof/>
              </w:rPr>
              <w:t>Logical link control and adaptation protocol (L2CAP)</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Toc292915408 \h</w:instrText>
            </w:r>
            <w:r>
              <w:rPr>
                <w:noProof/>
                <w:webHidden/>
                <w:rtl/>
              </w:rPr>
              <w:instrText xml:space="preserve"> </w:instrText>
            </w:r>
            <w:r>
              <w:rPr>
                <w:noProof/>
                <w:webHidden/>
                <w:rtl/>
              </w:rPr>
            </w:r>
            <w:r>
              <w:rPr>
                <w:noProof/>
                <w:webHidden/>
                <w:rtl/>
              </w:rPr>
              <w:fldChar w:fldCharType="separate"/>
            </w:r>
            <w:r w:rsidR="00033F98">
              <w:rPr>
                <w:noProof/>
                <w:webHidden/>
              </w:rPr>
              <w:t>20</w:t>
            </w:r>
            <w:r>
              <w:rPr>
                <w:noProof/>
                <w:webHidden/>
                <w:rtl/>
              </w:rPr>
              <w:fldChar w:fldCharType="end"/>
            </w:r>
          </w:hyperlink>
        </w:p>
        <w:p w:rsidR="00786BF3" w:rsidRDefault="00B87EA4" w:rsidP="00786BF3">
          <w:pPr>
            <w:bidi w:val="0"/>
            <w:jc w:val="left"/>
          </w:pPr>
          <w:r>
            <w:fldChar w:fldCharType="end"/>
          </w:r>
        </w:p>
        <w:p w:rsidR="00786BF3" w:rsidRDefault="00B87EA4" w:rsidP="00786BF3">
          <w:pPr>
            <w:bidi w:val="0"/>
            <w:jc w:val="left"/>
          </w:pPr>
        </w:p>
      </w:sdtContent>
    </w:sdt>
    <w:bookmarkStart w:id="0" w:name="_Toc292915383" w:displacedByCustomXml="prev"/>
    <w:p w:rsidR="00786BF3" w:rsidRDefault="00786BF3" w:rsidP="00786BF3">
      <w:pPr>
        <w:bidi w:val="0"/>
        <w:jc w:val="left"/>
      </w:pPr>
      <w:r>
        <w:rPr>
          <w:lang w:bidi="ar-JO"/>
        </w:rPr>
        <w:br/>
      </w:r>
    </w:p>
    <w:p w:rsidR="00D85935" w:rsidRPr="00D85935" w:rsidRDefault="00B84563" w:rsidP="00786BF3">
      <w:pPr>
        <w:pStyle w:val="Heading1"/>
        <w:bidi w:val="0"/>
        <w:jc w:val="left"/>
        <w:rPr>
          <w:lang w:bidi="ar-JO"/>
        </w:rPr>
      </w:pPr>
      <w:r>
        <w:rPr>
          <w:lang w:bidi="ar-JO"/>
        </w:rPr>
        <w:lastRenderedPageBreak/>
        <w:t>Project Overview</w:t>
      </w:r>
      <w:bookmarkEnd w:id="0"/>
    </w:p>
    <w:p w:rsidR="00270AFB" w:rsidRPr="00270AFB" w:rsidRDefault="00270AFB" w:rsidP="006B06EB">
      <w:pPr>
        <w:pStyle w:val="Heading2"/>
        <w:bidi w:val="0"/>
        <w:jc w:val="left"/>
        <w:rPr>
          <w:lang w:bidi="ar-JO"/>
        </w:rPr>
      </w:pPr>
      <w:bookmarkStart w:id="1" w:name="_Toc292915384"/>
      <w:r>
        <w:rPr>
          <w:lang w:bidi="ar-JO"/>
        </w:rPr>
        <w:t>Introduction</w:t>
      </w:r>
      <w:bookmarkEnd w:id="1"/>
    </w:p>
    <w:p w:rsidR="00270AFB" w:rsidRDefault="00270AFB" w:rsidP="006B06EB">
      <w:pPr>
        <w:bidi w:val="0"/>
        <w:jc w:val="left"/>
        <w:rPr>
          <w:rtl/>
          <w:lang w:bidi="ar-JO"/>
        </w:rPr>
      </w:pPr>
      <w:r>
        <w:rPr>
          <w:lang w:bidi="ar-JO"/>
        </w:rPr>
        <w:t>This project proposes a model of using GSM System as a part of a Real-Time Remote Control and Monitoring System.</w:t>
      </w:r>
    </w:p>
    <w:p w:rsidR="00270AFB" w:rsidRDefault="00270AFB" w:rsidP="006B06EB">
      <w:pPr>
        <w:bidi w:val="0"/>
        <w:jc w:val="left"/>
        <w:rPr>
          <w:lang w:bidi="ar-JO"/>
        </w:rPr>
      </w:pPr>
      <w:r>
        <w:rPr>
          <w:lang w:bidi="ar-JO"/>
        </w:rPr>
        <w:t>Advantages of such a model lies behind the facts of the availability of mobile networks</w:t>
      </w:r>
      <w:r w:rsidR="00D85935">
        <w:rPr>
          <w:lang w:bidi="ar-JO"/>
        </w:rPr>
        <w:t xml:space="preserve"> and devices</w:t>
      </w:r>
      <w:r>
        <w:rPr>
          <w:lang w:bidi="ar-JO"/>
        </w:rPr>
        <w:t>, since there are more than 1000 Mobile network around the globe with over than 3.5 billion subscribers and network coverage of 99% of earth</w:t>
      </w:r>
      <w:r w:rsidR="00D85935">
        <w:rPr>
          <w:lang w:bidi="ar-JO"/>
        </w:rPr>
        <w:t>’s</w:t>
      </w:r>
      <w:r>
        <w:rPr>
          <w:lang w:bidi="ar-JO"/>
        </w:rPr>
        <w:t xml:space="preserve"> urban areas.  Not mentioning the internet speed, reliability and the cost effectiveness of using mobile packet access feature provided by both GSM and UMTS Networks.</w:t>
      </w:r>
    </w:p>
    <w:p w:rsidR="00806186" w:rsidRDefault="00806186" w:rsidP="00806186">
      <w:pPr>
        <w:bidi w:val="0"/>
        <w:jc w:val="left"/>
        <w:rPr>
          <w:lang w:bidi="ar-JO"/>
        </w:rPr>
      </w:pPr>
      <w:r>
        <w:rPr>
          <w:lang w:bidi="ar-JO"/>
        </w:rPr>
        <w:t xml:space="preserve">Other big advantage is the reliability of mobile networks and their high uptime (usually above 98% uptime), and not forgetting the reliability of internet in general which makes this system valid even for critical applications, </w:t>
      </w:r>
    </w:p>
    <w:p w:rsidR="00270AFB" w:rsidRDefault="00806186" w:rsidP="006B06EB">
      <w:pPr>
        <w:bidi w:val="0"/>
        <w:jc w:val="left"/>
        <w:rPr>
          <w:lang w:bidi="ar-JO"/>
        </w:rPr>
      </w:pPr>
      <w:r>
        <w:rPr>
          <w:lang w:bidi="ar-JO"/>
        </w:rPr>
        <w:t>One more point is</w:t>
      </w:r>
      <w:r w:rsidR="00270AFB">
        <w:rPr>
          <w:lang w:bidi="ar-JO"/>
        </w:rPr>
        <w:t xml:space="preserve"> the great potentials of Mobile handhelds and their availability made it more than possible to use them in such application.</w:t>
      </w:r>
    </w:p>
    <w:p w:rsidR="00270AFB" w:rsidRDefault="00270AFB" w:rsidP="006B06EB">
      <w:pPr>
        <w:pStyle w:val="Heading2"/>
        <w:bidi w:val="0"/>
        <w:jc w:val="left"/>
        <w:rPr>
          <w:lang w:bidi="ar-JO"/>
        </w:rPr>
      </w:pPr>
      <w:bookmarkStart w:id="2" w:name="_Toc292915385"/>
      <w:r>
        <w:rPr>
          <w:lang w:bidi="ar-JO"/>
        </w:rPr>
        <w:t>Purpose</w:t>
      </w:r>
      <w:bookmarkEnd w:id="2"/>
    </w:p>
    <w:p w:rsidR="001D23F9" w:rsidRDefault="001D23F9" w:rsidP="001D23F9">
      <w:pPr>
        <w:bidi w:val="0"/>
        <w:jc w:val="left"/>
      </w:pPr>
      <w:r>
        <w:t>We are introducing a modern control system that uses the internet provided by Mobile Networks (both GSM and UMTS) to connect the machine desired to be controlled  to a PC application that can run on any PC anywhere as long as it has internet connectivity.</w:t>
      </w:r>
    </w:p>
    <w:p w:rsidR="000E2C1B" w:rsidRDefault="00270AFB" w:rsidP="001D23F9">
      <w:pPr>
        <w:bidi w:val="0"/>
        <w:jc w:val="center"/>
        <w:rPr>
          <w:lang w:bidi="ar-JO"/>
        </w:rPr>
      </w:pPr>
      <w:r w:rsidRPr="00270AFB">
        <w:rPr>
          <w:rFonts w:cs="Arial"/>
          <w:noProof/>
          <w:rtl/>
        </w:rPr>
        <w:drawing>
          <wp:inline distT="0" distB="0" distL="0" distR="0">
            <wp:extent cx="3848100" cy="2614316"/>
            <wp:effectExtent l="19050" t="0" r="0" b="0"/>
            <wp:docPr id="2" name="Picture 1" descr="C:\Users\Salah\Desktop\projec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lah\Desktop\project.bmp"/>
                    <pic:cNvPicPr>
                      <a:picLocks noChangeAspect="1" noChangeArrowheads="1"/>
                    </pic:cNvPicPr>
                  </pic:nvPicPr>
                  <pic:blipFill>
                    <a:blip r:embed="rId9" cstate="print"/>
                    <a:srcRect/>
                    <a:stretch>
                      <a:fillRect/>
                    </a:stretch>
                  </pic:blipFill>
                  <pic:spPr bwMode="auto">
                    <a:xfrm>
                      <a:off x="0" y="0"/>
                      <a:ext cx="3850091" cy="2615669"/>
                    </a:xfrm>
                    <a:prstGeom prst="rect">
                      <a:avLst/>
                    </a:prstGeom>
                    <a:noFill/>
                    <a:ln w="9525">
                      <a:noFill/>
                      <a:miter lim="800000"/>
                      <a:headEnd/>
                      <a:tailEnd/>
                    </a:ln>
                  </pic:spPr>
                </pic:pic>
              </a:graphicData>
            </a:graphic>
          </wp:inline>
        </w:drawing>
      </w:r>
    </w:p>
    <w:p w:rsidR="004A04C3" w:rsidRDefault="004A04C3" w:rsidP="006B06EB">
      <w:pPr>
        <w:pStyle w:val="IntenseQuote"/>
        <w:pBdr>
          <w:top w:val="single" w:sz="4" w:space="1" w:color="727CA3" w:themeColor="accent1"/>
          <w:bottom w:val="none" w:sz="0" w:space="0" w:color="auto"/>
        </w:pBdr>
        <w:bidi w:val="0"/>
        <w:jc w:val="center"/>
        <w:rPr>
          <w:rtl/>
          <w:lang w:bidi="ar-JO"/>
        </w:rPr>
      </w:pPr>
      <w:r>
        <w:rPr>
          <w:lang w:bidi="ar-JO"/>
        </w:rPr>
        <w:t>Fig 1.1</w:t>
      </w:r>
    </w:p>
    <w:p w:rsidR="00C10311" w:rsidRDefault="000E2C1B" w:rsidP="006B06EB">
      <w:pPr>
        <w:bidi w:val="0"/>
        <w:jc w:val="left"/>
        <w:rPr>
          <w:lang w:bidi="ar-JO"/>
        </w:rPr>
      </w:pPr>
      <w:r>
        <w:rPr>
          <w:lang w:bidi="ar-JO"/>
        </w:rPr>
        <w:t>On the machine side I used Bluetooth Link between the mobile phone and the Microcontroller controlling the machine which in this case was a "Toy Car", this way the mobile phone can control several machines simultaneously from distance, which allows using this model in controlling factories and collecting data from acquisition systems</w:t>
      </w:r>
      <w:r w:rsidR="00C10311">
        <w:rPr>
          <w:lang w:bidi="ar-JO"/>
        </w:rPr>
        <w:t xml:space="preserve"> and remote sensors.</w:t>
      </w:r>
    </w:p>
    <w:p w:rsidR="00C10311" w:rsidRDefault="00C10311" w:rsidP="006B06EB">
      <w:pPr>
        <w:pStyle w:val="Heading2"/>
        <w:bidi w:val="0"/>
        <w:jc w:val="left"/>
        <w:rPr>
          <w:lang w:bidi="ar-JO"/>
        </w:rPr>
      </w:pPr>
      <w:bookmarkStart w:id="3" w:name="_Toc292915386"/>
      <w:r>
        <w:rPr>
          <w:lang w:bidi="ar-JO"/>
        </w:rPr>
        <w:lastRenderedPageBreak/>
        <w:t>Scope</w:t>
      </w:r>
      <w:bookmarkEnd w:id="3"/>
    </w:p>
    <w:p w:rsidR="00673805" w:rsidRDefault="00C10311" w:rsidP="006B06EB">
      <w:pPr>
        <w:bidi w:val="0"/>
        <w:jc w:val="left"/>
        <w:rPr>
          <w:lang w:bidi="ar-JO"/>
        </w:rPr>
      </w:pPr>
      <w:r>
        <w:rPr>
          <w:lang w:bidi="ar-JO"/>
        </w:rPr>
        <w:t xml:space="preserve">This model future depends on the way it is meant to be used, </w:t>
      </w:r>
      <w:r w:rsidR="0036728A">
        <w:rPr>
          <w:lang w:bidi="ar-JO"/>
        </w:rPr>
        <w:t xml:space="preserve">if it is to be used for Handsets that is carried by persons (not </w:t>
      </w:r>
      <w:r w:rsidR="00B01428">
        <w:rPr>
          <w:lang w:bidi="ar-JO"/>
        </w:rPr>
        <w:t>limited</w:t>
      </w:r>
      <w:r w:rsidR="0036728A">
        <w:rPr>
          <w:lang w:bidi="ar-JO"/>
        </w:rPr>
        <w:t xml:space="preserve"> for control) this will limit its capabilities</w:t>
      </w:r>
      <w:r w:rsidR="00673805">
        <w:rPr>
          <w:lang w:bidi="ar-JO"/>
        </w:rPr>
        <w:t xml:space="preserve"> but provide a user friendly solution which is perfect for smart house</w:t>
      </w:r>
      <w:r w:rsidR="00B01428">
        <w:rPr>
          <w:lang w:bidi="ar-JO"/>
        </w:rPr>
        <w:t>s</w:t>
      </w:r>
      <w:r w:rsidR="00673805">
        <w:rPr>
          <w:lang w:bidi="ar-JO"/>
        </w:rPr>
        <w:t xml:space="preserve"> and SAN </w:t>
      </w:r>
      <w:r w:rsidR="00B01428">
        <w:rPr>
          <w:lang w:bidi="ar-JO"/>
        </w:rPr>
        <w:t>applications</w:t>
      </w:r>
      <w:r w:rsidR="00673805">
        <w:rPr>
          <w:lang w:bidi="ar-JO"/>
        </w:rPr>
        <w:t>.</w:t>
      </w:r>
    </w:p>
    <w:p w:rsidR="00806186" w:rsidRDefault="00806186" w:rsidP="00771394">
      <w:pPr>
        <w:bidi w:val="0"/>
        <w:jc w:val="left"/>
        <w:rPr>
          <w:lang w:bidi="ar-JO"/>
        </w:rPr>
      </w:pPr>
      <w:r>
        <w:rPr>
          <w:lang w:bidi="ar-JO"/>
        </w:rPr>
        <w:t xml:space="preserve">In this approach </w:t>
      </w:r>
      <w:r w:rsidR="00771394">
        <w:rPr>
          <w:lang w:bidi="ar-JO"/>
        </w:rPr>
        <w:t>this model can be adopted in the Palestinian market since Mobile Service Providers (</w:t>
      </w:r>
      <w:proofErr w:type="spellStart"/>
      <w:r w:rsidR="00771394">
        <w:rPr>
          <w:lang w:bidi="ar-JO"/>
        </w:rPr>
        <w:t>Jawwal</w:t>
      </w:r>
      <w:proofErr w:type="spellEnd"/>
      <w:r w:rsidR="00771394">
        <w:rPr>
          <w:lang w:bidi="ar-JO"/>
        </w:rPr>
        <w:t xml:space="preserve"> &amp;</w:t>
      </w:r>
      <w:proofErr w:type="spellStart"/>
      <w:r w:rsidR="00771394">
        <w:rPr>
          <w:lang w:bidi="ar-JO"/>
        </w:rPr>
        <w:t>Wataniya</w:t>
      </w:r>
      <w:proofErr w:type="spellEnd"/>
      <w:r w:rsidR="00771394">
        <w:rPr>
          <w:rFonts w:ascii="Arial" w:hAnsi="Arial" w:cs="Arial"/>
          <w:b/>
          <w:bCs/>
          <w:vanish/>
          <w:color w:val="000000"/>
          <w:lang/>
        </w:rPr>
        <w:t>wataniyawataniyawataniyawataniyawataniyawataniyawataniya</w:t>
      </w:r>
      <w:r w:rsidR="00771394">
        <w:rPr>
          <w:lang w:bidi="ar-JO"/>
        </w:rPr>
        <w:t>) already uses an (EDGE) data packet access protocol with a bandwidth of at least 8Kbps. This is more than enough for sending and receiving control signals.</w:t>
      </w:r>
    </w:p>
    <w:p w:rsidR="000E2C1B" w:rsidRDefault="00673805" w:rsidP="006B06EB">
      <w:pPr>
        <w:bidi w:val="0"/>
        <w:jc w:val="left"/>
        <w:rPr>
          <w:lang w:bidi="ar-JO"/>
        </w:rPr>
      </w:pPr>
      <w:r>
        <w:rPr>
          <w:lang w:bidi="ar-JO"/>
        </w:rPr>
        <w:t xml:space="preserve">On the other hand it can be developed to be specified for the control system </w:t>
      </w:r>
      <w:r w:rsidR="00E27A50">
        <w:rPr>
          <w:lang w:bidi="ar-JO"/>
        </w:rPr>
        <w:t xml:space="preserve">which allows </w:t>
      </w:r>
      <w:r w:rsidR="009904A5">
        <w:rPr>
          <w:lang w:bidi="ar-JO"/>
        </w:rPr>
        <w:t>editing</w:t>
      </w:r>
      <w:r>
        <w:rPr>
          <w:lang w:bidi="ar-JO"/>
        </w:rPr>
        <w:t xml:space="preserve"> </w:t>
      </w:r>
      <w:r w:rsidR="00C268BF">
        <w:rPr>
          <w:lang w:bidi="ar-JO"/>
        </w:rPr>
        <w:t>the mobile OS and avoid all it</w:t>
      </w:r>
      <w:r>
        <w:rPr>
          <w:lang w:bidi="ar-JO"/>
        </w:rPr>
        <w:t xml:space="preserve">s </w:t>
      </w:r>
      <w:r w:rsidR="00C268BF">
        <w:rPr>
          <w:lang w:bidi="ar-JO"/>
        </w:rPr>
        <w:t>limitations; which became possible</w:t>
      </w:r>
      <w:r>
        <w:rPr>
          <w:lang w:bidi="ar-JO"/>
        </w:rPr>
        <w:t xml:space="preserve"> </w:t>
      </w:r>
      <w:r w:rsidR="00C268BF">
        <w:rPr>
          <w:lang w:bidi="ar-JO"/>
        </w:rPr>
        <w:t>due to the fact that</w:t>
      </w:r>
      <w:r>
        <w:rPr>
          <w:lang w:bidi="ar-JO"/>
        </w:rPr>
        <w:t xml:space="preserve"> Google made their Mobile OS (Android) </w:t>
      </w:r>
      <w:r w:rsidR="00E27A50">
        <w:rPr>
          <w:lang w:bidi="ar-JO"/>
        </w:rPr>
        <w:t xml:space="preserve">open source and licensed it under GNU GPL license which allows editing, viewing and redistributing </w:t>
      </w:r>
      <w:r w:rsidR="009904A5">
        <w:rPr>
          <w:lang w:bidi="ar-JO"/>
        </w:rPr>
        <w:t xml:space="preserve">of </w:t>
      </w:r>
      <w:r w:rsidR="00E27A50">
        <w:rPr>
          <w:lang w:bidi="ar-JO"/>
        </w:rPr>
        <w:t>the code.</w:t>
      </w:r>
    </w:p>
    <w:p w:rsidR="00771394" w:rsidRDefault="00771394" w:rsidP="00E266CB">
      <w:pPr>
        <w:bidi w:val="0"/>
        <w:jc w:val="left"/>
        <w:rPr>
          <w:lang w:bidi="ar-JO"/>
        </w:rPr>
      </w:pPr>
      <w:r>
        <w:rPr>
          <w:lang w:bidi="ar-JO"/>
        </w:rPr>
        <w:t>Now using a phone as a part of a control system will allow you to do live video and audio streaming from the mobile t</w:t>
      </w:r>
      <w:r w:rsidR="00E266CB">
        <w:rPr>
          <w:lang w:bidi="ar-JO"/>
        </w:rPr>
        <w:t>o the PC, this</w:t>
      </w:r>
      <w:r>
        <w:rPr>
          <w:lang w:bidi="ar-JO"/>
        </w:rPr>
        <w:t xml:space="preserve"> require</w:t>
      </w:r>
      <w:r w:rsidR="00E266CB">
        <w:rPr>
          <w:lang w:bidi="ar-JO"/>
        </w:rPr>
        <w:t>s</w:t>
      </w:r>
      <w:r>
        <w:rPr>
          <w:lang w:bidi="ar-JO"/>
        </w:rPr>
        <w:t xml:space="preserve"> a </w:t>
      </w:r>
      <w:r w:rsidR="00E266CB">
        <w:rPr>
          <w:lang w:bidi="ar-JO"/>
        </w:rPr>
        <w:t>significant increase in the bandwidth needed, and this can be done over a 3G network using one of its High Speed Packet Access (HSPA) protocols.</w:t>
      </w:r>
    </w:p>
    <w:p w:rsidR="00E266CB" w:rsidRDefault="00E266CB" w:rsidP="00E266CB">
      <w:pPr>
        <w:bidi w:val="0"/>
        <w:jc w:val="left"/>
        <w:rPr>
          <w:lang w:bidi="ar-JO"/>
        </w:rPr>
      </w:pPr>
      <w:r>
        <w:rPr>
          <w:lang w:bidi="ar-JO"/>
        </w:rPr>
        <w:t xml:space="preserve">This option also can target the Palestinian market, since </w:t>
      </w:r>
      <w:proofErr w:type="spellStart"/>
      <w:r>
        <w:rPr>
          <w:lang w:bidi="ar-JO"/>
        </w:rPr>
        <w:t>Wataniya</w:t>
      </w:r>
      <w:proofErr w:type="spellEnd"/>
      <w:r>
        <w:rPr>
          <w:lang w:bidi="ar-JO"/>
        </w:rPr>
        <w:t xml:space="preserve"> </w:t>
      </w:r>
      <w:r w:rsidR="00786BF3">
        <w:rPr>
          <w:lang w:bidi="ar-JO"/>
        </w:rPr>
        <w:t>Company</w:t>
      </w:r>
      <w:r>
        <w:rPr>
          <w:lang w:bidi="ar-JO"/>
        </w:rPr>
        <w:t xml:space="preserve"> has a license for operating a 3G network in Palestinian.</w:t>
      </w:r>
    </w:p>
    <w:p w:rsidR="000E54B6" w:rsidRDefault="000E54B6" w:rsidP="006B06EB">
      <w:pPr>
        <w:pStyle w:val="Heading2"/>
        <w:bidi w:val="0"/>
        <w:jc w:val="left"/>
        <w:rPr>
          <w:lang w:bidi="ar-JO"/>
        </w:rPr>
      </w:pPr>
      <w:bookmarkStart w:id="4" w:name="_Toc292915387"/>
      <w:r>
        <w:rPr>
          <w:lang w:bidi="ar-JO"/>
        </w:rPr>
        <w:t>System Architecture</w:t>
      </w:r>
      <w:bookmarkEnd w:id="4"/>
    </w:p>
    <w:p w:rsidR="0043112D" w:rsidRDefault="00F5471C" w:rsidP="006B06EB">
      <w:pPr>
        <w:bidi w:val="0"/>
        <w:jc w:val="left"/>
        <w:rPr>
          <w:lang w:bidi="ar-JO"/>
        </w:rPr>
      </w:pPr>
      <w:r>
        <w:rPr>
          <w:lang w:bidi="ar-JO"/>
        </w:rPr>
        <w:t>This project is divided</w:t>
      </w:r>
      <w:r w:rsidR="0043112D">
        <w:rPr>
          <w:lang w:bidi="ar-JO"/>
        </w:rPr>
        <w:t xml:space="preserve"> into four main parts:</w:t>
      </w:r>
    </w:p>
    <w:p w:rsidR="00874662" w:rsidRDefault="00132477" w:rsidP="006B06EB">
      <w:pPr>
        <w:pStyle w:val="Style1"/>
        <w:numPr>
          <w:ilvl w:val="0"/>
          <w:numId w:val="7"/>
        </w:numPr>
      </w:pPr>
      <w:r>
        <w:t>PC Application</w:t>
      </w:r>
      <w:r w:rsidR="004C1F3E">
        <w:t>,</w:t>
      </w:r>
    </w:p>
    <w:p w:rsidR="00132477" w:rsidRDefault="00132477" w:rsidP="006B06EB">
      <w:pPr>
        <w:pStyle w:val="Style1"/>
        <w:numPr>
          <w:ilvl w:val="0"/>
          <w:numId w:val="7"/>
        </w:numPr>
      </w:pPr>
      <w:r>
        <w:t>Server Application</w:t>
      </w:r>
      <w:r w:rsidR="004C1F3E">
        <w:t>,</w:t>
      </w:r>
    </w:p>
    <w:p w:rsidR="00132477" w:rsidRDefault="00132477" w:rsidP="006B06EB">
      <w:pPr>
        <w:pStyle w:val="Style1"/>
        <w:numPr>
          <w:ilvl w:val="0"/>
          <w:numId w:val="7"/>
        </w:numPr>
      </w:pPr>
      <w:r>
        <w:t>Mobile Application</w:t>
      </w:r>
      <w:r w:rsidR="004C1F3E">
        <w:t xml:space="preserve"> and sensors,</w:t>
      </w:r>
    </w:p>
    <w:p w:rsidR="00132477" w:rsidRDefault="00132477" w:rsidP="006B06EB">
      <w:pPr>
        <w:pStyle w:val="Style1"/>
        <w:numPr>
          <w:ilvl w:val="0"/>
          <w:numId w:val="7"/>
        </w:numPr>
      </w:pPr>
      <w:r>
        <w:t>Microcontroller Code and the rest of Hardware</w:t>
      </w:r>
      <w:r w:rsidR="004C1F3E">
        <w:t>.</w:t>
      </w:r>
    </w:p>
    <w:p w:rsidR="00132477" w:rsidRDefault="004C1F3E" w:rsidP="006B06EB">
      <w:pPr>
        <w:pStyle w:val="Style1"/>
      </w:pPr>
      <w:r>
        <w:t xml:space="preserve">The microcontroller </w:t>
      </w:r>
      <w:r w:rsidR="00683139">
        <w:t>board (</w:t>
      </w:r>
      <w:r w:rsidR="00683139" w:rsidRPr="00683139">
        <w:t>arduino</w:t>
      </w:r>
      <w:r w:rsidR="00683139">
        <w:t xml:space="preserve">) </w:t>
      </w:r>
      <w:r>
        <w:t xml:space="preserve">is connected to </w:t>
      </w:r>
      <w:r w:rsidR="00683139">
        <w:t xml:space="preserve">a </w:t>
      </w:r>
      <w:r>
        <w:t xml:space="preserve">control circuit </w:t>
      </w:r>
      <w:r w:rsidR="00683139">
        <w:t xml:space="preserve">(H-Bridges) </w:t>
      </w:r>
      <w:r>
        <w:t xml:space="preserve">of the car </w:t>
      </w:r>
      <w:r w:rsidR="00683139">
        <w:t>DC motors and throw analog ports to sensors (Temperature Sensor)</w:t>
      </w:r>
      <w:r>
        <w:t xml:space="preserve">, and connected at the same time “serially” </w:t>
      </w:r>
      <w:r w:rsidR="00683139">
        <w:t xml:space="preserve">throw (UART port) </w:t>
      </w:r>
      <w:r>
        <w:t>to a Bluetooth module.</w:t>
      </w:r>
    </w:p>
    <w:p w:rsidR="004C1F3E" w:rsidRDefault="004C1F3E" w:rsidP="006B06EB">
      <w:pPr>
        <w:pStyle w:val="Style1"/>
      </w:pPr>
      <w:r>
        <w:t>On the mobile side, the mobile application takes readings</w:t>
      </w:r>
      <w:r w:rsidR="00683139">
        <w:t>, frames</w:t>
      </w:r>
      <w:r>
        <w:t xml:space="preserve"> from mobile sensors and</w:t>
      </w:r>
      <w:r w:rsidR="00683139">
        <w:t xml:space="preserve"> camera and</w:t>
      </w:r>
      <w:r>
        <w:t xml:space="preserve"> communicates with both microcontroller </w:t>
      </w:r>
      <w:r w:rsidR="00683139">
        <w:t xml:space="preserve">(throw </w:t>
      </w:r>
      <w:r>
        <w:t xml:space="preserve">Bluetooth) and PC application throw TCP/IP sockets, which is a </w:t>
      </w:r>
      <w:r w:rsidRPr="004C1F3E">
        <w:t>full-duplex</w:t>
      </w:r>
      <w:r>
        <w:t xml:space="preserve"> communication channel.</w:t>
      </w:r>
    </w:p>
    <w:p w:rsidR="004C1F3E" w:rsidRDefault="004C1F3E" w:rsidP="006B06EB">
      <w:pPr>
        <w:pStyle w:val="Style1"/>
      </w:pPr>
      <w:r>
        <w:t>At the user end (PC application) the application handle user inputs and displays the data</w:t>
      </w:r>
      <w:r w:rsidR="00683139">
        <w:t xml:space="preserve"> and images</w:t>
      </w:r>
      <w:r>
        <w:t xml:space="preserve"> received from </w:t>
      </w:r>
      <w:r w:rsidR="00683139">
        <w:t>mobile.</w:t>
      </w:r>
    </w:p>
    <w:p w:rsidR="003C591D" w:rsidRDefault="00683139" w:rsidP="00786BF3">
      <w:pPr>
        <w:pStyle w:val="Style1"/>
      </w:pPr>
      <w:r>
        <w:t>One last thing is the server application which runs on an internet server that keeps track of mobile IP and PCs IP which provides the promised portability for the PC application.</w:t>
      </w:r>
    </w:p>
    <w:p w:rsidR="003C591D" w:rsidRDefault="003C591D" w:rsidP="006B06EB">
      <w:pPr>
        <w:pStyle w:val="Heading1"/>
        <w:bidi w:val="0"/>
        <w:jc w:val="left"/>
      </w:pPr>
      <w:bookmarkStart w:id="5" w:name="_Toc292915388"/>
      <w:r>
        <w:lastRenderedPageBreak/>
        <w:t>Project Software</w:t>
      </w:r>
      <w:bookmarkEnd w:id="5"/>
    </w:p>
    <w:p w:rsidR="00317487" w:rsidRDefault="00E25950" w:rsidP="006B06EB">
      <w:pPr>
        <w:pStyle w:val="Heading2"/>
        <w:bidi w:val="0"/>
        <w:jc w:val="left"/>
      </w:pPr>
      <w:bookmarkStart w:id="6" w:name="_Toc292915389"/>
      <w:r>
        <w:t>2</w:t>
      </w:r>
      <w:r w:rsidR="00317487">
        <w:t>.1 Mobile Software</w:t>
      </w:r>
      <w:bookmarkEnd w:id="6"/>
    </w:p>
    <w:p w:rsidR="004A04C3" w:rsidRDefault="003C591D" w:rsidP="006B06EB">
      <w:pPr>
        <w:bidi w:val="0"/>
        <w:jc w:val="left"/>
      </w:pPr>
      <w:r>
        <w:t xml:space="preserve"> </w:t>
      </w:r>
      <w:r w:rsidR="00317487">
        <w:t xml:space="preserve">The lack of experience and the weakness of mobile development sector in Palestine drove me to spend months not knowing what exactly shall I do, nor </w:t>
      </w:r>
      <w:r w:rsidR="00BC7127">
        <w:t xml:space="preserve">how </w:t>
      </w:r>
      <w:r w:rsidR="00317487">
        <w:t>to get what I want. What I needed is a</w:t>
      </w:r>
      <w:r w:rsidR="00BC7127">
        <w:t xml:space="preserve"> performance</w:t>
      </w:r>
      <w:r w:rsidR="00317487">
        <w:t xml:space="preserve"> mobile application that can run </w:t>
      </w:r>
      <w:r w:rsidR="00BC7127">
        <w:t xml:space="preserve">all the time, </w:t>
      </w:r>
      <w:r w:rsidR="00317487">
        <w:t xml:space="preserve">alone (without human interaction) </w:t>
      </w:r>
      <w:r w:rsidR="00BC7127">
        <w:t>and interface</w:t>
      </w:r>
      <w:r w:rsidR="00317487">
        <w:t xml:space="preserve"> the camera and other hardware and </w:t>
      </w:r>
      <w:r w:rsidR="00BC7127">
        <w:t>able to</w:t>
      </w:r>
      <w:r w:rsidR="00317487">
        <w:t xml:space="preserve"> control them.</w:t>
      </w:r>
    </w:p>
    <w:p w:rsidR="003C591D" w:rsidRDefault="004A04C3" w:rsidP="006B06EB">
      <w:pPr>
        <w:bidi w:val="0"/>
        <w:jc w:val="center"/>
      </w:pPr>
      <w:r w:rsidRPr="004A04C3">
        <w:rPr>
          <w:rFonts w:cs="Arial"/>
          <w:noProof/>
          <w:rtl/>
        </w:rPr>
        <w:drawing>
          <wp:inline distT="0" distB="0" distL="0" distR="0">
            <wp:extent cx="3457797" cy="2810568"/>
            <wp:effectExtent l="19050" t="0" r="9303" b="0"/>
            <wp:docPr id="3" name="Picture 2" descr="project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2.bmp"/>
                    <pic:cNvPicPr/>
                  </pic:nvPicPr>
                  <pic:blipFill>
                    <a:blip r:embed="rId10" cstate="print"/>
                    <a:stretch>
                      <a:fillRect/>
                    </a:stretch>
                  </pic:blipFill>
                  <pic:spPr>
                    <a:xfrm>
                      <a:off x="0" y="0"/>
                      <a:ext cx="3457068" cy="2809975"/>
                    </a:xfrm>
                    <a:prstGeom prst="rect">
                      <a:avLst/>
                    </a:prstGeom>
                  </pic:spPr>
                </pic:pic>
              </a:graphicData>
            </a:graphic>
          </wp:inline>
        </w:drawing>
      </w:r>
    </w:p>
    <w:p w:rsidR="004A04C3" w:rsidRDefault="004A04C3" w:rsidP="006B06EB">
      <w:pPr>
        <w:pStyle w:val="IntenseQuote"/>
        <w:pBdr>
          <w:top w:val="single" w:sz="4" w:space="1" w:color="727CA3" w:themeColor="accent1"/>
          <w:bottom w:val="none" w:sz="0" w:space="0" w:color="auto"/>
        </w:pBdr>
        <w:bidi w:val="0"/>
        <w:jc w:val="center"/>
      </w:pPr>
      <w:r>
        <w:t>Fig 2.1</w:t>
      </w:r>
    </w:p>
    <w:p w:rsidR="004F55A8" w:rsidRPr="004F55A8" w:rsidRDefault="004F55A8" w:rsidP="006B06EB">
      <w:pPr>
        <w:pStyle w:val="Heading3"/>
        <w:bidi w:val="0"/>
        <w:jc w:val="left"/>
      </w:pPr>
      <w:bookmarkStart w:id="7" w:name="_Toc292915390"/>
      <w:r>
        <w:t>Symbian OS</w:t>
      </w:r>
      <w:bookmarkEnd w:id="7"/>
    </w:p>
    <w:p w:rsidR="001F43B6" w:rsidRDefault="00F13017" w:rsidP="006B06EB">
      <w:pPr>
        <w:bidi w:val="0"/>
        <w:jc w:val="left"/>
      </w:pPr>
      <w:r>
        <w:t xml:space="preserve">At the beginning I </w:t>
      </w:r>
      <w:r w:rsidR="004A04C3">
        <w:t>used</w:t>
      </w:r>
      <w:r>
        <w:t xml:space="preserve"> Nokia</w:t>
      </w:r>
      <w:r w:rsidR="004A04C3">
        <w:t>’s</w:t>
      </w:r>
      <w:r>
        <w:t xml:space="preserve"> </w:t>
      </w:r>
      <w:r w:rsidR="004A04C3">
        <w:t xml:space="preserve">Symbian </w:t>
      </w:r>
      <w:r>
        <w:t xml:space="preserve">S60 </w:t>
      </w:r>
      <w:r w:rsidR="0042772F">
        <w:t>platform;</w:t>
      </w:r>
      <w:r>
        <w:t xml:space="preserve"> </w:t>
      </w:r>
      <w:r w:rsidR="004A04C3">
        <w:t>since</w:t>
      </w:r>
      <w:r>
        <w:t xml:space="preserve"> s</w:t>
      </w:r>
      <w:r w:rsidR="0042772F">
        <w:t>ymbian Mobile Operating System</w:t>
      </w:r>
      <w:r>
        <w:t xml:space="preserve"> shares more than 40% of the global market </w:t>
      </w:r>
      <w:r w:rsidR="004A04C3">
        <w:t xml:space="preserve">as statistics of the </w:t>
      </w:r>
      <w:r w:rsidR="00DE7F5B">
        <w:t>4Q</w:t>
      </w:r>
      <w:r w:rsidR="004A04C3">
        <w:t xml:space="preserve"> </w:t>
      </w:r>
      <w:r>
        <w:t>of 2008</w:t>
      </w:r>
      <w:r w:rsidR="004A04C3">
        <w:t xml:space="preserve"> I thought it would be best to use it</w:t>
      </w:r>
      <w:r>
        <w:t>.</w:t>
      </w:r>
    </w:p>
    <w:p w:rsidR="00DE7F5B" w:rsidRDefault="00DE7F5B" w:rsidP="006B06EB">
      <w:pPr>
        <w:bidi w:val="0"/>
        <w:jc w:val="center"/>
      </w:pPr>
      <w:r>
        <w:rPr>
          <w:noProof/>
        </w:rPr>
        <w:drawing>
          <wp:inline distT="0" distB="0" distL="0" distR="0">
            <wp:extent cx="2777312" cy="2265393"/>
            <wp:effectExtent l="19050" t="0" r="3988" b="0"/>
            <wp:docPr id="4" name="Picture 3" descr="symbian-android-gart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mbian-android-gartner.png"/>
                    <pic:cNvPicPr/>
                  </pic:nvPicPr>
                  <pic:blipFill>
                    <a:blip r:embed="rId11" cstate="print"/>
                    <a:stretch>
                      <a:fillRect/>
                    </a:stretch>
                  </pic:blipFill>
                  <pic:spPr>
                    <a:xfrm>
                      <a:off x="0" y="0"/>
                      <a:ext cx="2790148" cy="2275863"/>
                    </a:xfrm>
                    <a:prstGeom prst="rect">
                      <a:avLst/>
                    </a:prstGeom>
                  </pic:spPr>
                </pic:pic>
              </a:graphicData>
            </a:graphic>
          </wp:inline>
        </w:drawing>
      </w:r>
    </w:p>
    <w:p w:rsidR="00DE7F5B" w:rsidRDefault="00DE7F5B" w:rsidP="006B06EB">
      <w:pPr>
        <w:pStyle w:val="IntenseQuote"/>
        <w:pBdr>
          <w:top w:val="single" w:sz="4" w:space="1" w:color="727CA3" w:themeColor="accent1"/>
          <w:bottom w:val="none" w:sz="0" w:space="0" w:color="auto"/>
        </w:pBdr>
        <w:bidi w:val="0"/>
        <w:jc w:val="center"/>
      </w:pPr>
      <w:r>
        <w:t>Table 2.1</w:t>
      </w:r>
    </w:p>
    <w:p w:rsidR="00DE7F5B" w:rsidRDefault="00DE7F5B" w:rsidP="006B06EB">
      <w:pPr>
        <w:bidi w:val="0"/>
        <w:jc w:val="left"/>
      </w:pPr>
      <w:r>
        <w:lastRenderedPageBreak/>
        <w:t>The previous table shows the market share of mobile OSs and how symbian is dominating, although it’s losing its reputation for other smart phones.</w:t>
      </w:r>
    </w:p>
    <w:p w:rsidR="001F43B6" w:rsidRDefault="00BC7127" w:rsidP="006B06EB">
      <w:pPr>
        <w:bidi w:val="0"/>
        <w:jc w:val="left"/>
      </w:pPr>
      <w:r>
        <w:t>The problem was that</w:t>
      </w:r>
      <w:r w:rsidR="001F43B6">
        <w:t xml:space="preserve"> Nokia’s symbian OS runs on poor performance mobile devices that can’t </w:t>
      </w:r>
      <w:r>
        <w:t xml:space="preserve">handle </w:t>
      </w:r>
      <w:r w:rsidR="001F43B6">
        <w:t>heavy background application</w:t>
      </w:r>
      <w:r>
        <w:t>s</w:t>
      </w:r>
      <w:r w:rsidR="001F43B6">
        <w:t xml:space="preserve"> </w:t>
      </w:r>
      <w:r w:rsidR="00DE7F5B">
        <w:t>like</w:t>
      </w:r>
      <w:r w:rsidR="001F43B6">
        <w:t xml:space="preserve"> ours</w:t>
      </w:r>
      <w:r w:rsidR="00DE7F5B">
        <w:t xml:space="preserve"> for ex</w:t>
      </w:r>
      <w:r w:rsidR="001F43B6">
        <w:t>.  Below the hardware specifications of Nokia N95</w:t>
      </w:r>
      <w:r>
        <w:t xml:space="preserve"> w</w:t>
      </w:r>
      <w:r w:rsidR="00DE7F5B">
        <w:t>hich I thought can run my app (</w:t>
      </w:r>
      <w:r>
        <w:t>since it is one of the best Nokia devices).</w:t>
      </w:r>
    </w:p>
    <w:p w:rsidR="006E6679" w:rsidRDefault="006E6679" w:rsidP="006B06EB">
      <w:pPr>
        <w:pStyle w:val="Heading5"/>
        <w:bidi w:val="0"/>
        <w:jc w:val="left"/>
      </w:pPr>
      <w:r>
        <w:t>Nokia N95 Specifications:</w:t>
      </w:r>
    </w:p>
    <w:p w:rsidR="00A42AA3" w:rsidRDefault="00A42AA3" w:rsidP="006B06EB">
      <w:pPr>
        <w:bidi w:val="0"/>
        <w:ind w:firstLine="720"/>
        <w:jc w:val="left"/>
      </w:pPr>
      <w:r>
        <w:rPr>
          <w:rFonts w:cs="Arial"/>
        </w:rPr>
        <w:t>1-</w:t>
      </w:r>
      <w:r>
        <w:t xml:space="preserve"> Dual </w:t>
      </w:r>
      <w:r w:rsidRPr="00A42AA3">
        <w:t xml:space="preserve">ARM9 </w:t>
      </w:r>
      <w:r>
        <w:t>CPU (322 MHz),</w:t>
      </w:r>
    </w:p>
    <w:p w:rsidR="001F43B6" w:rsidRDefault="00A42AA3" w:rsidP="006B06EB">
      <w:pPr>
        <w:bidi w:val="0"/>
        <w:ind w:firstLine="720"/>
        <w:jc w:val="left"/>
      </w:pPr>
      <w:r>
        <w:rPr>
          <w:rFonts w:cs="Arial"/>
        </w:rPr>
        <w:t>2-</w:t>
      </w:r>
      <w:r>
        <w:rPr>
          <w:rFonts w:cs="Arial"/>
          <w:rtl/>
        </w:rPr>
        <w:t xml:space="preserve">32 </w:t>
      </w:r>
      <w:r>
        <w:t>M.B ram,</w:t>
      </w:r>
    </w:p>
    <w:p w:rsidR="00A42AA3" w:rsidRDefault="00A42AA3" w:rsidP="006B06EB">
      <w:pPr>
        <w:bidi w:val="0"/>
        <w:ind w:firstLine="720"/>
        <w:jc w:val="left"/>
      </w:pPr>
      <w:r>
        <w:t>3-</w:t>
      </w:r>
      <w:r w:rsidRPr="00A42AA3">
        <w:t xml:space="preserve"> Symbian OS V9.2</w:t>
      </w:r>
      <w:r>
        <w:t>.</w:t>
      </w:r>
    </w:p>
    <w:p w:rsidR="00A42AA3" w:rsidRDefault="00A42AA3" w:rsidP="006B06EB">
      <w:pPr>
        <w:bidi w:val="0"/>
        <w:jc w:val="left"/>
      </w:pPr>
      <w:r>
        <w:t xml:space="preserve">But after doing allot of tests on this mobile I </w:t>
      </w:r>
      <w:r w:rsidR="00BC7127">
        <w:t>realized</w:t>
      </w:r>
      <w:r>
        <w:t xml:space="preserve"> that the poor ram and the low internal storage made it hard to </w:t>
      </w:r>
      <w:r w:rsidR="00BC7127">
        <w:t xml:space="preserve">have </w:t>
      </w:r>
      <w:r w:rsidR="004A04C3">
        <w:t>such</w:t>
      </w:r>
      <w:r w:rsidR="00BC7127">
        <w:t xml:space="preserve"> application</w:t>
      </w:r>
      <w:r>
        <w:t xml:space="preserve"> actually working on such environment. </w:t>
      </w:r>
    </w:p>
    <w:p w:rsidR="00F13017" w:rsidRDefault="00A42AA3" w:rsidP="006B06EB">
      <w:pPr>
        <w:bidi w:val="0"/>
        <w:jc w:val="left"/>
      </w:pPr>
      <w:r>
        <w:t xml:space="preserve">That was on hardware </w:t>
      </w:r>
      <w:r w:rsidR="001C4792">
        <w:t>level;</w:t>
      </w:r>
      <w:r>
        <w:t xml:space="preserve"> on software level</w:t>
      </w:r>
      <w:r w:rsidR="00F13017">
        <w:t xml:space="preserve"> </w:t>
      </w:r>
      <w:r>
        <w:t>t</w:t>
      </w:r>
      <w:r w:rsidR="0042772F">
        <w:t xml:space="preserve">here </w:t>
      </w:r>
      <w:r w:rsidR="00DE7F5B">
        <w:t>were</w:t>
      </w:r>
      <w:r w:rsidR="0042772F">
        <w:t xml:space="preserve"> three options to program for Symbian S60 OS:</w:t>
      </w:r>
    </w:p>
    <w:p w:rsidR="0042772F" w:rsidRDefault="0042772F" w:rsidP="006B06EB">
      <w:pPr>
        <w:pStyle w:val="ListParagraph"/>
        <w:numPr>
          <w:ilvl w:val="0"/>
          <w:numId w:val="8"/>
        </w:numPr>
        <w:bidi w:val="0"/>
        <w:jc w:val="left"/>
      </w:pPr>
      <w:r>
        <w:t>Native Symbian C/C++ ,</w:t>
      </w:r>
    </w:p>
    <w:p w:rsidR="0042772F" w:rsidRDefault="0042772F" w:rsidP="006B06EB">
      <w:pPr>
        <w:pStyle w:val="ListParagraph"/>
        <w:numPr>
          <w:ilvl w:val="0"/>
          <w:numId w:val="8"/>
        </w:numPr>
        <w:bidi w:val="0"/>
        <w:jc w:val="left"/>
      </w:pPr>
      <w:r>
        <w:t>Java ME,</w:t>
      </w:r>
    </w:p>
    <w:p w:rsidR="0042772F" w:rsidRDefault="0042772F" w:rsidP="006B06EB">
      <w:pPr>
        <w:pStyle w:val="ListParagraph"/>
        <w:numPr>
          <w:ilvl w:val="0"/>
          <w:numId w:val="8"/>
        </w:numPr>
        <w:bidi w:val="0"/>
        <w:jc w:val="left"/>
      </w:pPr>
      <w:r>
        <w:t>Python for S60 (PyS60).</w:t>
      </w:r>
    </w:p>
    <w:p w:rsidR="0042772F" w:rsidRDefault="0042772F" w:rsidP="006B06EB">
      <w:pPr>
        <w:bidi w:val="0"/>
        <w:jc w:val="left"/>
      </w:pPr>
      <w:r>
        <w:t>The first option was inefficient because it doesn’t provide direct accessibility to mobile hardware (away from the OS) and can’t overcome security limits such as the need to ask for user permission every time the app tries to access the hardware (camera, Bluetooth …) still it was very hard to code.</w:t>
      </w:r>
    </w:p>
    <w:p w:rsidR="001C4792" w:rsidRDefault="0042772F" w:rsidP="006B06EB">
      <w:pPr>
        <w:bidi w:val="0"/>
        <w:jc w:val="left"/>
      </w:pPr>
      <w:r>
        <w:t xml:space="preserve">I didn’t give much time for Java ME because it wasn’t clear enough (no enough documentations) and buggy, still its major defect was the fact it was running on a virtual machine </w:t>
      </w:r>
      <w:r w:rsidR="001F43B6">
        <w:t>(JVM) that doesn’</w:t>
      </w:r>
      <w:r w:rsidR="001C4792">
        <w:t>t have enough resources because of the system design and the low available ram.</w:t>
      </w:r>
    </w:p>
    <w:p w:rsidR="0042772F" w:rsidRDefault="001C4792" w:rsidP="006B06EB">
      <w:pPr>
        <w:bidi w:val="0"/>
        <w:jc w:val="left"/>
      </w:pPr>
      <w:r>
        <w:t xml:space="preserve">At last the python solution which is a famous scripting language ported to S60 OS to provide developers a fast way to prototype their application. So it’s not made to run performance critical applications. And that was proved by experience. I.e. my application always crashes in less than 5 </w:t>
      </w:r>
      <w:r w:rsidR="00BC7127">
        <w:t>minutes and</w:t>
      </w:r>
      <w:r>
        <w:t xml:space="preserve"> it was a small part of what I wanted to do.</w:t>
      </w:r>
    </w:p>
    <w:p w:rsidR="004F55A8" w:rsidRDefault="00DE7F5B" w:rsidP="006B06EB">
      <w:pPr>
        <w:bidi w:val="0"/>
        <w:jc w:val="left"/>
      </w:pPr>
      <w:r>
        <w:t>To sum up Symbian OS can’t be used for heavy duty applications</w:t>
      </w:r>
      <w:r w:rsidR="004F55A8">
        <w:t xml:space="preserve"> because of:</w:t>
      </w:r>
    </w:p>
    <w:p w:rsidR="004F55A8" w:rsidRDefault="004F55A8" w:rsidP="006B06EB">
      <w:pPr>
        <w:pStyle w:val="ListParagraph"/>
        <w:numPr>
          <w:ilvl w:val="0"/>
          <w:numId w:val="9"/>
        </w:numPr>
        <w:bidi w:val="0"/>
        <w:jc w:val="left"/>
      </w:pPr>
      <w:r>
        <w:t>Poor Hardware (RAM and CPU power),</w:t>
      </w:r>
    </w:p>
    <w:p w:rsidR="004F55A8" w:rsidRDefault="004F55A8" w:rsidP="006B06EB">
      <w:pPr>
        <w:pStyle w:val="ListParagraph"/>
        <w:numPr>
          <w:ilvl w:val="0"/>
          <w:numId w:val="9"/>
        </w:numPr>
        <w:bidi w:val="0"/>
        <w:jc w:val="left"/>
      </w:pPr>
      <w:r>
        <w:t>Lake of APIs and resources.</w:t>
      </w:r>
    </w:p>
    <w:p w:rsidR="004F55A8" w:rsidRDefault="004F55A8" w:rsidP="006B06EB">
      <w:pPr>
        <w:pStyle w:val="ListParagraph"/>
        <w:numPr>
          <w:ilvl w:val="0"/>
          <w:numId w:val="9"/>
        </w:numPr>
        <w:bidi w:val="0"/>
        <w:jc w:val="left"/>
      </w:pPr>
      <w:r>
        <w:t>Bad Security System approach.</w:t>
      </w:r>
    </w:p>
    <w:p w:rsidR="004F55A8" w:rsidRDefault="004F55A8" w:rsidP="006B06EB">
      <w:pPr>
        <w:bidi w:val="0"/>
        <w:jc w:val="left"/>
      </w:pPr>
      <w:r>
        <w:t xml:space="preserve">So I needed to search for alternatives. </w:t>
      </w:r>
    </w:p>
    <w:p w:rsidR="004F55A8" w:rsidRDefault="004F55A8" w:rsidP="006B06EB">
      <w:pPr>
        <w:bidi w:val="0"/>
        <w:jc w:val="left"/>
      </w:pPr>
    </w:p>
    <w:p w:rsidR="004F55A8" w:rsidRDefault="00920E66" w:rsidP="006B06EB">
      <w:pPr>
        <w:pStyle w:val="Heading3"/>
        <w:bidi w:val="0"/>
        <w:jc w:val="left"/>
      </w:pPr>
      <w:bookmarkStart w:id="8" w:name="_Toc292915391"/>
      <w:r>
        <w:lastRenderedPageBreak/>
        <w:t>Android</w:t>
      </w:r>
      <w:bookmarkEnd w:id="8"/>
    </w:p>
    <w:p w:rsidR="004F55A8" w:rsidRDefault="00920E66" w:rsidP="006B06EB">
      <w:pPr>
        <w:bidi w:val="0"/>
        <w:jc w:val="left"/>
      </w:pPr>
      <w:r w:rsidRPr="00920E66">
        <w:t>Android is a software stack for mobile devices that includes an operating system, middl</w:t>
      </w:r>
      <w:r>
        <w:t>eware and key applications.</w:t>
      </w:r>
      <w:r w:rsidRPr="00920E66">
        <w:t xml:space="preserve"> Google Inc. purchased the initial developer of the software, Android Inc., in 2005. Android's mobile operating system is based on the Linux kernel. Google and other members of the Open Handset Alliance collaborated on Android's </w:t>
      </w:r>
      <w:r>
        <w:t>development and release.</w:t>
      </w:r>
      <w:r w:rsidRPr="00920E66">
        <w:t xml:space="preserve"> The Android Open Source Project (AOSP) is tasked with the maintenance and fur</w:t>
      </w:r>
      <w:r>
        <w:t>ther development of Android.</w:t>
      </w:r>
      <w:r w:rsidRPr="00920E66">
        <w:t xml:space="preserve"> The Android operating system is the world's best-selling Smartphone platform</w:t>
      </w:r>
      <w:r>
        <w:t xml:space="preserve"> by 2011.</w:t>
      </w:r>
    </w:p>
    <w:p w:rsidR="00920E66" w:rsidRDefault="00920E66" w:rsidP="006B06EB">
      <w:pPr>
        <w:bidi w:val="0"/>
        <w:jc w:val="left"/>
      </w:pPr>
      <w:r>
        <w:t xml:space="preserve">In 2007 80 Hardware, Software and Telecom companies </w:t>
      </w:r>
      <w:r w:rsidR="00C64B72">
        <w:t>including (</w:t>
      </w:r>
      <w:r w:rsidR="00C64B72" w:rsidRPr="00C64B72">
        <w:t xml:space="preserve">Google, HTC, Sony, Dell, Intel, Motorola, Qualcomm, Texas Instruments, Samsung, LG, T-Mobile, </w:t>
      </w:r>
      <w:proofErr w:type="spellStart"/>
      <w:r w:rsidR="00C64B72" w:rsidRPr="00C64B72">
        <w:t>Nvidia</w:t>
      </w:r>
      <w:proofErr w:type="spellEnd"/>
      <w:r w:rsidR="00C64B72" w:rsidRPr="00C64B72">
        <w:t>, and Wind River Systems</w:t>
      </w:r>
      <w:r w:rsidR="00C64B72">
        <w:t xml:space="preserve">) </w:t>
      </w:r>
      <w:r>
        <w:t xml:space="preserve">formed </w:t>
      </w:r>
      <w:r w:rsidRPr="00920E66">
        <w:t>Open Handset Alliance</w:t>
      </w:r>
      <w:r>
        <w:t xml:space="preserve"> (OHA)</w:t>
      </w:r>
      <w:r w:rsidR="00C64B72">
        <w:t xml:space="preserve"> </w:t>
      </w:r>
      <w:r w:rsidR="003B17C5">
        <w:t xml:space="preserve">which is the </w:t>
      </w:r>
      <w:r w:rsidR="004D2F8D">
        <w:t>industrial skeleton</w:t>
      </w:r>
      <w:r w:rsidR="003B17C5">
        <w:t xml:space="preserve"> of Android OS.</w:t>
      </w:r>
    </w:p>
    <w:p w:rsidR="006E6679" w:rsidRDefault="006E6679" w:rsidP="006B06EB">
      <w:pPr>
        <w:pStyle w:val="Heading5"/>
        <w:bidi w:val="0"/>
        <w:jc w:val="left"/>
      </w:pPr>
      <w:r>
        <w:t>Samsung Galaxy S Specifications:</w:t>
      </w:r>
    </w:p>
    <w:p w:rsidR="006E6679" w:rsidRPr="00A66E43" w:rsidRDefault="00A66E43" w:rsidP="006B06EB">
      <w:pPr>
        <w:pStyle w:val="ListParagraph"/>
        <w:numPr>
          <w:ilvl w:val="0"/>
          <w:numId w:val="14"/>
        </w:numPr>
        <w:bidi w:val="0"/>
        <w:jc w:val="left"/>
      </w:pPr>
      <w:r>
        <w:t>1 GHz</w:t>
      </w:r>
      <w:r w:rsidR="006E6679">
        <w:t xml:space="preserve"> </w:t>
      </w:r>
      <w:r>
        <w:rPr>
          <w:color w:val="000000"/>
          <w:sz w:val="21"/>
          <w:szCs w:val="21"/>
        </w:rPr>
        <w:t xml:space="preserve">ARM Cortex A8 (1.5GHz if </w:t>
      </w:r>
      <w:proofErr w:type="spellStart"/>
      <w:r>
        <w:rPr>
          <w:color w:val="000000"/>
          <w:sz w:val="21"/>
          <w:szCs w:val="21"/>
        </w:rPr>
        <w:t>Overclocked</w:t>
      </w:r>
      <w:proofErr w:type="spellEnd"/>
      <w:r>
        <w:rPr>
          <w:color w:val="000000"/>
          <w:sz w:val="21"/>
          <w:szCs w:val="21"/>
        </w:rPr>
        <w:t>).</w:t>
      </w:r>
    </w:p>
    <w:p w:rsidR="00A66E43" w:rsidRDefault="00A66E43" w:rsidP="006B06EB">
      <w:pPr>
        <w:pStyle w:val="ListParagraph"/>
        <w:numPr>
          <w:ilvl w:val="0"/>
          <w:numId w:val="14"/>
        </w:numPr>
        <w:bidi w:val="0"/>
        <w:jc w:val="left"/>
      </w:pPr>
      <w:r>
        <w:t>512 MB RAM</w:t>
      </w:r>
    </w:p>
    <w:p w:rsidR="00A66E43" w:rsidRDefault="00A66E43" w:rsidP="006B06EB">
      <w:pPr>
        <w:pStyle w:val="ListParagraph"/>
        <w:numPr>
          <w:ilvl w:val="0"/>
          <w:numId w:val="14"/>
        </w:numPr>
        <w:bidi w:val="0"/>
        <w:jc w:val="left"/>
      </w:pPr>
      <w:r>
        <w:t>128 MB GPU</w:t>
      </w:r>
    </w:p>
    <w:p w:rsidR="00A66E43" w:rsidRDefault="00A66E43" w:rsidP="006B06EB">
      <w:pPr>
        <w:pStyle w:val="ListParagraph"/>
        <w:numPr>
          <w:ilvl w:val="0"/>
          <w:numId w:val="14"/>
        </w:numPr>
        <w:bidi w:val="0"/>
        <w:jc w:val="left"/>
      </w:pPr>
      <w:r>
        <w:t>Android 2.2</w:t>
      </w:r>
    </w:p>
    <w:p w:rsidR="00A66E43" w:rsidRPr="006E6679" w:rsidRDefault="00A66E43" w:rsidP="006B06EB">
      <w:pPr>
        <w:pStyle w:val="ListParagraph"/>
        <w:numPr>
          <w:ilvl w:val="0"/>
          <w:numId w:val="14"/>
        </w:numPr>
        <w:bidi w:val="0"/>
        <w:jc w:val="left"/>
      </w:pPr>
      <w:r>
        <w:t>2.6.32.9 Linux Kernel</w:t>
      </w:r>
    </w:p>
    <w:p w:rsidR="004D2F8D" w:rsidRDefault="00B01B7D" w:rsidP="006B06EB">
      <w:pPr>
        <w:bidi w:val="0"/>
        <w:jc w:val="left"/>
      </w:pPr>
      <w:r>
        <w:t xml:space="preserve">Applications for android are written in Java and can contain native code (C++) </w:t>
      </w:r>
      <w:r w:rsidR="00D9168F">
        <w:t>in this case developer needs to write his own JNI libraries</w:t>
      </w:r>
      <w:r>
        <w:t xml:space="preserve"> or written completely in native</w:t>
      </w:r>
      <w:r w:rsidR="004D2F8D">
        <w:t xml:space="preserve"> C</w:t>
      </w:r>
      <w:r>
        <w:t xml:space="preserve">++. And since android is based on Linux kernel allot of User space Linux applications can be ported to android </w:t>
      </w:r>
      <w:r w:rsidR="00D9168F">
        <w:t>environment</w:t>
      </w:r>
      <w:r>
        <w:t>.</w:t>
      </w:r>
    </w:p>
    <w:p w:rsidR="00D9168F" w:rsidRDefault="00D9168F" w:rsidP="006B06EB">
      <w:pPr>
        <w:pStyle w:val="Heading4"/>
        <w:bidi w:val="0"/>
        <w:jc w:val="left"/>
      </w:pPr>
      <w:r>
        <w:t>Android Security System</w:t>
      </w:r>
    </w:p>
    <w:p w:rsidR="00D9168F" w:rsidRDefault="00F472F5" w:rsidP="006B06EB">
      <w:pPr>
        <w:bidi w:val="0"/>
        <w:jc w:val="left"/>
        <w:rPr>
          <w:rFonts w:cs="Arial"/>
        </w:rPr>
      </w:pPr>
      <w:r>
        <w:t>A</w:t>
      </w:r>
      <w:r w:rsidR="00D9168F">
        <w:t>ndroid is a privilege-separated operating system, in which each application runs with a distinct system identity (Linux user ID and group ID). Parts of the system are also separated into distinct identities. Linux thereby isolates applications from each other and from the system</w:t>
      </w:r>
      <w:r w:rsidR="00D9168F">
        <w:rPr>
          <w:rFonts w:cs="Arial"/>
          <w:rtl/>
        </w:rPr>
        <w:t>.</w:t>
      </w:r>
    </w:p>
    <w:p w:rsidR="00D9168F" w:rsidRDefault="00D9168F" w:rsidP="006B06EB">
      <w:pPr>
        <w:bidi w:val="0"/>
        <w:jc w:val="left"/>
        <w:rPr>
          <w:rFonts w:cs="Arial"/>
        </w:rPr>
      </w:pPr>
      <w:r>
        <w:t>Additional finer-grained security features are provided through a "permission" mechanism that enforces restrictions on the specific operations that a particular process can perform, and per-URI permissions for granting ad-hoc access to specific pieces of data</w:t>
      </w:r>
      <w:r>
        <w:rPr>
          <w:rFonts w:cs="Arial"/>
          <w:rtl/>
        </w:rPr>
        <w:t>.</w:t>
      </w:r>
    </w:p>
    <w:p w:rsidR="00D146F3" w:rsidRDefault="00D146F3" w:rsidP="006B06EB">
      <w:pPr>
        <w:pStyle w:val="Heading4"/>
        <w:bidi w:val="0"/>
        <w:jc w:val="left"/>
        <w:rPr>
          <w:rtl/>
        </w:rPr>
      </w:pPr>
      <w:r>
        <w:t>Application Components</w:t>
      </w:r>
    </w:p>
    <w:p w:rsidR="00D146F3" w:rsidRDefault="00D146F3" w:rsidP="006B06EB">
      <w:pPr>
        <w:bidi w:val="0"/>
        <w:jc w:val="left"/>
        <w:rPr>
          <w:rtl/>
        </w:rPr>
      </w:pPr>
      <w:r>
        <w:t>Application components are the essential building blocks of an Android application. Each component is a different point through which the system can enter an application. Not all components are actual entry points for the user and some depend on each other, but each one exists as its own entity and plays a specific role—each one is a unique building block that helps define the application's overall behavior.</w:t>
      </w:r>
    </w:p>
    <w:p w:rsidR="00A66E43" w:rsidRDefault="00D146F3" w:rsidP="005D42A3">
      <w:pPr>
        <w:bidi w:val="0"/>
        <w:jc w:val="left"/>
        <w:rPr>
          <w:rtl/>
        </w:rPr>
      </w:pPr>
      <w:r>
        <w:t>There are four different types of application components. Each type serves a distinct purpose and has a distinct lifecycle that defines how the component is created and destroyed.</w:t>
      </w:r>
    </w:p>
    <w:p w:rsidR="00D146F3" w:rsidRDefault="00D146F3" w:rsidP="006B06EB">
      <w:pPr>
        <w:bidi w:val="0"/>
        <w:jc w:val="left"/>
      </w:pPr>
      <w:r>
        <w:t>Here are the four types of application components:</w:t>
      </w:r>
    </w:p>
    <w:p w:rsidR="00D146F3" w:rsidRDefault="00D146F3" w:rsidP="006B06EB">
      <w:pPr>
        <w:bidi w:val="0"/>
        <w:jc w:val="left"/>
      </w:pPr>
      <w:r w:rsidRPr="00D146F3">
        <w:rPr>
          <w:rStyle w:val="Heading5Char"/>
        </w:rPr>
        <w:lastRenderedPageBreak/>
        <w:t>Activities</w:t>
      </w:r>
      <w:r>
        <w:t xml:space="preserve">:  An activity represents a single screen with a user interface. </w:t>
      </w:r>
    </w:p>
    <w:p w:rsidR="00D146F3" w:rsidRDefault="00D146F3" w:rsidP="006B06EB">
      <w:pPr>
        <w:bidi w:val="0"/>
        <w:jc w:val="left"/>
      </w:pPr>
      <w:r>
        <w:t xml:space="preserve"> </w:t>
      </w:r>
      <w:r w:rsidRPr="00D146F3">
        <w:rPr>
          <w:rStyle w:val="Heading5Char"/>
        </w:rPr>
        <w:t>Services</w:t>
      </w:r>
      <w:r>
        <w:t>: A service is a component that runs in the background to perform long-running operations or to perform work for remote processes. A service does not provide a user interface. Another component, such as an activity, can start the service and let it run or bind to it in order to interact with it.</w:t>
      </w:r>
    </w:p>
    <w:p w:rsidR="00D146F3" w:rsidRDefault="00D146F3" w:rsidP="006B06EB">
      <w:pPr>
        <w:bidi w:val="0"/>
        <w:jc w:val="left"/>
        <w:rPr>
          <w:rtl/>
        </w:rPr>
      </w:pPr>
      <w:r w:rsidRPr="00D146F3">
        <w:rPr>
          <w:rStyle w:val="Heading5Char"/>
        </w:rPr>
        <w:t>Content providers:</w:t>
      </w:r>
      <w:r>
        <w:t xml:space="preserve"> A content provider manages a shared set of application data. You can store the data in the file system, </w:t>
      </w:r>
      <w:proofErr w:type="gramStart"/>
      <w:r>
        <w:t>an</w:t>
      </w:r>
      <w:proofErr w:type="gramEnd"/>
      <w:r>
        <w:t xml:space="preserve"> </w:t>
      </w:r>
      <w:proofErr w:type="spellStart"/>
      <w:r>
        <w:t>SQLite</w:t>
      </w:r>
      <w:proofErr w:type="spellEnd"/>
      <w:r>
        <w:t xml:space="preserve"> database, on the web, or any other persistent storage location the application can access. Through the content provider, other applications can query or even modify the data (if the content provider allows it). </w:t>
      </w:r>
    </w:p>
    <w:p w:rsidR="00D146F3" w:rsidRDefault="00D146F3" w:rsidP="006B06EB">
      <w:pPr>
        <w:bidi w:val="0"/>
        <w:jc w:val="left"/>
      </w:pPr>
      <w:r w:rsidRPr="006D5966">
        <w:rPr>
          <w:rStyle w:val="Heading5Char"/>
        </w:rPr>
        <w:t>Broadcast receivers</w:t>
      </w:r>
      <w:r w:rsidR="006D5966" w:rsidRPr="006D5966">
        <w:rPr>
          <w:rStyle w:val="Heading5Char"/>
        </w:rPr>
        <w:t>:</w:t>
      </w:r>
      <w:r w:rsidR="006D5966">
        <w:t xml:space="preserve"> </w:t>
      </w:r>
      <w:r>
        <w:t>A broadcast receiver is a component that responds to system-wide broadcast announcements. Many broadcasts originate from the system—for example, a broadcast announcing that the screen has turned off, the battery is low, or a picture was captured. Applicatio</w:t>
      </w:r>
      <w:r w:rsidR="006D5966">
        <w:t>ns can also initiate broadcasts.</w:t>
      </w:r>
    </w:p>
    <w:p w:rsidR="006D5966" w:rsidRDefault="006D5966" w:rsidP="006B06EB">
      <w:pPr>
        <w:bidi w:val="0"/>
        <w:jc w:val="left"/>
      </w:pPr>
      <w:r>
        <w:t xml:space="preserve">In </w:t>
      </w:r>
      <w:r w:rsidR="001C36BD">
        <w:t xml:space="preserve">my application I used </w:t>
      </w:r>
      <w:r>
        <w:t xml:space="preserve">Activities </w:t>
      </w:r>
      <w:r w:rsidR="001C36BD">
        <w:t>and</w:t>
      </w:r>
      <w:r>
        <w:t xml:space="preserve"> Service</w:t>
      </w:r>
      <w:r w:rsidR="001C36BD">
        <w:t>s and</w:t>
      </w:r>
      <w:r w:rsidR="00337F38" w:rsidRPr="00337F38">
        <w:t xml:space="preserve"> Broadcast receivers</w:t>
      </w:r>
      <w:r>
        <w:t>. The following chart describes the life cycle of both:</w:t>
      </w:r>
    </w:p>
    <w:p w:rsidR="006D5966" w:rsidRDefault="006D5966" w:rsidP="006B06EB">
      <w:pPr>
        <w:bidi w:val="0"/>
        <w:jc w:val="left"/>
      </w:pPr>
      <w:r>
        <w:rPr>
          <w:noProof/>
        </w:rPr>
        <w:drawing>
          <wp:inline distT="0" distB="0" distL="0" distR="0">
            <wp:extent cx="3124200" cy="4075451"/>
            <wp:effectExtent l="0" t="0" r="0" b="0"/>
            <wp:docPr id="1" name="Picture 0" descr="activity_lifecy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y_lifecycle.png"/>
                    <pic:cNvPicPr/>
                  </pic:nvPicPr>
                  <pic:blipFill>
                    <a:blip r:embed="rId12" cstate="print"/>
                    <a:stretch>
                      <a:fillRect/>
                    </a:stretch>
                  </pic:blipFill>
                  <pic:spPr>
                    <a:xfrm>
                      <a:off x="0" y="0"/>
                      <a:ext cx="3125643" cy="4077334"/>
                    </a:xfrm>
                    <a:prstGeom prst="rect">
                      <a:avLst/>
                    </a:prstGeom>
                  </pic:spPr>
                </pic:pic>
              </a:graphicData>
            </a:graphic>
          </wp:inline>
        </w:drawing>
      </w:r>
      <w:r>
        <w:rPr>
          <w:noProof/>
        </w:rPr>
        <w:drawing>
          <wp:inline distT="0" distB="0" distL="0" distR="0">
            <wp:extent cx="1514475" cy="4152848"/>
            <wp:effectExtent l="19050" t="0" r="9525" b="52"/>
            <wp:docPr id="6" name="Picture 5" descr="service_lifecy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ice_lifecycle.png"/>
                    <pic:cNvPicPr/>
                  </pic:nvPicPr>
                  <pic:blipFill>
                    <a:blip r:embed="rId13" cstate="print"/>
                    <a:stretch>
                      <a:fillRect/>
                    </a:stretch>
                  </pic:blipFill>
                  <pic:spPr>
                    <a:xfrm>
                      <a:off x="0" y="0"/>
                      <a:ext cx="1515086" cy="4154524"/>
                    </a:xfrm>
                    <a:prstGeom prst="rect">
                      <a:avLst/>
                    </a:prstGeom>
                  </pic:spPr>
                </pic:pic>
              </a:graphicData>
            </a:graphic>
          </wp:inline>
        </w:drawing>
      </w:r>
    </w:p>
    <w:p w:rsidR="00AB3BAE" w:rsidRDefault="00AB3BAE" w:rsidP="006B06EB">
      <w:pPr>
        <w:pStyle w:val="IntenseQuote"/>
        <w:pBdr>
          <w:top w:val="single" w:sz="4" w:space="1" w:color="727CA3" w:themeColor="accent1"/>
          <w:bottom w:val="none" w:sz="0" w:space="0" w:color="auto"/>
        </w:pBdr>
        <w:bidi w:val="0"/>
        <w:jc w:val="center"/>
      </w:pPr>
      <w:r>
        <w:t>Fig 2.2</w:t>
      </w:r>
    </w:p>
    <w:p w:rsidR="00AB3BAE" w:rsidRPr="00D9168F" w:rsidRDefault="00AB3BAE" w:rsidP="006B06EB">
      <w:pPr>
        <w:bidi w:val="0"/>
        <w:jc w:val="left"/>
      </w:pPr>
    </w:p>
    <w:p w:rsidR="00786BF3" w:rsidRDefault="00786BF3" w:rsidP="00786BF3">
      <w:pPr>
        <w:pStyle w:val="Heading4"/>
        <w:bidi w:val="0"/>
        <w:jc w:val="left"/>
      </w:pPr>
      <w:r>
        <w:lastRenderedPageBreak/>
        <w:t>Development Environment</w:t>
      </w:r>
    </w:p>
    <w:p w:rsidR="00786BF3" w:rsidRDefault="00786BF3" w:rsidP="00786BF3">
      <w:pPr>
        <w:bidi w:val="0"/>
        <w:jc w:val="left"/>
      </w:pPr>
      <w:r>
        <w:t>There are two main development tools for android environment</w:t>
      </w:r>
    </w:p>
    <w:p w:rsidR="00786BF3" w:rsidRDefault="00786BF3" w:rsidP="00786BF3">
      <w:pPr>
        <w:pStyle w:val="ListParagraph"/>
        <w:numPr>
          <w:ilvl w:val="0"/>
          <w:numId w:val="10"/>
        </w:numPr>
        <w:bidi w:val="0"/>
        <w:jc w:val="left"/>
      </w:pPr>
      <w:r>
        <w:t>Android Native Development Kit (NDK) for writing native binaries and JNI libraries.</w:t>
      </w:r>
    </w:p>
    <w:p w:rsidR="00786BF3" w:rsidRDefault="00786BF3" w:rsidP="00786BF3">
      <w:pPr>
        <w:pStyle w:val="ListParagraph"/>
        <w:numPr>
          <w:ilvl w:val="0"/>
          <w:numId w:val="10"/>
        </w:numPr>
        <w:bidi w:val="0"/>
        <w:jc w:val="left"/>
      </w:pPr>
      <w:r>
        <w:t xml:space="preserve">Eclipse IDE with android SDK for writing Java applications. </w:t>
      </w:r>
    </w:p>
    <w:p w:rsidR="00A66E43" w:rsidRPr="00A66E43" w:rsidRDefault="00940DBC" w:rsidP="00786BF3">
      <w:pPr>
        <w:pStyle w:val="Heading4"/>
        <w:bidi w:val="0"/>
        <w:jc w:val="left"/>
      </w:pPr>
      <w:r>
        <w:t>Code Description</w:t>
      </w:r>
    </w:p>
    <w:p w:rsidR="00940DBC" w:rsidRDefault="00940DBC" w:rsidP="006B06EB">
      <w:pPr>
        <w:bidi w:val="0"/>
        <w:jc w:val="left"/>
      </w:pPr>
      <w:r>
        <w:t>My code consists of the following classes:</w:t>
      </w:r>
    </w:p>
    <w:p w:rsidR="00C86F3A" w:rsidRDefault="00940DBC" w:rsidP="006B06EB">
      <w:pPr>
        <w:pStyle w:val="ListParagraph"/>
        <w:numPr>
          <w:ilvl w:val="0"/>
          <w:numId w:val="13"/>
        </w:numPr>
        <w:bidi w:val="0"/>
        <w:jc w:val="left"/>
      </w:pPr>
      <w:r w:rsidRPr="00C86F3A">
        <w:rPr>
          <w:rStyle w:val="QuoteChar"/>
        </w:rPr>
        <w:t>Main</w:t>
      </w:r>
      <w:r w:rsidR="00B4520A">
        <w:rPr>
          <w:rStyle w:val="QuoteChar"/>
        </w:rPr>
        <w:t>.java</w:t>
      </w:r>
      <w:r w:rsidR="00C86F3A">
        <w:t>: an activity</w:t>
      </w:r>
      <w:r>
        <w:t xml:space="preserve"> used for starting the application, even thought it will start automatically after the mobile boots up,</w:t>
      </w:r>
      <w:r w:rsidR="00C86F3A">
        <w:t xml:space="preserve"> but it can be used if anything went wrong to restart the service</w:t>
      </w:r>
      <w:proofErr w:type="gramStart"/>
      <w:r w:rsidR="00C86F3A">
        <w:t>.</w:t>
      </w:r>
      <w:r>
        <w:t>.</w:t>
      </w:r>
      <w:proofErr w:type="gramEnd"/>
      <w:r>
        <w:t xml:space="preserve"> Also it has a TCP server related to it and spawned in a deferent thread so it doesn’t block preview images rendering on that surface.</w:t>
      </w:r>
    </w:p>
    <w:p w:rsidR="00C86F3A" w:rsidRDefault="00C86F3A" w:rsidP="006B06EB">
      <w:pPr>
        <w:pStyle w:val="ListParagraph"/>
        <w:numPr>
          <w:ilvl w:val="0"/>
          <w:numId w:val="13"/>
        </w:numPr>
        <w:bidi w:val="0"/>
        <w:jc w:val="left"/>
      </w:pPr>
      <w:r w:rsidRPr="00C86F3A">
        <w:rPr>
          <w:rStyle w:val="QuoteChar"/>
        </w:rPr>
        <w:t>CamView</w:t>
      </w:r>
      <w:r w:rsidR="00B4520A">
        <w:rPr>
          <w:rStyle w:val="QuoteChar"/>
        </w:rPr>
        <w:t>.java</w:t>
      </w:r>
      <w:r>
        <w:t>: an activity used to create a valid surface to render camera preview frames on, and it has a native method to compress preview images from their color space (YUV) to JPG image format and pushes them to a</w:t>
      </w:r>
      <w:r w:rsidR="00180F32">
        <w:t xml:space="preserve"> </w:t>
      </w:r>
      <w:r>
        <w:t>stack.</w:t>
      </w:r>
    </w:p>
    <w:p w:rsidR="00F14FD2" w:rsidRDefault="00F14FD2" w:rsidP="006B06EB">
      <w:pPr>
        <w:pStyle w:val="ListParagraph"/>
        <w:numPr>
          <w:ilvl w:val="0"/>
          <w:numId w:val="13"/>
        </w:numPr>
        <w:bidi w:val="0"/>
        <w:jc w:val="left"/>
      </w:pPr>
      <w:r>
        <w:rPr>
          <w:rStyle w:val="QuoteChar"/>
        </w:rPr>
        <w:t>StackManager</w:t>
      </w:r>
      <w:r w:rsidR="00B4520A">
        <w:t>.java</w:t>
      </w:r>
      <w:r>
        <w:t xml:space="preserve">: a class contains </w:t>
      </w:r>
      <w:r w:rsidRPr="00F14FD2">
        <w:t>synchronized</w:t>
      </w:r>
      <w:r>
        <w:t xml:space="preserve"> methods to push and pop images from </w:t>
      </w:r>
      <w:r w:rsidR="00A66E43">
        <w:t xml:space="preserve">a linked list that behaves as a stack (Last </w:t>
      </w:r>
      <w:proofErr w:type="gramStart"/>
      <w:r w:rsidR="00A66E43">
        <w:t>In</w:t>
      </w:r>
      <w:proofErr w:type="gramEnd"/>
      <w:r w:rsidR="00A66E43">
        <w:t xml:space="preserve"> First Out)</w:t>
      </w:r>
      <w:r>
        <w:t xml:space="preserve">, the need for synchronized methods because we needed a thread safe way to push images from </w:t>
      </w:r>
      <w:proofErr w:type="spellStart"/>
      <w:r>
        <w:t>CamView</w:t>
      </w:r>
      <w:proofErr w:type="spellEnd"/>
      <w:r>
        <w:t xml:space="preserve"> thread and pop them from </w:t>
      </w:r>
      <w:proofErr w:type="spellStart"/>
      <w:r>
        <w:t>CamServer</w:t>
      </w:r>
      <w:proofErr w:type="spellEnd"/>
      <w:r>
        <w:t xml:space="preserve"> thread.</w:t>
      </w:r>
    </w:p>
    <w:p w:rsidR="00B4520A" w:rsidRDefault="00F14FD2" w:rsidP="006B06EB">
      <w:pPr>
        <w:pStyle w:val="ListParagraph"/>
        <w:numPr>
          <w:ilvl w:val="0"/>
          <w:numId w:val="13"/>
        </w:numPr>
        <w:bidi w:val="0"/>
        <w:jc w:val="left"/>
      </w:pPr>
      <w:r>
        <w:rPr>
          <w:rStyle w:val="QuoteChar"/>
        </w:rPr>
        <w:t>CamServer</w:t>
      </w:r>
      <w:r w:rsidR="00B4520A">
        <w:t>.java</w:t>
      </w:r>
      <w:r>
        <w:t xml:space="preserve">: a class implements an application specific TCP server which sends the image data to the PC application according to the following </w:t>
      </w:r>
      <w:r w:rsidR="00294EDD">
        <w:t>protocol</w:t>
      </w:r>
      <w:r>
        <w:t>.</w:t>
      </w:r>
    </w:p>
    <w:p w:rsidR="00B4520A" w:rsidRDefault="00B4520A" w:rsidP="006B06EB">
      <w:pPr>
        <w:pStyle w:val="ListParagraph"/>
        <w:bidi w:val="0"/>
        <w:ind w:left="1080"/>
        <w:jc w:val="left"/>
      </w:pPr>
    </w:p>
    <w:p w:rsidR="00F14FD2" w:rsidRDefault="00F14FD2" w:rsidP="006B06EB">
      <w:pPr>
        <w:pStyle w:val="ListParagraph"/>
        <w:bidi w:val="0"/>
        <w:ind w:left="1080"/>
        <w:jc w:val="left"/>
      </w:pPr>
      <w:r>
        <w:rPr>
          <w:noProof/>
        </w:rPr>
        <w:drawing>
          <wp:inline distT="0" distB="0" distL="0" distR="0">
            <wp:extent cx="3431512" cy="850789"/>
            <wp:effectExtent l="19050" t="0" r="16538" b="6461"/>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B4520A" w:rsidRDefault="00B4520A" w:rsidP="006B06EB">
      <w:pPr>
        <w:pStyle w:val="IntenseQuote"/>
        <w:pBdr>
          <w:top w:val="single" w:sz="4" w:space="1" w:color="727CA3" w:themeColor="accent1"/>
          <w:bottom w:val="none" w:sz="0" w:space="0" w:color="auto"/>
        </w:pBdr>
        <w:bidi w:val="0"/>
        <w:jc w:val="center"/>
      </w:pPr>
      <w:r>
        <w:t>Fig 2.3</w:t>
      </w:r>
    </w:p>
    <w:p w:rsidR="00B4520A" w:rsidRDefault="00B4520A" w:rsidP="006B06EB">
      <w:pPr>
        <w:pStyle w:val="ListParagraph"/>
        <w:numPr>
          <w:ilvl w:val="0"/>
          <w:numId w:val="13"/>
        </w:numPr>
        <w:bidi w:val="0"/>
        <w:jc w:val="left"/>
      </w:pPr>
      <w:r w:rsidRPr="00B4520A">
        <w:rPr>
          <w:rStyle w:val="QuoteChar"/>
        </w:rPr>
        <w:t>Serv</w:t>
      </w:r>
      <w:r>
        <w:rPr>
          <w:rStyle w:val="QuoteChar"/>
        </w:rPr>
        <w:t>.java</w:t>
      </w:r>
      <w:r>
        <w:t>:</w:t>
      </w:r>
      <w:r w:rsidR="00940DBC">
        <w:t xml:space="preserve"> </w:t>
      </w:r>
      <w:r>
        <w:t>a Service that represents our application</w:t>
      </w:r>
      <w:r w:rsidR="00940DBC">
        <w:t xml:space="preserve"> </w:t>
      </w:r>
      <w:r>
        <w:t>body, it listens for PC application connection and starts other classes and manages them.</w:t>
      </w:r>
    </w:p>
    <w:p w:rsidR="00940DBC" w:rsidRDefault="00B4520A" w:rsidP="006B06EB">
      <w:pPr>
        <w:pStyle w:val="ListParagraph"/>
        <w:numPr>
          <w:ilvl w:val="0"/>
          <w:numId w:val="13"/>
        </w:numPr>
        <w:bidi w:val="0"/>
        <w:jc w:val="left"/>
      </w:pPr>
      <w:r w:rsidRPr="00B7311E">
        <w:rPr>
          <w:rStyle w:val="QuoteChar"/>
        </w:rPr>
        <w:t>Status.java:</w:t>
      </w:r>
      <w:r>
        <w:t xml:space="preserve"> a class that listens for Battery, GPS</w:t>
      </w:r>
      <w:r w:rsidR="00A66E43">
        <w:t>, GSM</w:t>
      </w:r>
      <w:r>
        <w:t xml:space="preserve"> and internal sensors and provides interface to get feedback to the applicati</w:t>
      </w:r>
      <w:r w:rsidR="00A66E43">
        <w:t>on about them and to control it</w:t>
      </w:r>
      <w:r>
        <w:t>s listeners.</w:t>
      </w:r>
    </w:p>
    <w:p w:rsidR="00B7311E" w:rsidRDefault="00B7311E" w:rsidP="006B06EB">
      <w:pPr>
        <w:pStyle w:val="ListParagraph"/>
        <w:numPr>
          <w:ilvl w:val="0"/>
          <w:numId w:val="13"/>
        </w:numPr>
        <w:bidi w:val="0"/>
        <w:jc w:val="left"/>
      </w:pPr>
      <w:r>
        <w:rPr>
          <w:rStyle w:val="QuoteChar"/>
        </w:rPr>
        <w:t>Bluetooth.java</w:t>
      </w:r>
      <w:r w:rsidRPr="00B7311E">
        <w:rPr>
          <w:rStyle w:val="QuoteChar"/>
        </w:rPr>
        <w:t>:</w:t>
      </w:r>
      <w:r>
        <w:t xml:space="preserve"> a class that manages the Bluetooth connection between the car and the mobile throw creating a Bluetooth SPP client socket that connects to the </w:t>
      </w:r>
      <w:r w:rsidR="00294EDD">
        <w:t>SPP server socket on the module side.</w:t>
      </w:r>
      <w:r>
        <w:t xml:space="preserve"> </w:t>
      </w:r>
    </w:p>
    <w:p w:rsidR="00294EDD" w:rsidRDefault="00294EDD" w:rsidP="006B06EB">
      <w:pPr>
        <w:pStyle w:val="ListParagraph"/>
        <w:numPr>
          <w:ilvl w:val="0"/>
          <w:numId w:val="13"/>
        </w:numPr>
        <w:bidi w:val="0"/>
        <w:jc w:val="left"/>
      </w:pPr>
      <w:r>
        <w:rPr>
          <w:rStyle w:val="QuoteChar"/>
        </w:rPr>
        <w:t>TCPServer.jav</w:t>
      </w:r>
      <w:r>
        <w:t xml:space="preserve"> a class implements an application specific TCP server which sends data and feedback messages to the PC application according to the following protocol.</w:t>
      </w:r>
    </w:p>
    <w:p w:rsidR="00B7311E" w:rsidRDefault="00294EDD" w:rsidP="006B06EB">
      <w:pPr>
        <w:pStyle w:val="ListParagraph"/>
        <w:bidi w:val="0"/>
        <w:ind w:left="1080"/>
        <w:jc w:val="left"/>
      </w:pPr>
      <w:r>
        <w:rPr>
          <w:noProof/>
        </w:rPr>
        <w:lastRenderedPageBreak/>
        <w:drawing>
          <wp:inline distT="0" distB="0" distL="0" distR="0">
            <wp:extent cx="3641863" cy="1278669"/>
            <wp:effectExtent l="95250" t="38100" r="53837" b="16731"/>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1C36BD" w:rsidRDefault="00180F32" w:rsidP="006B06EB">
      <w:pPr>
        <w:pStyle w:val="IntenseQuote"/>
        <w:pBdr>
          <w:top w:val="single" w:sz="4" w:space="1" w:color="727CA3" w:themeColor="accent1"/>
          <w:bottom w:val="none" w:sz="0" w:space="0" w:color="auto"/>
        </w:pBdr>
        <w:bidi w:val="0"/>
        <w:jc w:val="center"/>
      </w:pPr>
      <w:r>
        <w:t>Fig 2.4</w:t>
      </w:r>
    </w:p>
    <w:p w:rsidR="00FB5CC2" w:rsidRDefault="00FB5CC2" w:rsidP="006B06EB">
      <w:pPr>
        <w:pStyle w:val="Heading4"/>
        <w:bidi w:val="0"/>
        <w:jc w:val="left"/>
      </w:pPr>
      <w:r>
        <w:t>Application Life Cycle</w:t>
      </w:r>
    </w:p>
    <w:p w:rsidR="00337F38" w:rsidRPr="00337F38" w:rsidRDefault="00337F38" w:rsidP="006B06EB">
      <w:pPr>
        <w:bidi w:val="0"/>
        <w:jc w:val="left"/>
      </w:pPr>
    </w:p>
    <w:p w:rsidR="00DC4EEB" w:rsidRPr="00DC4EEB" w:rsidRDefault="00DC4EEB" w:rsidP="006B06EB">
      <w:pPr>
        <w:bidi w:val="0"/>
        <w:jc w:val="left"/>
      </w:pPr>
      <w:r>
        <w:t xml:space="preserve">The following flow chart </w:t>
      </w:r>
      <w:r w:rsidR="00337F38">
        <w:t>describes</w:t>
      </w:r>
      <w:r>
        <w:t xml:space="preserve"> the </w:t>
      </w:r>
      <w:r w:rsidR="00337F38">
        <w:t xml:space="preserve">Mobile </w:t>
      </w:r>
      <w:r>
        <w:t>application behavior.</w:t>
      </w:r>
    </w:p>
    <w:p w:rsidR="00FB5CC2" w:rsidRDefault="00DC4EEB" w:rsidP="006B06EB">
      <w:pPr>
        <w:bidi w:val="0"/>
        <w:jc w:val="left"/>
      </w:pPr>
      <w:r>
        <w:rPr>
          <w:noProof/>
        </w:rPr>
        <w:drawing>
          <wp:inline distT="0" distB="0" distL="0" distR="0">
            <wp:extent cx="5061390" cy="3487479"/>
            <wp:effectExtent l="19050" t="0" r="591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5060898" cy="3487140"/>
                    </a:xfrm>
                    <a:prstGeom prst="rect">
                      <a:avLst/>
                    </a:prstGeom>
                    <a:noFill/>
                    <a:ln w="9525">
                      <a:noFill/>
                      <a:miter lim="800000"/>
                      <a:headEnd/>
                      <a:tailEnd/>
                    </a:ln>
                  </pic:spPr>
                </pic:pic>
              </a:graphicData>
            </a:graphic>
          </wp:inline>
        </w:drawing>
      </w:r>
    </w:p>
    <w:p w:rsidR="00DC4EEB" w:rsidRDefault="00DC4EEB" w:rsidP="006B06EB">
      <w:pPr>
        <w:pStyle w:val="IntenseQuote"/>
        <w:pBdr>
          <w:top w:val="single" w:sz="4" w:space="1" w:color="727CA3" w:themeColor="accent1"/>
          <w:bottom w:val="none" w:sz="0" w:space="0" w:color="auto"/>
        </w:pBdr>
        <w:bidi w:val="0"/>
        <w:jc w:val="center"/>
      </w:pPr>
      <w:r>
        <w:t>Fig 2.5</w:t>
      </w:r>
    </w:p>
    <w:p w:rsidR="00DC4EEB" w:rsidRDefault="00DC4EEB" w:rsidP="006B06EB">
      <w:pPr>
        <w:bidi w:val="0"/>
        <w:jc w:val="left"/>
      </w:pPr>
      <w:r>
        <w:t>*note that this isn’t the exact behavior of the application, due to Java’s object oriented nature.</w:t>
      </w:r>
    </w:p>
    <w:p w:rsidR="00DC4EEB" w:rsidRDefault="00337F38" w:rsidP="006B06EB">
      <w:pPr>
        <w:pStyle w:val="Heading4"/>
        <w:bidi w:val="0"/>
        <w:jc w:val="left"/>
      </w:pPr>
      <w:r>
        <w:t>Live Video Streaming</w:t>
      </w:r>
    </w:p>
    <w:p w:rsidR="00337F38" w:rsidRDefault="00337F38" w:rsidP="006B06EB">
      <w:pPr>
        <w:bidi w:val="0"/>
        <w:jc w:val="left"/>
      </w:pPr>
      <w:r>
        <w:t>Since day one I was trying to get a real video stream out of my mobile phone (can be played with any media player) first on symbian, it wasn’t possible due to the fact that symbian OS is a limiting environment (You only do what you’re allowed to as a developer), and the sever lack of CPU and ram power to do live streaming.</w:t>
      </w:r>
    </w:p>
    <w:p w:rsidR="00337F38" w:rsidRDefault="00337F38" w:rsidP="006B06EB">
      <w:pPr>
        <w:bidi w:val="0"/>
        <w:jc w:val="left"/>
      </w:pPr>
      <w:r>
        <w:lastRenderedPageBreak/>
        <w:t>One of the reasons made me choosing android is its</w:t>
      </w:r>
      <w:r w:rsidR="006E6679">
        <w:t xml:space="preserve"> ability to do live streaming (</w:t>
      </w:r>
      <w:r>
        <w:t>there are too many apps in the market doing live video streaming</w:t>
      </w:r>
      <w:r w:rsidR="006E6679">
        <w:t xml:space="preserve"> such as </w:t>
      </w:r>
      <w:proofErr w:type="spellStart"/>
      <w:r w:rsidR="006E6679">
        <w:t>SIPdroid</w:t>
      </w:r>
      <w:proofErr w:type="spellEnd"/>
      <w:r w:rsidR="006E6679">
        <w:t>,</w:t>
      </w:r>
      <w:r w:rsidR="006E6679" w:rsidRPr="006E6679">
        <w:t xml:space="preserve"> </w:t>
      </w:r>
      <w:proofErr w:type="spellStart"/>
      <w:r w:rsidR="006E6679">
        <w:t>IMSDroid</w:t>
      </w:r>
      <w:proofErr w:type="spellEnd"/>
      <w:r w:rsidR="006E6679">
        <w:t xml:space="preserve">, </w:t>
      </w:r>
      <w:proofErr w:type="spellStart"/>
      <w:r w:rsidR="006E6679">
        <w:t>Ustream</w:t>
      </w:r>
      <w:proofErr w:type="spellEnd"/>
      <w:r w:rsidR="006E6679">
        <w:t>, …)</w:t>
      </w:r>
      <w:r>
        <w:t xml:space="preserve">  </w:t>
      </w:r>
      <w:r w:rsidR="006E6679">
        <w:t>the first two apps are open source VoIP clients that implements video calls.</w:t>
      </w:r>
    </w:p>
    <w:p w:rsidR="00332453" w:rsidRDefault="00332453" w:rsidP="006B06EB">
      <w:pPr>
        <w:pStyle w:val="Heading5"/>
        <w:bidi w:val="0"/>
        <w:jc w:val="left"/>
      </w:pPr>
      <w:proofErr w:type="spellStart"/>
      <w:r>
        <w:t>MediaRecorder</w:t>
      </w:r>
      <w:proofErr w:type="spellEnd"/>
      <w:r>
        <w:t xml:space="preserve"> API</w:t>
      </w:r>
    </w:p>
    <w:p w:rsidR="001544EA" w:rsidRPr="00337F38" w:rsidRDefault="001544EA" w:rsidP="006B06EB">
      <w:pPr>
        <w:bidi w:val="0"/>
        <w:jc w:val="left"/>
      </w:pPr>
      <w:r>
        <w:t>I spent allot of my time researching video streaming in android, first I tried to output a Video Recorded by android system API (</w:t>
      </w:r>
      <w:proofErr w:type="spellStart"/>
      <w:r>
        <w:t>MediaRecorder</w:t>
      </w:r>
      <w:proofErr w:type="spellEnd"/>
      <w:r>
        <w:t xml:space="preserve">) to a TCP socket directly since in Linux a TCP socket can be handled same as files (except it’s </w:t>
      </w:r>
      <w:proofErr w:type="spellStart"/>
      <w:r w:rsidRPr="001544EA">
        <w:t>unseekable</w:t>
      </w:r>
      <w:proofErr w:type="spellEnd"/>
      <w:r>
        <w:t xml:space="preserve">), which didn’t work out because of the following </w:t>
      </w:r>
    </w:p>
    <w:p w:rsidR="00337F38" w:rsidRDefault="00786BF3" w:rsidP="006B06EB">
      <w:pPr>
        <w:bidi w:val="0"/>
        <w:jc w:val="center"/>
      </w:pPr>
      <w:r>
        <w:rPr>
          <w:noProof/>
          <w:lang w:eastAsia="zh-TW"/>
        </w:rPr>
        <w:pict>
          <v:rect id="_x0000_s1057" style="position:absolute;left:0;text-align:left;margin-left:5pt;margin-top:153.2pt;width:167.85pt;height:276.3pt;rotation:-360;z-index:251680768;mso-position-horizontal-relative:margin;mso-position-vertical-relative:margin;mso-width-relative:margin;mso-height-relative:margin" o:allowincell="f" filled="f" fillcolor="#727ca3 [3204]" stroked="f">
            <v:imagedata embosscolor="shadow add(51)"/>
            <v:shadow type="emboss" color="lineOrFill darken(153)" color2="shadow add(102)" offset="1pt,1pt"/>
            <v:textbox style="mso-next-textbox:#_x0000_s1057" inset="0,0,18pt,0">
              <w:txbxContent>
                <w:p w:rsidR="005D42A3" w:rsidRDefault="005D42A3" w:rsidP="005D42A3">
                  <w:pPr>
                    <w:bidi w:val="0"/>
                    <w:jc w:val="left"/>
                  </w:pPr>
                  <w:r>
                    <w:t xml:space="preserve">In multimedia there is a part of a Multimedia file contains data about video encoding, length, voice encoding and extra information, this part is called Metadata, and it’s supposed to be in the file header, now when </w:t>
                  </w:r>
                  <w:proofErr w:type="spellStart"/>
                  <w:r>
                    <w:t>MediaRecorder</w:t>
                  </w:r>
                  <w:proofErr w:type="spellEnd"/>
                  <w:r>
                    <w:t xml:space="preserve"> Class starts recording it doesn’t know how long will the record continues so it can’t write the metadata when record starts, instead it writes incorrect bytes all over the metadata part, and once done recording, it seeks back the file beginning and writes the correct metadata;</w:t>
                  </w:r>
                </w:p>
                <w:p w:rsidR="005D42A3" w:rsidRPr="005D42A3" w:rsidRDefault="005D42A3" w:rsidP="005D42A3">
                  <w:pPr>
                    <w:pBdr>
                      <w:left w:val="single" w:sz="12" w:space="10" w:color="959CBA" w:themeColor="accent1" w:themeTint="BF"/>
                    </w:pBdr>
                    <w:rPr>
                      <w:i/>
                      <w:iCs/>
                      <w:color w:val="727CA3" w:themeColor="accent1"/>
                      <w:sz w:val="28"/>
                      <w:szCs w:val="28"/>
                    </w:rPr>
                  </w:pPr>
                </w:p>
              </w:txbxContent>
            </v:textbox>
            <w10:wrap type="square" anchorx="margin" anchory="margin"/>
          </v:rect>
        </w:pict>
      </w:r>
      <w:r w:rsidR="007B1D6E">
        <w:rPr>
          <w:noProof/>
        </w:rPr>
        <w:drawing>
          <wp:inline distT="0" distB="0" distL="0" distR="0">
            <wp:extent cx="2190750" cy="1352104"/>
            <wp:effectExtent l="171450" t="152400" r="152400" b="114746"/>
            <wp:docPr id="10" name="Picture 6" descr="m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4.png"/>
                    <pic:cNvPicPr/>
                  </pic:nvPicPr>
                  <pic:blipFill>
                    <a:blip r:embed="rId25" cstate="print"/>
                    <a:stretch>
                      <a:fillRect/>
                    </a:stretch>
                  </pic:blipFill>
                  <pic:spPr>
                    <a:xfrm>
                      <a:off x="0" y="0"/>
                      <a:ext cx="2190750" cy="135210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7B1D6E" w:rsidRDefault="007B1D6E" w:rsidP="006B06EB">
      <w:pPr>
        <w:pStyle w:val="IntenseQuote"/>
        <w:pBdr>
          <w:top w:val="single" w:sz="4" w:space="1" w:color="727CA3" w:themeColor="accent1"/>
          <w:bottom w:val="none" w:sz="0" w:space="0" w:color="auto"/>
        </w:pBdr>
        <w:bidi w:val="0"/>
        <w:jc w:val="center"/>
      </w:pPr>
      <w:r>
        <w:t>Fig 2.6</w:t>
      </w:r>
    </w:p>
    <w:p w:rsidR="005D42A3" w:rsidRPr="005D42A3" w:rsidRDefault="005D42A3" w:rsidP="005D42A3">
      <w:pPr>
        <w:bidi w:val="0"/>
        <w:jc w:val="left"/>
      </w:pPr>
      <w:r w:rsidRPr="005D42A3">
        <w:t xml:space="preserve">Since we want live streaming, metadata shall be available at the beginning of the stream which can’t be done with </w:t>
      </w:r>
      <w:proofErr w:type="spellStart"/>
      <w:r>
        <w:t>M</w:t>
      </w:r>
      <w:r w:rsidRPr="005D42A3">
        <w:t>edi</w:t>
      </w:r>
      <w:r>
        <w:t>aRecorder</w:t>
      </w:r>
      <w:proofErr w:type="spellEnd"/>
      <w:r>
        <w:t xml:space="preserve"> class.</w:t>
      </w:r>
    </w:p>
    <w:p w:rsidR="00337F38" w:rsidRDefault="00170037" w:rsidP="006B06EB">
      <w:pPr>
        <w:bidi w:val="0"/>
        <w:jc w:val="left"/>
      </w:pPr>
      <w:r>
        <w:t xml:space="preserve">Still </w:t>
      </w:r>
      <w:proofErr w:type="spellStart"/>
      <w:r>
        <w:t>Sipdroid</w:t>
      </w:r>
      <w:proofErr w:type="spellEnd"/>
      <w:r>
        <w:t xml:space="preserve"> </w:t>
      </w:r>
      <w:r w:rsidR="00332453">
        <w:t>writes the video data to local socket and then adds metada</w:t>
      </w:r>
      <w:r w:rsidR="005D42A3">
        <w:t xml:space="preserve">ta manually to the video header and </w:t>
      </w:r>
      <w:proofErr w:type="spellStart"/>
      <w:r w:rsidR="005D42A3">
        <w:t>restreams</w:t>
      </w:r>
      <w:proofErr w:type="spellEnd"/>
      <w:r w:rsidR="005D42A3">
        <w:t xml:space="preserve"> it.</w:t>
      </w:r>
    </w:p>
    <w:p w:rsidR="00786BF3" w:rsidRDefault="00786BF3" w:rsidP="00786BF3">
      <w:pPr>
        <w:bidi w:val="0"/>
        <w:jc w:val="left"/>
      </w:pPr>
    </w:p>
    <w:p w:rsidR="00332453" w:rsidRDefault="00332453" w:rsidP="006B06EB">
      <w:pPr>
        <w:pStyle w:val="Heading5"/>
        <w:bidi w:val="0"/>
        <w:jc w:val="left"/>
      </w:pPr>
      <w:r>
        <w:t>MJPEG</w:t>
      </w:r>
    </w:p>
    <w:p w:rsidR="00332453" w:rsidRDefault="00332453" w:rsidP="006B06EB">
      <w:pPr>
        <w:bidi w:val="0"/>
        <w:jc w:val="left"/>
      </w:pPr>
      <w:r>
        <w:t xml:space="preserve">MJPEG is a standard </w:t>
      </w:r>
      <w:proofErr w:type="spellStart"/>
      <w:r>
        <w:t>streamable</w:t>
      </w:r>
      <w:proofErr w:type="spellEnd"/>
      <w:r>
        <w:t xml:space="preserve"> video format, which is basically a sequence of JPG images,</w:t>
      </w:r>
      <w:r w:rsidR="005027A1">
        <w:t xml:space="preserve"> used in</w:t>
      </w:r>
      <w:r>
        <w:t xml:space="preserve"> webcams and CCT cameras,</w:t>
      </w:r>
      <w:r w:rsidR="005027A1">
        <w:t xml:space="preserve"> the simplest</w:t>
      </w:r>
      <w:r>
        <w:t xml:space="preserve"> </w:t>
      </w:r>
      <w:r w:rsidR="005027A1">
        <w:t xml:space="preserve">implementation is a </w:t>
      </w:r>
      <w:r>
        <w:t>web server on the mobile and listens for clients, and when the client connects it send</w:t>
      </w:r>
      <w:r w:rsidR="005027A1">
        <w:t xml:space="preserve"> jpg images separated by a standardized tag.</w:t>
      </w:r>
    </w:p>
    <w:p w:rsidR="005027A1" w:rsidRDefault="005027A1" w:rsidP="006B06EB">
      <w:pPr>
        <w:bidi w:val="0"/>
        <w:jc w:val="left"/>
      </w:pPr>
      <w:r>
        <w:t>This method can be done, but it is less efficient from what we are doing, since we are streaming JPGs over plain socket (not using HTTP protocol).</w:t>
      </w:r>
    </w:p>
    <w:p w:rsidR="00D15DE8" w:rsidRDefault="00995BE7" w:rsidP="006B06EB">
      <w:pPr>
        <w:pStyle w:val="Heading5"/>
        <w:bidi w:val="0"/>
        <w:jc w:val="left"/>
      </w:pPr>
      <w:r>
        <w:t>FFMPEG</w:t>
      </w:r>
    </w:p>
    <w:p w:rsidR="00D15DE8" w:rsidRDefault="00D15DE8" w:rsidP="006B06EB">
      <w:pPr>
        <w:bidi w:val="0"/>
        <w:jc w:val="left"/>
      </w:pPr>
      <w:proofErr w:type="spellStart"/>
      <w:r>
        <w:t>FFmpeg</w:t>
      </w:r>
      <w:proofErr w:type="spellEnd"/>
      <w:r>
        <w:t xml:space="preserve"> is a very rich and famous open source Linux based multimedia </w:t>
      </w:r>
      <w:proofErr w:type="gramStart"/>
      <w:r>
        <w:t>application, that</w:t>
      </w:r>
      <w:proofErr w:type="gramEnd"/>
      <w:r>
        <w:t xml:space="preserve"> can be used as a shared library. </w:t>
      </w:r>
      <w:proofErr w:type="spellStart"/>
      <w:r>
        <w:t>FFmpeg</w:t>
      </w:r>
      <w:proofErr w:type="spellEnd"/>
      <w:r>
        <w:t xml:space="preserve"> was ported to arm architecture at the beginning of this year. It can be used to encode, decode media files in many formats, and has a sub application “</w:t>
      </w:r>
      <w:proofErr w:type="spellStart"/>
      <w:r>
        <w:t>FFserver</w:t>
      </w:r>
      <w:proofErr w:type="spellEnd"/>
      <w:r>
        <w:t>” which can be used as multimedia streaming server</w:t>
      </w:r>
      <w:r w:rsidR="00802EA0">
        <w:t>.</w:t>
      </w:r>
    </w:p>
    <w:p w:rsidR="00802EA0" w:rsidRDefault="00802EA0" w:rsidP="006B06EB">
      <w:pPr>
        <w:bidi w:val="0"/>
        <w:jc w:val="left"/>
      </w:pPr>
      <w:r>
        <w:t xml:space="preserve">On a Linux PC </w:t>
      </w:r>
      <w:proofErr w:type="spellStart"/>
      <w:r>
        <w:t>FFmpeg</w:t>
      </w:r>
      <w:proofErr w:type="spellEnd"/>
      <w:r>
        <w:t xml:space="preserve"> can interface V4l2 library (Video 4 Linux 2) which manages the webcam, get YUV images from it, encode it and send it to </w:t>
      </w:r>
      <w:proofErr w:type="spellStart"/>
      <w:r>
        <w:t>ffserver</w:t>
      </w:r>
      <w:proofErr w:type="spellEnd"/>
      <w:r>
        <w:t xml:space="preserve"> application.</w:t>
      </w:r>
    </w:p>
    <w:p w:rsidR="00802EA0" w:rsidRDefault="00802EA0" w:rsidP="006B06EB">
      <w:pPr>
        <w:bidi w:val="0"/>
        <w:jc w:val="left"/>
      </w:pPr>
      <w:r>
        <w:lastRenderedPageBreak/>
        <w:t>I tried to do so on my Galaxy because it has V4L2 library as the following chart shows:</w:t>
      </w:r>
    </w:p>
    <w:p w:rsidR="00802EA0" w:rsidRDefault="00802EA0" w:rsidP="006B06EB">
      <w:pPr>
        <w:bidi w:val="0"/>
        <w:jc w:val="left"/>
      </w:pPr>
      <w:r>
        <w:rPr>
          <w:noProof/>
          <w:rtl/>
        </w:rPr>
        <w:drawing>
          <wp:inline distT="0" distB="0" distL="0" distR="0">
            <wp:extent cx="5274310" cy="4651375"/>
            <wp:effectExtent l="190500" t="152400" r="173990" b="130175"/>
            <wp:docPr id="11" name="Picture 10" descr="cam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era.png"/>
                    <pic:cNvPicPr/>
                  </pic:nvPicPr>
                  <pic:blipFill>
                    <a:blip r:embed="rId26" cstate="print"/>
                    <a:stretch>
                      <a:fillRect/>
                    </a:stretch>
                  </pic:blipFill>
                  <pic:spPr>
                    <a:xfrm>
                      <a:off x="0" y="0"/>
                      <a:ext cx="5274310" cy="4651375"/>
                    </a:xfrm>
                    <a:prstGeom prst="rect">
                      <a:avLst/>
                    </a:prstGeom>
                    <a:ln>
                      <a:noFill/>
                    </a:ln>
                    <a:effectLst>
                      <a:outerShdw blurRad="190500" algn="tl" rotWithShape="0">
                        <a:srgbClr val="000000">
                          <a:alpha val="70000"/>
                        </a:srgbClr>
                      </a:outerShdw>
                    </a:effectLst>
                  </pic:spPr>
                </pic:pic>
              </a:graphicData>
            </a:graphic>
          </wp:inline>
        </w:drawing>
      </w:r>
    </w:p>
    <w:p w:rsidR="00C7747F" w:rsidRDefault="00C7747F" w:rsidP="006B06EB">
      <w:pPr>
        <w:pStyle w:val="IntenseQuote"/>
        <w:pBdr>
          <w:top w:val="single" w:sz="4" w:space="1" w:color="727CA3" w:themeColor="accent1"/>
          <w:bottom w:val="none" w:sz="0" w:space="0" w:color="auto"/>
        </w:pBdr>
        <w:bidi w:val="0"/>
        <w:jc w:val="center"/>
      </w:pPr>
      <w:r>
        <w:t>Fig 2.7</w:t>
      </w:r>
    </w:p>
    <w:p w:rsidR="00C7747F" w:rsidRDefault="00C7747F" w:rsidP="006B06EB">
      <w:pPr>
        <w:bidi w:val="0"/>
        <w:jc w:val="left"/>
      </w:pPr>
      <w:r>
        <w:t xml:space="preserve">But unfortunately every time I try to access /dev/video camera the device reboots instantaneously,  I don’t know exactly what caused this, but most likely due to the unclean porting of </w:t>
      </w:r>
      <w:proofErr w:type="spellStart"/>
      <w:r>
        <w:t>ffmpeg</w:t>
      </w:r>
      <w:proofErr w:type="spellEnd"/>
      <w:r>
        <w:t xml:space="preserve"> which causes severe load on the system and force it to reboot.</w:t>
      </w:r>
    </w:p>
    <w:p w:rsidR="00C7747F" w:rsidRDefault="00C7747F" w:rsidP="006B06EB">
      <w:pPr>
        <w:bidi w:val="0"/>
        <w:jc w:val="left"/>
      </w:pPr>
      <w:r>
        <w:t xml:space="preserve">Another way was to pass uncompressed (YUV) or compressed frames (JPGs) to </w:t>
      </w:r>
      <w:proofErr w:type="spellStart"/>
      <w:r>
        <w:t>ffmpeg</w:t>
      </w:r>
      <w:proofErr w:type="spellEnd"/>
      <w:r>
        <w:t xml:space="preserve"> and then encode them as H.264 and pass them to </w:t>
      </w:r>
      <w:proofErr w:type="spellStart"/>
      <w:r>
        <w:t>ffserver</w:t>
      </w:r>
      <w:proofErr w:type="spellEnd"/>
      <w:r>
        <w:t>, this method also can work, and it is a better solution but:</w:t>
      </w:r>
    </w:p>
    <w:p w:rsidR="00C7747F" w:rsidRDefault="00C7747F" w:rsidP="006B06EB">
      <w:pPr>
        <w:pStyle w:val="ListParagraph"/>
        <w:numPr>
          <w:ilvl w:val="0"/>
          <w:numId w:val="15"/>
        </w:numPr>
        <w:bidi w:val="0"/>
        <w:jc w:val="left"/>
      </w:pPr>
      <w:r>
        <w:t xml:space="preserve">My </w:t>
      </w:r>
      <w:proofErr w:type="spellStart"/>
      <w:r>
        <w:t>FFmpeg</w:t>
      </w:r>
      <w:proofErr w:type="spellEnd"/>
      <w:r>
        <w:t xml:space="preserve"> bin was not a clean build and when I used it to read JPGs and </w:t>
      </w:r>
      <w:r w:rsidR="003B58D7">
        <w:t>encode them the average CPU load was about 2 which is totally unacceptable.</w:t>
      </w:r>
    </w:p>
    <w:p w:rsidR="003B58D7" w:rsidRDefault="003B58D7" w:rsidP="006B06EB">
      <w:pPr>
        <w:pStyle w:val="ListParagraph"/>
        <w:numPr>
          <w:ilvl w:val="0"/>
          <w:numId w:val="15"/>
        </w:numPr>
        <w:bidi w:val="0"/>
        <w:jc w:val="left"/>
      </w:pPr>
      <w:r>
        <w:t xml:space="preserve">I couldn’t find a way to pass images directly to </w:t>
      </w:r>
      <w:proofErr w:type="spellStart"/>
      <w:r>
        <w:t>ffmpeg</w:t>
      </w:r>
      <w:proofErr w:type="spellEnd"/>
      <w:r>
        <w:t xml:space="preserve"> without writing them to the </w:t>
      </w:r>
      <w:proofErr w:type="spellStart"/>
      <w:r>
        <w:t>SDcard</w:t>
      </w:r>
      <w:proofErr w:type="spellEnd"/>
      <w:r>
        <w:t>, while the writing process takes about 200ms for each frame, this method went inefficient.</w:t>
      </w:r>
    </w:p>
    <w:p w:rsidR="003A3202" w:rsidRDefault="00DD68D5" w:rsidP="006B06EB">
      <w:pPr>
        <w:pStyle w:val="Heading4"/>
        <w:bidi w:val="0"/>
        <w:jc w:val="left"/>
      </w:pPr>
      <w:r>
        <w:lastRenderedPageBreak/>
        <w:t>Performance issues</w:t>
      </w:r>
    </w:p>
    <w:p w:rsidR="00DD68D5" w:rsidRPr="00DD68D5" w:rsidRDefault="00DD68D5" w:rsidP="00E266CB">
      <w:pPr>
        <w:bidi w:val="0"/>
        <w:jc w:val="left"/>
      </w:pPr>
      <w:r>
        <w:t>Even though android mobiles are considered high performance devices, still the OS is optimized to run as many applications as possible with the lowest cost of CPU power and RAM usage, that’s why android has its own Garbage</w:t>
      </w:r>
      <w:r w:rsidRPr="00DD68D5">
        <w:rPr>
          <w:rStyle w:val="Emphasis"/>
        </w:rPr>
        <w:t xml:space="preserve"> </w:t>
      </w:r>
      <w:r>
        <w:rPr>
          <w:rStyle w:val="Emphasis"/>
        </w:rPr>
        <w:t>C</w:t>
      </w:r>
      <w:r w:rsidRPr="00DD68D5">
        <w:rPr>
          <w:rStyle w:val="Emphasis"/>
        </w:rPr>
        <w:t>ollector</w:t>
      </w:r>
      <w:r>
        <w:rPr>
          <w:rStyle w:val="Emphasis"/>
        </w:rPr>
        <w:t xml:space="preserve"> </w:t>
      </w:r>
      <w:r>
        <w:t xml:space="preserve">implementation, which blocks the application and swap out all inaccessible code and variables, sometimes it takes GC about 200ms to get its job done and might interferes many times in one second, so it’s very crucial for applications that are performance based to have an as much clean as possible code, thus android SDK has a code optimization tool, which helped allot in reshaping the code to have a cleaner solution </w:t>
      </w:r>
      <w:r w:rsidR="001E7ECA">
        <w:t>the result was:</w:t>
      </w:r>
      <w:r>
        <w:t xml:space="preserve"> GC interferes </w:t>
      </w:r>
      <w:r w:rsidR="001E7ECA">
        <w:t>my code every 5 seconds and takes about 30ms</w:t>
      </w:r>
      <w:r>
        <w:t xml:space="preserve"> .</w:t>
      </w:r>
    </w:p>
    <w:p w:rsidR="003B58D7" w:rsidRDefault="00E25950" w:rsidP="006B06EB">
      <w:pPr>
        <w:pStyle w:val="Heading2"/>
        <w:bidi w:val="0"/>
        <w:jc w:val="left"/>
      </w:pPr>
      <w:bookmarkStart w:id="9" w:name="_Toc292915392"/>
      <w:r>
        <w:t>2</w:t>
      </w:r>
      <w:r w:rsidR="00C31280">
        <w:t>.2 Server Software</w:t>
      </w:r>
      <w:bookmarkEnd w:id="9"/>
    </w:p>
    <w:p w:rsidR="00C31280" w:rsidRDefault="00C31280" w:rsidP="006B06EB">
      <w:pPr>
        <w:bidi w:val="0"/>
        <w:jc w:val="left"/>
      </w:pPr>
      <w:r>
        <w:t>Many European and American companies sells VPSs (Virtual Private Server) for cheap prices, some of them as cheap as 2$/month, these servers usually runs a Linux PC or Server distribution and runs 24 7. So using one of them for keeping track of cars IP changing is a perfect option.</w:t>
      </w:r>
    </w:p>
    <w:p w:rsidR="00C31280" w:rsidRDefault="00C31280" w:rsidP="006B06EB">
      <w:pPr>
        <w:bidi w:val="0"/>
        <w:jc w:val="left"/>
      </w:pPr>
      <w:r>
        <w:t>I already have one of them and so I wrote a simple java application that do</w:t>
      </w:r>
      <w:r w:rsidR="00CD2B0D">
        <w:t>es</w:t>
      </w:r>
      <w:r>
        <w:t xml:space="preserve"> the following</w:t>
      </w:r>
    </w:p>
    <w:p w:rsidR="00DA0612" w:rsidRDefault="00DA0612" w:rsidP="006B06EB">
      <w:pPr>
        <w:bidi w:val="0"/>
        <w:jc w:val="center"/>
      </w:pPr>
      <w:r>
        <w:rPr>
          <w:noProof/>
        </w:rPr>
        <w:drawing>
          <wp:inline distT="0" distB="0" distL="0" distR="0">
            <wp:extent cx="2541537" cy="3122762"/>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2543532" cy="3125214"/>
                    </a:xfrm>
                    <a:prstGeom prst="rect">
                      <a:avLst/>
                    </a:prstGeom>
                    <a:noFill/>
                    <a:ln w="9525">
                      <a:noFill/>
                      <a:miter lim="800000"/>
                      <a:headEnd/>
                      <a:tailEnd/>
                    </a:ln>
                  </pic:spPr>
                </pic:pic>
              </a:graphicData>
            </a:graphic>
          </wp:inline>
        </w:drawing>
      </w:r>
    </w:p>
    <w:p w:rsidR="00DC7FF0" w:rsidRDefault="00DC7FF0" w:rsidP="006B06EB">
      <w:pPr>
        <w:pStyle w:val="IntenseQuote"/>
        <w:pBdr>
          <w:top w:val="single" w:sz="4" w:space="1" w:color="727CA3" w:themeColor="accent1"/>
          <w:bottom w:val="none" w:sz="0" w:space="0" w:color="auto"/>
        </w:pBdr>
        <w:bidi w:val="0"/>
        <w:jc w:val="center"/>
      </w:pPr>
      <w:r>
        <w:t>Fig 2.8</w:t>
      </w:r>
    </w:p>
    <w:p w:rsidR="00DC7FF0" w:rsidRDefault="00DC7FF0" w:rsidP="006B06EB">
      <w:pPr>
        <w:pStyle w:val="Heading2"/>
        <w:bidi w:val="0"/>
        <w:jc w:val="left"/>
      </w:pPr>
      <w:bookmarkStart w:id="10" w:name="_Toc292915393"/>
      <w:r>
        <w:t>2.3 PC Software</w:t>
      </w:r>
      <w:bookmarkEnd w:id="10"/>
    </w:p>
    <w:p w:rsidR="00DC7FF0" w:rsidRDefault="00DC7FF0" w:rsidP="006B06EB">
      <w:pPr>
        <w:bidi w:val="0"/>
        <w:jc w:val="left"/>
      </w:pPr>
      <w:r>
        <w:t xml:space="preserve">The PC Software is written in C# Programming Language which </w:t>
      </w:r>
      <w:r w:rsidRPr="00DC7FF0">
        <w:t>is an object-oriented programming language developed by Microsoft as part of their .NET initiative, and later approved as a standard by ECMA and ISO. C# has a procedural, object-oriented syntax based on C++ that includes aspects of several other programming languages (most notably Delphi and Java) with a particular emphasis on simplification.</w:t>
      </w:r>
    </w:p>
    <w:p w:rsidR="001E7ECA" w:rsidRPr="00DC7FF0" w:rsidRDefault="001E7ECA" w:rsidP="006B06EB">
      <w:pPr>
        <w:bidi w:val="0"/>
        <w:jc w:val="left"/>
      </w:pPr>
    </w:p>
    <w:p w:rsidR="00DC7FF0" w:rsidRDefault="00DC7FF0" w:rsidP="006B06EB">
      <w:pPr>
        <w:bidi w:val="0"/>
        <w:jc w:val="left"/>
      </w:pPr>
      <w:r>
        <w:lastRenderedPageBreak/>
        <w:t>The PC application consists of:</w:t>
      </w:r>
    </w:p>
    <w:p w:rsidR="00DC7FF0" w:rsidRDefault="00DC7FF0" w:rsidP="006B06EB">
      <w:pPr>
        <w:pStyle w:val="ListParagraph"/>
        <w:numPr>
          <w:ilvl w:val="0"/>
          <w:numId w:val="16"/>
        </w:numPr>
        <w:bidi w:val="0"/>
        <w:jc w:val="left"/>
      </w:pPr>
      <w:r>
        <w:t>A Form Class which provides the user interface ( buttons, keyboard inputs, displays),</w:t>
      </w:r>
    </w:p>
    <w:p w:rsidR="00DC7FF0" w:rsidRDefault="00DC7FF0" w:rsidP="006B06EB">
      <w:pPr>
        <w:pStyle w:val="ListParagraph"/>
        <w:numPr>
          <w:ilvl w:val="0"/>
          <w:numId w:val="16"/>
        </w:numPr>
        <w:bidi w:val="0"/>
        <w:jc w:val="left"/>
      </w:pPr>
      <w:r>
        <w:t>A Data Client Class which is a class has a TCP client responsible for sending and receiving data and commands from the PC to the car and vice versa,</w:t>
      </w:r>
    </w:p>
    <w:p w:rsidR="00657F2C" w:rsidRDefault="00657F2C" w:rsidP="006B06EB">
      <w:pPr>
        <w:pStyle w:val="ListParagraph"/>
        <w:numPr>
          <w:ilvl w:val="0"/>
          <w:numId w:val="16"/>
        </w:numPr>
        <w:bidi w:val="0"/>
        <w:jc w:val="left"/>
      </w:pPr>
      <w:r>
        <w:t>An Image Client Class which is a class has a TCP client responsible for sending camera commands and receives Images from the Mobile.</w:t>
      </w:r>
    </w:p>
    <w:p w:rsidR="00657F2C" w:rsidRDefault="00657F2C" w:rsidP="006B06EB">
      <w:pPr>
        <w:bidi w:val="0"/>
        <w:jc w:val="left"/>
      </w:pPr>
      <w:r>
        <w:t xml:space="preserve">The PC application also is a multithreaded application where image, data clients runs in their own threads away from the main </w:t>
      </w:r>
      <w:proofErr w:type="gramStart"/>
      <w:r>
        <w:t>thread</w:t>
      </w:r>
      <w:proofErr w:type="gramEnd"/>
      <w:r>
        <w:t xml:space="preserve"> which is the Form in our case.</w:t>
      </w:r>
    </w:p>
    <w:p w:rsidR="001E7ECA" w:rsidRPr="001E7ECA" w:rsidRDefault="00657F2C" w:rsidP="006B06EB">
      <w:pPr>
        <w:pStyle w:val="Heading2"/>
        <w:bidi w:val="0"/>
        <w:jc w:val="left"/>
      </w:pPr>
      <w:bookmarkStart w:id="11" w:name="_Toc292915394"/>
      <w:r>
        <w:t>2.4 Microcontroller Code:</w:t>
      </w:r>
      <w:bookmarkEnd w:id="11"/>
    </w:p>
    <w:p w:rsidR="00657F2C" w:rsidRDefault="00657F2C" w:rsidP="00C956F4">
      <w:pPr>
        <w:bidi w:val="0"/>
        <w:jc w:val="left"/>
      </w:pPr>
      <w:r>
        <w:t xml:space="preserve">I used Arduino Nano board for this project, which is an open source development board, based on Atmel AVR </w:t>
      </w:r>
      <w:r w:rsidR="001A2D87">
        <w:t xml:space="preserve">microcontroller, </w:t>
      </w:r>
      <w:r w:rsidR="00C956F4">
        <w:t>it</w:t>
      </w:r>
      <w:r w:rsidR="001A2D87">
        <w:t xml:space="preserve"> can be programmed in a C like language and it is optimized for prototyping </w:t>
      </w:r>
      <w:r w:rsidR="00C956F4">
        <w:t>since</w:t>
      </w:r>
      <w:r w:rsidR="001A2D87">
        <w:t xml:space="preserve"> it save</w:t>
      </w:r>
      <w:r w:rsidR="00C956F4">
        <w:t>s</w:t>
      </w:r>
      <w:r w:rsidR="001A2D87">
        <w:t xml:space="preserve"> allot of time writing codes that already wrapped into its supported libraries.</w:t>
      </w:r>
      <w:r w:rsidR="00C956F4">
        <w:t xml:space="preserve"> </w:t>
      </w:r>
    </w:p>
    <w:p w:rsidR="001A2D87" w:rsidRDefault="008515D7" w:rsidP="006B06EB">
      <w:pPr>
        <w:bidi w:val="0"/>
        <w:jc w:val="left"/>
      </w:pPr>
      <w:r>
        <w:rPr>
          <w:noProof/>
        </w:rPr>
        <w:pict>
          <v:shapetype id="_x0000_t202" coordsize="21600,21600" o:spt="202" path="m,l,21600r21600,l21600,xe">
            <v:stroke joinstyle="miter"/>
            <v:path gradientshapeok="t" o:connecttype="rect"/>
          </v:shapetype>
          <v:shape id="_x0000_s1049" type="#_x0000_t202" style="position:absolute;margin-left:123.65pt;margin-top:86.25pt;width:68.95pt;height:18.8pt;z-index:251667456;mso-width-relative:margin;mso-height-relative:margin" filled="f" stroked="f">
            <v:textbox style="mso-next-textbox:#_x0000_s1049">
              <w:txbxContent>
                <w:p w:rsidR="005D42A3" w:rsidRDefault="005D42A3" w:rsidP="001D3D78">
                  <w:pPr>
                    <w:rPr>
                      <w:sz w:val="24"/>
                      <w:szCs w:val="24"/>
                    </w:rPr>
                  </w:pPr>
                  <w:r>
                    <w:rPr>
                      <w:sz w:val="24"/>
                      <w:szCs w:val="24"/>
                    </w:rPr>
                    <w:t>Analog</w:t>
                  </w:r>
                </w:p>
                <w:p w:rsidR="005D42A3" w:rsidRDefault="005D42A3" w:rsidP="001D3D78">
                  <w:pPr>
                    <w:rPr>
                      <w:sz w:val="24"/>
                      <w:szCs w:val="24"/>
                    </w:rPr>
                  </w:pPr>
                </w:p>
                <w:p w:rsidR="005D42A3" w:rsidRPr="001D3D78" w:rsidRDefault="005D42A3" w:rsidP="001D3D78">
                  <w:pPr>
                    <w:rPr>
                      <w:sz w:val="24"/>
                      <w:szCs w:val="24"/>
                    </w:rPr>
                  </w:pPr>
                </w:p>
              </w:txbxContent>
            </v:textbox>
          </v:shape>
        </w:pict>
      </w:r>
      <w:r>
        <w:rPr>
          <w:noProof/>
        </w:rPr>
        <w:pict>
          <v:shape id="_x0000_s1047" type="#_x0000_t202" style="position:absolute;margin-left:230.15pt;margin-top:90.7pt;width:68.95pt;height:18.8pt;z-index:251666432;mso-width-relative:margin;mso-height-relative:margin" filled="f" stroked="f">
            <v:textbox style="mso-next-textbox:#_x0000_s1047">
              <w:txbxContent>
                <w:p w:rsidR="005D42A3" w:rsidRPr="001D3D78" w:rsidRDefault="005D42A3" w:rsidP="001D3D78">
                  <w:pPr>
                    <w:rPr>
                      <w:sz w:val="24"/>
                      <w:szCs w:val="24"/>
                    </w:rPr>
                  </w:pPr>
                  <w:r>
                    <w:rPr>
                      <w:sz w:val="24"/>
                      <w:szCs w:val="24"/>
                    </w:rPr>
                    <w:t>Digital I/O</w:t>
                  </w:r>
                </w:p>
              </w:txbxContent>
            </v:textbox>
          </v:shape>
        </w:pict>
      </w:r>
      <w:r>
        <w:rPr>
          <w:noProof/>
        </w:rPr>
        <w:pict>
          <v:shape id="_x0000_s1046" type="#_x0000_t202" style="position:absolute;margin-left:173.2pt;margin-top:155.25pt;width:49.45pt;height:18.8pt;z-index:251665408;mso-width-relative:margin;mso-height-relative:margin" filled="f" stroked="f">
            <v:textbox style="mso-next-textbox:#_x0000_s1046">
              <w:txbxContent>
                <w:p w:rsidR="005D42A3" w:rsidRPr="001D3D78" w:rsidRDefault="005D42A3" w:rsidP="001D3D78">
                  <w:pPr>
                    <w:rPr>
                      <w:sz w:val="24"/>
                      <w:szCs w:val="24"/>
                    </w:rPr>
                  </w:pPr>
                  <w:r>
                    <w:rPr>
                      <w:sz w:val="24"/>
                      <w:szCs w:val="24"/>
                    </w:rPr>
                    <w:t>ADC</w:t>
                  </w:r>
                </w:p>
              </w:txbxContent>
            </v:textbox>
          </v:shape>
        </w:pict>
      </w:r>
      <w:r>
        <w:rPr>
          <w:noProof/>
          <w:lang w:eastAsia="zh-TW"/>
        </w:rPr>
        <w:pict>
          <v:shape id="_x0000_s1045" type="#_x0000_t202" style="position:absolute;margin-left:198.65pt;margin-top:67.45pt;width:49.45pt;height:18.8pt;z-index:251664384;mso-width-relative:margin;mso-height-relative:margin" filled="f" stroked="f">
            <v:textbox style="mso-next-textbox:#_x0000_s1045">
              <w:txbxContent>
                <w:p w:rsidR="005D42A3" w:rsidRPr="001D3D78" w:rsidRDefault="005D42A3" w:rsidP="001D3D78">
                  <w:pPr>
                    <w:rPr>
                      <w:sz w:val="24"/>
                      <w:szCs w:val="24"/>
                    </w:rPr>
                  </w:pPr>
                  <w:r w:rsidRPr="001D3D78">
                    <w:rPr>
                      <w:sz w:val="24"/>
                      <w:szCs w:val="24"/>
                    </w:rPr>
                    <w:t>UART</w:t>
                  </w:r>
                </w:p>
              </w:txbxContent>
            </v:textbox>
          </v:shape>
        </w:pict>
      </w:r>
      <w:r w:rsidR="001A2D87">
        <w:rPr>
          <w:noProof/>
          <w:rtl/>
        </w:rPr>
        <w:drawing>
          <wp:inline distT="0" distB="0" distL="0" distR="0">
            <wp:extent cx="5274310" cy="3076575"/>
            <wp:effectExtent l="0" t="19050" r="0" b="9525"/>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E32E5F" w:rsidRDefault="00E32E5F" w:rsidP="006B06EB">
      <w:pPr>
        <w:pStyle w:val="IntenseQuote"/>
        <w:pBdr>
          <w:top w:val="single" w:sz="4" w:space="1" w:color="727CA3" w:themeColor="accent1"/>
          <w:bottom w:val="none" w:sz="0" w:space="0" w:color="auto"/>
        </w:pBdr>
        <w:bidi w:val="0"/>
        <w:jc w:val="center"/>
      </w:pPr>
      <w:r>
        <w:t>Fig 2.9</w:t>
      </w:r>
    </w:p>
    <w:p w:rsidR="001E7ECA" w:rsidRDefault="001E7ECA" w:rsidP="00C956F4">
      <w:pPr>
        <w:bidi w:val="0"/>
        <w:jc w:val="left"/>
      </w:pPr>
      <w:r>
        <w:t>It has a ready to use servo control library and another library for initializing and handling UART port</w:t>
      </w:r>
    </w:p>
    <w:p w:rsidR="001E7ECA" w:rsidRDefault="001E7ECA" w:rsidP="006B06EB">
      <w:pPr>
        <w:bidi w:val="0"/>
      </w:pPr>
    </w:p>
    <w:p w:rsidR="001E7ECA" w:rsidRDefault="001E7ECA" w:rsidP="006B06EB">
      <w:pPr>
        <w:bidi w:val="0"/>
      </w:pPr>
    </w:p>
    <w:p w:rsidR="001E7ECA" w:rsidRDefault="001E7ECA" w:rsidP="006B06EB">
      <w:pPr>
        <w:bidi w:val="0"/>
      </w:pPr>
    </w:p>
    <w:p w:rsidR="001E7ECA" w:rsidRDefault="001E7ECA" w:rsidP="006B06EB">
      <w:pPr>
        <w:bidi w:val="0"/>
      </w:pPr>
    </w:p>
    <w:p w:rsidR="00A409BB" w:rsidRDefault="00A409BB" w:rsidP="006B06EB">
      <w:pPr>
        <w:pStyle w:val="Heading1"/>
        <w:bidi w:val="0"/>
        <w:jc w:val="left"/>
      </w:pPr>
      <w:bookmarkStart w:id="12" w:name="_Toc292915395"/>
      <w:r>
        <w:lastRenderedPageBreak/>
        <w:t>Project Hardware</w:t>
      </w:r>
      <w:bookmarkEnd w:id="12"/>
    </w:p>
    <w:p w:rsidR="00A409BB" w:rsidRDefault="00A409BB" w:rsidP="006B06EB">
      <w:pPr>
        <w:bidi w:val="0"/>
        <w:jc w:val="left"/>
      </w:pPr>
      <w:r>
        <w:t>The project hardware consists of:</w:t>
      </w:r>
    </w:p>
    <w:p w:rsidR="00A409BB" w:rsidRDefault="003A3202" w:rsidP="006B06EB">
      <w:pPr>
        <w:pStyle w:val="Heading2"/>
        <w:bidi w:val="0"/>
        <w:jc w:val="left"/>
      </w:pPr>
      <w:bookmarkStart w:id="13" w:name="_Toc292915396"/>
      <w:r>
        <w:t>A-</w:t>
      </w:r>
      <w:r w:rsidR="00A409BB">
        <w:t>Arduino Nano board</w:t>
      </w:r>
      <w:bookmarkEnd w:id="13"/>
    </w:p>
    <w:p w:rsidR="003A3202" w:rsidRDefault="003A3202" w:rsidP="00C956F4">
      <w:pPr>
        <w:bidi w:val="0"/>
        <w:jc w:val="left"/>
      </w:pPr>
      <w:r>
        <w:t>Arduino is an open-source single-board microcontroller, descendant of the open-source Wiring platform, designed to make the process of using electronics in multidisciplinary projects more accessible. The hardware consists of a simple open hardware design for the Arduino board with an Atmel AVR processor and on-board I/O support. The software consists of a standard programming language compiler and the boot loader that runs on the board.</w:t>
      </w:r>
      <w:r>
        <w:rPr>
          <w:rFonts w:cs="Arial"/>
          <w:rtl/>
        </w:rPr>
        <w:t xml:space="preserve"> </w:t>
      </w:r>
    </w:p>
    <w:p w:rsidR="003A3202" w:rsidRPr="003A3202" w:rsidRDefault="003A3202" w:rsidP="006B06EB">
      <w:pPr>
        <w:bidi w:val="0"/>
        <w:jc w:val="left"/>
      </w:pPr>
      <w:r>
        <w:t>Arduino hardware is programmed using a Wiring-based language (syntax + libraries), similar to C++ with some simplifications and modifications, and a Processing-based IDE.</w:t>
      </w:r>
    </w:p>
    <w:p w:rsidR="001E7ECA" w:rsidRDefault="001E7ECA" w:rsidP="006B06EB">
      <w:pPr>
        <w:bidi w:val="0"/>
        <w:jc w:val="center"/>
      </w:pPr>
      <w:r w:rsidRPr="001E7ECA">
        <w:drawing>
          <wp:inline distT="0" distB="0" distL="0" distR="0">
            <wp:extent cx="2895600" cy="3163501"/>
            <wp:effectExtent l="1905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3" cstate="print"/>
                    <a:srcRect/>
                    <a:stretch>
                      <a:fillRect/>
                    </a:stretch>
                  </pic:blipFill>
                  <pic:spPr bwMode="auto">
                    <a:xfrm>
                      <a:off x="0" y="0"/>
                      <a:ext cx="2900593" cy="3168956"/>
                    </a:xfrm>
                    <a:prstGeom prst="rect">
                      <a:avLst/>
                    </a:prstGeom>
                    <a:noFill/>
                    <a:ln w="9525">
                      <a:noFill/>
                      <a:miter lim="800000"/>
                      <a:headEnd/>
                      <a:tailEnd/>
                    </a:ln>
                  </pic:spPr>
                </pic:pic>
              </a:graphicData>
            </a:graphic>
          </wp:inline>
        </w:drawing>
      </w:r>
    </w:p>
    <w:p w:rsidR="001E7ECA" w:rsidRDefault="001E7ECA" w:rsidP="006B06EB">
      <w:pPr>
        <w:pStyle w:val="IntenseQuote"/>
        <w:pBdr>
          <w:top w:val="single" w:sz="4" w:space="1" w:color="727CA3" w:themeColor="accent1"/>
          <w:bottom w:val="none" w:sz="0" w:space="0" w:color="auto"/>
        </w:pBdr>
        <w:bidi w:val="0"/>
        <w:jc w:val="center"/>
      </w:pPr>
      <w:r>
        <w:t>Fig 3.1</w:t>
      </w:r>
    </w:p>
    <w:p w:rsidR="001E7ECA" w:rsidRDefault="001E7ECA" w:rsidP="006B06EB">
      <w:pPr>
        <w:bidi w:val="0"/>
        <w:jc w:val="center"/>
      </w:pPr>
    </w:p>
    <w:p w:rsidR="003A3202" w:rsidRDefault="003A3202" w:rsidP="006B06EB">
      <w:pPr>
        <w:bidi w:val="0"/>
        <w:jc w:val="center"/>
      </w:pPr>
      <w:r w:rsidRPr="003A3202">
        <w:drawing>
          <wp:inline distT="0" distB="0" distL="0" distR="0">
            <wp:extent cx="4172649" cy="1638300"/>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4180559" cy="1641406"/>
                    </a:xfrm>
                    <a:prstGeom prst="rect">
                      <a:avLst/>
                    </a:prstGeom>
                    <a:noFill/>
                    <a:ln w="9525">
                      <a:noFill/>
                      <a:miter lim="800000"/>
                      <a:headEnd/>
                      <a:tailEnd/>
                    </a:ln>
                  </pic:spPr>
                </pic:pic>
              </a:graphicData>
            </a:graphic>
          </wp:inline>
        </w:drawing>
      </w:r>
    </w:p>
    <w:p w:rsidR="003A3202" w:rsidRDefault="001E7ECA" w:rsidP="006B06EB">
      <w:pPr>
        <w:pStyle w:val="IntenseQuote"/>
        <w:pBdr>
          <w:top w:val="single" w:sz="4" w:space="1" w:color="727CA3" w:themeColor="accent1"/>
          <w:bottom w:val="none" w:sz="0" w:space="0" w:color="auto"/>
        </w:pBdr>
        <w:bidi w:val="0"/>
        <w:jc w:val="center"/>
      </w:pPr>
      <w:r>
        <w:t>Table 3.1</w:t>
      </w:r>
    </w:p>
    <w:p w:rsidR="00A409BB" w:rsidRDefault="001E7ECA" w:rsidP="006B06EB">
      <w:pPr>
        <w:pStyle w:val="Heading2"/>
        <w:bidi w:val="0"/>
        <w:jc w:val="left"/>
      </w:pPr>
      <w:bookmarkStart w:id="14" w:name="_Toc292915397"/>
      <w:r>
        <w:lastRenderedPageBreak/>
        <w:t>B-</w:t>
      </w:r>
      <w:r w:rsidR="00A409BB" w:rsidRPr="00A409BB">
        <w:t xml:space="preserve">7805 </w:t>
      </w:r>
      <w:r w:rsidR="00A409BB">
        <w:t>Voltage Regulator</w:t>
      </w:r>
      <w:bookmarkEnd w:id="14"/>
    </w:p>
    <w:p w:rsidR="005578F2" w:rsidRDefault="00CD69ED" w:rsidP="006B06EB">
      <w:pPr>
        <w:bidi w:val="0"/>
        <w:jc w:val="left"/>
      </w:pPr>
      <w:r>
        <w:rPr>
          <w:noProof/>
          <w:lang w:eastAsia="zh-TW"/>
        </w:rPr>
        <w:pict>
          <v:shape id="_x0000_s1050" type="#_x0000_t202" style="position:absolute;margin-left:35.9pt;margin-top:108.75pt;width:178.6pt;height:265.5pt;z-index:251669504;mso-width-percent:300;mso-position-horizontal-relative:page;mso-position-vertical-relative:page;mso-width-percent:300" o:allowincell="f" fillcolor="#f3f6de [822]" stroked="f" strokecolor="#3e5c77 [1605]" strokeweight="6pt">
            <v:fill r:id="rId35" o:title="Narrow horizontal" type="pattern"/>
            <v:stroke linestyle="thickThin"/>
            <v:textbox style="mso-next-textbox:#_x0000_s1050" inset="18pt,18pt,18pt,18pt">
              <w:txbxContent>
                <w:p w:rsidR="005D42A3" w:rsidRDefault="005D42A3" w:rsidP="005578F2">
                  <w:pPr>
                    <w:pBdr>
                      <w:top w:val="thinThickSmallGap" w:sz="36" w:space="10" w:color="3E5C77" w:themeColor="accent2" w:themeShade="7F"/>
                      <w:bottom w:val="thickThinSmallGap" w:sz="36" w:space="10" w:color="3E5C77" w:themeColor="accent2" w:themeShade="7F"/>
                    </w:pBdr>
                    <w:spacing w:after="160"/>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 xml:space="preserve">The 78XX series is a positive voltage regulation series, each IC has its own heat sin, current limiter, and short circuit protection, </w:t>
                  </w:r>
                  <w:proofErr w:type="gramStart"/>
                  <w:r>
                    <w:rPr>
                      <w:rFonts w:asciiTheme="majorHAnsi" w:eastAsiaTheme="majorEastAsia" w:hAnsiTheme="majorHAnsi" w:cstheme="majorBidi"/>
                      <w:i/>
                      <w:iCs/>
                      <w:sz w:val="20"/>
                      <w:szCs w:val="20"/>
                    </w:rPr>
                    <w:t>it</w:t>
                  </w:r>
                  <w:proofErr w:type="gramEnd"/>
                  <w:r>
                    <w:rPr>
                      <w:rFonts w:asciiTheme="majorHAnsi" w:eastAsiaTheme="majorEastAsia" w:hAnsiTheme="majorHAnsi" w:cstheme="majorBidi"/>
                      <w:i/>
                      <w:iCs/>
                      <w:sz w:val="20"/>
                      <w:szCs w:val="20"/>
                    </w:rPr>
                    <w:t xml:space="preserve"> provides a maximum current of 1.5Amps which is more than enough for running our IC.</w:t>
                  </w:r>
                </w:p>
                <w:p w:rsidR="005D42A3" w:rsidRDefault="005D42A3" w:rsidP="005578F2">
                  <w:pPr>
                    <w:pBdr>
                      <w:top w:val="thinThickSmallGap" w:sz="36" w:space="10" w:color="3E5C77" w:themeColor="accent2" w:themeShade="7F"/>
                      <w:bottom w:val="thickThinSmallGap" w:sz="36" w:space="10" w:color="3E5C77" w:themeColor="accent2" w:themeShade="7F"/>
                    </w:pBdr>
                    <w:spacing w:after="160"/>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 xml:space="preserve"> </w:t>
                  </w:r>
                </w:p>
              </w:txbxContent>
            </v:textbox>
            <w10:wrap type="square" anchorx="page" anchory="page"/>
          </v:shape>
        </w:pict>
      </w:r>
      <w:r>
        <w:t xml:space="preserve">                   </w:t>
      </w:r>
      <w:r w:rsidR="005578F2">
        <w:rPr>
          <w:noProof/>
        </w:rPr>
        <w:drawing>
          <wp:inline distT="0" distB="0" distL="0" distR="0">
            <wp:extent cx="1762125" cy="1901976"/>
            <wp:effectExtent l="19050" t="0" r="9525" b="0"/>
            <wp:docPr id="20" name="Picture 17" descr="78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805.png"/>
                    <pic:cNvPicPr/>
                  </pic:nvPicPr>
                  <pic:blipFill>
                    <a:blip r:embed="rId36" cstate="print"/>
                    <a:stretch>
                      <a:fillRect/>
                    </a:stretch>
                  </pic:blipFill>
                  <pic:spPr>
                    <a:xfrm>
                      <a:off x="0" y="0"/>
                      <a:ext cx="1762125" cy="1901976"/>
                    </a:xfrm>
                    <a:prstGeom prst="rect">
                      <a:avLst/>
                    </a:prstGeom>
                  </pic:spPr>
                </pic:pic>
              </a:graphicData>
            </a:graphic>
          </wp:inline>
        </w:drawing>
      </w:r>
    </w:p>
    <w:p w:rsidR="005578F2" w:rsidRDefault="005578F2" w:rsidP="006B06EB">
      <w:pPr>
        <w:pStyle w:val="IntenseQuote"/>
        <w:pBdr>
          <w:top w:val="single" w:sz="4" w:space="1" w:color="727CA3" w:themeColor="accent1"/>
          <w:bottom w:val="none" w:sz="0" w:space="0" w:color="auto"/>
        </w:pBdr>
        <w:bidi w:val="0"/>
        <w:jc w:val="center"/>
      </w:pPr>
      <w:r>
        <w:t>Figure 3.2</w:t>
      </w:r>
    </w:p>
    <w:tbl>
      <w:tblPr>
        <w:tblStyle w:val="LightShading-Accent1"/>
        <w:tblW w:w="0" w:type="auto"/>
        <w:tblLook w:val="04A0"/>
      </w:tblPr>
      <w:tblGrid>
        <w:gridCol w:w="1951"/>
        <w:gridCol w:w="2268"/>
      </w:tblGrid>
      <w:tr w:rsidR="00CD69ED" w:rsidTr="009E2B34">
        <w:trPr>
          <w:cnfStyle w:val="100000000000"/>
        </w:trPr>
        <w:tc>
          <w:tcPr>
            <w:cnfStyle w:val="001000000000"/>
            <w:tcW w:w="1951" w:type="dxa"/>
          </w:tcPr>
          <w:p w:rsidR="00CD69ED" w:rsidRDefault="00CD69ED" w:rsidP="006B06EB">
            <w:pPr>
              <w:bidi w:val="0"/>
              <w:jc w:val="left"/>
            </w:pPr>
            <w:r>
              <w:t>IC</w:t>
            </w:r>
          </w:p>
        </w:tc>
        <w:tc>
          <w:tcPr>
            <w:tcW w:w="2268" w:type="dxa"/>
          </w:tcPr>
          <w:p w:rsidR="00CD69ED" w:rsidRDefault="00CD69ED" w:rsidP="006B06EB">
            <w:pPr>
              <w:bidi w:val="0"/>
              <w:jc w:val="left"/>
              <w:cnfStyle w:val="100000000000"/>
            </w:pPr>
            <w:r>
              <w:t>Current drain@ 5V</w:t>
            </w:r>
          </w:p>
        </w:tc>
      </w:tr>
      <w:tr w:rsidR="006B06EB" w:rsidTr="009E2B34">
        <w:trPr>
          <w:cnfStyle w:val="000000100000"/>
        </w:trPr>
        <w:tc>
          <w:tcPr>
            <w:cnfStyle w:val="001000000000"/>
            <w:tcW w:w="1951" w:type="dxa"/>
          </w:tcPr>
          <w:p w:rsidR="00CD69ED" w:rsidRDefault="00CD69ED" w:rsidP="006B06EB">
            <w:pPr>
              <w:bidi w:val="0"/>
              <w:jc w:val="left"/>
            </w:pPr>
            <w:r>
              <w:t>Arduino Nano 2.2</w:t>
            </w:r>
          </w:p>
        </w:tc>
        <w:tc>
          <w:tcPr>
            <w:tcW w:w="2268" w:type="dxa"/>
          </w:tcPr>
          <w:p w:rsidR="00CD69ED" w:rsidRDefault="00CD69ED" w:rsidP="006B06EB">
            <w:pPr>
              <w:bidi w:val="0"/>
              <w:jc w:val="left"/>
              <w:cnfStyle w:val="000000100000"/>
            </w:pPr>
            <w:r>
              <w:t xml:space="preserve">200 </w:t>
            </w:r>
            <w:proofErr w:type="spellStart"/>
            <w:r>
              <w:t>mA</w:t>
            </w:r>
            <w:proofErr w:type="spellEnd"/>
          </w:p>
        </w:tc>
      </w:tr>
      <w:tr w:rsidR="00CD69ED" w:rsidTr="009E2B34">
        <w:tc>
          <w:tcPr>
            <w:cnfStyle w:val="001000000000"/>
            <w:tcW w:w="1951" w:type="dxa"/>
          </w:tcPr>
          <w:p w:rsidR="00CD69ED" w:rsidRDefault="00CD69ED" w:rsidP="006B06EB">
            <w:pPr>
              <w:bidi w:val="0"/>
              <w:jc w:val="left"/>
            </w:pPr>
            <w:r>
              <w:t>LM35dz</w:t>
            </w:r>
          </w:p>
        </w:tc>
        <w:tc>
          <w:tcPr>
            <w:tcW w:w="2268" w:type="dxa"/>
          </w:tcPr>
          <w:p w:rsidR="00CD69ED" w:rsidRDefault="00CD69ED" w:rsidP="006B06EB">
            <w:pPr>
              <w:bidi w:val="0"/>
              <w:jc w:val="left"/>
              <w:cnfStyle w:val="000000000000"/>
            </w:pPr>
            <w:r>
              <w:t>Less than 60</w:t>
            </w:r>
            <w:r>
              <w:rPr>
                <w:rFonts w:cstheme="minorHAnsi"/>
              </w:rPr>
              <w:t>µ</w:t>
            </w:r>
            <w:r>
              <w:t>A</w:t>
            </w:r>
          </w:p>
        </w:tc>
      </w:tr>
      <w:tr w:rsidR="006B06EB" w:rsidTr="009E2B34">
        <w:trPr>
          <w:cnfStyle w:val="000000100000"/>
        </w:trPr>
        <w:tc>
          <w:tcPr>
            <w:cnfStyle w:val="001000000000"/>
            <w:tcW w:w="1951" w:type="dxa"/>
          </w:tcPr>
          <w:p w:rsidR="00CD69ED" w:rsidRDefault="00CD69ED" w:rsidP="006B06EB">
            <w:pPr>
              <w:bidi w:val="0"/>
              <w:jc w:val="left"/>
            </w:pPr>
            <w:r>
              <w:t>L293</w:t>
            </w:r>
          </w:p>
        </w:tc>
        <w:tc>
          <w:tcPr>
            <w:tcW w:w="2268" w:type="dxa"/>
          </w:tcPr>
          <w:p w:rsidR="00CD69ED" w:rsidRDefault="00CD69ED" w:rsidP="006B06EB">
            <w:pPr>
              <w:bidi w:val="0"/>
              <w:jc w:val="left"/>
              <w:cnfStyle w:val="000000100000"/>
            </w:pPr>
            <w:r>
              <w:t xml:space="preserve">150 </w:t>
            </w:r>
            <w:proofErr w:type="spellStart"/>
            <w:r>
              <w:t>mA</w:t>
            </w:r>
            <w:proofErr w:type="spellEnd"/>
          </w:p>
        </w:tc>
      </w:tr>
      <w:tr w:rsidR="00CD69ED" w:rsidTr="009E2B34">
        <w:tc>
          <w:tcPr>
            <w:cnfStyle w:val="001000000000"/>
            <w:tcW w:w="1951" w:type="dxa"/>
          </w:tcPr>
          <w:p w:rsidR="00CD69ED" w:rsidRDefault="00CD69ED" w:rsidP="006B06EB">
            <w:pPr>
              <w:bidi w:val="0"/>
              <w:jc w:val="left"/>
            </w:pPr>
            <w:r>
              <w:t>Total</w:t>
            </w:r>
          </w:p>
        </w:tc>
        <w:tc>
          <w:tcPr>
            <w:tcW w:w="2268" w:type="dxa"/>
          </w:tcPr>
          <w:p w:rsidR="00CD69ED" w:rsidRDefault="00CD69ED" w:rsidP="006B06EB">
            <w:pPr>
              <w:bidi w:val="0"/>
              <w:jc w:val="left"/>
              <w:cnfStyle w:val="000000000000"/>
            </w:pPr>
            <w:r>
              <w:t xml:space="preserve">Less than 400 </w:t>
            </w:r>
            <w:proofErr w:type="spellStart"/>
            <w:r>
              <w:t>mA</w:t>
            </w:r>
            <w:proofErr w:type="spellEnd"/>
          </w:p>
        </w:tc>
      </w:tr>
    </w:tbl>
    <w:p w:rsidR="001E7ECA" w:rsidRDefault="00CD69ED" w:rsidP="006B06EB">
      <w:pPr>
        <w:pStyle w:val="IntenseQuote"/>
        <w:pBdr>
          <w:top w:val="single" w:sz="4" w:space="1" w:color="727CA3" w:themeColor="accent1"/>
          <w:bottom w:val="none" w:sz="0" w:space="0" w:color="auto"/>
        </w:pBdr>
        <w:bidi w:val="0"/>
        <w:jc w:val="center"/>
      </w:pPr>
      <w:r>
        <w:t>Table 3.2</w:t>
      </w:r>
    </w:p>
    <w:p w:rsidR="002A4D57" w:rsidRPr="002A4D57" w:rsidRDefault="002A4D57" w:rsidP="006B06EB">
      <w:pPr>
        <w:bidi w:val="0"/>
      </w:pPr>
    </w:p>
    <w:p w:rsidR="001C6B5A" w:rsidRDefault="001C6B5A" w:rsidP="00C52344">
      <w:pPr>
        <w:pStyle w:val="Heading2"/>
        <w:bidi w:val="0"/>
        <w:jc w:val="left"/>
      </w:pPr>
      <w:bookmarkStart w:id="15" w:name="_Toc292915398"/>
      <w:r>
        <w:t>C-</w:t>
      </w:r>
      <w:r w:rsidRPr="001C6B5A">
        <w:t xml:space="preserve"> </w:t>
      </w:r>
      <w:r w:rsidR="00C52344">
        <w:t>DC</w:t>
      </w:r>
      <w:r>
        <w:t xml:space="preserve"> motors</w:t>
      </w:r>
      <w:bookmarkEnd w:id="15"/>
    </w:p>
    <w:p w:rsidR="002A4D57" w:rsidRDefault="002A4D57" w:rsidP="006B06EB">
      <w:pPr>
        <w:bidi w:val="0"/>
        <w:jc w:val="left"/>
      </w:pPr>
      <w:r>
        <w:t>DC motors represents a suitable solution for wheel driving, because:</w:t>
      </w:r>
    </w:p>
    <w:p w:rsidR="002A4D57" w:rsidRDefault="00CC122D" w:rsidP="006B06EB">
      <w:pPr>
        <w:pStyle w:val="ListParagraph"/>
        <w:numPr>
          <w:ilvl w:val="0"/>
          <w:numId w:val="18"/>
        </w:numPr>
        <w:bidi w:val="0"/>
        <w:jc w:val="left"/>
      </w:pPr>
      <w:r>
        <w:t>Of the</w:t>
      </w:r>
      <w:r w:rsidR="00C52344">
        <w:t>ir</w:t>
      </w:r>
      <w:r>
        <w:t xml:space="preserve"> small</w:t>
      </w:r>
      <w:r w:rsidR="002A4D57">
        <w:t xml:space="preserve"> size/torque ratio</w:t>
      </w:r>
      <w:r>
        <w:t xml:space="preserve"> which makes them weight efficient</w:t>
      </w:r>
      <w:r w:rsidR="002A4D57">
        <w:t>,</w:t>
      </w:r>
    </w:p>
    <w:p w:rsidR="00CC122D" w:rsidRDefault="00CC122D" w:rsidP="006B06EB">
      <w:pPr>
        <w:pStyle w:val="ListParagraph"/>
        <w:numPr>
          <w:ilvl w:val="0"/>
          <w:numId w:val="18"/>
        </w:numPr>
        <w:bidi w:val="0"/>
        <w:jc w:val="left"/>
      </w:pPr>
      <w:r>
        <w:t xml:space="preserve">Their </w:t>
      </w:r>
      <w:r w:rsidR="002A4D57">
        <w:t xml:space="preserve">(Direction and Speed) Control </w:t>
      </w:r>
      <w:r>
        <w:t>circuits are simple,</w:t>
      </w:r>
    </w:p>
    <w:p w:rsidR="002A4D57" w:rsidRDefault="00CC122D" w:rsidP="00C52344">
      <w:pPr>
        <w:pStyle w:val="ListParagraph"/>
        <w:numPr>
          <w:ilvl w:val="0"/>
          <w:numId w:val="18"/>
        </w:numPr>
        <w:bidi w:val="0"/>
        <w:jc w:val="left"/>
      </w:pPr>
      <w:r>
        <w:t xml:space="preserve"> </w:t>
      </w:r>
      <w:r w:rsidR="00C52344">
        <w:t>And they are c</w:t>
      </w:r>
      <w:r>
        <w:t xml:space="preserve">ost </w:t>
      </w:r>
      <w:r w:rsidR="00C52344">
        <w:t>efficient option</w:t>
      </w:r>
      <w:r>
        <w:t>.</w:t>
      </w:r>
      <w:r w:rsidR="002A4D57">
        <w:t xml:space="preserve"> </w:t>
      </w:r>
    </w:p>
    <w:p w:rsidR="002A4D57" w:rsidRPr="002A4D57" w:rsidRDefault="002A4D57" w:rsidP="006B06EB">
      <w:pPr>
        <w:bidi w:val="0"/>
      </w:pPr>
      <w:r>
        <w:rPr>
          <w:noProof/>
        </w:rPr>
        <w:drawing>
          <wp:anchor distT="0" distB="0" distL="114300" distR="114300" simplePos="0" relativeHeight="251670528" behindDoc="0" locked="0" layoutInCell="1" allowOverlap="1">
            <wp:simplePos x="0" y="0"/>
            <wp:positionH relativeFrom="column">
              <wp:posOffset>3392170</wp:posOffset>
            </wp:positionH>
            <wp:positionV relativeFrom="paragraph">
              <wp:posOffset>99060</wp:posOffset>
            </wp:positionV>
            <wp:extent cx="950595" cy="953770"/>
            <wp:effectExtent l="19050" t="0" r="1905" b="0"/>
            <wp:wrapNone/>
            <wp:docPr id="21" name="Picture 3" descr="EG-530AD-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G-530AD-2F"/>
                    <pic:cNvPicPr>
                      <a:picLocks noChangeAspect="1" noChangeArrowheads="1"/>
                    </pic:cNvPicPr>
                  </pic:nvPicPr>
                  <pic:blipFill>
                    <a:blip r:embed="rId37" cstate="print"/>
                    <a:srcRect/>
                    <a:stretch>
                      <a:fillRect/>
                    </a:stretch>
                  </pic:blipFill>
                  <pic:spPr bwMode="auto">
                    <a:xfrm>
                      <a:off x="0" y="0"/>
                      <a:ext cx="950595" cy="953770"/>
                    </a:xfrm>
                    <a:prstGeom prst="rect">
                      <a:avLst/>
                    </a:prstGeom>
                    <a:noFill/>
                    <a:ln w="9525">
                      <a:noFill/>
                      <a:miter lim="800000"/>
                      <a:headEnd/>
                      <a:tailEnd/>
                    </a:ln>
                  </pic:spPr>
                </pic:pic>
              </a:graphicData>
            </a:graphic>
          </wp:anchor>
        </w:drawing>
      </w:r>
    </w:p>
    <w:tbl>
      <w:tblPr>
        <w:tblStyle w:val="LightShading-Accent1"/>
        <w:tblW w:w="0" w:type="auto"/>
        <w:tblLook w:val="04A0"/>
      </w:tblPr>
      <w:tblGrid>
        <w:gridCol w:w="1951"/>
        <w:gridCol w:w="2268"/>
      </w:tblGrid>
      <w:tr w:rsidR="009E2B34" w:rsidTr="001D23F9">
        <w:trPr>
          <w:cnfStyle w:val="100000000000"/>
        </w:trPr>
        <w:tc>
          <w:tcPr>
            <w:cnfStyle w:val="001000000000"/>
            <w:tcW w:w="1951" w:type="dxa"/>
          </w:tcPr>
          <w:p w:rsidR="009E2B34" w:rsidRDefault="002A4D57" w:rsidP="006B06EB">
            <w:pPr>
              <w:bidi w:val="0"/>
              <w:jc w:val="left"/>
            </w:pPr>
            <w:r>
              <w:t xml:space="preserve">Characteristics </w:t>
            </w:r>
          </w:p>
        </w:tc>
        <w:tc>
          <w:tcPr>
            <w:tcW w:w="2268" w:type="dxa"/>
          </w:tcPr>
          <w:p w:rsidR="009E2B34" w:rsidRDefault="002A4D57" w:rsidP="006B06EB">
            <w:pPr>
              <w:bidi w:val="0"/>
              <w:jc w:val="left"/>
              <w:cnfStyle w:val="100000000000"/>
            </w:pPr>
            <w:r>
              <w:t>Value</w:t>
            </w:r>
          </w:p>
        </w:tc>
      </w:tr>
      <w:tr w:rsidR="009E2B34" w:rsidTr="001D23F9">
        <w:trPr>
          <w:cnfStyle w:val="000000100000"/>
        </w:trPr>
        <w:tc>
          <w:tcPr>
            <w:cnfStyle w:val="001000000000"/>
            <w:tcW w:w="1951" w:type="dxa"/>
          </w:tcPr>
          <w:p w:rsidR="009E2B34" w:rsidRDefault="009E2B34" w:rsidP="006B06EB">
            <w:pPr>
              <w:bidi w:val="0"/>
              <w:jc w:val="left"/>
            </w:pPr>
            <w:r w:rsidRPr="009E2B34">
              <w:t>VDC</w:t>
            </w:r>
          </w:p>
        </w:tc>
        <w:tc>
          <w:tcPr>
            <w:tcW w:w="2268" w:type="dxa"/>
          </w:tcPr>
          <w:p w:rsidR="009E2B34" w:rsidRDefault="009E2B34" w:rsidP="006B06EB">
            <w:pPr>
              <w:bidi w:val="0"/>
              <w:jc w:val="left"/>
              <w:cnfStyle w:val="000000100000"/>
            </w:pPr>
            <w:r w:rsidRPr="009E2B34">
              <w:t>4.2-7.5</w:t>
            </w:r>
          </w:p>
        </w:tc>
      </w:tr>
      <w:tr w:rsidR="009E2B34" w:rsidTr="001D23F9">
        <w:tc>
          <w:tcPr>
            <w:cnfStyle w:val="001000000000"/>
            <w:tcW w:w="1951" w:type="dxa"/>
          </w:tcPr>
          <w:p w:rsidR="009E2B34" w:rsidRDefault="009E2B34" w:rsidP="006B06EB">
            <w:pPr>
              <w:bidi w:val="0"/>
              <w:jc w:val="left"/>
            </w:pPr>
            <w:r w:rsidRPr="009E2B34">
              <w:t>Amps</w:t>
            </w:r>
          </w:p>
        </w:tc>
        <w:tc>
          <w:tcPr>
            <w:tcW w:w="2268" w:type="dxa"/>
          </w:tcPr>
          <w:p w:rsidR="009E2B34" w:rsidRDefault="009E2B34" w:rsidP="006B06EB">
            <w:pPr>
              <w:bidi w:val="0"/>
              <w:jc w:val="left"/>
              <w:cnfStyle w:val="000000000000"/>
            </w:pPr>
            <w:r>
              <w:t xml:space="preserve">150 </w:t>
            </w:r>
            <w:proofErr w:type="spellStart"/>
            <w:r>
              <w:t>mA</w:t>
            </w:r>
            <w:proofErr w:type="spellEnd"/>
          </w:p>
        </w:tc>
      </w:tr>
      <w:tr w:rsidR="009E2B34" w:rsidTr="001D23F9">
        <w:trPr>
          <w:cnfStyle w:val="000000100000"/>
        </w:trPr>
        <w:tc>
          <w:tcPr>
            <w:cnfStyle w:val="001000000000"/>
            <w:tcW w:w="1951" w:type="dxa"/>
          </w:tcPr>
          <w:p w:rsidR="009E2B34" w:rsidRDefault="009E2B34" w:rsidP="006B06EB">
            <w:pPr>
              <w:bidi w:val="0"/>
              <w:jc w:val="left"/>
            </w:pPr>
            <w:r>
              <w:t>Speed</w:t>
            </w:r>
          </w:p>
        </w:tc>
        <w:tc>
          <w:tcPr>
            <w:tcW w:w="2268" w:type="dxa"/>
          </w:tcPr>
          <w:p w:rsidR="009E2B34" w:rsidRDefault="009E2B34" w:rsidP="006B06EB">
            <w:pPr>
              <w:bidi w:val="0"/>
              <w:jc w:val="left"/>
              <w:cnfStyle w:val="000000100000"/>
            </w:pPr>
            <w:r>
              <w:t>2400 RPM</w:t>
            </w:r>
          </w:p>
        </w:tc>
      </w:tr>
    </w:tbl>
    <w:p w:rsidR="009E2B34" w:rsidRDefault="009E2B34" w:rsidP="006B06EB">
      <w:pPr>
        <w:pStyle w:val="IntenseQuote"/>
        <w:pBdr>
          <w:top w:val="single" w:sz="4" w:space="1" w:color="727CA3" w:themeColor="accent1"/>
          <w:bottom w:val="none" w:sz="0" w:space="0" w:color="auto"/>
        </w:pBdr>
        <w:bidi w:val="0"/>
        <w:jc w:val="center"/>
      </w:pPr>
      <w:r>
        <w:t>Table 3.2</w:t>
      </w:r>
      <w:r w:rsidR="002A4D57" w:rsidRPr="002A4D57">
        <w:t xml:space="preserve"> </w:t>
      </w:r>
      <w:r w:rsidR="002A4D57">
        <w:t xml:space="preserve">                                                                    Figure 3.2</w:t>
      </w:r>
    </w:p>
    <w:p w:rsidR="00E266CB" w:rsidRDefault="00E266CB" w:rsidP="006B06EB">
      <w:pPr>
        <w:pStyle w:val="Heading2"/>
        <w:bidi w:val="0"/>
        <w:jc w:val="left"/>
      </w:pPr>
    </w:p>
    <w:p w:rsidR="00CC122D" w:rsidRDefault="00CC122D" w:rsidP="00E266CB">
      <w:pPr>
        <w:pStyle w:val="Heading2"/>
        <w:bidi w:val="0"/>
        <w:jc w:val="left"/>
      </w:pPr>
      <w:bookmarkStart w:id="16" w:name="_Toc292915399"/>
      <w:r>
        <w:t>D-</w:t>
      </w:r>
      <w:r w:rsidRPr="001C6B5A">
        <w:t xml:space="preserve"> </w:t>
      </w:r>
      <w:r>
        <w:t>Servo motor</w:t>
      </w:r>
      <w:bookmarkEnd w:id="16"/>
    </w:p>
    <w:p w:rsidR="00CC122D" w:rsidRDefault="00CC122D" w:rsidP="006B06EB">
      <w:pPr>
        <w:pStyle w:val="ListParagraph"/>
        <w:bidi w:val="0"/>
        <w:jc w:val="left"/>
      </w:pPr>
      <w:r>
        <w:t>Servo motors are special DC motors with position feedback used in applications where angle matters most, in our case we are using them to rotate the mobile phone (which is mounted on the car) to get a better viewing angle, or receiving better GPS signal.</w:t>
      </w:r>
    </w:p>
    <w:p w:rsidR="00E266CB" w:rsidRDefault="00E266CB" w:rsidP="00E266CB">
      <w:pPr>
        <w:pStyle w:val="ListParagraph"/>
        <w:bidi w:val="0"/>
        <w:jc w:val="left"/>
      </w:pPr>
    </w:p>
    <w:p w:rsidR="00CC122D" w:rsidRDefault="00130A6D" w:rsidP="006B06EB">
      <w:pPr>
        <w:pStyle w:val="ListParagraph"/>
        <w:bidi w:val="0"/>
        <w:jc w:val="left"/>
      </w:pPr>
      <w:r>
        <w:rPr>
          <w:noProof/>
        </w:rPr>
        <w:lastRenderedPageBreak/>
        <w:drawing>
          <wp:anchor distT="0" distB="0" distL="114300" distR="114300" simplePos="0" relativeHeight="251671552" behindDoc="1" locked="0" layoutInCell="1" allowOverlap="1">
            <wp:simplePos x="0" y="0"/>
            <wp:positionH relativeFrom="column">
              <wp:posOffset>3281073</wp:posOffset>
            </wp:positionH>
            <wp:positionV relativeFrom="paragraph">
              <wp:posOffset>47707</wp:posOffset>
            </wp:positionV>
            <wp:extent cx="1722285" cy="1725434"/>
            <wp:effectExtent l="19050" t="0" r="0" b="0"/>
            <wp:wrapNone/>
            <wp:docPr id="25" name="Picture 24" descr="ser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o.jpg"/>
                    <pic:cNvPicPr/>
                  </pic:nvPicPr>
                  <pic:blipFill>
                    <a:blip r:embed="rId38" cstate="print"/>
                    <a:stretch>
                      <a:fillRect/>
                    </a:stretch>
                  </pic:blipFill>
                  <pic:spPr>
                    <a:xfrm>
                      <a:off x="0" y="0"/>
                      <a:ext cx="1722285" cy="1725434"/>
                    </a:xfrm>
                    <a:prstGeom prst="rect">
                      <a:avLst/>
                    </a:prstGeom>
                  </pic:spPr>
                </pic:pic>
              </a:graphicData>
            </a:graphic>
          </wp:anchor>
        </w:drawing>
      </w:r>
      <w:r w:rsidR="00CC122D">
        <w:t>Features:</w:t>
      </w:r>
    </w:p>
    <w:p w:rsidR="00CC122D" w:rsidRPr="00CC122D" w:rsidRDefault="00CC122D" w:rsidP="006B06EB">
      <w:pPr>
        <w:numPr>
          <w:ilvl w:val="0"/>
          <w:numId w:val="19"/>
        </w:numPr>
        <w:bidi w:val="0"/>
        <w:spacing w:before="100" w:beforeAutospacing="1" w:after="100" w:afterAutospacing="1" w:line="240" w:lineRule="auto"/>
        <w:jc w:val="left"/>
        <w:rPr>
          <w:rFonts w:ascii="Times New Roman" w:eastAsia="Times New Roman" w:hAnsi="Times New Roman" w:cs="Times New Roman"/>
          <w:sz w:val="24"/>
          <w:szCs w:val="24"/>
        </w:rPr>
      </w:pPr>
      <w:r w:rsidRPr="00CC122D">
        <w:rPr>
          <w:rFonts w:ascii="Times New Roman" w:eastAsia="Times New Roman" w:hAnsi="Times New Roman" w:cs="Times New Roman"/>
          <w:sz w:val="24"/>
          <w:szCs w:val="24"/>
        </w:rPr>
        <w:t>Continuous 360° rotation</w:t>
      </w:r>
    </w:p>
    <w:p w:rsidR="00CC122D" w:rsidRDefault="00CC122D" w:rsidP="006B06EB">
      <w:pPr>
        <w:numPr>
          <w:ilvl w:val="0"/>
          <w:numId w:val="19"/>
        </w:numPr>
        <w:bidi w:val="0"/>
        <w:spacing w:before="100" w:beforeAutospacing="1" w:after="100" w:afterAutospacing="1" w:line="240" w:lineRule="auto"/>
        <w:jc w:val="left"/>
        <w:rPr>
          <w:rFonts w:ascii="Times New Roman" w:eastAsia="Times New Roman" w:hAnsi="Times New Roman" w:cs="Times New Roman"/>
          <w:sz w:val="24"/>
          <w:szCs w:val="24"/>
        </w:rPr>
      </w:pPr>
      <w:r w:rsidRPr="00CC122D">
        <w:rPr>
          <w:rFonts w:ascii="Times New Roman" w:eastAsia="Times New Roman" w:hAnsi="Times New Roman" w:cs="Times New Roman"/>
          <w:sz w:val="24"/>
          <w:szCs w:val="24"/>
        </w:rPr>
        <w:t>Rest point adjustment</w:t>
      </w:r>
    </w:p>
    <w:tbl>
      <w:tblPr>
        <w:tblStyle w:val="LightShading-Accent1"/>
        <w:tblW w:w="0" w:type="auto"/>
        <w:tblInd w:w="529" w:type="dxa"/>
        <w:tblLook w:val="04A0"/>
      </w:tblPr>
      <w:tblGrid>
        <w:gridCol w:w="1951"/>
        <w:gridCol w:w="2268"/>
      </w:tblGrid>
      <w:tr w:rsidR="00CC122D" w:rsidTr="00130A6D">
        <w:trPr>
          <w:cnfStyle w:val="100000000000"/>
        </w:trPr>
        <w:tc>
          <w:tcPr>
            <w:cnfStyle w:val="001000000000"/>
            <w:tcW w:w="1951" w:type="dxa"/>
          </w:tcPr>
          <w:p w:rsidR="00CC122D" w:rsidRDefault="00CC122D" w:rsidP="006B06EB">
            <w:pPr>
              <w:bidi w:val="0"/>
              <w:jc w:val="left"/>
            </w:pPr>
            <w:r>
              <w:t xml:space="preserve">Characteristics </w:t>
            </w:r>
          </w:p>
        </w:tc>
        <w:tc>
          <w:tcPr>
            <w:tcW w:w="2268" w:type="dxa"/>
          </w:tcPr>
          <w:p w:rsidR="00CC122D" w:rsidRDefault="00CC122D" w:rsidP="006B06EB">
            <w:pPr>
              <w:bidi w:val="0"/>
              <w:jc w:val="left"/>
              <w:cnfStyle w:val="100000000000"/>
            </w:pPr>
            <w:r>
              <w:t>Value</w:t>
            </w:r>
          </w:p>
        </w:tc>
      </w:tr>
      <w:tr w:rsidR="00CC122D" w:rsidTr="00130A6D">
        <w:trPr>
          <w:cnfStyle w:val="000000100000"/>
        </w:trPr>
        <w:tc>
          <w:tcPr>
            <w:cnfStyle w:val="001000000000"/>
            <w:tcW w:w="1951" w:type="dxa"/>
          </w:tcPr>
          <w:p w:rsidR="00CC122D" w:rsidRDefault="00CC122D" w:rsidP="006B06EB">
            <w:pPr>
              <w:bidi w:val="0"/>
              <w:jc w:val="left"/>
            </w:pPr>
            <w:r w:rsidRPr="00CC122D">
              <w:t>Operating voltage</w:t>
            </w:r>
          </w:p>
        </w:tc>
        <w:tc>
          <w:tcPr>
            <w:tcW w:w="2268" w:type="dxa"/>
          </w:tcPr>
          <w:p w:rsidR="00CC122D" w:rsidRDefault="00CC122D" w:rsidP="006B06EB">
            <w:pPr>
              <w:bidi w:val="0"/>
              <w:jc w:val="left"/>
              <w:cnfStyle w:val="000000100000"/>
            </w:pPr>
            <w:r w:rsidRPr="00CC122D">
              <w:t>4.8-6.0VDC</w:t>
            </w:r>
          </w:p>
        </w:tc>
      </w:tr>
      <w:tr w:rsidR="00CC122D" w:rsidTr="00130A6D">
        <w:tc>
          <w:tcPr>
            <w:cnfStyle w:val="001000000000"/>
            <w:tcW w:w="1951" w:type="dxa"/>
          </w:tcPr>
          <w:p w:rsidR="00CC122D" w:rsidRDefault="00CC122D" w:rsidP="006B06EB">
            <w:pPr>
              <w:bidi w:val="0"/>
              <w:jc w:val="left"/>
            </w:pPr>
            <w:r>
              <w:t>Torque</w:t>
            </w:r>
          </w:p>
        </w:tc>
        <w:tc>
          <w:tcPr>
            <w:tcW w:w="2268" w:type="dxa"/>
          </w:tcPr>
          <w:p w:rsidR="00CC122D" w:rsidRDefault="00CC122D" w:rsidP="006B06EB">
            <w:pPr>
              <w:bidi w:val="0"/>
              <w:jc w:val="left"/>
              <w:cnfStyle w:val="000000000000"/>
            </w:pPr>
            <w:r w:rsidRPr="00CC122D">
              <w:t>3.3-4.8 kg/cm</w:t>
            </w:r>
          </w:p>
        </w:tc>
      </w:tr>
      <w:tr w:rsidR="00CC122D" w:rsidTr="00130A6D">
        <w:trPr>
          <w:cnfStyle w:val="000000100000"/>
        </w:trPr>
        <w:tc>
          <w:tcPr>
            <w:cnfStyle w:val="001000000000"/>
            <w:tcW w:w="1951" w:type="dxa"/>
          </w:tcPr>
          <w:p w:rsidR="00CC122D" w:rsidRDefault="00CC122D" w:rsidP="006B06EB">
            <w:pPr>
              <w:bidi w:val="0"/>
              <w:jc w:val="left"/>
            </w:pPr>
            <w:r>
              <w:t>Speed</w:t>
            </w:r>
          </w:p>
        </w:tc>
        <w:tc>
          <w:tcPr>
            <w:tcW w:w="2268" w:type="dxa"/>
          </w:tcPr>
          <w:p w:rsidR="00CC122D" w:rsidRDefault="00CC122D" w:rsidP="006B06EB">
            <w:pPr>
              <w:bidi w:val="0"/>
              <w:jc w:val="left"/>
              <w:cnfStyle w:val="000000100000"/>
            </w:pPr>
            <w:r w:rsidRPr="00CC122D">
              <w:t xml:space="preserve">60-70RPM </w:t>
            </w:r>
          </w:p>
        </w:tc>
      </w:tr>
    </w:tbl>
    <w:p w:rsidR="00CC122D" w:rsidRDefault="00130A6D" w:rsidP="00701A24">
      <w:pPr>
        <w:pStyle w:val="IntenseQuote"/>
        <w:pBdr>
          <w:top w:val="single" w:sz="4" w:space="1" w:color="727CA3" w:themeColor="accent1"/>
          <w:bottom w:val="none" w:sz="0" w:space="0" w:color="auto"/>
        </w:pBdr>
        <w:bidi w:val="0"/>
        <w:ind w:left="0"/>
        <w:jc w:val="center"/>
      </w:pPr>
      <w:r>
        <w:t>Table 3.3</w:t>
      </w:r>
      <w:r w:rsidRPr="002A4D57">
        <w:t xml:space="preserve"> </w:t>
      </w:r>
      <w:r>
        <w:t xml:space="preserve">                                                                    Figure 3.3</w:t>
      </w:r>
    </w:p>
    <w:p w:rsidR="00130A6D" w:rsidRDefault="00C45CEB" w:rsidP="00C45CEB">
      <w:pPr>
        <w:pStyle w:val="Heading2"/>
        <w:bidi w:val="0"/>
        <w:jc w:val="left"/>
      </w:pPr>
      <w:bookmarkStart w:id="17" w:name="_Toc292915400"/>
      <w:r>
        <w:t>E-</w:t>
      </w:r>
      <w:r w:rsidR="00130A6D">
        <w:t>Temperature Sensor</w:t>
      </w:r>
      <w:bookmarkEnd w:id="17"/>
    </w:p>
    <w:p w:rsidR="00C45CEB" w:rsidRDefault="00C45CEB" w:rsidP="004526B9">
      <w:pPr>
        <w:pStyle w:val="ListParagraph"/>
      </w:pPr>
      <w:r w:rsidRPr="00C45CEB">
        <w:t>The LM35 series are precision integrated-circuit temperature</w:t>
      </w:r>
      <w:r>
        <w:t xml:space="preserve"> </w:t>
      </w:r>
      <w:r w:rsidRPr="00C45CEB">
        <w:t xml:space="preserve">sensors, </w:t>
      </w:r>
      <w:r w:rsidR="004526B9">
        <w:t>which has an</w:t>
      </w:r>
      <w:r w:rsidRPr="00C45CEB">
        <w:t xml:space="preserve"> output voltage </w:t>
      </w:r>
      <w:r w:rsidR="004526B9">
        <w:t xml:space="preserve">that </w:t>
      </w:r>
      <w:r w:rsidRPr="00C45CEB">
        <w:t>is linearly proportional to the</w:t>
      </w:r>
      <w:r>
        <w:t xml:space="preserve"> Celsius (Centigrade) </w:t>
      </w:r>
      <w:r w:rsidRPr="00C45CEB">
        <w:t>temperature</w:t>
      </w:r>
      <w:r>
        <w:t>,</w:t>
      </w:r>
    </w:p>
    <w:p w:rsidR="00C45CEB" w:rsidRDefault="004526B9" w:rsidP="00C45CEB">
      <w:pPr>
        <w:pStyle w:val="ListParagraph"/>
        <w:jc w:val="center"/>
      </w:pPr>
      <w:r>
        <w:rPr>
          <w:noProof/>
        </w:rPr>
        <w:drawing>
          <wp:anchor distT="0" distB="0" distL="114300" distR="114300" simplePos="0" relativeHeight="251672576" behindDoc="1" locked="0" layoutInCell="1" allowOverlap="1">
            <wp:simplePos x="0" y="0"/>
            <wp:positionH relativeFrom="column">
              <wp:posOffset>3424691</wp:posOffset>
            </wp:positionH>
            <wp:positionV relativeFrom="paragraph">
              <wp:posOffset>4721</wp:posOffset>
            </wp:positionV>
            <wp:extent cx="839691" cy="1216549"/>
            <wp:effectExtent l="19050" t="0" r="0" b="0"/>
            <wp:wrapNone/>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srcRect/>
                    <a:stretch>
                      <a:fillRect/>
                    </a:stretch>
                  </pic:blipFill>
                  <pic:spPr bwMode="auto">
                    <a:xfrm>
                      <a:off x="0" y="0"/>
                      <a:ext cx="839691" cy="1216549"/>
                    </a:xfrm>
                    <a:prstGeom prst="rect">
                      <a:avLst/>
                    </a:prstGeom>
                    <a:noFill/>
                    <a:ln w="9525">
                      <a:noFill/>
                      <a:miter lim="800000"/>
                      <a:headEnd/>
                      <a:tailEnd/>
                    </a:ln>
                  </pic:spPr>
                </pic:pic>
              </a:graphicData>
            </a:graphic>
          </wp:anchor>
        </w:drawing>
      </w:r>
      <w:r w:rsidR="00C45CEB">
        <w:t xml:space="preserve">V (out) = </w:t>
      </w:r>
      <w:r w:rsidR="00C45CEB" w:rsidRPr="00C45CEB">
        <w:t>10.0 mV/°C</w:t>
      </w:r>
    </w:p>
    <w:tbl>
      <w:tblPr>
        <w:tblStyle w:val="LightShading-Accent1"/>
        <w:tblW w:w="0" w:type="auto"/>
        <w:tblInd w:w="529" w:type="dxa"/>
        <w:tblLook w:val="04A0"/>
      </w:tblPr>
      <w:tblGrid>
        <w:gridCol w:w="1951"/>
        <w:gridCol w:w="2268"/>
      </w:tblGrid>
      <w:tr w:rsidR="002F228A" w:rsidTr="005D42A3">
        <w:trPr>
          <w:cnfStyle w:val="100000000000"/>
        </w:trPr>
        <w:tc>
          <w:tcPr>
            <w:cnfStyle w:val="001000000000"/>
            <w:tcW w:w="1951" w:type="dxa"/>
          </w:tcPr>
          <w:p w:rsidR="002F228A" w:rsidRDefault="002F228A" w:rsidP="005D42A3">
            <w:pPr>
              <w:bidi w:val="0"/>
              <w:jc w:val="left"/>
            </w:pPr>
            <w:r>
              <w:t xml:space="preserve">Characteristics </w:t>
            </w:r>
          </w:p>
        </w:tc>
        <w:tc>
          <w:tcPr>
            <w:tcW w:w="2268" w:type="dxa"/>
          </w:tcPr>
          <w:p w:rsidR="002F228A" w:rsidRDefault="002F228A" w:rsidP="005D42A3">
            <w:pPr>
              <w:bidi w:val="0"/>
              <w:jc w:val="left"/>
              <w:cnfStyle w:val="100000000000"/>
            </w:pPr>
            <w:r>
              <w:t>Value</w:t>
            </w:r>
          </w:p>
        </w:tc>
      </w:tr>
      <w:tr w:rsidR="002F228A" w:rsidTr="005D42A3">
        <w:trPr>
          <w:cnfStyle w:val="000000100000"/>
        </w:trPr>
        <w:tc>
          <w:tcPr>
            <w:cnfStyle w:val="001000000000"/>
            <w:tcW w:w="1951" w:type="dxa"/>
          </w:tcPr>
          <w:p w:rsidR="002F228A" w:rsidRDefault="002F228A" w:rsidP="005D42A3">
            <w:pPr>
              <w:bidi w:val="0"/>
              <w:jc w:val="left"/>
            </w:pPr>
            <w:r w:rsidRPr="00CC122D">
              <w:t>Operating voltage</w:t>
            </w:r>
          </w:p>
        </w:tc>
        <w:tc>
          <w:tcPr>
            <w:tcW w:w="2268" w:type="dxa"/>
          </w:tcPr>
          <w:p w:rsidR="002F228A" w:rsidRDefault="002F228A" w:rsidP="002F228A">
            <w:pPr>
              <w:bidi w:val="0"/>
              <w:jc w:val="left"/>
              <w:cnfStyle w:val="000000100000"/>
            </w:pPr>
            <w:r>
              <w:t>4-</w:t>
            </w:r>
            <w:r w:rsidRPr="002F228A">
              <w:t>30</w:t>
            </w:r>
            <w:r>
              <w:t xml:space="preserve"> V</w:t>
            </w:r>
          </w:p>
        </w:tc>
      </w:tr>
      <w:tr w:rsidR="002F228A" w:rsidTr="005D42A3">
        <w:tc>
          <w:tcPr>
            <w:cnfStyle w:val="001000000000"/>
            <w:tcW w:w="1951" w:type="dxa"/>
          </w:tcPr>
          <w:p w:rsidR="002F228A" w:rsidRDefault="002F228A" w:rsidP="002F228A">
            <w:pPr>
              <w:bidi w:val="0"/>
              <w:jc w:val="left"/>
            </w:pPr>
            <w:r w:rsidRPr="002F228A">
              <w:t>current drain</w:t>
            </w:r>
          </w:p>
        </w:tc>
        <w:tc>
          <w:tcPr>
            <w:tcW w:w="2268" w:type="dxa"/>
          </w:tcPr>
          <w:p w:rsidR="002F228A" w:rsidRDefault="002F228A" w:rsidP="002F228A">
            <w:pPr>
              <w:bidi w:val="0"/>
              <w:jc w:val="left"/>
              <w:cnfStyle w:val="000000000000"/>
            </w:pPr>
            <w:r>
              <w:rPr>
                <w:rFonts w:ascii="Arial" w:hAnsi="Arial" w:cs="Arial"/>
                <w:sz w:val="17"/>
                <w:szCs w:val="17"/>
              </w:rPr>
              <w:t xml:space="preserve">60 </w:t>
            </w:r>
            <w:proofErr w:type="spellStart"/>
            <w:r>
              <w:rPr>
                <w:rFonts w:ascii="Arial" w:hAnsi="Arial" w:cs="Arial"/>
                <w:sz w:val="17"/>
                <w:szCs w:val="17"/>
              </w:rPr>
              <w:t>μA</w:t>
            </w:r>
            <w:proofErr w:type="spellEnd"/>
            <w:r>
              <w:rPr>
                <w:rFonts w:ascii="Arial" w:hAnsi="Arial" w:cs="Arial"/>
                <w:sz w:val="17"/>
                <w:szCs w:val="17"/>
              </w:rPr>
              <w:t xml:space="preserve"> </w:t>
            </w:r>
          </w:p>
        </w:tc>
      </w:tr>
      <w:tr w:rsidR="002F228A" w:rsidTr="005D42A3">
        <w:trPr>
          <w:cnfStyle w:val="000000100000"/>
        </w:trPr>
        <w:tc>
          <w:tcPr>
            <w:cnfStyle w:val="001000000000"/>
            <w:tcW w:w="1951" w:type="dxa"/>
          </w:tcPr>
          <w:p w:rsidR="002F228A" w:rsidRDefault="00BD1973" w:rsidP="005D42A3">
            <w:pPr>
              <w:bidi w:val="0"/>
              <w:jc w:val="left"/>
            </w:pPr>
            <w:r>
              <w:t>Accuracy</w:t>
            </w:r>
          </w:p>
        </w:tc>
        <w:tc>
          <w:tcPr>
            <w:tcW w:w="2268" w:type="dxa"/>
          </w:tcPr>
          <w:p w:rsidR="002F228A" w:rsidRDefault="00BD1973" w:rsidP="00BD1973">
            <w:pPr>
              <w:bidi w:val="0"/>
              <w:jc w:val="left"/>
              <w:cnfStyle w:val="000000100000"/>
            </w:pPr>
            <w:r>
              <w:rPr>
                <w:rFonts w:ascii="Arial" w:hAnsi="Arial" w:cs="Arial"/>
                <w:sz w:val="17"/>
                <w:szCs w:val="17"/>
              </w:rPr>
              <w:t>0.5°C guaranteed (at +25°C)</w:t>
            </w:r>
          </w:p>
        </w:tc>
      </w:tr>
    </w:tbl>
    <w:p w:rsidR="002F228A" w:rsidRDefault="00701A24" w:rsidP="004526B9">
      <w:pPr>
        <w:pStyle w:val="IntenseQuote"/>
        <w:pBdr>
          <w:top w:val="single" w:sz="4" w:space="1" w:color="727CA3" w:themeColor="accent1"/>
          <w:bottom w:val="none" w:sz="0" w:space="0" w:color="auto"/>
        </w:pBdr>
        <w:bidi w:val="0"/>
        <w:ind w:left="0"/>
        <w:jc w:val="center"/>
      </w:pPr>
      <w:r>
        <w:rPr>
          <w:noProof/>
        </w:rPr>
        <w:drawing>
          <wp:anchor distT="0" distB="0" distL="114300" distR="114300" simplePos="0" relativeHeight="251673600" behindDoc="1" locked="0" layoutInCell="1" allowOverlap="1">
            <wp:simplePos x="0" y="0"/>
            <wp:positionH relativeFrom="column">
              <wp:posOffset>2894965</wp:posOffset>
            </wp:positionH>
            <wp:positionV relativeFrom="paragraph">
              <wp:posOffset>554990</wp:posOffset>
            </wp:positionV>
            <wp:extent cx="2210435" cy="2200910"/>
            <wp:effectExtent l="19050" t="0" r="0" b="0"/>
            <wp:wrapSquare wrapText="bothSides"/>
            <wp:docPr id="28" name="Picture 7" descr="http://nicegear.co.nz/obj/images/bluetooth-m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nicegear.co.nz/obj/images/bluetooth-mate.jpg"/>
                    <pic:cNvPicPr>
                      <a:picLocks noChangeAspect="1" noChangeArrowheads="1"/>
                    </pic:cNvPicPr>
                  </pic:nvPicPr>
                  <pic:blipFill>
                    <a:blip r:embed="rId40" cstate="print"/>
                    <a:srcRect/>
                    <a:stretch>
                      <a:fillRect/>
                    </a:stretch>
                  </pic:blipFill>
                  <pic:spPr bwMode="auto">
                    <a:xfrm>
                      <a:off x="0" y="0"/>
                      <a:ext cx="2210435" cy="2200910"/>
                    </a:xfrm>
                    <a:prstGeom prst="rect">
                      <a:avLst/>
                    </a:prstGeom>
                    <a:noFill/>
                    <a:ln w="9525">
                      <a:noFill/>
                      <a:miter lim="800000"/>
                      <a:headEnd/>
                      <a:tailEnd/>
                    </a:ln>
                  </pic:spPr>
                </pic:pic>
              </a:graphicData>
            </a:graphic>
          </wp:anchor>
        </w:drawing>
      </w:r>
      <w:r w:rsidR="002F228A">
        <w:t>Table 3.</w:t>
      </w:r>
      <w:r w:rsidR="004526B9">
        <w:t>4</w:t>
      </w:r>
      <w:r w:rsidR="002F228A" w:rsidRPr="002A4D57">
        <w:t xml:space="preserve"> </w:t>
      </w:r>
      <w:r w:rsidR="002F228A">
        <w:t xml:space="preserve">                                                                    Figure 3.</w:t>
      </w:r>
      <w:r w:rsidR="004526B9">
        <w:t>4</w:t>
      </w:r>
      <w:r w:rsidR="004526B9" w:rsidRPr="004526B9">
        <w:rPr>
          <w:b w:val="0"/>
          <w:bCs w:val="0"/>
          <w:i w:val="0"/>
          <w:iCs w:val="0"/>
        </w:rPr>
        <w:t xml:space="preserve"> </w:t>
      </w:r>
    </w:p>
    <w:p w:rsidR="004526B9" w:rsidRDefault="00701A24" w:rsidP="004526B9">
      <w:pPr>
        <w:pStyle w:val="Heading2"/>
        <w:bidi w:val="0"/>
        <w:jc w:val="left"/>
      </w:pPr>
      <w:r>
        <w:rPr>
          <w:noProof/>
          <w:lang w:eastAsia="zh-TW"/>
        </w:rPr>
        <w:pict>
          <v:rect id="_x0000_s1052" style="position:absolute;margin-left:-3.85pt;margin-top:472.2pt;width:200.15pt;height:156.85pt;rotation:-360;z-index:251675648;mso-position-horizontal-relative:margin;mso-position-vertical-relative:page" o:allowincell="f" fillcolor="#b8bdd1 [1620]" stroked="f">
            <v:fill opacity="13107f"/>
            <v:imagedata embosscolor="shadow add(51)"/>
            <v:shadow on="t" color="#b0ccd3 [2734]" opacity=".5" offset="19pt,-21pt" offset2="26pt,-30pt"/>
            <v:textbox style="mso-next-textbox:#_x0000_s1052" inset="28.8pt,7.2pt,14.4pt,28.8pt">
              <w:txbxContent>
                <w:p w:rsidR="005D42A3" w:rsidRPr="004960B9" w:rsidRDefault="005D42A3" w:rsidP="004960B9">
                  <w:pPr>
                    <w:rPr>
                      <w:i/>
                      <w:iCs/>
                      <w:color w:val="464653" w:themeColor="text2"/>
                    </w:rPr>
                  </w:pPr>
                  <w:proofErr w:type="gramStart"/>
                  <w:r w:rsidRPr="004960B9">
                    <w:rPr>
                      <w:i/>
                      <w:iCs/>
                      <w:color w:val="464653" w:themeColor="text2"/>
                      <w:sz w:val="24"/>
                      <w:szCs w:val="24"/>
                    </w:rPr>
                    <w:t xml:space="preserve">Bluetooth mate is a simple Bluetooth modem </w:t>
                  </w:r>
                  <w:r>
                    <w:rPr>
                      <w:i/>
                      <w:iCs/>
                      <w:color w:val="464653" w:themeColor="text2"/>
                      <w:sz w:val="24"/>
                      <w:szCs w:val="24"/>
                    </w:rPr>
                    <w:t>consists of</w:t>
                  </w:r>
                  <w:r w:rsidRPr="004960B9">
                    <w:rPr>
                      <w:i/>
                      <w:iCs/>
                      <w:color w:val="464653" w:themeColor="text2"/>
                      <w:sz w:val="24"/>
                      <w:szCs w:val="24"/>
                    </w:rPr>
                    <w:t xml:space="preserve"> </w:t>
                  </w:r>
                  <w:r w:rsidRPr="004960B9">
                    <w:rPr>
                      <w:i/>
                      <w:iCs/>
                      <w:color w:val="464653" w:themeColor="text2"/>
                      <w:sz w:val="24"/>
                      <w:szCs w:val="24"/>
                      <w:lang/>
                    </w:rPr>
                    <w:t>Roving Networks</w:t>
                  </w:r>
                  <w:r w:rsidRPr="004960B9">
                    <w:rPr>
                      <w:i/>
                      <w:iCs/>
                      <w:color w:val="464653" w:themeColor="text2"/>
                      <w:sz w:val="24"/>
                      <w:szCs w:val="24"/>
                    </w:rPr>
                    <w:t xml:space="preserve"> RN-41 Bluetooth module, </w:t>
                  </w:r>
                  <w:r>
                    <w:rPr>
                      <w:i/>
                      <w:iCs/>
                      <w:color w:val="464653" w:themeColor="text2"/>
                      <w:sz w:val="24"/>
                      <w:szCs w:val="24"/>
                    </w:rPr>
                    <w:t>with</w:t>
                  </w:r>
                  <w:r w:rsidRPr="004960B9">
                    <w:rPr>
                      <w:i/>
                      <w:iCs/>
                      <w:color w:val="464653" w:themeColor="text2"/>
                      <w:sz w:val="24"/>
                      <w:szCs w:val="24"/>
                    </w:rPr>
                    <w:t xml:space="preserve"> a built in voltage regulator, and </w:t>
                  </w:r>
                  <w:r>
                    <w:rPr>
                      <w:i/>
                      <w:iCs/>
                      <w:color w:val="464653" w:themeColor="text2"/>
                      <w:sz w:val="24"/>
                      <w:szCs w:val="24"/>
                    </w:rPr>
                    <w:t>protections against short circuit</w:t>
                  </w:r>
                  <w:r>
                    <w:rPr>
                      <w:i/>
                      <w:iCs/>
                      <w:color w:val="464653" w:themeColor="text2"/>
                    </w:rPr>
                    <w:t>.</w:t>
                  </w:r>
                  <w:proofErr w:type="gramEnd"/>
                </w:p>
              </w:txbxContent>
            </v:textbox>
            <w10:wrap type="square" anchorx="margin" anchory="page"/>
          </v:rect>
        </w:pict>
      </w:r>
      <w:bookmarkStart w:id="18" w:name="_Toc292915401"/>
      <w:r w:rsidR="004526B9">
        <w:t>F-</w:t>
      </w:r>
      <w:r w:rsidR="004526B9" w:rsidRPr="004526B9">
        <w:rPr>
          <w:rFonts w:asciiTheme="minorHAnsi" w:eastAsiaTheme="minorHAnsi" w:hAnsiTheme="minorHAnsi" w:cstheme="minorBidi"/>
          <w:b w:val="0"/>
          <w:bCs w:val="0"/>
          <w:color w:val="auto"/>
          <w:sz w:val="22"/>
          <w:szCs w:val="22"/>
        </w:rPr>
        <w:t xml:space="preserve"> </w:t>
      </w:r>
      <w:r w:rsidR="00D07802" w:rsidRPr="004526B9">
        <w:t>Bluetooth mate</w:t>
      </w:r>
      <w:bookmarkEnd w:id="18"/>
    </w:p>
    <w:p w:rsidR="004960B9" w:rsidRDefault="004960B9" w:rsidP="00701A24">
      <w:pPr>
        <w:pStyle w:val="IntenseQuote"/>
        <w:pBdr>
          <w:top w:val="single" w:sz="4" w:space="1" w:color="727CA3" w:themeColor="accent1"/>
          <w:bottom w:val="none" w:sz="0" w:space="0" w:color="auto"/>
        </w:pBdr>
        <w:bidi w:val="0"/>
        <w:ind w:left="0"/>
        <w:jc w:val="center"/>
      </w:pPr>
      <w:r>
        <w:t xml:space="preserve">  </w:t>
      </w:r>
      <w:r>
        <w:tab/>
      </w:r>
      <w:r>
        <w:tab/>
        <w:t>F</w:t>
      </w:r>
      <w:r w:rsidR="001806AD">
        <w:t>igure</w:t>
      </w:r>
      <w:r>
        <w:t xml:space="preserve"> 3.</w:t>
      </w:r>
      <w:r w:rsidR="001806AD">
        <w:t>5</w:t>
      </w:r>
      <w:r w:rsidRPr="002A4D57">
        <w:t xml:space="preserve"> </w:t>
      </w:r>
      <w:r>
        <w:t xml:space="preserve">                                                                    </w:t>
      </w:r>
    </w:p>
    <w:p w:rsidR="00606C59" w:rsidRDefault="00606C59" w:rsidP="004960B9">
      <w:pPr>
        <w:bidi w:val="0"/>
        <w:ind w:left="360"/>
        <w:jc w:val="left"/>
      </w:pPr>
      <w:r>
        <w:t>Features:</w:t>
      </w:r>
    </w:p>
    <w:p w:rsidR="00606C59" w:rsidRDefault="00606C59" w:rsidP="00606C59">
      <w:pPr>
        <w:pStyle w:val="ListParagraph"/>
        <w:numPr>
          <w:ilvl w:val="0"/>
          <w:numId w:val="20"/>
        </w:numPr>
        <w:bidi w:val="0"/>
        <w:jc w:val="left"/>
      </w:pPr>
      <w:r>
        <w:t>supports many Bluetooth versions (2.1,2.0,1.2,1.1),</w:t>
      </w:r>
    </w:p>
    <w:p w:rsidR="00606C59" w:rsidRPr="004960B9" w:rsidRDefault="00606C59" w:rsidP="00606C59">
      <w:pPr>
        <w:pStyle w:val="ListParagraph"/>
        <w:numPr>
          <w:ilvl w:val="0"/>
          <w:numId w:val="20"/>
        </w:numPr>
        <w:bidi w:val="0"/>
        <w:jc w:val="left"/>
      </w:pPr>
      <w:r>
        <w:rPr>
          <w:rFonts w:ascii="Verdana" w:hAnsi="Verdana"/>
          <w:color w:val="000000"/>
          <w:sz w:val="20"/>
          <w:szCs w:val="20"/>
        </w:rPr>
        <w:t>Low power consumption (250uA deep sleep, &lt;10mA sniff mode, 30mA connected)</w:t>
      </w:r>
      <w:r w:rsidR="004960B9">
        <w:rPr>
          <w:rFonts w:ascii="Verdana" w:hAnsi="Verdana"/>
          <w:color w:val="000000"/>
          <w:sz w:val="20"/>
          <w:szCs w:val="20"/>
        </w:rPr>
        <w:t>,</w:t>
      </w:r>
    </w:p>
    <w:p w:rsidR="004960B9" w:rsidRDefault="004960B9" w:rsidP="004960B9">
      <w:pPr>
        <w:pStyle w:val="ListParagraph"/>
        <w:numPr>
          <w:ilvl w:val="0"/>
          <w:numId w:val="20"/>
        </w:numPr>
        <w:bidi w:val="0"/>
        <w:jc w:val="left"/>
      </w:pPr>
      <w:r w:rsidRPr="004960B9">
        <w:t>UART (SPP or HCI)</w:t>
      </w:r>
      <w:r>
        <w:t xml:space="preserve"> interface,</w:t>
      </w:r>
    </w:p>
    <w:p w:rsidR="004960B9" w:rsidRDefault="004960B9" w:rsidP="004960B9">
      <w:pPr>
        <w:pStyle w:val="ListParagraph"/>
        <w:numPr>
          <w:ilvl w:val="0"/>
          <w:numId w:val="20"/>
        </w:numPr>
        <w:bidi w:val="0"/>
        <w:jc w:val="left"/>
      </w:pPr>
      <w:r>
        <w:t>High bit Rate (300kbps master ,240kbps slave),</w:t>
      </w:r>
    </w:p>
    <w:p w:rsidR="004960B9" w:rsidRPr="004960B9" w:rsidRDefault="004960B9" w:rsidP="004960B9">
      <w:pPr>
        <w:pStyle w:val="ListParagraph"/>
        <w:numPr>
          <w:ilvl w:val="0"/>
          <w:numId w:val="20"/>
        </w:numPr>
        <w:bidi w:val="0"/>
        <w:jc w:val="left"/>
      </w:pPr>
      <w:r>
        <w:t>Embedded Bluetooth stack profile with (</w:t>
      </w:r>
      <w:r>
        <w:rPr>
          <w:rFonts w:ascii="Verdana" w:hAnsi="Verdana"/>
          <w:color w:val="000000"/>
          <w:sz w:val="20"/>
          <w:szCs w:val="20"/>
        </w:rPr>
        <w:t>GAP, SDP, RFCOMM, and L2CAP protocols, with SPP and DUN profile support)</w:t>
      </w:r>
      <w:r w:rsidR="00701A24">
        <w:rPr>
          <w:rFonts w:ascii="Verdana" w:hAnsi="Verdana"/>
          <w:color w:val="000000"/>
          <w:sz w:val="20"/>
          <w:szCs w:val="20"/>
        </w:rPr>
        <w:t>.</w:t>
      </w:r>
    </w:p>
    <w:p w:rsidR="004960B9" w:rsidRDefault="004960B9" w:rsidP="004960B9">
      <w:pPr>
        <w:pStyle w:val="ListParagraph"/>
        <w:bidi w:val="0"/>
        <w:ind w:left="1080"/>
        <w:jc w:val="left"/>
        <w:rPr>
          <w:rFonts w:ascii="Verdana" w:hAnsi="Verdana"/>
          <w:color w:val="000000"/>
          <w:sz w:val="20"/>
          <w:szCs w:val="20"/>
        </w:rPr>
      </w:pPr>
    </w:p>
    <w:p w:rsidR="00701A24" w:rsidRDefault="00701A24" w:rsidP="00701A24">
      <w:pPr>
        <w:pStyle w:val="Heading2"/>
        <w:bidi w:val="0"/>
        <w:jc w:val="left"/>
      </w:pPr>
      <w:r>
        <w:rPr>
          <w:noProof/>
        </w:rPr>
        <w:drawing>
          <wp:anchor distT="0" distB="0" distL="114300" distR="114300" simplePos="0" relativeHeight="251678720" behindDoc="1" locked="0" layoutInCell="1" allowOverlap="1">
            <wp:simplePos x="0" y="0"/>
            <wp:positionH relativeFrom="column">
              <wp:posOffset>2426970</wp:posOffset>
            </wp:positionH>
            <wp:positionV relativeFrom="paragraph">
              <wp:posOffset>45720</wp:posOffset>
            </wp:positionV>
            <wp:extent cx="3872230" cy="2019935"/>
            <wp:effectExtent l="19050" t="0" r="0" b="0"/>
            <wp:wrapNone/>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3872230" cy="2019935"/>
                    </a:xfrm>
                    <a:prstGeom prst="rect">
                      <a:avLst/>
                    </a:prstGeom>
                    <a:noFill/>
                    <a:ln w="9525">
                      <a:noFill/>
                      <a:miter lim="800000"/>
                      <a:headEnd/>
                      <a:tailEnd/>
                    </a:ln>
                  </pic:spPr>
                </pic:pic>
              </a:graphicData>
            </a:graphic>
          </wp:anchor>
        </w:drawing>
      </w:r>
      <w:bookmarkStart w:id="19" w:name="_Toc292915402"/>
      <w:r>
        <w:t>G-</w:t>
      </w:r>
      <w:r w:rsidRPr="004526B9">
        <w:rPr>
          <w:rFonts w:asciiTheme="minorHAnsi" w:eastAsiaTheme="minorHAnsi" w:hAnsiTheme="minorHAnsi" w:cstheme="minorBidi"/>
          <w:b w:val="0"/>
          <w:bCs w:val="0"/>
          <w:color w:val="auto"/>
          <w:sz w:val="22"/>
          <w:szCs w:val="22"/>
        </w:rPr>
        <w:t xml:space="preserve"> </w:t>
      </w:r>
      <w:r>
        <w:t>H-Bridge</w:t>
      </w:r>
      <w:bookmarkEnd w:id="19"/>
    </w:p>
    <w:p w:rsidR="00C956F4" w:rsidRDefault="00701A24" w:rsidP="00701A24">
      <w:pPr>
        <w:bidi w:val="0"/>
        <w:jc w:val="left"/>
      </w:pPr>
      <w:r>
        <w:t xml:space="preserve">L293 dual H-Bridge IC, used to drive the DC </w:t>
      </w:r>
      <w:r w:rsidR="00C956F4">
        <w:t>Motors,</w:t>
      </w:r>
    </w:p>
    <w:p w:rsidR="00C956F4" w:rsidRDefault="00C956F4" w:rsidP="00C956F4">
      <w:pPr>
        <w:bidi w:val="0"/>
        <w:jc w:val="left"/>
      </w:pPr>
      <w:r>
        <w:t>Features</w:t>
      </w:r>
    </w:p>
    <w:p w:rsidR="00701A24" w:rsidRDefault="00C956F4" w:rsidP="00C956F4">
      <w:pPr>
        <w:pStyle w:val="ListParagraph"/>
        <w:numPr>
          <w:ilvl w:val="0"/>
          <w:numId w:val="21"/>
        </w:numPr>
        <w:bidi w:val="0"/>
        <w:jc w:val="left"/>
      </w:pPr>
      <w:r>
        <w:t>4-36 V input range,</w:t>
      </w:r>
    </w:p>
    <w:p w:rsidR="00C956F4" w:rsidRDefault="00C956F4" w:rsidP="00C956F4">
      <w:pPr>
        <w:pStyle w:val="ListParagraph"/>
        <w:numPr>
          <w:ilvl w:val="0"/>
          <w:numId w:val="21"/>
        </w:numPr>
        <w:bidi w:val="0"/>
        <w:jc w:val="left"/>
      </w:pPr>
      <w:r>
        <w:t>600mA max current for each channel,</w:t>
      </w:r>
    </w:p>
    <w:p w:rsidR="00C956F4" w:rsidRDefault="00C956F4" w:rsidP="00C956F4">
      <w:pPr>
        <w:pStyle w:val="ListParagraph"/>
        <w:numPr>
          <w:ilvl w:val="0"/>
          <w:numId w:val="21"/>
        </w:numPr>
        <w:bidi w:val="0"/>
        <w:jc w:val="left"/>
      </w:pPr>
      <w:r>
        <w:t>Thermal shutdown,</w:t>
      </w:r>
    </w:p>
    <w:p w:rsidR="00883B8F" w:rsidRDefault="00C956F4" w:rsidP="00C956F4">
      <w:pPr>
        <w:pStyle w:val="ListParagraph"/>
        <w:numPr>
          <w:ilvl w:val="0"/>
          <w:numId w:val="21"/>
        </w:numPr>
        <w:bidi w:val="0"/>
        <w:jc w:val="left"/>
      </w:pPr>
      <w:r>
        <w:t>TTL-compatible inputs.</w:t>
      </w:r>
    </w:p>
    <w:p w:rsidR="00C956F4" w:rsidRDefault="00C956F4" w:rsidP="006B06EB">
      <w:pPr>
        <w:pStyle w:val="Heading1"/>
        <w:bidi w:val="0"/>
        <w:jc w:val="left"/>
      </w:pPr>
    </w:p>
    <w:p w:rsidR="00C956F4" w:rsidRDefault="00C15481" w:rsidP="00C15481">
      <w:pPr>
        <w:pStyle w:val="Heading1"/>
        <w:bidi w:val="0"/>
        <w:jc w:val="left"/>
      </w:pPr>
      <w:bookmarkStart w:id="20" w:name="_Toc292915403"/>
      <w:r>
        <w:t>Project Parts Prices</w:t>
      </w:r>
      <w:r w:rsidR="00C956F4">
        <w:t>:</w:t>
      </w:r>
      <w:bookmarkEnd w:id="20"/>
    </w:p>
    <w:tbl>
      <w:tblPr>
        <w:tblStyle w:val="LightShading-Accent1"/>
        <w:tblpPr w:leftFromText="180" w:rightFromText="180" w:vertAnchor="text" w:horzAnchor="margin" w:tblpXSpec="center" w:tblpY="281"/>
        <w:tblW w:w="0" w:type="auto"/>
        <w:tblLook w:val="04A0"/>
      </w:tblPr>
      <w:tblGrid>
        <w:gridCol w:w="2840"/>
        <w:gridCol w:w="1096"/>
        <w:gridCol w:w="1134"/>
      </w:tblGrid>
      <w:tr w:rsidR="00C15481" w:rsidTr="00C15481">
        <w:trPr>
          <w:cnfStyle w:val="100000000000"/>
        </w:trPr>
        <w:tc>
          <w:tcPr>
            <w:cnfStyle w:val="001000000000"/>
            <w:tcW w:w="2840" w:type="dxa"/>
          </w:tcPr>
          <w:p w:rsidR="00C15481" w:rsidRDefault="00C15481" w:rsidP="00C15481">
            <w:pPr>
              <w:bidi w:val="0"/>
              <w:jc w:val="center"/>
            </w:pPr>
            <w:r>
              <w:t>Part</w:t>
            </w:r>
          </w:p>
        </w:tc>
        <w:tc>
          <w:tcPr>
            <w:tcW w:w="1096" w:type="dxa"/>
          </w:tcPr>
          <w:p w:rsidR="00C15481" w:rsidRDefault="00C15481" w:rsidP="00C15481">
            <w:pPr>
              <w:bidi w:val="0"/>
              <w:jc w:val="center"/>
              <w:cnfStyle w:val="100000000000"/>
            </w:pPr>
            <w:r>
              <w:t>Amount</w:t>
            </w:r>
          </w:p>
        </w:tc>
        <w:tc>
          <w:tcPr>
            <w:tcW w:w="1134" w:type="dxa"/>
          </w:tcPr>
          <w:p w:rsidR="00C15481" w:rsidRDefault="00C15481" w:rsidP="00C15481">
            <w:pPr>
              <w:bidi w:val="0"/>
              <w:jc w:val="center"/>
              <w:cnfStyle w:val="100000000000"/>
            </w:pPr>
            <w:r>
              <w:t>Price(NIS)</w:t>
            </w:r>
          </w:p>
        </w:tc>
      </w:tr>
      <w:tr w:rsidR="00C15481" w:rsidTr="00C15481">
        <w:trPr>
          <w:cnfStyle w:val="000000100000"/>
        </w:trPr>
        <w:tc>
          <w:tcPr>
            <w:cnfStyle w:val="001000000000"/>
            <w:tcW w:w="2840" w:type="dxa"/>
          </w:tcPr>
          <w:p w:rsidR="00C15481" w:rsidRDefault="00C15481" w:rsidP="00C15481">
            <w:pPr>
              <w:bidi w:val="0"/>
              <w:jc w:val="center"/>
            </w:pPr>
            <w:r>
              <w:t>Samsung Galaxy S I9000</w:t>
            </w:r>
          </w:p>
        </w:tc>
        <w:tc>
          <w:tcPr>
            <w:tcW w:w="1096" w:type="dxa"/>
          </w:tcPr>
          <w:p w:rsidR="00C15481" w:rsidRDefault="00C15481" w:rsidP="00C15481">
            <w:pPr>
              <w:bidi w:val="0"/>
              <w:jc w:val="center"/>
              <w:cnfStyle w:val="000000100000"/>
            </w:pPr>
            <w:r>
              <w:t>1</w:t>
            </w:r>
          </w:p>
        </w:tc>
        <w:tc>
          <w:tcPr>
            <w:tcW w:w="1134" w:type="dxa"/>
          </w:tcPr>
          <w:p w:rsidR="00C15481" w:rsidRDefault="00C15481" w:rsidP="00C15481">
            <w:pPr>
              <w:bidi w:val="0"/>
              <w:jc w:val="center"/>
              <w:cnfStyle w:val="000000100000"/>
            </w:pPr>
            <w:r>
              <w:t>1700</w:t>
            </w:r>
          </w:p>
        </w:tc>
      </w:tr>
      <w:tr w:rsidR="00C15481" w:rsidTr="00C15481">
        <w:tc>
          <w:tcPr>
            <w:cnfStyle w:val="001000000000"/>
            <w:tcW w:w="2840" w:type="dxa"/>
          </w:tcPr>
          <w:p w:rsidR="00C15481" w:rsidRDefault="00C15481" w:rsidP="00C15481">
            <w:pPr>
              <w:bidi w:val="0"/>
              <w:jc w:val="center"/>
            </w:pPr>
            <w:r>
              <w:t>Bluetooth mate</w:t>
            </w:r>
          </w:p>
        </w:tc>
        <w:tc>
          <w:tcPr>
            <w:tcW w:w="1096" w:type="dxa"/>
          </w:tcPr>
          <w:p w:rsidR="00C15481" w:rsidRDefault="00C15481" w:rsidP="00C15481">
            <w:pPr>
              <w:bidi w:val="0"/>
              <w:jc w:val="center"/>
              <w:cnfStyle w:val="000000000000"/>
            </w:pPr>
            <w:r>
              <w:t>1</w:t>
            </w:r>
          </w:p>
        </w:tc>
        <w:tc>
          <w:tcPr>
            <w:tcW w:w="1134" w:type="dxa"/>
          </w:tcPr>
          <w:p w:rsidR="00C15481" w:rsidRDefault="00C15481" w:rsidP="00C15481">
            <w:pPr>
              <w:bidi w:val="0"/>
              <w:jc w:val="center"/>
              <w:cnfStyle w:val="000000000000"/>
            </w:pPr>
            <w:r>
              <w:t>260</w:t>
            </w:r>
          </w:p>
        </w:tc>
      </w:tr>
      <w:tr w:rsidR="00C15481" w:rsidTr="00C15481">
        <w:trPr>
          <w:cnfStyle w:val="000000100000"/>
        </w:trPr>
        <w:tc>
          <w:tcPr>
            <w:cnfStyle w:val="001000000000"/>
            <w:tcW w:w="2840" w:type="dxa"/>
          </w:tcPr>
          <w:p w:rsidR="00C15481" w:rsidRDefault="00C15481" w:rsidP="00C15481">
            <w:pPr>
              <w:bidi w:val="0"/>
              <w:jc w:val="center"/>
            </w:pPr>
            <w:r>
              <w:t>Arduino Nano</w:t>
            </w:r>
          </w:p>
        </w:tc>
        <w:tc>
          <w:tcPr>
            <w:tcW w:w="1096" w:type="dxa"/>
          </w:tcPr>
          <w:p w:rsidR="00C15481" w:rsidRDefault="00C15481" w:rsidP="00C15481">
            <w:pPr>
              <w:bidi w:val="0"/>
              <w:jc w:val="center"/>
              <w:cnfStyle w:val="000000100000"/>
            </w:pPr>
            <w:r>
              <w:t>1</w:t>
            </w:r>
          </w:p>
        </w:tc>
        <w:tc>
          <w:tcPr>
            <w:tcW w:w="1134" w:type="dxa"/>
          </w:tcPr>
          <w:p w:rsidR="00C15481" w:rsidRDefault="00C15481" w:rsidP="00C15481">
            <w:pPr>
              <w:bidi w:val="0"/>
              <w:jc w:val="center"/>
              <w:cnfStyle w:val="000000100000"/>
            </w:pPr>
            <w:r>
              <w:t>160</w:t>
            </w:r>
          </w:p>
        </w:tc>
      </w:tr>
      <w:tr w:rsidR="00C15481" w:rsidTr="00C15481">
        <w:tc>
          <w:tcPr>
            <w:cnfStyle w:val="001000000000"/>
            <w:tcW w:w="2840" w:type="dxa"/>
          </w:tcPr>
          <w:p w:rsidR="00C15481" w:rsidRDefault="00C15481" w:rsidP="00C15481">
            <w:pPr>
              <w:bidi w:val="0"/>
              <w:jc w:val="center"/>
            </w:pPr>
            <w:r>
              <w:t>6V DC-Motor</w:t>
            </w:r>
          </w:p>
        </w:tc>
        <w:tc>
          <w:tcPr>
            <w:tcW w:w="1096" w:type="dxa"/>
          </w:tcPr>
          <w:p w:rsidR="00C15481" w:rsidRDefault="00C15481" w:rsidP="00C15481">
            <w:pPr>
              <w:bidi w:val="0"/>
              <w:jc w:val="center"/>
              <w:cnfStyle w:val="000000000000"/>
            </w:pPr>
            <w:r>
              <w:t>2</w:t>
            </w:r>
          </w:p>
        </w:tc>
        <w:tc>
          <w:tcPr>
            <w:tcW w:w="1134" w:type="dxa"/>
          </w:tcPr>
          <w:p w:rsidR="00C15481" w:rsidRDefault="00C15481" w:rsidP="00C15481">
            <w:pPr>
              <w:bidi w:val="0"/>
              <w:jc w:val="center"/>
              <w:cnfStyle w:val="000000000000"/>
            </w:pPr>
            <w:r>
              <w:t>16</w:t>
            </w:r>
          </w:p>
        </w:tc>
      </w:tr>
      <w:tr w:rsidR="00C15481" w:rsidTr="00C15481">
        <w:trPr>
          <w:cnfStyle w:val="000000100000"/>
        </w:trPr>
        <w:tc>
          <w:tcPr>
            <w:cnfStyle w:val="001000000000"/>
            <w:tcW w:w="2840" w:type="dxa"/>
          </w:tcPr>
          <w:p w:rsidR="00C15481" w:rsidRDefault="00C15481" w:rsidP="00C15481">
            <w:pPr>
              <w:bidi w:val="0"/>
              <w:jc w:val="center"/>
            </w:pPr>
            <w:r>
              <w:t>LM35dz</w:t>
            </w:r>
          </w:p>
        </w:tc>
        <w:tc>
          <w:tcPr>
            <w:tcW w:w="1096" w:type="dxa"/>
          </w:tcPr>
          <w:p w:rsidR="00C15481" w:rsidRDefault="00C15481" w:rsidP="00C15481">
            <w:pPr>
              <w:bidi w:val="0"/>
              <w:jc w:val="center"/>
              <w:cnfStyle w:val="000000100000"/>
            </w:pPr>
            <w:r>
              <w:t>1</w:t>
            </w:r>
          </w:p>
        </w:tc>
        <w:tc>
          <w:tcPr>
            <w:tcW w:w="1134" w:type="dxa"/>
          </w:tcPr>
          <w:p w:rsidR="00C15481" w:rsidRDefault="00C15481" w:rsidP="00C15481">
            <w:pPr>
              <w:bidi w:val="0"/>
              <w:jc w:val="center"/>
              <w:cnfStyle w:val="000000100000"/>
            </w:pPr>
            <w:r>
              <w:t>4</w:t>
            </w:r>
          </w:p>
        </w:tc>
      </w:tr>
      <w:tr w:rsidR="00C15481" w:rsidTr="00C15481">
        <w:tc>
          <w:tcPr>
            <w:cnfStyle w:val="001000000000"/>
            <w:tcW w:w="2840" w:type="dxa"/>
          </w:tcPr>
          <w:p w:rsidR="00C15481" w:rsidRDefault="00C15481" w:rsidP="00C15481">
            <w:pPr>
              <w:bidi w:val="0"/>
              <w:jc w:val="center"/>
            </w:pPr>
            <w:r>
              <w:t>7805</w:t>
            </w:r>
          </w:p>
        </w:tc>
        <w:tc>
          <w:tcPr>
            <w:tcW w:w="1096" w:type="dxa"/>
          </w:tcPr>
          <w:p w:rsidR="00C15481" w:rsidRDefault="00C15481" w:rsidP="00C15481">
            <w:pPr>
              <w:bidi w:val="0"/>
              <w:jc w:val="center"/>
              <w:cnfStyle w:val="000000000000"/>
            </w:pPr>
            <w:r>
              <w:t>1</w:t>
            </w:r>
          </w:p>
        </w:tc>
        <w:tc>
          <w:tcPr>
            <w:tcW w:w="1134" w:type="dxa"/>
          </w:tcPr>
          <w:p w:rsidR="00C15481" w:rsidRDefault="00C15481" w:rsidP="00C15481">
            <w:pPr>
              <w:bidi w:val="0"/>
              <w:jc w:val="center"/>
              <w:cnfStyle w:val="000000000000"/>
            </w:pPr>
            <w:r>
              <w:t>5</w:t>
            </w:r>
          </w:p>
        </w:tc>
      </w:tr>
      <w:tr w:rsidR="00C15481" w:rsidTr="00C15481">
        <w:trPr>
          <w:cnfStyle w:val="000000100000"/>
        </w:trPr>
        <w:tc>
          <w:tcPr>
            <w:cnfStyle w:val="001000000000"/>
            <w:tcW w:w="2840" w:type="dxa"/>
          </w:tcPr>
          <w:p w:rsidR="00C15481" w:rsidRDefault="00C15481" w:rsidP="00C15481">
            <w:pPr>
              <w:bidi w:val="0"/>
              <w:jc w:val="center"/>
            </w:pPr>
            <w:r>
              <w:t>L293</w:t>
            </w:r>
          </w:p>
        </w:tc>
        <w:tc>
          <w:tcPr>
            <w:tcW w:w="1096" w:type="dxa"/>
          </w:tcPr>
          <w:p w:rsidR="00C15481" w:rsidRDefault="00C15481" w:rsidP="00C15481">
            <w:pPr>
              <w:bidi w:val="0"/>
              <w:jc w:val="center"/>
              <w:cnfStyle w:val="000000100000"/>
            </w:pPr>
            <w:r>
              <w:t>1</w:t>
            </w:r>
          </w:p>
        </w:tc>
        <w:tc>
          <w:tcPr>
            <w:tcW w:w="1134" w:type="dxa"/>
          </w:tcPr>
          <w:p w:rsidR="00C15481" w:rsidRDefault="00C15481" w:rsidP="00C15481">
            <w:pPr>
              <w:bidi w:val="0"/>
              <w:jc w:val="center"/>
              <w:cnfStyle w:val="000000100000"/>
            </w:pPr>
            <w:r>
              <w:t>10</w:t>
            </w:r>
          </w:p>
        </w:tc>
      </w:tr>
      <w:tr w:rsidR="00C15481" w:rsidTr="00C15481">
        <w:tc>
          <w:tcPr>
            <w:cnfStyle w:val="001000000000"/>
            <w:tcW w:w="2840" w:type="dxa"/>
          </w:tcPr>
          <w:p w:rsidR="00C15481" w:rsidRDefault="00C15481" w:rsidP="00C15481">
            <w:pPr>
              <w:bidi w:val="0"/>
              <w:jc w:val="center"/>
            </w:pPr>
            <w:r>
              <w:t>Servo Motor</w:t>
            </w:r>
          </w:p>
        </w:tc>
        <w:tc>
          <w:tcPr>
            <w:tcW w:w="1096" w:type="dxa"/>
          </w:tcPr>
          <w:p w:rsidR="00C15481" w:rsidRDefault="00C15481" w:rsidP="00C15481">
            <w:pPr>
              <w:bidi w:val="0"/>
              <w:jc w:val="center"/>
              <w:cnfStyle w:val="000000000000"/>
            </w:pPr>
            <w:r>
              <w:t>1</w:t>
            </w:r>
          </w:p>
        </w:tc>
        <w:tc>
          <w:tcPr>
            <w:tcW w:w="1134" w:type="dxa"/>
          </w:tcPr>
          <w:p w:rsidR="00C15481" w:rsidRDefault="00C15481" w:rsidP="00C15481">
            <w:pPr>
              <w:bidi w:val="0"/>
              <w:jc w:val="center"/>
              <w:cnfStyle w:val="000000000000"/>
            </w:pPr>
            <w:r>
              <w:t>81</w:t>
            </w:r>
          </w:p>
        </w:tc>
      </w:tr>
      <w:tr w:rsidR="00C15481" w:rsidTr="00C15481">
        <w:trPr>
          <w:cnfStyle w:val="000000100000"/>
        </w:trPr>
        <w:tc>
          <w:tcPr>
            <w:cnfStyle w:val="001000000000"/>
            <w:tcW w:w="2840" w:type="dxa"/>
          </w:tcPr>
          <w:p w:rsidR="00C15481" w:rsidRDefault="00C15481" w:rsidP="00C15481">
            <w:pPr>
              <w:bidi w:val="0"/>
              <w:jc w:val="center"/>
            </w:pPr>
            <w:r>
              <w:t>Battery</w:t>
            </w:r>
          </w:p>
        </w:tc>
        <w:tc>
          <w:tcPr>
            <w:tcW w:w="1096" w:type="dxa"/>
          </w:tcPr>
          <w:p w:rsidR="00C15481" w:rsidRDefault="00C15481" w:rsidP="00C15481">
            <w:pPr>
              <w:bidi w:val="0"/>
              <w:jc w:val="center"/>
              <w:cnfStyle w:val="000000100000"/>
            </w:pPr>
            <w:r>
              <w:t>1</w:t>
            </w:r>
          </w:p>
        </w:tc>
        <w:tc>
          <w:tcPr>
            <w:tcW w:w="1134" w:type="dxa"/>
          </w:tcPr>
          <w:p w:rsidR="00C15481" w:rsidRDefault="00C15481" w:rsidP="00C15481">
            <w:pPr>
              <w:bidi w:val="0"/>
              <w:jc w:val="center"/>
              <w:cnfStyle w:val="000000100000"/>
            </w:pPr>
            <w:r>
              <w:t>60</w:t>
            </w:r>
          </w:p>
        </w:tc>
      </w:tr>
    </w:tbl>
    <w:p w:rsidR="00C15481" w:rsidRPr="00C15481" w:rsidRDefault="00C15481" w:rsidP="00C15481">
      <w:pPr>
        <w:bidi w:val="0"/>
      </w:pPr>
    </w:p>
    <w:p w:rsidR="00C956F4" w:rsidRPr="00C956F4" w:rsidRDefault="00C956F4" w:rsidP="00C956F4">
      <w:pPr>
        <w:bidi w:val="0"/>
        <w:jc w:val="left"/>
      </w:pPr>
    </w:p>
    <w:p w:rsidR="00C956F4" w:rsidRDefault="00C956F4" w:rsidP="00C956F4">
      <w:pPr>
        <w:pStyle w:val="Heading1"/>
        <w:bidi w:val="0"/>
        <w:jc w:val="left"/>
      </w:pPr>
    </w:p>
    <w:p w:rsidR="00C956F4" w:rsidRDefault="00C956F4" w:rsidP="00C956F4">
      <w:pPr>
        <w:pStyle w:val="Heading1"/>
        <w:bidi w:val="0"/>
        <w:jc w:val="left"/>
      </w:pPr>
    </w:p>
    <w:p w:rsidR="00786BF3" w:rsidRDefault="00786BF3" w:rsidP="00786BF3">
      <w:pPr>
        <w:bidi w:val="0"/>
      </w:pPr>
    </w:p>
    <w:p w:rsidR="00786BF3" w:rsidRPr="00786BF3" w:rsidRDefault="00786BF3" w:rsidP="00786BF3">
      <w:pPr>
        <w:bidi w:val="0"/>
      </w:pPr>
    </w:p>
    <w:p w:rsidR="008338DA" w:rsidRDefault="008338DA" w:rsidP="00C15481"/>
    <w:p w:rsidR="00C956F4" w:rsidRPr="008338DA" w:rsidRDefault="00C15481" w:rsidP="00C15481">
      <w:pPr>
        <w:rPr>
          <w:sz w:val="2"/>
          <w:szCs w:val="2"/>
        </w:rPr>
      </w:pPr>
      <w:r w:rsidRPr="008338DA">
        <w:rPr>
          <w:sz w:val="2"/>
          <w:szCs w:val="2"/>
        </w:rPr>
        <w:tab/>
      </w:r>
    </w:p>
    <w:p w:rsidR="00C15481" w:rsidRPr="00C15481" w:rsidRDefault="00C15481" w:rsidP="008338DA">
      <w:pPr>
        <w:pStyle w:val="IntenseQuote"/>
        <w:pBdr>
          <w:top w:val="single" w:sz="4" w:space="1" w:color="727CA3" w:themeColor="accent1"/>
          <w:bottom w:val="none" w:sz="0" w:space="0" w:color="auto"/>
        </w:pBdr>
        <w:bidi w:val="0"/>
        <w:ind w:left="0"/>
        <w:jc w:val="center"/>
        <w:rPr>
          <w:rFonts w:asciiTheme="majorHAnsi" w:eastAsiaTheme="majorEastAsia" w:hAnsiTheme="majorHAnsi" w:cstheme="majorBidi"/>
          <w:color w:val="525A7D" w:themeColor="accent1" w:themeShade="BF"/>
          <w:sz w:val="28"/>
          <w:szCs w:val="28"/>
        </w:rPr>
      </w:pPr>
      <w:r w:rsidRPr="00C15481">
        <w:t>Table</w:t>
      </w:r>
      <w:r w:rsidRPr="00C15481">
        <w:rPr>
          <w:rFonts w:asciiTheme="majorHAnsi" w:eastAsiaTheme="majorEastAsia" w:hAnsiTheme="majorHAnsi" w:cstheme="majorBidi"/>
          <w:color w:val="525A7D" w:themeColor="accent1" w:themeShade="BF"/>
          <w:sz w:val="28"/>
          <w:szCs w:val="28"/>
        </w:rPr>
        <w:t xml:space="preserve"> 3.</w:t>
      </w:r>
      <w:r w:rsidR="008338DA">
        <w:rPr>
          <w:rFonts w:asciiTheme="majorHAnsi" w:eastAsiaTheme="majorEastAsia" w:hAnsiTheme="majorHAnsi" w:cstheme="majorBidi"/>
          <w:color w:val="525A7D" w:themeColor="accent1" w:themeShade="BF"/>
          <w:sz w:val="28"/>
          <w:szCs w:val="28"/>
        </w:rPr>
        <w:t>3</w:t>
      </w:r>
    </w:p>
    <w:p w:rsidR="008338DA" w:rsidRDefault="008338DA" w:rsidP="008338DA">
      <w:pPr>
        <w:pStyle w:val="Heading1"/>
        <w:bidi w:val="0"/>
        <w:jc w:val="left"/>
      </w:pPr>
    </w:p>
    <w:p w:rsidR="008338DA" w:rsidRDefault="008338DA" w:rsidP="008338DA">
      <w:pPr>
        <w:pStyle w:val="Heading1"/>
        <w:bidi w:val="0"/>
        <w:jc w:val="left"/>
      </w:pPr>
    </w:p>
    <w:p w:rsidR="008338DA" w:rsidRDefault="008338DA" w:rsidP="008338DA">
      <w:pPr>
        <w:pStyle w:val="Heading1"/>
        <w:bidi w:val="0"/>
        <w:jc w:val="left"/>
      </w:pPr>
    </w:p>
    <w:p w:rsidR="008338DA" w:rsidRDefault="008338DA" w:rsidP="008338DA">
      <w:pPr>
        <w:pStyle w:val="Heading1"/>
        <w:bidi w:val="0"/>
        <w:jc w:val="left"/>
      </w:pPr>
    </w:p>
    <w:p w:rsidR="00883B8F" w:rsidRDefault="00883B8F" w:rsidP="006B06EB">
      <w:pPr>
        <w:bidi w:val="0"/>
        <w:jc w:val="left"/>
      </w:pPr>
    </w:p>
    <w:p w:rsidR="008338DA" w:rsidRDefault="008338DA" w:rsidP="008338DA">
      <w:pPr>
        <w:bidi w:val="0"/>
        <w:jc w:val="left"/>
      </w:pPr>
    </w:p>
    <w:p w:rsidR="008338DA" w:rsidRDefault="008338DA" w:rsidP="008338DA">
      <w:pPr>
        <w:bidi w:val="0"/>
        <w:jc w:val="left"/>
      </w:pPr>
    </w:p>
    <w:p w:rsidR="008338DA" w:rsidRDefault="008338DA" w:rsidP="008338DA">
      <w:pPr>
        <w:bidi w:val="0"/>
        <w:jc w:val="left"/>
      </w:pPr>
    </w:p>
    <w:p w:rsidR="00786BF3" w:rsidRDefault="00786BF3" w:rsidP="00786BF3">
      <w:pPr>
        <w:bidi w:val="0"/>
        <w:jc w:val="left"/>
      </w:pPr>
    </w:p>
    <w:p w:rsidR="00786BF3" w:rsidRDefault="00786BF3" w:rsidP="00786BF3">
      <w:pPr>
        <w:bidi w:val="0"/>
        <w:jc w:val="left"/>
      </w:pPr>
    </w:p>
    <w:p w:rsidR="00786BF3" w:rsidRDefault="00786BF3" w:rsidP="00786BF3">
      <w:pPr>
        <w:bidi w:val="0"/>
        <w:jc w:val="left"/>
      </w:pPr>
    </w:p>
    <w:p w:rsidR="008338DA" w:rsidRDefault="008338DA" w:rsidP="008338DA">
      <w:pPr>
        <w:pStyle w:val="Heading1"/>
        <w:bidi w:val="0"/>
        <w:jc w:val="left"/>
      </w:pPr>
      <w:bookmarkStart w:id="21" w:name="_Toc292915404"/>
      <w:r>
        <w:lastRenderedPageBreak/>
        <w:t>Appendix (Adopted Protocols)</w:t>
      </w:r>
      <w:bookmarkEnd w:id="21"/>
    </w:p>
    <w:p w:rsidR="008338DA" w:rsidRDefault="008338DA" w:rsidP="008338DA">
      <w:pPr>
        <w:pStyle w:val="Heading2"/>
        <w:bidi w:val="0"/>
        <w:jc w:val="left"/>
      </w:pPr>
      <w:bookmarkStart w:id="22" w:name="_Toc292915405"/>
      <w:r>
        <w:t>TCP/IP</w:t>
      </w:r>
      <w:bookmarkEnd w:id="22"/>
    </w:p>
    <w:p w:rsidR="008338DA" w:rsidRPr="008338DA" w:rsidRDefault="008338DA" w:rsidP="008338DA">
      <w:pPr>
        <w:bidi w:val="0"/>
        <w:jc w:val="left"/>
      </w:pPr>
      <w:r w:rsidRPr="008338DA">
        <w:t>The Transmission Control Protocol (TCP) is one of the core protocols of the Internet Protocol Suite. TCP is one of the two original components of the suite, complementing the Internet Protocol (IP), and therefore the entire suite is commonly referred to as TCP/IP. TCP provides the service of exchanging data directly between two hosts on the same network, whereas IP handles addressing and routing message across one or more networks. In particular, TCP provides reliable, ordered delivery of a stream of bytes from a program on one computer to another program on another computer. TCP is the protocol that major Internet applications rely on, applications such as the World Wide Web, e-mail, and file transfer. Other applications, which do not require reliable data stream service, may use the User Datagram Protocol (UDP) which provides a datagram service that emphasizes reduced latency over reliability.</w:t>
      </w:r>
    </w:p>
    <w:p w:rsidR="008338DA" w:rsidRPr="008338DA" w:rsidRDefault="008338DA" w:rsidP="008338DA">
      <w:pPr>
        <w:bidi w:val="0"/>
        <w:jc w:val="left"/>
      </w:pPr>
      <w:r>
        <w:rPr>
          <w:lang/>
        </w:rPr>
        <w:t>TCP provides a point-to-point channel for applications that require reliable communications.</w:t>
      </w:r>
    </w:p>
    <w:p w:rsidR="008338DA" w:rsidRPr="008338DA" w:rsidRDefault="008338DA" w:rsidP="008338DA">
      <w:pPr>
        <w:bidi w:val="0"/>
        <w:jc w:val="left"/>
        <w:rPr>
          <w:lang/>
        </w:rPr>
      </w:pPr>
      <w:r w:rsidRPr="008338DA">
        <w:rPr>
          <w:lang/>
        </w:rPr>
        <w:t>TCP provides a communication service at an intermediate level between an application program and the Internet Protocol (IP). That is, when an application program desires to send a large chunk of data across the Internet using IP, instead of breaking the data into IP-sized pieces and issuing a series of IP requests, the software can issue a single request to TCP and let TCP handle the IP details.</w:t>
      </w:r>
    </w:p>
    <w:p w:rsidR="008338DA" w:rsidRPr="008338DA" w:rsidRDefault="008338DA" w:rsidP="008338DA">
      <w:pPr>
        <w:bidi w:val="0"/>
        <w:jc w:val="left"/>
        <w:rPr>
          <w:lang/>
        </w:rPr>
      </w:pPr>
      <w:r w:rsidRPr="008338DA">
        <w:rPr>
          <w:lang/>
        </w:rPr>
        <w:t xml:space="preserve">IP works by exchanging pieces of information called packets. A packet is a sequence of octets and consists of a </w:t>
      </w:r>
      <w:r w:rsidRPr="008338DA">
        <w:rPr>
          <w:i/>
          <w:iCs/>
          <w:lang/>
        </w:rPr>
        <w:t>header</w:t>
      </w:r>
      <w:r w:rsidRPr="008338DA">
        <w:rPr>
          <w:lang/>
        </w:rPr>
        <w:t xml:space="preserve"> followed by a </w:t>
      </w:r>
      <w:r w:rsidRPr="008338DA">
        <w:rPr>
          <w:i/>
          <w:iCs/>
          <w:lang/>
        </w:rPr>
        <w:t>body</w:t>
      </w:r>
      <w:r w:rsidRPr="008338DA">
        <w:rPr>
          <w:lang/>
        </w:rPr>
        <w:t>. The header describes the packet's destination and, optionally, the routers to use for forwarding until it arrives at its destination. The body contains the data IP is transmitting.</w:t>
      </w:r>
    </w:p>
    <w:p w:rsidR="00F30074" w:rsidRDefault="008338DA" w:rsidP="00F30074">
      <w:pPr>
        <w:bidi w:val="0"/>
        <w:jc w:val="left"/>
        <w:rPr>
          <w:lang/>
        </w:rPr>
      </w:pPr>
      <w:r w:rsidRPr="008338DA">
        <w:rPr>
          <w:lang/>
        </w:rPr>
        <w:t>Due to network congestion, traffic load balancing, or other unpredictable network behavior, IP packets can be lost, duplicated, or delivered out of order. TCP detects these problems, requests retransmission of lost data, rearranges out-of-order data, and even helps minimize network congestion to reduce the occurrence of the other problems. Once the TCP receiver has reassembled the sequence of octets originally transmitted, it passes them to the application program. Thus, TCP abstracts the application's communication from the underlying networking details.</w:t>
      </w:r>
    </w:p>
    <w:p w:rsidR="00F30074" w:rsidRDefault="00F30074" w:rsidP="00F30074">
      <w:pPr>
        <w:bidi w:val="0"/>
        <w:jc w:val="left"/>
        <w:rPr>
          <w:lang/>
        </w:rPr>
      </w:pPr>
      <w:r>
        <w:rPr>
          <w:lang/>
        </w:rPr>
        <w:t xml:space="preserve">TCP is optimized for accurate delivery rather than timely delivery, and therefore, TCP sometimes incurs relatively long delays (in the order of seconds) while waiting for out-of-order messages or retransmissions of lost messages. It is not particularly suitable for real-time applications such as </w:t>
      </w:r>
      <w:r w:rsidRPr="00F30074">
        <w:rPr>
          <w:lang/>
        </w:rPr>
        <w:t>Voice over IP</w:t>
      </w:r>
      <w:r>
        <w:rPr>
          <w:lang/>
        </w:rPr>
        <w:t xml:space="preserve">. For such applications, protocols like the </w:t>
      </w:r>
      <w:r w:rsidRPr="00F30074">
        <w:rPr>
          <w:lang/>
        </w:rPr>
        <w:t>Real-time Transport Protocol</w:t>
      </w:r>
      <w:r>
        <w:rPr>
          <w:lang/>
        </w:rPr>
        <w:t xml:space="preserve"> (RTP) running over the </w:t>
      </w:r>
      <w:r w:rsidRPr="00F30074">
        <w:rPr>
          <w:lang/>
        </w:rPr>
        <w:t>User Datagram Protocol</w:t>
      </w:r>
      <w:r>
        <w:rPr>
          <w:lang/>
        </w:rPr>
        <w:t xml:space="preserve"> (UDP) are usually recommended instead</w:t>
      </w:r>
      <w:r w:rsidR="00A102AE">
        <w:rPr>
          <w:lang/>
        </w:rPr>
        <w:t>.</w:t>
      </w:r>
    </w:p>
    <w:p w:rsidR="00A102AE" w:rsidRDefault="00A102AE" w:rsidP="00A102AE">
      <w:pPr>
        <w:bidi w:val="0"/>
        <w:jc w:val="left"/>
        <w:rPr>
          <w:lang/>
        </w:rPr>
      </w:pPr>
    </w:p>
    <w:p w:rsidR="00A102AE" w:rsidRDefault="00A102AE" w:rsidP="00A102AE">
      <w:pPr>
        <w:bidi w:val="0"/>
        <w:jc w:val="left"/>
        <w:rPr>
          <w:lang/>
        </w:rPr>
      </w:pPr>
    </w:p>
    <w:p w:rsidR="00A102AE" w:rsidRDefault="00A102AE" w:rsidP="00A102AE">
      <w:pPr>
        <w:bidi w:val="0"/>
        <w:jc w:val="left"/>
        <w:rPr>
          <w:lang/>
        </w:rPr>
      </w:pPr>
    </w:p>
    <w:p w:rsidR="00A102AE" w:rsidRPr="00A102AE" w:rsidRDefault="00A102AE" w:rsidP="00A102AE">
      <w:pPr>
        <w:pStyle w:val="Heading2"/>
        <w:bidi w:val="0"/>
        <w:jc w:val="left"/>
        <w:rPr>
          <w:rStyle w:val="mw-headline"/>
        </w:rPr>
      </w:pPr>
      <w:bookmarkStart w:id="23" w:name="_Toc292915406"/>
      <w:r w:rsidRPr="00A102AE">
        <w:rPr>
          <w:rStyle w:val="mw-headline"/>
        </w:rPr>
        <w:lastRenderedPageBreak/>
        <w:t>Bluetooth Protocols</w:t>
      </w:r>
      <w:bookmarkEnd w:id="23"/>
    </w:p>
    <w:p w:rsidR="00A102AE" w:rsidRDefault="00A102AE" w:rsidP="00A102AE">
      <w:pPr>
        <w:pStyle w:val="Heading3"/>
        <w:bidi w:val="0"/>
        <w:jc w:val="left"/>
        <w:rPr>
          <w:lang/>
        </w:rPr>
      </w:pPr>
      <w:bookmarkStart w:id="24" w:name="_Toc292915407"/>
      <w:r>
        <w:rPr>
          <w:rStyle w:val="mw-headline"/>
          <w:lang/>
        </w:rPr>
        <w:t>Radio frequency communication (RFCOMM)</w:t>
      </w:r>
      <w:bookmarkEnd w:id="24"/>
    </w:p>
    <w:p w:rsidR="00A102AE" w:rsidRPr="00A102AE" w:rsidRDefault="00A102AE" w:rsidP="00A102AE">
      <w:pPr>
        <w:rPr>
          <w:lang/>
        </w:rPr>
      </w:pPr>
      <w:r w:rsidRPr="00A102AE">
        <w:rPr>
          <w:lang/>
        </w:rPr>
        <w:t>The Bluetooth protocol RFCOMM is a simple set of transport protocols, made on top of the L2CAP protocol, providing emulated RS-232 serial ports (up to sixty simultaneous connections to a Bluetooth device at a time). The protocol is based on the ETSI standard TS 07.10.</w:t>
      </w:r>
    </w:p>
    <w:p w:rsidR="00A102AE" w:rsidRPr="00A102AE" w:rsidRDefault="00A102AE" w:rsidP="00A102AE">
      <w:pPr>
        <w:rPr>
          <w:lang/>
        </w:rPr>
      </w:pPr>
      <w:r w:rsidRPr="00A102AE">
        <w:rPr>
          <w:lang/>
        </w:rPr>
        <w:t>RFCOMM is sometimes called serial port emulation. The Bluetooth serial port profile is based on this protocol.</w:t>
      </w:r>
    </w:p>
    <w:p w:rsidR="00A102AE" w:rsidRPr="00A102AE" w:rsidRDefault="00A102AE" w:rsidP="00A102AE">
      <w:pPr>
        <w:rPr>
          <w:lang/>
        </w:rPr>
      </w:pPr>
      <w:r w:rsidRPr="00A102AE">
        <w:rPr>
          <w:lang/>
        </w:rPr>
        <w:t>RFCOMM provides a simple reliable data stream to the user, similar to TCP. It is used directly by many telephony related profiles as a carrier for AT commands, as well as being a transport layer for OBEX over Bluetooth.</w:t>
      </w:r>
    </w:p>
    <w:p w:rsidR="00A102AE" w:rsidRPr="00A102AE" w:rsidRDefault="00A102AE" w:rsidP="00A102AE">
      <w:pPr>
        <w:rPr>
          <w:lang/>
        </w:rPr>
      </w:pPr>
      <w:r w:rsidRPr="00A102AE">
        <w:rPr>
          <w:lang/>
        </w:rPr>
        <w:t>Many Bluetooth applications use RFCOMM because of its widespread support and publicly available API on most operating systems. Additionally, applications that used a serial port to communicate can be quickly ported to use RFCOMM</w:t>
      </w:r>
    </w:p>
    <w:p w:rsidR="00A102AE" w:rsidRPr="00A102AE" w:rsidRDefault="00A102AE" w:rsidP="00A102AE">
      <w:pPr>
        <w:rPr>
          <w:lang/>
        </w:rPr>
      </w:pPr>
      <w:r w:rsidRPr="00A102AE">
        <w:rPr>
          <w:lang/>
        </w:rPr>
        <w:t>In the protocol stack, RFCOMM is bound to L2CAP.</w:t>
      </w:r>
    </w:p>
    <w:p w:rsidR="00A102AE" w:rsidRPr="00A102AE" w:rsidRDefault="00A102AE" w:rsidP="00A102AE">
      <w:pPr>
        <w:pStyle w:val="Heading3"/>
        <w:bidi w:val="0"/>
        <w:jc w:val="left"/>
      </w:pPr>
      <w:bookmarkStart w:id="25" w:name="_Toc292915408"/>
      <w:r w:rsidRPr="00A102AE">
        <w:rPr>
          <w:rStyle w:val="mw-headline"/>
        </w:rPr>
        <w:t>Logical link control and adaptation protocol (L2CAP)</w:t>
      </w:r>
      <w:bookmarkEnd w:id="25"/>
    </w:p>
    <w:p w:rsidR="00A102AE" w:rsidRPr="00A102AE" w:rsidRDefault="00A102AE" w:rsidP="00A102AE">
      <w:pPr>
        <w:bidi w:val="0"/>
        <w:jc w:val="left"/>
        <w:rPr>
          <w:rFonts w:eastAsia="Times New Roman" w:cstheme="minorHAnsi"/>
          <w:lang/>
        </w:rPr>
      </w:pPr>
      <w:r w:rsidRPr="00A102AE">
        <w:rPr>
          <w:rFonts w:eastAsia="Times New Roman" w:cstheme="minorHAnsi"/>
          <w:lang/>
        </w:rPr>
        <w:t xml:space="preserve">L2CAP is used within the Bluetooth protocol stack. It passes packets to either the Host Controller Interface (HCI) or on a </w:t>
      </w:r>
      <w:proofErr w:type="spellStart"/>
      <w:r w:rsidRPr="00A102AE">
        <w:rPr>
          <w:rFonts w:eastAsia="Times New Roman" w:cstheme="minorHAnsi"/>
          <w:lang/>
        </w:rPr>
        <w:t>hostless</w:t>
      </w:r>
      <w:proofErr w:type="spellEnd"/>
      <w:r w:rsidRPr="00A102AE">
        <w:rPr>
          <w:rFonts w:eastAsia="Times New Roman" w:cstheme="minorHAnsi"/>
          <w:lang/>
        </w:rPr>
        <w:t xml:space="preserve"> system, directly to the Link Manager.</w:t>
      </w:r>
    </w:p>
    <w:p w:rsidR="00A102AE" w:rsidRPr="00A102AE" w:rsidRDefault="00A102AE" w:rsidP="00A102AE">
      <w:pPr>
        <w:bidi w:val="0"/>
        <w:jc w:val="left"/>
        <w:rPr>
          <w:rFonts w:eastAsia="Times New Roman" w:cstheme="minorHAnsi"/>
          <w:lang/>
        </w:rPr>
      </w:pPr>
      <w:r w:rsidRPr="00A102AE">
        <w:rPr>
          <w:rFonts w:eastAsia="Times New Roman" w:cstheme="minorHAnsi"/>
          <w:lang/>
        </w:rPr>
        <w:t>L2CAP's functions include:</w:t>
      </w:r>
    </w:p>
    <w:p w:rsidR="00A102AE" w:rsidRPr="00A102AE" w:rsidRDefault="00A102AE" w:rsidP="00A102AE">
      <w:pPr>
        <w:numPr>
          <w:ilvl w:val="0"/>
          <w:numId w:val="23"/>
        </w:numPr>
        <w:bidi w:val="0"/>
        <w:jc w:val="left"/>
        <w:rPr>
          <w:rFonts w:eastAsia="Times New Roman" w:cstheme="minorHAnsi"/>
          <w:lang/>
        </w:rPr>
      </w:pPr>
      <w:r w:rsidRPr="00A102AE">
        <w:rPr>
          <w:rFonts w:eastAsia="Times New Roman" w:cstheme="minorHAnsi"/>
          <w:lang/>
        </w:rPr>
        <w:t>Multiplexing data between different higher layer protocols.</w:t>
      </w:r>
    </w:p>
    <w:p w:rsidR="00A102AE" w:rsidRPr="00A102AE" w:rsidRDefault="00A102AE" w:rsidP="00A102AE">
      <w:pPr>
        <w:numPr>
          <w:ilvl w:val="0"/>
          <w:numId w:val="23"/>
        </w:numPr>
        <w:bidi w:val="0"/>
        <w:jc w:val="left"/>
        <w:rPr>
          <w:rFonts w:eastAsia="Times New Roman" w:cstheme="minorHAnsi"/>
          <w:lang/>
        </w:rPr>
      </w:pPr>
      <w:r w:rsidRPr="00A102AE">
        <w:rPr>
          <w:rFonts w:eastAsia="Times New Roman" w:cstheme="minorHAnsi"/>
          <w:lang/>
        </w:rPr>
        <w:t>Segmentation and reassembly of packets.</w:t>
      </w:r>
    </w:p>
    <w:p w:rsidR="00A102AE" w:rsidRPr="00A102AE" w:rsidRDefault="00A102AE" w:rsidP="00A102AE">
      <w:pPr>
        <w:numPr>
          <w:ilvl w:val="0"/>
          <w:numId w:val="23"/>
        </w:numPr>
        <w:bidi w:val="0"/>
        <w:jc w:val="left"/>
        <w:rPr>
          <w:rFonts w:eastAsia="Times New Roman" w:cstheme="minorHAnsi"/>
          <w:lang/>
        </w:rPr>
      </w:pPr>
      <w:r w:rsidRPr="00A102AE">
        <w:rPr>
          <w:rFonts w:eastAsia="Times New Roman" w:cstheme="minorHAnsi"/>
          <w:lang/>
        </w:rPr>
        <w:t>Providing one-way transmission management of multicast data to a group of other Bluetooth devices.</w:t>
      </w:r>
    </w:p>
    <w:p w:rsidR="00A102AE" w:rsidRPr="00A102AE" w:rsidRDefault="00A102AE" w:rsidP="00A102AE">
      <w:pPr>
        <w:numPr>
          <w:ilvl w:val="0"/>
          <w:numId w:val="23"/>
        </w:numPr>
        <w:bidi w:val="0"/>
        <w:jc w:val="left"/>
        <w:rPr>
          <w:rFonts w:eastAsia="Times New Roman" w:cstheme="minorHAnsi"/>
          <w:lang/>
        </w:rPr>
      </w:pPr>
      <w:r w:rsidRPr="00A102AE">
        <w:rPr>
          <w:rFonts w:eastAsia="Times New Roman" w:cstheme="minorHAnsi"/>
          <w:lang/>
        </w:rPr>
        <w:t>Quality of service (</w:t>
      </w:r>
      <w:proofErr w:type="spellStart"/>
      <w:r w:rsidRPr="00A102AE">
        <w:rPr>
          <w:rFonts w:eastAsia="Times New Roman" w:cstheme="minorHAnsi"/>
          <w:lang/>
        </w:rPr>
        <w:t>QoS</w:t>
      </w:r>
      <w:proofErr w:type="spellEnd"/>
      <w:r w:rsidRPr="00A102AE">
        <w:rPr>
          <w:rFonts w:eastAsia="Times New Roman" w:cstheme="minorHAnsi"/>
          <w:lang/>
        </w:rPr>
        <w:t>) management for higher layer protocols.</w:t>
      </w:r>
    </w:p>
    <w:p w:rsidR="00A102AE" w:rsidRPr="00A102AE" w:rsidRDefault="00A102AE" w:rsidP="00A102AE">
      <w:pPr>
        <w:bidi w:val="0"/>
        <w:jc w:val="left"/>
        <w:rPr>
          <w:rFonts w:eastAsia="Times New Roman" w:cstheme="minorHAnsi"/>
          <w:lang/>
        </w:rPr>
      </w:pPr>
      <w:r w:rsidRPr="00A102AE">
        <w:rPr>
          <w:rFonts w:eastAsia="Times New Roman" w:cstheme="minorHAnsi"/>
          <w:lang/>
        </w:rPr>
        <w:t>L2CAP is used to communicate over the host ACL link. Its connection is established after the ACL link has been set up.</w:t>
      </w:r>
    </w:p>
    <w:p w:rsidR="00A102AE" w:rsidRPr="00A102AE" w:rsidRDefault="00A102AE" w:rsidP="00A102AE">
      <w:pPr>
        <w:bidi w:val="0"/>
        <w:jc w:val="left"/>
        <w:rPr>
          <w:rFonts w:eastAsia="Times New Roman" w:cstheme="minorHAnsi"/>
          <w:lang/>
        </w:rPr>
      </w:pPr>
      <w:r w:rsidRPr="00A102AE">
        <w:rPr>
          <w:rFonts w:eastAsia="Times New Roman" w:cstheme="minorHAnsi"/>
          <w:lang/>
        </w:rPr>
        <w:t xml:space="preserve">In basic mode, L2CAP provides packets with a payload configurable up to 64 </w:t>
      </w:r>
      <w:proofErr w:type="spellStart"/>
      <w:r w:rsidRPr="00A102AE">
        <w:rPr>
          <w:rFonts w:eastAsia="Times New Roman" w:cstheme="minorHAnsi"/>
          <w:lang/>
        </w:rPr>
        <w:t>kB</w:t>
      </w:r>
      <w:proofErr w:type="spellEnd"/>
      <w:r w:rsidRPr="00A102AE">
        <w:rPr>
          <w:rFonts w:eastAsia="Times New Roman" w:cstheme="minorHAnsi"/>
          <w:lang/>
        </w:rPr>
        <w:t>, with 672 bytes as the default MTU, and 48 bytes as the minimum mandatory supported MTU. In retransmission and flow control modes, L2CAP can be configured for reliable or isochronous data per channel by performing retransmissions and CRC checks. Reliability in either of these modes is optionally and/or additionally guaranteed by the lower layer Bluetooth BDR/EDR air interface by configuring the number of retransmissions and flush timeout (time after which the radio will flush packets). In-order sequencing is guaranteed by the lower layer.</w:t>
      </w:r>
    </w:p>
    <w:p w:rsidR="00A102AE" w:rsidRPr="00A102AE" w:rsidRDefault="00A102AE" w:rsidP="00A102AE">
      <w:pPr>
        <w:bidi w:val="0"/>
        <w:jc w:val="left"/>
        <w:rPr>
          <w:rFonts w:eastAsia="Times New Roman" w:cstheme="minorHAnsi"/>
          <w:rtl/>
          <w:lang/>
        </w:rPr>
      </w:pPr>
      <w:r w:rsidRPr="00A102AE">
        <w:rPr>
          <w:rFonts w:eastAsia="Times New Roman" w:cstheme="minorHAnsi"/>
          <w:lang/>
        </w:rPr>
        <w:t>The EL2CAP specification adds an additional enhanced retransmission mode (ERTM) to the core specification, which is an improved version of retransmission and flow control modes. ERTM is required when using an AMP, such as 802.11abgn.</w:t>
      </w:r>
    </w:p>
    <w:sectPr w:rsidR="00A102AE" w:rsidRPr="00A102AE" w:rsidSect="00D83210">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965" w:rsidRDefault="00B60965" w:rsidP="001C6B5A">
      <w:pPr>
        <w:spacing w:after="0" w:line="240" w:lineRule="auto"/>
      </w:pPr>
      <w:r>
        <w:separator/>
      </w:r>
    </w:p>
  </w:endnote>
  <w:endnote w:type="continuationSeparator" w:id="0">
    <w:p w:rsidR="00B60965" w:rsidRDefault="00B60965" w:rsidP="001C6B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965" w:rsidRDefault="00B60965" w:rsidP="001C6B5A">
      <w:pPr>
        <w:spacing w:after="0" w:line="240" w:lineRule="auto"/>
      </w:pPr>
      <w:r>
        <w:separator/>
      </w:r>
    </w:p>
  </w:footnote>
  <w:footnote w:type="continuationSeparator" w:id="0">
    <w:p w:rsidR="00B60965" w:rsidRDefault="00B60965" w:rsidP="001C6B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36BEE"/>
    <w:multiLevelType w:val="hybridMultilevel"/>
    <w:tmpl w:val="3F3C4090"/>
    <w:lvl w:ilvl="0" w:tplc="C270D79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AA000B"/>
    <w:multiLevelType w:val="hybridMultilevel"/>
    <w:tmpl w:val="8F9E4B6A"/>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61D2E16"/>
    <w:multiLevelType w:val="hybridMultilevel"/>
    <w:tmpl w:val="7A06CD5E"/>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
    <w:nsid w:val="1F6402D6"/>
    <w:multiLevelType w:val="hybridMultilevel"/>
    <w:tmpl w:val="19AAE30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6B173D"/>
    <w:multiLevelType w:val="hybridMultilevel"/>
    <w:tmpl w:val="5B9611F4"/>
    <w:lvl w:ilvl="0" w:tplc="A286759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6E40A9"/>
    <w:multiLevelType w:val="hybridMultilevel"/>
    <w:tmpl w:val="482AF0C8"/>
    <w:lvl w:ilvl="0" w:tplc="7CECE5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457071"/>
    <w:multiLevelType w:val="hybridMultilevel"/>
    <w:tmpl w:val="D93EB786"/>
    <w:lvl w:ilvl="0" w:tplc="482410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72307A"/>
    <w:multiLevelType w:val="hybridMultilevel"/>
    <w:tmpl w:val="ECA884A8"/>
    <w:lvl w:ilvl="0" w:tplc="084239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D1762A8"/>
    <w:multiLevelType w:val="hybridMultilevel"/>
    <w:tmpl w:val="02C6DC4E"/>
    <w:lvl w:ilvl="0" w:tplc="D8106D4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425B96"/>
    <w:multiLevelType w:val="hybridMultilevel"/>
    <w:tmpl w:val="892020A4"/>
    <w:lvl w:ilvl="0" w:tplc="DE88CA3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0693820"/>
    <w:multiLevelType w:val="hybridMultilevel"/>
    <w:tmpl w:val="DD128D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7391081"/>
    <w:multiLevelType w:val="multilevel"/>
    <w:tmpl w:val="9F528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7A833CE"/>
    <w:multiLevelType w:val="hybridMultilevel"/>
    <w:tmpl w:val="309AFE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D55752A"/>
    <w:multiLevelType w:val="multilevel"/>
    <w:tmpl w:val="2E8C0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2DD3EB4"/>
    <w:multiLevelType w:val="hybridMultilevel"/>
    <w:tmpl w:val="AB8A6106"/>
    <w:lvl w:ilvl="0" w:tplc="8E4ED088">
      <w:start w:val="1"/>
      <w:numFmt w:val="lowerRoman"/>
      <w:lvlText w:val="%1-"/>
      <w:lvlJc w:val="left"/>
      <w:pPr>
        <w:ind w:left="1080" w:hanging="72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7475B7"/>
    <w:multiLevelType w:val="multilevel"/>
    <w:tmpl w:val="922AC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93D0608"/>
    <w:multiLevelType w:val="hybridMultilevel"/>
    <w:tmpl w:val="B9FC9A32"/>
    <w:lvl w:ilvl="0" w:tplc="BDC849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A7E24DE"/>
    <w:multiLevelType w:val="hybridMultilevel"/>
    <w:tmpl w:val="82940EDC"/>
    <w:lvl w:ilvl="0" w:tplc="3E3AB3C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E1C70EC"/>
    <w:multiLevelType w:val="hybridMultilevel"/>
    <w:tmpl w:val="A3C408A8"/>
    <w:lvl w:ilvl="0" w:tplc="8356E8B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5865904"/>
    <w:multiLevelType w:val="hybridMultilevel"/>
    <w:tmpl w:val="23886E6C"/>
    <w:lvl w:ilvl="0" w:tplc="D17AB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B124C9"/>
    <w:multiLevelType w:val="hybridMultilevel"/>
    <w:tmpl w:val="EDBC0F3C"/>
    <w:lvl w:ilvl="0" w:tplc="78F6DA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8A220E6"/>
    <w:multiLevelType w:val="hybridMultilevel"/>
    <w:tmpl w:val="80AA7C70"/>
    <w:lvl w:ilvl="0" w:tplc="A3708BB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9EB0869"/>
    <w:multiLevelType w:val="hybridMultilevel"/>
    <w:tmpl w:val="0AAE0386"/>
    <w:lvl w:ilvl="0" w:tplc="F55678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0"/>
  </w:num>
  <w:num w:numId="3">
    <w:abstractNumId w:val="5"/>
  </w:num>
  <w:num w:numId="4">
    <w:abstractNumId w:val="7"/>
  </w:num>
  <w:num w:numId="5">
    <w:abstractNumId w:val="1"/>
  </w:num>
  <w:num w:numId="6">
    <w:abstractNumId w:val="6"/>
  </w:num>
  <w:num w:numId="7">
    <w:abstractNumId w:val="3"/>
  </w:num>
  <w:num w:numId="8">
    <w:abstractNumId w:val="16"/>
  </w:num>
  <w:num w:numId="9">
    <w:abstractNumId w:val="9"/>
  </w:num>
  <w:num w:numId="10">
    <w:abstractNumId w:val="21"/>
  </w:num>
  <w:num w:numId="11">
    <w:abstractNumId w:val="4"/>
  </w:num>
  <w:num w:numId="12">
    <w:abstractNumId w:val="14"/>
  </w:num>
  <w:num w:numId="13">
    <w:abstractNumId w:val="12"/>
  </w:num>
  <w:num w:numId="14">
    <w:abstractNumId w:val="19"/>
  </w:num>
  <w:num w:numId="15">
    <w:abstractNumId w:val="8"/>
  </w:num>
  <w:num w:numId="16">
    <w:abstractNumId w:val="17"/>
  </w:num>
  <w:num w:numId="17">
    <w:abstractNumId w:val="0"/>
  </w:num>
  <w:num w:numId="18">
    <w:abstractNumId w:val="18"/>
  </w:num>
  <w:num w:numId="19">
    <w:abstractNumId w:val="13"/>
  </w:num>
  <w:num w:numId="20">
    <w:abstractNumId w:val="10"/>
  </w:num>
  <w:num w:numId="21">
    <w:abstractNumId w:val="2"/>
  </w:num>
  <w:num w:numId="22">
    <w:abstractNumId w:val="15"/>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83210"/>
    <w:rsid w:val="00033F98"/>
    <w:rsid w:val="00050FEA"/>
    <w:rsid w:val="000E2C1B"/>
    <w:rsid w:val="000E54B6"/>
    <w:rsid w:val="00104C04"/>
    <w:rsid w:val="00130A6D"/>
    <w:rsid w:val="00132477"/>
    <w:rsid w:val="001544EA"/>
    <w:rsid w:val="00170037"/>
    <w:rsid w:val="001806AD"/>
    <w:rsid w:val="00180F32"/>
    <w:rsid w:val="001A2D87"/>
    <w:rsid w:val="001C36BD"/>
    <w:rsid w:val="001C4792"/>
    <w:rsid w:val="001C6B5A"/>
    <w:rsid w:val="001D23F9"/>
    <w:rsid w:val="001D3D78"/>
    <w:rsid w:val="001E7ECA"/>
    <w:rsid w:val="001F43B6"/>
    <w:rsid w:val="00262A7B"/>
    <w:rsid w:val="00270AFB"/>
    <w:rsid w:val="00294EDD"/>
    <w:rsid w:val="002A4D57"/>
    <w:rsid w:val="002F228A"/>
    <w:rsid w:val="00317487"/>
    <w:rsid w:val="00332453"/>
    <w:rsid w:val="00337F38"/>
    <w:rsid w:val="0036728A"/>
    <w:rsid w:val="003A29E2"/>
    <w:rsid w:val="003A3202"/>
    <w:rsid w:val="003B17C5"/>
    <w:rsid w:val="003B58D7"/>
    <w:rsid w:val="003C591D"/>
    <w:rsid w:val="00406FD1"/>
    <w:rsid w:val="0042772F"/>
    <w:rsid w:val="0043112D"/>
    <w:rsid w:val="004526B9"/>
    <w:rsid w:val="004960B9"/>
    <w:rsid w:val="004A04C3"/>
    <w:rsid w:val="004C1F3E"/>
    <w:rsid w:val="004D2F8D"/>
    <w:rsid w:val="004F55A8"/>
    <w:rsid w:val="005027A1"/>
    <w:rsid w:val="005578F2"/>
    <w:rsid w:val="005718A6"/>
    <w:rsid w:val="005D42A3"/>
    <w:rsid w:val="00606C59"/>
    <w:rsid w:val="00657F2C"/>
    <w:rsid w:val="00673805"/>
    <w:rsid w:val="00683139"/>
    <w:rsid w:val="00685DB5"/>
    <w:rsid w:val="006B06EB"/>
    <w:rsid w:val="006D5966"/>
    <w:rsid w:val="006E6679"/>
    <w:rsid w:val="00701A24"/>
    <w:rsid w:val="00731DD2"/>
    <w:rsid w:val="00770D86"/>
    <w:rsid w:val="00771394"/>
    <w:rsid w:val="00786BF3"/>
    <w:rsid w:val="007B1D6E"/>
    <w:rsid w:val="007F1D8D"/>
    <w:rsid w:val="00802EA0"/>
    <w:rsid w:val="00806186"/>
    <w:rsid w:val="008338DA"/>
    <w:rsid w:val="008515D7"/>
    <w:rsid w:val="00874662"/>
    <w:rsid w:val="00883B8F"/>
    <w:rsid w:val="008B42E1"/>
    <w:rsid w:val="00920E66"/>
    <w:rsid w:val="00940DBC"/>
    <w:rsid w:val="00960B7D"/>
    <w:rsid w:val="00981EBB"/>
    <w:rsid w:val="009904A5"/>
    <w:rsid w:val="00995BE7"/>
    <w:rsid w:val="009E2B34"/>
    <w:rsid w:val="009F5592"/>
    <w:rsid w:val="00A102AE"/>
    <w:rsid w:val="00A409BB"/>
    <w:rsid w:val="00A42AA3"/>
    <w:rsid w:val="00A66E43"/>
    <w:rsid w:val="00A83CE9"/>
    <w:rsid w:val="00AA1580"/>
    <w:rsid w:val="00AB3BAE"/>
    <w:rsid w:val="00AB7F83"/>
    <w:rsid w:val="00B01428"/>
    <w:rsid w:val="00B01B7D"/>
    <w:rsid w:val="00B4520A"/>
    <w:rsid w:val="00B60965"/>
    <w:rsid w:val="00B7311E"/>
    <w:rsid w:val="00B84563"/>
    <w:rsid w:val="00B87EA4"/>
    <w:rsid w:val="00BC7127"/>
    <w:rsid w:val="00BD1973"/>
    <w:rsid w:val="00BD7615"/>
    <w:rsid w:val="00C0671A"/>
    <w:rsid w:val="00C10311"/>
    <w:rsid w:val="00C15481"/>
    <w:rsid w:val="00C268BF"/>
    <w:rsid w:val="00C31280"/>
    <w:rsid w:val="00C37996"/>
    <w:rsid w:val="00C45CEB"/>
    <w:rsid w:val="00C52344"/>
    <w:rsid w:val="00C64B72"/>
    <w:rsid w:val="00C7747F"/>
    <w:rsid w:val="00C86F3A"/>
    <w:rsid w:val="00C956F4"/>
    <w:rsid w:val="00CC122D"/>
    <w:rsid w:val="00CD2B0D"/>
    <w:rsid w:val="00CD69ED"/>
    <w:rsid w:val="00CE4B57"/>
    <w:rsid w:val="00D07802"/>
    <w:rsid w:val="00D146F3"/>
    <w:rsid w:val="00D15DE8"/>
    <w:rsid w:val="00D27F2F"/>
    <w:rsid w:val="00D83210"/>
    <w:rsid w:val="00D85935"/>
    <w:rsid w:val="00D9168F"/>
    <w:rsid w:val="00DA0612"/>
    <w:rsid w:val="00DC4EEB"/>
    <w:rsid w:val="00DC7FF0"/>
    <w:rsid w:val="00DD68D5"/>
    <w:rsid w:val="00DE7F5B"/>
    <w:rsid w:val="00DF2CD0"/>
    <w:rsid w:val="00E25950"/>
    <w:rsid w:val="00E266CB"/>
    <w:rsid w:val="00E27A50"/>
    <w:rsid w:val="00E32E5F"/>
    <w:rsid w:val="00E6703B"/>
    <w:rsid w:val="00F13017"/>
    <w:rsid w:val="00F14FD2"/>
    <w:rsid w:val="00F30074"/>
    <w:rsid w:val="00F472F5"/>
    <w:rsid w:val="00F5471C"/>
    <w:rsid w:val="00F80E1E"/>
    <w:rsid w:val="00FB43D9"/>
    <w:rsid w:val="00FB5CC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colormenu v:ext="edit" fillcolor="none" strokecolor="none"/>
    </o:shapedefaults>
    <o:shapelayout v:ext="edit">
      <o:idmap v:ext="edit" data="1"/>
      <o:rules v:ext="edit">
        <o:r id="V:Rule4" type="connector" idref="#_x0000_s1027"/>
        <o:r id="V:Rule5" type="connector" idref="#_x0000_s1033"/>
        <o:r id="V:Rule6"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C1B"/>
    <w:pPr>
      <w:bidi/>
    </w:pPr>
  </w:style>
  <w:style w:type="paragraph" w:styleId="Heading1">
    <w:name w:val="heading 1"/>
    <w:basedOn w:val="Normal"/>
    <w:next w:val="Normal"/>
    <w:link w:val="Heading1Char"/>
    <w:uiPriority w:val="9"/>
    <w:qFormat/>
    <w:rsid w:val="00786BF3"/>
    <w:pPr>
      <w:keepNext/>
      <w:keepLines/>
      <w:spacing w:after="0" w:line="240" w:lineRule="auto"/>
      <w:outlineLvl w:val="0"/>
    </w:pPr>
    <w:rPr>
      <w:rFonts w:asciiTheme="majorHAnsi" w:eastAsiaTheme="majorEastAsia" w:hAnsiTheme="majorHAnsi" w:cstheme="majorBidi"/>
      <w:b/>
      <w:bCs/>
      <w:color w:val="525A7D" w:themeColor="accent1" w:themeShade="BF"/>
      <w:sz w:val="28"/>
      <w:szCs w:val="28"/>
    </w:rPr>
  </w:style>
  <w:style w:type="paragraph" w:styleId="Heading2">
    <w:name w:val="heading 2"/>
    <w:basedOn w:val="Normal"/>
    <w:next w:val="Normal"/>
    <w:link w:val="Heading2Char"/>
    <w:uiPriority w:val="9"/>
    <w:unhideWhenUsed/>
    <w:qFormat/>
    <w:rsid w:val="00262A7B"/>
    <w:pPr>
      <w:keepNext/>
      <w:keepLines/>
      <w:spacing w:before="200" w:after="0"/>
      <w:outlineLvl w:val="1"/>
    </w:pPr>
    <w:rPr>
      <w:rFonts w:asciiTheme="majorHAnsi" w:eastAsiaTheme="majorEastAsia" w:hAnsiTheme="majorHAnsi" w:cstheme="majorBidi"/>
      <w:b/>
      <w:bCs/>
      <w:color w:val="727CA3" w:themeColor="accent1"/>
      <w:sz w:val="26"/>
      <w:szCs w:val="26"/>
    </w:rPr>
  </w:style>
  <w:style w:type="paragraph" w:styleId="Heading3">
    <w:name w:val="heading 3"/>
    <w:basedOn w:val="Normal"/>
    <w:next w:val="Normal"/>
    <w:link w:val="Heading3Char"/>
    <w:uiPriority w:val="9"/>
    <w:unhideWhenUsed/>
    <w:qFormat/>
    <w:rsid w:val="004F55A8"/>
    <w:pPr>
      <w:keepNext/>
      <w:keepLines/>
      <w:spacing w:before="200" w:after="0"/>
      <w:outlineLvl w:val="2"/>
    </w:pPr>
    <w:rPr>
      <w:rFonts w:asciiTheme="majorHAnsi" w:eastAsiaTheme="majorEastAsia" w:hAnsiTheme="majorHAnsi" w:cstheme="majorBidi"/>
      <w:b/>
      <w:bCs/>
      <w:color w:val="727CA3" w:themeColor="accent1"/>
    </w:rPr>
  </w:style>
  <w:style w:type="paragraph" w:styleId="Heading4">
    <w:name w:val="heading 4"/>
    <w:basedOn w:val="Normal"/>
    <w:next w:val="Normal"/>
    <w:link w:val="Heading4Char"/>
    <w:uiPriority w:val="9"/>
    <w:unhideWhenUsed/>
    <w:qFormat/>
    <w:rsid w:val="004D2F8D"/>
    <w:pPr>
      <w:keepNext/>
      <w:keepLines/>
      <w:spacing w:before="200" w:after="0"/>
      <w:outlineLvl w:val="3"/>
    </w:pPr>
    <w:rPr>
      <w:rFonts w:asciiTheme="majorHAnsi" w:eastAsiaTheme="majorEastAsia" w:hAnsiTheme="majorHAnsi" w:cstheme="majorBidi"/>
      <w:b/>
      <w:bCs/>
      <w:i/>
      <w:iCs/>
      <w:color w:val="727CA3" w:themeColor="accent1"/>
    </w:rPr>
  </w:style>
  <w:style w:type="paragraph" w:styleId="Heading5">
    <w:name w:val="heading 5"/>
    <w:basedOn w:val="Normal"/>
    <w:next w:val="Normal"/>
    <w:link w:val="Heading5Char"/>
    <w:uiPriority w:val="9"/>
    <w:unhideWhenUsed/>
    <w:qFormat/>
    <w:rsid w:val="00D146F3"/>
    <w:pPr>
      <w:keepNext/>
      <w:keepLines/>
      <w:spacing w:before="200" w:after="0"/>
      <w:outlineLvl w:val="4"/>
    </w:pPr>
    <w:rPr>
      <w:rFonts w:asciiTheme="majorHAnsi" w:eastAsiaTheme="majorEastAsia" w:hAnsiTheme="majorHAnsi" w:cstheme="majorBidi"/>
      <w:color w:val="363C5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83210"/>
    <w:pPr>
      <w:spacing w:after="0" w:line="240" w:lineRule="auto"/>
    </w:pPr>
    <w:rPr>
      <w:rFonts w:eastAsiaTheme="minorEastAsia"/>
    </w:rPr>
  </w:style>
  <w:style w:type="character" w:customStyle="1" w:styleId="NoSpacingChar">
    <w:name w:val="No Spacing Char"/>
    <w:basedOn w:val="DefaultParagraphFont"/>
    <w:link w:val="NoSpacing"/>
    <w:uiPriority w:val="1"/>
    <w:rsid w:val="00D83210"/>
    <w:rPr>
      <w:rFonts w:eastAsiaTheme="minorEastAsia"/>
    </w:rPr>
  </w:style>
  <w:style w:type="paragraph" w:styleId="BalloonText">
    <w:name w:val="Balloon Text"/>
    <w:basedOn w:val="Normal"/>
    <w:link w:val="BalloonTextChar"/>
    <w:uiPriority w:val="99"/>
    <w:semiHidden/>
    <w:unhideWhenUsed/>
    <w:rsid w:val="00D83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3210"/>
    <w:rPr>
      <w:rFonts w:ascii="Tahoma" w:hAnsi="Tahoma" w:cs="Tahoma"/>
      <w:sz w:val="16"/>
      <w:szCs w:val="16"/>
    </w:rPr>
  </w:style>
  <w:style w:type="character" w:customStyle="1" w:styleId="Heading2Char">
    <w:name w:val="Heading 2 Char"/>
    <w:basedOn w:val="DefaultParagraphFont"/>
    <w:link w:val="Heading2"/>
    <w:uiPriority w:val="9"/>
    <w:rsid w:val="00262A7B"/>
    <w:rPr>
      <w:rFonts w:asciiTheme="majorHAnsi" w:eastAsiaTheme="majorEastAsia" w:hAnsiTheme="majorHAnsi" w:cstheme="majorBidi"/>
      <w:b/>
      <w:bCs/>
      <w:color w:val="727CA3" w:themeColor="accent1"/>
      <w:sz w:val="26"/>
      <w:szCs w:val="26"/>
    </w:rPr>
  </w:style>
  <w:style w:type="character" w:customStyle="1" w:styleId="Heading1Char">
    <w:name w:val="Heading 1 Char"/>
    <w:basedOn w:val="DefaultParagraphFont"/>
    <w:link w:val="Heading1"/>
    <w:uiPriority w:val="9"/>
    <w:rsid w:val="00786BF3"/>
    <w:rPr>
      <w:rFonts w:asciiTheme="majorHAnsi" w:eastAsiaTheme="majorEastAsia" w:hAnsiTheme="majorHAnsi" w:cstheme="majorBidi"/>
      <w:b/>
      <w:bCs/>
      <w:color w:val="525A7D" w:themeColor="accent1" w:themeShade="BF"/>
      <w:sz w:val="28"/>
      <w:szCs w:val="28"/>
    </w:rPr>
  </w:style>
  <w:style w:type="paragraph" w:styleId="ListParagraph">
    <w:name w:val="List Paragraph"/>
    <w:basedOn w:val="Normal"/>
    <w:uiPriority w:val="34"/>
    <w:qFormat/>
    <w:rsid w:val="0043112D"/>
    <w:pPr>
      <w:ind w:left="720"/>
      <w:contextualSpacing/>
    </w:pPr>
  </w:style>
  <w:style w:type="paragraph" w:customStyle="1" w:styleId="Style1">
    <w:name w:val="Style1"/>
    <w:basedOn w:val="Normal"/>
    <w:link w:val="Style1Char"/>
    <w:qFormat/>
    <w:rsid w:val="00406FD1"/>
    <w:pPr>
      <w:bidi w:val="0"/>
      <w:jc w:val="left"/>
    </w:pPr>
    <w:rPr>
      <w:lang w:bidi="ar-JO"/>
    </w:rPr>
  </w:style>
  <w:style w:type="character" w:customStyle="1" w:styleId="Style1Char">
    <w:name w:val="Style1 Char"/>
    <w:basedOn w:val="DefaultParagraphFont"/>
    <w:link w:val="Style1"/>
    <w:rsid w:val="00406FD1"/>
    <w:rPr>
      <w:lang w:bidi="ar-JO"/>
    </w:rPr>
  </w:style>
  <w:style w:type="paragraph" w:styleId="Subtitle">
    <w:name w:val="Subtitle"/>
    <w:basedOn w:val="Normal"/>
    <w:next w:val="Normal"/>
    <w:link w:val="SubtitleChar"/>
    <w:uiPriority w:val="11"/>
    <w:qFormat/>
    <w:rsid w:val="004A04C3"/>
    <w:pPr>
      <w:numPr>
        <w:ilvl w:val="1"/>
      </w:numPr>
    </w:pPr>
    <w:rPr>
      <w:rFonts w:asciiTheme="majorHAnsi" w:eastAsiaTheme="majorEastAsia" w:hAnsiTheme="majorHAnsi" w:cstheme="majorBidi"/>
      <w:i/>
      <w:iCs/>
      <w:color w:val="727CA3" w:themeColor="accent1"/>
      <w:spacing w:val="15"/>
      <w:sz w:val="24"/>
      <w:szCs w:val="24"/>
    </w:rPr>
  </w:style>
  <w:style w:type="character" w:customStyle="1" w:styleId="SubtitleChar">
    <w:name w:val="Subtitle Char"/>
    <w:basedOn w:val="DefaultParagraphFont"/>
    <w:link w:val="Subtitle"/>
    <w:uiPriority w:val="11"/>
    <w:rsid w:val="004A04C3"/>
    <w:rPr>
      <w:rFonts w:asciiTheme="majorHAnsi" w:eastAsiaTheme="majorEastAsia" w:hAnsiTheme="majorHAnsi" w:cstheme="majorBidi"/>
      <w:i/>
      <w:iCs/>
      <w:color w:val="727CA3" w:themeColor="accent1"/>
      <w:spacing w:val="15"/>
      <w:sz w:val="24"/>
      <w:szCs w:val="24"/>
    </w:rPr>
  </w:style>
  <w:style w:type="paragraph" w:styleId="IntenseQuote">
    <w:name w:val="Intense Quote"/>
    <w:basedOn w:val="Normal"/>
    <w:next w:val="Normal"/>
    <w:link w:val="IntenseQuoteChar"/>
    <w:uiPriority w:val="30"/>
    <w:qFormat/>
    <w:rsid w:val="004A04C3"/>
    <w:pPr>
      <w:pBdr>
        <w:bottom w:val="single" w:sz="4" w:space="4" w:color="727CA3" w:themeColor="accent1"/>
      </w:pBdr>
      <w:spacing w:before="200" w:after="280"/>
      <w:ind w:left="936" w:right="936"/>
    </w:pPr>
    <w:rPr>
      <w:b/>
      <w:bCs/>
      <w:i/>
      <w:iCs/>
      <w:color w:val="727CA3" w:themeColor="accent1"/>
    </w:rPr>
  </w:style>
  <w:style w:type="character" w:customStyle="1" w:styleId="IntenseQuoteChar">
    <w:name w:val="Intense Quote Char"/>
    <w:basedOn w:val="DefaultParagraphFont"/>
    <w:link w:val="IntenseQuote"/>
    <w:uiPriority w:val="30"/>
    <w:rsid w:val="004A04C3"/>
    <w:rPr>
      <w:b/>
      <w:bCs/>
      <w:i/>
      <w:iCs/>
      <w:color w:val="727CA3" w:themeColor="accent1"/>
    </w:rPr>
  </w:style>
  <w:style w:type="character" w:customStyle="1" w:styleId="Heading3Char">
    <w:name w:val="Heading 3 Char"/>
    <w:basedOn w:val="DefaultParagraphFont"/>
    <w:link w:val="Heading3"/>
    <w:uiPriority w:val="9"/>
    <w:rsid w:val="004F55A8"/>
    <w:rPr>
      <w:rFonts w:asciiTheme="majorHAnsi" w:eastAsiaTheme="majorEastAsia" w:hAnsiTheme="majorHAnsi" w:cstheme="majorBidi"/>
      <w:b/>
      <w:bCs/>
      <w:color w:val="727CA3" w:themeColor="accent1"/>
    </w:rPr>
  </w:style>
  <w:style w:type="character" w:customStyle="1" w:styleId="Heading4Char">
    <w:name w:val="Heading 4 Char"/>
    <w:basedOn w:val="DefaultParagraphFont"/>
    <w:link w:val="Heading4"/>
    <w:uiPriority w:val="9"/>
    <w:rsid w:val="004D2F8D"/>
    <w:rPr>
      <w:rFonts w:asciiTheme="majorHAnsi" w:eastAsiaTheme="majorEastAsia" w:hAnsiTheme="majorHAnsi" w:cstheme="majorBidi"/>
      <w:b/>
      <w:bCs/>
      <w:i/>
      <w:iCs/>
      <w:color w:val="727CA3" w:themeColor="accent1"/>
    </w:rPr>
  </w:style>
  <w:style w:type="character" w:customStyle="1" w:styleId="Heading5Char">
    <w:name w:val="Heading 5 Char"/>
    <w:basedOn w:val="DefaultParagraphFont"/>
    <w:link w:val="Heading5"/>
    <w:uiPriority w:val="9"/>
    <w:rsid w:val="00D146F3"/>
    <w:rPr>
      <w:rFonts w:asciiTheme="majorHAnsi" w:eastAsiaTheme="majorEastAsia" w:hAnsiTheme="majorHAnsi" w:cstheme="majorBidi"/>
      <w:color w:val="363C53" w:themeColor="accent1" w:themeShade="7F"/>
    </w:rPr>
  </w:style>
  <w:style w:type="paragraph" w:styleId="TOCHeading">
    <w:name w:val="TOC Heading"/>
    <w:basedOn w:val="Heading1"/>
    <w:next w:val="Normal"/>
    <w:uiPriority w:val="39"/>
    <w:semiHidden/>
    <w:unhideWhenUsed/>
    <w:qFormat/>
    <w:rsid w:val="00940DBC"/>
    <w:pPr>
      <w:bidi w:val="0"/>
      <w:jc w:val="left"/>
      <w:outlineLvl w:val="9"/>
    </w:pPr>
  </w:style>
  <w:style w:type="paragraph" w:styleId="TOC1">
    <w:name w:val="toc 1"/>
    <w:basedOn w:val="Normal"/>
    <w:next w:val="Normal"/>
    <w:autoRedefine/>
    <w:uiPriority w:val="39"/>
    <w:unhideWhenUsed/>
    <w:rsid w:val="00940DBC"/>
    <w:pPr>
      <w:spacing w:after="100"/>
    </w:pPr>
  </w:style>
  <w:style w:type="paragraph" w:styleId="TOC2">
    <w:name w:val="toc 2"/>
    <w:basedOn w:val="Normal"/>
    <w:next w:val="Normal"/>
    <w:autoRedefine/>
    <w:uiPriority w:val="39"/>
    <w:unhideWhenUsed/>
    <w:rsid w:val="006B06EB"/>
    <w:pPr>
      <w:tabs>
        <w:tab w:val="right" w:leader="dot" w:pos="8296"/>
      </w:tabs>
      <w:spacing w:after="100"/>
      <w:ind w:left="220"/>
    </w:pPr>
  </w:style>
  <w:style w:type="paragraph" w:styleId="TOC3">
    <w:name w:val="toc 3"/>
    <w:basedOn w:val="Normal"/>
    <w:next w:val="Normal"/>
    <w:autoRedefine/>
    <w:uiPriority w:val="39"/>
    <w:unhideWhenUsed/>
    <w:rsid w:val="00940DBC"/>
    <w:pPr>
      <w:spacing w:after="100"/>
      <w:ind w:left="440"/>
    </w:pPr>
  </w:style>
  <w:style w:type="character" w:styleId="Hyperlink">
    <w:name w:val="Hyperlink"/>
    <w:basedOn w:val="DefaultParagraphFont"/>
    <w:uiPriority w:val="99"/>
    <w:unhideWhenUsed/>
    <w:rsid w:val="00940DBC"/>
    <w:rPr>
      <w:color w:val="B292CA" w:themeColor="hyperlink"/>
      <w:u w:val="single"/>
    </w:rPr>
  </w:style>
  <w:style w:type="paragraph" w:styleId="Quote">
    <w:name w:val="Quote"/>
    <w:basedOn w:val="Normal"/>
    <w:next w:val="Normal"/>
    <w:link w:val="QuoteChar"/>
    <w:uiPriority w:val="29"/>
    <w:qFormat/>
    <w:rsid w:val="00C86F3A"/>
    <w:rPr>
      <w:i/>
      <w:iCs/>
      <w:color w:val="000000" w:themeColor="text1"/>
    </w:rPr>
  </w:style>
  <w:style w:type="character" w:customStyle="1" w:styleId="QuoteChar">
    <w:name w:val="Quote Char"/>
    <w:basedOn w:val="DefaultParagraphFont"/>
    <w:link w:val="Quote"/>
    <w:uiPriority w:val="29"/>
    <w:rsid w:val="00C86F3A"/>
    <w:rPr>
      <w:i/>
      <w:iCs/>
      <w:color w:val="000000" w:themeColor="text1"/>
    </w:rPr>
  </w:style>
  <w:style w:type="paragraph" w:styleId="Title">
    <w:name w:val="Title"/>
    <w:basedOn w:val="Normal"/>
    <w:next w:val="Normal"/>
    <w:link w:val="TitleChar"/>
    <w:uiPriority w:val="10"/>
    <w:qFormat/>
    <w:rsid w:val="00D15DE8"/>
    <w:pPr>
      <w:pBdr>
        <w:bottom w:val="single" w:sz="8" w:space="4" w:color="727CA3" w:themeColor="accent1"/>
      </w:pBdr>
      <w:spacing w:after="300" w:line="240" w:lineRule="auto"/>
      <w:contextualSpacing/>
    </w:pPr>
    <w:rPr>
      <w:rFonts w:asciiTheme="majorHAnsi" w:eastAsiaTheme="majorEastAsia" w:hAnsiTheme="majorHAnsi" w:cstheme="majorBidi"/>
      <w:color w:val="34343E" w:themeColor="text2" w:themeShade="BF"/>
      <w:spacing w:val="5"/>
      <w:kern w:val="28"/>
      <w:sz w:val="52"/>
      <w:szCs w:val="52"/>
    </w:rPr>
  </w:style>
  <w:style w:type="character" w:customStyle="1" w:styleId="TitleChar">
    <w:name w:val="Title Char"/>
    <w:basedOn w:val="DefaultParagraphFont"/>
    <w:link w:val="Title"/>
    <w:uiPriority w:val="10"/>
    <w:rsid w:val="00D15DE8"/>
    <w:rPr>
      <w:rFonts w:asciiTheme="majorHAnsi" w:eastAsiaTheme="majorEastAsia" w:hAnsiTheme="majorHAnsi" w:cstheme="majorBidi"/>
      <w:color w:val="34343E" w:themeColor="text2" w:themeShade="BF"/>
      <w:spacing w:val="5"/>
      <w:kern w:val="28"/>
      <w:sz w:val="52"/>
      <w:szCs w:val="52"/>
    </w:rPr>
  </w:style>
  <w:style w:type="character" w:styleId="Emphasis">
    <w:name w:val="Emphasis"/>
    <w:basedOn w:val="DefaultParagraphFont"/>
    <w:uiPriority w:val="20"/>
    <w:qFormat/>
    <w:rsid w:val="00DD68D5"/>
    <w:rPr>
      <w:i/>
      <w:iCs/>
    </w:rPr>
  </w:style>
  <w:style w:type="table" w:styleId="TableGrid">
    <w:name w:val="Table Grid"/>
    <w:basedOn w:val="TableNormal"/>
    <w:uiPriority w:val="59"/>
    <w:rsid w:val="00CD69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6">
    <w:name w:val="Medium Grid 3 Accent 6"/>
    <w:basedOn w:val="TableNormal"/>
    <w:uiPriority w:val="69"/>
    <w:rsid w:val="00CD69E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3DCD9"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E736A"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E736A"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E736A"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E736A"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7B8B4"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7B8B4" w:themeFill="accent6" w:themeFillTint="7F"/>
      </w:tcPr>
    </w:tblStylePr>
  </w:style>
  <w:style w:type="paragraph" w:styleId="Header">
    <w:name w:val="header"/>
    <w:basedOn w:val="Normal"/>
    <w:link w:val="HeaderChar"/>
    <w:uiPriority w:val="99"/>
    <w:semiHidden/>
    <w:unhideWhenUsed/>
    <w:rsid w:val="001C6B5A"/>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1C6B5A"/>
  </w:style>
  <w:style w:type="paragraph" w:styleId="Footer">
    <w:name w:val="footer"/>
    <w:basedOn w:val="Normal"/>
    <w:link w:val="FooterChar"/>
    <w:uiPriority w:val="99"/>
    <w:semiHidden/>
    <w:unhideWhenUsed/>
    <w:rsid w:val="001C6B5A"/>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1C6B5A"/>
  </w:style>
  <w:style w:type="table" w:styleId="MediumList1-Accent6">
    <w:name w:val="Medium List 1 Accent 6"/>
    <w:basedOn w:val="TableNormal"/>
    <w:uiPriority w:val="65"/>
    <w:rsid w:val="009E2B34"/>
    <w:pPr>
      <w:spacing w:after="0" w:line="240" w:lineRule="auto"/>
    </w:pPr>
    <w:rPr>
      <w:color w:val="000000" w:themeColor="text1"/>
    </w:rPr>
    <w:tblPr>
      <w:tblStyleRowBandSize w:val="1"/>
      <w:tblStyleColBandSize w:val="1"/>
      <w:tblInd w:w="0" w:type="dxa"/>
      <w:tblBorders>
        <w:top w:val="single" w:sz="8" w:space="0" w:color="8E736A" w:themeColor="accent6"/>
        <w:bottom w:val="single" w:sz="8" w:space="0" w:color="8E736A"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E736A" w:themeColor="accent6"/>
        </w:tcBorders>
      </w:tcPr>
    </w:tblStylePr>
    <w:tblStylePr w:type="lastRow">
      <w:rPr>
        <w:b/>
        <w:bCs/>
        <w:color w:val="464653" w:themeColor="text2"/>
      </w:rPr>
      <w:tblPr/>
      <w:tcPr>
        <w:tcBorders>
          <w:top w:val="single" w:sz="8" w:space="0" w:color="8E736A" w:themeColor="accent6"/>
          <w:bottom w:val="single" w:sz="8" w:space="0" w:color="8E736A" w:themeColor="accent6"/>
        </w:tcBorders>
      </w:tcPr>
    </w:tblStylePr>
    <w:tblStylePr w:type="firstCol">
      <w:rPr>
        <w:b/>
        <w:bCs/>
      </w:rPr>
    </w:tblStylePr>
    <w:tblStylePr w:type="lastCol">
      <w:rPr>
        <w:b/>
        <w:bCs/>
      </w:rPr>
      <w:tblPr/>
      <w:tcPr>
        <w:tcBorders>
          <w:top w:val="single" w:sz="8" w:space="0" w:color="8E736A" w:themeColor="accent6"/>
          <w:bottom w:val="single" w:sz="8" w:space="0" w:color="8E736A" w:themeColor="accent6"/>
        </w:tcBorders>
      </w:tcPr>
    </w:tblStylePr>
    <w:tblStylePr w:type="band1Vert">
      <w:tblPr/>
      <w:tcPr>
        <w:shd w:val="clear" w:color="auto" w:fill="E3DCD9" w:themeFill="accent6" w:themeFillTint="3F"/>
      </w:tcPr>
    </w:tblStylePr>
    <w:tblStylePr w:type="band1Horz">
      <w:tblPr/>
      <w:tcPr>
        <w:shd w:val="clear" w:color="auto" w:fill="E3DCD9" w:themeFill="accent6" w:themeFillTint="3F"/>
      </w:tcPr>
    </w:tblStylePr>
  </w:style>
  <w:style w:type="table" w:styleId="MediumList2-Accent6">
    <w:name w:val="Medium List 2 Accent 6"/>
    <w:basedOn w:val="TableNormal"/>
    <w:uiPriority w:val="66"/>
    <w:rsid w:val="009E2B3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E736A" w:themeColor="accent6"/>
        <w:left w:val="single" w:sz="8" w:space="0" w:color="8E736A" w:themeColor="accent6"/>
        <w:bottom w:val="single" w:sz="8" w:space="0" w:color="8E736A" w:themeColor="accent6"/>
        <w:right w:val="single" w:sz="8" w:space="0" w:color="8E736A"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8E736A" w:themeColor="accent6"/>
          <w:right w:val="nil"/>
          <w:insideH w:val="nil"/>
          <w:insideV w:val="nil"/>
        </w:tcBorders>
        <w:shd w:val="clear" w:color="auto" w:fill="FFFFFF" w:themeFill="background1"/>
      </w:tcPr>
    </w:tblStylePr>
    <w:tblStylePr w:type="lastRow">
      <w:tblPr/>
      <w:tcPr>
        <w:tcBorders>
          <w:top w:val="single" w:sz="8" w:space="0" w:color="8E736A"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E736A" w:themeColor="accent6"/>
          <w:insideH w:val="nil"/>
          <w:insideV w:val="nil"/>
        </w:tcBorders>
        <w:shd w:val="clear" w:color="auto" w:fill="FFFFFF" w:themeFill="background1"/>
      </w:tcPr>
    </w:tblStylePr>
    <w:tblStylePr w:type="lastCol">
      <w:tblPr/>
      <w:tcPr>
        <w:tcBorders>
          <w:top w:val="nil"/>
          <w:left w:val="single" w:sz="8" w:space="0" w:color="8E736A"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DCD9" w:themeFill="accent6" w:themeFillTint="3F"/>
      </w:tcPr>
    </w:tblStylePr>
    <w:tblStylePr w:type="band1Horz">
      <w:tblPr/>
      <w:tcPr>
        <w:tcBorders>
          <w:top w:val="nil"/>
          <w:bottom w:val="nil"/>
          <w:insideH w:val="nil"/>
          <w:insideV w:val="nil"/>
        </w:tcBorders>
        <w:shd w:val="clear" w:color="auto" w:fill="E3DCD9"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ColorfulList">
    <w:name w:val="Colorful List"/>
    <w:basedOn w:val="TableNormal"/>
    <w:uiPriority w:val="72"/>
    <w:rsid w:val="009E2B3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6F94B4" w:themeFill="accent2" w:themeFillShade="CC"/>
      </w:tcPr>
    </w:tblStylePr>
    <w:tblStylePr w:type="lastRow">
      <w:rPr>
        <w:b/>
        <w:bCs/>
        <w:color w:val="6F94B4"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MediumList2-Accent1">
    <w:name w:val="Medium List 2 Accent 1"/>
    <w:basedOn w:val="TableNormal"/>
    <w:uiPriority w:val="66"/>
    <w:rsid w:val="009E2B3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727CA3" w:themeColor="accent1"/>
        <w:left w:val="single" w:sz="8" w:space="0" w:color="727CA3" w:themeColor="accent1"/>
        <w:bottom w:val="single" w:sz="8" w:space="0" w:color="727CA3" w:themeColor="accent1"/>
        <w:right w:val="single" w:sz="8" w:space="0" w:color="727CA3"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727CA3" w:themeColor="accent1"/>
          <w:right w:val="nil"/>
          <w:insideH w:val="nil"/>
          <w:insideV w:val="nil"/>
        </w:tcBorders>
        <w:shd w:val="clear" w:color="auto" w:fill="FFFFFF" w:themeFill="background1"/>
      </w:tcPr>
    </w:tblStylePr>
    <w:tblStylePr w:type="lastRow">
      <w:tblPr/>
      <w:tcPr>
        <w:tcBorders>
          <w:top w:val="single" w:sz="8" w:space="0" w:color="727CA3"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27CA3" w:themeColor="accent1"/>
          <w:insideH w:val="nil"/>
          <w:insideV w:val="nil"/>
        </w:tcBorders>
        <w:shd w:val="clear" w:color="auto" w:fill="FFFFFF" w:themeFill="background1"/>
      </w:tcPr>
    </w:tblStylePr>
    <w:tblStylePr w:type="lastCol">
      <w:tblPr/>
      <w:tcPr>
        <w:tcBorders>
          <w:top w:val="nil"/>
          <w:left w:val="single" w:sz="8" w:space="0" w:color="727CA3"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EE8" w:themeFill="accent1" w:themeFillTint="3F"/>
      </w:tcPr>
    </w:tblStylePr>
    <w:tblStylePr w:type="band1Horz">
      <w:tblPr/>
      <w:tcPr>
        <w:tcBorders>
          <w:top w:val="nil"/>
          <w:bottom w:val="nil"/>
          <w:insideH w:val="nil"/>
          <w:insideV w:val="nil"/>
        </w:tcBorders>
        <w:shd w:val="clear" w:color="auto" w:fill="DCDEE8"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Accent2">
    <w:name w:val="Light Shading Accent 2"/>
    <w:basedOn w:val="TableNormal"/>
    <w:uiPriority w:val="60"/>
    <w:rsid w:val="009E2B34"/>
    <w:pPr>
      <w:spacing w:after="0" w:line="240" w:lineRule="auto"/>
    </w:pPr>
    <w:rPr>
      <w:color w:val="628BAD" w:themeColor="accent2" w:themeShade="BF"/>
    </w:rPr>
    <w:tblPr>
      <w:tblStyleRowBandSize w:val="1"/>
      <w:tblStyleColBandSize w:val="1"/>
      <w:tblInd w:w="0" w:type="dxa"/>
      <w:tblBorders>
        <w:top w:val="single" w:sz="8" w:space="0" w:color="9FB8CD" w:themeColor="accent2"/>
        <w:bottom w:val="single" w:sz="8" w:space="0" w:color="9FB8C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FB8CD" w:themeColor="accent2"/>
          <w:left w:val="nil"/>
          <w:bottom w:val="single" w:sz="8" w:space="0" w:color="9FB8CD" w:themeColor="accent2"/>
          <w:right w:val="nil"/>
          <w:insideH w:val="nil"/>
          <w:insideV w:val="nil"/>
        </w:tcBorders>
      </w:tcPr>
    </w:tblStylePr>
    <w:tblStylePr w:type="lastRow">
      <w:pPr>
        <w:spacing w:before="0" w:after="0" w:line="240" w:lineRule="auto"/>
      </w:pPr>
      <w:rPr>
        <w:b/>
        <w:bCs/>
      </w:rPr>
      <w:tblPr/>
      <w:tcPr>
        <w:tcBorders>
          <w:top w:val="single" w:sz="8" w:space="0" w:color="9FB8CD" w:themeColor="accent2"/>
          <w:left w:val="nil"/>
          <w:bottom w:val="single" w:sz="8" w:space="0" w:color="9FB8C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EDF2" w:themeFill="accent2" w:themeFillTint="3F"/>
      </w:tcPr>
    </w:tblStylePr>
    <w:tblStylePr w:type="band1Horz">
      <w:tblPr/>
      <w:tcPr>
        <w:tcBorders>
          <w:left w:val="nil"/>
          <w:right w:val="nil"/>
          <w:insideH w:val="nil"/>
          <w:insideV w:val="nil"/>
        </w:tcBorders>
        <w:shd w:val="clear" w:color="auto" w:fill="E7EDF2" w:themeFill="accent2" w:themeFillTint="3F"/>
      </w:tcPr>
    </w:tblStylePr>
  </w:style>
  <w:style w:type="table" w:customStyle="1" w:styleId="LightShading-Accent1">
    <w:name w:val="Light Shading Accent 1"/>
    <w:basedOn w:val="TableNormal"/>
    <w:uiPriority w:val="60"/>
    <w:rsid w:val="009E2B34"/>
    <w:pPr>
      <w:spacing w:after="0" w:line="240" w:lineRule="auto"/>
    </w:pPr>
    <w:rPr>
      <w:color w:val="525A7D" w:themeColor="accent1" w:themeShade="BF"/>
    </w:rPr>
    <w:tblPr>
      <w:tblStyleRowBandSize w:val="1"/>
      <w:tblStyleColBandSize w:val="1"/>
      <w:tblInd w:w="0" w:type="dxa"/>
      <w:tblBorders>
        <w:top w:val="single" w:sz="8" w:space="0" w:color="727CA3" w:themeColor="accent1"/>
        <w:bottom w:val="single" w:sz="8" w:space="0" w:color="727CA3"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27CA3" w:themeColor="accent1"/>
          <w:left w:val="nil"/>
          <w:bottom w:val="single" w:sz="8" w:space="0" w:color="727CA3" w:themeColor="accent1"/>
          <w:right w:val="nil"/>
          <w:insideH w:val="nil"/>
          <w:insideV w:val="nil"/>
        </w:tcBorders>
      </w:tcPr>
    </w:tblStylePr>
    <w:tblStylePr w:type="lastRow">
      <w:pPr>
        <w:spacing w:before="0" w:after="0" w:line="240" w:lineRule="auto"/>
      </w:pPr>
      <w:rPr>
        <w:b/>
        <w:bCs/>
      </w:rPr>
      <w:tblPr/>
      <w:tcPr>
        <w:tcBorders>
          <w:top w:val="single" w:sz="8" w:space="0" w:color="727CA3" w:themeColor="accent1"/>
          <w:left w:val="nil"/>
          <w:bottom w:val="single" w:sz="8" w:space="0" w:color="727CA3"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DEE8" w:themeFill="accent1" w:themeFillTint="3F"/>
      </w:tcPr>
    </w:tblStylePr>
    <w:tblStylePr w:type="band1Horz">
      <w:tblPr/>
      <w:tcPr>
        <w:tcBorders>
          <w:left w:val="nil"/>
          <w:right w:val="nil"/>
          <w:insideH w:val="nil"/>
          <w:insideV w:val="nil"/>
        </w:tcBorders>
        <w:shd w:val="clear" w:color="auto" w:fill="DCDEE8" w:themeFill="accent1" w:themeFillTint="3F"/>
      </w:tcPr>
    </w:tblStylePr>
  </w:style>
  <w:style w:type="paragraph" w:styleId="NormalWeb">
    <w:name w:val="Normal (Web)"/>
    <w:basedOn w:val="Normal"/>
    <w:uiPriority w:val="99"/>
    <w:semiHidden/>
    <w:unhideWhenUsed/>
    <w:rsid w:val="00A102AE"/>
    <w:pPr>
      <w:bidi w:val="0"/>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mw-headline">
    <w:name w:val="mw-headline"/>
    <w:basedOn w:val="DefaultParagraphFont"/>
    <w:rsid w:val="00A102AE"/>
  </w:style>
</w:styles>
</file>

<file path=word/webSettings.xml><?xml version="1.0" encoding="utf-8"?>
<w:webSettings xmlns:r="http://schemas.openxmlformats.org/officeDocument/2006/relationships" xmlns:w="http://schemas.openxmlformats.org/wordprocessingml/2006/main">
  <w:divs>
    <w:div w:id="446198625">
      <w:bodyDiv w:val="1"/>
      <w:marLeft w:val="0"/>
      <w:marRight w:val="0"/>
      <w:marTop w:val="0"/>
      <w:marBottom w:val="0"/>
      <w:divBdr>
        <w:top w:val="none" w:sz="0" w:space="0" w:color="auto"/>
        <w:left w:val="none" w:sz="0" w:space="0" w:color="auto"/>
        <w:bottom w:val="none" w:sz="0" w:space="0" w:color="auto"/>
        <w:right w:val="none" w:sz="0" w:space="0" w:color="auto"/>
      </w:divBdr>
      <w:divsChild>
        <w:div w:id="2140956666">
          <w:marLeft w:val="0"/>
          <w:marRight w:val="0"/>
          <w:marTop w:val="0"/>
          <w:marBottom w:val="0"/>
          <w:divBdr>
            <w:top w:val="none" w:sz="0" w:space="0" w:color="auto"/>
            <w:left w:val="none" w:sz="0" w:space="0" w:color="auto"/>
            <w:bottom w:val="none" w:sz="0" w:space="0" w:color="auto"/>
            <w:right w:val="none" w:sz="0" w:space="0" w:color="auto"/>
          </w:divBdr>
          <w:divsChild>
            <w:div w:id="147668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777029">
      <w:bodyDiv w:val="1"/>
      <w:marLeft w:val="0"/>
      <w:marRight w:val="0"/>
      <w:marTop w:val="0"/>
      <w:marBottom w:val="0"/>
      <w:divBdr>
        <w:top w:val="none" w:sz="0" w:space="0" w:color="auto"/>
        <w:left w:val="none" w:sz="0" w:space="0" w:color="auto"/>
        <w:bottom w:val="none" w:sz="0" w:space="0" w:color="auto"/>
        <w:right w:val="none" w:sz="0" w:space="0" w:color="auto"/>
      </w:divBdr>
      <w:divsChild>
        <w:div w:id="1110783621">
          <w:marLeft w:val="0"/>
          <w:marRight w:val="0"/>
          <w:marTop w:val="0"/>
          <w:marBottom w:val="0"/>
          <w:divBdr>
            <w:top w:val="none" w:sz="0" w:space="0" w:color="auto"/>
            <w:left w:val="none" w:sz="0" w:space="0" w:color="auto"/>
            <w:bottom w:val="none" w:sz="0" w:space="0" w:color="auto"/>
            <w:right w:val="none" w:sz="0" w:space="0" w:color="auto"/>
          </w:divBdr>
          <w:divsChild>
            <w:div w:id="106529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025273">
      <w:bodyDiv w:val="1"/>
      <w:marLeft w:val="0"/>
      <w:marRight w:val="0"/>
      <w:marTop w:val="0"/>
      <w:marBottom w:val="0"/>
      <w:divBdr>
        <w:top w:val="none" w:sz="0" w:space="0" w:color="auto"/>
        <w:left w:val="none" w:sz="0" w:space="0" w:color="auto"/>
        <w:bottom w:val="none" w:sz="0" w:space="0" w:color="auto"/>
        <w:right w:val="none" w:sz="0" w:space="0" w:color="auto"/>
      </w:divBdr>
      <w:divsChild>
        <w:div w:id="1419323339">
          <w:marLeft w:val="0"/>
          <w:marRight w:val="0"/>
          <w:marTop w:val="0"/>
          <w:marBottom w:val="0"/>
          <w:divBdr>
            <w:top w:val="none" w:sz="0" w:space="0" w:color="auto"/>
            <w:left w:val="none" w:sz="0" w:space="0" w:color="auto"/>
            <w:bottom w:val="none" w:sz="0" w:space="0" w:color="auto"/>
            <w:right w:val="none" w:sz="0" w:space="0" w:color="auto"/>
          </w:divBdr>
          <w:divsChild>
            <w:div w:id="847017427">
              <w:marLeft w:val="0"/>
              <w:marRight w:val="0"/>
              <w:marTop w:val="0"/>
              <w:marBottom w:val="0"/>
              <w:divBdr>
                <w:top w:val="none" w:sz="0" w:space="0" w:color="auto"/>
                <w:left w:val="none" w:sz="0" w:space="0" w:color="auto"/>
                <w:bottom w:val="none" w:sz="0" w:space="0" w:color="auto"/>
                <w:right w:val="none" w:sz="0" w:space="0" w:color="auto"/>
              </w:divBdr>
              <w:divsChild>
                <w:div w:id="1346130120">
                  <w:marLeft w:val="0"/>
                  <w:marRight w:val="0"/>
                  <w:marTop w:val="0"/>
                  <w:marBottom w:val="0"/>
                  <w:divBdr>
                    <w:top w:val="none" w:sz="0" w:space="0" w:color="auto"/>
                    <w:left w:val="none" w:sz="0" w:space="0" w:color="auto"/>
                    <w:bottom w:val="none" w:sz="0" w:space="0" w:color="auto"/>
                    <w:right w:val="none" w:sz="0" w:space="0" w:color="auto"/>
                  </w:divBdr>
                  <w:divsChild>
                    <w:div w:id="104471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401441">
      <w:bodyDiv w:val="1"/>
      <w:marLeft w:val="0"/>
      <w:marRight w:val="0"/>
      <w:marTop w:val="0"/>
      <w:marBottom w:val="0"/>
      <w:divBdr>
        <w:top w:val="none" w:sz="0" w:space="0" w:color="auto"/>
        <w:left w:val="none" w:sz="0" w:space="0" w:color="auto"/>
        <w:bottom w:val="none" w:sz="0" w:space="0" w:color="auto"/>
        <w:right w:val="none" w:sz="0" w:space="0" w:color="auto"/>
      </w:divBdr>
      <w:divsChild>
        <w:div w:id="1901206478">
          <w:marLeft w:val="0"/>
          <w:marRight w:val="0"/>
          <w:marTop w:val="0"/>
          <w:marBottom w:val="0"/>
          <w:divBdr>
            <w:top w:val="none" w:sz="0" w:space="0" w:color="auto"/>
            <w:left w:val="none" w:sz="0" w:space="0" w:color="auto"/>
            <w:bottom w:val="none" w:sz="0" w:space="0" w:color="auto"/>
            <w:right w:val="none" w:sz="0" w:space="0" w:color="auto"/>
          </w:divBdr>
          <w:divsChild>
            <w:div w:id="48801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692439">
      <w:bodyDiv w:val="1"/>
      <w:marLeft w:val="0"/>
      <w:marRight w:val="0"/>
      <w:marTop w:val="0"/>
      <w:marBottom w:val="0"/>
      <w:divBdr>
        <w:top w:val="none" w:sz="0" w:space="0" w:color="auto"/>
        <w:left w:val="none" w:sz="0" w:space="0" w:color="auto"/>
        <w:bottom w:val="none" w:sz="0" w:space="0" w:color="auto"/>
        <w:right w:val="none" w:sz="0" w:space="0" w:color="auto"/>
      </w:divBdr>
      <w:divsChild>
        <w:div w:id="760494917">
          <w:marLeft w:val="0"/>
          <w:marRight w:val="0"/>
          <w:marTop w:val="0"/>
          <w:marBottom w:val="0"/>
          <w:divBdr>
            <w:top w:val="none" w:sz="0" w:space="0" w:color="auto"/>
            <w:left w:val="none" w:sz="0" w:space="0" w:color="auto"/>
            <w:bottom w:val="none" w:sz="0" w:space="0" w:color="auto"/>
            <w:right w:val="none" w:sz="0" w:space="0" w:color="auto"/>
          </w:divBdr>
          <w:divsChild>
            <w:div w:id="39428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630627">
      <w:bodyDiv w:val="1"/>
      <w:marLeft w:val="0"/>
      <w:marRight w:val="0"/>
      <w:marTop w:val="0"/>
      <w:marBottom w:val="0"/>
      <w:divBdr>
        <w:top w:val="none" w:sz="0" w:space="0" w:color="auto"/>
        <w:left w:val="none" w:sz="0" w:space="0" w:color="auto"/>
        <w:bottom w:val="none" w:sz="0" w:space="0" w:color="auto"/>
        <w:right w:val="none" w:sz="0" w:space="0" w:color="auto"/>
      </w:divBdr>
      <w:divsChild>
        <w:div w:id="1973553569">
          <w:marLeft w:val="0"/>
          <w:marRight w:val="0"/>
          <w:marTop w:val="0"/>
          <w:marBottom w:val="0"/>
          <w:divBdr>
            <w:top w:val="none" w:sz="0" w:space="0" w:color="auto"/>
            <w:left w:val="none" w:sz="0" w:space="0" w:color="auto"/>
            <w:bottom w:val="none" w:sz="0" w:space="0" w:color="auto"/>
            <w:right w:val="none" w:sz="0" w:space="0" w:color="auto"/>
          </w:divBdr>
          <w:divsChild>
            <w:div w:id="41571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950800">
      <w:bodyDiv w:val="1"/>
      <w:marLeft w:val="0"/>
      <w:marRight w:val="0"/>
      <w:marTop w:val="0"/>
      <w:marBottom w:val="0"/>
      <w:divBdr>
        <w:top w:val="none" w:sz="0" w:space="0" w:color="auto"/>
        <w:left w:val="none" w:sz="0" w:space="0" w:color="auto"/>
        <w:bottom w:val="none" w:sz="0" w:space="0" w:color="auto"/>
        <w:right w:val="none" w:sz="0" w:space="0" w:color="auto"/>
      </w:divBdr>
      <w:divsChild>
        <w:div w:id="905191413">
          <w:marLeft w:val="0"/>
          <w:marRight w:val="0"/>
          <w:marTop w:val="0"/>
          <w:marBottom w:val="0"/>
          <w:divBdr>
            <w:top w:val="none" w:sz="0" w:space="0" w:color="auto"/>
            <w:left w:val="none" w:sz="0" w:space="0" w:color="auto"/>
            <w:bottom w:val="none" w:sz="0" w:space="0" w:color="auto"/>
            <w:right w:val="none" w:sz="0" w:space="0" w:color="auto"/>
          </w:divBdr>
          <w:divsChild>
            <w:div w:id="124931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microsoft.com/office/2007/relationships/diagramDrawing" Target="diagrams/drawing1.xml"/><Relationship Id="rId26" Type="http://schemas.openxmlformats.org/officeDocument/2006/relationships/image" Target="media/image8.png"/><Relationship Id="rId39" Type="http://schemas.openxmlformats.org/officeDocument/2006/relationships/image" Target="media/image16.emf"/><Relationship Id="rId3" Type="http://schemas.openxmlformats.org/officeDocument/2006/relationships/numbering" Target="numbering.xml"/><Relationship Id="rId21" Type="http://schemas.openxmlformats.org/officeDocument/2006/relationships/diagramQuickStyle" Target="diagrams/quickStyle2.xml"/><Relationship Id="rId34" Type="http://schemas.openxmlformats.org/officeDocument/2006/relationships/image" Target="media/image11.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diagramColors" Target="diagrams/colors1.xml"/><Relationship Id="rId25" Type="http://schemas.openxmlformats.org/officeDocument/2006/relationships/image" Target="media/image7.png"/><Relationship Id="rId33" Type="http://schemas.openxmlformats.org/officeDocument/2006/relationships/image" Target="media/image10.png"/><Relationship Id="rId38"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diagramLayout" Target="diagrams/layout3.xml"/><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6.png"/><Relationship Id="rId32" Type="http://schemas.microsoft.com/office/2007/relationships/diagramDrawing" Target="diagrams/drawing3.xml"/><Relationship Id="rId37" Type="http://schemas.openxmlformats.org/officeDocument/2006/relationships/image" Target="media/image14.jpeg"/><Relationship Id="rId40" Type="http://schemas.openxmlformats.org/officeDocument/2006/relationships/image" Target="media/image17.jpeg"/><Relationship Id="rId5" Type="http://schemas.openxmlformats.org/officeDocument/2006/relationships/settings" Target="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openxmlformats.org/officeDocument/2006/relationships/diagramData" Target="diagrams/data3.xml"/><Relationship Id="rId36" Type="http://schemas.openxmlformats.org/officeDocument/2006/relationships/image" Target="media/image13.jpeg"/><Relationship Id="rId10" Type="http://schemas.openxmlformats.org/officeDocument/2006/relationships/image" Target="media/image2.png"/><Relationship Id="rId19" Type="http://schemas.openxmlformats.org/officeDocument/2006/relationships/diagramData" Target="diagrams/data2.xml"/><Relationship Id="rId31" Type="http://schemas.openxmlformats.org/officeDocument/2006/relationships/diagramColors" Target="diagrams/colors3.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image" Target="media/image9.png"/><Relationship Id="rId30" Type="http://schemas.openxmlformats.org/officeDocument/2006/relationships/diagramQuickStyle" Target="diagrams/quickStyle3.xml"/><Relationship Id="rId35" Type="http://schemas.openxmlformats.org/officeDocument/2006/relationships/image" Target="media/image12.gif"/><Relationship Id="rId43"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01155A-E280-411A-AEBD-F5950D278167}" type="doc">
      <dgm:prSet loTypeId="urn:microsoft.com/office/officeart/2005/8/layout/target2" loCatId="relationship" qsTypeId="urn:microsoft.com/office/officeart/2005/8/quickstyle/simple1" qsCatId="simple" csTypeId="urn:microsoft.com/office/officeart/2005/8/colors/accent1_2" csCatId="accent1" phldr="1"/>
      <dgm:spPr/>
      <dgm:t>
        <a:bodyPr/>
        <a:lstStyle/>
        <a:p>
          <a:endParaRPr lang="en-US"/>
        </a:p>
      </dgm:t>
    </dgm:pt>
    <dgm:pt modelId="{D6E00807-0617-4080-976B-9F90DA976A7A}">
      <dgm:prSet phldrT="[Text]"/>
      <dgm:spPr/>
      <dgm:t>
        <a:bodyPr/>
        <a:lstStyle/>
        <a:p>
          <a:r>
            <a:rPr lang="en-US"/>
            <a:t>Image Massage</a:t>
          </a:r>
        </a:p>
      </dgm:t>
    </dgm:pt>
    <dgm:pt modelId="{AE90BDBE-5BAB-4951-AE7E-4A140BA11B25}" type="parTrans" cxnId="{ED9617C3-C54B-4F9E-8C35-BFCE972628D3}">
      <dgm:prSet/>
      <dgm:spPr/>
      <dgm:t>
        <a:bodyPr/>
        <a:lstStyle/>
        <a:p>
          <a:endParaRPr lang="en-US"/>
        </a:p>
      </dgm:t>
    </dgm:pt>
    <dgm:pt modelId="{480D713D-8884-4CCF-8FA1-27D6C1547FAC}" type="sibTrans" cxnId="{ED9617C3-C54B-4F9E-8C35-BFCE972628D3}">
      <dgm:prSet/>
      <dgm:spPr/>
      <dgm:t>
        <a:bodyPr/>
        <a:lstStyle/>
        <a:p>
          <a:endParaRPr lang="en-US"/>
        </a:p>
      </dgm:t>
    </dgm:pt>
    <dgm:pt modelId="{2038A0DF-0463-47AE-A6C2-2D2E332EFED9}">
      <dgm:prSet phldrT="[Text]"/>
      <dgm:spPr/>
      <dgm:t>
        <a:bodyPr/>
        <a:lstStyle/>
        <a:p>
          <a:r>
            <a:rPr lang="en-US"/>
            <a:t>4 bytes Intiger (Image Size)</a:t>
          </a:r>
        </a:p>
      </dgm:t>
    </dgm:pt>
    <dgm:pt modelId="{ACC4713D-7E01-488B-99A5-824868C2A434}" type="parTrans" cxnId="{EB587E74-B44C-4865-A38A-20056D70CECC}">
      <dgm:prSet/>
      <dgm:spPr/>
      <dgm:t>
        <a:bodyPr/>
        <a:lstStyle/>
        <a:p>
          <a:endParaRPr lang="en-US"/>
        </a:p>
      </dgm:t>
    </dgm:pt>
    <dgm:pt modelId="{8B218A50-A77A-4CD2-8198-44D7BDD9BE99}" type="sibTrans" cxnId="{EB587E74-B44C-4865-A38A-20056D70CECC}">
      <dgm:prSet/>
      <dgm:spPr/>
      <dgm:t>
        <a:bodyPr/>
        <a:lstStyle/>
        <a:p>
          <a:endParaRPr lang="en-US"/>
        </a:p>
      </dgm:t>
    </dgm:pt>
    <dgm:pt modelId="{04E68CE7-9A00-446A-8A28-BD0BC30BCF8B}">
      <dgm:prSet phldrT="[Text]" custT="1"/>
      <dgm:spPr/>
      <dgm:t>
        <a:bodyPr/>
        <a:lstStyle/>
        <a:p>
          <a:pPr algn="ctr"/>
          <a:r>
            <a:rPr lang="en-US" sz="1600"/>
            <a:t>Image bytes array</a:t>
          </a:r>
        </a:p>
      </dgm:t>
    </dgm:pt>
    <dgm:pt modelId="{F6EFF2F9-4A80-4E7A-AA81-612B146829B3}" type="parTrans" cxnId="{5A209C04-92C6-4841-A9C2-7335B779076E}">
      <dgm:prSet/>
      <dgm:spPr/>
      <dgm:t>
        <a:bodyPr/>
        <a:lstStyle/>
        <a:p>
          <a:endParaRPr lang="en-US"/>
        </a:p>
      </dgm:t>
    </dgm:pt>
    <dgm:pt modelId="{8AA71255-B893-41D2-AA66-84DEAAFEA8DD}" type="sibTrans" cxnId="{5A209C04-92C6-4841-A9C2-7335B779076E}">
      <dgm:prSet/>
      <dgm:spPr/>
      <dgm:t>
        <a:bodyPr/>
        <a:lstStyle/>
        <a:p>
          <a:endParaRPr lang="en-US"/>
        </a:p>
      </dgm:t>
    </dgm:pt>
    <dgm:pt modelId="{302714F3-46CE-4150-B3C6-6F145129B996}" type="pres">
      <dgm:prSet presAssocID="{0101155A-E280-411A-AEBD-F5950D278167}" presName="Name0" presStyleCnt="0">
        <dgm:presLayoutVars>
          <dgm:chMax val="3"/>
          <dgm:chPref val="1"/>
          <dgm:dir/>
          <dgm:animLvl val="lvl"/>
          <dgm:resizeHandles/>
        </dgm:presLayoutVars>
      </dgm:prSet>
      <dgm:spPr/>
      <dgm:t>
        <a:bodyPr/>
        <a:lstStyle/>
        <a:p>
          <a:endParaRPr lang="en-US"/>
        </a:p>
      </dgm:t>
    </dgm:pt>
    <dgm:pt modelId="{E35034E3-E4A4-4D40-8C94-35C1EA391FD2}" type="pres">
      <dgm:prSet presAssocID="{0101155A-E280-411A-AEBD-F5950D278167}" presName="outerBox" presStyleCnt="0"/>
      <dgm:spPr/>
    </dgm:pt>
    <dgm:pt modelId="{671FCEA5-3075-4F58-B0E0-A29B41BD3E3A}" type="pres">
      <dgm:prSet presAssocID="{0101155A-E280-411A-AEBD-F5950D278167}" presName="outerBoxParent" presStyleLbl="node1" presStyleIdx="0" presStyleCnt="2" custLinFactNeighborY="-935"/>
      <dgm:spPr/>
      <dgm:t>
        <a:bodyPr/>
        <a:lstStyle/>
        <a:p>
          <a:endParaRPr lang="en-US"/>
        </a:p>
      </dgm:t>
    </dgm:pt>
    <dgm:pt modelId="{7D3E17D3-745E-4614-A436-8B6D402C9616}" type="pres">
      <dgm:prSet presAssocID="{0101155A-E280-411A-AEBD-F5950D278167}" presName="outerBoxChildren" presStyleCnt="0"/>
      <dgm:spPr/>
    </dgm:pt>
    <dgm:pt modelId="{5D3B9268-2057-4702-81AE-17168D90CD86}" type="pres">
      <dgm:prSet presAssocID="{2038A0DF-0463-47AE-A6C2-2D2E332EFED9}" presName="oChild" presStyleLbl="fgAcc1" presStyleIdx="0" presStyleCnt="1" custScaleX="225439" custScaleY="90853" custLinFactNeighborX="65639" custLinFactNeighborY="1242">
        <dgm:presLayoutVars>
          <dgm:bulletEnabled val="1"/>
        </dgm:presLayoutVars>
      </dgm:prSet>
      <dgm:spPr/>
      <dgm:t>
        <a:bodyPr/>
        <a:lstStyle/>
        <a:p>
          <a:endParaRPr lang="en-US"/>
        </a:p>
      </dgm:t>
    </dgm:pt>
    <dgm:pt modelId="{60FCFB52-EC82-4621-AAC3-C3BD6DCC885C}" type="pres">
      <dgm:prSet presAssocID="{0101155A-E280-411A-AEBD-F5950D278167}" presName="middleBox" presStyleCnt="0"/>
      <dgm:spPr/>
    </dgm:pt>
    <dgm:pt modelId="{33BDDBC6-286E-4C1C-B78E-2C561291E7EF}" type="pres">
      <dgm:prSet presAssocID="{0101155A-E280-411A-AEBD-F5950D278167}" presName="middleBoxParent" presStyleLbl="node1" presStyleIdx="1" presStyleCnt="2" custScaleX="59570" custScaleY="109989" custLinFactNeighborX="4327" custLinFactNeighborY="-16532"/>
      <dgm:spPr/>
      <dgm:t>
        <a:bodyPr/>
        <a:lstStyle/>
        <a:p>
          <a:endParaRPr lang="en-US"/>
        </a:p>
      </dgm:t>
    </dgm:pt>
    <dgm:pt modelId="{588C6B92-6DBE-48D3-80B9-5C15FF011A47}" type="pres">
      <dgm:prSet presAssocID="{0101155A-E280-411A-AEBD-F5950D278167}" presName="middleBoxChildren" presStyleCnt="0"/>
      <dgm:spPr/>
    </dgm:pt>
  </dgm:ptLst>
  <dgm:cxnLst>
    <dgm:cxn modelId="{62C3C786-CF70-4D9E-9A0E-A506A75233C9}" type="presOf" srcId="{D6E00807-0617-4080-976B-9F90DA976A7A}" destId="{671FCEA5-3075-4F58-B0E0-A29B41BD3E3A}" srcOrd="0" destOrd="0" presId="urn:microsoft.com/office/officeart/2005/8/layout/target2"/>
    <dgm:cxn modelId="{ED9617C3-C54B-4F9E-8C35-BFCE972628D3}" srcId="{0101155A-E280-411A-AEBD-F5950D278167}" destId="{D6E00807-0617-4080-976B-9F90DA976A7A}" srcOrd="0" destOrd="0" parTransId="{AE90BDBE-5BAB-4951-AE7E-4A140BA11B25}" sibTransId="{480D713D-8884-4CCF-8FA1-27D6C1547FAC}"/>
    <dgm:cxn modelId="{DDDC552D-0359-485A-91FC-63F08D054048}" type="presOf" srcId="{0101155A-E280-411A-AEBD-F5950D278167}" destId="{302714F3-46CE-4150-B3C6-6F145129B996}" srcOrd="0" destOrd="0" presId="urn:microsoft.com/office/officeart/2005/8/layout/target2"/>
    <dgm:cxn modelId="{C8380015-DB08-46C9-952E-87C988E8E035}" type="presOf" srcId="{2038A0DF-0463-47AE-A6C2-2D2E332EFED9}" destId="{5D3B9268-2057-4702-81AE-17168D90CD86}" srcOrd="0" destOrd="0" presId="urn:microsoft.com/office/officeart/2005/8/layout/target2"/>
    <dgm:cxn modelId="{5A209C04-92C6-4841-A9C2-7335B779076E}" srcId="{0101155A-E280-411A-AEBD-F5950D278167}" destId="{04E68CE7-9A00-446A-8A28-BD0BC30BCF8B}" srcOrd="1" destOrd="0" parTransId="{F6EFF2F9-4A80-4E7A-AA81-612B146829B3}" sibTransId="{8AA71255-B893-41D2-AA66-84DEAAFEA8DD}"/>
    <dgm:cxn modelId="{5084527F-3517-44C1-A40C-A1B0371678B0}" type="presOf" srcId="{04E68CE7-9A00-446A-8A28-BD0BC30BCF8B}" destId="{33BDDBC6-286E-4C1C-B78E-2C561291E7EF}" srcOrd="0" destOrd="0" presId="urn:microsoft.com/office/officeart/2005/8/layout/target2"/>
    <dgm:cxn modelId="{EB587E74-B44C-4865-A38A-20056D70CECC}" srcId="{D6E00807-0617-4080-976B-9F90DA976A7A}" destId="{2038A0DF-0463-47AE-A6C2-2D2E332EFED9}" srcOrd="0" destOrd="0" parTransId="{ACC4713D-7E01-488B-99A5-824868C2A434}" sibTransId="{8B218A50-A77A-4CD2-8198-44D7BDD9BE99}"/>
    <dgm:cxn modelId="{1899DA3A-ECC1-4626-B72B-D6338C9F2A8B}" type="presParOf" srcId="{302714F3-46CE-4150-B3C6-6F145129B996}" destId="{E35034E3-E4A4-4D40-8C94-35C1EA391FD2}" srcOrd="0" destOrd="0" presId="urn:microsoft.com/office/officeart/2005/8/layout/target2"/>
    <dgm:cxn modelId="{4BA60953-8776-491B-A2CC-750FAF189453}" type="presParOf" srcId="{E35034E3-E4A4-4D40-8C94-35C1EA391FD2}" destId="{671FCEA5-3075-4F58-B0E0-A29B41BD3E3A}" srcOrd="0" destOrd="0" presId="urn:microsoft.com/office/officeart/2005/8/layout/target2"/>
    <dgm:cxn modelId="{8CFBFE7E-B786-4F5C-BFCE-A4F7897D1FFC}" type="presParOf" srcId="{E35034E3-E4A4-4D40-8C94-35C1EA391FD2}" destId="{7D3E17D3-745E-4614-A436-8B6D402C9616}" srcOrd="1" destOrd="0" presId="urn:microsoft.com/office/officeart/2005/8/layout/target2"/>
    <dgm:cxn modelId="{94F9F00B-A5D7-4D8B-BD8E-64BEA2F5592A}" type="presParOf" srcId="{7D3E17D3-745E-4614-A436-8B6D402C9616}" destId="{5D3B9268-2057-4702-81AE-17168D90CD86}" srcOrd="0" destOrd="0" presId="urn:microsoft.com/office/officeart/2005/8/layout/target2"/>
    <dgm:cxn modelId="{1BBAF771-16AB-4682-8BC5-A614FED8C5CA}" type="presParOf" srcId="{302714F3-46CE-4150-B3C6-6F145129B996}" destId="{60FCFB52-EC82-4621-AAC3-C3BD6DCC885C}" srcOrd="1" destOrd="0" presId="urn:microsoft.com/office/officeart/2005/8/layout/target2"/>
    <dgm:cxn modelId="{736C156B-3841-42F3-BB37-D114871FDEFC}" type="presParOf" srcId="{60FCFB52-EC82-4621-AAC3-C3BD6DCC885C}" destId="{33BDDBC6-286E-4C1C-B78E-2C561291E7EF}" srcOrd="0" destOrd="0" presId="urn:microsoft.com/office/officeart/2005/8/layout/target2"/>
    <dgm:cxn modelId="{758132D2-F1E1-4FF7-BA9F-EEA906829D75}" type="presParOf" srcId="{60FCFB52-EC82-4621-AAC3-C3BD6DCC885C}" destId="{588C6B92-6DBE-48D3-80B9-5C15FF011A47}" srcOrd="1" destOrd="0" presId="urn:microsoft.com/office/officeart/2005/8/layout/target2"/>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9D58364-F00D-4471-94A3-6ABF2EDC640E}" type="doc">
      <dgm:prSet loTypeId="urn:microsoft.com/office/officeart/2005/8/layout/target2" loCatId="relationship" qsTypeId="urn:microsoft.com/office/officeart/2005/8/quickstyle/3d3" qsCatId="3D" csTypeId="urn:microsoft.com/office/officeart/2005/8/colors/accent2_1" csCatId="accent2" phldr="1"/>
      <dgm:spPr/>
      <dgm:t>
        <a:bodyPr/>
        <a:lstStyle/>
        <a:p>
          <a:endParaRPr lang="en-US"/>
        </a:p>
      </dgm:t>
    </dgm:pt>
    <dgm:pt modelId="{91BA1B80-A907-4CBF-B691-EB57B80F3F99}">
      <dgm:prSet phldrT="[Text]" custT="1"/>
      <dgm:spPr/>
      <dgm:t>
        <a:bodyPr/>
        <a:lstStyle/>
        <a:p>
          <a:r>
            <a:rPr lang="en-US" sz="1400"/>
            <a:t>Data Message</a:t>
          </a:r>
        </a:p>
      </dgm:t>
    </dgm:pt>
    <dgm:pt modelId="{7ADAC543-D393-4A6E-B9CF-313ED538DF1B}" type="parTrans" cxnId="{88E182FC-7E89-42BD-A7EC-B2AC594B1C84}">
      <dgm:prSet/>
      <dgm:spPr/>
      <dgm:t>
        <a:bodyPr/>
        <a:lstStyle/>
        <a:p>
          <a:endParaRPr lang="en-US"/>
        </a:p>
      </dgm:t>
    </dgm:pt>
    <dgm:pt modelId="{9419CCE8-ED38-4921-BC53-146729151644}" type="sibTrans" cxnId="{88E182FC-7E89-42BD-A7EC-B2AC594B1C84}">
      <dgm:prSet/>
      <dgm:spPr/>
      <dgm:t>
        <a:bodyPr/>
        <a:lstStyle/>
        <a:p>
          <a:endParaRPr lang="en-US"/>
        </a:p>
      </dgm:t>
    </dgm:pt>
    <dgm:pt modelId="{7AA38952-006B-4BAD-8F18-91B4A507DF16}">
      <dgm:prSet phldrT="[Text]"/>
      <dgm:spPr/>
      <dgm:t>
        <a:bodyPr/>
        <a:lstStyle/>
        <a:p>
          <a:r>
            <a:rPr lang="en-US"/>
            <a:t>1 byte Header (what byte)</a:t>
          </a:r>
        </a:p>
      </dgm:t>
    </dgm:pt>
    <dgm:pt modelId="{9CFD9F9B-611F-4873-83D4-72962C1523AC}" type="parTrans" cxnId="{1DD008D5-8601-4AEF-B75B-AD76EFD9FE63}">
      <dgm:prSet/>
      <dgm:spPr/>
      <dgm:t>
        <a:bodyPr/>
        <a:lstStyle/>
        <a:p>
          <a:endParaRPr lang="en-US"/>
        </a:p>
      </dgm:t>
    </dgm:pt>
    <dgm:pt modelId="{7E9405CF-D529-4A73-BB1F-73C627343B89}" type="sibTrans" cxnId="{1DD008D5-8601-4AEF-B75B-AD76EFD9FE63}">
      <dgm:prSet/>
      <dgm:spPr/>
      <dgm:t>
        <a:bodyPr/>
        <a:lstStyle/>
        <a:p>
          <a:endParaRPr lang="en-US"/>
        </a:p>
      </dgm:t>
    </dgm:pt>
    <dgm:pt modelId="{1948BA83-D0B4-48C1-A822-7F66ABF3105F}">
      <dgm:prSet phldrT="[Text]" custT="1"/>
      <dgm:spPr/>
      <dgm:t>
        <a:bodyPr/>
        <a:lstStyle/>
        <a:p>
          <a:r>
            <a:rPr lang="en-US" sz="1100"/>
            <a:t>Data</a:t>
          </a:r>
        </a:p>
      </dgm:t>
    </dgm:pt>
    <dgm:pt modelId="{55560197-8806-42C3-80AC-039E723DD39A}">
      <dgm:prSet phldrT="[Text]" custT="1"/>
      <dgm:spPr/>
      <dgm:t>
        <a:bodyPr/>
        <a:lstStyle/>
        <a:p>
          <a:r>
            <a:rPr lang="en-US" sz="800"/>
            <a:t>4 bytes Header (Actual Data Size)</a:t>
          </a:r>
        </a:p>
      </dgm:t>
    </dgm:pt>
    <dgm:pt modelId="{AE78146B-42B4-409F-9B3F-E7243920D5C7}">
      <dgm:prSet phldrT="[Text]" custT="1"/>
      <dgm:spPr/>
      <dgm:t>
        <a:bodyPr/>
        <a:lstStyle/>
        <a:p>
          <a:pPr algn="r"/>
          <a:r>
            <a:rPr lang="en-US" sz="800"/>
            <a:t>Byte Array Message</a:t>
          </a:r>
        </a:p>
      </dgm:t>
    </dgm:pt>
    <dgm:pt modelId="{4AD9522F-9476-443D-BC90-256A587D6AE1}" type="sibTrans" cxnId="{8F31B2FF-9E70-40BE-89DA-B687950B9427}">
      <dgm:prSet/>
      <dgm:spPr/>
      <dgm:t>
        <a:bodyPr/>
        <a:lstStyle/>
        <a:p>
          <a:endParaRPr lang="en-US"/>
        </a:p>
      </dgm:t>
    </dgm:pt>
    <dgm:pt modelId="{0B5B85B5-22A9-4353-9241-2B9CFEC249AF}" type="parTrans" cxnId="{8F31B2FF-9E70-40BE-89DA-B687950B9427}">
      <dgm:prSet/>
      <dgm:spPr/>
      <dgm:t>
        <a:bodyPr/>
        <a:lstStyle/>
        <a:p>
          <a:endParaRPr lang="en-US"/>
        </a:p>
      </dgm:t>
    </dgm:pt>
    <dgm:pt modelId="{33501F6B-9E5A-47A0-9F15-26379002297C}" type="sibTrans" cxnId="{4EF4ED46-118F-4CA9-A451-C4081620B3C4}">
      <dgm:prSet/>
      <dgm:spPr/>
      <dgm:t>
        <a:bodyPr/>
        <a:lstStyle/>
        <a:p>
          <a:endParaRPr lang="en-US"/>
        </a:p>
      </dgm:t>
    </dgm:pt>
    <dgm:pt modelId="{25584D82-5AA1-4C69-874A-5CA61662FE80}" type="parTrans" cxnId="{4EF4ED46-118F-4CA9-A451-C4081620B3C4}">
      <dgm:prSet/>
      <dgm:spPr/>
      <dgm:t>
        <a:bodyPr/>
        <a:lstStyle/>
        <a:p>
          <a:endParaRPr lang="en-US"/>
        </a:p>
      </dgm:t>
    </dgm:pt>
    <dgm:pt modelId="{A9E070CD-9517-4AFC-8AEA-841B4C192021}" type="sibTrans" cxnId="{33AC7833-AC9E-4AA2-AF60-7B33563DAE6E}">
      <dgm:prSet/>
      <dgm:spPr/>
      <dgm:t>
        <a:bodyPr/>
        <a:lstStyle/>
        <a:p>
          <a:endParaRPr lang="en-US"/>
        </a:p>
      </dgm:t>
    </dgm:pt>
    <dgm:pt modelId="{EBD0D71F-EE1F-4CBD-B66C-A7EE4177A07B}" type="parTrans" cxnId="{33AC7833-AC9E-4AA2-AF60-7B33563DAE6E}">
      <dgm:prSet/>
      <dgm:spPr/>
      <dgm:t>
        <a:bodyPr/>
        <a:lstStyle/>
        <a:p>
          <a:endParaRPr lang="en-US"/>
        </a:p>
      </dgm:t>
    </dgm:pt>
    <dgm:pt modelId="{9BCE819D-8588-4B45-8167-152485AD5860}">
      <dgm:prSet phldrT="[Text]" custT="1"/>
      <dgm:spPr/>
      <dgm:t>
        <a:bodyPr/>
        <a:lstStyle/>
        <a:p>
          <a:r>
            <a:rPr lang="en-US" sz="1100"/>
            <a:t>4 bytes Integer (data)</a:t>
          </a:r>
        </a:p>
      </dgm:t>
    </dgm:pt>
    <dgm:pt modelId="{397EC9FD-CAFD-4695-A7A0-D8F650F26943}" type="sibTrans" cxnId="{BA446AFC-77C3-4089-A900-217C7F428827}">
      <dgm:prSet/>
      <dgm:spPr/>
      <dgm:t>
        <a:bodyPr/>
        <a:lstStyle/>
        <a:p>
          <a:endParaRPr lang="en-US"/>
        </a:p>
      </dgm:t>
    </dgm:pt>
    <dgm:pt modelId="{EE1FD6CB-7091-4597-AD90-AD5122D2510E}" type="parTrans" cxnId="{BA446AFC-77C3-4089-A900-217C7F428827}">
      <dgm:prSet/>
      <dgm:spPr/>
      <dgm:t>
        <a:bodyPr/>
        <a:lstStyle/>
        <a:p>
          <a:endParaRPr lang="en-US"/>
        </a:p>
      </dgm:t>
    </dgm:pt>
    <dgm:pt modelId="{821AA2D5-768F-4911-B294-81C1E1B12B8B}">
      <dgm:prSet phldrT="[Text]" custT="1"/>
      <dgm:spPr/>
      <dgm:t>
        <a:bodyPr/>
        <a:lstStyle/>
        <a:p>
          <a:endParaRPr lang="en-US" sz="1100"/>
        </a:p>
      </dgm:t>
    </dgm:pt>
    <dgm:pt modelId="{6D4CA427-4D45-46EF-90F6-A8A71DD08C91}" type="sibTrans" cxnId="{607AEF74-090A-4434-85C5-A2045BE5B22B}">
      <dgm:prSet/>
      <dgm:spPr/>
      <dgm:t>
        <a:bodyPr/>
        <a:lstStyle/>
        <a:p>
          <a:endParaRPr lang="en-US"/>
        </a:p>
      </dgm:t>
    </dgm:pt>
    <dgm:pt modelId="{FAFE001B-B08B-42A4-A998-B6B9AA64D0BB}" type="parTrans" cxnId="{607AEF74-090A-4434-85C5-A2045BE5B22B}">
      <dgm:prSet/>
      <dgm:spPr/>
      <dgm:t>
        <a:bodyPr/>
        <a:lstStyle/>
        <a:p>
          <a:endParaRPr lang="en-US"/>
        </a:p>
      </dgm:t>
    </dgm:pt>
    <dgm:pt modelId="{CBE6D0AC-B245-4967-8C2D-BF0EA5CD62B5}" type="pres">
      <dgm:prSet presAssocID="{D9D58364-F00D-4471-94A3-6ABF2EDC640E}" presName="Name0" presStyleCnt="0">
        <dgm:presLayoutVars>
          <dgm:chMax val="3"/>
          <dgm:chPref val="1"/>
          <dgm:dir/>
          <dgm:animLvl val="lvl"/>
          <dgm:resizeHandles/>
        </dgm:presLayoutVars>
      </dgm:prSet>
      <dgm:spPr/>
      <dgm:t>
        <a:bodyPr/>
        <a:lstStyle/>
        <a:p>
          <a:endParaRPr lang="en-US"/>
        </a:p>
      </dgm:t>
    </dgm:pt>
    <dgm:pt modelId="{9C6E11B9-4FFD-425E-ACED-2FA320DB22AE}" type="pres">
      <dgm:prSet presAssocID="{D9D58364-F00D-4471-94A3-6ABF2EDC640E}" presName="outerBox" presStyleCnt="0"/>
      <dgm:spPr/>
    </dgm:pt>
    <dgm:pt modelId="{81FDCA44-5FA6-4080-87F7-6DA5CDC38B67}" type="pres">
      <dgm:prSet presAssocID="{D9D58364-F00D-4471-94A3-6ABF2EDC640E}" presName="outerBoxParent" presStyleLbl="node1" presStyleIdx="0" presStyleCnt="3" custLinFactY="-82565" custLinFactNeighborX="6715" custLinFactNeighborY="-100000"/>
      <dgm:spPr/>
      <dgm:t>
        <a:bodyPr/>
        <a:lstStyle/>
        <a:p>
          <a:endParaRPr lang="en-US"/>
        </a:p>
      </dgm:t>
    </dgm:pt>
    <dgm:pt modelId="{ADB72069-4205-47BF-9E04-25637FE2CD22}" type="pres">
      <dgm:prSet presAssocID="{D9D58364-F00D-4471-94A3-6ABF2EDC640E}" presName="outerBoxChildren" presStyleCnt="0"/>
      <dgm:spPr/>
    </dgm:pt>
    <dgm:pt modelId="{A530D465-41BF-4BDE-B4A1-277F1CB18FF0}" type="pres">
      <dgm:prSet presAssocID="{7AA38952-006B-4BAD-8F18-91B4A507DF16}" presName="oChild" presStyleLbl="fgAcc1" presStyleIdx="0" presStyleCnt="4" custScaleX="175862" custScaleY="68137" custLinFactNeighborX="40459" custLinFactNeighborY="1651">
        <dgm:presLayoutVars>
          <dgm:bulletEnabled val="1"/>
        </dgm:presLayoutVars>
      </dgm:prSet>
      <dgm:spPr/>
      <dgm:t>
        <a:bodyPr/>
        <a:lstStyle/>
        <a:p>
          <a:endParaRPr lang="en-US"/>
        </a:p>
      </dgm:t>
    </dgm:pt>
    <dgm:pt modelId="{21104A62-293F-4D69-8401-A67577443A17}" type="pres">
      <dgm:prSet presAssocID="{D9D58364-F00D-4471-94A3-6ABF2EDC640E}" presName="middleBox" presStyleCnt="0"/>
      <dgm:spPr/>
    </dgm:pt>
    <dgm:pt modelId="{776E6573-4CBD-4A6F-901A-7C9B08D55F98}" type="pres">
      <dgm:prSet presAssocID="{D9D58364-F00D-4471-94A3-6ABF2EDC640E}" presName="middleBoxParent" presStyleLbl="node1" presStyleIdx="1" presStyleCnt="3" custScaleX="65674" custScaleY="49531" custLinFactNeighborX="1762" custLinFactNeighborY="-54482"/>
      <dgm:spPr/>
      <dgm:t>
        <a:bodyPr/>
        <a:lstStyle/>
        <a:p>
          <a:endParaRPr lang="en-US"/>
        </a:p>
      </dgm:t>
    </dgm:pt>
    <dgm:pt modelId="{A8633F4F-90CA-484A-AD98-3AD4E3029F69}" type="pres">
      <dgm:prSet presAssocID="{D9D58364-F00D-4471-94A3-6ABF2EDC640E}" presName="middleBoxChildren" presStyleCnt="0"/>
      <dgm:spPr/>
    </dgm:pt>
    <dgm:pt modelId="{4604A7B1-3BE9-4292-AF9F-C002060A6F4E}" type="pres">
      <dgm:prSet presAssocID="{9BCE819D-8588-4B45-8167-152485AD5860}" presName="mChild" presStyleLbl="fgAcc1" presStyleIdx="1" presStyleCnt="4" custScaleX="291899" custScaleY="60748" custLinFactX="96581" custLinFactY="-927" custLinFactNeighborX="100000" custLinFactNeighborY="-100000">
        <dgm:presLayoutVars>
          <dgm:bulletEnabled val="1"/>
        </dgm:presLayoutVars>
      </dgm:prSet>
      <dgm:spPr/>
      <dgm:t>
        <a:bodyPr/>
        <a:lstStyle/>
        <a:p>
          <a:endParaRPr lang="en-US"/>
        </a:p>
      </dgm:t>
    </dgm:pt>
    <dgm:pt modelId="{1D6F4AD9-0B5C-4180-96BD-F6E4FFAFADC1}" type="pres">
      <dgm:prSet presAssocID="{D9D58364-F00D-4471-94A3-6ABF2EDC640E}" presName="centerBox" presStyleCnt="0"/>
      <dgm:spPr/>
    </dgm:pt>
    <dgm:pt modelId="{30C92C4A-D5CA-40D3-B661-876EEE90C6BD}" type="pres">
      <dgm:prSet presAssocID="{D9D58364-F00D-4471-94A3-6ABF2EDC640E}" presName="centerBoxParent" presStyleLbl="node1" presStyleIdx="2" presStyleCnt="3" custScaleX="99328" custScaleY="111015" custLinFactNeighborX="-9166" custLinFactNeighborY="6841"/>
      <dgm:spPr/>
      <dgm:t>
        <a:bodyPr/>
        <a:lstStyle/>
        <a:p>
          <a:endParaRPr lang="en-US"/>
        </a:p>
      </dgm:t>
    </dgm:pt>
    <dgm:pt modelId="{76383E6F-A3E6-423B-941F-8786F5E83EEA}" type="pres">
      <dgm:prSet presAssocID="{D9D58364-F00D-4471-94A3-6ABF2EDC640E}" presName="centerBoxChildren" presStyleCnt="0"/>
      <dgm:spPr/>
    </dgm:pt>
    <dgm:pt modelId="{18089309-D934-40A7-AE2C-275D83091E87}" type="pres">
      <dgm:prSet presAssocID="{55560197-8806-42C3-80AC-039E723DD39A}" presName="cChild" presStyleLbl="fgAcc1" presStyleIdx="2" presStyleCnt="4" custScaleX="27900" custScaleY="208510" custLinFactX="-4198" custLinFactNeighborX="-100000" custLinFactNeighborY="-15142">
        <dgm:presLayoutVars>
          <dgm:bulletEnabled val="1"/>
        </dgm:presLayoutVars>
      </dgm:prSet>
      <dgm:spPr/>
      <dgm:t>
        <a:bodyPr/>
        <a:lstStyle/>
        <a:p>
          <a:endParaRPr lang="en-US"/>
        </a:p>
      </dgm:t>
    </dgm:pt>
    <dgm:pt modelId="{87D9B7B5-54BA-4C15-A113-C4991F5B5ADB}" type="pres">
      <dgm:prSet presAssocID="{A9E070CD-9517-4AFC-8AEA-841B4C192021}" presName="centerSibTrans" presStyleCnt="0"/>
      <dgm:spPr/>
    </dgm:pt>
    <dgm:pt modelId="{2C5BDCA1-1221-4CA8-8B0A-343D627B205E}" type="pres">
      <dgm:prSet presAssocID="{1948BA83-D0B4-48C1-A822-7F66ABF3105F}" presName="cChild" presStyleLbl="fgAcc1" presStyleIdx="3" presStyleCnt="4" custScaleX="46907" custScaleY="118393" custLinFactX="-1898" custLinFactNeighborX="-100000" custLinFactNeighborY="396">
        <dgm:presLayoutVars>
          <dgm:bulletEnabled val="1"/>
        </dgm:presLayoutVars>
      </dgm:prSet>
      <dgm:spPr/>
      <dgm:t>
        <a:bodyPr/>
        <a:lstStyle/>
        <a:p>
          <a:endParaRPr lang="en-US"/>
        </a:p>
      </dgm:t>
    </dgm:pt>
  </dgm:ptLst>
  <dgm:cxnLst>
    <dgm:cxn modelId="{4EF4ED46-118F-4CA9-A451-C4081620B3C4}" srcId="{AE78146B-42B4-409F-9B3F-E7243920D5C7}" destId="{1948BA83-D0B4-48C1-A822-7F66ABF3105F}" srcOrd="1" destOrd="0" parTransId="{25584D82-5AA1-4C69-874A-5CA61662FE80}" sibTransId="{33501F6B-9E5A-47A0-9F15-26379002297C}"/>
    <dgm:cxn modelId="{D88E4AB5-01F7-4B98-A819-62A888FC9A63}" type="presOf" srcId="{7AA38952-006B-4BAD-8F18-91B4A507DF16}" destId="{A530D465-41BF-4BDE-B4A1-277F1CB18FF0}" srcOrd="0" destOrd="0" presId="urn:microsoft.com/office/officeart/2005/8/layout/target2"/>
    <dgm:cxn modelId="{607AEF74-090A-4434-85C5-A2045BE5B22B}" srcId="{D9D58364-F00D-4471-94A3-6ABF2EDC640E}" destId="{821AA2D5-768F-4911-B294-81C1E1B12B8B}" srcOrd="1" destOrd="0" parTransId="{FAFE001B-B08B-42A4-A998-B6B9AA64D0BB}" sibTransId="{6D4CA427-4D45-46EF-90F6-A8A71DD08C91}"/>
    <dgm:cxn modelId="{E4739FF5-E8AD-4FC2-974E-B960A1EAF45F}" type="presOf" srcId="{D9D58364-F00D-4471-94A3-6ABF2EDC640E}" destId="{CBE6D0AC-B245-4967-8C2D-BF0EA5CD62B5}" srcOrd="0" destOrd="0" presId="urn:microsoft.com/office/officeart/2005/8/layout/target2"/>
    <dgm:cxn modelId="{2D839642-D932-49ED-9897-DBF4C9BDDE04}" type="presOf" srcId="{9BCE819D-8588-4B45-8167-152485AD5860}" destId="{4604A7B1-3BE9-4292-AF9F-C002060A6F4E}" srcOrd="0" destOrd="0" presId="urn:microsoft.com/office/officeart/2005/8/layout/target2"/>
    <dgm:cxn modelId="{8802C81A-211E-46E9-8FA6-8BE97A001653}" type="presOf" srcId="{AE78146B-42B4-409F-9B3F-E7243920D5C7}" destId="{30C92C4A-D5CA-40D3-B661-876EEE90C6BD}" srcOrd="0" destOrd="0" presId="urn:microsoft.com/office/officeart/2005/8/layout/target2"/>
    <dgm:cxn modelId="{BA446AFC-77C3-4089-A900-217C7F428827}" srcId="{821AA2D5-768F-4911-B294-81C1E1B12B8B}" destId="{9BCE819D-8588-4B45-8167-152485AD5860}" srcOrd="0" destOrd="0" parTransId="{EE1FD6CB-7091-4597-AD90-AD5122D2510E}" sibTransId="{397EC9FD-CAFD-4695-A7A0-D8F650F26943}"/>
    <dgm:cxn modelId="{887FC473-F36D-44CA-A2D9-CDBE6122B166}" type="presOf" srcId="{55560197-8806-42C3-80AC-039E723DD39A}" destId="{18089309-D934-40A7-AE2C-275D83091E87}" srcOrd="0" destOrd="0" presId="urn:microsoft.com/office/officeart/2005/8/layout/target2"/>
    <dgm:cxn modelId="{799A3D72-FC6C-4EF9-9097-2CA19E54AC8A}" type="presOf" srcId="{91BA1B80-A907-4CBF-B691-EB57B80F3F99}" destId="{81FDCA44-5FA6-4080-87F7-6DA5CDC38B67}" srcOrd="0" destOrd="0" presId="urn:microsoft.com/office/officeart/2005/8/layout/target2"/>
    <dgm:cxn modelId="{2771020E-1FD9-44A9-843A-D64E47B2BB5F}" type="presOf" srcId="{1948BA83-D0B4-48C1-A822-7F66ABF3105F}" destId="{2C5BDCA1-1221-4CA8-8B0A-343D627B205E}" srcOrd="0" destOrd="0" presId="urn:microsoft.com/office/officeart/2005/8/layout/target2"/>
    <dgm:cxn modelId="{88E182FC-7E89-42BD-A7EC-B2AC594B1C84}" srcId="{D9D58364-F00D-4471-94A3-6ABF2EDC640E}" destId="{91BA1B80-A907-4CBF-B691-EB57B80F3F99}" srcOrd="0" destOrd="0" parTransId="{7ADAC543-D393-4A6E-B9CF-313ED538DF1B}" sibTransId="{9419CCE8-ED38-4921-BC53-146729151644}"/>
    <dgm:cxn modelId="{1DD008D5-8601-4AEF-B75B-AD76EFD9FE63}" srcId="{91BA1B80-A907-4CBF-B691-EB57B80F3F99}" destId="{7AA38952-006B-4BAD-8F18-91B4A507DF16}" srcOrd="0" destOrd="0" parTransId="{9CFD9F9B-611F-4873-83D4-72962C1523AC}" sibTransId="{7E9405CF-D529-4A73-BB1F-73C627343B89}"/>
    <dgm:cxn modelId="{6AB94A5C-E6EA-443D-B2BB-3BC1B78885BC}" type="presOf" srcId="{821AA2D5-768F-4911-B294-81C1E1B12B8B}" destId="{776E6573-4CBD-4A6F-901A-7C9B08D55F98}" srcOrd="0" destOrd="0" presId="urn:microsoft.com/office/officeart/2005/8/layout/target2"/>
    <dgm:cxn modelId="{33AC7833-AC9E-4AA2-AF60-7B33563DAE6E}" srcId="{AE78146B-42B4-409F-9B3F-E7243920D5C7}" destId="{55560197-8806-42C3-80AC-039E723DD39A}" srcOrd="0" destOrd="0" parTransId="{EBD0D71F-EE1F-4CBD-B66C-A7EE4177A07B}" sibTransId="{A9E070CD-9517-4AFC-8AEA-841B4C192021}"/>
    <dgm:cxn modelId="{8F31B2FF-9E70-40BE-89DA-B687950B9427}" srcId="{D9D58364-F00D-4471-94A3-6ABF2EDC640E}" destId="{AE78146B-42B4-409F-9B3F-E7243920D5C7}" srcOrd="2" destOrd="0" parTransId="{0B5B85B5-22A9-4353-9241-2B9CFEC249AF}" sibTransId="{4AD9522F-9476-443D-BC90-256A587D6AE1}"/>
    <dgm:cxn modelId="{D2650314-9970-41FB-A2BD-DE8F58ACD129}" type="presParOf" srcId="{CBE6D0AC-B245-4967-8C2D-BF0EA5CD62B5}" destId="{9C6E11B9-4FFD-425E-ACED-2FA320DB22AE}" srcOrd="0" destOrd="0" presId="urn:microsoft.com/office/officeart/2005/8/layout/target2"/>
    <dgm:cxn modelId="{0E685707-56D5-4434-B1E1-9A212C6E3755}" type="presParOf" srcId="{9C6E11B9-4FFD-425E-ACED-2FA320DB22AE}" destId="{81FDCA44-5FA6-4080-87F7-6DA5CDC38B67}" srcOrd="0" destOrd="0" presId="urn:microsoft.com/office/officeart/2005/8/layout/target2"/>
    <dgm:cxn modelId="{EAEDF8E1-B02D-4E84-BAB3-4E982C819038}" type="presParOf" srcId="{9C6E11B9-4FFD-425E-ACED-2FA320DB22AE}" destId="{ADB72069-4205-47BF-9E04-25637FE2CD22}" srcOrd="1" destOrd="0" presId="urn:microsoft.com/office/officeart/2005/8/layout/target2"/>
    <dgm:cxn modelId="{33527803-931E-49C4-B38F-3F3775E74F49}" type="presParOf" srcId="{ADB72069-4205-47BF-9E04-25637FE2CD22}" destId="{A530D465-41BF-4BDE-B4A1-277F1CB18FF0}" srcOrd="0" destOrd="0" presId="urn:microsoft.com/office/officeart/2005/8/layout/target2"/>
    <dgm:cxn modelId="{B19C45CA-AD72-4BB0-A77B-91ADBB052445}" type="presParOf" srcId="{CBE6D0AC-B245-4967-8C2D-BF0EA5CD62B5}" destId="{21104A62-293F-4D69-8401-A67577443A17}" srcOrd="1" destOrd="0" presId="urn:microsoft.com/office/officeart/2005/8/layout/target2"/>
    <dgm:cxn modelId="{F5C5DEBC-540F-4064-9D4A-D5A6D3C4335F}" type="presParOf" srcId="{21104A62-293F-4D69-8401-A67577443A17}" destId="{776E6573-4CBD-4A6F-901A-7C9B08D55F98}" srcOrd="0" destOrd="0" presId="urn:microsoft.com/office/officeart/2005/8/layout/target2"/>
    <dgm:cxn modelId="{A75C0630-4A80-4D69-A5D8-1988D1AD70AF}" type="presParOf" srcId="{21104A62-293F-4D69-8401-A67577443A17}" destId="{A8633F4F-90CA-484A-AD98-3AD4E3029F69}" srcOrd="1" destOrd="0" presId="urn:microsoft.com/office/officeart/2005/8/layout/target2"/>
    <dgm:cxn modelId="{F5E72BE5-802F-4EB1-8869-9C4FD94A5054}" type="presParOf" srcId="{A8633F4F-90CA-484A-AD98-3AD4E3029F69}" destId="{4604A7B1-3BE9-4292-AF9F-C002060A6F4E}" srcOrd="0" destOrd="0" presId="urn:microsoft.com/office/officeart/2005/8/layout/target2"/>
    <dgm:cxn modelId="{8F4305C0-C981-4B29-8C87-B5F08F16B293}" type="presParOf" srcId="{CBE6D0AC-B245-4967-8C2D-BF0EA5CD62B5}" destId="{1D6F4AD9-0B5C-4180-96BD-F6E4FFAFADC1}" srcOrd="2" destOrd="0" presId="urn:microsoft.com/office/officeart/2005/8/layout/target2"/>
    <dgm:cxn modelId="{1CB0822C-1E41-41F9-9548-13510B4CB21E}" type="presParOf" srcId="{1D6F4AD9-0B5C-4180-96BD-F6E4FFAFADC1}" destId="{30C92C4A-D5CA-40D3-B661-876EEE90C6BD}" srcOrd="0" destOrd="0" presId="urn:microsoft.com/office/officeart/2005/8/layout/target2"/>
    <dgm:cxn modelId="{7F077910-2173-42B1-9BFB-D2E7AD8C21C2}" type="presParOf" srcId="{1D6F4AD9-0B5C-4180-96BD-F6E4FFAFADC1}" destId="{76383E6F-A3E6-423B-941F-8786F5E83EEA}" srcOrd="1" destOrd="0" presId="urn:microsoft.com/office/officeart/2005/8/layout/target2"/>
    <dgm:cxn modelId="{3E493C0D-447D-4C87-9F4E-7E4590F12DFA}" type="presParOf" srcId="{76383E6F-A3E6-423B-941F-8786F5E83EEA}" destId="{18089309-D934-40A7-AE2C-275D83091E87}" srcOrd="0" destOrd="0" presId="urn:microsoft.com/office/officeart/2005/8/layout/target2"/>
    <dgm:cxn modelId="{1D702B47-0BEE-4CCC-B059-DCE12D090696}" type="presParOf" srcId="{76383E6F-A3E6-423B-941F-8786F5E83EEA}" destId="{87D9B7B5-54BA-4C15-A113-C4991F5B5ADB}" srcOrd="1" destOrd="0" presId="urn:microsoft.com/office/officeart/2005/8/layout/target2"/>
    <dgm:cxn modelId="{2048BCA5-C1E6-41FF-8319-3703194ECD39}" type="presParOf" srcId="{76383E6F-A3E6-423B-941F-8786F5E83EEA}" destId="{2C5BDCA1-1221-4CA8-8B0A-343D627B205E}" srcOrd="2" destOrd="0" presId="urn:microsoft.com/office/officeart/2005/8/layout/target2"/>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84ACA08-F8CE-48B3-A988-E5810001381D}" type="doc">
      <dgm:prSet loTypeId="urn:microsoft.com/office/officeart/2005/8/layout/radial1" loCatId="relationship" qsTypeId="urn:microsoft.com/office/officeart/2005/8/quickstyle/3d2" qsCatId="3D" csTypeId="urn:microsoft.com/office/officeart/2005/8/colors/colorful2" csCatId="colorful" phldr="1"/>
      <dgm:spPr/>
      <dgm:t>
        <a:bodyPr/>
        <a:lstStyle/>
        <a:p>
          <a:endParaRPr lang="en-US"/>
        </a:p>
      </dgm:t>
    </dgm:pt>
    <dgm:pt modelId="{E5F34ED9-E351-42D4-AC1A-BB922FCEC570}">
      <dgm:prSet phldrT="[Text]" custT="1"/>
      <dgm:spPr/>
      <dgm:t>
        <a:bodyPr/>
        <a:lstStyle/>
        <a:p>
          <a:r>
            <a:rPr lang="en-US" sz="1100"/>
            <a:t>Micro Controller</a:t>
          </a:r>
          <a:endParaRPr lang="en-US" sz="800"/>
        </a:p>
      </dgm:t>
    </dgm:pt>
    <dgm:pt modelId="{0B32C303-330F-4FCA-A41B-B5D02E088AE0}" type="parTrans" cxnId="{06CD0D52-1970-4682-A383-91424E0F8531}">
      <dgm:prSet/>
      <dgm:spPr/>
      <dgm:t>
        <a:bodyPr/>
        <a:lstStyle/>
        <a:p>
          <a:endParaRPr lang="en-US"/>
        </a:p>
      </dgm:t>
    </dgm:pt>
    <dgm:pt modelId="{F02489C1-5144-4208-8A64-692B912A4AB6}" type="sibTrans" cxnId="{06CD0D52-1970-4682-A383-91424E0F8531}">
      <dgm:prSet/>
      <dgm:spPr/>
      <dgm:t>
        <a:bodyPr/>
        <a:lstStyle/>
        <a:p>
          <a:endParaRPr lang="en-US"/>
        </a:p>
      </dgm:t>
    </dgm:pt>
    <dgm:pt modelId="{D614326B-706B-4BAA-A44F-728FFCE15CC8}">
      <dgm:prSet phldrT="[Text]"/>
      <dgm:spPr/>
      <dgm:t>
        <a:bodyPr/>
        <a:lstStyle/>
        <a:p>
          <a:r>
            <a:rPr lang="en-US"/>
            <a:t>Bluetooth Module</a:t>
          </a:r>
        </a:p>
      </dgm:t>
    </dgm:pt>
    <dgm:pt modelId="{780D83AF-010C-465D-A0F9-E895F64AB748}" type="parTrans" cxnId="{1C2FDAD7-AE81-4CA4-B3D7-650A82F3F5F8}">
      <dgm:prSet/>
      <dgm:spPr/>
      <dgm:t>
        <a:bodyPr/>
        <a:lstStyle/>
        <a:p>
          <a:endParaRPr lang="en-US"/>
        </a:p>
      </dgm:t>
    </dgm:pt>
    <dgm:pt modelId="{D190FA82-B0DE-4F4B-B691-3042330F297B}" type="sibTrans" cxnId="{1C2FDAD7-AE81-4CA4-B3D7-650A82F3F5F8}">
      <dgm:prSet/>
      <dgm:spPr/>
      <dgm:t>
        <a:bodyPr/>
        <a:lstStyle/>
        <a:p>
          <a:endParaRPr lang="en-US"/>
        </a:p>
      </dgm:t>
    </dgm:pt>
    <dgm:pt modelId="{869FDF85-988B-4968-B8BF-CD76BFBD5AB1}">
      <dgm:prSet phldrT="[Text]"/>
      <dgm:spPr/>
      <dgm:t>
        <a:bodyPr/>
        <a:lstStyle/>
        <a:p>
          <a:r>
            <a:rPr lang="en-US"/>
            <a:t>DC Motors Control Circuit</a:t>
          </a:r>
        </a:p>
      </dgm:t>
    </dgm:pt>
    <dgm:pt modelId="{8D2FCAA3-591F-4C43-952A-6161501E003E}" type="parTrans" cxnId="{F9EB83BF-B694-434C-BB11-AE01039F6E22}">
      <dgm:prSet/>
      <dgm:spPr/>
      <dgm:t>
        <a:bodyPr/>
        <a:lstStyle/>
        <a:p>
          <a:endParaRPr lang="en-US"/>
        </a:p>
      </dgm:t>
    </dgm:pt>
    <dgm:pt modelId="{AB09F094-154A-4322-8C44-24E031A02253}" type="sibTrans" cxnId="{F9EB83BF-B694-434C-BB11-AE01039F6E22}">
      <dgm:prSet/>
      <dgm:spPr/>
      <dgm:t>
        <a:bodyPr/>
        <a:lstStyle/>
        <a:p>
          <a:endParaRPr lang="en-US"/>
        </a:p>
      </dgm:t>
    </dgm:pt>
    <dgm:pt modelId="{89E8A4E3-A8E2-4CBD-BAC5-2365F01EBC23}">
      <dgm:prSet phldrT="[Text]"/>
      <dgm:spPr/>
      <dgm:t>
        <a:bodyPr/>
        <a:lstStyle/>
        <a:p>
          <a:r>
            <a:rPr lang="en-US"/>
            <a:t>Tempriture Sensor</a:t>
          </a:r>
        </a:p>
      </dgm:t>
    </dgm:pt>
    <dgm:pt modelId="{4CA91F99-8D57-4CE1-A3A7-66B6CF035101}" type="parTrans" cxnId="{7F2E7060-2DEF-4C63-8784-C453CC905458}">
      <dgm:prSet/>
      <dgm:spPr/>
      <dgm:t>
        <a:bodyPr/>
        <a:lstStyle/>
        <a:p>
          <a:endParaRPr lang="en-US"/>
        </a:p>
      </dgm:t>
    </dgm:pt>
    <dgm:pt modelId="{28A5FD47-507F-41E2-A869-86A7BF6A5BB2}" type="sibTrans" cxnId="{7F2E7060-2DEF-4C63-8784-C453CC905458}">
      <dgm:prSet/>
      <dgm:spPr/>
      <dgm:t>
        <a:bodyPr/>
        <a:lstStyle/>
        <a:p>
          <a:endParaRPr lang="en-US"/>
        </a:p>
      </dgm:t>
    </dgm:pt>
    <dgm:pt modelId="{60E2A7FC-3F3C-4BD0-8521-0B65A46AA306}">
      <dgm:prSet/>
      <dgm:spPr/>
    </dgm:pt>
    <dgm:pt modelId="{ADD446E3-2674-4C5B-969F-45A2883C2FCC}" type="parTrans" cxnId="{00CE3A80-3AB9-4162-844C-F533A9AD38FB}">
      <dgm:prSet/>
      <dgm:spPr/>
      <dgm:t>
        <a:bodyPr/>
        <a:lstStyle/>
        <a:p>
          <a:endParaRPr lang="en-US"/>
        </a:p>
      </dgm:t>
    </dgm:pt>
    <dgm:pt modelId="{98D47F59-BD15-4A37-A7C4-B119437CC65D}" type="sibTrans" cxnId="{00CE3A80-3AB9-4162-844C-F533A9AD38FB}">
      <dgm:prSet/>
      <dgm:spPr/>
      <dgm:t>
        <a:bodyPr/>
        <a:lstStyle/>
        <a:p>
          <a:endParaRPr lang="en-US"/>
        </a:p>
      </dgm:t>
    </dgm:pt>
    <dgm:pt modelId="{9E6B1652-9DFD-4176-A484-F64068BC200F}">
      <dgm:prSet phldrT="[Text]"/>
      <dgm:spPr/>
      <dgm:t>
        <a:bodyPr/>
        <a:lstStyle/>
        <a:p>
          <a:r>
            <a:rPr lang="en-US"/>
            <a:t>Servo Motor</a:t>
          </a:r>
        </a:p>
      </dgm:t>
    </dgm:pt>
    <dgm:pt modelId="{F46D1329-7C1F-4E0B-9AAD-F6900AB820B7}" type="parTrans" cxnId="{427BEA7A-AB64-46D3-84B6-F2AF6903B48C}">
      <dgm:prSet/>
      <dgm:spPr/>
      <dgm:t>
        <a:bodyPr/>
        <a:lstStyle/>
        <a:p>
          <a:endParaRPr lang="en-US"/>
        </a:p>
      </dgm:t>
    </dgm:pt>
    <dgm:pt modelId="{5945A82C-A87E-43D9-8977-B71E87D9CC48}" type="sibTrans" cxnId="{427BEA7A-AB64-46D3-84B6-F2AF6903B48C}">
      <dgm:prSet/>
      <dgm:spPr/>
      <dgm:t>
        <a:bodyPr/>
        <a:lstStyle/>
        <a:p>
          <a:endParaRPr lang="en-US"/>
        </a:p>
      </dgm:t>
    </dgm:pt>
    <dgm:pt modelId="{47839AD5-E941-4683-B20C-889EDE75D724}" type="pres">
      <dgm:prSet presAssocID="{684ACA08-F8CE-48B3-A988-E5810001381D}" presName="cycle" presStyleCnt="0">
        <dgm:presLayoutVars>
          <dgm:chMax val="1"/>
          <dgm:dir/>
          <dgm:animLvl val="ctr"/>
          <dgm:resizeHandles val="exact"/>
        </dgm:presLayoutVars>
      </dgm:prSet>
      <dgm:spPr/>
      <dgm:t>
        <a:bodyPr/>
        <a:lstStyle/>
        <a:p>
          <a:endParaRPr lang="en-US"/>
        </a:p>
      </dgm:t>
    </dgm:pt>
    <dgm:pt modelId="{A1A39610-5F7E-4596-8222-7DA343762EA5}" type="pres">
      <dgm:prSet presAssocID="{E5F34ED9-E351-42D4-AC1A-BB922FCEC570}" presName="centerShape" presStyleLbl="node0" presStyleIdx="0" presStyleCnt="1"/>
      <dgm:spPr/>
      <dgm:t>
        <a:bodyPr/>
        <a:lstStyle/>
        <a:p>
          <a:endParaRPr lang="en-US"/>
        </a:p>
      </dgm:t>
    </dgm:pt>
    <dgm:pt modelId="{9D0E8242-33E2-4339-B06E-5113F0608CF1}" type="pres">
      <dgm:prSet presAssocID="{780D83AF-010C-465D-A0F9-E895F64AB748}" presName="Name9" presStyleLbl="parChTrans1D2" presStyleIdx="0" presStyleCnt="4"/>
      <dgm:spPr/>
      <dgm:t>
        <a:bodyPr/>
        <a:lstStyle/>
        <a:p>
          <a:endParaRPr lang="en-US"/>
        </a:p>
      </dgm:t>
    </dgm:pt>
    <dgm:pt modelId="{65A59A60-EB5A-4E26-9C2E-48258C5376F4}" type="pres">
      <dgm:prSet presAssocID="{780D83AF-010C-465D-A0F9-E895F64AB748}" presName="connTx" presStyleLbl="parChTrans1D2" presStyleIdx="0" presStyleCnt="4"/>
      <dgm:spPr/>
      <dgm:t>
        <a:bodyPr/>
        <a:lstStyle/>
        <a:p>
          <a:endParaRPr lang="en-US"/>
        </a:p>
      </dgm:t>
    </dgm:pt>
    <dgm:pt modelId="{39C41EE8-6656-4F50-B415-90C7D1B48F19}" type="pres">
      <dgm:prSet presAssocID="{D614326B-706B-4BAA-A44F-728FFCE15CC8}" presName="node" presStyleLbl="node1" presStyleIdx="0" presStyleCnt="4" custRadScaleRad="113359">
        <dgm:presLayoutVars>
          <dgm:bulletEnabled val="1"/>
        </dgm:presLayoutVars>
      </dgm:prSet>
      <dgm:spPr/>
      <dgm:t>
        <a:bodyPr/>
        <a:lstStyle/>
        <a:p>
          <a:endParaRPr lang="en-US"/>
        </a:p>
      </dgm:t>
    </dgm:pt>
    <dgm:pt modelId="{7D7A23AB-8009-4D78-B48B-1D11416AE541}" type="pres">
      <dgm:prSet presAssocID="{8D2FCAA3-591F-4C43-952A-6161501E003E}" presName="Name9" presStyleLbl="parChTrans1D2" presStyleIdx="1" presStyleCnt="4"/>
      <dgm:spPr/>
      <dgm:t>
        <a:bodyPr/>
        <a:lstStyle/>
        <a:p>
          <a:endParaRPr lang="en-US"/>
        </a:p>
      </dgm:t>
    </dgm:pt>
    <dgm:pt modelId="{F13EDE66-8C55-4A43-907C-09159DDD0885}" type="pres">
      <dgm:prSet presAssocID="{8D2FCAA3-591F-4C43-952A-6161501E003E}" presName="connTx" presStyleLbl="parChTrans1D2" presStyleIdx="1" presStyleCnt="4"/>
      <dgm:spPr/>
      <dgm:t>
        <a:bodyPr/>
        <a:lstStyle/>
        <a:p>
          <a:endParaRPr lang="en-US"/>
        </a:p>
      </dgm:t>
    </dgm:pt>
    <dgm:pt modelId="{2C0F1BE1-ADD0-4949-9272-5D4DE22EC335}" type="pres">
      <dgm:prSet presAssocID="{869FDF85-988B-4968-B8BF-CD76BFBD5AB1}" presName="node" presStyleLbl="node1" presStyleIdx="1" presStyleCnt="4" custRadScaleRad="124197" custRadScaleInc="-886">
        <dgm:presLayoutVars>
          <dgm:bulletEnabled val="1"/>
        </dgm:presLayoutVars>
      </dgm:prSet>
      <dgm:spPr/>
      <dgm:t>
        <a:bodyPr/>
        <a:lstStyle/>
        <a:p>
          <a:endParaRPr lang="en-US"/>
        </a:p>
      </dgm:t>
    </dgm:pt>
    <dgm:pt modelId="{05B408F0-F848-4539-8553-E6471A5E3E45}" type="pres">
      <dgm:prSet presAssocID="{4CA91F99-8D57-4CE1-A3A7-66B6CF035101}" presName="Name9" presStyleLbl="parChTrans1D2" presStyleIdx="2" presStyleCnt="4"/>
      <dgm:spPr/>
      <dgm:t>
        <a:bodyPr/>
        <a:lstStyle/>
        <a:p>
          <a:endParaRPr lang="en-US"/>
        </a:p>
      </dgm:t>
    </dgm:pt>
    <dgm:pt modelId="{78E1A298-8FD3-4049-A31A-EF18FC0BED3F}" type="pres">
      <dgm:prSet presAssocID="{4CA91F99-8D57-4CE1-A3A7-66B6CF035101}" presName="connTx" presStyleLbl="parChTrans1D2" presStyleIdx="2" presStyleCnt="4"/>
      <dgm:spPr/>
      <dgm:t>
        <a:bodyPr/>
        <a:lstStyle/>
        <a:p>
          <a:endParaRPr lang="en-US"/>
        </a:p>
      </dgm:t>
    </dgm:pt>
    <dgm:pt modelId="{783488A1-F914-4AD2-97C4-C1F42296259D}" type="pres">
      <dgm:prSet presAssocID="{89E8A4E3-A8E2-4CBD-BAC5-2365F01EBC23}" presName="node" presStyleLbl="node1" presStyleIdx="2" presStyleCnt="4">
        <dgm:presLayoutVars>
          <dgm:bulletEnabled val="1"/>
        </dgm:presLayoutVars>
      </dgm:prSet>
      <dgm:spPr/>
      <dgm:t>
        <a:bodyPr/>
        <a:lstStyle/>
        <a:p>
          <a:endParaRPr lang="en-US"/>
        </a:p>
      </dgm:t>
    </dgm:pt>
    <dgm:pt modelId="{EED4D831-5F80-4300-B0D3-B4BC120B8A5E}" type="pres">
      <dgm:prSet presAssocID="{F46D1329-7C1F-4E0B-9AAD-F6900AB820B7}" presName="Name9" presStyleLbl="parChTrans1D2" presStyleIdx="3" presStyleCnt="4"/>
      <dgm:spPr/>
      <dgm:t>
        <a:bodyPr/>
        <a:lstStyle/>
        <a:p>
          <a:endParaRPr lang="en-US"/>
        </a:p>
      </dgm:t>
    </dgm:pt>
    <dgm:pt modelId="{B0D3124F-152C-4899-B3A8-10211B0175EA}" type="pres">
      <dgm:prSet presAssocID="{F46D1329-7C1F-4E0B-9AAD-F6900AB820B7}" presName="connTx" presStyleLbl="parChTrans1D2" presStyleIdx="3" presStyleCnt="4"/>
      <dgm:spPr/>
      <dgm:t>
        <a:bodyPr/>
        <a:lstStyle/>
        <a:p>
          <a:endParaRPr lang="en-US"/>
        </a:p>
      </dgm:t>
    </dgm:pt>
    <dgm:pt modelId="{DED6931D-DD55-402C-8F2E-5DF891C6E0E9}" type="pres">
      <dgm:prSet presAssocID="{9E6B1652-9DFD-4176-A484-F64068BC200F}" presName="node" presStyleLbl="node1" presStyleIdx="3" presStyleCnt="4" custRadScaleRad="120741" custRadScaleInc="911">
        <dgm:presLayoutVars>
          <dgm:bulletEnabled val="1"/>
        </dgm:presLayoutVars>
      </dgm:prSet>
      <dgm:spPr/>
      <dgm:t>
        <a:bodyPr/>
        <a:lstStyle/>
        <a:p>
          <a:endParaRPr lang="en-US"/>
        </a:p>
      </dgm:t>
    </dgm:pt>
  </dgm:ptLst>
  <dgm:cxnLst>
    <dgm:cxn modelId="{466F44DE-6EE1-4C26-96ED-DE04F31494C1}" type="presOf" srcId="{F46D1329-7C1F-4E0B-9AAD-F6900AB820B7}" destId="{B0D3124F-152C-4899-B3A8-10211B0175EA}" srcOrd="1" destOrd="0" presId="urn:microsoft.com/office/officeart/2005/8/layout/radial1"/>
    <dgm:cxn modelId="{77696DA4-49E5-4CD2-A6A4-F1326215FEC7}" type="presOf" srcId="{8D2FCAA3-591F-4C43-952A-6161501E003E}" destId="{F13EDE66-8C55-4A43-907C-09159DDD0885}" srcOrd="1" destOrd="0" presId="urn:microsoft.com/office/officeart/2005/8/layout/radial1"/>
    <dgm:cxn modelId="{7CE65959-0205-40AC-8FD3-737C97A86336}" type="presOf" srcId="{869FDF85-988B-4968-B8BF-CD76BFBD5AB1}" destId="{2C0F1BE1-ADD0-4949-9272-5D4DE22EC335}" srcOrd="0" destOrd="0" presId="urn:microsoft.com/office/officeart/2005/8/layout/radial1"/>
    <dgm:cxn modelId="{CDEA76EB-5ECC-4FEC-A822-649FE91E7C3A}" type="presOf" srcId="{F46D1329-7C1F-4E0B-9AAD-F6900AB820B7}" destId="{EED4D831-5F80-4300-B0D3-B4BC120B8A5E}" srcOrd="0" destOrd="0" presId="urn:microsoft.com/office/officeart/2005/8/layout/radial1"/>
    <dgm:cxn modelId="{B74F2F1C-DD42-467F-9FE2-F53DAECDC079}" type="presOf" srcId="{4CA91F99-8D57-4CE1-A3A7-66B6CF035101}" destId="{05B408F0-F848-4539-8553-E6471A5E3E45}" srcOrd="0" destOrd="0" presId="urn:microsoft.com/office/officeart/2005/8/layout/radial1"/>
    <dgm:cxn modelId="{7F2E7060-2DEF-4C63-8784-C453CC905458}" srcId="{E5F34ED9-E351-42D4-AC1A-BB922FCEC570}" destId="{89E8A4E3-A8E2-4CBD-BAC5-2365F01EBC23}" srcOrd="2" destOrd="0" parTransId="{4CA91F99-8D57-4CE1-A3A7-66B6CF035101}" sibTransId="{28A5FD47-507F-41E2-A869-86A7BF6A5BB2}"/>
    <dgm:cxn modelId="{0A16A475-6AF6-44F0-B06E-2AD54755F8D2}" type="presOf" srcId="{E5F34ED9-E351-42D4-AC1A-BB922FCEC570}" destId="{A1A39610-5F7E-4596-8222-7DA343762EA5}" srcOrd="0" destOrd="0" presId="urn:microsoft.com/office/officeart/2005/8/layout/radial1"/>
    <dgm:cxn modelId="{E0BB1CA8-83DF-46F7-B3CB-990072C0DB96}" type="presOf" srcId="{89E8A4E3-A8E2-4CBD-BAC5-2365F01EBC23}" destId="{783488A1-F914-4AD2-97C4-C1F42296259D}" srcOrd="0" destOrd="0" presId="urn:microsoft.com/office/officeart/2005/8/layout/radial1"/>
    <dgm:cxn modelId="{EE9C8BD6-7C85-4A83-A26D-F1CB6DAC1DDC}" type="presOf" srcId="{780D83AF-010C-465D-A0F9-E895F64AB748}" destId="{9D0E8242-33E2-4339-B06E-5113F0608CF1}" srcOrd="0" destOrd="0" presId="urn:microsoft.com/office/officeart/2005/8/layout/radial1"/>
    <dgm:cxn modelId="{06CD0D52-1970-4682-A383-91424E0F8531}" srcId="{684ACA08-F8CE-48B3-A988-E5810001381D}" destId="{E5F34ED9-E351-42D4-AC1A-BB922FCEC570}" srcOrd="0" destOrd="0" parTransId="{0B32C303-330F-4FCA-A41B-B5D02E088AE0}" sibTransId="{F02489C1-5144-4208-8A64-692B912A4AB6}"/>
    <dgm:cxn modelId="{27E2ECE8-003B-431D-ACED-ECD46011C234}" type="presOf" srcId="{4CA91F99-8D57-4CE1-A3A7-66B6CF035101}" destId="{78E1A298-8FD3-4049-A31A-EF18FC0BED3F}" srcOrd="1" destOrd="0" presId="urn:microsoft.com/office/officeart/2005/8/layout/radial1"/>
    <dgm:cxn modelId="{00CE3A80-3AB9-4162-844C-F533A9AD38FB}" srcId="{684ACA08-F8CE-48B3-A988-E5810001381D}" destId="{60E2A7FC-3F3C-4BD0-8521-0B65A46AA306}" srcOrd="1" destOrd="0" parTransId="{ADD446E3-2674-4C5B-969F-45A2883C2FCC}" sibTransId="{98D47F59-BD15-4A37-A7C4-B119437CC65D}"/>
    <dgm:cxn modelId="{4F939E4B-A299-496C-8436-279E901EAA56}" type="presOf" srcId="{780D83AF-010C-465D-A0F9-E895F64AB748}" destId="{65A59A60-EB5A-4E26-9C2E-48258C5376F4}" srcOrd="1" destOrd="0" presId="urn:microsoft.com/office/officeart/2005/8/layout/radial1"/>
    <dgm:cxn modelId="{2C137FAF-E8D1-4853-B349-6B8CA16B4285}" type="presOf" srcId="{684ACA08-F8CE-48B3-A988-E5810001381D}" destId="{47839AD5-E941-4683-B20C-889EDE75D724}" srcOrd="0" destOrd="0" presId="urn:microsoft.com/office/officeart/2005/8/layout/radial1"/>
    <dgm:cxn modelId="{80BDEB92-4490-429F-AE5C-CF851DA5A893}" type="presOf" srcId="{D614326B-706B-4BAA-A44F-728FFCE15CC8}" destId="{39C41EE8-6656-4F50-B415-90C7D1B48F19}" srcOrd="0" destOrd="0" presId="urn:microsoft.com/office/officeart/2005/8/layout/radial1"/>
    <dgm:cxn modelId="{427BEA7A-AB64-46D3-84B6-F2AF6903B48C}" srcId="{E5F34ED9-E351-42D4-AC1A-BB922FCEC570}" destId="{9E6B1652-9DFD-4176-A484-F64068BC200F}" srcOrd="3" destOrd="0" parTransId="{F46D1329-7C1F-4E0B-9AAD-F6900AB820B7}" sibTransId="{5945A82C-A87E-43D9-8977-B71E87D9CC48}"/>
    <dgm:cxn modelId="{CFF85163-767C-4E63-AA3C-A3A6F4F12704}" type="presOf" srcId="{8D2FCAA3-591F-4C43-952A-6161501E003E}" destId="{7D7A23AB-8009-4D78-B48B-1D11416AE541}" srcOrd="0" destOrd="0" presId="urn:microsoft.com/office/officeart/2005/8/layout/radial1"/>
    <dgm:cxn modelId="{F9EB83BF-B694-434C-BB11-AE01039F6E22}" srcId="{E5F34ED9-E351-42D4-AC1A-BB922FCEC570}" destId="{869FDF85-988B-4968-B8BF-CD76BFBD5AB1}" srcOrd="1" destOrd="0" parTransId="{8D2FCAA3-591F-4C43-952A-6161501E003E}" sibTransId="{AB09F094-154A-4322-8C44-24E031A02253}"/>
    <dgm:cxn modelId="{569A92D4-A18C-4F31-B6F3-902795FF1634}" type="presOf" srcId="{9E6B1652-9DFD-4176-A484-F64068BC200F}" destId="{DED6931D-DD55-402C-8F2E-5DF891C6E0E9}" srcOrd="0" destOrd="0" presId="urn:microsoft.com/office/officeart/2005/8/layout/radial1"/>
    <dgm:cxn modelId="{1C2FDAD7-AE81-4CA4-B3D7-650A82F3F5F8}" srcId="{E5F34ED9-E351-42D4-AC1A-BB922FCEC570}" destId="{D614326B-706B-4BAA-A44F-728FFCE15CC8}" srcOrd="0" destOrd="0" parTransId="{780D83AF-010C-465D-A0F9-E895F64AB748}" sibTransId="{D190FA82-B0DE-4F4B-B691-3042330F297B}"/>
    <dgm:cxn modelId="{75257791-2E78-4A9C-8E8F-7E1DA00DB218}" type="presParOf" srcId="{47839AD5-E941-4683-B20C-889EDE75D724}" destId="{A1A39610-5F7E-4596-8222-7DA343762EA5}" srcOrd="0" destOrd="0" presId="urn:microsoft.com/office/officeart/2005/8/layout/radial1"/>
    <dgm:cxn modelId="{EC0E015D-B257-4DC9-8AAC-D52227C48B7A}" type="presParOf" srcId="{47839AD5-E941-4683-B20C-889EDE75D724}" destId="{9D0E8242-33E2-4339-B06E-5113F0608CF1}" srcOrd="1" destOrd="0" presId="urn:microsoft.com/office/officeart/2005/8/layout/radial1"/>
    <dgm:cxn modelId="{DC995295-0DE6-43DC-87AC-420113E2F726}" type="presParOf" srcId="{9D0E8242-33E2-4339-B06E-5113F0608CF1}" destId="{65A59A60-EB5A-4E26-9C2E-48258C5376F4}" srcOrd="0" destOrd="0" presId="urn:microsoft.com/office/officeart/2005/8/layout/radial1"/>
    <dgm:cxn modelId="{A2F269AF-2EBE-44AB-B133-4D5831D24598}" type="presParOf" srcId="{47839AD5-E941-4683-B20C-889EDE75D724}" destId="{39C41EE8-6656-4F50-B415-90C7D1B48F19}" srcOrd="2" destOrd="0" presId="urn:microsoft.com/office/officeart/2005/8/layout/radial1"/>
    <dgm:cxn modelId="{174F63CD-CD04-4363-AEC2-1F45123FC395}" type="presParOf" srcId="{47839AD5-E941-4683-B20C-889EDE75D724}" destId="{7D7A23AB-8009-4D78-B48B-1D11416AE541}" srcOrd="3" destOrd="0" presId="urn:microsoft.com/office/officeart/2005/8/layout/radial1"/>
    <dgm:cxn modelId="{32A5CD8A-8B10-43E6-B235-73D323D31279}" type="presParOf" srcId="{7D7A23AB-8009-4D78-B48B-1D11416AE541}" destId="{F13EDE66-8C55-4A43-907C-09159DDD0885}" srcOrd="0" destOrd="0" presId="urn:microsoft.com/office/officeart/2005/8/layout/radial1"/>
    <dgm:cxn modelId="{C83BCBA2-4795-4E4F-AF25-E58B3829038A}" type="presParOf" srcId="{47839AD5-E941-4683-B20C-889EDE75D724}" destId="{2C0F1BE1-ADD0-4949-9272-5D4DE22EC335}" srcOrd="4" destOrd="0" presId="urn:microsoft.com/office/officeart/2005/8/layout/radial1"/>
    <dgm:cxn modelId="{0353C346-2CC5-4A19-9FF7-1DDEE1B4BEDB}" type="presParOf" srcId="{47839AD5-E941-4683-B20C-889EDE75D724}" destId="{05B408F0-F848-4539-8553-E6471A5E3E45}" srcOrd="5" destOrd="0" presId="urn:microsoft.com/office/officeart/2005/8/layout/radial1"/>
    <dgm:cxn modelId="{FA0C4C36-1D67-4B72-81EA-9B4C57838233}" type="presParOf" srcId="{05B408F0-F848-4539-8553-E6471A5E3E45}" destId="{78E1A298-8FD3-4049-A31A-EF18FC0BED3F}" srcOrd="0" destOrd="0" presId="urn:microsoft.com/office/officeart/2005/8/layout/radial1"/>
    <dgm:cxn modelId="{59AB47C2-0FF5-4C8A-BC78-480793140891}" type="presParOf" srcId="{47839AD5-E941-4683-B20C-889EDE75D724}" destId="{783488A1-F914-4AD2-97C4-C1F42296259D}" srcOrd="6" destOrd="0" presId="urn:microsoft.com/office/officeart/2005/8/layout/radial1"/>
    <dgm:cxn modelId="{EB7B7118-7EA4-44CE-A1B8-148A9C67AA24}" type="presParOf" srcId="{47839AD5-E941-4683-B20C-889EDE75D724}" destId="{EED4D831-5F80-4300-B0D3-B4BC120B8A5E}" srcOrd="7" destOrd="0" presId="urn:microsoft.com/office/officeart/2005/8/layout/radial1"/>
    <dgm:cxn modelId="{4EA351B9-791A-4CDD-AE5B-E823DCB3AF45}" type="presParOf" srcId="{EED4D831-5F80-4300-B0D3-B4BC120B8A5E}" destId="{B0D3124F-152C-4899-B3A8-10211B0175EA}" srcOrd="0" destOrd="0" presId="urn:microsoft.com/office/officeart/2005/8/layout/radial1"/>
    <dgm:cxn modelId="{9C8E59DD-8366-4672-83DA-1E35FEB75ACB}" type="presParOf" srcId="{47839AD5-E941-4683-B20C-889EDE75D724}" destId="{DED6931D-DD55-402C-8F2E-5DF891C6E0E9}" srcOrd="8" destOrd="0" presId="urn:microsoft.com/office/officeart/2005/8/layout/radial1"/>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71FCEA5-3075-4F58-B0E0-A29B41BD3E3A}">
      <dsp:nvSpPr>
        <dsp:cNvPr id="0" name=""/>
        <dsp:cNvSpPr/>
      </dsp:nvSpPr>
      <dsp:spPr>
        <a:xfrm>
          <a:off x="0" y="0"/>
          <a:ext cx="3431512" cy="850789"/>
        </a:xfrm>
        <a:prstGeom prst="roundRect">
          <a:avLst>
            <a:gd name="adj" fmla="val 85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660307" numCol="1" spcCol="1270" anchor="t" anchorCtr="0">
          <a:noAutofit/>
        </a:bodyPr>
        <a:lstStyle/>
        <a:p>
          <a:pPr lvl="0" algn="l" defTabSz="355600">
            <a:lnSpc>
              <a:spcPct val="90000"/>
            </a:lnSpc>
            <a:spcBef>
              <a:spcPct val="0"/>
            </a:spcBef>
            <a:spcAft>
              <a:spcPct val="35000"/>
            </a:spcAft>
          </a:pPr>
          <a:r>
            <a:rPr lang="en-US" sz="800" kern="1200"/>
            <a:t>Image Massage</a:t>
          </a:r>
        </a:p>
      </dsp:txBody>
      <dsp:txXfrm>
        <a:off x="0" y="0"/>
        <a:ext cx="3431512" cy="850789"/>
      </dsp:txXfrm>
    </dsp:sp>
    <dsp:sp modelId="{5D3B9268-2057-4702-81AE-17168D90CD86}">
      <dsp:nvSpPr>
        <dsp:cNvPr id="0" name=""/>
        <dsp:cNvSpPr/>
      </dsp:nvSpPr>
      <dsp:spPr>
        <a:xfrm>
          <a:off x="100815" y="220094"/>
          <a:ext cx="1160394" cy="541077"/>
        </a:xfrm>
        <a:prstGeom prst="roundRect">
          <a:avLst>
            <a:gd name="adj" fmla="val 105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4 bytes Intiger (Image Size)</a:t>
          </a:r>
        </a:p>
      </dsp:txBody>
      <dsp:txXfrm>
        <a:off x="100815" y="220094"/>
        <a:ext cx="1160394" cy="541077"/>
      </dsp:txXfrm>
    </dsp:sp>
    <dsp:sp modelId="{33BDDBC6-286E-4C1C-B78E-2C561291E7EF}">
      <dsp:nvSpPr>
        <dsp:cNvPr id="0" name=""/>
        <dsp:cNvSpPr/>
      </dsp:nvSpPr>
      <dsp:spPr>
        <a:xfrm>
          <a:off x="1338977" y="84495"/>
          <a:ext cx="1584217" cy="655042"/>
        </a:xfrm>
        <a:prstGeom prst="roundRect">
          <a:avLst>
            <a:gd name="adj" fmla="val 105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378176" numCol="1" spcCol="1270" anchor="t" anchorCtr="0">
          <a:noAutofit/>
        </a:bodyPr>
        <a:lstStyle/>
        <a:p>
          <a:pPr lvl="0" algn="ctr" defTabSz="711200">
            <a:lnSpc>
              <a:spcPct val="90000"/>
            </a:lnSpc>
            <a:spcBef>
              <a:spcPct val="0"/>
            </a:spcBef>
            <a:spcAft>
              <a:spcPct val="35000"/>
            </a:spcAft>
          </a:pPr>
          <a:r>
            <a:rPr lang="en-US" sz="1600" kern="1200"/>
            <a:t>Image bytes array</a:t>
          </a:r>
        </a:p>
      </dsp:txBody>
      <dsp:txXfrm>
        <a:off x="1338977" y="84495"/>
        <a:ext cx="1584217" cy="655042"/>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1FDCA44-5FA6-4080-87F7-6DA5CDC38B67}">
      <dsp:nvSpPr>
        <dsp:cNvPr id="0" name=""/>
        <dsp:cNvSpPr/>
      </dsp:nvSpPr>
      <dsp:spPr>
        <a:xfrm>
          <a:off x="0" y="0"/>
          <a:ext cx="3641863" cy="1278669"/>
        </a:xfrm>
        <a:prstGeom prst="roundRect">
          <a:avLst>
            <a:gd name="adj" fmla="val 85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992389" numCol="1" spcCol="1270" anchor="t" anchorCtr="0">
          <a:noAutofit/>
        </a:bodyPr>
        <a:lstStyle/>
        <a:p>
          <a:pPr lvl="0" algn="l" defTabSz="622300">
            <a:lnSpc>
              <a:spcPct val="90000"/>
            </a:lnSpc>
            <a:spcBef>
              <a:spcPct val="0"/>
            </a:spcBef>
            <a:spcAft>
              <a:spcPct val="35000"/>
            </a:spcAft>
          </a:pPr>
          <a:r>
            <a:rPr lang="en-US" sz="1400" kern="1200"/>
            <a:t>Data Message</a:t>
          </a:r>
        </a:p>
      </dsp:txBody>
      <dsp:txXfrm>
        <a:off x="0" y="0"/>
        <a:ext cx="3641863" cy="1278669"/>
      </dsp:txXfrm>
    </dsp:sp>
    <dsp:sp modelId="{A530D465-41BF-4BDE-B4A1-277F1CB18FF0}">
      <dsp:nvSpPr>
        <dsp:cNvPr id="0" name=""/>
        <dsp:cNvSpPr/>
      </dsp:nvSpPr>
      <dsp:spPr>
        <a:xfrm>
          <a:off x="104856" y="334444"/>
          <a:ext cx="960697" cy="609872"/>
        </a:xfrm>
        <a:prstGeom prst="roundRect">
          <a:avLst>
            <a:gd name="adj" fmla="val 10500"/>
          </a:avLst>
        </a:prstGeom>
        <a:solidFill>
          <a:schemeClr val="accent2">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1 byte Header (what byte)</a:t>
          </a:r>
        </a:p>
      </dsp:txBody>
      <dsp:txXfrm>
        <a:off x="104856" y="334444"/>
        <a:ext cx="960697" cy="609872"/>
      </dsp:txXfrm>
    </dsp:sp>
    <dsp:sp modelId="{776E6573-4CBD-4A6F-901A-7C9B08D55F98}">
      <dsp:nvSpPr>
        <dsp:cNvPr id="0" name=""/>
        <dsp:cNvSpPr/>
      </dsp:nvSpPr>
      <dsp:spPr>
        <a:xfrm>
          <a:off x="1262520" y="57882"/>
          <a:ext cx="1853611" cy="443336"/>
        </a:xfrm>
        <a:prstGeom prst="roundRect">
          <a:avLst>
            <a:gd name="adj" fmla="val 105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568368" numCol="1" spcCol="1270" anchor="t" anchorCtr="0">
          <a:noAutofit/>
        </a:bodyPr>
        <a:lstStyle/>
        <a:p>
          <a:pPr lvl="0" algn="l" defTabSz="488950">
            <a:lnSpc>
              <a:spcPct val="90000"/>
            </a:lnSpc>
            <a:spcBef>
              <a:spcPct val="0"/>
            </a:spcBef>
            <a:spcAft>
              <a:spcPct val="35000"/>
            </a:spcAft>
          </a:pPr>
          <a:endParaRPr lang="en-US" sz="1100" kern="1200"/>
        </a:p>
      </dsp:txBody>
      <dsp:txXfrm>
        <a:off x="1262520" y="57882"/>
        <a:ext cx="1853611" cy="443336"/>
      </dsp:txXfrm>
    </dsp:sp>
    <dsp:sp modelId="{4604A7B1-3BE9-4292-AF9F-C002060A6F4E}">
      <dsp:nvSpPr>
        <dsp:cNvPr id="0" name=""/>
        <dsp:cNvSpPr/>
      </dsp:nvSpPr>
      <dsp:spPr>
        <a:xfrm>
          <a:off x="1366987" y="113505"/>
          <a:ext cx="1647737" cy="312648"/>
        </a:xfrm>
        <a:prstGeom prst="roundRect">
          <a:avLst>
            <a:gd name="adj" fmla="val 10500"/>
          </a:avLst>
        </a:prstGeom>
        <a:solidFill>
          <a:schemeClr val="accent2">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4 bytes Integer (data)</a:t>
          </a:r>
        </a:p>
      </dsp:txBody>
      <dsp:txXfrm>
        <a:off x="1366987" y="113505"/>
        <a:ext cx="1647737" cy="312648"/>
      </dsp:txXfrm>
    </dsp:sp>
    <dsp:sp modelId="{30C92C4A-D5CA-40D3-B661-876EEE90C6BD}">
      <dsp:nvSpPr>
        <dsp:cNvPr id="0" name=""/>
        <dsp:cNvSpPr/>
      </dsp:nvSpPr>
      <dsp:spPr>
        <a:xfrm>
          <a:off x="1260060" y="646154"/>
          <a:ext cx="2007651" cy="567805"/>
        </a:xfrm>
        <a:prstGeom prst="roundRect">
          <a:avLst>
            <a:gd name="adj" fmla="val 105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0480" tIns="30480" rIns="30480" bIns="288695" numCol="1" spcCol="1270" anchor="t" anchorCtr="0">
          <a:noAutofit/>
        </a:bodyPr>
        <a:lstStyle/>
        <a:p>
          <a:pPr lvl="0" algn="r" defTabSz="355600">
            <a:lnSpc>
              <a:spcPct val="90000"/>
            </a:lnSpc>
            <a:spcBef>
              <a:spcPct val="0"/>
            </a:spcBef>
            <a:spcAft>
              <a:spcPct val="35000"/>
            </a:spcAft>
          </a:pPr>
          <a:r>
            <a:rPr lang="en-US" sz="800" kern="1200"/>
            <a:t>Byte Array Message</a:t>
          </a:r>
        </a:p>
      </dsp:txBody>
      <dsp:txXfrm>
        <a:off x="1260060" y="646154"/>
        <a:ext cx="2007651" cy="567805"/>
      </dsp:txXfrm>
    </dsp:sp>
    <dsp:sp modelId="{18089309-D934-40A7-AE2C-275D83091E87}">
      <dsp:nvSpPr>
        <dsp:cNvPr id="0" name=""/>
        <dsp:cNvSpPr/>
      </dsp:nvSpPr>
      <dsp:spPr>
        <a:xfrm>
          <a:off x="1353829" y="709770"/>
          <a:ext cx="535728" cy="479907"/>
        </a:xfrm>
        <a:prstGeom prst="roundRect">
          <a:avLst>
            <a:gd name="adj" fmla="val 10500"/>
          </a:avLst>
        </a:prstGeom>
        <a:solidFill>
          <a:schemeClr val="accent2">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4 bytes Header (Actual Data Size)</a:t>
          </a:r>
        </a:p>
      </dsp:txBody>
      <dsp:txXfrm>
        <a:off x="1353829" y="709770"/>
        <a:ext cx="535728" cy="479907"/>
      </dsp:txXfrm>
    </dsp:sp>
    <dsp:sp modelId="{2C5BDCA1-1221-4CA8-8B0A-343D627B205E}">
      <dsp:nvSpPr>
        <dsp:cNvPr id="0" name=""/>
        <dsp:cNvSpPr/>
      </dsp:nvSpPr>
      <dsp:spPr>
        <a:xfrm>
          <a:off x="1988349" y="849239"/>
          <a:ext cx="900695" cy="272493"/>
        </a:xfrm>
        <a:prstGeom prst="roundRect">
          <a:avLst>
            <a:gd name="adj" fmla="val 10500"/>
          </a:avLst>
        </a:prstGeom>
        <a:solidFill>
          <a:schemeClr val="accent2">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Data</a:t>
          </a:r>
        </a:p>
      </dsp:txBody>
      <dsp:txXfrm>
        <a:off x="1988349" y="849239"/>
        <a:ext cx="900695" cy="272493"/>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1A39610-5F7E-4596-8222-7DA343762EA5}">
      <dsp:nvSpPr>
        <dsp:cNvPr id="0" name=""/>
        <dsp:cNvSpPr/>
      </dsp:nvSpPr>
      <dsp:spPr>
        <a:xfrm>
          <a:off x="2213626" y="1114758"/>
          <a:ext cx="847057" cy="84705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t>Micro Controller</a:t>
          </a:r>
          <a:endParaRPr lang="en-US" sz="800" kern="1200"/>
        </a:p>
      </dsp:txBody>
      <dsp:txXfrm>
        <a:off x="2213626" y="1114758"/>
        <a:ext cx="847057" cy="847057"/>
      </dsp:txXfrm>
    </dsp:sp>
    <dsp:sp modelId="{9D0E8242-33E2-4339-B06E-5113F0608CF1}">
      <dsp:nvSpPr>
        <dsp:cNvPr id="0" name=""/>
        <dsp:cNvSpPr/>
      </dsp:nvSpPr>
      <dsp:spPr>
        <a:xfrm rot="16200000">
          <a:off x="2503304" y="966454"/>
          <a:ext cx="267700" cy="28908"/>
        </a:xfrm>
        <a:custGeom>
          <a:avLst/>
          <a:gdLst/>
          <a:ahLst/>
          <a:cxnLst/>
          <a:rect l="0" t="0" r="0" b="0"/>
          <a:pathLst>
            <a:path>
              <a:moveTo>
                <a:pt x="0" y="14454"/>
              </a:moveTo>
              <a:lnTo>
                <a:pt x="267700" y="14454"/>
              </a:lnTo>
            </a:path>
          </a:pathLst>
        </a:custGeom>
        <a:noFill/>
        <a:ln w="25400" cap="flat" cmpd="sng" algn="ctr">
          <a:solidFill>
            <a:schemeClr val="accent3">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6200000">
        <a:off x="2630462" y="974215"/>
        <a:ext cx="13385" cy="13385"/>
      </dsp:txXfrm>
    </dsp:sp>
    <dsp:sp modelId="{39C41EE8-6656-4F50-B415-90C7D1B48F19}">
      <dsp:nvSpPr>
        <dsp:cNvPr id="0" name=""/>
        <dsp:cNvSpPr/>
      </dsp:nvSpPr>
      <dsp:spPr>
        <a:xfrm>
          <a:off x="2213626" y="0"/>
          <a:ext cx="847057" cy="847057"/>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Bluetooth Module</a:t>
          </a:r>
        </a:p>
      </dsp:txBody>
      <dsp:txXfrm>
        <a:off x="2213626" y="0"/>
        <a:ext cx="847057" cy="847057"/>
      </dsp:txXfrm>
    </dsp:sp>
    <dsp:sp modelId="{7D7A23AB-8009-4D78-B48B-1D11416AE541}">
      <dsp:nvSpPr>
        <dsp:cNvPr id="0" name=""/>
        <dsp:cNvSpPr/>
      </dsp:nvSpPr>
      <dsp:spPr>
        <a:xfrm rot="21576078">
          <a:off x="3060667" y="1519070"/>
          <a:ext cx="522015" cy="28908"/>
        </a:xfrm>
        <a:custGeom>
          <a:avLst/>
          <a:gdLst/>
          <a:ahLst/>
          <a:cxnLst/>
          <a:rect l="0" t="0" r="0" b="0"/>
          <a:pathLst>
            <a:path>
              <a:moveTo>
                <a:pt x="0" y="14454"/>
              </a:moveTo>
              <a:lnTo>
                <a:pt x="522015" y="14454"/>
              </a:lnTo>
            </a:path>
          </a:pathLst>
        </a:custGeom>
        <a:noFill/>
        <a:ln w="25400" cap="flat" cmpd="sng" algn="ctr">
          <a:solidFill>
            <a:schemeClr val="accent3">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21576078">
        <a:off x="3308624" y="1520473"/>
        <a:ext cx="26100" cy="26100"/>
      </dsp:txXfrm>
    </dsp:sp>
    <dsp:sp modelId="{2C0F1BE1-ADD0-4949-9272-5D4DE22EC335}">
      <dsp:nvSpPr>
        <dsp:cNvPr id="0" name=""/>
        <dsp:cNvSpPr/>
      </dsp:nvSpPr>
      <dsp:spPr>
        <a:xfrm>
          <a:off x="3582665" y="1105231"/>
          <a:ext cx="847057" cy="847057"/>
        </a:xfrm>
        <a:prstGeom prst="ellipse">
          <a:avLst/>
        </a:prstGeom>
        <a:gradFill rotWithShape="0">
          <a:gsLst>
            <a:gs pos="0">
              <a:schemeClr val="accent2">
                <a:hueOff val="-2847829"/>
                <a:satOff val="8321"/>
                <a:lumOff val="-1569"/>
                <a:alphaOff val="0"/>
                <a:shade val="51000"/>
                <a:satMod val="130000"/>
              </a:schemeClr>
            </a:gs>
            <a:gs pos="80000">
              <a:schemeClr val="accent2">
                <a:hueOff val="-2847829"/>
                <a:satOff val="8321"/>
                <a:lumOff val="-1569"/>
                <a:alphaOff val="0"/>
                <a:shade val="93000"/>
                <a:satMod val="130000"/>
              </a:schemeClr>
            </a:gs>
            <a:gs pos="100000">
              <a:schemeClr val="accent2">
                <a:hueOff val="-2847829"/>
                <a:satOff val="8321"/>
                <a:lumOff val="-156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DC Motors Control Circuit</a:t>
          </a:r>
        </a:p>
      </dsp:txBody>
      <dsp:txXfrm>
        <a:off x="3582665" y="1105231"/>
        <a:ext cx="847057" cy="847057"/>
      </dsp:txXfrm>
    </dsp:sp>
    <dsp:sp modelId="{05B408F0-F848-4539-8553-E6471A5E3E45}">
      <dsp:nvSpPr>
        <dsp:cNvPr id="0" name=""/>
        <dsp:cNvSpPr/>
      </dsp:nvSpPr>
      <dsp:spPr>
        <a:xfrm rot="5400000">
          <a:off x="2509514" y="2075003"/>
          <a:ext cx="255281" cy="28908"/>
        </a:xfrm>
        <a:custGeom>
          <a:avLst/>
          <a:gdLst/>
          <a:ahLst/>
          <a:cxnLst/>
          <a:rect l="0" t="0" r="0" b="0"/>
          <a:pathLst>
            <a:path>
              <a:moveTo>
                <a:pt x="0" y="14454"/>
              </a:moveTo>
              <a:lnTo>
                <a:pt x="255281" y="14454"/>
              </a:lnTo>
            </a:path>
          </a:pathLst>
        </a:custGeom>
        <a:noFill/>
        <a:ln w="25400" cap="flat" cmpd="sng" algn="ctr">
          <a:solidFill>
            <a:schemeClr val="accent3">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5400000">
        <a:off x="2630772" y="2083075"/>
        <a:ext cx="12764" cy="12764"/>
      </dsp:txXfrm>
    </dsp:sp>
    <dsp:sp modelId="{783488A1-F914-4AD2-97C4-C1F42296259D}">
      <dsp:nvSpPr>
        <dsp:cNvPr id="0" name=""/>
        <dsp:cNvSpPr/>
      </dsp:nvSpPr>
      <dsp:spPr>
        <a:xfrm>
          <a:off x="2213626" y="2217098"/>
          <a:ext cx="847057" cy="847057"/>
        </a:xfrm>
        <a:prstGeom prst="ellipse">
          <a:avLst/>
        </a:prstGeom>
        <a:gradFill rotWithShape="0">
          <a:gsLst>
            <a:gs pos="0">
              <a:schemeClr val="accent2">
                <a:hueOff val="-5695658"/>
                <a:satOff val="16641"/>
                <a:lumOff val="-3137"/>
                <a:alphaOff val="0"/>
                <a:shade val="51000"/>
                <a:satMod val="130000"/>
              </a:schemeClr>
            </a:gs>
            <a:gs pos="80000">
              <a:schemeClr val="accent2">
                <a:hueOff val="-5695658"/>
                <a:satOff val="16641"/>
                <a:lumOff val="-3137"/>
                <a:alphaOff val="0"/>
                <a:shade val="93000"/>
                <a:satMod val="130000"/>
              </a:schemeClr>
            </a:gs>
            <a:gs pos="100000">
              <a:schemeClr val="accent2">
                <a:hueOff val="-5695658"/>
                <a:satOff val="16641"/>
                <a:lumOff val="-31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Tempriture Sensor</a:t>
          </a:r>
        </a:p>
      </dsp:txBody>
      <dsp:txXfrm>
        <a:off x="2213626" y="2217098"/>
        <a:ext cx="847057" cy="847057"/>
      </dsp:txXfrm>
    </dsp:sp>
    <dsp:sp modelId="{EED4D831-5F80-4300-B0D3-B4BC120B8A5E}">
      <dsp:nvSpPr>
        <dsp:cNvPr id="0" name=""/>
        <dsp:cNvSpPr/>
      </dsp:nvSpPr>
      <dsp:spPr>
        <a:xfrm rot="10824597">
          <a:off x="1729725" y="1519071"/>
          <a:ext cx="483918" cy="28908"/>
        </a:xfrm>
        <a:custGeom>
          <a:avLst/>
          <a:gdLst/>
          <a:ahLst/>
          <a:cxnLst/>
          <a:rect l="0" t="0" r="0" b="0"/>
          <a:pathLst>
            <a:path>
              <a:moveTo>
                <a:pt x="0" y="14454"/>
              </a:moveTo>
              <a:lnTo>
                <a:pt x="483918" y="14454"/>
              </a:lnTo>
            </a:path>
          </a:pathLst>
        </a:custGeom>
        <a:noFill/>
        <a:ln w="25400" cap="flat" cmpd="sng" algn="ctr">
          <a:solidFill>
            <a:schemeClr val="accent3">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24597">
        <a:off x="1959586" y="1521428"/>
        <a:ext cx="24195" cy="24195"/>
      </dsp:txXfrm>
    </dsp:sp>
    <dsp:sp modelId="{DED6931D-DD55-402C-8F2E-5DF891C6E0E9}">
      <dsp:nvSpPr>
        <dsp:cNvPr id="0" name=""/>
        <dsp:cNvSpPr/>
      </dsp:nvSpPr>
      <dsp:spPr>
        <a:xfrm>
          <a:off x="882684" y="1105235"/>
          <a:ext cx="847057" cy="847057"/>
        </a:xfrm>
        <a:prstGeom prst="ellipse">
          <a:avLst/>
        </a:prstGeom>
        <a:gradFill rotWithShape="0">
          <a:gsLst>
            <a:gs pos="0">
              <a:schemeClr val="accent2">
                <a:hueOff val="-8543487"/>
                <a:satOff val="24962"/>
                <a:lumOff val="-4706"/>
                <a:alphaOff val="0"/>
                <a:shade val="51000"/>
                <a:satMod val="130000"/>
              </a:schemeClr>
            </a:gs>
            <a:gs pos="80000">
              <a:schemeClr val="accent2">
                <a:hueOff val="-8543487"/>
                <a:satOff val="24962"/>
                <a:lumOff val="-4706"/>
                <a:alphaOff val="0"/>
                <a:shade val="93000"/>
                <a:satMod val="130000"/>
              </a:schemeClr>
            </a:gs>
            <a:gs pos="100000">
              <a:schemeClr val="accent2">
                <a:hueOff val="-8543487"/>
                <a:satOff val="24962"/>
                <a:lumOff val="-470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Servo Motor</a:t>
          </a:r>
        </a:p>
      </dsp:txBody>
      <dsp:txXfrm>
        <a:off x="882684" y="1105235"/>
        <a:ext cx="847057" cy="847057"/>
      </dsp:txXfrm>
    </dsp:sp>
  </dsp:spTree>
</dsp:drawing>
</file>

<file path=word/diagrams/layout1.xml><?xml version="1.0" encoding="utf-8"?>
<dgm:layoutDef xmlns:dgm="http://schemas.openxmlformats.org/drawingml/2006/diagram" xmlns:a="http://schemas.openxmlformats.org/drawingml/2006/main" uniqueId="urn:microsoft.com/office/officeart/2005/8/layout/target2">
  <dgm:title val=""/>
  <dgm:desc val=""/>
  <dgm:catLst>
    <dgm:cat type="relationship"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chMax val="3"/>
      <dgm:chPref val="1"/>
      <dgm:dir/>
      <dgm:animLvl val="lvl"/>
      <dgm:resizeHandles/>
    </dgm:varLst>
    <dgm:alg type="composite">
      <dgm:param type="horzAlign" val="none"/>
      <dgm:param type="vertAlign" val="none"/>
    </dgm:alg>
    <dgm:shape xmlns:r="http://schemas.openxmlformats.org/officeDocument/2006/relationships" r:blip="">
      <dgm:adjLst/>
    </dgm:shape>
    <dgm:presOf/>
    <dgm:choose name="Name1">
      <dgm:if name="Name2" func="var" arg="dir" op="equ" val="norm">
        <dgm:choose name="Name3">
          <dgm:if name="Name4" axis="ch ch" ptType="node node" st="1 1" cnt="1 0" func="cnt" op="gt" val="0">
            <dgm:choose name="Name5">
              <dgm:if name="Name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395"/>
                  <dgm:constr type="t" for="ch" forName="centerBox" refType="h" fact="0.5"/>
                  <dgm:constr type="w" for="ch" forName="centerBox" refType="w" fact="0.555"/>
                  <dgm:constr type="h" for="ch" forName="centerBox" refType="h" fact="0.4"/>
                  <dgm:constr type="userA" for="des" forName="outerSibTrans" refType="w"/>
                  <dgm:constr type="userA" for="des" forName="middleSibTrans" refType="w"/>
                  <dgm:constr type="userA" for="des" forName="centerSibTrans" refType="w"/>
                </dgm:constrLst>
              </dgm:if>
              <dgm:else name="Name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22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8">
            <dgm:choose name="Name9">
              <dgm:if name="Name1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26"/>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1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if>
      <dgm:else name="Name12">
        <dgm:choose name="Name13">
          <dgm:if name="Name14" axis="ch ch" ptType="node node" st="1 1" cnt="1 0" func="cnt" op="gt" val="0">
            <dgm:choose name="Name15">
              <dgm:if name="Name1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55"/>
                  <dgm:constr type="h" for="ch" forName="centerBox" refType="h" fact="0.4"/>
                  <dgm:constr type="userA" for="des" forName="outerSibTrans" refType="w"/>
                  <dgm:constr type="userA" for="des" forName="middleSibTrans" refType="w"/>
                  <dgm:constr type="userA" for="des" forName="centerSibTrans" refType="w"/>
                </dgm:constrLst>
              </dgm:if>
              <dgm:else name="Name1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18">
            <dgm:choose name="Name19">
              <dgm:if name="Name2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2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else>
    </dgm:choose>
    <dgm:ruleLst/>
    <dgm:choose name="Name22">
      <dgm:if name="Name23" axis="root ch" ptType="all node" st="1 1" cnt="0 0" func="cnt" op="gte" val="1">
        <dgm:layoutNode name="outerBox" styleLbl="node1">
          <dgm:alg type="composite">
            <dgm:param type="horzAlign" val="none"/>
            <dgm:param type="vertAlign" val="none"/>
          </dgm:alg>
          <dgm:shape xmlns:r="http://schemas.openxmlformats.org/officeDocument/2006/relationships" r:blip="">
            <dgm:adjLst/>
          </dgm:shape>
          <dgm:presOf/>
          <dgm:choose name="Name24">
            <dgm:if name="Name25" axis="root ch" ptType="all node" st="1 1" cnt="0 0" func="cnt" op="gt" val="1">
              <dgm:choose name="Name26">
                <dgm:if name="Name27" func="var" arg="dir" op="equ" val="norm">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025"/>
                    <dgm:constr type="t" for="ch" forName="outerBoxChildren" refType="h" fact="0.25"/>
                    <dgm:constr type="w" for="ch" forName="outerBoxChildren" refType="w" fact="0.15"/>
                    <dgm:constr type="h" for="ch" forName="outerBoxChildren" refType="h" fact="0.7"/>
                  </dgm:constrLst>
                </dgm:if>
                <dgm:else name="Name28">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825"/>
                    <dgm:constr type="t" for="ch" forName="outerBoxChildren" refType="h" fact="0.25"/>
                    <dgm:constr type="w" for="ch" forName="outerBoxChildren" refType="w" fact="0.15"/>
                    <dgm:constr type="h" for="ch" forName="outerBoxChildren" refType="h" fact="0.7"/>
                  </dgm:constrLst>
                </dgm:else>
              </dgm:choose>
            </dgm:if>
            <dgm:else name="Name29">
              <dgm:constrLst>
                <dgm:constr type="l" for="ch" forName="outerBoxParent"/>
                <dgm:constr type="t" for="ch" forName="outerBoxParent"/>
                <dgm:constr type="w" for="ch" forName="outerBoxParent" refType="w"/>
                <dgm:constr type="h" for="ch" forName="outerBoxParent" refType="h"/>
                <dgm:constr type="bMarg" for="ch" forName="outerBoxParent" refType="h" fact="1.75"/>
                <dgm:constr type="l" for="ch" forName="outerBoxChildren" refType="w" fact="0.025"/>
                <dgm:constr type="t" for="ch" forName="outerBoxChildren" refType="h" fact="0.45"/>
                <dgm:constr type="w" for="ch" forName="outerBoxChildren" refType="w" fact="0.95"/>
                <dgm:constr type="h" for="ch" forName="outerBoxChildren" refType="h" fact="0.45"/>
              </dgm:constrLst>
            </dgm:else>
          </dgm:choose>
          <dgm:ruleLst/>
          <dgm:layoutNode name="outerBoxParent" styleLbl="node1">
            <dgm:alg type="tx">
              <dgm:param type="txAnchorVert" val="t"/>
              <dgm:param type="parTxLTRAlign" val="l"/>
              <dgm:param type="parTxRTLAlign" val="r"/>
            </dgm:alg>
            <dgm:shape xmlns:r="http://schemas.openxmlformats.org/officeDocument/2006/relationships" type="roundRect" r:blip="">
              <dgm:adjLst>
                <dgm:adj idx="1" val="0.085"/>
              </dgm:adjLst>
            </dgm:shape>
            <dgm:presOf axis="ch" ptType="node" cnt="1"/>
            <dgm:constrLst>
              <dgm:constr type="tMarg" refType="primFontSz" fact="0.3"/>
              <dgm:constr type="lMarg" refType="primFontSz" fact="0.3"/>
              <dgm:constr type="rMarg" refType="primFontSz" fact="0.3"/>
            </dgm:constrLst>
            <dgm:ruleLst>
              <dgm:rule type="primFontSz" val="5" fact="NaN" max="NaN"/>
            </dgm:ruleLst>
          </dgm:layoutNode>
          <dgm:layoutNode name="outerBoxChildren">
            <dgm:choose name="Name30">
              <dgm:if name="Name31" axis="root ch" ptType="all node" st="1 1" cnt="0 0" func="cnt" op="gt" val="1">
                <dgm:alg type="lin">
                  <dgm:param type="linDir" val="fromT"/>
                  <dgm:param type="vertAlign" val="t"/>
                </dgm:alg>
              </dgm:if>
              <dgm:else name="Name32">
                <dgm:choose name="Name33">
                  <dgm:if name="Name34" func="var" arg="dir" op="equ" val="norm">
                    <dgm:alg type="lin">
                      <dgm:param type="horzAlign" val="l"/>
                    </dgm:alg>
                  </dgm:if>
                  <dgm:else name="Name35">
                    <dgm:alg type="lin">
                      <dgm:param type="linDir" val="fromR"/>
                      <dgm:param type="horzAlign" val="r"/>
                    </dgm:alg>
                  </dgm:else>
                </dgm:choose>
              </dgm:else>
            </dgm:choose>
            <dgm:shape xmlns:r="http://schemas.openxmlformats.org/officeDocument/2006/relationships" r:blip="">
              <dgm:adjLst/>
            </dgm:shape>
            <dgm:presOf/>
            <dgm:constrLst>
              <dgm:constr type="w" for="ch" forName="oChild" refType="w"/>
              <dgm:constr type="h" for="ch" forName="oChild" refType="h"/>
            </dgm:constrLst>
            <dgm:ruleLst/>
            <dgm:forEach name="Name36" axis="ch ch" ptType="node node" st="1 1" cnt="1 0">
              <dgm:layoutNode name="o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37" axis="followSib" ptType="sibTrans" cnt="1">
                <dgm:layoutNode name="ou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38"/>
    </dgm:choose>
    <dgm:choose name="Name39">
      <dgm:if name="Name40" axis="root ch" ptType="all node" st="1 1" cnt="0 0" func="cnt" op="gte" val="2">
        <dgm:layoutNode name="middleBox">
          <dgm:alg type="composite">
            <dgm:param type="horzAlign" val="none"/>
            <dgm:param type="vertAlign" val="none"/>
          </dgm:alg>
          <dgm:shape xmlns:r="http://schemas.openxmlformats.org/officeDocument/2006/relationships" r:blip="">
            <dgm:adjLst/>
          </dgm:shape>
          <dgm:presOf/>
          <dgm:choose name="Name41">
            <dgm:if name="Name42" axis="root ch" ptType="all node" st="1 1" cnt="0 0" func="cnt" op="gt" val="2">
              <dgm:choose name="Name43">
                <dgm:if name="Name44" func="var" arg="dir" op="equ" val="norm">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35"/>
                    <dgm:constr type="w" for="ch" forName="middleBoxChildren" refType="w" fact="0.2"/>
                    <dgm:constr type="h" for="ch" forName="middleBoxChildren" refType="h" fact="0.575"/>
                  </dgm:constrLst>
                </dgm:if>
                <dgm:else name="Name45">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775"/>
                    <dgm:constr type="t" for="ch" forName="middleBoxChildren" refType="h" fact="0.35"/>
                    <dgm:constr type="w" for="ch" forName="middleBoxChildren" refType="w" fact="0.2"/>
                    <dgm:constr type="h" for="ch" forName="middleBoxChildren" refType="h" fact="0.575"/>
                  </dgm:constrLst>
                </dgm:else>
              </dgm:choose>
            </dgm:if>
            <dgm:else name="Name46">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45"/>
                <dgm:constr type="w" for="ch" forName="middleBoxChildren" refType="w" fact="0.95"/>
                <dgm:constr type="h" for="ch" forName="middleBoxChildren" refType="h" fact="0.45"/>
              </dgm:constrLst>
            </dgm:else>
          </dgm:choose>
          <dgm:ruleLst/>
          <dgm:layoutNode name="middle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2" cnt="1"/>
            <dgm:constrLst>
              <dgm:constr type="tMarg" refType="primFontSz" fact="0.3"/>
              <dgm:constr type="lMarg" refType="primFontSz" fact="0.3"/>
              <dgm:constr type="rMarg" refType="primFontSz" fact="0.3"/>
            </dgm:constrLst>
            <dgm:ruleLst>
              <dgm:rule type="primFontSz" val="5" fact="NaN" max="NaN"/>
            </dgm:ruleLst>
          </dgm:layoutNode>
          <dgm:layoutNode name="middleBoxChildren">
            <dgm:choose name="Name47">
              <dgm:if name="Name48" axis="root ch" ptType="all node" st="1 1" cnt="0 0" func="cnt" op="gt" val="2">
                <dgm:alg type="lin">
                  <dgm:param type="linDir" val="fromT"/>
                  <dgm:param type="vertAlign" val="t"/>
                </dgm:alg>
              </dgm:if>
              <dgm:else name="Name49">
                <dgm:choose name="Name50">
                  <dgm:if name="Name51" func="var" arg="dir" op="equ" val="norm">
                    <dgm:alg type="lin">
                      <dgm:param type="horzAlign" val="l"/>
                    </dgm:alg>
                  </dgm:if>
                  <dgm:else name="Name52">
                    <dgm:alg type="lin">
                      <dgm:param type="linDir" val="fromR"/>
                      <dgm:param type="horzAlign" val="r"/>
                    </dgm:alg>
                  </dgm:else>
                </dgm:choose>
              </dgm:else>
            </dgm:choose>
            <dgm:shape xmlns:r="http://schemas.openxmlformats.org/officeDocument/2006/relationships" r:blip="">
              <dgm:adjLst/>
            </dgm:shape>
            <dgm:presOf/>
            <dgm:constrLst>
              <dgm:constr type="w" for="ch" forName="mChild" refType="w"/>
              <dgm:constr type="h" for="ch" forName="mChild" refType="h"/>
            </dgm:constrLst>
            <dgm:ruleLst/>
            <dgm:forEach name="Name53" axis="ch ch" ptType="node node" st="2 1" cnt="1 0">
              <dgm:layoutNode name="m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54" axis="followSib" ptType="sibTrans" cnt="1">
                <dgm:layoutNode name="middle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55"/>
    </dgm:choose>
    <dgm:choose name="Name56">
      <dgm:if name="Name57" axis="root ch" ptType="all node" st="1 1" cnt="0 0" func="cnt" op="gte" val="3">
        <dgm:layoutNode name="centerBox">
          <dgm:alg type="composite">
            <dgm:param type="horzAlign" val="none"/>
            <dgm:param type="vertAlign" val="none"/>
          </dgm:alg>
          <dgm:shape xmlns:r="http://schemas.openxmlformats.org/officeDocument/2006/relationships" r:blip="">
            <dgm:adjLst/>
          </dgm:shape>
          <dgm:presOf/>
          <dgm:choose name="Name58">
            <dgm:if name="Name59" axis="ch ch" ptType="node node" st="3 1" cnt="1 0" func="cnt" op="gt" val="0">
              <dgm:constrLst>
                <dgm:constr type="l" for="ch" forName="centerBoxParent"/>
                <dgm:constr type="t" for="ch" forName="centerBoxParent"/>
                <dgm:constr type="w" for="ch" forName="centerBoxParent" refType="w"/>
                <dgm:constr type="h" for="ch" forName="centerBoxParent" refType="h"/>
                <dgm:constr type="bMarg" for="ch" forName="centerBoxParent" refType="h" fact="1.6"/>
                <dgm:constr type="l" for="ch" forName="centerBoxChildren" refType="w" fact="0.025"/>
                <dgm:constr type="t" for="ch" forName="centerBoxChildren" refType="h" fact="0.45"/>
                <dgm:constr type="w" for="ch" forName="centerBoxChildren" refType="w" fact="0.95"/>
                <dgm:constr type="h" for="ch" forName="centerBoxChildren" refType="h" fact="0.45"/>
              </dgm:constrLst>
            </dgm:if>
            <dgm:else name="Name60">
              <dgm:constrLst>
                <dgm:constr type="l" for="ch" forName="centerBoxParent"/>
                <dgm:constr type="t" for="ch" forName="centerBoxParent"/>
                <dgm:constr type="w" for="ch" forName="centerBoxParent" refType="w"/>
                <dgm:constr type="h" for="ch" forName="centerBoxParent" refType="h"/>
              </dgm:constrLst>
            </dgm:else>
          </dgm:choose>
          <dgm:ruleLst/>
          <dgm:layoutNode name="center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3" cnt="1"/>
            <dgm:constrLst>
              <dgm:constr type="tMarg" refType="primFontSz" fact="0.3"/>
              <dgm:constr type="lMarg" refType="primFontSz" fact="0.3"/>
              <dgm:constr type="rMarg" refType="primFontSz" fact="0.3"/>
            </dgm:constrLst>
            <dgm:ruleLst>
              <dgm:rule type="primFontSz" val="5" fact="NaN" max="NaN"/>
            </dgm:ruleLst>
          </dgm:layoutNode>
          <dgm:choose name="Name61">
            <dgm:if name="Name62" axis="ch ch" ptType="node node" st="3 1" cnt="1 0" func="cnt" op="gt" val="0">
              <dgm:layoutNode name="centerBoxChildren">
                <dgm:choose name="Name63">
                  <dgm:if name="Name64" func="var" arg="dir" op="equ" val="norm">
                    <dgm:alg type="lin">
                      <dgm:param type="horzAlign" val="l"/>
                    </dgm:alg>
                  </dgm:if>
                  <dgm:else name="Name65">
                    <dgm:alg type="lin">
                      <dgm:param type="linDir" val="fromR"/>
                      <dgm:param type="horzAlign" val="r"/>
                    </dgm:alg>
                  </dgm:else>
                </dgm:choose>
                <dgm:shape xmlns:r="http://schemas.openxmlformats.org/officeDocument/2006/relationships" r:blip="">
                  <dgm:adjLst/>
                </dgm:shape>
                <dgm:presOf/>
                <dgm:constrLst>
                  <dgm:constr type="w" for="ch" forName="cChild" refType="w"/>
                  <dgm:constr type="h" for="ch" forName="cChild" refType="h"/>
                </dgm:constrLst>
                <dgm:ruleLst/>
                <dgm:forEach name="Name66" axis="ch ch" ptType="node node" st="3 1" cnt="1 0">
                  <dgm:layoutNode name="c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67" axis="followSib" ptType="sibTrans" cnt="1">
                    <dgm:layoutNode name="cen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if>
            <dgm:else name="Name68"/>
          </dgm:choose>
        </dgm:layoutNode>
      </dgm:if>
      <dgm:else name="Name69"/>
    </dgm:choose>
  </dgm:layoutNode>
</dgm:layoutDef>
</file>

<file path=word/diagrams/layout2.xml><?xml version="1.0" encoding="utf-8"?>
<dgm:layoutDef xmlns:dgm="http://schemas.openxmlformats.org/drawingml/2006/diagram" xmlns:a="http://schemas.openxmlformats.org/drawingml/2006/main" uniqueId="urn:microsoft.com/office/officeart/2005/8/layout/target2">
  <dgm:title val=""/>
  <dgm:desc val=""/>
  <dgm:catLst>
    <dgm:cat type="relationship"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chMax val="3"/>
      <dgm:chPref val="1"/>
      <dgm:dir/>
      <dgm:animLvl val="lvl"/>
      <dgm:resizeHandles/>
    </dgm:varLst>
    <dgm:alg type="composite">
      <dgm:param type="horzAlign" val="none"/>
      <dgm:param type="vertAlign" val="none"/>
    </dgm:alg>
    <dgm:shape xmlns:r="http://schemas.openxmlformats.org/officeDocument/2006/relationships" r:blip="">
      <dgm:adjLst/>
    </dgm:shape>
    <dgm:presOf/>
    <dgm:choose name="Name1">
      <dgm:if name="Name2" func="var" arg="dir" op="equ" val="norm">
        <dgm:choose name="Name3">
          <dgm:if name="Name4" axis="ch ch" ptType="node node" st="1 1" cnt="1 0" func="cnt" op="gt" val="0">
            <dgm:choose name="Name5">
              <dgm:if name="Name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395"/>
                  <dgm:constr type="t" for="ch" forName="centerBox" refType="h" fact="0.5"/>
                  <dgm:constr type="w" for="ch" forName="centerBox" refType="w" fact="0.555"/>
                  <dgm:constr type="h" for="ch" forName="centerBox" refType="h" fact="0.4"/>
                  <dgm:constr type="userA" for="des" forName="outerSibTrans" refType="w"/>
                  <dgm:constr type="userA" for="des" forName="middleSibTrans" refType="w"/>
                  <dgm:constr type="userA" for="des" forName="centerSibTrans" refType="w"/>
                </dgm:constrLst>
              </dgm:if>
              <dgm:else name="Name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2"/>
                  <dgm:constr type="t" for="ch" forName="middleBox" refType="h" fact="0.25"/>
                  <dgm:constr type="w" for="ch" forName="middleBox" refType="w" fact="0.775"/>
                  <dgm:constr type="h" for="ch" forName="middleBox" refType="h" fact="0.7"/>
                  <dgm:constr type="l" for="ch" forName="centerBox" refType="w" fact="0.22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8">
            <dgm:choose name="Name9">
              <dgm:if name="Name1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26"/>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1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if>
      <dgm:else name="Name12">
        <dgm:choose name="Name13">
          <dgm:if name="Name14" axis="ch ch" ptType="node node" st="1 1" cnt="1 0" func="cnt" op="gt" val="0">
            <dgm:choose name="Name15">
              <dgm:if name="Name16"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55"/>
                  <dgm:constr type="h" for="ch" forName="centerBox" refType="h" fact="0.4"/>
                  <dgm:constr type="userA" for="des" forName="outerSibTrans" refType="w"/>
                  <dgm:constr type="userA" for="des" forName="middleSibTrans" refType="w"/>
                  <dgm:constr type="userA" for="des" forName="centerSibTrans" refType="w"/>
                </dgm:constrLst>
              </dgm:if>
              <dgm:else name="Name17">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775"/>
                  <dgm:constr type="h" for="ch" forName="middleBox" refType="h" fact="0.7"/>
                  <dgm:constr type="l" for="ch" forName="centerBox" refType="w" fact="0.05"/>
                  <dgm:constr type="t" for="ch" forName="centerBox" refType="h" fact="0.5"/>
                  <dgm:constr type="w" for="ch" forName="centerBox" refType="w" fact="0.725"/>
                  <dgm:constr type="h" for="ch" forName="centerBox" refType="h" fact="0.4"/>
                  <dgm:constr type="userA" for="des" forName="outerSibTrans" refType="w"/>
                  <dgm:constr type="userA" for="des" forName="middleSibTrans" refType="w"/>
                  <dgm:constr type="userA" for="des" forName="centerSibTrans" refType="w"/>
                </dgm:constrLst>
              </dgm:else>
            </dgm:choose>
          </dgm:if>
          <dgm:else name="Name18">
            <dgm:choose name="Name19">
              <dgm:if name="Name20" axis="ch ch" ptType="node node" st="2 1" cnt="1 0" func="cnt" op="gt" val="0">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69"/>
                  <dgm:constr type="h" for="ch" forName="centerBox" refType="h" fact="0.4"/>
                  <dgm:constr type="userA" for="des" forName="outerSibTrans" refType="w"/>
                  <dgm:constr type="userA" for="des" forName="middleSibTrans" refType="w"/>
                  <dgm:constr type="userA" for="des" forName="centerSibTrans" refType="w"/>
                </dgm:constrLst>
              </dgm:if>
              <dgm:else name="Name21">
                <dgm:constrLst>
                  <dgm:constr type="primFontSz" for="des" forName="middleBoxParent" val="65"/>
                  <dgm:constr type="primFontSz" for="des" forName="mChild" val="65"/>
                  <dgm:constr type="primFontSz" for="des" forName="outerBoxParent" refType="primFontSz" refFor="des" refForName="middleBoxParent" op="equ"/>
                  <dgm:constr type="primFontSz" for="des" forName="centerBoxParent" refType="primFontSz" refFor="des" refForName="middleBoxParent" op="equ"/>
                  <dgm:constr type="primFontSz" for="des" forName="oChild" refType="primFontSz" refFor="des" refForName="mChild" op="equ"/>
                  <dgm:constr type="primFontSz" for="des" forName="cChild" refType="primFontSz" refFor="des" refForName="mChild" op="equ"/>
                  <dgm:constr type="l" for="ch" forName="outerBox"/>
                  <dgm:constr type="t" for="ch" forName="outerBox"/>
                  <dgm:constr type="w" for="ch" forName="outerBox" refType="w"/>
                  <dgm:constr type="h" for="ch" forName="outerBox" refType="h"/>
                  <dgm:constr type="l" for="ch" forName="middleBox" refType="w" fact="0.025"/>
                  <dgm:constr type="t" for="ch" forName="middleBox" refType="h" fact="0.25"/>
                  <dgm:constr type="w" for="ch" forName="middleBox" refType="w" fact="0.95"/>
                  <dgm:constr type="h" for="ch" forName="middleBox" refType="h" fact="0.7"/>
                  <dgm:constr type="l" for="ch" forName="centerBox" refType="w" fact="0.05"/>
                  <dgm:constr type="t" for="ch" forName="centerBox" refType="h" fact="0.5"/>
                  <dgm:constr type="w" for="ch" forName="centerBox" refType="w" fact="0.9"/>
                  <dgm:constr type="h" for="ch" forName="centerBox" refType="h" fact="0.4"/>
                  <dgm:constr type="userA" for="des" forName="outerSibTrans" refType="w"/>
                  <dgm:constr type="userA" for="des" forName="middleSibTrans" refType="w"/>
                  <dgm:constr type="userA" for="des" forName="centerSibTrans" refType="w"/>
                </dgm:constrLst>
              </dgm:else>
            </dgm:choose>
          </dgm:else>
        </dgm:choose>
      </dgm:else>
    </dgm:choose>
    <dgm:ruleLst/>
    <dgm:choose name="Name22">
      <dgm:if name="Name23" axis="root ch" ptType="all node" st="1 1" cnt="0 0" func="cnt" op="gte" val="1">
        <dgm:layoutNode name="outerBox" styleLbl="node1">
          <dgm:alg type="composite">
            <dgm:param type="horzAlign" val="none"/>
            <dgm:param type="vertAlign" val="none"/>
          </dgm:alg>
          <dgm:shape xmlns:r="http://schemas.openxmlformats.org/officeDocument/2006/relationships" r:blip="">
            <dgm:adjLst/>
          </dgm:shape>
          <dgm:presOf/>
          <dgm:choose name="Name24">
            <dgm:if name="Name25" axis="root ch" ptType="all node" st="1 1" cnt="0 0" func="cnt" op="gt" val="1">
              <dgm:choose name="Name26">
                <dgm:if name="Name27" func="var" arg="dir" op="equ" val="norm">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025"/>
                    <dgm:constr type="t" for="ch" forName="outerBoxChildren" refType="h" fact="0.25"/>
                    <dgm:constr type="w" for="ch" forName="outerBoxChildren" refType="w" fact="0.15"/>
                    <dgm:constr type="h" for="ch" forName="outerBoxChildren" refType="h" fact="0.7"/>
                  </dgm:constrLst>
                </dgm:if>
                <dgm:else name="Name28">
                  <dgm:constrLst>
                    <dgm:constr type="l" for="ch" forName="outerBoxParent"/>
                    <dgm:constr type="t" for="ch" forName="outerBoxParent"/>
                    <dgm:constr type="w" for="ch" forName="outerBoxParent" refType="w"/>
                    <dgm:constr type="h" for="ch" forName="outerBoxParent" refType="h"/>
                    <dgm:constr type="bMarg" for="ch" forName="outerBoxParent" refType="h" fact="2.2"/>
                    <dgm:constr type="l" for="ch" forName="outerBoxChildren" refType="w" fact="0.825"/>
                    <dgm:constr type="t" for="ch" forName="outerBoxChildren" refType="h" fact="0.25"/>
                    <dgm:constr type="w" for="ch" forName="outerBoxChildren" refType="w" fact="0.15"/>
                    <dgm:constr type="h" for="ch" forName="outerBoxChildren" refType="h" fact="0.7"/>
                  </dgm:constrLst>
                </dgm:else>
              </dgm:choose>
            </dgm:if>
            <dgm:else name="Name29">
              <dgm:constrLst>
                <dgm:constr type="l" for="ch" forName="outerBoxParent"/>
                <dgm:constr type="t" for="ch" forName="outerBoxParent"/>
                <dgm:constr type="w" for="ch" forName="outerBoxParent" refType="w"/>
                <dgm:constr type="h" for="ch" forName="outerBoxParent" refType="h"/>
                <dgm:constr type="bMarg" for="ch" forName="outerBoxParent" refType="h" fact="1.75"/>
                <dgm:constr type="l" for="ch" forName="outerBoxChildren" refType="w" fact="0.025"/>
                <dgm:constr type="t" for="ch" forName="outerBoxChildren" refType="h" fact="0.45"/>
                <dgm:constr type="w" for="ch" forName="outerBoxChildren" refType="w" fact="0.95"/>
                <dgm:constr type="h" for="ch" forName="outerBoxChildren" refType="h" fact="0.45"/>
              </dgm:constrLst>
            </dgm:else>
          </dgm:choose>
          <dgm:ruleLst/>
          <dgm:layoutNode name="outerBoxParent" styleLbl="node1">
            <dgm:alg type="tx">
              <dgm:param type="txAnchorVert" val="t"/>
              <dgm:param type="parTxLTRAlign" val="l"/>
              <dgm:param type="parTxRTLAlign" val="r"/>
            </dgm:alg>
            <dgm:shape xmlns:r="http://schemas.openxmlformats.org/officeDocument/2006/relationships" type="roundRect" r:blip="">
              <dgm:adjLst>
                <dgm:adj idx="1" val="0.085"/>
              </dgm:adjLst>
            </dgm:shape>
            <dgm:presOf axis="ch" ptType="node" cnt="1"/>
            <dgm:constrLst>
              <dgm:constr type="tMarg" refType="primFontSz" fact="0.3"/>
              <dgm:constr type="lMarg" refType="primFontSz" fact="0.3"/>
              <dgm:constr type="rMarg" refType="primFontSz" fact="0.3"/>
            </dgm:constrLst>
            <dgm:ruleLst>
              <dgm:rule type="primFontSz" val="5" fact="NaN" max="NaN"/>
            </dgm:ruleLst>
          </dgm:layoutNode>
          <dgm:layoutNode name="outerBoxChildren">
            <dgm:choose name="Name30">
              <dgm:if name="Name31" axis="root ch" ptType="all node" st="1 1" cnt="0 0" func="cnt" op="gt" val="1">
                <dgm:alg type="lin">
                  <dgm:param type="linDir" val="fromT"/>
                  <dgm:param type="vertAlign" val="t"/>
                </dgm:alg>
              </dgm:if>
              <dgm:else name="Name32">
                <dgm:choose name="Name33">
                  <dgm:if name="Name34" func="var" arg="dir" op="equ" val="norm">
                    <dgm:alg type="lin">
                      <dgm:param type="horzAlign" val="l"/>
                    </dgm:alg>
                  </dgm:if>
                  <dgm:else name="Name35">
                    <dgm:alg type="lin">
                      <dgm:param type="linDir" val="fromR"/>
                      <dgm:param type="horzAlign" val="r"/>
                    </dgm:alg>
                  </dgm:else>
                </dgm:choose>
              </dgm:else>
            </dgm:choose>
            <dgm:shape xmlns:r="http://schemas.openxmlformats.org/officeDocument/2006/relationships" r:blip="">
              <dgm:adjLst/>
            </dgm:shape>
            <dgm:presOf/>
            <dgm:constrLst>
              <dgm:constr type="w" for="ch" forName="oChild" refType="w"/>
              <dgm:constr type="h" for="ch" forName="oChild" refType="h"/>
            </dgm:constrLst>
            <dgm:ruleLst/>
            <dgm:forEach name="Name36" axis="ch ch" ptType="node node" st="1 1" cnt="1 0">
              <dgm:layoutNode name="o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37" axis="followSib" ptType="sibTrans" cnt="1">
                <dgm:layoutNode name="ou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38"/>
    </dgm:choose>
    <dgm:choose name="Name39">
      <dgm:if name="Name40" axis="root ch" ptType="all node" st="1 1" cnt="0 0" func="cnt" op="gte" val="2">
        <dgm:layoutNode name="middleBox">
          <dgm:alg type="composite">
            <dgm:param type="horzAlign" val="none"/>
            <dgm:param type="vertAlign" val="none"/>
          </dgm:alg>
          <dgm:shape xmlns:r="http://schemas.openxmlformats.org/officeDocument/2006/relationships" r:blip="">
            <dgm:adjLst/>
          </dgm:shape>
          <dgm:presOf/>
          <dgm:choose name="Name41">
            <dgm:if name="Name42" axis="root ch" ptType="all node" st="1 1" cnt="0 0" func="cnt" op="gt" val="2">
              <dgm:choose name="Name43">
                <dgm:if name="Name44" func="var" arg="dir" op="equ" val="norm">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35"/>
                    <dgm:constr type="w" for="ch" forName="middleBoxChildren" refType="w" fact="0.2"/>
                    <dgm:constr type="h" for="ch" forName="middleBoxChildren" refType="h" fact="0.575"/>
                  </dgm:constrLst>
                </dgm:if>
                <dgm:else name="Name45">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775"/>
                    <dgm:constr type="t" for="ch" forName="middleBoxChildren" refType="h" fact="0.35"/>
                    <dgm:constr type="w" for="ch" forName="middleBoxChildren" refType="w" fact="0.2"/>
                    <dgm:constr type="h" for="ch" forName="middleBoxChildren" refType="h" fact="0.575"/>
                  </dgm:constrLst>
                </dgm:else>
              </dgm:choose>
            </dgm:if>
            <dgm:else name="Name46">
              <dgm:constrLst>
                <dgm:constr type="l" for="ch" forName="middleBoxParent"/>
                <dgm:constr type="t" for="ch" forName="middleBoxParent"/>
                <dgm:constr type="w" for="ch" forName="middleBoxParent" refType="w"/>
                <dgm:constr type="h" for="ch" forName="middleBoxParent" refType="h"/>
                <dgm:constr type="bMarg" for="ch" forName="middleBoxParent" refType="h" fact="1.8"/>
                <dgm:constr type="l" for="ch" forName="middleBoxChildren" refType="w" fact="0.025"/>
                <dgm:constr type="t" for="ch" forName="middleBoxChildren" refType="h" fact="0.45"/>
                <dgm:constr type="w" for="ch" forName="middleBoxChildren" refType="w" fact="0.95"/>
                <dgm:constr type="h" for="ch" forName="middleBoxChildren" refType="h" fact="0.45"/>
              </dgm:constrLst>
            </dgm:else>
          </dgm:choose>
          <dgm:ruleLst/>
          <dgm:layoutNode name="middle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2" cnt="1"/>
            <dgm:constrLst>
              <dgm:constr type="tMarg" refType="primFontSz" fact="0.3"/>
              <dgm:constr type="lMarg" refType="primFontSz" fact="0.3"/>
              <dgm:constr type="rMarg" refType="primFontSz" fact="0.3"/>
            </dgm:constrLst>
            <dgm:ruleLst>
              <dgm:rule type="primFontSz" val="5" fact="NaN" max="NaN"/>
            </dgm:ruleLst>
          </dgm:layoutNode>
          <dgm:layoutNode name="middleBoxChildren">
            <dgm:choose name="Name47">
              <dgm:if name="Name48" axis="root ch" ptType="all node" st="1 1" cnt="0 0" func="cnt" op="gt" val="2">
                <dgm:alg type="lin">
                  <dgm:param type="linDir" val="fromT"/>
                  <dgm:param type="vertAlign" val="t"/>
                </dgm:alg>
              </dgm:if>
              <dgm:else name="Name49">
                <dgm:choose name="Name50">
                  <dgm:if name="Name51" func="var" arg="dir" op="equ" val="norm">
                    <dgm:alg type="lin">
                      <dgm:param type="horzAlign" val="l"/>
                    </dgm:alg>
                  </dgm:if>
                  <dgm:else name="Name52">
                    <dgm:alg type="lin">
                      <dgm:param type="linDir" val="fromR"/>
                      <dgm:param type="horzAlign" val="r"/>
                    </dgm:alg>
                  </dgm:else>
                </dgm:choose>
              </dgm:else>
            </dgm:choose>
            <dgm:shape xmlns:r="http://schemas.openxmlformats.org/officeDocument/2006/relationships" r:blip="">
              <dgm:adjLst/>
            </dgm:shape>
            <dgm:presOf/>
            <dgm:constrLst>
              <dgm:constr type="w" for="ch" forName="mChild" refType="w"/>
              <dgm:constr type="h" for="ch" forName="mChild" refType="h"/>
            </dgm:constrLst>
            <dgm:ruleLst/>
            <dgm:forEach name="Name53" axis="ch ch" ptType="node node" st="2 1" cnt="1 0">
              <dgm:layoutNode name="m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54" axis="followSib" ptType="sibTrans" cnt="1">
                <dgm:layoutNode name="middle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layoutNode>
      </dgm:if>
      <dgm:else name="Name55"/>
    </dgm:choose>
    <dgm:choose name="Name56">
      <dgm:if name="Name57" axis="root ch" ptType="all node" st="1 1" cnt="0 0" func="cnt" op="gte" val="3">
        <dgm:layoutNode name="centerBox">
          <dgm:alg type="composite">
            <dgm:param type="horzAlign" val="none"/>
            <dgm:param type="vertAlign" val="none"/>
          </dgm:alg>
          <dgm:shape xmlns:r="http://schemas.openxmlformats.org/officeDocument/2006/relationships" r:blip="">
            <dgm:adjLst/>
          </dgm:shape>
          <dgm:presOf/>
          <dgm:choose name="Name58">
            <dgm:if name="Name59" axis="ch ch" ptType="node node" st="3 1" cnt="1 0" func="cnt" op="gt" val="0">
              <dgm:constrLst>
                <dgm:constr type="l" for="ch" forName="centerBoxParent"/>
                <dgm:constr type="t" for="ch" forName="centerBoxParent"/>
                <dgm:constr type="w" for="ch" forName="centerBoxParent" refType="w"/>
                <dgm:constr type="h" for="ch" forName="centerBoxParent" refType="h"/>
                <dgm:constr type="bMarg" for="ch" forName="centerBoxParent" refType="h" fact="1.6"/>
                <dgm:constr type="l" for="ch" forName="centerBoxChildren" refType="w" fact="0.025"/>
                <dgm:constr type="t" for="ch" forName="centerBoxChildren" refType="h" fact="0.45"/>
                <dgm:constr type="w" for="ch" forName="centerBoxChildren" refType="w" fact="0.95"/>
                <dgm:constr type="h" for="ch" forName="centerBoxChildren" refType="h" fact="0.45"/>
              </dgm:constrLst>
            </dgm:if>
            <dgm:else name="Name60">
              <dgm:constrLst>
                <dgm:constr type="l" for="ch" forName="centerBoxParent"/>
                <dgm:constr type="t" for="ch" forName="centerBoxParent"/>
                <dgm:constr type="w" for="ch" forName="centerBoxParent" refType="w"/>
                <dgm:constr type="h" for="ch" forName="centerBoxParent" refType="h"/>
              </dgm:constrLst>
            </dgm:else>
          </dgm:choose>
          <dgm:ruleLst/>
          <dgm:layoutNode name="centerBoxParent" styleLbl="node1">
            <dgm:alg type="tx">
              <dgm:param type="txAnchorVert" val="t"/>
              <dgm:param type="parTxLTRAlign" val="l"/>
              <dgm:param type="parTxRTLAlign" val="r"/>
            </dgm:alg>
            <dgm:shape xmlns:r="http://schemas.openxmlformats.org/officeDocument/2006/relationships" type="roundRect" r:blip="">
              <dgm:adjLst>
                <dgm:adj idx="1" val="0.105"/>
              </dgm:adjLst>
            </dgm:shape>
            <dgm:presOf axis="ch" ptType="node" st="3" cnt="1"/>
            <dgm:constrLst>
              <dgm:constr type="tMarg" refType="primFontSz" fact="0.3"/>
              <dgm:constr type="lMarg" refType="primFontSz" fact="0.3"/>
              <dgm:constr type="rMarg" refType="primFontSz" fact="0.3"/>
            </dgm:constrLst>
            <dgm:ruleLst>
              <dgm:rule type="primFontSz" val="5" fact="NaN" max="NaN"/>
            </dgm:ruleLst>
          </dgm:layoutNode>
          <dgm:choose name="Name61">
            <dgm:if name="Name62" axis="ch ch" ptType="node node" st="3 1" cnt="1 0" func="cnt" op="gt" val="0">
              <dgm:layoutNode name="centerBoxChildren">
                <dgm:choose name="Name63">
                  <dgm:if name="Name64" func="var" arg="dir" op="equ" val="norm">
                    <dgm:alg type="lin">
                      <dgm:param type="horzAlign" val="l"/>
                    </dgm:alg>
                  </dgm:if>
                  <dgm:else name="Name65">
                    <dgm:alg type="lin">
                      <dgm:param type="linDir" val="fromR"/>
                      <dgm:param type="horzAlign" val="r"/>
                    </dgm:alg>
                  </dgm:else>
                </dgm:choose>
                <dgm:shape xmlns:r="http://schemas.openxmlformats.org/officeDocument/2006/relationships" r:blip="">
                  <dgm:adjLst/>
                </dgm:shape>
                <dgm:presOf/>
                <dgm:constrLst>
                  <dgm:constr type="w" for="ch" forName="cChild" refType="w"/>
                  <dgm:constr type="h" for="ch" forName="cChild" refType="h"/>
                </dgm:constrLst>
                <dgm:ruleLst/>
                <dgm:forEach name="Name66" axis="ch ch" ptType="node node" st="3 1" cnt="1 0">
                  <dgm:layoutNode name="cChild" styleLbl="fgAcc1">
                    <dgm:varLst>
                      <dgm:bulletEnabled val="1"/>
                    </dgm:varLst>
                    <dgm:alg type="tx"/>
                    <dgm:shape xmlns:r="http://schemas.openxmlformats.org/officeDocument/2006/relationships" type="roundRect" r:blip="">
                      <dgm:adjLst>
                        <dgm:adj idx="1" val="0.105"/>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Name67" axis="followSib" ptType="sibTrans" cnt="1">
                    <dgm:layoutNode name="centerSibTrans">
                      <dgm:alg type="sp"/>
                      <dgm:shape xmlns:r="http://schemas.openxmlformats.org/officeDocument/2006/relationships" r:blip="">
                        <dgm:adjLst/>
                      </dgm:shape>
                      <dgm:presOf/>
                      <dgm:constrLst>
                        <dgm:constr type="userA"/>
                        <dgm:constr type="w" refType="userA" fact="0.015"/>
                        <dgm:constr type="h" refType="userA" fact="0.015"/>
                      </dgm:constrLst>
                      <dgm:ruleLst/>
                    </dgm:layoutNode>
                  </dgm:forEach>
                </dgm:forEach>
              </dgm:layoutNode>
            </dgm:if>
            <dgm:else name="Name68"/>
          </dgm:choose>
        </dgm:layoutNode>
      </dgm:if>
      <dgm:else name="Name69"/>
    </dgm:choose>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FF7A2F"/>
    <w:rsid w:val="00904A58"/>
    <w:rsid w:val="00B53974"/>
    <w:rsid w:val="00FF7A2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97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8819F75EBAB4BD28AD38CC34A1495BC">
    <w:name w:val="98819F75EBAB4BD28AD38CC34A1495BC"/>
    <w:rsid w:val="00FF7A2F"/>
  </w:style>
  <w:style w:type="paragraph" w:customStyle="1" w:styleId="3F11A7C3896D41F29C848B08046A8679">
    <w:name w:val="3F11A7C3896D41F29C848B08046A8679"/>
    <w:rsid w:val="00FF7A2F"/>
  </w:style>
  <w:style w:type="paragraph" w:customStyle="1" w:styleId="9E71FF6F19494D81AF356EAF9E2E1A9A">
    <w:name w:val="9E71FF6F19494D81AF356EAF9E2E1A9A"/>
    <w:rsid w:val="00FF7A2F"/>
  </w:style>
  <w:style w:type="paragraph" w:customStyle="1" w:styleId="0D429AA38410404CBBF5F73356EE3020">
    <w:name w:val="0D429AA38410404CBBF5F73356EE3020"/>
    <w:rsid w:val="00B53974"/>
  </w:style>
  <w:style w:type="paragraph" w:customStyle="1" w:styleId="5337ADD75C964E0BA3C82A76A584BFF4">
    <w:name w:val="5337ADD75C964E0BA3C82A76A584BFF4"/>
    <w:rsid w:val="00B53974"/>
  </w:style>
  <w:style w:type="paragraph" w:customStyle="1" w:styleId="C204901EBC15473C8A6D8082262BE212">
    <w:name w:val="C204901EBC15473C8A6D8082262BE212"/>
    <w:rsid w:val="00B53974"/>
  </w:style>
  <w:style w:type="paragraph" w:customStyle="1" w:styleId="78D12F0BB1974D3D839C01AD6156C8E0">
    <w:name w:val="78D12F0BB1974D3D839C01AD6156C8E0"/>
    <w:rsid w:val="00B53974"/>
  </w:style>
  <w:style w:type="paragraph" w:customStyle="1" w:styleId="492E6EECC9334B5AAAD9D3F3DCAB98F3">
    <w:name w:val="492E6EECC9334B5AAAD9D3F3DCAB98F3"/>
    <w:rsid w:val="00B53974"/>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rigin">
      <a:dk1>
        <a:sysClr val="windowText" lastClr="000000"/>
      </a:dk1>
      <a:lt1>
        <a:sysClr val="window" lastClr="FFFFFF"/>
      </a:lt1>
      <a:dk2>
        <a:srgbClr val="464653"/>
      </a:dk2>
      <a:lt2>
        <a:srgbClr val="DDE9EC"/>
      </a:lt2>
      <a:accent1>
        <a:srgbClr val="727CA3"/>
      </a:accent1>
      <a:accent2>
        <a:srgbClr val="9FB8CD"/>
      </a:accent2>
      <a:accent3>
        <a:srgbClr val="D2DA7A"/>
      </a:accent3>
      <a:accent4>
        <a:srgbClr val="FADA7A"/>
      </a:accent4>
      <a:accent5>
        <a:srgbClr val="B88472"/>
      </a:accent5>
      <a:accent6>
        <a:srgbClr val="8E736A"/>
      </a:accent6>
      <a:hlink>
        <a:srgbClr val="B292CA"/>
      </a:hlink>
      <a:folHlink>
        <a:srgbClr val="6B56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2011-05-06T00:00:00</PublishDate>
  <Abstract>Introducing GSM system as a communication channel in a Real-Time Remote Control and Monitoring System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964A12-8103-4CA3-AC4E-F8BE62456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2180</TotalTime>
  <Pages>20</Pages>
  <Words>4288</Words>
  <Characters>24446</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Graduation Project</vt:lpstr>
    </vt:vector>
  </TitlesOfParts>
  <Company>Grizli777</Company>
  <LinksUpToDate>false</LinksUpToDate>
  <CharactersWithSpaces>28677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Graduation Project</dc:title>
  <dc:subject>Mobile Based Remote Control</dc:subject>
  <dc:creator>Salah Aldeen Ghanem</dc:creator>
  <cp:lastModifiedBy>Salah</cp:lastModifiedBy>
  <cp:revision>40</cp:revision>
  <dcterms:created xsi:type="dcterms:W3CDTF">2011-05-06T11:46:00Z</dcterms:created>
  <dcterms:modified xsi:type="dcterms:W3CDTF">2011-05-11T19:31:00Z</dcterms:modified>
</cp:coreProperties>
</file>