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3265" w:rsidRPr="00687090" w:rsidRDefault="00203265" w:rsidP="00687090">
      <w:pPr>
        <w:pStyle w:val="Heading1"/>
        <w:bidi w:val="0"/>
        <w:rPr>
          <w:b/>
          <w:bCs/>
        </w:rPr>
      </w:pPr>
      <w:bookmarkStart w:id="0" w:name="_Toc41895598"/>
      <w:bookmarkStart w:id="1" w:name="_Toc41961063"/>
      <w:r w:rsidRPr="00687090">
        <w:rPr>
          <w:rStyle w:val="Heading2Char"/>
          <w:rFonts w:asciiTheme="majorBidi" w:hAnsiTheme="majorBidi"/>
          <w:b w:val="0"/>
          <w:bCs w:val="0"/>
          <w:sz w:val="28"/>
          <w:szCs w:val="28"/>
        </w:rPr>
        <w:t>Abstract</w:t>
      </w:r>
      <w:r w:rsidRPr="00687090">
        <w:t>:</w:t>
      </w:r>
      <w:bookmarkEnd w:id="0"/>
      <w:bookmarkEnd w:id="1"/>
    </w:p>
    <w:p w:rsidR="00203265" w:rsidRPr="00687090" w:rsidRDefault="00203265" w:rsidP="00687090">
      <w:pPr>
        <w:bidi w:val="0"/>
        <w:spacing w:line="360" w:lineRule="auto"/>
        <w:jc w:val="both"/>
        <w:rPr>
          <w:rFonts w:asciiTheme="majorBidi" w:hAnsiTheme="majorBidi" w:cstheme="majorBidi"/>
          <w:sz w:val="24"/>
          <w:szCs w:val="24"/>
        </w:rPr>
      </w:pPr>
      <w:r w:rsidRPr="00687090">
        <w:rPr>
          <w:rFonts w:asciiTheme="majorBidi" w:hAnsiTheme="majorBidi" w:cstheme="majorBidi"/>
          <w:color w:val="111111"/>
          <w:sz w:val="24"/>
          <w:szCs w:val="24"/>
          <w:shd w:val="clear" w:color="auto" w:fill="FFFFFF"/>
        </w:rPr>
        <w:t>Palestine suffers from high unemployment rates; especially among university graduates</w:t>
      </w:r>
      <w:r w:rsidRPr="00687090">
        <w:rPr>
          <w:rFonts w:asciiTheme="majorBidi" w:hAnsiTheme="majorBidi" w:cstheme="majorBidi"/>
          <w:sz w:val="24"/>
          <w:szCs w:val="24"/>
        </w:rPr>
        <w:t>.</w:t>
      </w:r>
    </w:p>
    <w:p w:rsidR="00203265" w:rsidRPr="00687090" w:rsidRDefault="00203265" w:rsidP="00687090">
      <w:pPr>
        <w:bidi w:val="0"/>
        <w:spacing w:line="360" w:lineRule="auto"/>
        <w:jc w:val="both"/>
        <w:rPr>
          <w:rFonts w:asciiTheme="majorBidi" w:hAnsiTheme="majorBidi" w:cstheme="majorBidi"/>
          <w:color w:val="111111"/>
          <w:sz w:val="24"/>
          <w:szCs w:val="24"/>
          <w:shd w:val="clear" w:color="auto" w:fill="FFFFFF"/>
        </w:rPr>
      </w:pPr>
      <w:r w:rsidRPr="00687090">
        <w:rPr>
          <w:rFonts w:asciiTheme="majorBidi" w:hAnsiTheme="majorBidi" w:cstheme="majorBidi"/>
          <w:color w:val="111111"/>
          <w:sz w:val="24"/>
          <w:szCs w:val="24"/>
          <w:shd w:val="clear" w:color="auto" w:fill="FFFFFF"/>
        </w:rPr>
        <w:t>According to the Palestinian Central Bureau of Statistics the general unemployment rate is31%in 2018; while the unemployment rate among university graduates is 50%., and the rate in engineering and engineering profess</w:t>
      </w:r>
      <w:r w:rsidR="00687090" w:rsidRPr="00687090">
        <w:rPr>
          <w:rFonts w:asciiTheme="majorBidi" w:hAnsiTheme="majorBidi" w:cstheme="majorBidi"/>
          <w:color w:val="111111"/>
          <w:sz w:val="24"/>
          <w:szCs w:val="24"/>
          <w:shd w:val="clear" w:color="auto" w:fill="FFFFFF"/>
        </w:rPr>
        <w:t>ion specialties is 39% among ma</w:t>
      </w:r>
      <w:r w:rsidRPr="00687090">
        <w:rPr>
          <w:rFonts w:asciiTheme="majorBidi" w:hAnsiTheme="majorBidi" w:cstheme="majorBidi"/>
          <w:color w:val="111111"/>
          <w:sz w:val="24"/>
          <w:szCs w:val="24"/>
          <w:shd w:val="clear" w:color="auto" w:fill="FFFFFF"/>
        </w:rPr>
        <w:t>l</w:t>
      </w:r>
      <w:r w:rsidR="00687090" w:rsidRPr="00687090">
        <w:rPr>
          <w:rFonts w:asciiTheme="majorBidi" w:hAnsiTheme="majorBidi" w:cstheme="majorBidi"/>
          <w:color w:val="111111"/>
          <w:sz w:val="24"/>
          <w:szCs w:val="24"/>
          <w:shd w:val="clear" w:color="auto" w:fill="FFFFFF"/>
        </w:rPr>
        <w:t>e</w:t>
      </w:r>
      <w:r w:rsidRPr="00687090">
        <w:rPr>
          <w:rFonts w:asciiTheme="majorBidi" w:hAnsiTheme="majorBidi" w:cstheme="majorBidi"/>
          <w:color w:val="111111"/>
          <w:sz w:val="24"/>
          <w:szCs w:val="24"/>
          <w:shd w:val="clear" w:color="auto" w:fill="FFFFFF"/>
        </w:rPr>
        <w:t>s and 69% among females.</w:t>
      </w:r>
    </w:p>
    <w:p w:rsidR="00203265" w:rsidRPr="00687090" w:rsidRDefault="00203265" w:rsidP="00687090">
      <w:pPr>
        <w:bidi w:val="0"/>
        <w:spacing w:line="360" w:lineRule="auto"/>
        <w:jc w:val="both"/>
        <w:rPr>
          <w:rFonts w:asciiTheme="majorBidi" w:hAnsiTheme="majorBidi" w:cstheme="majorBidi"/>
          <w:color w:val="111111"/>
          <w:sz w:val="24"/>
          <w:szCs w:val="24"/>
          <w:shd w:val="clear" w:color="auto" w:fill="FFFFFF"/>
        </w:rPr>
      </w:pPr>
      <w:r w:rsidRPr="00687090">
        <w:rPr>
          <w:rFonts w:asciiTheme="majorBidi" w:hAnsiTheme="majorBidi" w:cstheme="majorBidi"/>
          <w:color w:val="111111"/>
          <w:sz w:val="24"/>
          <w:szCs w:val="24"/>
          <w:shd w:val="clear" w:color="auto" w:fill="FFFFFF"/>
        </w:rPr>
        <w:t xml:space="preserve">Matching job market qualifications demand and educational market qualifications will relatively alleviate the unemployment rates, and be useful for educational institutions, human resources departments, and students to plan the best suitable courses, training programs, and responsive curriculum. </w:t>
      </w:r>
    </w:p>
    <w:p w:rsidR="00203265" w:rsidRPr="00687090" w:rsidRDefault="00203265" w:rsidP="00687090">
      <w:pPr>
        <w:bidi w:val="0"/>
        <w:spacing w:line="360" w:lineRule="auto"/>
        <w:jc w:val="both"/>
        <w:rPr>
          <w:rFonts w:asciiTheme="majorBidi" w:hAnsiTheme="majorBidi" w:cstheme="majorBidi"/>
          <w:color w:val="111111"/>
          <w:sz w:val="24"/>
          <w:szCs w:val="24"/>
          <w:shd w:val="clear" w:color="auto" w:fill="FFFFFF"/>
        </w:rPr>
      </w:pPr>
      <w:r w:rsidRPr="00687090">
        <w:rPr>
          <w:rFonts w:asciiTheme="majorBidi" w:hAnsiTheme="majorBidi" w:cstheme="majorBidi"/>
          <w:sz w:val="24"/>
          <w:szCs w:val="24"/>
        </w:rPr>
        <w:t>The study aimed to determine the responsiveness of outputs of higher education to the needs of the Palestinian labor market.</w:t>
      </w:r>
      <w:r w:rsidR="00687090" w:rsidRPr="00687090">
        <w:rPr>
          <w:rFonts w:asciiTheme="majorBidi" w:hAnsiTheme="majorBidi" w:cstheme="majorBidi"/>
        </w:rPr>
        <w:t xml:space="preserve"> </w:t>
      </w:r>
      <w:r w:rsidR="00687090" w:rsidRPr="00687090">
        <w:rPr>
          <w:rFonts w:asciiTheme="majorBidi" w:hAnsiTheme="majorBidi" w:cstheme="majorBidi"/>
          <w:sz w:val="24"/>
          <w:szCs w:val="24"/>
        </w:rPr>
        <w:t>The sample of the study represented graduates of industrial engineering, computer, mechanical, energy and environment in Palestinian universities in the West Bank and employers. In this project, the requirements of the labor market will be determined at the present time using questionnaires, and education outcomes will be determined using study plans. T</w:t>
      </w:r>
      <w:r w:rsidRPr="00687090">
        <w:rPr>
          <w:rFonts w:asciiTheme="majorBidi" w:hAnsiTheme="majorBidi" w:cstheme="majorBidi"/>
          <w:sz w:val="24"/>
          <w:szCs w:val="24"/>
        </w:rPr>
        <w:t>he study adopted descriptive and analytical approach. Five different questionnaires were developed; one for engineers in general and one for each of the disciplines mentioned above</w:t>
      </w:r>
      <w:r w:rsidRPr="00687090">
        <w:rPr>
          <w:rFonts w:asciiTheme="majorBidi" w:hAnsiTheme="majorBidi" w:cstheme="majorBidi"/>
          <w:sz w:val="24"/>
          <w:szCs w:val="24"/>
          <w:rtl/>
        </w:rPr>
        <w:t>.</w:t>
      </w:r>
      <w:r w:rsidRPr="00687090">
        <w:rPr>
          <w:rFonts w:asciiTheme="majorBidi" w:hAnsiTheme="majorBidi" w:cstheme="majorBidi"/>
          <w:color w:val="111111"/>
          <w:sz w:val="24"/>
          <w:szCs w:val="24"/>
          <w:shd w:val="clear" w:color="auto" w:fill="FFFFFF"/>
        </w:rPr>
        <w:t xml:space="preserve"> </w:t>
      </w:r>
    </w:p>
    <w:p w:rsidR="00203265" w:rsidRPr="00687090" w:rsidRDefault="00203265" w:rsidP="00687090">
      <w:pPr>
        <w:bidi w:val="0"/>
        <w:spacing w:line="360" w:lineRule="auto"/>
        <w:jc w:val="both"/>
        <w:rPr>
          <w:rFonts w:asciiTheme="majorBidi" w:hAnsiTheme="majorBidi" w:cstheme="majorBidi"/>
          <w:color w:val="111111"/>
          <w:sz w:val="24"/>
          <w:szCs w:val="24"/>
          <w:shd w:val="clear" w:color="auto" w:fill="FFFFFF"/>
          <w:rtl/>
        </w:rPr>
      </w:pPr>
      <w:r w:rsidRPr="00687090">
        <w:rPr>
          <w:rFonts w:asciiTheme="majorBidi" w:hAnsiTheme="majorBidi" w:cstheme="majorBidi"/>
          <w:color w:val="111111"/>
          <w:sz w:val="24"/>
          <w:szCs w:val="24"/>
          <w:shd w:val="clear" w:color="auto" w:fill="FFFFFF"/>
        </w:rPr>
        <w:t>The outputs of the study are expected to help universities know what qualifications the market exactly needs, and prepare fresh graduates to enter the work environment within less time.</w:t>
      </w:r>
    </w:p>
    <w:p w:rsidR="008258BE" w:rsidRPr="00687090" w:rsidRDefault="00687090" w:rsidP="00687090">
      <w:pPr>
        <w:pStyle w:val="Heading1"/>
        <w:rPr>
          <w:rFonts w:hint="cs"/>
          <w:shd w:val="clear" w:color="auto" w:fill="FFFFFF"/>
          <w:rtl/>
        </w:rPr>
      </w:pPr>
      <w:r w:rsidRPr="00687090">
        <w:rPr>
          <w:rFonts w:hint="cs"/>
          <w:shd w:val="clear" w:color="auto" w:fill="FFFFFF"/>
          <w:rtl/>
        </w:rPr>
        <w:t>ملخص :</w:t>
      </w:r>
      <w:bookmarkStart w:id="2" w:name="_GoBack"/>
      <w:bookmarkEnd w:id="2"/>
    </w:p>
    <w:p w:rsidR="008258BE" w:rsidRPr="00687090" w:rsidRDefault="008258BE" w:rsidP="00687090">
      <w:pPr>
        <w:spacing w:line="360" w:lineRule="auto"/>
        <w:rPr>
          <w:rFonts w:asciiTheme="majorBidi" w:hAnsiTheme="majorBidi" w:cstheme="majorBidi"/>
          <w:color w:val="111111"/>
          <w:sz w:val="24"/>
          <w:szCs w:val="24"/>
          <w:shd w:val="clear" w:color="auto" w:fill="FFFFFF"/>
          <w:lang w:val="en-GB"/>
        </w:rPr>
      </w:pPr>
      <w:r w:rsidRPr="00687090">
        <w:rPr>
          <w:rFonts w:asciiTheme="majorBidi" w:hAnsiTheme="majorBidi" w:cstheme="majorBidi"/>
          <w:color w:val="111111"/>
          <w:sz w:val="24"/>
          <w:szCs w:val="24"/>
          <w:shd w:val="clear" w:color="auto" w:fill="FFFFFF"/>
          <w:rtl/>
          <w:lang w:val="en-GB"/>
        </w:rPr>
        <w:t xml:space="preserve">تعاني </w:t>
      </w:r>
      <w:r w:rsidRPr="00687090">
        <w:rPr>
          <w:rFonts w:asciiTheme="majorBidi" w:hAnsiTheme="majorBidi" w:cstheme="majorBidi"/>
          <w:color w:val="111111"/>
          <w:sz w:val="24"/>
          <w:szCs w:val="24"/>
          <w:shd w:val="clear" w:color="auto" w:fill="FFFFFF"/>
          <w:rtl/>
          <w:lang w:val="en-GB"/>
        </w:rPr>
        <w:t>فلسطين من ارتفاع معدلات البطالة</w:t>
      </w:r>
      <w:r w:rsidRPr="00687090">
        <w:rPr>
          <w:rFonts w:asciiTheme="majorBidi" w:hAnsiTheme="majorBidi" w:cstheme="majorBidi"/>
          <w:color w:val="111111"/>
          <w:sz w:val="24"/>
          <w:szCs w:val="24"/>
          <w:shd w:val="clear" w:color="auto" w:fill="FFFFFF"/>
          <w:rtl/>
          <w:lang w:val="en-GB"/>
        </w:rPr>
        <w:t xml:space="preserve"> خاصة بين خريجي الجامعات.</w:t>
      </w:r>
    </w:p>
    <w:p w:rsidR="008258BE" w:rsidRPr="00687090" w:rsidRDefault="008258BE" w:rsidP="00687090">
      <w:pPr>
        <w:spacing w:line="360" w:lineRule="auto"/>
        <w:rPr>
          <w:rFonts w:asciiTheme="majorBidi" w:hAnsiTheme="majorBidi" w:cstheme="majorBidi"/>
          <w:color w:val="111111"/>
          <w:sz w:val="24"/>
          <w:szCs w:val="24"/>
          <w:shd w:val="clear" w:color="auto" w:fill="FFFFFF"/>
          <w:lang w:val="en-GB"/>
        </w:rPr>
      </w:pPr>
      <w:r w:rsidRPr="00687090">
        <w:rPr>
          <w:rFonts w:asciiTheme="majorBidi" w:hAnsiTheme="majorBidi" w:cstheme="majorBidi"/>
          <w:color w:val="111111"/>
          <w:sz w:val="24"/>
          <w:szCs w:val="24"/>
          <w:shd w:val="clear" w:color="auto" w:fill="FFFFFF"/>
          <w:rtl/>
          <w:lang w:val="en-GB"/>
        </w:rPr>
        <w:t>وبحسب الجهاز المركزي للإحصاء الفلسطيني ، فإن معدل ا</w:t>
      </w:r>
      <w:r w:rsidRPr="00687090">
        <w:rPr>
          <w:rFonts w:asciiTheme="majorBidi" w:hAnsiTheme="majorBidi" w:cstheme="majorBidi"/>
          <w:color w:val="111111"/>
          <w:sz w:val="24"/>
          <w:szCs w:val="24"/>
          <w:shd w:val="clear" w:color="auto" w:fill="FFFFFF"/>
          <w:rtl/>
          <w:lang w:val="en-GB"/>
        </w:rPr>
        <w:t xml:space="preserve">لبطالة </w:t>
      </w:r>
      <w:r w:rsidRPr="00687090">
        <w:rPr>
          <w:rFonts w:asciiTheme="majorBidi" w:hAnsiTheme="majorBidi" w:cstheme="majorBidi"/>
          <w:color w:val="111111"/>
          <w:sz w:val="24"/>
          <w:szCs w:val="24"/>
          <w:shd w:val="clear" w:color="auto" w:fill="FFFFFF"/>
          <w:rtl/>
          <w:lang w:val="en-GB"/>
        </w:rPr>
        <w:t xml:space="preserve">عام 2018 </w:t>
      </w:r>
      <w:r w:rsidRPr="00687090">
        <w:rPr>
          <w:rFonts w:asciiTheme="majorBidi" w:hAnsiTheme="majorBidi" w:cstheme="majorBidi"/>
          <w:color w:val="111111"/>
          <w:sz w:val="24"/>
          <w:szCs w:val="24"/>
          <w:shd w:val="clear" w:color="auto" w:fill="FFFFFF"/>
          <w:lang w:val="en-GB"/>
        </w:rPr>
        <w:t xml:space="preserve"> </w:t>
      </w:r>
      <w:r w:rsidRPr="00687090">
        <w:rPr>
          <w:rFonts w:asciiTheme="majorBidi" w:hAnsiTheme="majorBidi" w:cstheme="majorBidi"/>
          <w:color w:val="111111"/>
          <w:sz w:val="24"/>
          <w:szCs w:val="24"/>
          <w:shd w:val="clear" w:color="auto" w:fill="FFFFFF"/>
          <w:rtl/>
          <w:lang w:val="en-GB"/>
        </w:rPr>
        <w:t>بلغ 31٪ ؛ في حين تبلغ نسبة البطال</w:t>
      </w:r>
      <w:r w:rsidRPr="00687090">
        <w:rPr>
          <w:rFonts w:asciiTheme="majorBidi" w:hAnsiTheme="majorBidi" w:cstheme="majorBidi"/>
          <w:color w:val="111111"/>
          <w:sz w:val="24"/>
          <w:szCs w:val="24"/>
          <w:shd w:val="clear" w:color="auto" w:fill="FFFFFF"/>
          <w:rtl/>
          <w:lang w:val="en-GB"/>
        </w:rPr>
        <w:t>ة بين خريجي الجامعات 50٪ ، وتبلغ نسب</w:t>
      </w:r>
      <w:r w:rsidRPr="00687090">
        <w:rPr>
          <w:rFonts w:asciiTheme="majorBidi" w:hAnsiTheme="majorBidi" w:cstheme="majorBidi"/>
          <w:color w:val="111111"/>
          <w:sz w:val="24"/>
          <w:szCs w:val="24"/>
          <w:shd w:val="clear" w:color="auto" w:fill="FFFFFF"/>
          <w:rtl/>
        </w:rPr>
        <w:t>ة البطالة في تخصصات الهندسة</w:t>
      </w:r>
      <w:r w:rsidRPr="00687090">
        <w:rPr>
          <w:rFonts w:asciiTheme="majorBidi" w:hAnsiTheme="majorBidi" w:cstheme="majorBidi"/>
          <w:color w:val="111111"/>
          <w:sz w:val="24"/>
          <w:szCs w:val="24"/>
          <w:shd w:val="clear" w:color="auto" w:fill="FFFFFF"/>
          <w:rtl/>
          <w:lang w:val="en-GB"/>
        </w:rPr>
        <w:t xml:space="preserve"> 39٪ بين الذكور و 69٪ بين الإناث.</w:t>
      </w:r>
    </w:p>
    <w:p w:rsidR="008258BE" w:rsidRPr="00687090" w:rsidRDefault="008258BE" w:rsidP="00687090">
      <w:pPr>
        <w:spacing w:line="360" w:lineRule="auto"/>
        <w:rPr>
          <w:rFonts w:asciiTheme="majorBidi" w:hAnsiTheme="majorBidi" w:cstheme="majorBidi"/>
          <w:color w:val="111111"/>
          <w:sz w:val="24"/>
          <w:szCs w:val="24"/>
          <w:shd w:val="clear" w:color="auto" w:fill="FFFFFF"/>
          <w:lang w:val="en-GB"/>
        </w:rPr>
      </w:pPr>
      <w:r w:rsidRPr="00687090">
        <w:rPr>
          <w:rFonts w:asciiTheme="majorBidi" w:hAnsiTheme="majorBidi" w:cstheme="majorBidi"/>
          <w:color w:val="111111"/>
          <w:sz w:val="24"/>
          <w:szCs w:val="24"/>
          <w:shd w:val="clear" w:color="auto" w:fill="FFFFFF"/>
          <w:rtl/>
          <w:lang w:val="en-GB"/>
        </w:rPr>
        <w:t>إن المطابقة بين مؤهلات سوق العمل ومؤهلات سوق التعليم ستخفف نسبياً نسب البطالة ، وستكون مفيدة للمؤسسات التعليمية وأقسام الموارد البشرية والطلاب للتخطيط لأفضل الدورات والبرامج التدريبية والمناهج المتجاوبة.</w:t>
      </w:r>
    </w:p>
    <w:p w:rsidR="008258BE" w:rsidRPr="00687090" w:rsidRDefault="008258BE" w:rsidP="00687090">
      <w:pPr>
        <w:spacing w:line="360" w:lineRule="auto"/>
        <w:rPr>
          <w:rFonts w:asciiTheme="majorBidi" w:hAnsiTheme="majorBidi" w:cstheme="majorBidi"/>
          <w:color w:val="111111"/>
          <w:sz w:val="24"/>
          <w:szCs w:val="24"/>
          <w:shd w:val="clear" w:color="auto" w:fill="FFFFFF"/>
          <w:lang w:val="en-GB"/>
        </w:rPr>
      </w:pPr>
      <w:r w:rsidRPr="00687090">
        <w:rPr>
          <w:rFonts w:asciiTheme="majorBidi" w:hAnsiTheme="majorBidi" w:cstheme="majorBidi"/>
          <w:color w:val="111111"/>
          <w:sz w:val="24"/>
          <w:szCs w:val="24"/>
          <w:shd w:val="clear" w:color="auto" w:fill="FFFFFF"/>
          <w:rtl/>
          <w:lang w:val="en-GB"/>
        </w:rPr>
        <w:t>هدفت الدراسة إلى تحديد مدى استجابة مخرجات التعليم العالي لاحتياجات سوق العمل الفلسطيني</w:t>
      </w:r>
      <w:r w:rsidR="00687090" w:rsidRPr="00687090">
        <w:rPr>
          <w:rFonts w:asciiTheme="majorBidi" w:hAnsiTheme="majorBidi" w:cstheme="majorBidi"/>
          <w:color w:val="111111"/>
          <w:sz w:val="24"/>
          <w:szCs w:val="24"/>
          <w:shd w:val="clear" w:color="auto" w:fill="FFFFFF"/>
          <w:rtl/>
          <w:lang w:val="en-GB"/>
        </w:rPr>
        <w:t xml:space="preserve"> </w:t>
      </w:r>
      <w:r w:rsidR="00687090" w:rsidRPr="00687090">
        <w:rPr>
          <w:rFonts w:asciiTheme="majorBidi" w:hAnsiTheme="majorBidi" w:cstheme="majorBidi"/>
          <w:rtl/>
        </w:rPr>
        <w:t>ومثلت عينة الدراسة خريجي الهندسة الصناعية , الحاسوب, الميكانيك والطاقة وبيئة في الجامعات الفلسطينية في الضفة الغربية وارباب العمل . في هذا المشروع ، سيتم تحديد متطلبات سوق العمل في الوقت الحالي باستخدام الاستبيانات ، و تحديد مخرجات التعليم باستخدام الخطط الدراسية</w:t>
      </w:r>
      <w:r w:rsidR="00687090" w:rsidRPr="00687090">
        <w:rPr>
          <w:rFonts w:asciiTheme="majorBidi" w:hAnsiTheme="majorBidi" w:cstheme="majorBidi"/>
        </w:rPr>
        <w:t>.</w:t>
      </w:r>
      <w:r w:rsidRPr="00687090">
        <w:rPr>
          <w:rFonts w:asciiTheme="majorBidi" w:hAnsiTheme="majorBidi" w:cstheme="majorBidi"/>
          <w:rtl/>
          <w:lang w:val="en-GB"/>
        </w:rPr>
        <w:t xml:space="preserve"> </w:t>
      </w:r>
      <w:r w:rsidRPr="00687090">
        <w:rPr>
          <w:rFonts w:asciiTheme="majorBidi" w:hAnsiTheme="majorBidi" w:cstheme="majorBidi"/>
          <w:color w:val="111111"/>
          <w:sz w:val="24"/>
          <w:szCs w:val="24"/>
          <w:shd w:val="clear" w:color="auto" w:fill="FFFFFF"/>
          <w:rtl/>
          <w:lang w:val="en-GB"/>
        </w:rPr>
        <w:t>واعتمدت الدراسة على المنهج الوصفي والتحليلي. تم تطوير خمسة استبيانات مختلفة ؛ واحد للمهندسين بشكل عام وواحد لكل من التخصصات المذكورة أعلاه.</w:t>
      </w:r>
    </w:p>
    <w:p w:rsidR="00203265" w:rsidRPr="00687090" w:rsidRDefault="008258BE" w:rsidP="00687090">
      <w:pPr>
        <w:bidi w:val="0"/>
        <w:spacing w:line="360" w:lineRule="auto"/>
        <w:jc w:val="right"/>
        <w:rPr>
          <w:rFonts w:asciiTheme="majorBidi" w:hAnsiTheme="majorBidi" w:cstheme="majorBidi"/>
          <w:color w:val="111111"/>
          <w:sz w:val="24"/>
          <w:szCs w:val="24"/>
          <w:shd w:val="clear" w:color="auto" w:fill="FFFFFF"/>
          <w:lang w:val="en-GB"/>
        </w:rPr>
      </w:pPr>
      <w:r w:rsidRPr="00687090">
        <w:rPr>
          <w:rFonts w:asciiTheme="majorBidi" w:hAnsiTheme="majorBidi" w:cstheme="majorBidi"/>
          <w:color w:val="111111"/>
          <w:sz w:val="24"/>
          <w:szCs w:val="24"/>
          <w:shd w:val="clear" w:color="auto" w:fill="FFFFFF"/>
          <w:rtl/>
          <w:lang w:val="en-GB"/>
        </w:rPr>
        <w:t>من المتوقع أن تساعد مخرجات الدراسة الجامعات على معرفة المؤهلات التي يحتاجها السوق بالضبط ، وإعداد خريجين</w:t>
      </w:r>
      <w:r w:rsidRPr="00687090">
        <w:rPr>
          <w:rFonts w:asciiTheme="majorBidi" w:hAnsiTheme="majorBidi" w:cstheme="majorBidi"/>
          <w:color w:val="111111"/>
          <w:sz w:val="24"/>
          <w:szCs w:val="24"/>
          <w:shd w:val="clear" w:color="auto" w:fill="FFFFFF"/>
          <w:rtl/>
          <w:lang w:val="en-GB"/>
        </w:rPr>
        <w:t xml:space="preserve"> جدد لدخول بيئة العمل في وقت أقل.</w:t>
      </w:r>
    </w:p>
    <w:p w:rsidR="00203265" w:rsidRPr="00687090" w:rsidRDefault="00203265" w:rsidP="00203265">
      <w:pPr>
        <w:jc w:val="right"/>
        <w:rPr>
          <w:rFonts w:asciiTheme="majorBidi" w:hAnsiTheme="majorBidi" w:cstheme="majorBidi"/>
          <w:rtl/>
        </w:rPr>
      </w:pPr>
    </w:p>
    <w:sectPr w:rsidR="00203265" w:rsidRPr="0068709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EF7"/>
    <w:rsid w:val="00203265"/>
    <w:rsid w:val="00687090"/>
    <w:rsid w:val="008258BE"/>
    <w:rsid w:val="00B4739D"/>
    <w:rsid w:val="00C42348"/>
    <w:rsid w:val="00D30EF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1AAC7"/>
  <w15:chartTrackingRefBased/>
  <w15:docId w15:val="{4F6CB02F-024C-4800-BEB7-7FEE858A35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3265"/>
    <w:pPr>
      <w:bidi/>
      <w:spacing w:after="200" w:line="276" w:lineRule="auto"/>
    </w:pPr>
    <w:rPr>
      <w:rFonts w:eastAsiaTheme="minorEastAsia"/>
    </w:rPr>
  </w:style>
  <w:style w:type="paragraph" w:styleId="Heading1">
    <w:name w:val="heading 1"/>
    <w:basedOn w:val="Normal"/>
    <w:next w:val="Normal"/>
    <w:link w:val="Heading1Char"/>
    <w:uiPriority w:val="9"/>
    <w:qFormat/>
    <w:rsid w:val="0068709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03265"/>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03265"/>
    <w:rPr>
      <w:rFonts w:asciiTheme="majorHAnsi" w:eastAsiaTheme="majorEastAsia" w:hAnsiTheme="majorHAnsi" w:cstheme="majorBidi"/>
      <w:b/>
      <w:bCs/>
      <w:color w:val="5B9BD5" w:themeColor="accent1"/>
      <w:sz w:val="26"/>
      <w:szCs w:val="26"/>
    </w:rPr>
  </w:style>
  <w:style w:type="character" w:customStyle="1" w:styleId="Heading1Char">
    <w:name w:val="Heading 1 Char"/>
    <w:basedOn w:val="DefaultParagraphFont"/>
    <w:link w:val="Heading1"/>
    <w:uiPriority w:val="9"/>
    <w:rsid w:val="00687090"/>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391</Words>
  <Characters>2231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2020-06-15T09:05:00Z</dcterms:created>
  <dcterms:modified xsi:type="dcterms:W3CDTF">2020-06-15T09:05:00Z</dcterms:modified>
</cp:coreProperties>
</file>