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B2830" w:rsidRPr="006B2830" w:rsidRDefault="006B2830" w:rsidP="006B2830">
      <w:pPr>
        <w:bidi/>
        <w:spacing w:before="100" w:beforeAutospacing="1" w:after="100" w:afterAutospacing="1" w:line="240" w:lineRule="auto"/>
        <w:rPr>
          <w:rFonts w:ascii="Times New Roman" w:eastAsia="Times New Roman" w:hAnsi="Times New Roman" w:cs="Times New Roman"/>
        </w:rPr>
      </w:pPr>
      <w:r w:rsidRPr="006B2830">
        <w:rPr>
          <w:rFonts w:ascii="Times New Roman" w:eastAsia="Times New Roman" w:hAnsi="Times New Roman" w:cs="Times New Roman"/>
          <w:rtl/>
        </w:rPr>
        <w:t>منصة</w:t>
      </w:r>
      <w:r w:rsidRPr="006B2830">
        <w:rPr>
          <w:rFonts w:ascii="Times New Roman" w:eastAsia="Times New Roman" w:hAnsi="Times New Roman" w:cs="Times New Roman"/>
        </w:rPr>
        <w:t xml:space="preserve"> "HardWhere.ps" </w:t>
      </w:r>
      <w:r w:rsidRPr="006B2830">
        <w:rPr>
          <w:rFonts w:ascii="Times New Roman" w:eastAsia="Times New Roman" w:hAnsi="Times New Roman" w:cs="Times New Roman"/>
          <w:rtl/>
        </w:rPr>
        <w:t>هي سوق إلكتروني متخصص في إعادة تدوير وبيع الأجزاء الإلكترونية المستعملة، حيث تم تصميمها خصيصًا لطلاب الهندسة الحاسوبية والمهتمين بالمجال التقني. تهدف هذه المنصة إلى تعزيز مفهوم الاقتصاد الدائري وتقليل النفايات الإلكترونية عبر توفير وسيلة مستدامة وموثوقة لتداول الأجزاء التقنية المستعملة، مما يمنحها دورة حياة أطول ويتيح للمستخدمين الاستفادة من الأجهزة التي لم يعودوا بحاجة إليها</w:t>
      </w:r>
      <w:r w:rsidRPr="006B2830">
        <w:rPr>
          <w:rFonts w:ascii="Times New Roman" w:eastAsia="Times New Roman" w:hAnsi="Times New Roman" w:cs="Times New Roman"/>
        </w:rPr>
        <w:t>.</w:t>
      </w:r>
    </w:p>
    <w:p w:rsidR="006B2830" w:rsidRPr="006B2830" w:rsidRDefault="006B2830" w:rsidP="006B2830">
      <w:pPr>
        <w:bidi/>
        <w:spacing w:before="100" w:beforeAutospacing="1" w:after="100" w:afterAutospacing="1" w:line="240" w:lineRule="auto"/>
        <w:rPr>
          <w:rFonts w:ascii="Times New Roman" w:eastAsia="Times New Roman" w:hAnsi="Times New Roman" w:cs="Times New Roman"/>
        </w:rPr>
      </w:pPr>
    </w:p>
    <w:p w:rsidR="006B2830" w:rsidRPr="006B2830" w:rsidRDefault="006B2830" w:rsidP="006B2830">
      <w:pPr>
        <w:bidi/>
        <w:spacing w:before="100" w:beforeAutospacing="1" w:after="100" w:afterAutospacing="1" w:line="240" w:lineRule="auto"/>
        <w:outlineLvl w:val="2"/>
        <w:rPr>
          <w:rFonts w:ascii="Times New Roman" w:eastAsia="Times New Roman" w:hAnsi="Times New Roman" w:cs="Times New Roman"/>
          <w:b/>
          <w:bCs/>
          <w:sz w:val="24"/>
          <w:szCs w:val="24"/>
        </w:rPr>
      </w:pPr>
      <w:r w:rsidRPr="006B2830">
        <w:rPr>
          <w:rFonts w:ascii="Times New Roman" w:eastAsia="Times New Roman" w:hAnsi="Times New Roman" w:cs="Times New Roman"/>
          <w:b/>
          <w:bCs/>
          <w:sz w:val="24"/>
          <w:szCs w:val="24"/>
          <w:rtl/>
        </w:rPr>
        <w:t>الهيكل والتقنيات المستخدمة</w:t>
      </w:r>
    </w:p>
    <w:p w:rsidR="006B2830" w:rsidRPr="006B2830" w:rsidRDefault="006B2830" w:rsidP="006B2830">
      <w:pPr>
        <w:numPr>
          <w:ilvl w:val="0"/>
          <w:numId w:val="1"/>
        </w:numPr>
        <w:bidi/>
        <w:spacing w:before="100" w:beforeAutospacing="1" w:after="100" w:afterAutospacing="1" w:line="240" w:lineRule="auto"/>
        <w:rPr>
          <w:rFonts w:ascii="Times New Roman" w:eastAsia="Times New Roman" w:hAnsi="Times New Roman" w:cs="Times New Roman"/>
        </w:rPr>
      </w:pPr>
      <w:r w:rsidRPr="006B2830">
        <w:rPr>
          <w:rFonts w:ascii="Times New Roman" w:eastAsia="Times New Roman" w:hAnsi="Times New Roman" w:cs="Times New Roman"/>
          <w:b/>
          <w:bCs/>
          <w:rtl/>
        </w:rPr>
        <w:t>الواجهة الأمامية</w:t>
      </w:r>
      <w:r w:rsidRPr="006B2830">
        <w:rPr>
          <w:rFonts w:ascii="Times New Roman" w:eastAsia="Times New Roman" w:hAnsi="Times New Roman" w:cs="Times New Roman"/>
        </w:rPr>
        <w:t xml:space="preserve">: </w:t>
      </w:r>
      <w:r w:rsidRPr="006B2830">
        <w:rPr>
          <w:rFonts w:ascii="Times New Roman" w:eastAsia="Times New Roman" w:hAnsi="Times New Roman" w:cs="Times New Roman"/>
          <w:rtl/>
        </w:rPr>
        <w:t>تعتمد على</w:t>
      </w:r>
      <w:r w:rsidRPr="006B2830">
        <w:rPr>
          <w:rFonts w:ascii="Times New Roman" w:eastAsia="Times New Roman" w:hAnsi="Times New Roman" w:cs="Times New Roman"/>
        </w:rPr>
        <w:t xml:space="preserve"> Nuxt.js</w:t>
      </w:r>
      <w:r w:rsidRPr="006B2830">
        <w:rPr>
          <w:rFonts w:ascii="Times New Roman" w:eastAsia="Times New Roman" w:hAnsi="Times New Roman" w:cs="Times New Roman"/>
          <w:rtl/>
        </w:rPr>
        <w:t>، الذي يسمح بإنشاء تطبيقات ويب متجاوبة وعالية الأداء بفضل ميزات مثل التقديم من جانب الخادم</w:t>
      </w:r>
      <w:r w:rsidRPr="006B2830">
        <w:rPr>
          <w:rFonts w:ascii="Times New Roman" w:eastAsia="Times New Roman" w:hAnsi="Times New Roman" w:cs="Times New Roman"/>
        </w:rPr>
        <w:t xml:space="preserve"> (SSR) </w:t>
      </w:r>
      <w:r w:rsidRPr="006B2830">
        <w:rPr>
          <w:rFonts w:ascii="Times New Roman" w:eastAsia="Times New Roman" w:hAnsi="Times New Roman" w:cs="Times New Roman"/>
          <w:rtl/>
        </w:rPr>
        <w:t>وتجزئة الشيفرات البرمجية التلقائية، مما يحسن من سرعة تحميل الصفحات وتجربة المستخدم</w:t>
      </w:r>
      <w:r w:rsidRPr="006B2830">
        <w:rPr>
          <w:rFonts w:ascii="Times New Roman" w:eastAsia="Times New Roman" w:hAnsi="Times New Roman" w:cs="Times New Roman"/>
        </w:rPr>
        <w:t>.</w:t>
      </w:r>
    </w:p>
    <w:p w:rsidR="006B2830" w:rsidRPr="006B2830" w:rsidRDefault="006B2830" w:rsidP="006B2830">
      <w:pPr>
        <w:numPr>
          <w:ilvl w:val="0"/>
          <w:numId w:val="1"/>
        </w:numPr>
        <w:bidi/>
        <w:spacing w:before="100" w:beforeAutospacing="1" w:after="100" w:afterAutospacing="1" w:line="240" w:lineRule="auto"/>
        <w:rPr>
          <w:rFonts w:ascii="Times New Roman" w:eastAsia="Times New Roman" w:hAnsi="Times New Roman" w:cs="Times New Roman"/>
        </w:rPr>
      </w:pPr>
      <w:r w:rsidRPr="006B2830">
        <w:rPr>
          <w:rFonts w:ascii="Times New Roman" w:eastAsia="Times New Roman" w:hAnsi="Times New Roman" w:cs="Times New Roman"/>
          <w:b/>
          <w:bCs/>
          <w:rtl/>
        </w:rPr>
        <w:t>تطبيق الهاتف المحمول</w:t>
      </w:r>
      <w:r w:rsidRPr="006B2830">
        <w:rPr>
          <w:rFonts w:ascii="Times New Roman" w:eastAsia="Times New Roman" w:hAnsi="Times New Roman" w:cs="Times New Roman"/>
        </w:rPr>
        <w:t xml:space="preserve">: </w:t>
      </w:r>
      <w:r w:rsidRPr="006B2830">
        <w:rPr>
          <w:rFonts w:ascii="Times New Roman" w:eastAsia="Times New Roman" w:hAnsi="Times New Roman" w:cs="Times New Roman"/>
          <w:rtl/>
        </w:rPr>
        <w:t>يستخدم</w:t>
      </w:r>
      <w:r w:rsidRPr="006B2830">
        <w:rPr>
          <w:rFonts w:ascii="Times New Roman" w:eastAsia="Times New Roman" w:hAnsi="Times New Roman" w:cs="Times New Roman"/>
        </w:rPr>
        <w:t xml:space="preserve"> Ionic </w:t>
      </w:r>
      <w:r w:rsidRPr="006B2830">
        <w:rPr>
          <w:rFonts w:ascii="Times New Roman" w:eastAsia="Times New Roman" w:hAnsi="Times New Roman" w:cs="Times New Roman"/>
          <w:rtl/>
        </w:rPr>
        <w:t>مع</w:t>
      </w:r>
      <w:r w:rsidRPr="006B2830">
        <w:rPr>
          <w:rFonts w:ascii="Times New Roman" w:eastAsia="Times New Roman" w:hAnsi="Times New Roman" w:cs="Times New Roman"/>
        </w:rPr>
        <w:t xml:space="preserve"> Vue.js </w:t>
      </w:r>
      <w:r w:rsidRPr="006B2830">
        <w:rPr>
          <w:rFonts w:ascii="Times New Roman" w:eastAsia="Times New Roman" w:hAnsi="Times New Roman" w:cs="Times New Roman"/>
          <w:rtl/>
        </w:rPr>
        <w:t>لإنشاء تطبيقات متوافقة مع عدة منصات، ما يوفر تصميمًا موحدًا وسهل الاستخدام عبر الأجهزة المختلفة</w:t>
      </w:r>
      <w:r w:rsidRPr="006B2830">
        <w:rPr>
          <w:rFonts w:ascii="Times New Roman" w:eastAsia="Times New Roman" w:hAnsi="Times New Roman" w:cs="Times New Roman"/>
        </w:rPr>
        <w:t>.</w:t>
      </w:r>
    </w:p>
    <w:p w:rsidR="006B2830" w:rsidRPr="006B2830" w:rsidRDefault="006B2830" w:rsidP="006B2830">
      <w:pPr>
        <w:numPr>
          <w:ilvl w:val="0"/>
          <w:numId w:val="1"/>
        </w:numPr>
        <w:bidi/>
        <w:spacing w:before="100" w:beforeAutospacing="1" w:after="100" w:afterAutospacing="1" w:line="240" w:lineRule="auto"/>
        <w:rPr>
          <w:rFonts w:ascii="Times New Roman" w:eastAsia="Times New Roman" w:hAnsi="Times New Roman" w:cs="Times New Roman"/>
        </w:rPr>
      </w:pPr>
      <w:r w:rsidRPr="006B2830">
        <w:rPr>
          <w:rFonts w:ascii="Times New Roman" w:eastAsia="Times New Roman" w:hAnsi="Times New Roman" w:cs="Times New Roman"/>
          <w:b/>
          <w:bCs/>
          <w:rtl/>
        </w:rPr>
        <w:t>قاعدة البيانات</w:t>
      </w:r>
      <w:r w:rsidRPr="006B2830">
        <w:rPr>
          <w:rFonts w:ascii="Times New Roman" w:eastAsia="Times New Roman" w:hAnsi="Times New Roman" w:cs="Times New Roman"/>
        </w:rPr>
        <w:t xml:space="preserve">: </w:t>
      </w:r>
      <w:r w:rsidRPr="006B2830">
        <w:rPr>
          <w:rFonts w:ascii="Times New Roman" w:eastAsia="Times New Roman" w:hAnsi="Times New Roman" w:cs="Times New Roman"/>
          <w:rtl/>
        </w:rPr>
        <w:t>يتم استخدام</w:t>
      </w:r>
      <w:r w:rsidRPr="006B2830">
        <w:rPr>
          <w:rFonts w:ascii="Times New Roman" w:eastAsia="Times New Roman" w:hAnsi="Times New Roman" w:cs="Times New Roman"/>
        </w:rPr>
        <w:t xml:space="preserve"> PostgreSQL </w:t>
      </w:r>
      <w:r w:rsidRPr="006B2830">
        <w:rPr>
          <w:rFonts w:ascii="Times New Roman" w:eastAsia="Times New Roman" w:hAnsi="Times New Roman" w:cs="Times New Roman"/>
          <w:rtl/>
        </w:rPr>
        <w:t>عبر منصة</w:t>
      </w:r>
      <w:r w:rsidRPr="006B2830">
        <w:rPr>
          <w:rFonts w:ascii="Times New Roman" w:eastAsia="Times New Roman" w:hAnsi="Times New Roman" w:cs="Times New Roman"/>
        </w:rPr>
        <w:t xml:space="preserve"> </w:t>
      </w:r>
      <w:proofErr w:type="spellStart"/>
      <w:r w:rsidRPr="006B2830">
        <w:rPr>
          <w:rFonts w:ascii="Times New Roman" w:eastAsia="Times New Roman" w:hAnsi="Times New Roman" w:cs="Times New Roman"/>
        </w:rPr>
        <w:t>Supabase</w:t>
      </w:r>
      <w:proofErr w:type="spellEnd"/>
      <w:r w:rsidRPr="006B2830">
        <w:rPr>
          <w:rFonts w:ascii="Times New Roman" w:eastAsia="Times New Roman" w:hAnsi="Times New Roman" w:cs="Times New Roman"/>
        </w:rPr>
        <w:t xml:space="preserve"> </w:t>
      </w:r>
      <w:r w:rsidRPr="006B2830">
        <w:rPr>
          <w:rFonts w:ascii="Times New Roman" w:eastAsia="Times New Roman" w:hAnsi="Times New Roman" w:cs="Times New Roman"/>
          <w:rtl/>
        </w:rPr>
        <w:t>التي تدعم التحديثات الفورية، مما يتيح تحديثات آنية على مستوى البيانات مثل المخزون والإشعارات والرسائل بين المستخدمين</w:t>
      </w:r>
      <w:r w:rsidRPr="006B2830">
        <w:rPr>
          <w:rFonts w:ascii="Times New Roman" w:eastAsia="Times New Roman" w:hAnsi="Times New Roman" w:cs="Times New Roman"/>
        </w:rPr>
        <w:t>.</w:t>
      </w:r>
    </w:p>
    <w:p w:rsidR="006B2830" w:rsidRPr="006B2830" w:rsidRDefault="006B2830" w:rsidP="006B2830">
      <w:pPr>
        <w:numPr>
          <w:ilvl w:val="0"/>
          <w:numId w:val="1"/>
        </w:numPr>
        <w:bidi/>
        <w:spacing w:before="100" w:beforeAutospacing="1" w:after="100" w:afterAutospacing="1" w:line="240" w:lineRule="auto"/>
        <w:rPr>
          <w:rFonts w:ascii="Times New Roman" w:eastAsia="Times New Roman" w:hAnsi="Times New Roman" w:cs="Times New Roman"/>
        </w:rPr>
      </w:pPr>
      <w:r w:rsidRPr="006B2830">
        <w:rPr>
          <w:rFonts w:ascii="Times New Roman" w:eastAsia="Times New Roman" w:hAnsi="Times New Roman" w:cs="Times New Roman"/>
          <w:b/>
          <w:bCs/>
          <w:rtl/>
        </w:rPr>
        <w:t>الواجهة الخلفية</w:t>
      </w:r>
      <w:r w:rsidRPr="006B2830">
        <w:rPr>
          <w:rFonts w:ascii="Times New Roman" w:eastAsia="Times New Roman" w:hAnsi="Times New Roman" w:cs="Times New Roman"/>
        </w:rPr>
        <w:t xml:space="preserve">: </w:t>
      </w:r>
      <w:r w:rsidRPr="006B2830">
        <w:rPr>
          <w:rFonts w:ascii="Times New Roman" w:eastAsia="Times New Roman" w:hAnsi="Times New Roman" w:cs="Times New Roman"/>
          <w:rtl/>
        </w:rPr>
        <w:t>تم تصميمها باستخدام</w:t>
      </w:r>
      <w:r w:rsidRPr="006B2830">
        <w:rPr>
          <w:rFonts w:ascii="Times New Roman" w:eastAsia="Times New Roman" w:hAnsi="Times New Roman" w:cs="Times New Roman"/>
        </w:rPr>
        <w:t xml:space="preserve"> </w:t>
      </w:r>
      <w:proofErr w:type="spellStart"/>
      <w:r w:rsidRPr="006B2830">
        <w:rPr>
          <w:rFonts w:ascii="Times New Roman" w:eastAsia="Times New Roman" w:hAnsi="Times New Roman" w:cs="Times New Roman"/>
        </w:rPr>
        <w:t>DotNet</w:t>
      </w:r>
      <w:proofErr w:type="spellEnd"/>
      <w:r w:rsidRPr="006B2830">
        <w:rPr>
          <w:rFonts w:ascii="Times New Roman" w:eastAsia="Times New Roman" w:hAnsi="Times New Roman" w:cs="Times New Roman"/>
        </w:rPr>
        <w:t xml:space="preserve"> </w:t>
      </w:r>
      <w:r w:rsidRPr="006B2830">
        <w:rPr>
          <w:rFonts w:ascii="Times New Roman" w:eastAsia="Times New Roman" w:hAnsi="Times New Roman" w:cs="Times New Roman"/>
          <w:rtl/>
        </w:rPr>
        <w:t>مع هندسة نظيفة، مما يضمن كفاءة وقابلية للتطوير في معالجة العمليات المعقدة كالدفع وإدارة الطلبات</w:t>
      </w:r>
      <w:r w:rsidRPr="006B2830">
        <w:rPr>
          <w:rFonts w:ascii="Times New Roman" w:eastAsia="Times New Roman" w:hAnsi="Times New Roman" w:cs="Times New Roman"/>
        </w:rPr>
        <w:t>.</w:t>
      </w:r>
    </w:p>
    <w:p w:rsidR="006B2830" w:rsidRPr="006B2830" w:rsidRDefault="006B2830" w:rsidP="006B2830">
      <w:pPr>
        <w:bidi/>
        <w:spacing w:before="100" w:beforeAutospacing="1" w:after="100" w:afterAutospacing="1" w:line="240" w:lineRule="auto"/>
        <w:outlineLvl w:val="2"/>
        <w:rPr>
          <w:rFonts w:ascii="Times New Roman" w:eastAsia="Times New Roman" w:hAnsi="Times New Roman" w:cs="Times New Roman"/>
          <w:b/>
          <w:bCs/>
          <w:sz w:val="24"/>
          <w:szCs w:val="24"/>
        </w:rPr>
      </w:pPr>
    </w:p>
    <w:p w:rsidR="006B2830" w:rsidRPr="006B2830" w:rsidRDefault="006B2830" w:rsidP="006B2830">
      <w:pPr>
        <w:bidi/>
        <w:spacing w:before="100" w:beforeAutospacing="1" w:after="100" w:afterAutospacing="1" w:line="240" w:lineRule="auto"/>
        <w:outlineLvl w:val="2"/>
        <w:rPr>
          <w:rFonts w:ascii="Times New Roman" w:eastAsia="Times New Roman" w:hAnsi="Times New Roman" w:cs="Times New Roman"/>
          <w:b/>
          <w:bCs/>
          <w:sz w:val="24"/>
          <w:szCs w:val="24"/>
        </w:rPr>
      </w:pPr>
      <w:r w:rsidRPr="006B2830">
        <w:rPr>
          <w:rFonts w:ascii="Times New Roman" w:eastAsia="Times New Roman" w:hAnsi="Times New Roman" w:cs="Times New Roman"/>
          <w:b/>
          <w:bCs/>
          <w:sz w:val="24"/>
          <w:szCs w:val="24"/>
          <w:rtl/>
        </w:rPr>
        <w:t>الميزات الرئيسية</w:t>
      </w:r>
    </w:p>
    <w:p w:rsidR="006B2830" w:rsidRPr="006B2830" w:rsidRDefault="006B2830" w:rsidP="006B2830">
      <w:pPr>
        <w:numPr>
          <w:ilvl w:val="0"/>
          <w:numId w:val="2"/>
        </w:numPr>
        <w:bidi/>
        <w:spacing w:before="100" w:beforeAutospacing="1" w:after="100" w:afterAutospacing="1" w:line="240" w:lineRule="auto"/>
        <w:rPr>
          <w:rFonts w:ascii="Times New Roman" w:eastAsia="Times New Roman" w:hAnsi="Times New Roman" w:cs="Times New Roman"/>
        </w:rPr>
      </w:pPr>
      <w:r w:rsidRPr="006B2830">
        <w:rPr>
          <w:rFonts w:ascii="Times New Roman" w:eastAsia="Times New Roman" w:hAnsi="Times New Roman" w:cs="Times New Roman"/>
          <w:b/>
          <w:bCs/>
          <w:rtl/>
        </w:rPr>
        <w:t>الأمان والتوثيق</w:t>
      </w:r>
      <w:r w:rsidRPr="006B2830">
        <w:rPr>
          <w:rFonts w:ascii="Times New Roman" w:eastAsia="Times New Roman" w:hAnsi="Times New Roman" w:cs="Times New Roman"/>
        </w:rPr>
        <w:t xml:space="preserve">: </w:t>
      </w:r>
      <w:r w:rsidRPr="006B2830">
        <w:rPr>
          <w:rFonts w:ascii="Times New Roman" w:eastAsia="Times New Roman" w:hAnsi="Times New Roman" w:cs="Times New Roman"/>
          <w:rtl/>
        </w:rPr>
        <w:t>توفر المنصة نظام توثيق متقدم عبر تشفير كلمات المرور وتوظيف</w:t>
      </w:r>
      <w:r w:rsidRPr="006B2830">
        <w:rPr>
          <w:rFonts w:ascii="Times New Roman" w:eastAsia="Times New Roman" w:hAnsi="Times New Roman" w:cs="Times New Roman"/>
        </w:rPr>
        <w:t xml:space="preserve"> JWT </w:t>
      </w:r>
      <w:r w:rsidRPr="006B2830">
        <w:rPr>
          <w:rFonts w:ascii="Times New Roman" w:eastAsia="Times New Roman" w:hAnsi="Times New Roman" w:cs="Times New Roman"/>
          <w:rtl/>
        </w:rPr>
        <w:t>لتوفير أمان إضافي أثناء عمليات تسجيل الدخول. كما يتم تفعيل سياسات تفويض بناءً على الأدوار، مما يحدد مستوى وصول المستخدمين إلى الموارد المختلفة</w:t>
      </w:r>
      <w:r w:rsidRPr="006B2830">
        <w:rPr>
          <w:rFonts w:ascii="Times New Roman" w:eastAsia="Times New Roman" w:hAnsi="Times New Roman" w:cs="Times New Roman"/>
        </w:rPr>
        <w:t>.</w:t>
      </w:r>
    </w:p>
    <w:p w:rsidR="006B2830" w:rsidRPr="006B2830" w:rsidRDefault="006B2830" w:rsidP="006B2830">
      <w:pPr>
        <w:numPr>
          <w:ilvl w:val="0"/>
          <w:numId w:val="2"/>
        </w:numPr>
        <w:bidi/>
        <w:spacing w:before="100" w:beforeAutospacing="1" w:after="100" w:afterAutospacing="1" w:line="240" w:lineRule="auto"/>
        <w:rPr>
          <w:rFonts w:ascii="Times New Roman" w:eastAsia="Times New Roman" w:hAnsi="Times New Roman" w:cs="Times New Roman"/>
        </w:rPr>
      </w:pPr>
      <w:r w:rsidRPr="006B2830">
        <w:rPr>
          <w:rFonts w:ascii="Times New Roman" w:eastAsia="Times New Roman" w:hAnsi="Times New Roman" w:cs="Times New Roman"/>
          <w:b/>
          <w:bCs/>
          <w:rtl/>
        </w:rPr>
        <w:t>واجهة مستخدم سهلة</w:t>
      </w:r>
      <w:r w:rsidRPr="006B2830">
        <w:rPr>
          <w:rFonts w:ascii="Times New Roman" w:eastAsia="Times New Roman" w:hAnsi="Times New Roman" w:cs="Times New Roman"/>
        </w:rPr>
        <w:t xml:space="preserve">: </w:t>
      </w:r>
      <w:r w:rsidRPr="006B2830">
        <w:rPr>
          <w:rFonts w:ascii="Times New Roman" w:eastAsia="Times New Roman" w:hAnsi="Times New Roman" w:cs="Times New Roman"/>
          <w:rtl/>
        </w:rPr>
        <w:t>تتيح واجهة المستخدم تصميمًا مبسطًا يعرض المنتجات ببطاقات واضحة وسهلة التصفح، بالإضافة إلى وظائف تصفية متقدمة للبحث عن المنتجات حسب الفئة أو السعر أو التقييم</w:t>
      </w:r>
      <w:r w:rsidRPr="006B2830">
        <w:rPr>
          <w:rFonts w:ascii="Times New Roman" w:eastAsia="Times New Roman" w:hAnsi="Times New Roman" w:cs="Times New Roman"/>
        </w:rPr>
        <w:t>.</w:t>
      </w:r>
    </w:p>
    <w:p w:rsidR="006B2830" w:rsidRPr="006B2830" w:rsidRDefault="006B2830" w:rsidP="006B2830">
      <w:pPr>
        <w:numPr>
          <w:ilvl w:val="0"/>
          <w:numId w:val="2"/>
        </w:numPr>
        <w:bidi/>
        <w:spacing w:before="100" w:beforeAutospacing="1" w:after="100" w:afterAutospacing="1" w:line="240" w:lineRule="auto"/>
        <w:rPr>
          <w:rFonts w:ascii="Times New Roman" w:eastAsia="Times New Roman" w:hAnsi="Times New Roman" w:cs="Times New Roman"/>
        </w:rPr>
      </w:pPr>
      <w:r w:rsidRPr="006B2830">
        <w:rPr>
          <w:rFonts w:ascii="Times New Roman" w:eastAsia="Times New Roman" w:hAnsi="Times New Roman" w:cs="Times New Roman"/>
          <w:b/>
          <w:bCs/>
          <w:rtl/>
        </w:rPr>
        <w:t>إدارة الحسابات</w:t>
      </w:r>
      <w:r w:rsidRPr="006B2830">
        <w:rPr>
          <w:rFonts w:ascii="Times New Roman" w:eastAsia="Times New Roman" w:hAnsi="Times New Roman" w:cs="Times New Roman"/>
        </w:rPr>
        <w:t xml:space="preserve">: </w:t>
      </w:r>
      <w:r w:rsidRPr="006B2830">
        <w:rPr>
          <w:rFonts w:ascii="Times New Roman" w:eastAsia="Times New Roman" w:hAnsi="Times New Roman" w:cs="Times New Roman"/>
          <w:rtl/>
        </w:rPr>
        <w:t>يمكن للمستخدمين إنشاء حسابات شخصية وإدارة معلوماتهم وتحديث بيانات الشحن والفواتير بشكل سلس. كما يمكنهم تغيير كلمات المرور وحفظ تفاصيل الدفع لسهولة المعاملات المستقبلية</w:t>
      </w:r>
      <w:r w:rsidRPr="006B2830">
        <w:rPr>
          <w:rFonts w:ascii="Times New Roman" w:eastAsia="Times New Roman" w:hAnsi="Times New Roman" w:cs="Times New Roman"/>
        </w:rPr>
        <w:t>.</w:t>
      </w:r>
    </w:p>
    <w:p w:rsidR="006B2830" w:rsidRPr="006B2830" w:rsidRDefault="006B2830" w:rsidP="006B2830">
      <w:pPr>
        <w:numPr>
          <w:ilvl w:val="0"/>
          <w:numId w:val="2"/>
        </w:numPr>
        <w:bidi/>
        <w:spacing w:before="100" w:beforeAutospacing="1" w:after="100" w:afterAutospacing="1" w:line="240" w:lineRule="auto"/>
        <w:rPr>
          <w:rFonts w:ascii="Times New Roman" w:eastAsia="Times New Roman" w:hAnsi="Times New Roman" w:cs="Times New Roman"/>
        </w:rPr>
      </w:pPr>
      <w:r w:rsidRPr="006B2830">
        <w:rPr>
          <w:rFonts w:ascii="Times New Roman" w:eastAsia="Times New Roman" w:hAnsi="Times New Roman" w:cs="Times New Roman"/>
          <w:b/>
          <w:bCs/>
          <w:rtl/>
        </w:rPr>
        <w:t>نظام الرسائل الفورية</w:t>
      </w:r>
      <w:r w:rsidRPr="006B2830">
        <w:rPr>
          <w:rFonts w:ascii="Times New Roman" w:eastAsia="Times New Roman" w:hAnsi="Times New Roman" w:cs="Times New Roman"/>
        </w:rPr>
        <w:t xml:space="preserve">: </w:t>
      </w:r>
      <w:r w:rsidRPr="006B2830">
        <w:rPr>
          <w:rFonts w:ascii="Times New Roman" w:eastAsia="Times New Roman" w:hAnsi="Times New Roman" w:cs="Times New Roman"/>
          <w:rtl/>
        </w:rPr>
        <w:t>تقدم المنصة ميزة التواصل المباشر مع فريق الدعم الفني من خلال نظام دردشة فوري مدمج باستخدام مكتبة</w:t>
      </w:r>
      <w:r w:rsidRPr="006B2830">
        <w:rPr>
          <w:rFonts w:ascii="Times New Roman" w:eastAsia="Times New Roman" w:hAnsi="Times New Roman" w:cs="Times New Roman"/>
        </w:rPr>
        <w:t xml:space="preserve"> </w:t>
      </w:r>
      <w:proofErr w:type="spellStart"/>
      <w:r w:rsidRPr="006B2830">
        <w:rPr>
          <w:rFonts w:ascii="Times New Roman" w:eastAsia="Times New Roman" w:hAnsi="Times New Roman" w:cs="Times New Roman"/>
        </w:rPr>
        <w:t>SignalR</w:t>
      </w:r>
      <w:proofErr w:type="spellEnd"/>
      <w:r w:rsidRPr="006B2830">
        <w:rPr>
          <w:rFonts w:ascii="Times New Roman" w:eastAsia="Times New Roman" w:hAnsi="Times New Roman" w:cs="Times New Roman"/>
          <w:rtl/>
        </w:rPr>
        <w:t>، مما يسهل الحصول على المساعدة الفورية</w:t>
      </w:r>
      <w:r w:rsidRPr="006B2830">
        <w:rPr>
          <w:rFonts w:ascii="Times New Roman" w:eastAsia="Times New Roman" w:hAnsi="Times New Roman" w:cs="Times New Roman"/>
        </w:rPr>
        <w:t>.</w:t>
      </w:r>
    </w:p>
    <w:p w:rsidR="006B2830" w:rsidRPr="006B2830" w:rsidRDefault="006B2830" w:rsidP="006B2830">
      <w:pPr>
        <w:numPr>
          <w:ilvl w:val="0"/>
          <w:numId w:val="2"/>
        </w:numPr>
        <w:bidi/>
        <w:spacing w:before="100" w:beforeAutospacing="1" w:after="100" w:afterAutospacing="1" w:line="240" w:lineRule="auto"/>
        <w:rPr>
          <w:rFonts w:ascii="Times New Roman" w:eastAsia="Times New Roman" w:hAnsi="Times New Roman" w:cs="Times New Roman"/>
        </w:rPr>
      </w:pPr>
      <w:r w:rsidRPr="006B2830">
        <w:rPr>
          <w:rFonts w:ascii="Times New Roman" w:eastAsia="Times New Roman" w:hAnsi="Times New Roman" w:cs="Times New Roman"/>
          <w:b/>
          <w:bCs/>
          <w:rtl/>
        </w:rPr>
        <w:t>التسوق والدفع</w:t>
      </w:r>
      <w:r w:rsidRPr="006B2830">
        <w:rPr>
          <w:rFonts w:ascii="Times New Roman" w:eastAsia="Times New Roman" w:hAnsi="Times New Roman" w:cs="Times New Roman"/>
        </w:rPr>
        <w:t xml:space="preserve">: </w:t>
      </w:r>
      <w:r w:rsidRPr="006B2830">
        <w:rPr>
          <w:rFonts w:ascii="Times New Roman" w:eastAsia="Times New Roman" w:hAnsi="Times New Roman" w:cs="Times New Roman"/>
          <w:rtl/>
        </w:rPr>
        <w:t>يوفر التطبيق سلة تسوق شاملة ومتصلة بين التطبيق والويب، مما يسمح للمستخدمين بإضافة المنتجات وإدارتها والانتقال لصفحة الدفع الآمنة باستخدام</w:t>
      </w:r>
      <w:r w:rsidRPr="006B2830">
        <w:rPr>
          <w:rFonts w:ascii="Times New Roman" w:eastAsia="Times New Roman" w:hAnsi="Times New Roman" w:cs="Times New Roman"/>
        </w:rPr>
        <w:t xml:space="preserve"> Stripe API </w:t>
      </w:r>
      <w:r w:rsidRPr="006B2830">
        <w:rPr>
          <w:rFonts w:ascii="Times New Roman" w:eastAsia="Times New Roman" w:hAnsi="Times New Roman" w:cs="Times New Roman"/>
          <w:rtl/>
        </w:rPr>
        <w:t>للمعاملات المالية</w:t>
      </w:r>
      <w:r w:rsidRPr="006B2830">
        <w:rPr>
          <w:rFonts w:ascii="Times New Roman" w:eastAsia="Times New Roman" w:hAnsi="Times New Roman" w:cs="Times New Roman"/>
        </w:rPr>
        <w:t>.</w:t>
      </w:r>
    </w:p>
    <w:p w:rsidR="006B2830" w:rsidRPr="006B2830" w:rsidRDefault="006B2830" w:rsidP="006B2830">
      <w:pPr>
        <w:bidi/>
        <w:spacing w:before="100" w:beforeAutospacing="1" w:after="100" w:afterAutospacing="1" w:line="240" w:lineRule="auto"/>
        <w:outlineLvl w:val="2"/>
        <w:rPr>
          <w:rFonts w:ascii="Times New Roman" w:eastAsia="Times New Roman" w:hAnsi="Times New Roman" w:cs="Times New Roman"/>
          <w:b/>
          <w:bCs/>
          <w:sz w:val="24"/>
          <w:szCs w:val="24"/>
        </w:rPr>
      </w:pPr>
    </w:p>
    <w:p w:rsidR="006B2830" w:rsidRPr="006B2830" w:rsidRDefault="006B2830" w:rsidP="006B2830">
      <w:pPr>
        <w:bidi/>
        <w:spacing w:before="100" w:beforeAutospacing="1" w:after="100" w:afterAutospacing="1" w:line="240" w:lineRule="auto"/>
        <w:outlineLvl w:val="2"/>
        <w:rPr>
          <w:rFonts w:ascii="Times New Roman" w:eastAsia="Times New Roman" w:hAnsi="Times New Roman" w:cs="Times New Roman"/>
          <w:b/>
          <w:bCs/>
          <w:sz w:val="24"/>
          <w:szCs w:val="24"/>
        </w:rPr>
      </w:pPr>
      <w:r w:rsidRPr="006B2830">
        <w:rPr>
          <w:rFonts w:ascii="Times New Roman" w:eastAsia="Times New Roman" w:hAnsi="Times New Roman" w:cs="Times New Roman"/>
          <w:b/>
          <w:bCs/>
          <w:sz w:val="24"/>
          <w:szCs w:val="24"/>
          <w:rtl/>
        </w:rPr>
        <w:t>لوحة التحكم للإدارة</w:t>
      </w:r>
    </w:p>
    <w:p w:rsidR="006B2830" w:rsidRPr="006B2830" w:rsidRDefault="006B2830" w:rsidP="006B2830">
      <w:pPr>
        <w:bidi/>
        <w:spacing w:before="100" w:beforeAutospacing="1" w:after="100" w:afterAutospacing="1" w:line="240" w:lineRule="auto"/>
        <w:rPr>
          <w:rFonts w:ascii="Times New Roman" w:eastAsia="Times New Roman" w:hAnsi="Times New Roman" w:cs="Times New Roman"/>
        </w:rPr>
      </w:pPr>
      <w:r w:rsidRPr="006B2830">
        <w:rPr>
          <w:rFonts w:ascii="Times New Roman" w:eastAsia="Times New Roman" w:hAnsi="Times New Roman" w:cs="Times New Roman"/>
          <w:rtl/>
        </w:rPr>
        <w:t>توفر لوحة التحكم واجهة إدارية شاملة لإدارة المنتجات والطلبات والتواصل مع المستخدمين. تشمل الميزات</w:t>
      </w:r>
      <w:r w:rsidRPr="006B2830">
        <w:rPr>
          <w:rFonts w:ascii="Times New Roman" w:eastAsia="Times New Roman" w:hAnsi="Times New Roman" w:cs="Times New Roman"/>
        </w:rPr>
        <w:t>:</w:t>
      </w:r>
    </w:p>
    <w:p w:rsidR="006B2830" w:rsidRPr="006B2830" w:rsidRDefault="006B2830" w:rsidP="006B2830">
      <w:pPr>
        <w:numPr>
          <w:ilvl w:val="0"/>
          <w:numId w:val="3"/>
        </w:numPr>
        <w:bidi/>
        <w:spacing w:before="100" w:beforeAutospacing="1" w:after="100" w:afterAutospacing="1" w:line="240" w:lineRule="auto"/>
        <w:rPr>
          <w:rFonts w:ascii="Times New Roman" w:eastAsia="Times New Roman" w:hAnsi="Times New Roman" w:cs="Times New Roman"/>
        </w:rPr>
      </w:pPr>
      <w:r w:rsidRPr="006B2830">
        <w:rPr>
          <w:rFonts w:ascii="Times New Roman" w:eastAsia="Times New Roman" w:hAnsi="Times New Roman" w:cs="Times New Roman"/>
          <w:b/>
          <w:bCs/>
          <w:rtl/>
        </w:rPr>
        <w:t>إدارة الطلبات</w:t>
      </w:r>
      <w:r w:rsidRPr="006B2830">
        <w:rPr>
          <w:rFonts w:ascii="Times New Roman" w:eastAsia="Times New Roman" w:hAnsi="Times New Roman" w:cs="Times New Roman"/>
        </w:rPr>
        <w:t xml:space="preserve">: </w:t>
      </w:r>
      <w:r w:rsidRPr="006B2830">
        <w:rPr>
          <w:rFonts w:ascii="Times New Roman" w:eastAsia="Times New Roman" w:hAnsi="Times New Roman" w:cs="Times New Roman"/>
          <w:rtl/>
        </w:rPr>
        <w:t>تتضمن تتبع حالات الطلبات مثل "قيد المعالجة"، "شُحنت"، و"مكتملة"، مع إمكانية إرسال إشعارات حول حالة الطلب مباشرة إلى المستخدمين</w:t>
      </w:r>
      <w:r w:rsidRPr="006B2830">
        <w:rPr>
          <w:rFonts w:ascii="Times New Roman" w:eastAsia="Times New Roman" w:hAnsi="Times New Roman" w:cs="Times New Roman"/>
        </w:rPr>
        <w:t>.</w:t>
      </w:r>
    </w:p>
    <w:p w:rsidR="006B2830" w:rsidRPr="006B2830" w:rsidRDefault="006B2830" w:rsidP="006B2830">
      <w:pPr>
        <w:numPr>
          <w:ilvl w:val="0"/>
          <w:numId w:val="3"/>
        </w:numPr>
        <w:bidi/>
        <w:spacing w:before="100" w:beforeAutospacing="1" w:after="100" w:afterAutospacing="1" w:line="240" w:lineRule="auto"/>
        <w:rPr>
          <w:rFonts w:ascii="Times New Roman" w:eastAsia="Times New Roman" w:hAnsi="Times New Roman" w:cs="Times New Roman"/>
        </w:rPr>
      </w:pPr>
      <w:r w:rsidRPr="006B2830">
        <w:rPr>
          <w:rFonts w:ascii="Times New Roman" w:eastAsia="Times New Roman" w:hAnsi="Times New Roman" w:cs="Times New Roman"/>
          <w:b/>
          <w:bCs/>
          <w:rtl/>
        </w:rPr>
        <w:t>إشعارات فورية</w:t>
      </w:r>
      <w:r w:rsidRPr="006B2830">
        <w:rPr>
          <w:rFonts w:ascii="Times New Roman" w:eastAsia="Times New Roman" w:hAnsi="Times New Roman" w:cs="Times New Roman"/>
        </w:rPr>
        <w:t xml:space="preserve">: </w:t>
      </w:r>
      <w:r w:rsidRPr="006B2830">
        <w:rPr>
          <w:rFonts w:ascii="Times New Roman" w:eastAsia="Times New Roman" w:hAnsi="Times New Roman" w:cs="Times New Roman"/>
          <w:rtl/>
        </w:rPr>
        <w:t>يُمكن للمستخدمين تلقي إشعارات فورية حول مستجدات طلباتهم، مثل تأكيد الطلب أو شحنه، حيث يتم إرسال إشعارات بريدية أيضًا لضمان بقاء المستخدم على اطلاع</w:t>
      </w:r>
      <w:r w:rsidRPr="006B2830">
        <w:rPr>
          <w:rFonts w:ascii="Times New Roman" w:eastAsia="Times New Roman" w:hAnsi="Times New Roman" w:cs="Times New Roman"/>
        </w:rPr>
        <w:t>.</w:t>
      </w:r>
    </w:p>
    <w:p w:rsidR="006B2830" w:rsidRPr="006B2830" w:rsidRDefault="006B2830" w:rsidP="006B2830">
      <w:pPr>
        <w:numPr>
          <w:ilvl w:val="0"/>
          <w:numId w:val="3"/>
        </w:numPr>
        <w:bidi/>
        <w:spacing w:before="100" w:beforeAutospacing="1" w:after="100" w:afterAutospacing="1" w:line="240" w:lineRule="auto"/>
        <w:rPr>
          <w:rFonts w:ascii="Times New Roman" w:eastAsia="Times New Roman" w:hAnsi="Times New Roman" w:cs="Times New Roman"/>
        </w:rPr>
      </w:pPr>
      <w:r w:rsidRPr="006B2830">
        <w:rPr>
          <w:rFonts w:ascii="Times New Roman" w:eastAsia="Times New Roman" w:hAnsi="Times New Roman" w:cs="Times New Roman"/>
          <w:b/>
          <w:bCs/>
          <w:rtl/>
        </w:rPr>
        <w:t>نظام الدعم الفني</w:t>
      </w:r>
      <w:r w:rsidRPr="006B2830">
        <w:rPr>
          <w:rFonts w:ascii="Times New Roman" w:eastAsia="Times New Roman" w:hAnsi="Times New Roman" w:cs="Times New Roman"/>
        </w:rPr>
        <w:t xml:space="preserve">: </w:t>
      </w:r>
      <w:r w:rsidRPr="006B2830">
        <w:rPr>
          <w:rFonts w:ascii="Times New Roman" w:eastAsia="Times New Roman" w:hAnsi="Times New Roman" w:cs="Times New Roman"/>
          <w:rtl/>
        </w:rPr>
        <w:t>يسمح لمسؤولي النظام بالرد على استفسارات المستخدمين عبر دردشة مباشرة، مما يعزز من تجربة العملاء ويوفر دعمًا فوريًا</w:t>
      </w:r>
      <w:r w:rsidRPr="006B2830">
        <w:rPr>
          <w:rFonts w:ascii="Times New Roman" w:eastAsia="Times New Roman" w:hAnsi="Times New Roman" w:cs="Times New Roman"/>
        </w:rPr>
        <w:t>.</w:t>
      </w:r>
    </w:p>
    <w:p w:rsidR="006B2830" w:rsidRPr="006B2830" w:rsidRDefault="006B2830" w:rsidP="006B2830">
      <w:pPr>
        <w:bidi/>
        <w:spacing w:before="100" w:beforeAutospacing="1" w:after="100" w:afterAutospacing="1" w:line="240" w:lineRule="auto"/>
        <w:rPr>
          <w:rFonts w:ascii="Times New Roman" w:eastAsia="Times New Roman" w:hAnsi="Times New Roman" w:cs="Times New Roman" w:hint="cs"/>
          <w:rtl/>
        </w:rPr>
      </w:pPr>
      <w:r w:rsidRPr="006B2830">
        <w:rPr>
          <w:rFonts w:ascii="Times New Roman" w:eastAsia="Times New Roman" w:hAnsi="Times New Roman" w:cs="Times New Roman"/>
          <w:rtl/>
        </w:rPr>
        <w:t>من خلال هذه الميزات، تهدف منصة</w:t>
      </w:r>
      <w:r w:rsidRPr="006B2830">
        <w:rPr>
          <w:rFonts w:ascii="Times New Roman" w:eastAsia="Times New Roman" w:hAnsi="Times New Roman" w:cs="Times New Roman"/>
        </w:rPr>
        <w:t xml:space="preserve"> "HardWhere.ps" </w:t>
      </w:r>
      <w:r w:rsidRPr="006B2830">
        <w:rPr>
          <w:rFonts w:ascii="Times New Roman" w:eastAsia="Times New Roman" w:hAnsi="Times New Roman" w:cs="Times New Roman"/>
          <w:rtl/>
        </w:rPr>
        <w:t>إلى توفير بيئة موثوقة ومستدامة لطلاب الهندسة والمستخدمين التقنيين، ما يسهم في تشجيع إعادة الاستخدام وتقليل الأثر البيئي للأجهزة الإلكترونية</w:t>
      </w:r>
      <w:r w:rsidRPr="006B2830">
        <w:rPr>
          <w:rFonts w:ascii="Times New Roman" w:eastAsia="Times New Roman" w:hAnsi="Times New Roman" w:cs="Times New Roman"/>
        </w:rPr>
        <w:t>.</w:t>
      </w:r>
      <w:bookmarkStart w:id="0" w:name="_GoBack"/>
      <w:bookmarkEnd w:id="0"/>
    </w:p>
    <w:sectPr w:rsidR="006B2830" w:rsidRPr="006B283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181BA8"/>
    <w:multiLevelType w:val="multilevel"/>
    <w:tmpl w:val="6C0ECE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1833EC5"/>
    <w:multiLevelType w:val="multilevel"/>
    <w:tmpl w:val="9C888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490765E"/>
    <w:multiLevelType w:val="multilevel"/>
    <w:tmpl w:val="932A4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2830"/>
    <w:rsid w:val="006B28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8E164F"/>
  <w15:chartTrackingRefBased/>
  <w15:docId w15:val="{B89A84B0-AC24-4043-B40D-B42E48754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link w:val="Heading3Char"/>
    <w:uiPriority w:val="9"/>
    <w:qFormat/>
    <w:rsid w:val="006B2830"/>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B2830"/>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6B283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B283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17007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418</Words>
  <Characters>2383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2796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2024-10-29T08:07:00Z</dcterms:created>
  <dcterms:modified xsi:type="dcterms:W3CDTF">2024-10-29T08:09:00Z</dcterms:modified>
</cp:coreProperties>
</file>