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Override PartName="/word/footer1.xml" ContentType="application/vnd.openxmlformats-officedocument.wordprocessingml.footer+xml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272"/>
        <w:rPr>
          <w:sz w:val="28"/>
        </w:rPr>
      </w:pPr>
    </w:p>
    <w:p>
      <w:pPr>
        <w:pStyle w:val="Heading1"/>
        <w:ind w:right="83"/>
        <w:jc w:val="center"/>
        <w:rPr>
          <w:rFonts w:ascii="Times New Roman"/>
        </w:rPr>
      </w:pPr>
      <w:r>
        <w:rPr>
          <w:rFonts w:ascii="Times New Roman"/>
        </w:rPr>
        <w:t>Cover</w:t>
      </w:r>
      <w:r>
        <w:rPr>
          <w:rFonts w:ascii="Times New Roman"/>
          <w:spacing w:val="-2"/>
        </w:rPr>
        <w:t> </w:t>
      </w:r>
      <w:r>
        <w:rPr>
          <w:rFonts w:ascii="Times New Roman"/>
          <w:spacing w:val="-4"/>
        </w:rPr>
        <w:t>page</w:t>
      </w:r>
    </w:p>
    <w:p>
      <w:pPr>
        <w:pStyle w:val="BodyText"/>
        <w:tabs>
          <w:tab w:pos="6061" w:val="left" w:leader="none"/>
        </w:tabs>
        <w:spacing w:before="246"/>
      </w:pPr>
      <w:r>
        <w:rPr/>
        <w:t>Project</w:t>
      </w:r>
      <w:r>
        <w:rPr>
          <w:spacing w:val="-2"/>
        </w:rPr>
        <w:t> </w:t>
      </w:r>
      <w:r>
        <w:rPr/>
        <w:t>title:</w:t>
      </w:r>
      <w:r>
        <w:rPr>
          <w:spacing w:val="-1"/>
        </w:rPr>
        <w:t> </w:t>
      </w:r>
      <w:r>
        <w:rPr>
          <w:spacing w:val="-2"/>
        </w:rPr>
        <w:t>ReadMe</w:t>
      </w:r>
      <w:r>
        <w:rPr/>
        <w:tab/>
        <w:t>Academic</w:t>
      </w:r>
      <w:r>
        <w:rPr>
          <w:spacing w:val="-5"/>
        </w:rPr>
        <w:t> </w:t>
      </w:r>
      <w:r>
        <w:rPr/>
        <w:t>Year:</w:t>
      </w:r>
      <w:r>
        <w:rPr>
          <w:spacing w:val="-2"/>
        </w:rPr>
        <w:t> </w:t>
      </w:r>
      <w:r>
        <w:rPr/>
        <w:t>2024-</w:t>
      </w:r>
      <w:r>
        <w:rPr>
          <w:spacing w:val="-4"/>
        </w:rPr>
        <w:t>2025</w:t>
      </w:r>
    </w:p>
    <w:p>
      <w:pPr>
        <w:pStyle w:val="BodyText"/>
        <w:tabs>
          <w:tab w:pos="6061" w:val="left" w:leader="none"/>
        </w:tabs>
        <w:spacing w:line="451" w:lineRule="auto" w:before="240"/>
        <w:ind w:left="1740" w:right="294" w:hanging="1741"/>
      </w:pPr>
      <w:r>
        <w:rPr/>
        <w:drawing>
          <wp:anchor distT="0" distB="0" distL="0" distR="0" allowOverlap="1" layoutInCell="1" locked="0" behindDoc="1" simplePos="0" relativeHeight="487545856">
            <wp:simplePos x="0" y="0"/>
            <wp:positionH relativeFrom="page">
              <wp:posOffset>1493448</wp:posOffset>
            </wp:positionH>
            <wp:positionV relativeFrom="paragraph">
              <wp:posOffset>563685</wp:posOffset>
            </wp:positionV>
            <wp:extent cx="4803918" cy="4803658"/>
            <wp:effectExtent l="0" t="0" r="0" b="0"/>
            <wp:wrapNone/>
            <wp:docPr id="11" name="Image 11" descr="Untitled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" name="Image 11" descr="Untitled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3918" cy="480365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Group Members: Mohammed Anwar</w:t>
        <w:tab/>
        <w:t>Department</w:t>
      </w:r>
      <w:r>
        <w:rPr>
          <w:spacing w:val="-14"/>
        </w:rPr>
        <w:t> </w:t>
      </w:r>
      <w:r>
        <w:rPr/>
        <w:t>Name:</w:t>
      </w:r>
      <w:r>
        <w:rPr>
          <w:spacing w:val="-14"/>
        </w:rPr>
        <w:t> </w:t>
      </w:r>
      <w:r>
        <w:rPr/>
        <w:t>Computer</w:t>
      </w:r>
      <w:r>
        <w:rPr>
          <w:spacing w:val="-14"/>
        </w:rPr>
        <w:t> </w:t>
      </w:r>
      <w:r>
        <w:rPr/>
        <w:t>Engineering Qais AbuHweidi</w:t>
      </w:r>
    </w:p>
    <w:p>
      <w:pPr>
        <w:spacing w:line="273" w:lineRule="exact" w:before="0"/>
        <w:ind w:left="0" w:right="0" w:firstLine="0"/>
        <w:jc w:val="left"/>
        <w:rPr>
          <w:b/>
          <w:sz w:val="24"/>
        </w:rPr>
      </w:pPr>
      <w:r>
        <w:rPr>
          <w:color w:val="000000"/>
          <w:sz w:val="24"/>
          <w:highlight w:val="yellow"/>
        </w:rPr>
        <w:t>Project</w:t>
      </w:r>
      <w:r>
        <w:rPr>
          <w:color w:val="000000"/>
          <w:spacing w:val="-2"/>
          <w:sz w:val="24"/>
          <w:highlight w:val="yellow"/>
        </w:rPr>
        <w:t> </w:t>
      </w:r>
      <w:r>
        <w:rPr>
          <w:color w:val="000000"/>
          <w:sz w:val="24"/>
          <w:highlight w:val="yellow"/>
        </w:rPr>
        <w:t>Type:</w:t>
      </w:r>
      <w:r>
        <w:rPr>
          <w:color w:val="000000"/>
          <w:spacing w:val="-1"/>
          <w:sz w:val="24"/>
          <w:highlight w:val="yellow"/>
        </w:rPr>
        <w:t> </w:t>
      </w:r>
      <w:r>
        <w:rPr>
          <w:b/>
          <w:color w:val="000000"/>
          <w:spacing w:val="-2"/>
          <w:sz w:val="24"/>
          <w:highlight w:val="yellow"/>
        </w:rPr>
        <w:t>Software</w:t>
      </w:r>
    </w:p>
    <w:p>
      <w:pPr>
        <w:pStyle w:val="BodyText"/>
        <w:spacing w:before="242"/>
      </w:pPr>
      <w:r>
        <w:rPr/>
        <w:t>Supervisor</w:t>
      </w:r>
      <w:r>
        <w:rPr>
          <w:spacing w:val="-3"/>
        </w:rPr>
        <w:t> </w:t>
      </w:r>
      <w:r>
        <w:rPr/>
        <w:t>Name:</w:t>
      </w:r>
      <w:r>
        <w:rPr>
          <w:spacing w:val="-1"/>
        </w:rPr>
        <w:t> </w:t>
      </w:r>
      <w:r>
        <w:rPr/>
        <w:t>Dr.</w:t>
      </w:r>
      <w:r>
        <w:rPr>
          <w:spacing w:val="-1"/>
        </w:rPr>
        <w:t> </w:t>
      </w:r>
      <w:r>
        <w:rPr/>
        <w:t>Shareef</w:t>
      </w:r>
      <w:r>
        <w:rPr>
          <w:spacing w:val="-1"/>
        </w:rPr>
        <w:t> </w:t>
      </w:r>
      <w:r>
        <w:rPr>
          <w:spacing w:val="-2"/>
        </w:rPr>
        <w:t>Yaseen</w:t>
      </w:r>
    </w:p>
    <w:p>
      <w:pPr>
        <w:pStyle w:val="BodyText"/>
        <w:spacing w:after="0"/>
        <w:sectPr>
          <w:headerReference w:type="default" r:id="rId5"/>
          <w:footerReference w:type="default" r:id="rId6"/>
          <w:type w:val="continuous"/>
          <w:pgSz w:w="12240" w:h="15840"/>
          <w:pgMar w:header="654" w:footer="1185" w:top="2300" w:bottom="1380" w:left="1080" w:right="720"/>
          <w:pgNumType w:start="1"/>
        </w:sectPr>
      </w:pPr>
    </w:p>
    <w:p>
      <w:pPr>
        <w:pStyle w:val="BodyText"/>
        <w:spacing w:before="272"/>
        <w:rPr>
          <w:sz w:val="28"/>
        </w:rPr>
      </w:pPr>
    </w:p>
    <w:p>
      <w:pPr>
        <w:pStyle w:val="Heading1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Project’s</w:t>
      </w:r>
      <w:r>
        <w:rPr>
          <w:rFonts w:ascii="Times New Roman" w:hAnsi="Times New Roman"/>
          <w:spacing w:val="-8"/>
        </w:rPr>
        <w:t> </w:t>
      </w:r>
      <w:r>
        <w:rPr>
          <w:rFonts w:ascii="Times New Roman" w:hAnsi="Times New Roman"/>
          <w:spacing w:val="-2"/>
        </w:rPr>
        <w:t>Abstract:</w:t>
      </w:r>
    </w:p>
    <w:p>
      <w:pPr>
        <w:pStyle w:val="BodyText"/>
        <w:rPr>
          <w:b/>
          <w:sz w:val="28"/>
        </w:rPr>
      </w:pPr>
    </w:p>
    <w:p>
      <w:pPr>
        <w:pStyle w:val="BodyText"/>
        <w:spacing w:before="170"/>
        <w:rPr>
          <w:b/>
          <w:sz w:val="28"/>
        </w:rPr>
      </w:pPr>
    </w:p>
    <w:p>
      <w:pPr>
        <w:pStyle w:val="BodyText"/>
        <w:spacing w:line="276" w:lineRule="auto" w:before="1"/>
        <w:ind w:left="720" w:right="1063" w:firstLine="719"/>
      </w:pPr>
      <w:r>
        <w:rPr/>
        <w:t>With the rise of artificial intelligence, it is becoming increasingly important to keep</w:t>
      </w:r>
      <w:r>
        <w:rPr>
          <w:spacing w:val="-3"/>
        </w:rPr>
        <w:t> </w:t>
      </w:r>
      <w:r>
        <w:rPr/>
        <w:t>learning</w:t>
      </w:r>
      <w:r>
        <w:rPr>
          <w:spacing w:val="-3"/>
        </w:rPr>
        <w:t> </w:t>
      </w:r>
      <w:r>
        <w:rPr/>
        <w:t>every</w:t>
      </w:r>
      <w:r>
        <w:rPr>
          <w:spacing w:val="-3"/>
        </w:rPr>
        <w:t> </w:t>
      </w:r>
      <w:r>
        <w:rPr/>
        <w:t>day,</w:t>
      </w:r>
      <w:r>
        <w:rPr>
          <w:spacing w:val="-1"/>
        </w:rPr>
        <w:t> </w:t>
      </w:r>
      <w:r>
        <w:rPr/>
        <w:t>so</w:t>
      </w:r>
      <w:r>
        <w:rPr>
          <w:spacing w:val="-3"/>
        </w:rPr>
        <w:t> </w:t>
      </w:r>
      <w:r>
        <w:rPr/>
        <w:t>there</w:t>
      </w:r>
      <w:r>
        <w:rPr>
          <w:spacing w:val="-5"/>
        </w:rPr>
        <w:t> </w:t>
      </w:r>
      <w:r>
        <w:rPr/>
        <w:t>is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need</w:t>
      </w:r>
      <w:r>
        <w:rPr>
          <w:spacing w:val="-3"/>
        </w:rPr>
        <w:t> </w:t>
      </w:r>
      <w:r>
        <w:rPr/>
        <w:t>for</w:t>
      </w:r>
      <w:r>
        <w:rPr>
          <w:spacing w:val="-5"/>
        </w:rPr>
        <w:t> </w:t>
      </w:r>
      <w:r>
        <w:rPr/>
        <w:t>better</w:t>
      </w:r>
      <w:r>
        <w:rPr>
          <w:spacing w:val="-3"/>
        </w:rPr>
        <w:t> </w:t>
      </w:r>
      <w:r>
        <w:rPr/>
        <w:t>e-book</w:t>
      </w:r>
      <w:r>
        <w:rPr>
          <w:spacing w:val="-3"/>
        </w:rPr>
        <w:t> </w:t>
      </w:r>
      <w:r>
        <w:rPr/>
        <w:t>platforms</w:t>
      </w:r>
      <w:r>
        <w:rPr>
          <w:spacing w:val="-3"/>
        </w:rPr>
        <w:t> </w:t>
      </w:r>
      <w:r>
        <w:rPr/>
        <w:t>that</w:t>
      </w:r>
      <w:r>
        <w:rPr>
          <w:spacing w:val="-1"/>
        </w:rPr>
        <w:t> </w:t>
      </w:r>
      <w:r>
        <w:rPr/>
        <w:t>offer enhanced features and user experience. The ReadMe project aims to develop an advanced digital reading solution combining modern technology and an easy-to-use interface.</w:t>
      </w:r>
    </w:p>
    <w:p>
      <w:pPr>
        <w:pStyle w:val="BodyText"/>
        <w:spacing w:line="276" w:lineRule="auto" w:before="202"/>
        <w:ind w:left="720" w:right="1063" w:firstLine="719"/>
      </w:pPr>
      <w:r>
        <w:rPr/>
        <w:t>The</w:t>
      </w:r>
      <w:r>
        <w:rPr>
          <w:spacing w:val="-6"/>
        </w:rPr>
        <w:t> </w:t>
      </w:r>
      <w:r>
        <w:rPr/>
        <w:t>key</w:t>
      </w:r>
      <w:r>
        <w:rPr>
          <w:spacing w:val="-4"/>
        </w:rPr>
        <w:t> </w:t>
      </w:r>
      <w:r>
        <w:rPr/>
        <w:t>aspects</w:t>
      </w:r>
      <w:r>
        <w:rPr>
          <w:spacing w:val="-4"/>
        </w:rPr>
        <w:t> </w:t>
      </w:r>
      <w:r>
        <w:rPr/>
        <w:t>of</w:t>
      </w:r>
      <w:r>
        <w:rPr>
          <w:spacing w:val="-4"/>
        </w:rPr>
        <w:t> </w:t>
      </w:r>
      <w:r>
        <w:rPr/>
        <w:t>this</w:t>
      </w:r>
      <w:r>
        <w:rPr>
          <w:spacing w:val="-4"/>
        </w:rPr>
        <w:t> </w:t>
      </w:r>
      <w:r>
        <w:rPr/>
        <w:t>project</w:t>
      </w:r>
      <w:r>
        <w:rPr>
          <w:spacing w:val="-4"/>
        </w:rPr>
        <w:t> </w:t>
      </w:r>
      <w:r>
        <w:rPr/>
        <w:t>include</w:t>
      </w:r>
      <w:r>
        <w:rPr>
          <w:spacing w:val="-4"/>
        </w:rPr>
        <w:t> </w:t>
      </w:r>
      <w:r>
        <w:rPr/>
        <w:t>creating</w:t>
      </w:r>
      <w:r>
        <w:rPr>
          <w:spacing w:val="-4"/>
        </w:rPr>
        <w:t> </w:t>
      </w:r>
      <w:r>
        <w:rPr/>
        <w:t>a</w:t>
      </w:r>
      <w:r>
        <w:rPr>
          <w:spacing w:val="-3"/>
        </w:rPr>
        <w:t> </w:t>
      </w:r>
      <w:r>
        <w:rPr/>
        <w:t>seamless</w:t>
      </w:r>
      <w:r>
        <w:rPr>
          <w:spacing w:val="-4"/>
        </w:rPr>
        <w:t> </w:t>
      </w:r>
      <w:r>
        <w:rPr/>
        <w:t>reading</w:t>
      </w:r>
      <w:r>
        <w:rPr>
          <w:spacing w:val="-4"/>
        </w:rPr>
        <w:t> </w:t>
      </w:r>
      <w:r>
        <w:rPr/>
        <w:t>ecosystem</w:t>
      </w:r>
      <w:r>
        <w:rPr>
          <w:spacing w:val="-4"/>
        </w:rPr>
        <w:t> </w:t>
      </w:r>
      <w:r>
        <w:rPr/>
        <w:t>that adapts to users' needs. The platform will support various book formats and offer features such as customizable interfaces, flexible subscription plans, and secure</w:t>
      </w:r>
      <w:r>
        <w:rPr>
          <w:spacing w:val="-1"/>
        </w:rPr>
        <w:t> </w:t>
      </w:r>
      <w:r>
        <w:rPr/>
        <w:t>payment options.</w:t>
      </w:r>
    </w:p>
    <w:p>
      <w:pPr>
        <w:pStyle w:val="BodyText"/>
        <w:spacing w:line="276" w:lineRule="auto" w:before="200"/>
        <w:ind w:left="720" w:right="1063" w:firstLine="719"/>
      </w:pPr>
      <w:r>
        <w:rPr/>
        <w:t>Our</w:t>
      </w:r>
      <w:r>
        <w:rPr>
          <w:spacing w:val="-5"/>
        </w:rPr>
        <w:t> </w:t>
      </w:r>
      <w:r>
        <w:rPr/>
        <w:t>main</w:t>
      </w:r>
      <w:r>
        <w:rPr>
          <w:spacing w:val="-3"/>
        </w:rPr>
        <w:t> </w:t>
      </w:r>
      <w:r>
        <w:rPr/>
        <w:t>objective</w:t>
      </w:r>
      <w:r>
        <w:rPr>
          <w:spacing w:val="-4"/>
        </w:rPr>
        <w:t> </w:t>
      </w:r>
      <w:r>
        <w:rPr/>
        <w:t>is</w:t>
      </w:r>
      <w:r>
        <w:rPr>
          <w:spacing w:val="-3"/>
        </w:rPr>
        <w:t> </w:t>
      </w:r>
      <w:r>
        <w:rPr/>
        <w:t>to</w:t>
      </w:r>
      <w:r>
        <w:rPr>
          <w:spacing w:val="-2"/>
        </w:rPr>
        <w:t> </w:t>
      </w:r>
      <w:r>
        <w:rPr/>
        <w:t>develop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modern</w:t>
      </w:r>
      <w:r>
        <w:rPr>
          <w:spacing w:val="-3"/>
        </w:rPr>
        <w:t> </w:t>
      </w:r>
      <w:r>
        <w:rPr/>
        <w:t>platform</w:t>
      </w:r>
      <w:r>
        <w:rPr>
          <w:spacing w:val="-3"/>
        </w:rPr>
        <w:t> </w:t>
      </w:r>
      <w:r>
        <w:rPr/>
        <w:t>where</w:t>
      </w:r>
      <w:r>
        <w:rPr>
          <w:spacing w:val="-5"/>
        </w:rPr>
        <w:t> </w:t>
      </w:r>
      <w:r>
        <w:rPr/>
        <w:t>users</w:t>
      </w:r>
      <w:r>
        <w:rPr>
          <w:spacing w:val="-3"/>
        </w:rPr>
        <w:t> </w:t>
      </w:r>
      <w:r>
        <w:rPr/>
        <w:t>can</w:t>
      </w:r>
      <w:r>
        <w:rPr>
          <w:spacing w:val="-2"/>
        </w:rPr>
        <w:t> </w:t>
      </w:r>
      <w:r>
        <w:rPr/>
        <w:t>easily</w:t>
      </w:r>
      <w:r>
        <w:rPr>
          <w:spacing w:val="-2"/>
        </w:rPr>
        <w:t> </w:t>
      </w:r>
      <w:r>
        <w:rPr/>
        <w:t>find, download, and read digital books. The solution will support multiple book formats and allow users to access their downloaded content without an internet connection. We</w:t>
      </w:r>
      <w:r>
        <w:rPr>
          <w:spacing w:val="-1"/>
        </w:rPr>
        <w:t> </w:t>
      </w:r>
      <w:r>
        <w:rPr/>
        <w:t>will implement AI technology to enhance the overall user experience.</w:t>
      </w:r>
    </w:p>
    <w:p>
      <w:pPr>
        <w:pStyle w:val="BodyText"/>
        <w:spacing w:line="276" w:lineRule="auto" w:before="200"/>
        <w:ind w:left="720" w:right="1128" w:firstLine="719"/>
        <w:jc w:val="both"/>
      </w:pPr>
      <w:r>
        <w:rPr/>
        <w:t>For development, we will use Flutter for the application interface and Node.js for backend</w:t>
      </w:r>
      <w:r>
        <w:rPr>
          <w:spacing w:val="-5"/>
        </w:rPr>
        <w:t> </w:t>
      </w:r>
      <w:r>
        <w:rPr/>
        <w:t>services.</w:t>
      </w:r>
      <w:r>
        <w:rPr>
          <w:spacing w:val="-5"/>
        </w:rPr>
        <w:t> </w:t>
      </w:r>
      <w:r>
        <w:rPr/>
        <w:t>This</w:t>
      </w:r>
      <w:r>
        <w:rPr>
          <w:spacing w:val="-5"/>
        </w:rPr>
        <w:t> </w:t>
      </w:r>
      <w:r>
        <w:rPr/>
        <w:t>technical</w:t>
      </w:r>
      <w:r>
        <w:rPr>
          <w:spacing w:val="-5"/>
        </w:rPr>
        <w:t> </w:t>
      </w:r>
      <w:r>
        <w:rPr/>
        <w:t>approach</w:t>
      </w:r>
      <w:r>
        <w:rPr>
          <w:spacing w:val="-3"/>
        </w:rPr>
        <w:t> </w:t>
      </w:r>
      <w:r>
        <w:rPr/>
        <w:t>ensures</w:t>
      </w:r>
      <w:r>
        <w:rPr>
          <w:spacing w:val="-3"/>
        </w:rPr>
        <w:t> </w:t>
      </w:r>
      <w:r>
        <w:rPr/>
        <w:t>the</w:t>
      </w:r>
      <w:r>
        <w:rPr>
          <w:spacing w:val="-5"/>
        </w:rPr>
        <w:t> </w:t>
      </w:r>
      <w:r>
        <w:rPr/>
        <w:t>platform</w:t>
      </w:r>
      <w:r>
        <w:rPr>
          <w:spacing w:val="-5"/>
        </w:rPr>
        <w:t> </w:t>
      </w:r>
      <w:r>
        <w:rPr/>
        <w:t>will</w:t>
      </w:r>
      <w:r>
        <w:rPr>
          <w:spacing w:val="-5"/>
        </w:rPr>
        <w:t> </w:t>
      </w:r>
      <w:r>
        <w:rPr/>
        <w:t>be</w:t>
      </w:r>
      <w:r>
        <w:rPr>
          <w:spacing w:val="-5"/>
        </w:rPr>
        <w:t> </w:t>
      </w:r>
      <w:r>
        <w:rPr/>
        <w:t>efficient,</w:t>
      </w:r>
      <w:r>
        <w:rPr>
          <w:spacing w:val="-5"/>
        </w:rPr>
        <w:t> </w:t>
      </w:r>
      <w:r>
        <w:rPr/>
        <w:t>scalable, and capable of handling features from user authentication to AI-powered features.</w:t>
      </w:r>
    </w:p>
    <w:p>
      <w:pPr>
        <w:pStyle w:val="BodyText"/>
        <w:spacing w:line="276" w:lineRule="auto" w:before="199"/>
        <w:ind w:left="720" w:right="1063" w:firstLine="719"/>
      </w:pPr>
      <w:r>
        <w:rPr/>
        <w:t>While other e-book platforms exist, ReadMe sets itself apart through its AI integration</w:t>
      </w:r>
      <w:r>
        <w:rPr>
          <w:spacing w:val="-4"/>
        </w:rPr>
        <w:t> </w:t>
      </w:r>
      <w:r>
        <w:rPr/>
        <w:t>and</w:t>
      </w:r>
      <w:r>
        <w:rPr>
          <w:spacing w:val="-4"/>
        </w:rPr>
        <w:t> </w:t>
      </w:r>
      <w:r>
        <w:rPr/>
        <w:t>focus</w:t>
      </w:r>
      <w:r>
        <w:rPr>
          <w:spacing w:val="-4"/>
        </w:rPr>
        <w:t> </w:t>
      </w:r>
      <w:r>
        <w:rPr/>
        <w:t>on</w:t>
      </w:r>
      <w:r>
        <w:rPr>
          <w:spacing w:val="-2"/>
        </w:rPr>
        <w:t> </w:t>
      </w:r>
      <w:r>
        <w:rPr/>
        <w:t>user</w:t>
      </w:r>
      <w:r>
        <w:rPr>
          <w:spacing w:val="-4"/>
        </w:rPr>
        <w:t> </w:t>
      </w:r>
      <w:r>
        <w:rPr/>
        <w:t>experience.</w:t>
      </w:r>
      <w:r>
        <w:rPr>
          <w:spacing w:val="-4"/>
        </w:rPr>
        <w:t> </w:t>
      </w:r>
      <w:r>
        <w:rPr/>
        <w:t>By</w:t>
      </w:r>
      <w:r>
        <w:rPr>
          <w:spacing w:val="-4"/>
        </w:rPr>
        <w:t> </w:t>
      </w:r>
      <w:r>
        <w:rPr/>
        <w:t>addressing</w:t>
      </w:r>
      <w:r>
        <w:rPr>
          <w:spacing w:val="-4"/>
        </w:rPr>
        <w:t> </w:t>
      </w:r>
      <w:r>
        <w:rPr/>
        <w:t>common</w:t>
      </w:r>
      <w:r>
        <w:rPr>
          <w:spacing w:val="-4"/>
        </w:rPr>
        <w:t> </w:t>
      </w:r>
      <w:r>
        <w:rPr/>
        <w:t>limitations</w:t>
      </w:r>
      <w:r>
        <w:rPr>
          <w:spacing w:val="-4"/>
        </w:rPr>
        <w:t> </w:t>
      </w:r>
      <w:r>
        <w:rPr/>
        <w:t>in</w:t>
      </w:r>
      <w:r>
        <w:rPr>
          <w:spacing w:val="-4"/>
        </w:rPr>
        <w:t> </w:t>
      </w:r>
      <w:r>
        <w:rPr/>
        <w:t>existing platforms, such as offline access and format support, ReadMe aims to provide an improved solution for digital reading.</w:t>
      </w:r>
    </w:p>
    <w:sectPr>
      <w:pgSz w:w="12240" w:h="15840"/>
      <w:pgMar w:header="654" w:footer="1185" w:top="2300" w:bottom="1380" w:left="1080" w:right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47904">
              <wp:simplePos x="0" y="0"/>
              <wp:positionH relativeFrom="page">
                <wp:posOffset>362584</wp:posOffset>
              </wp:positionH>
              <wp:positionV relativeFrom="page">
                <wp:posOffset>9134614</wp:posOffset>
              </wp:positionV>
              <wp:extent cx="6987540" cy="1270"/>
              <wp:effectExtent l="0" t="0" r="0" b="0"/>
              <wp:wrapNone/>
              <wp:docPr id="5" name="Graphic 5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5" name="Graphic 5"/>
                    <wps:cNvSpPr/>
                    <wps:spPr>
                      <a:xfrm>
                        <a:off x="0" y="0"/>
                        <a:ext cx="698754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987540" h="635">
                            <a:moveTo>
                              <a:pt x="0" y="0"/>
                            </a:moveTo>
                            <a:lnTo>
                              <a:pt x="6987540" y="635"/>
                            </a:lnTo>
                          </a:path>
                        </a:pathLst>
                      </a:custGeom>
                      <a:ln w="12700">
                        <a:solidFill>
                          <a:srgbClr val="666666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line style="position:absolute;mso-position-horizontal-relative:page;mso-position-vertical-relative:page;z-index:-15768576" from="28.549999pt,719.260986pt" to="578.749999pt,719.310986pt" stroked="true" strokeweight="1pt" strokecolor="#666666">
              <v:stroke dashstyle="solid"/>
              <w10:wrap type="none"/>
            </v:lin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48416">
              <wp:simplePos x="0" y="0"/>
              <wp:positionH relativeFrom="page">
                <wp:posOffset>615187</wp:posOffset>
              </wp:positionH>
              <wp:positionV relativeFrom="page">
                <wp:posOffset>9246845</wp:posOffset>
              </wp:positionV>
              <wp:extent cx="1299845" cy="180975"/>
              <wp:effectExtent l="0" t="0" r="0" b="0"/>
              <wp:wrapNone/>
              <wp:docPr id="6" name="Textbox 6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6" name="Textbox 6"/>
                    <wps:cNvSpPr txBox="1"/>
                    <wps:spPr>
                      <a:xfrm>
                        <a:off x="0" y="0"/>
                        <a:ext cx="129984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b/>
                              <w:sz w:val="22"/>
                            </w:rPr>
                          </w:pPr>
                          <w:r>
                            <w:rPr>
                              <w:b/>
                              <w:sz w:val="22"/>
                            </w:rPr>
                            <w:t>Issue</w:t>
                          </w:r>
                          <w:r>
                            <w:rPr>
                              <w:b/>
                              <w:spacing w:val="-7"/>
                              <w:sz w:val="22"/>
                            </w:rPr>
                            <w:t> </w:t>
                          </w:r>
                          <w:r>
                            <w:rPr>
                              <w:b/>
                              <w:sz w:val="22"/>
                            </w:rPr>
                            <w:t>number:</w:t>
                          </w:r>
                          <w:r>
                            <w:rPr>
                              <w:b/>
                              <w:spacing w:val="-6"/>
                              <w:sz w:val="22"/>
                            </w:rPr>
                            <w:t> </w:t>
                          </w:r>
                          <w:r>
                            <w:rPr>
                              <w:b/>
                              <w:sz w:val="22"/>
                            </w:rPr>
                            <w:t>GP1-</w:t>
                          </w:r>
                          <w:r>
                            <w:rPr>
                              <w:b/>
                              <w:spacing w:val="-10"/>
                              <w:sz w:val="22"/>
                            </w:rPr>
                            <w:t>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8.439999pt;margin-top:728.098083pt;width:102.35pt;height:14.25pt;mso-position-horizontal-relative:page;mso-position-vertical-relative:page;z-index:-15768064" type="#_x0000_t202" id="docshape3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sz w:val="22"/>
                      </w:rPr>
                      <w:t>Issue</w:t>
                    </w:r>
                    <w:r>
                      <w:rPr>
                        <w:b/>
                        <w:spacing w:val="-7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number:</w:t>
                    </w:r>
                    <w:r>
                      <w:rPr>
                        <w:b/>
                        <w:spacing w:val="-6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GP1-</w:t>
                    </w:r>
                    <w:r>
                      <w:rPr>
                        <w:b/>
                        <w:spacing w:val="-10"/>
                        <w:sz w:val="22"/>
                      </w:rPr>
                      <w:t>4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48928">
              <wp:simplePos x="0" y="0"/>
              <wp:positionH relativeFrom="page">
                <wp:posOffset>615187</wp:posOffset>
              </wp:positionH>
              <wp:positionV relativeFrom="page">
                <wp:posOffset>9568715</wp:posOffset>
              </wp:positionV>
              <wp:extent cx="2614930" cy="180975"/>
              <wp:effectExtent l="0" t="0" r="0" b="0"/>
              <wp:wrapNone/>
              <wp:docPr id="7" name="Textbox 7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7" name="Textbox 7"/>
                    <wps:cNvSpPr txBox="1"/>
                    <wps:spPr>
                      <a:xfrm>
                        <a:off x="0" y="0"/>
                        <a:ext cx="2614930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Quality</w:t>
                          </w:r>
                          <w:r>
                            <w:rPr>
                              <w:spacing w:val="-5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and</w:t>
                          </w:r>
                          <w:r>
                            <w:rPr>
                              <w:spacing w:val="-4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Accreditation</w:t>
                          </w:r>
                          <w:r>
                            <w:rPr>
                              <w:spacing w:val="-7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Unit</w:t>
                          </w:r>
                          <w:r>
                            <w:rPr>
                              <w:spacing w:val="-1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-ABET</w:t>
                          </w:r>
                          <w:r>
                            <w:rPr>
                              <w:spacing w:val="-5"/>
                              <w:sz w:val="22"/>
                            </w:rPr>
                            <w:t> </w:t>
                          </w:r>
                          <w:r>
                            <w:rPr>
                              <w:spacing w:val="-2"/>
                              <w:sz w:val="22"/>
                            </w:rPr>
                            <w:t>Center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8.439999pt;margin-top:753.442139pt;width:205.9pt;height:14.25pt;mso-position-horizontal-relative:page;mso-position-vertical-relative:page;z-index:-15767552" type="#_x0000_t202" id="docshape4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Quality</w:t>
                    </w:r>
                    <w:r>
                      <w:rPr>
                        <w:spacing w:val="-5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and</w:t>
                    </w:r>
                    <w:r>
                      <w:rPr>
                        <w:spacing w:val="-4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Accreditation</w:t>
                    </w:r>
                    <w:r>
                      <w:rPr>
                        <w:spacing w:val="-7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Unit</w:t>
                    </w:r>
                    <w:r>
                      <w:rPr>
                        <w:spacing w:val="-1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-ABET</w:t>
                    </w:r>
                    <w:r>
                      <w:rPr>
                        <w:spacing w:val="-5"/>
                        <w:sz w:val="22"/>
                      </w:rPr>
                      <w:t> </w:t>
                    </w:r>
                    <w:r>
                      <w:rPr>
                        <w:spacing w:val="-2"/>
                        <w:sz w:val="22"/>
                      </w:rPr>
                      <w:t>Center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49440">
              <wp:simplePos x="0" y="0"/>
              <wp:positionH relativeFrom="page">
                <wp:posOffset>3380359</wp:posOffset>
              </wp:positionH>
              <wp:positionV relativeFrom="page">
                <wp:posOffset>9568715</wp:posOffset>
              </wp:positionV>
              <wp:extent cx="859155" cy="180975"/>
              <wp:effectExtent l="0" t="0" r="0" b="0"/>
              <wp:wrapNone/>
              <wp:docPr id="8" name="Textbox 8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8" name="Textbox 8"/>
                    <wps:cNvSpPr txBox="1"/>
                    <wps:spPr>
                      <a:xfrm>
                        <a:off x="0" y="0"/>
                        <a:ext cx="85915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Room:</w:t>
                          </w:r>
                          <w:r>
                            <w:rPr>
                              <w:spacing w:val="-6"/>
                              <w:sz w:val="22"/>
                            </w:rPr>
                            <w:t> </w:t>
                          </w:r>
                          <w:r>
                            <w:rPr>
                              <w:spacing w:val="-2"/>
                              <w:sz w:val="22"/>
                            </w:rPr>
                            <w:t>112610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266.170013pt;margin-top:753.442139pt;width:67.650pt;height:14.25pt;mso-position-horizontal-relative:page;mso-position-vertical-relative:page;z-index:-15767040" type="#_x0000_t202" id="docshape5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Room:</w:t>
                    </w:r>
                    <w:r>
                      <w:rPr>
                        <w:spacing w:val="-6"/>
                        <w:sz w:val="22"/>
                      </w:rPr>
                      <w:t> </w:t>
                    </w:r>
                    <w:r>
                      <w:rPr>
                        <w:spacing w:val="-2"/>
                        <w:sz w:val="22"/>
                      </w:rPr>
                      <w:t>112610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49952">
              <wp:simplePos x="0" y="0"/>
              <wp:positionH relativeFrom="page">
                <wp:posOffset>4563236</wp:posOffset>
              </wp:positionH>
              <wp:positionV relativeFrom="page">
                <wp:posOffset>9568715</wp:posOffset>
              </wp:positionV>
              <wp:extent cx="756920" cy="180975"/>
              <wp:effectExtent l="0" t="0" r="0" b="0"/>
              <wp:wrapNone/>
              <wp:docPr id="9" name="Textbox 9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9" name="Textbox 9"/>
                    <wps:cNvSpPr txBox="1"/>
                    <wps:spPr>
                      <a:xfrm>
                        <a:off x="0" y="0"/>
                        <a:ext cx="756920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Ext:</w:t>
                          </w:r>
                          <w:r>
                            <w:rPr>
                              <w:spacing w:val="-8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88-</w:t>
                          </w:r>
                          <w:r>
                            <w:rPr>
                              <w:spacing w:val="-4"/>
                              <w:sz w:val="22"/>
                            </w:rPr>
                            <w:t>2223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359.309998pt;margin-top:753.442139pt;width:59.6pt;height:14.25pt;mso-position-horizontal-relative:page;mso-position-vertical-relative:page;z-index:-15766528" type="#_x0000_t202" id="docshape6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Ext:</w:t>
                    </w:r>
                    <w:r>
                      <w:rPr>
                        <w:spacing w:val="-8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88-</w:t>
                    </w:r>
                    <w:r>
                      <w:rPr>
                        <w:spacing w:val="-4"/>
                        <w:sz w:val="22"/>
                      </w:rPr>
                      <w:t>2223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50464">
              <wp:simplePos x="0" y="0"/>
              <wp:positionH relativeFrom="page">
                <wp:posOffset>5610206</wp:posOffset>
              </wp:positionH>
              <wp:positionV relativeFrom="page">
                <wp:posOffset>9568715</wp:posOffset>
              </wp:positionV>
              <wp:extent cx="1348105" cy="180975"/>
              <wp:effectExtent l="0" t="0" r="0" b="0"/>
              <wp:wrapNone/>
              <wp:docPr id="10" name="Textbox 10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0" name="Textbox 10"/>
                    <wps:cNvSpPr txBox="1"/>
                    <wps:spPr>
                      <a:xfrm>
                        <a:off x="0" y="0"/>
                        <a:ext cx="134810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E-mail:</w:t>
                          </w:r>
                          <w:r>
                            <w:rPr>
                              <w:spacing w:val="-8"/>
                              <w:sz w:val="22"/>
                            </w:rPr>
                            <w:t> </w:t>
                          </w:r>
                          <w:hyperlink r:id="rId1">
                            <w:r>
                              <w:rPr>
                                <w:spacing w:val="-2"/>
                                <w:sz w:val="22"/>
                              </w:rPr>
                              <w:t>equ@najah.edu</w:t>
                            </w:r>
                          </w:hyperlink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41.748566pt;margin-top:753.442139pt;width:106.15pt;height:14.25pt;mso-position-horizontal-relative:page;mso-position-vertical-relative:page;z-index:-15766016" type="#_x0000_t202" id="docshape7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E-mail:</w:t>
                    </w:r>
                    <w:r>
                      <w:rPr>
                        <w:spacing w:val="-8"/>
                        <w:sz w:val="22"/>
                      </w:rPr>
                      <w:t> </w:t>
                    </w:r>
                    <w:hyperlink r:id="rId1">
                      <w:r>
                        <w:rPr>
                          <w:spacing w:val="-2"/>
                          <w:sz w:val="22"/>
                        </w:rPr>
                        <w:t>equ@najah.edu</w:t>
                      </w:r>
                    </w:hyperlink>
                  </w:p>
                </w:txbxContent>
              </v:textbox>
              <w10:wrap type="none"/>
            </v:shape>
          </w:pict>
        </mc:Fallback>
      </mc:AlternateContent>
    </w:r>
  </w:p>
</w:ftr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545856">
          <wp:simplePos x="0" y="0"/>
          <wp:positionH relativeFrom="page">
            <wp:posOffset>2667489</wp:posOffset>
          </wp:positionH>
          <wp:positionV relativeFrom="page">
            <wp:posOffset>415290</wp:posOffset>
          </wp:positionV>
          <wp:extent cx="2586113" cy="770796"/>
          <wp:effectExtent l="0" t="0" r="0" b="0"/>
          <wp:wrapNone/>
          <wp:docPr id="1" name="Image 1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586113" cy="77079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46368">
              <wp:simplePos x="0" y="0"/>
              <wp:positionH relativeFrom="page">
                <wp:posOffset>238125</wp:posOffset>
              </wp:positionH>
              <wp:positionV relativeFrom="page">
                <wp:posOffset>1462277</wp:posOffset>
              </wp:positionV>
              <wp:extent cx="7315200" cy="1270"/>
              <wp:effectExtent l="0" t="0" r="0" b="0"/>
              <wp:wrapNone/>
              <wp:docPr id="2" name="Graphic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Graphic 2"/>
                    <wps:cNvSpPr/>
                    <wps:spPr>
                      <a:xfrm>
                        <a:off x="0" y="0"/>
                        <a:ext cx="731520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7315200" h="0">
                            <a:moveTo>
                              <a:pt x="0" y="0"/>
                            </a:moveTo>
                            <a:lnTo>
                              <a:pt x="7315200" y="0"/>
                            </a:lnTo>
                          </a:path>
                        </a:pathLst>
                      </a:custGeom>
                      <a:ln w="9525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line style="position:absolute;mso-position-horizontal-relative:page;mso-position-vertical-relative:page;z-index:-15770112" from="18.75pt,115.139999pt" to="594.75pt,115.139999pt" stroked="true" strokeweight=".75pt" strokecolor="#000000">
              <v:stroke dashstyle="solid"/>
              <w10:wrap type="none"/>
            </v:lin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46880">
              <wp:simplePos x="0" y="0"/>
              <wp:positionH relativeFrom="page">
                <wp:posOffset>5383165</wp:posOffset>
              </wp:positionH>
              <wp:positionV relativeFrom="page">
                <wp:posOffset>534448</wp:posOffset>
              </wp:positionV>
              <wp:extent cx="1946275" cy="476884"/>
              <wp:effectExtent l="0" t="0" r="0" b="0"/>
              <wp:wrapNone/>
              <wp:docPr id="3" name="Textbox 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" name="Textbox 3"/>
                    <wps:cNvSpPr txBox="1"/>
                    <wps:spPr>
                      <a:xfrm>
                        <a:off x="0" y="0"/>
                        <a:ext cx="1946275" cy="476884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bidi/>
                            <w:spacing w:line="290" w:lineRule="exact" w:before="0"/>
                            <w:ind w:right="0" w:left="687" w:firstLine="0"/>
                            <w:jc w:val="left"/>
                            <w:rPr>
                              <w:rFonts w:ascii="Arial" w:cs="Arial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Arial" w:cs="Arial"/>
                              <w:b/>
                              <w:bCs/>
                              <w:w w:val="72"/>
                              <w:sz w:val="28"/>
                              <w:szCs w:val="28"/>
                              <w:rtl/>
                            </w:rPr>
                            <w:t>جامعة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19"/>
                              <w:w w:val="72"/>
                              <w:sz w:val="28"/>
                              <w:szCs w:val="28"/>
                              <w:rtl/>
                            </w:rPr>
                            <w:t> 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w w:val="72"/>
                              <w:sz w:val="28"/>
                              <w:szCs w:val="28"/>
                              <w:rtl/>
                            </w:rPr>
                            <w:t>النجاح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21"/>
                              <w:w w:val="72"/>
                              <w:sz w:val="28"/>
                              <w:szCs w:val="28"/>
                              <w:rtl/>
                            </w:rPr>
                            <w:t> 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w w:val="72"/>
                              <w:sz w:val="28"/>
                              <w:szCs w:val="28"/>
                              <w:rtl/>
                            </w:rPr>
                            <w:t>الوطني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w w:val="72"/>
                              <w:sz w:val="28"/>
                              <w:szCs w:val="28"/>
                              <w:rtl/>
                            </w:rPr>
                            <w:t>ة</w:t>
                          </w:r>
                        </w:p>
                        <w:p>
                          <w:pPr>
                            <w:bidi/>
                            <w:spacing w:before="105"/>
                            <w:ind w:right="0" w:left="18" w:firstLine="0"/>
                            <w:jc w:val="left"/>
                            <w:rPr>
                              <w:rFonts w:ascii="Arial" w:cs="Arial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Arial" w:cs="Arial"/>
                              <w:b/>
                              <w:bCs/>
                              <w:w w:val="74"/>
                              <w:sz w:val="28"/>
                              <w:szCs w:val="28"/>
                              <w:rtl/>
                            </w:rPr>
                            <w:t>كلية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18"/>
                              <w:w w:val="74"/>
                              <w:sz w:val="28"/>
                              <w:szCs w:val="28"/>
                              <w:rtl/>
                            </w:rPr>
                            <w:t> 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w w:val="74"/>
                              <w:sz w:val="28"/>
                              <w:szCs w:val="28"/>
                              <w:rtl/>
                            </w:rPr>
                            <w:t>الهندسة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1"/>
                              <w:w w:val="74"/>
                              <w:sz w:val="28"/>
                              <w:szCs w:val="28"/>
                              <w:rtl/>
                            </w:rPr>
                            <w:t> 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w w:val="74"/>
                              <w:sz w:val="28"/>
                              <w:szCs w:val="28"/>
                              <w:rtl/>
                            </w:rPr>
                            <w:t>وتكنولوجيا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20"/>
                              <w:w w:val="74"/>
                              <w:sz w:val="28"/>
                              <w:szCs w:val="28"/>
                              <w:rtl/>
                            </w:rPr>
                            <w:t> 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w w:val="74"/>
                              <w:sz w:val="28"/>
                              <w:szCs w:val="28"/>
                              <w:rtl/>
                            </w:rPr>
                            <w:t>المعلوما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w w:val="74"/>
                              <w:sz w:val="28"/>
                              <w:szCs w:val="28"/>
                              <w:rtl/>
                            </w:rPr>
                            <w:t>ت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423.871307pt;margin-top:42.082577pt;width:153.25pt;height:37.550pt;mso-position-horizontal-relative:page;mso-position-vertical-relative:page;z-index:-15769600" type="#_x0000_t202" id="docshape1" filled="false" stroked="false">
              <v:textbox inset="0,0,0,0">
                <w:txbxContent>
                  <w:p>
                    <w:pPr>
                      <w:bidi/>
                      <w:spacing w:line="290" w:lineRule="exact" w:before="0"/>
                      <w:ind w:right="0" w:left="687" w:firstLine="0"/>
                      <w:jc w:val="left"/>
                      <w:rPr>
                        <w:rFonts w:ascii="Arial" w:cs="Arial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Arial" w:cs="Arial"/>
                        <w:b/>
                        <w:bCs/>
                        <w:w w:val="72"/>
                        <w:sz w:val="28"/>
                        <w:szCs w:val="28"/>
                        <w:rtl/>
                      </w:rPr>
                      <w:t>ةينطولا</w:t>
                    </w:r>
                    <w:r>
                      <w:rPr>
                        <w:rFonts w:ascii="Arial" w:cs="Arial"/>
                        <w:b/>
                        <w:bCs/>
                        <w:spacing w:val="-21"/>
                        <w:w w:val="72"/>
                        <w:sz w:val="28"/>
                        <w:szCs w:val="28"/>
                        <w:rtl/>
                      </w:rPr>
                      <w:t> </w:t>
                    </w:r>
                    <w:r>
                      <w:rPr>
                        <w:rFonts w:ascii="Arial" w:cs="Arial"/>
                        <w:b/>
                        <w:bCs/>
                        <w:w w:val="72"/>
                        <w:sz w:val="28"/>
                        <w:szCs w:val="28"/>
                        <w:rtl/>
                      </w:rPr>
                      <w:t>حاجنلا</w:t>
                    </w:r>
                    <w:r>
                      <w:rPr>
                        <w:rFonts w:ascii="Arial" w:cs="Arial"/>
                        <w:b/>
                        <w:bCs/>
                        <w:spacing w:val="-19"/>
                        <w:w w:val="72"/>
                        <w:sz w:val="28"/>
                        <w:szCs w:val="28"/>
                        <w:rtl/>
                      </w:rPr>
                      <w:t> </w:t>
                    </w:r>
                    <w:r>
                      <w:rPr>
                        <w:rFonts w:ascii="Arial" w:cs="Arial"/>
                        <w:b/>
                        <w:bCs/>
                        <w:w w:val="72"/>
                        <w:sz w:val="28"/>
                        <w:szCs w:val="28"/>
                        <w:rtl/>
                      </w:rPr>
                      <w:t>ةعما</w:t>
                    </w:r>
                    <w:r>
                      <w:rPr>
                        <w:rFonts w:ascii="Arial" w:cs="Arial"/>
                        <w:b/>
                        <w:bCs/>
                        <w:w w:val="72"/>
                        <w:sz w:val="28"/>
                        <w:szCs w:val="28"/>
                        <w:rtl/>
                      </w:rPr>
                      <w:t>ج</w:t>
                    </w:r>
                  </w:p>
                  <w:p>
                    <w:pPr>
                      <w:bidi/>
                      <w:spacing w:before="105"/>
                      <w:ind w:right="0" w:left="18" w:firstLine="0"/>
                      <w:jc w:val="left"/>
                      <w:rPr>
                        <w:rFonts w:ascii="Arial" w:cs="Arial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Arial" w:cs="Arial"/>
                        <w:b/>
                        <w:bCs/>
                        <w:w w:val="74"/>
                        <w:sz w:val="28"/>
                        <w:szCs w:val="28"/>
                        <w:rtl/>
                      </w:rPr>
                      <w:t>تامولعملا</w:t>
                    </w:r>
                    <w:r>
                      <w:rPr>
                        <w:rFonts w:ascii="Arial" w:cs="Arial"/>
                        <w:b/>
                        <w:bCs/>
                        <w:spacing w:val="-20"/>
                        <w:w w:val="74"/>
                        <w:sz w:val="28"/>
                        <w:szCs w:val="28"/>
                        <w:rtl/>
                      </w:rPr>
                      <w:t> </w:t>
                    </w:r>
                    <w:r>
                      <w:rPr>
                        <w:rFonts w:ascii="Arial" w:cs="Arial"/>
                        <w:b/>
                        <w:bCs/>
                        <w:w w:val="74"/>
                        <w:sz w:val="28"/>
                        <w:szCs w:val="28"/>
                        <w:rtl/>
                      </w:rPr>
                      <w:t>ايجولونكتو</w:t>
                    </w:r>
                    <w:r>
                      <w:rPr>
                        <w:rFonts w:ascii="Arial" w:cs="Arial"/>
                        <w:b/>
                        <w:bCs/>
                        <w:spacing w:val="-1"/>
                        <w:w w:val="74"/>
                        <w:sz w:val="28"/>
                        <w:szCs w:val="28"/>
                        <w:rtl/>
                      </w:rPr>
                      <w:t> </w:t>
                    </w:r>
                    <w:r>
                      <w:rPr>
                        <w:rFonts w:ascii="Arial" w:cs="Arial"/>
                        <w:b/>
                        <w:bCs/>
                        <w:w w:val="74"/>
                        <w:sz w:val="28"/>
                        <w:szCs w:val="28"/>
                        <w:rtl/>
                      </w:rPr>
                      <w:t>ةسدنهلا</w:t>
                    </w:r>
                    <w:r>
                      <w:rPr>
                        <w:rFonts w:ascii="Arial" w:cs="Arial"/>
                        <w:b/>
                        <w:bCs/>
                        <w:spacing w:val="-18"/>
                        <w:w w:val="74"/>
                        <w:sz w:val="28"/>
                        <w:szCs w:val="28"/>
                        <w:rtl/>
                      </w:rPr>
                      <w:t> </w:t>
                    </w:r>
                    <w:r>
                      <w:rPr>
                        <w:rFonts w:ascii="Arial" w:cs="Arial"/>
                        <w:b/>
                        <w:bCs/>
                        <w:w w:val="74"/>
                        <w:sz w:val="28"/>
                        <w:szCs w:val="28"/>
                        <w:rtl/>
                      </w:rPr>
                      <w:t>ةيل</w:t>
                    </w:r>
                    <w:r>
                      <w:rPr>
                        <w:rFonts w:ascii="Arial" w:cs="Arial"/>
                        <w:b/>
                        <w:bCs/>
                        <w:w w:val="74"/>
                        <w:sz w:val="28"/>
                        <w:szCs w:val="28"/>
                        <w:rtl/>
                      </w:rPr>
                      <w:t>ك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47392">
              <wp:simplePos x="0" y="0"/>
              <wp:positionH relativeFrom="page">
                <wp:posOffset>424687</wp:posOffset>
              </wp:positionH>
              <wp:positionV relativeFrom="page">
                <wp:posOffset>592158</wp:posOffset>
              </wp:positionV>
              <wp:extent cx="2000885" cy="396875"/>
              <wp:effectExtent l="0" t="0" r="0" b="0"/>
              <wp:wrapNone/>
              <wp:docPr id="4" name="Textbox 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4" name="Textbox 4"/>
                    <wps:cNvSpPr txBox="1"/>
                    <wps:spPr>
                      <a:xfrm>
                        <a:off x="0" y="0"/>
                        <a:ext cx="2000885" cy="3968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line="278" w:lineRule="auto" w:before="0"/>
                            <w:ind w:left="20" w:right="18" w:firstLine="12"/>
                            <w:jc w:val="left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>An-Najah</w:t>
                          </w:r>
                          <w:r>
                            <w:rPr>
                              <w:b/>
                              <w:spacing w:val="-10"/>
                              <w:sz w:val="24"/>
                            </w:rPr>
                            <w:t> </w:t>
                          </w:r>
                          <w:r>
                            <w:rPr>
                              <w:b/>
                              <w:sz w:val="24"/>
                            </w:rPr>
                            <w:t>National</w:t>
                          </w:r>
                          <w:r>
                            <w:rPr>
                              <w:b/>
                              <w:spacing w:val="-10"/>
                              <w:sz w:val="24"/>
                            </w:rPr>
                            <w:t> </w:t>
                          </w:r>
                          <w:r>
                            <w:rPr>
                              <w:b/>
                              <w:sz w:val="24"/>
                            </w:rPr>
                            <w:t>University Faculty</w:t>
                          </w:r>
                          <w:r>
                            <w:rPr>
                              <w:b/>
                              <w:spacing w:val="-1"/>
                              <w:sz w:val="24"/>
                            </w:rPr>
                            <w:t> </w:t>
                          </w:r>
                          <w:r>
                            <w:rPr>
                              <w:b/>
                              <w:sz w:val="24"/>
                            </w:rPr>
                            <w:t>of</w:t>
                          </w:r>
                          <w:r>
                            <w:rPr>
                              <w:b/>
                              <w:spacing w:val="-2"/>
                              <w:sz w:val="24"/>
                            </w:rPr>
                            <w:t> </w:t>
                          </w:r>
                          <w:r>
                            <w:rPr>
                              <w:b/>
                              <w:sz w:val="24"/>
                            </w:rPr>
                            <w:t>Engineering and</w:t>
                          </w:r>
                          <w:r>
                            <w:rPr>
                              <w:b/>
                              <w:spacing w:val="1"/>
                              <w:sz w:val="24"/>
                            </w:rPr>
                            <w:t> </w:t>
                          </w:r>
                          <w:r>
                            <w:rPr>
                              <w:b/>
                              <w:spacing w:val="-5"/>
                              <w:sz w:val="24"/>
                            </w:rPr>
                            <w:t>IT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33.439999pt;margin-top:46.62664pt;width:157.550pt;height:31.25pt;mso-position-horizontal-relative:page;mso-position-vertical-relative:page;z-index:-15769088" type="#_x0000_t202" id="docshape2" filled="false" stroked="false">
              <v:textbox inset="0,0,0,0">
                <w:txbxContent>
                  <w:p>
                    <w:pPr>
                      <w:spacing w:line="278" w:lineRule="auto" w:before="0"/>
                      <w:ind w:left="20" w:right="18" w:firstLine="12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An-Najah</w:t>
                    </w:r>
                    <w:r>
                      <w:rPr>
                        <w:b/>
                        <w:spacing w:val="-10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National</w:t>
                    </w:r>
                    <w:r>
                      <w:rPr>
                        <w:b/>
                        <w:spacing w:val="-10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University Faculty</w:t>
                    </w:r>
                    <w:r>
                      <w:rPr>
                        <w:b/>
                        <w:spacing w:val="-1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of</w:t>
                    </w:r>
                    <w:r>
                      <w:rPr>
                        <w:b/>
                        <w:spacing w:val="-2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Engineering and</w:t>
                    </w:r>
                    <w:r>
                      <w:rPr>
                        <w:b/>
                        <w:spacing w:val="1"/>
                        <w:sz w:val="24"/>
                      </w:rPr>
                      <w:t> </w:t>
                    </w:r>
                    <w:r>
                      <w:rPr>
                        <w:b/>
                        <w:spacing w:val="-5"/>
                        <w:sz w:val="24"/>
                      </w:rPr>
                      <w:t>IT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styleId="Heading1" w:type="paragraph">
    <w:name w:val="Heading 1"/>
    <w:basedOn w:val="Normal"/>
    <w:uiPriority w:val="1"/>
    <w:qFormat/>
    <w:pPr>
      <w:jc w:val="right"/>
      <w:outlineLvl w:val="1"/>
    </w:pPr>
    <w:rPr>
      <w:rFonts w:ascii="Arial" w:hAnsi="Arial" w:eastAsia="Arial" w:cs="Arial"/>
      <w:b/>
      <w:bCs/>
      <w:sz w:val="28"/>
      <w:szCs w:val="28"/>
      <w:lang w:val="en-US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image" Target="media/image2.jpeg"/></Relationships>

</file>

<file path=word/_rels/footer1.xml.rels><?xml version="1.0" encoding="UTF-8" standalone="yes"?>
<Relationships xmlns="http://schemas.openxmlformats.org/package/2006/relationships"><Relationship Id="rId1" Type="http://schemas.openxmlformats.org/officeDocument/2006/relationships/hyperlink" Target="mailto:equ@najah.edu" TargetMode="Externa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dcterms:created xsi:type="dcterms:W3CDTF">2025-09-04T20:03:53Z</dcterms:created>
  <dcterms:modified xsi:type="dcterms:W3CDTF">2025-09-04T20:03:53Z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2024-10-07T00:00:00Z</vt:filetime>
  </property>
  <property fmtid="{D5CDD505-2E9C-101B-9397-08002B2CF9AE}" pid="3" name="Creator">
    <vt:lpwstr>Microsoft® Word LTSC</vt:lpwstr>
  </property>
  <property fmtid="{D5CDD505-2E9C-101B-9397-08002B2CF9AE}" pid="4" name="LastSaved">
    <vt:filetime>2025-09-04T00:00:00Z</vt:filetime>
  </property>
  <property fmtid="{D5CDD505-2E9C-101B-9397-08002B2CF9AE}" pid="5" name="Producer">
    <vt:lpwstr>Microsoft® Word LTSC</vt:lpwstr>
  </property>
</Properties>
</file>