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195A" w:rsidRDefault="00D9195A" w:rsidP="00D9195A">
      <w:pPr>
        <w:pStyle w:val="Heading1"/>
        <w:bidi/>
        <w:rPr>
          <w:rFonts w:eastAsia="Times New Roman" w:hint="cs"/>
          <w:color w:val="244061" w:themeColor="accent1" w:themeShade="80"/>
          <w:rtl/>
        </w:rPr>
      </w:pPr>
      <w:r>
        <w:rPr>
          <w:rFonts w:eastAsia="Times New Roman" w:hint="cs"/>
          <w:color w:val="244061" w:themeColor="accent1" w:themeShade="80"/>
          <w:rtl/>
        </w:rPr>
        <w:t>الملخص</w:t>
      </w:r>
    </w:p>
    <w:p w:rsidR="00F93CE5" w:rsidRPr="004A2C7F" w:rsidRDefault="00D9195A" w:rsidP="004A2C7F">
      <w:pPr>
        <w:bidi/>
        <w:jc w:val="both"/>
        <w:rPr>
          <w:rFonts w:asciiTheme="majorBidi" w:hAnsiTheme="majorBidi" w:cstheme="majorBidi"/>
          <w:szCs w:val="24"/>
          <w:rtl/>
        </w:rPr>
      </w:pPr>
      <w:r w:rsidRPr="004A2C7F">
        <w:rPr>
          <w:rFonts w:asciiTheme="majorBidi" w:hAnsiTheme="majorBidi" w:cstheme="majorBidi"/>
          <w:szCs w:val="24"/>
          <w:rtl/>
        </w:rPr>
        <w:t>علارهي بلدة فلسطينية تقع في محافظة طولكرم</w:t>
      </w:r>
      <w:r w:rsidR="00F93CE5" w:rsidRPr="004A2C7F">
        <w:rPr>
          <w:rFonts w:asciiTheme="majorBidi" w:hAnsiTheme="majorBidi" w:cstheme="majorBidi"/>
          <w:szCs w:val="24"/>
          <w:rtl/>
        </w:rPr>
        <w:t xml:space="preserve"> في </w:t>
      </w:r>
      <w:r w:rsidRPr="004A2C7F">
        <w:rPr>
          <w:rFonts w:asciiTheme="majorBidi" w:hAnsiTheme="majorBidi" w:cstheme="majorBidi"/>
          <w:szCs w:val="24"/>
          <w:rtl/>
        </w:rPr>
        <w:t>ال</w:t>
      </w:r>
      <w:r w:rsidR="00F93CE5" w:rsidRPr="004A2C7F">
        <w:rPr>
          <w:rFonts w:asciiTheme="majorBidi" w:hAnsiTheme="majorBidi" w:cstheme="majorBidi"/>
          <w:szCs w:val="24"/>
          <w:rtl/>
        </w:rPr>
        <w:t>جزء الشمالي من الضفة الغربية, حي</w:t>
      </w:r>
      <w:r w:rsidRPr="004A2C7F">
        <w:rPr>
          <w:rFonts w:asciiTheme="majorBidi" w:hAnsiTheme="majorBidi" w:cstheme="majorBidi"/>
          <w:szCs w:val="24"/>
          <w:rtl/>
        </w:rPr>
        <w:t xml:space="preserve">ث يهدف مشروع التخرج الى تحليل واعادة تصميم شبكة توزيع المياه في بلدة علار واخيرا توقع تكلفة التصميم الجديد </w:t>
      </w:r>
      <w:r w:rsidR="00F93CE5" w:rsidRPr="004A2C7F">
        <w:rPr>
          <w:rFonts w:asciiTheme="majorBidi" w:hAnsiTheme="majorBidi" w:cstheme="majorBidi"/>
          <w:szCs w:val="24"/>
          <w:rtl/>
        </w:rPr>
        <w:t>لشبكة توزيع المياه</w:t>
      </w:r>
    </w:p>
    <w:p w:rsidR="00D9195A" w:rsidRPr="004A2C7F" w:rsidRDefault="00F93CE5" w:rsidP="004A2C7F">
      <w:pPr>
        <w:bidi/>
        <w:jc w:val="both"/>
        <w:rPr>
          <w:rFonts w:asciiTheme="majorBidi" w:hAnsiTheme="majorBidi" w:cstheme="majorBidi"/>
          <w:szCs w:val="24"/>
          <w:rtl/>
        </w:rPr>
      </w:pPr>
      <w:r w:rsidRPr="004A2C7F">
        <w:rPr>
          <w:rFonts w:asciiTheme="majorBidi" w:hAnsiTheme="majorBidi" w:cstheme="majorBidi"/>
          <w:szCs w:val="24"/>
          <w:rtl/>
        </w:rPr>
        <w:t>عملية التحليل مهمة جدا لعمل تقييم لشبكة توزيع المياه الحالية, والتي صممت سنة 2007 بمقدار طلب</w:t>
      </w:r>
      <w:r w:rsidR="009F55CE" w:rsidRPr="004A2C7F">
        <w:rPr>
          <w:rFonts w:asciiTheme="majorBidi" w:hAnsiTheme="majorBidi" w:cstheme="majorBidi"/>
          <w:szCs w:val="24"/>
          <w:rtl/>
        </w:rPr>
        <w:t xml:space="preserve"> على المياه</w:t>
      </w:r>
      <w:r w:rsidRPr="004A2C7F">
        <w:rPr>
          <w:rFonts w:asciiTheme="majorBidi" w:hAnsiTheme="majorBidi" w:cstheme="majorBidi"/>
          <w:szCs w:val="24"/>
          <w:rtl/>
        </w:rPr>
        <w:t xml:space="preserve"> يساوي 120 لتر للفرد يومياً. </w:t>
      </w:r>
      <w:r w:rsidR="009F55CE" w:rsidRPr="004A2C7F">
        <w:rPr>
          <w:rFonts w:asciiTheme="majorBidi" w:hAnsiTheme="majorBidi" w:cstheme="majorBidi"/>
          <w:szCs w:val="24"/>
          <w:rtl/>
        </w:rPr>
        <w:t xml:space="preserve">وفي </w:t>
      </w:r>
      <w:r w:rsidRPr="004A2C7F">
        <w:rPr>
          <w:rFonts w:asciiTheme="majorBidi" w:hAnsiTheme="majorBidi" w:cstheme="majorBidi"/>
          <w:szCs w:val="24"/>
          <w:rtl/>
        </w:rPr>
        <w:t xml:space="preserve">سنة 2017, </w:t>
      </w:r>
      <w:r w:rsidR="009F55CE" w:rsidRPr="004A2C7F">
        <w:rPr>
          <w:rFonts w:asciiTheme="majorBidi" w:hAnsiTheme="majorBidi" w:cstheme="majorBidi"/>
          <w:szCs w:val="24"/>
          <w:rtl/>
        </w:rPr>
        <w:t>وصل مقدار التزويد الى 120.2 لتر للفرد يوميا وبمقدار استهلاك يساوي 107 لتر للفرد يوميا بواقع فاقد في الشبكة يصل الى 11%.</w:t>
      </w:r>
    </w:p>
    <w:p w:rsidR="000852B4" w:rsidRPr="004A2C7F" w:rsidRDefault="006C27CB" w:rsidP="004A2C7F">
      <w:pPr>
        <w:bidi/>
        <w:jc w:val="both"/>
        <w:rPr>
          <w:rFonts w:asciiTheme="majorBidi" w:hAnsiTheme="majorBidi" w:cstheme="majorBidi"/>
          <w:szCs w:val="24"/>
          <w:rtl/>
          <w:lang w:bidi="ar-JO"/>
        </w:rPr>
      </w:pPr>
      <w:r w:rsidRPr="004A2C7F">
        <w:rPr>
          <w:rFonts w:asciiTheme="majorBidi" w:hAnsiTheme="majorBidi" w:cstheme="majorBidi"/>
          <w:szCs w:val="24"/>
          <w:rtl/>
        </w:rPr>
        <w:t xml:space="preserve">نتائج التحليل الهيدروليكي لشبكة المياه ليست مرضية كفاية, </w:t>
      </w:r>
      <w:r w:rsidR="000852B4" w:rsidRPr="004A2C7F">
        <w:rPr>
          <w:rFonts w:asciiTheme="majorBidi" w:hAnsiTheme="majorBidi" w:cstheme="majorBidi"/>
          <w:szCs w:val="24"/>
          <w:rtl/>
        </w:rPr>
        <w:t xml:space="preserve">قيم الضغط تتراوح مابين (-11, 148 </w:t>
      </w:r>
      <w:r w:rsidR="000852B4" w:rsidRPr="004A2C7F">
        <w:rPr>
          <w:rFonts w:asciiTheme="majorBidi" w:hAnsiTheme="majorBidi" w:cstheme="majorBidi"/>
          <w:szCs w:val="24"/>
        </w:rPr>
        <w:t>mH</w:t>
      </w:r>
      <w:r w:rsidR="000852B4" w:rsidRPr="004A2C7F">
        <w:rPr>
          <w:rFonts w:asciiTheme="majorBidi" w:hAnsiTheme="majorBidi" w:cstheme="majorBidi"/>
          <w:szCs w:val="24"/>
          <w:vertAlign w:val="subscript"/>
        </w:rPr>
        <w:t>2</w:t>
      </w:r>
      <w:r w:rsidR="000852B4" w:rsidRPr="004A2C7F">
        <w:rPr>
          <w:rFonts w:asciiTheme="majorBidi" w:hAnsiTheme="majorBidi" w:cstheme="majorBidi"/>
          <w:szCs w:val="24"/>
        </w:rPr>
        <w:t>O(</w:t>
      </w:r>
      <w:r w:rsidR="000852B4" w:rsidRPr="004A2C7F">
        <w:rPr>
          <w:rFonts w:asciiTheme="majorBidi" w:hAnsiTheme="majorBidi" w:cstheme="majorBidi"/>
          <w:szCs w:val="24"/>
          <w:rtl/>
          <w:lang w:bidi="ar-JO"/>
        </w:rPr>
        <w:t xml:space="preserve"> , وقيم السرعة تتراوح ما بين (0, 2.53)</w:t>
      </w:r>
      <w:r w:rsidR="000852B4" w:rsidRPr="004A2C7F">
        <w:rPr>
          <w:rFonts w:asciiTheme="majorBidi" w:hAnsiTheme="majorBidi" w:cstheme="majorBidi"/>
          <w:szCs w:val="24"/>
          <w:lang w:bidi="ar-JO"/>
        </w:rPr>
        <w:t>m/s</w:t>
      </w:r>
      <w:r w:rsidR="000852B4" w:rsidRPr="004A2C7F">
        <w:rPr>
          <w:rFonts w:asciiTheme="majorBidi" w:hAnsiTheme="majorBidi" w:cstheme="majorBidi"/>
          <w:szCs w:val="24"/>
          <w:rtl/>
          <w:lang w:bidi="ar-JO"/>
        </w:rPr>
        <w:t>. وهذه القيم لا تحقق المعايير.</w:t>
      </w:r>
    </w:p>
    <w:p w:rsidR="000852B4" w:rsidRPr="004A2C7F" w:rsidRDefault="000852B4" w:rsidP="004A2C7F">
      <w:pPr>
        <w:bidi/>
        <w:jc w:val="both"/>
        <w:rPr>
          <w:rFonts w:asciiTheme="majorBidi" w:hAnsiTheme="majorBidi" w:cstheme="majorBidi"/>
          <w:szCs w:val="24"/>
          <w:rtl/>
          <w:lang w:bidi="ar-JO"/>
        </w:rPr>
      </w:pPr>
      <w:r w:rsidRPr="004A2C7F">
        <w:rPr>
          <w:rFonts w:asciiTheme="majorBidi" w:hAnsiTheme="majorBidi" w:cstheme="majorBidi"/>
          <w:szCs w:val="24"/>
          <w:rtl/>
          <w:lang w:bidi="ar-JO"/>
        </w:rPr>
        <w:t>التصميم  مهم جدا لتحسين حالة الشبكة, و اعطاء المعايير المرضية لقيم الضغط والسرعة. العمر الافتراضي للتصميم الجديد هو 30 سنة و بمقد</w:t>
      </w:r>
      <w:r w:rsidR="00D40F0A" w:rsidRPr="004A2C7F">
        <w:rPr>
          <w:rFonts w:asciiTheme="majorBidi" w:hAnsiTheme="majorBidi" w:cstheme="majorBidi"/>
          <w:szCs w:val="24"/>
          <w:rtl/>
          <w:lang w:bidi="ar-JO"/>
        </w:rPr>
        <w:t>ا</w:t>
      </w:r>
      <w:r w:rsidRPr="004A2C7F">
        <w:rPr>
          <w:rFonts w:asciiTheme="majorBidi" w:hAnsiTheme="majorBidi" w:cstheme="majorBidi"/>
          <w:szCs w:val="24"/>
          <w:rtl/>
          <w:lang w:bidi="ar-JO"/>
        </w:rPr>
        <w:t>ر طلب يساوي 150 لتر للفرد يومياً حسب منظمة الصحة العالمية,</w:t>
      </w:r>
      <w:r w:rsidR="00D40F0A" w:rsidRPr="004A2C7F">
        <w:rPr>
          <w:rFonts w:asciiTheme="majorBidi" w:hAnsiTheme="majorBidi" w:cstheme="majorBidi"/>
          <w:szCs w:val="24"/>
          <w:rtl/>
          <w:lang w:bidi="ar-JO"/>
        </w:rPr>
        <w:t xml:space="preserve"> وباستخدام معامل ذروة يساوي 1.8.وتم اقتراح خزان جديد على ارتفاع 320 متر فوق مستوى سطح البحر</w:t>
      </w:r>
      <w:r w:rsidRPr="004A2C7F">
        <w:rPr>
          <w:rFonts w:asciiTheme="majorBidi" w:hAnsiTheme="majorBidi" w:cstheme="majorBidi"/>
          <w:szCs w:val="24"/>
          <w:rtl/>
          <w:lang w:bidi="ar-JO"/>
        </w:rPr>
        <w:t xml:space="preserve"> </w:t>
      </w:r>
      <w:r w:rsidR="00D40F0A" w:rsidRPr="004A2C7F">
        <w:rPr>
          <w:rFonts w:asciiTheme="majorBidi" w:hAnsiTheme="majorBidi" w:cstheme="majorBidi"/>
          <w:szCs w:val="24"/>
          <w:rtl/>
          <w:lang w:bidi="ar-JO"/>
        </w:rPr>
        <w:t>من اجل زيادة كمية المياه المزودة للبلدة.</w:t>
      </w:r>
    </w:p>
    <w:p w:rsidR="00D40F0A" w:rsidRPr="004A2C7F" w:rsidRDefault="004A2C7F" w:rsidP="004A2C7F">
      <w:pPr>
        <w:bidi/>
        <w:jc w:val="both"/>
        <w:rPr>
          <w:rFonts w:asciiTheme="majorBidi" w:hAnsiTheme="majorBidi" w:cstheme="majorBidi"/>
          <w:szCs w:val="24"/>
          <w:rtl/>
          <w:lang w:bidi="ar-JO"/>
        </w:rPr>
      </w:pPr>
      <w:r w:rsidRPr="004A2C7F">
        <w:rPr>
          <w:rFonts w:asciiTheme="majorBidi" w:hAnsiTheme="majorBidi" w:cstheme="majorBidi"/>
          <w:szCs w:val="24"/>
          <w:rtl/>
          <w:lang w:bidi="ar-JO"/>
        </w:rPr>
        <w:t xml:space="preserve">بعد التصميم, تراوحت قيم الضغط ما بين (3, 100) </w:t>
      </w:r>
      <w:r w:rsidRPr="004A2C7F">
        <w:rPr>
          <w:rFonts w:asciiTheme="majorBidi" w:hAnsiTheme="majorBidi" w:cstheme="majorBidi"/>
          <w:szCs w:val="24"/>
          <w:lang w:bidi="ar-JO"/>
        </w:rPr>
        <w:t>mH</w:t>
      </w:r>
      <w:r w:rsidRPr="004A2C7F">
        <w:rPr>
          <w:rFonts w:asciiTheme="majorBidi" w:hAnsiTheme="majorBidi" w:cstheme="majorBidi"/>
          <w:szCs w:val="24"/>
          <w:vertAlign w:val="subscript"/>
          <w:lang w:bidi="ar-JO"/>
        </w:rPr>
        <w:t>2</w:t>
      </w:r>
      <w:r w:rsidRPr="004A2C7F">
        <w:rPr>
          <w:rFonts w:asciiTheme="majorBidi" w:hAnsiTheme="majorBidi" w:cstheme="majorBidi"/>
          <w:szCs w:val="24"/>
          <w:lang w:bidi="ar-JO"/>
        </w:rPr>
        <w:t>O</w:t>
      </w:r>
      <w:r w:rsidRPr="004A2C7F">
        <w:rPr>
          <w:rFonts w:asciiTheme="majorBidi" w:hAnsiTheme="majorBidi" w:cstheme="majorBidi"/>
          <w:szCs w:val="24"/>
          <w:rtl/>
          <w:lang w:bidi="ar-JO"/>
        </w:rPr>
        <w:t xml:space="preserve">, وقيم السرعة تراوحت ما بين (0.1 , 3) </w:t>
      </w:r>
      <w:r w:rsidRPr="004A2C7F">
        <w:rPr>
          <w:rFonts w:asciiTheme="majorBidi" w:hAnsiTheme="majorBidi" w:cstheme="majorBidi"/>
          <w:szCs w:val="24"/>
          <w:lang w:bidi="ar-JO"/>
        </w:rPr>
        <w:t>m/s</w:t>
      </w:r>
      <w:r w:rsidRPr="004A2C7F">
        <w:rPr>
          <w:rFonts w:asciiTheme="majorBidi" w:hAnsiTheme="majorBidi" w:cstheme="majorBidi"/>
          <w:szCs w:val="24"/>
          <w:rtl/>
          <w:lang w:bidi="ar-JO"/>
        </w:rPr>
        <w:t xml:space="preserve"> , وهذه القيم مرضية.</w:t>
      </w:r>
    </w:p>
    <w:p w:rsidR="004A2C7F" w:rsidRPr="004A2C7F" w:rsidRDefault="004A2C7F" w:rsidP="004A2C7F">
      <w:pPr>
        <w:bidi/>
        <w:jc w:val="both"/>
        <w:rPr>
          <w:rFonts w:asciiTheme="majorBidi" w:hAnsiTheme="majorBidi" w:cstheme="majorBidi"/>
          <w:szCs w:val="24"/>
          <w:rtl/>
          <w:lang w:bidi="ar-JO"/>
        </w:rPr>
      </w:pPr>
      <w:r w:rsidRPr="004A2C7F">
        <w:rPr>
          <w:rFonts w:asciiTheme="majorBidi" w:hAnsiTheme="majorBidi" w:cstheme="majorBidi"/>
          <w:szCs w:val="24"/>
          <w:rtl/>
          <w:lang w:bidi="ar-JO"/>
        </w:rPr>
        <w:t xml:space="preserve">التكلفة النهائية للتصميم الجديد يساوي حوالي 1173236 </w:t>
      </w:r>
      <w:r w:rsidRPr="004A2C7F">
        <w:rPr>
          <w:rFonts w:asciiTheme="majorBidi" w:hAnsiTheme="majorBidi" w:cstheme="majorBidi"/>
          <w:szCs w:val="24"/>
          <w:lang w:bidi="ar-JO"/>
        </w:rPr>
        <w:t>(NIS)</w:t>
      </w:r>
      <w:r w:rsidRPr="004A2C7F">
        <w:rPr>
          <w:rFonts w:asciiTheme="majorBidi" w:hAnsiTheme="majorBidi" w:cstheme="majorBidi"/>
          <w:szCs w:val="24"/>
          <w:rtl/>
          <w:lang w:bidi="ar-JO"/>
        </w:rPr>
        <w:t>, هذه القيمة تحتوي على تكلفة المواد وعمليات الحفر والردم و مخففات الضغط.</w:t>
      </w:r>
    </w:p>
    <w:p w:rsidR="00E30F58" w:rsidRDefault="00E30F58"/>
    <w:sectPr w:rsidR="00E30F58" w:rsidSect="00E30F5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20"/>
  <w:characterSpacingControl w:val="doNotCompress"/>
  <w:compat/>
  <w:rsids>
    <w:rsidRoot w:val="00D9195A"/>
    <w:rsid w:val="000852B4"/>
    <w:rsid w:val="000E4C33"/>
    <w:rsid w:val="002743CA"/>
    <w:rsid w:val="002F4AE3"/>
    <w:rsid w:val="00325DC7"/>
    <w:rsid w:val="003B721B"/>
    <w:rsid w:val="004A2C7F"/>
    <w:rsid w:val="00581E2A"/>
    <w:rsid w:val="00687EAC"/>
    <w:rsid w:val="006B28EA"/>
    <w:rsid w:val="006C27CB"/>
    <w:rsid w:val="00982C3D"/>
    <w:rsid w:val="009F55CE"/>
    <w:rsid w:val="00A57512"/>
    <w:rsid w:val="00C02962"/>
    <w:rsid w:val="00C3401B"/>
    <w:rsid w:val="00CD555C"/>
    <w:rsid w:val="00D40F0A"/>
    <w:rsid w:val="00D9195A"/>
    <w:rsid w:val="00E14F19"/>
    <w:rsid w:val="00E30F58"/>
    <w:rsid w:val="00E54AD1"/>
    <w:rsid w:val="00F075F2"/>
    <w:rsid w:val="00F93CE5"/>
    <w:rsid w:val="00FB1A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9195A"/>
    <w:pPr>
      <w:spacing w:after="120" w:line="240" w:lineRule="auto"/>
    </w:pPr>
    <w:rPr>
      <w:rFonts w:ascii="Times New Roman" w:hAnsi="Times New Roman"/>
      <w:color w:val="000000" w:themeColor="text1"/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D9195A"/>
    <w:pPr>
      <w:keepNext/>
      <w:keepLines/>
      <w:spacing w:before="240" w:after="240" w:line="360" w:lineRule="auto"/>
      <w:outlineLvl w:val="0"/>
    </w:pPr>
    <w:rPr>
      <w:rFonts w:asciiTheme="majorBidi" w:eastAsiaTheme="majorEastAsia" w:hAnsiTheme="majorBidi" w:cstheme="majorBidi"/>
      <w:b/>
      <w:caps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9195A"/>
    <w:rPr>
      <w:rFonts w:asciiTheme="majorBidi" w:eastAsiaTheme="majorEastAsia" w:hAnsiTheme="majorBidi" w:cstheme="majorBidi"/>
      <w:b/>
      <w:caps/>
      <w:color w:val="000000" w:themeColor="text1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C0DF20-D53F-4278-A596-9422578D39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1</Pages>
  <Words>180</Words>
  <Characters>1029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2019-01-05T16:01:00Z</dcterms:created>
  <dcterms:modified xsi:type="dcterms:W3CDTF">2019-01-05T17:09:00Z</dcterms:modified>
</cp:coreProperties>
</file>