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34DA" w:rsidRDefault="00CA34DA" w:rsidP="00CA34DA">
      <w:pPr>
        <w:autoSpaceDE w:val="0"/>
        <w:autoSpaceDN w:val="0"/>
        <w:adjustRightInd w:val="0"/>
        <w:jc w:val="center"/>
        <w:rPr>
          <w:b/>
          <w:bCs/>
          <w:i/>
          <w:iCs/>
          <w:sz w:val="32"/>
          <w:szCs w:val="32"/>
        </w:rPr>
      </w:pPr>
      <w:r>
        <w:rPr>
          <w:b/>
          <w:bCs/>
          <w:i/>
          <w:iCs/>
          <w:noProof/>
          <w:sz w:val="32"/>
          <w:szCs w:val="32"/>
        </w:rPr>
        <w:drawing>
          <wp:inline distT="0" distB="0" distL="0" distR="0" wp14:anchorId="5109B6C8" wp14:editId="7CB5EA46">
            <wp:extent cx="1828804" cy="1828804"/>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_logo.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1828804" cy="1828804"/>
                    </a:xfrm>
                    <a:prstGeom prst="rect">
                      <a:avLst/>
                    </a:prstGeom>
                  </pic:spPr>
                </pic:pic>
              </a:graphicData>
            </a:graphic>
          </wp:inline>
        </w:drawing>
      </w:r>
    </w:p>
    <w:p w:rsidR="00CA34DA" w:rsidRDefault="00CA34DA" w:rsidP="00CA34DA">
      <w:pPr>
        <w:autoSpaceDE w:val="0"/>
        <w:autoSpaceDN w:val="0"/>
        <w:adjustRightInd w:val="0"/>
        <w:jc w:val="center"/>
        <w:rPr>
          <w:b/>
          <w:bCs/>
          <w:i/>
          <w:iCs/>
          <w:sz w:val="32"/>
          <w:szCs w:val="32"/>
        </w:rPr>
      </w:pPr>
    </w:p>
    <w:p w:rsidR="00CA34DA" w:rsidRDefault="00CA34DA" w:rsidP="00CA34DA">
      <w:pPr>
        <w:autoSpaceDE w:val="0"/>
        <w:autoSpaceDN w:val="0"/>
        <w:adjustRightInd w:val="0"/>
        <w:jc w:val="center"/>
        <w:rPr>
          <w:b/>
          <w:bCs/>
          <w:i/>
          <w:iCs/>
          <w:sz w:val="32"/>
          <w:szCs w:val="32"/>
        </w:rPr>
      </w:pPr>
      <w:r w:rsidRPr="000A1201">
        <w:rPr>
          <w:b/>
          <w:bCs/>
          <w:i/>
          <w:iCs/>
          <w:sz w:val="32"/>
          <w:szCs w:val="32"/>
        </w:rPr>
        <w:t>Faculty of Engineering and Information Technology</w:t>
      </w:r>
    </w:p>
    <w:p w:rsidR="00CA34DA" w:rsidRPr="000A1201" w:rsidRDefault="00CA34DA" w:rsidP="00CA34DA">
      <w:pPr>
        <w:autoSpaceDE w:val="0"/>
        <w:autoSpaceDN w:val="0"/>
        <w:adjustRightInd w:val="0"/>
        <w:jc w:val="center"/>
        <w:rPr>
          <w:b/>
          <w:bCs/>
          <w:i/>
          <w:iCs/>
          <w:sz w:val="32"/>
          <w:szCs w:val="32"/>
        </w:rPr>
      </w:pPr>
    </w:p>
    <w:p w:rsidR="00CA34DA" w:rsidRDefault="00CA34DA" w:rsidP="00CA34DA">
      <w:pPr>
        <w:autoSpaceDE w:val="0"/>
        <w:autoSpaceDN w:val="0"/>
        <w:adjustRightInd w:val="0"/>
        <w:jc w:val="center"/>
        <w:rPr>
          <w:b/>
          <w:bCs/>
          <w:i/>
          <w:iCs/>
          <w:sz w:val="32"/>
          <w:szCs w:val="32"/>
        </w:rPr>
      </w:pPr>
      <w:r w:rsidRPr="000E0572">
        <w:rPr>
          <w:b/>
          <w:bCs/>
          <w:i/>
          <w:iCs/>
          <w:sz w:val="32"/>
          <w:szCs w:val="32"/>
        </w:rPr>
        <w:t>Management Information Systems Department</w:t>
      </w:r>
    </w:p>
    <w:p w:rsidR="00CA34DA" w:rsidRPr="000364B1" w:rsidRDefault="00CA34DA" w:rsidP="00CA34DA">
      <w:pPr>
        <w:autoSpaceDE w:val="0"/>
        <w:autoSpaceDN w:val="0"/>
        <w:adjustRightInd w:val="0"/>
        <w:jc w:val="center"/>
        <w:rPr>
          <w:b/>
          <w:bCs/>
          <w:i/>
          <w:iCs/>
          <w:sz w:val="32"/>
          <w:szCs w:val="32"/>
        </w:rPr>
      </w:pPr>
    </w:p>
    <w:p w:rsidR="00CA34DA" w:rsidRPr="000364B1" w:rsidRDefault="00CA34DA" w:rsidP="00CA34DA">
      <w:pPr>
        <w:autoSpaceDE w:val="0"/>
        <w:autoSpaceDN w:val="0"/>
        <w:adjustRightInd w:val="0"/>
        <w:jc w:val="center"/>
        <w:rPr>
          <w:b/>
          <w:bCs/>
          <w:i/>
          <w:iCs/>
          <w:sz w:val="32"/>
          <w:szCs w:val="32"/>
        </w:rPr>
      </w:pPr>
    </w:p>
    <w:p w:rsidR="00CA34DA" w:rsidRPr="00AF5EFA" w:rsidRDefault="00CA34DA" w:rsidP="00CA34DA">
      <w:pPr>
        <w:autoSpaceDE w:val="0"/>
        <w:autoSpaceDN w:val="0"/>
        <w:adjustRightInd w:val="0"/>
        <w:jc w:val="center"/>
        <w:rPr>
          <w:b/>
          <w:bCs/>
          <w:i/>
          <w:iCs/>
          <w:sz w:val="36"/>
          <w:szCs w:val="36"/>
        </w:rPr>
      </w:pPr>
      <w:r w:rsidRPr="00AF5EFA">
        <w:rPr>
          <w:b/>
          <w:bCs/>
          <w:i/>
          <w:iCs/>
          <w:sz w:val="36"/>
          <w:szCs w:val="36"/>
        </w:rPr>
        <w:t xml:space="preserve">Course: </w:t>
      </w:r>
    </w:p>
    <w:p w:rsidR="00CA34DA" w:rsidRDefault="00CA34DA" w:rsidP="00CA34DA">
      <w:pPr>
        <w:autoSpaceDE w:val="0"/>
        <w:autoSpaceDN w:val="0"/>
        <w:adjustRightInd w:val="0"/>
        <w:jc w:val="center"/>
        <w:rPr>
          <w:b/>
          <w:bCs/>
          <w:sz w:val="32"/>
          <w:szCs w:val="32"/>
        </w:rPr>
      </w:pPr>
      <w:r>
        <w:rPr>
          <w:b/>
          <w:bCs/>
          <w:sz w:val="32"/>
          <w:szCs w:val="32"/>
        </w:rPr>
        <w:t>MIS Graduation Project-2024</w:t>
      </w:r>
    </w:p>
    <w:p w:rsidR="00CA34DA" w:rsidRDefault="00CA34DA" w:rsidP="00CA34DA">
      <w:pPr>
        <w:autoSpaceDE w:val="0"/>
        <w:autoSpaceDN w:val="0"/>
        <w:adjustRightInd w:val="0"/>
        <w:jc w:val="center"/>
        <w:rPr>
          <w:b/>
          <w:bCs/>
          <w:sz w:val="22"/>
          <w:szCs w:val="22"/>
        </w:rPr>
      </w:pPr>
      <w:r>
        <w:rPr>
          <w:b/>
          <w:bCs/>
          <w:sz w:val="32"/>
          <w:szCs w:val="32"/>
        </w:rPr>
        <w:t xml:space="preserve"> (</w:t>
      </w:r>
      <w:r w:rsidRPr="008762CD">
        <w:rPr>
          <w:b/>
          <w:bCs/>
          <w:sz w:val="32"/>
          <w:szCs w:val="32"/>
        </w:rPr>
        <w:t>10676490</w:t>
      </w:r>
      <w:r>
        <w:rPr>
          <w:b/>
          <w:bCs/>
          <w:sz w:val="32"/>
          <w:szCs w:val="32"/>
        </w:rPr>
        <w:t>)</w:t>
      </w:r>
    </w:p>
    <w:p w:rsidR="00CA34DA" w:rsidRDefault="00CA34DA" w:rsidP="00CA34DA">
      <w:pPr>
        <w:autoSpaceDE w:val="0"/>
        <w:autoSpaceDN w:val="0"/>
        <w:adjustRightInd w:val="0"/>
        <w:jc w:val="center"/>
        <w:rPr>
          <w:b/>
          <w:bCs/>
          <w:sz w:val="22"/>
          <w:szCs w:val="22"/>
        </w:rPr>
      </w:pPr>
    </w:p>
    <w:p w:rsidR="00CA34DA" w:rsidRPr="00AC13B7" w:rsidRDefault="00CA34DA" w:rsidP="00CA34DA">
      <w:pPr>
        <w:autoSpaceDE w:val="0"/>
        <w:autoSpaceDN w:val="0"/>
        <w:adjustRightInd w:val="0"/>
        <w:jc w:val="center"/>
        <w:rPr>
          <w:b/>
          <w:bCs/>
          <w:i/>
          <w:iCs/>
          <w:sz w:val="22"/>
          <w:szCs w:val="22"/>
        </w:rPr>
      </w:pPr>
      <w:r w:rsidRPr="00AF5EFA">
        <w:rPr>
          <w:b/>
          <w:bCs/>
          <w:i/>
          <w:iCs/>
          <w:sz w:val="22"/>
          <w:szCs w:val="22"/>
        </w:rPr>
        <w:t>Project:</w:t>
      </w:r>
    </w:p>
    <w:p w:rsidR="00CA34DA" w:rsidRPr="00AF5EFA" w:rsidRDefault="00CA34DA" w:rsidP="00CA34DA">
      <w:pPr>
        <w:autoSpaceDE w:val="0"/>
        <w:autoSpaceDN w:val="0"/>
        <w:bidi/>
        <w:adjustRightInd w:val="0"/>
        <w:jc w:val="center"/>
        <w:rPr>
          <w:rFonts w:ascii="Arabic Typesetting" w:hAnsi="Arabic Typesetting" w:cs="Arabic Typesetting"/>
          <w:sz w:val="80"/>
          <w:szCs w:val="80"/>
          <w:rtl/>
        </w:rPr>
      </w:pPr>
      <w:r w:rsidRPr="00AF5EFA">
        <w:rPr>
          <w:rFonts w:ascii="Arabic Typesetting" w:hAnsi="Arabic Typesetting" w:cs="Arabic Typesetting" w:hint="cs"/>
          <w:sz w:val="72"/>
          <w:szCs w:val="72"/>
          <w:rtl/>
        </w:rPr>
        <w:t>(</w:t>
      </w:r>
      <w:r>
        <w:rPr>
          <w:rFonts w:ascii="Arabic Typesetting" w:hAnsi="Arabic Typesetting" w:cs="Arabic Typesetting" w:hint="cs"/>
          <w:sz w:val="72"/>
          <w:szCs w:val="72"/>
          <w:rtl/>
        </w:rPr>
        <w:t>مجمع نابلس الطبي الخيري</w:t>
      </w:r>
      <w:r w:rsidRPr="00AF5EFA">
        <w:rPr>
          <w:rFonts w:ascii="Arabic Typesetting" w:hAnsi="Arabic Typesetting" w:cs="Arabic Typesetting" w:hint="cs"/>
          <w:sz w:val="72"/>
          <w:szCs w:val="72"/>
          <w:rtl/>
        </w:rPr>
        <w:t>)</w:t>
      </w:r>
    </w:p>
    <w:p w:rsidR="00CA34DA" w:rsidRPr="000364B1" w:rsidRDefault="00CA34DA" w:rsidP="00CA34DA">
      <w:pPr>
        <w:autoSpaceDE w:val="0"/>
        <w:autoSpaceDN w:val="0"/>
        <w:adjustRightInd w:val="0"/>
        <w:rPr>
          <w:b/>
          <w:bCs/>
          <w:sz w:val="32"/>
          <w:szCs w:val="32"/>
        </w:rPr>
      </w:pPr>
    </w:p>
    <w:p w:rsidR="00CA34DA" w:rsidRPr="00AF5EFA" w:rsidRDefault="00CA34DA" w:rsidP="00CA34DA">
      <w:pPr>
        <w:autoSpaceDE w:val="0"/>
        <w:autoSpaceDN w:val="0"/>
        <w:adjustRightInd w:val="0"/>
        <w:jc w:val="center"/>
        <w:rPr>
          <w:b/>
          <w:bCs/>
          <w:i/>
          <w:iCs/>
          <w:sz w:val="28"/>
          <w:szCs w:val="28"/>
        </w:rPr>
      </w:pPr>
      <w:r w:rsidRPr="00AF5EFA">
        <w:rPr>
          <w:b/>
          <w:bCs/>
          <w:i/>
          <w:iCs/>
          <w:sz w:val="28"/>
          <w:szCs w:val="28"/>
        </w:rPr>
        <w:t>Prepared by:</w:t>
      </w:r>
    </w:p>
    <w:p w:rsidR="00CA34DA" w:rsidRDefault="00CA34DA" w:rsidP="00CA34DA">
      <w:pPr>
        <w:autoSpaceDE w:val="0"/>
        <w:autoSpaceDN w:val="0"/>
        <w:adjustRightInd w:val="0"/>
        <w:jc w:val="center"/>
        <w:rPr>
          <w:b/>
          <w:bCs/>
          <w:sz w:val="28"/>
          <w:szCs w:val="28"/>
        </w:rPr>
      </w:pPr>
    </w:p>
    <w:p w:rsidR="00CA34DA" w:rsidRDefault="00CA34DA" w:rsidP="00CA34DA">
      <w:pPr>
        <w:autoSpaceDE w:val="0"/>
        <w:autoSpaceDN w:val="0"/>
        <w:adjustRightInd w:val="0"/>
        <w:jc w:val="center"/>
        <w:rPr>
          <w:b/>
          <w:bCs/>
          <w:sz w:val="28"/>
          <w:szCs w:val="28"/>
        </w:rPr>
      </w:pPr>
      <w:r>
        <w:rPr>
          <w:b/>
          <w:bCs/>
          <w:noProof/>
          <w:sz w:val="28"/>
          <w:szCs w:val="28"/>
        </w:rPr>
        <mc:AlternateContent>
          <mc:Choice Requires="wps">
            <w:drawing>
              <wp:anchor distT="0" distB="0" distL="114300" distR="114300" simplePos="0" relativeHeight="251659264" behindDoc="0" locked="0" layoutInCell="1" allowOverlap="1" wp14:anchorId="69E9748A" wp14:editId="3C28CEBD">
                <wp:simplePos x="0" y="0"/>
                <wp:positionH relativeFrom="margin">
                  <wp:posOffset>1257300</wp:posOffset>
                </wp:positionH>
                <wp:positionV relativeFrom="paragraph">
                  <wp:posOffset>13970</wp:posOffset>
                </wp:positionV>
                <wp:extent cx="3429000" cy="1552575"/>
                <wp:effectExtent l="0" t="0" r="0" b="0"/>
                <wp:wrapNone/>
                <wp:docPr id="4" name="Text Box 4"/>
                <wp:cNvGraphicFramePr/>
                <a:graphic xmlns:a="http://schemas.openxmlformats.org/drawingml/2006/main">
                  <a:graphicData uri="http://schemas.microsoft.com/office/word/2010/wordprocessingShape">
                    <wps:wsp>
                      <wps:cNvSpPr txBox="1"/>
                      <wps:spPr>
                        <a:xfrm>
                          <a:off x="0" y="0"/>
                          <a:ext cx="3429000" cy="1552575"/>
                        </a:xfrm>
                        <a:prstGeom prst="rect">
                          <a:avLst/>
                        </a:prstGeom>
                        <a:noFill/>
                        <a:ln w="6350">
                          <a:noFill/>
                        </a:ln>
                      </wps:spPr>
                      <wps:txbx>
                        <w:txbxContent>
                          <w:p w:rsidR="00CA34DA" w:rsidRPr="002D4DD2" w:rsidRDefault="00CA34DA" w:rsidP="00CA34DA">
                            <w:pPr>
                              <w:pStyle w:val="ListParagraph"/>
                              <w:numPr>
                                <w:ilvl w:val="0"/>
                                <w:numId w:val="1"/>
                              </w:numPr>
                              <w:bidi/>
                              <w:rPr>
                                <w:rFonts w:ascii="Arabic Typesetting" w:hAnsi="Arabic Typesetting" w:cs="Arabic Typesetting"/>
                                <w:b/>
                                <w:bCs/>
                                <w:sz w:val="44"/>
                                <w:szCs w:val="44"/>
                              </w:rPr>
                            </w:pPr>
                            <w:r w:rsidRPr="002D4DD2">
                              <w:rPr>
                                <w:rFonts w:ascii="Arabic Typesetting" w:hAnsi="Arabic Typesetting" w:cs="Arabic Typesetting"/>
                                <w:b/>
                                <w:bCs/>
                                <w:sz w:val="44"/>
                                <w:szCs w:val="44"/>
                                <w:rtl/>
                              </w:rPr>
                              <w:t>أحمد نائل طه</w:t>
                            </w:r>
                            <w:r w:rsidRPr="002D4DD2">
                              <w:rPr>
                                <w:rFonts w:ascii="Arabic Typesetting" w:hAnsi="Arabic Typesetting" w:cs="Arabic Typesetting"/>
                                <w:b/>
                                <w:bCs/>
                                <w:sz w:val="44"/>
                                <w:szCs w:val="44"/>
                              </w:rPr>
                              <w:t xml:space="preserve"> (12115083) </w:t>
                            </w:r>
                          </w:p>
                          <w:p w:rsidR="00CA34DA" w:rsidRPr="002D4DD2" w:rsidRDefault="00CA34DA" w:rsidP="00CA34DA">
                            <w:pPr>
                              <w:pStyle w:val="ListParagraph"/>
                              <w:numPr>
                                <w:ilvl w:val="0"/>
                                <w:numId w:val="1"/>
                              </w:numPr>
                              <w:bidi/>
                              <w:rPr>
                                <w:rFonts w:ascii="Arabic Typesetting" w:hAnsi="Arabic Typesetting" w:cs="Arabic Typesetting"/>
                                <w:b/>
                                <w:bCs/>
                                <w:sz w:val="44"/>
                                <w:szCs w:val="44"/>
                              </w:rPr>
                            </w:pPr>
                            <w:r w:rsidRPr="002D4DD2">
                              <w:rPr>
                                <w:rFonts w:ascii="Arabic Typesetting" w:hAnsi="Arabic Typesetting" w:cs="Arabic Typesetting"/>
                                <w:b/>
                                <w:bCs/>
                                <w:sz w:val="44"/>
                                <w:szCs w:val="44"/>
                                <w:rtl/>
                              </w:rPr>
                              <w:t>أحمد زاهر أبوجرادة</w:t>
                            </w:r>
                            <w:r w:rsidRPr="002D4DD2">
                              <w:rPr>
                                <w:rFonts w:ascii="Arabic Typesetting" w:hAnsi="Arabic Typesetting" w:cs="Arabic Typesetting"/>
                                <w:b/>
                                <w:bCs/>
                                <w:sz w:val="44"/>
                                <w:szCs w:val="44"/>
                              </w:rPr>
                              <w:t xml:space="preserve"> (12011682) </w:t>
                            </w:r>
                          </w:p>
                          <w:p w:rsidR="00CA34DA" w:rsidRPr="002D4DD2" w:rsidRDefault="00CA34DA" w:rsidP="00CA34DA">
                            <w:pPr>
                              <w:pStyle w:val="ListParagraph"/>
                              <w:numPr>
                                <w:ilvl w:val="0"/>
                                <w:numId w:val="1"/>
                              </w:numPr>
                              <w:autoSpaceDE w:val="0"/>
                              <w:autoSpaceDN w:val="0"/>
                              <w:bidi/>
                              <w:adjustRightInd w:val="0"/>
                              <w:jc w:val="both"/>
                              <w:rPr>
                                <w:rFonts w:ascii="Arabic Typesetting" w:hAnsi="Arabic Typesetting" w:cs="Arabic Typesetting"/>
                                <w:b/>
                                <w:bCs/>
                                <w:sz w:val="48"/>
                                <w:szCs w:val="48"/>
                              </w:rPr>
                            </w:pPr>
                            <w:r w:rsidRPr="002D4DD2">
                              <w:rPr>
                                <w:rFonts w:ascii="Arabic Typesetting" w:hAnsi="Arabic Typesetting" w:cs="Arabic Typesetting"/>
                                <w:b/>
                                <w:bCs/>
                                <w:sz w:val="44"/>
                                <w:szCs w:val="44"/>
                                <w:rtl/>
                              </w:rPr>
                              <w:t>زياد حاتم عامر</w:t>
                            </w:r>
                            <w:r w:rsidRPr="002D4DD2">
                              <w:rPr>
                                <w:rFonts w:ascii="Arabic Typesetting" w:hAnsi="Arabic Typesetting" w:cs="Arabic Typesetting"/>
                                <w:b/>
                                <w:bCs/>
                                <w:sz w:val="44"/>
                                <w:szCs w:val="44"/>
                              </w:rPr>
                              <w:t xml:space="preserve"> (12028511)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E9748A" id="_x0000_t202" coordsize="21600,21600" o:spt="202" path="m,l,21600r21600,l21600,xe">
                <v:stroke joinstyle="miter"/>
                <v:path gradientshapeok="t" o:connecttype="rect"/>
              </v:shapetype>
              <v:shape id="Text Box 4" o:spid="_x0000_s1026" type="#_x0000_t202" style="position:absolute;left:0;text-align:left;margin-left:99pt;margin-top:1.1pt;width:270pt;height:122.2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" filled="f" stroked="f" strokeweight=".5pt">
                <v:textbox>
                  <w:txbxContent>
                    <w:p w:rsidR="00CA34DA" w:rsidRPr="002D4DD2" w:rsidRDefault="00CA34DA" w:rsidP="00CA34DA">
                      <w:pPr>
                        <w:pStyle w:val="ListParagraph"/>
                        <w:numPr>
                          <w:ilvl w:val="0"/>
                          <w:numId w:val="1"/>
                        </w:numPr>
                        <w:bidi/>
                        <w:rPr>
                          <w:rFonts w:ascii="Arabic Typesetting" w:hAnsi="Arabic Typesetting" w:cs="Arabic Typesetting"/>
                          <w:b/>
                          <w:bCs/>
                          <w:sz w:val="44"/>
                          <w:szCs w:val="44"/>
                        </w:rPr>
                      </w:pPr>
                      <w:r w:rsidRPr="002D4DD2">
                        <w:rPr>
                          <w:rFonts w:ascii="Arabic Typesetting" w:hAnsi="Arabic Typesetting" w:cs="Arabic Typesetting"/>
                          <w:b/>
                          <w:bCs/>
                          <w:sz w:val="44"/>
                          <w:szCs w:val="44"/>
                          <w:rtl/>
                        </w:rPr>
                        <w:t>أحمد نائل طه</w:t>
                      </w:r>
                      <w:r w:rsidRPr="002D4DD2">
                        <w:rPr>
                          <w:rFonts w:ascii="Arabic Typesetting" w:hAnsi="Arabic Typesetting" w:cs="Arabic Typesetting"/>
                          <w:b/>
                          <w:bCs/>
                          <w:sz w:val="44"/>
                          <w:szCs w:val="44"/>
                        </w:rPr>
                        <w:t xml:space="preserve"> (12115083) </w:t>
                      </w:r>
                    </w:p>
                    <w:p w:rsidR="00CA34DA" w:rsidRPr="002D4DD2" w:rsidRDefault="00CA34DA" w:rsidP="00CA34DA">
                      <w:pPr>
                        <w:pStyle w:val="ListParagraph"/>
                        <w:numPr>
                          <w:ilvl w:val="0"/>
                          <w:numId w:val="1"/>
                        </w:numPr>
                        <w:bidi/>
                        <w:rPr>
                          <w:rFonts w:ascii="Arabic Typesetting" w:hAnsi="Arabic Typesetting" w:cs="Arabic Typesetting"/>
                          <w:b/>
                          <w:bCs/>
                          <w:sz w:val="44"/>
                          <w:szCs w:val="44"/>
                        </w:rPr>
                      </w:pPr>
                      <w:r w:rsidRPr="002D4DD2">
                        <w:rPr>
                          <w:rFonts w:ascii="Arabic Typesetting" w:hAnsi="Arabic Typesetting" w:cs="Arabic Typesetting"/>
                          <w:b/>
                          <w:bCs/>
                          <w:sz w:val="44"/>
                          <w:szCs w:val="44"/>
                          <w:rtl/>
                        </w:rPr>
                        <w:t>أحمد زاهر أبوجرادة</w:t>
                      </w:r>
                      <w:r w:rsidRPr="002D4DD2">
                        <w:rPr>
                          <w:rFonts w:ascii="Arabic Typesetting" w:hAnsi="Arabic Typesetting" w:cs="Arabic Typesetting"/>
                          <w:b/>
                          <w:bCs/>
                          <w:sz w:val="44"/>
                          <w:szCs w:val="44"/>
                        </w:rPr>
                        <w:t xml:space="preserve"> (12011682) </w:t>
                      </w:r>
                    </w:p>
                    <w:p w:rsidR="00CA34DA" w:rsidRPr="002D4DD2" w:rsidRDefault="00CA34DA" w:rsidP="00CA34DA">
                      <w:pPr>
                        <w:pStyle w:val="ListParagraph"/>
                        <w:numPr>
                          <w:ilvl w:val="0"/>
                          <w:numId w:val="1"/>
                        </w:numPr>
                        <w:autoSpaceDE w:val="0"/>
                        <w:autoSpaceDN w:val="0"/>
                        <w:bidi/>
                        <w:adjustRightInd w:val="0"/>
                        <w:jc w:val="both"/>
                        <w:rPr>
                          <w:rFonts w:ascii="Arabic Typesetting" w:hAnsi="Arabic Typesetting" w:cs="Arabic Typesetting"/>
                          <w:b/>
                          <w:bCs/>
                          <w:sz w:val="48"/>
                          <w:szCs w:val="48"/>
                        </w:rPr>
                      </w:pPr>
                      <w:r w:rsidRPr="002D4DD2">
                        <w:rPr>
                          <w:rFonts w:ascii="Arabic Typesetting" w:hAnsi="Arabic Typesetting" w:cs="Arabic Typesetting"/>
                          <w:b/>
                          <w:bCs/>
                          <w:sz w:val="44"/>
                          <w:szCs w:val="44"/>
                          <w:rtl/>
                        </w:rPr>
                        <w:t>زياد حاتم عامر</w:t>
                      </w:r>
                      <w:r w:rsidRPr="002D4DD2">
                        <w:rPr>
                          <w:rFonts w:ascii="Arabic Typesetting" w:hAnsi="Arabic Typesetting" w:cs="Arabic Typesetting"/>
                          <w:b/>
                          <w:bCs/>
                          <w:sz w:val="44"/>
                          <w:szCs w:val="44"/>
                        </w:rPr>
                        <w:t xml:space="preserve"> (12028511) </w:t>
                      </w:r>
                    </w:p>
                  </w:txbxContent>
                </v:textbox>
                <w10:wrap anchorx="margin"/>
              </v:shape>
            </w:pict>
          </mc:Fallback>
        </mc:AlternateContent>
      </w:r>
    </w:p>
    <w:p w:rsidR="00CA34DA" w:rsidRDefault="00CA34DA" w:rsidP="00CA34DA">
      <w:pPr>
        <w:autoSpaceDE w:val="0"/>
        <w:autoSpaceDN w:val="0"/>
        <w:adjustRightInd w:val="0"/>
        <w:jc w:val="center"/>
        <w:rPr>
          <w:b/>
          <w:bCs/>
          <w:sz w:val="28"/>
          <w:szCs w:val="28"/>
        </w:rPr>
      </w:pPr>
    </w:p>
    <w:p w:rsidR="00CA34DA" w:rsidRPr="00D8056B" w:rsidRDefault="00CA34DA" w:rsidP="00CA34DA">
      <w:pPr>
        <w:autoSpaceDE w:val="0"/>
        <w:autoSpaceDN w:val="0"/>
        <w:adjustRightInd w:val="0"/>
        <w:jc w:val="center"/>
        <w:rPr>
          <w:b/>
          <w:bCs/>
          <w:sz w:val="28"/>
          <w:szCs w:val="28"/>
          <w:lang w:val="fr-FR"/>
        </w:rPr>
      </w:pPr>
    </w:p>
    <w:p w:rsidR="00CA34DA" w:rsidRDefault="00CA34DA" w:rsidP="00CA34DA">
      <w:pPr>
        <w:autoSpaceDE w:val="0"/>
        <w:autoSpaceDN w:val="0"/>
        <w:adjustRightInd w:val="0"/>
        <w:rPr>
          <w:b/>
          <w:bCs/>
          <w:sz w:val="28"/>
          <w:szCs w:val="28"/>
          <w:lang w:val="fr-FR"/>
        </w:rPr>
      </w:pPr>
    </w:p>
    <w:p w:rsidR="00CA34DA" w:rsidRDefault="00CA34DA" w:rsidP="00CA34DA">
      <w:pPr>
        <w:autoSpaceDE w:val="0"/>
        <w:autoSpaceDN w:val="0"/>
        <w:adjustRightInd w:val="0"/>
        <w:rPr>
          <w:b/>
          <w:bCs/>
          <w:sz w:val="28"/>
          <w:szCs w:val="28"/>
        </w:rPr>
      </w:pPr>
    </w:p>
    <w:p w:rsidR="00CA34DA" w:rsidRDefault="00CA34DA" w:rsidP="00CA34DA">
      <w:pPr>
        <w:autoSpaceDE w:val="0"/>
        <w:autoSpaceDN w:val="0"/>
        <w:adjustRightInd w:val="0"/>
        <w:jc w:val="center"/>
        <w:rPr>
          <w:b/>
          <w:bCs/>
          <w:sz w:val="28"/>
          <w:szCs w:val="28"/>
        </w:rPr>
      </w:pPr>
    </w:p>
    <w:p w:rsidR="00CA34DA" w:rsidRDefault="00CA34DA" w:rsidP="00CA34DA">
      <w:pPr>
        <w:autoSpaceDE w:val="0"/>
        <w:autoSpaceDN w:val="0"/>
        <w:adjustRightInd w:val="0"/>
        <w:rPr>
          <w:b/>
          <w:bCs/>
          <w:i/>
          <w:iCs/>
          <w:sz w:val="28"/>
          <w:szCs w:val="28"/>
        </w:rPr>
      </w:pPr>
    </w:p>
    <w:p w:rsidR="00CA34DA" w:rsidRDefault="00CA34DA" w:rsidP="00CA34DA">
      <w:pPr>
        <w:autoSpaceDE w:val="0"/>
        <w:autoSpaceDN w:val="0"/>
        <w:adjustRightInd w:val="0"/>
        <w:jc w:val="center"/>
        <w:rPr>
          <w:b/>
          <w:bCs/>
          <w:i/>
          <w:iCs/>
          <w:sz w:val="28"/>
          <w:szCs w:val="28"/>
        </w:rPr>
      </w:pPr>
    </w:p>
    <w:p w:rsidR="00CA34DA" w:rsidRDefault="00CA34DA" w:rsidP="00CA34DA">
      <w:pPr>
        <w:autoSpaceDE w:val="0"/>
        <w:autoSpaceDN w:val="0"/>
        <w:adjustRightInd w:val="0"/>
        <w:jc w:val="center"/>
        <w:rPr>
          <w:b/>
          <w:bCs/>
          <w:i/>
          <w:iCs/>
          <w:sz w:val="28"/>
          <w:szCs w:val="28"/>
        </w:rPr>
      </w:pPr>
      <w:r w:rsidRPr="00AF5EFA">
        <w:rPr>
          <w:b/>
          <w:bCs/>
          <w:i/>
          <w:iCs/>
          <w:sz w:val="28"/>
          <w:szCs w:val="28"/>
        </w:rPr>
        <w:t>Submitted to:</w:t>
      </w:r>
    </w:p>
    <w:p w:rsidR="00CA34DA" w:rsidRPr="008762CD" w:rsidRDefault="00CA34DA" w:rsidP="00CA34DA">
      <w:pPr>
        <w:autoSpaceDE w:val="0"/>
        <w:autoSpaceDN w:val="0"/>
        <w:adjustRightInd w:val="0"/>
        <w:jc w:val="center"/>
        <w:rPr>
          <w:b/>
          <w:bCs/>
          <w:i/>
          <w:iCs/>
          <w:sz w:val="28"/>
          <w:szCs w:val="28"/>
        </w:rPr>
      </w:pPr>
    </w:p>
    <w:p w:rsidR="00CA34DA" w:rsidRDefault="00CA34DA" w:rsidP="00CA34DA">
      <w:pPr>
        <w:autoSpaceDE w:val="0"/>
        <w:autoSpaceDN w:val="0"/>
        <w:adjustRightInd w:val="0"/>
        <w:jc w:val="center"/>
        <w:rPr>
          <w:sz w:val="28"/>
          <w:szCs w:val="28"/>
        </w:rPr>
      </w:pPr>
      <w:r>
        <w:rPr>
          <w:sz w:val="28"/>
          <w:szCs w:val="28"/>
        </w:rPr>
        <w:t>Dr</w:t>
      </w:r>
      <w:r w:rsidRPr="000364B1">
        <w:rPr>
          <w:sz w:val="28"/>
          <w:szCs w:val="28"/>
        </w:rPr>
        <w:t xml:space="preserve">. </w:t>
      </w:r>
      <w:proofErr w:type="spellStart"/>
      <w:r>
        <w:rPr>
          <w:sz w:val="28"/>
          <w:szCs w:val="28"/>
        </w:rPr>
        <w:t>Najwan</w:t>
      </w:r>
      <w:proofErr w:type="spellEnd"/>
      <w:r>
        <w:rPr>
          <w:sz w:val="28"/>
          <w:szCs w:val="28"/>
        </w:rPr>
        <w:t xml:space="preserve"> </w:t>
      </w:r>
      <w:proofErr w:type="spellStart"/>
      <w:r>
        <w:rPr>
          <w:sz w:val="28"/>
          <w:szCs w:val="28"/>
        </w:rPr>
        <w:t>Deleq</w:t>
      </w:r>
      <w:proofErr w:type="spellEnd"/>
      <w:r>
        <w:rPr>
          <w:sz w:val="28"/>
          <w:szCs w:val="28"/>
        </w:rPr>
        <w:t>.</w:t>
      </w:r>
    </w:p>
    <w:p w:rsidR="00CA34DA" w:rsidRDefault="00CA34DA" w:rsidP="00CA34DA">
      <w:pPr>
        <w:autoSpaceDE w:val="0"/>
        <w:autoSpaceDN w:val="0"/>
        <w:adjustRightInd w:val="0"/>
        <w:rPr>
          <w:sz w:val="28"/>
          <w:szCs w:val="28"/>
        </w:rPr>
      </w:pPr>
    </w:p>
    <w:p w:rsidR="00CA34DA" w:rsidRPr="000364B1" w:rsidRDefault="00CA34DA" w:rsidP="00CA34DA">
      <w:pPr>
        <w:autoSpaceDE w:val="0"/>
        <w:autoSpaceDN w:val="0"/>
        <w:adjustRightInd w:val="0"/>
      </w:pPr>
    </w:p>
    <w:p w:rsidR="00CA34DA" w:rsidRDefault="00CA34DA" w:rsidP="00CA34DA">
      <w:pPr>
        <w:autoSpaceDE w:val="0"/>
        <w:autoSpaceDN w:val="0"/>
        <w:adjustRightInd w:val="0"/>
        <w:jc w:val="center"/>
        <w:rPr>
          <w:sz w:val="22"/>
          <w:szCs w:val="22"/>
        </w:rPr>
      </w:pPr>
      <w:r w:rsidRPr="000E0572">
        <w:rPr>
          <w:sz w:val="22"/>
          <w:szCs w:val="22"/>
          <w:highlight w:val="yellow"/>
        </w:rPr>
        <w:t>Date</w:t>
      </w:r>
      <w:r>
        <w:rPr>
          <w:sz w:val="22"/>
          <w:szCs w:val="22"/>
        </w:rPr>
        <w:t>: Oct. 5</w:t>
      </w:r>
      <w:r w:rsidRPr="00655B74">
        <w:rPr>
          <w:sz w:val="22"/>
          <w:szCs w:val="22"/>
          <w:vertAlign w:val="superscript"/>
        </w:rPr>
        <w:t>th</w:t>
      </w:r>
      <w:r>
        <w:rPr>
          <w:sz w:val="22"/>
          <w:szCs w:val="22"/>
        </w:rPr>
        <w:t>, 2024.</w:t>
      </w:r>
    </w:p>
    <w:p w:rsidR="00CA34DA" w:rsidRPr="00CA34DA" w:rsidRDefault="00CA34DA" w:rsidP="00CA34DA">
      <w:pPr>
        <w:bidi/>
        <w:jc w:val="both"/>
        <w:rPr>
          <w:rFonts w:ascii="Arabic Typesetting" w:hAnsi="Arabic Typesetting" w:cs="Arabic Typesetting"/>
          <w:sz w:val="32"/>
          <w:szCs w:val="32"/>
        </w:rPr>
      </w:pPr>
      <w:r w:rsidRPr="00CA34DA">
        <w:rPr>
          <w:rFonts w:ascii="Arabic Typesetting" w:hAnsi="Arabic Typesetting" w:cs="Arabic Typesetting"/>
          <w:b/>
          <w:bCs/>
          <w:sz w:val="32"/>
          <w:szCs w:val="32"/>
          <w:rtl/>
        </w:rPr>
        <w:lastRenderedPageBreak/>
        <w:t>مجمع نابلس الطبي الخيري</w:t>
      </w:r>
      <w:r w:rsidRPr="00CA34DA">
        <w:rPr>
          <w:rFonts w:ascii="Arabic Typesetting" w:hAnsi="Arabic Typesetting" w:cs="Arabic Typesetting"/>
          <w:sz w:val="32"/>
          <w:szCs w:val="32"/>
          <w:rtl/>
        </w:rPr>
        <w:t>، الذي تأسس عام 1986 وتم تجديده في عام 2016، يقع في مدينة نابلس ويشرف عليه لجنة زكاة نابلس. يهدف المجمع إلى تقديم خدمات طبية متميزة بأسعار رمزية تستهدف كافة شرائح المجتمع، وخصوصًا الفئات المهمشة وذوي الدخل المحدود. يحتوي المجمع على العديد من الأقسام الطبية، مثل العظام، الأطفال، الأسنان، العيون، والطوارئ</w:t>
      </w:r>
      <w:r w:rsidRPr="00CA34DA">
        <w:rPr>
          <w:rFonts w:ascii="Arabic Typesetting" w:hAnsi="Arabic Typesetting" w:cs="Arabic Typesetting"/>
          <w:sz w:val="32"/>
          <w:szCs w:val="32"/>
        </w:rPr>
        <w:t>.</w:t>
      </w:r>
    </w:p>
    <w:p w:rsidR="00CA34DA" w:rsidRPr="00CA34DA" w:rsidRDefault="00CA34DA" w:rsidP="00CA34DA">
      <w:pPr>
        <w:bidi/>
        <w:jc w:val="both"/>
        <w:rPr>
          <w:rFonts w:ascii="Arabic Typesetting" w:hAnsi="Arabic Typesetting" w:cs="Arabic Typesetting"/>
          <w:sz w:val="32"/>
          <w:szCs w:val="32"/>
        </w:rPr>
      </w:pPr>
      <w:r w:rsidRPr="00CA34DA">
        <w:rPr>
          <w:rFonts w:ascii="Arabic Typesetting" w:hAnsi="Arabic Typesetting" w:cs="Arabic Typesetting"/>
          <w:sz w:val="32"/>
          <w:szCs w:val="32"/>
          <w:rtl/>
        </w:rPr>
        <w:t>آلية العمل الحالية تعتمد على أنظمة تقليدية تتسم بالبطء، سوء التنظيم، وعدم تكامل المعلومات، مما يؤدي إلى أخطاء متكررة واكتظاظ في المواعيد. يتم التسجيل والحجز بطرق متعددة، تشمل الاتصال الهاتفي، الحضور الشخصي، أو عبر وسائل التواصل الاجتماعي. ومع ذلك، تعاني هذه الآليات من تعقيدات تجعلها غير فعالة</w:t>
      </w:r>
      <w:r w:rsidRPr="00CA34DA">
        <w:rPr>
          <w:rFonts w:ascii="Arabic Typesetting" w:hAnsi="Arabic Typesetting" w:cs="Arabic Typesetting"/>
          <w:sz w:val="32"/>
          <w:szCs w:val="32"/>
        </w:rPr>
        <w:t>.</w:t>
      </w:r>
    </w:p>
    <w:p w:rsidR="00CA34DA" w:rsidRDefault="00CA34DA" w:rsidP="00CA34DA">
      <w:pPr>
        <w:bidi/>
        <w:jc w:val="both"/>
        <w:rPr>
          <w:rFonts w:ascii="Arabic Typesetting" w:hAnsi="Arabic Typesetting" w:cs="Arabic Typesetting"/>
          <w:sz w:val="32"/>
          <w:szCs w:val="32"/>
        </w:rPr>
      </w:pPr>
      <w:r w:rsidRPr="00CA34DA">
        <w:rPr>
          <w:rFonts w:ascii="Arabic Typesetting" w:hAnsi="Arabic Typesetting" w:cs="Arabic Typesetting"/>
          <w:b/>
          <w:bCs/>
          <w:sz w:val="32"/>
          <w:szCs w:val="32"/>
          <w:rtl/>
        </w:rPr>
        <w:t>مشروع التخرج</w:t>
      </w:r>
      <w:r w:rsidRPr="00CA34DA">
        <w:rPr>
          <w:rFonts w:ascii="Arabic Typesetting" w:hAnsi="Arabic Typesetting" w:cs="Arabic Typesetting"/>
          <w:sz w:val="32"/>
          <w:szCs w:val="32"/>
          <w:rtl/>
        </w:rPr>
        <w:t xml:space="preserve"> يهدف إلى تصميم نظام تسجيل وحجز محوسب يعالج أوجه القصور في النظام الحالي. يتضمن ذلك تحليل البيانات لتحسين إدارة المواعيد وتوفير أدوات تنبؤ دقيقة تعتمد على البيانات لمساعدة المجمع في تحسين جودة الخدمات وتخطيط الموارد. </w:t>
      </w:r>
    </w:p>
    <w:p w:rsidR="00CA34DA" w:rsidRPr="00CA34DA" w:rsidRDefault="00CA34DA" w:rsidP="00CA34DA">
      <w:pPr>
        <w:bidi/>
        <w:jc w:val="both"/>
        <w:rPr>
          <w:rFonts w:ascii="Arabic Typesetting" w:hAnsi="Arabic Typesetting" w:cs="Arabic Typesetting"/>
          <w:sz w:val="32"/>
          <w:szCs w:val="32"/>
        </w:rPr>
      </w:pPr>
      <w:r w:rsidRPr="00CA34DA">
        <w:rPr>
          <w:rFonts w:ascii="Arabic Typesetting" w:hAnsi="Arabic Typesetting" w:cs="Arabic Typesetting"/>
          <w:sz w:val="32"/>
          <w:szCs w:val="32"/>
          <w:rtl/>
        </w:rPr>
        <w:t>النظام الجديد يسعى إلى تحسين تنظيم المواعيد، تسريع الوصول إلى المعلومات، تقليل الأخطاء، وإتاحة مرونة أكبر للتعامل مع بيانات المرضى</w:t>
      </w:r>
      <w:r w:rsidRPr="00CA34DA">
        <w:rPr>
          <w:rFonts w:ascii="Arabic Typesetting" w:hAnsi="Arabic Typesetting" w:cs="Arabic Typesetting"/>
          <w:sz w:val="32"/>
          <w:szCs w:val="32"/>
        </w:rPr>
        <w:t>.</w:t>
      </w:r>
    </w:p>
    <w:p w:rsidR="00CA34DA" w:rsidRPr="00CA34DA" w:rsidRDefault="00CA34DA" w:rsidP="00CA34DA">
      <w:pPr>
        <w:bidi/>
        <w:jc w:val="both"/>
        <w:rPr>
          <w:rFonts w:ascii="Arabic Typesetting" w:hAnsi="Arabic Typesetting" w:cs="Arabic Typesetting"/>
          <w:sz w:val="32"/>
          <w:szCs w:val="32"/>
        </w:rPr>
      </w:pPr>
      <w:r w:rsidRPr="00CA34DA">
        <w:rPr>
          <w:rFonts w:ascii="Arabic Typesetting" w:hAnsi="Arabic Typesetting" w:cs="Arabic Typesetting"/>
          <w:sz w:val="32"/>
          <w:szCs w:val="32"/>
          <w:rtl/>
        </w:rPr>
        <w:t>كما يتضمن المشروع إنشاء موقع إلكتروني حديث يحتوي على صفحات مخصصة لكل دور في المجمع</w:t>
      </w:r>
      <w:r w:rsidRPr="00CA34DA">
        <w:rPr>
          <w:rFonts w:ascii="Arabic Typesetting" w:hAnsi="Arabic Typesetting" w:cs="Arabic Typesetting"/>
          <w:sz w:val="32"/>
          <w:szCs w:val="32"/>
        </w:rPr>
        <w:t>:</w:t>
      </w:r>
    </w:p>
    <w:p w:rsidR="00CA34DA" w:rsidRPr="00CA34DA" w:rsidRDefault="00CA34DA" w:rsidP="00CA34DA">
      <w:pPr>
        <w:numPr>
          <w:ilvl w:val="0"/>
          <w:numId w:val="2"/>
        </w:numPr>
        <w:bidi/>
        <w:jc w:val="both"/>
        <w:rPr>
          <w:rFonts w:ascii="Arabic Typesetting" w:hAnsi="Arabic Typesetting" w:cs="Arabic Typesetting"/>
          <w:sz w:val="32"/>
          <w:szCs w:val="32"/>
        </w:rPr>
      </w:pPr>
      <w:r w:rsidRPr="00CA34DA">
        <w:rPr>
          <w:rFonts w:ascii="Arabic Typesetting" w:hAnsi="Arabic Typesetting" w:cs="Arabic Typesetting"/>
          <w:b/>
          <w:bCs/>
          <w:sz w:val="32"/>
          <w:szCs w:val="32"/>
          <w:rtl/>
        </w:rPr>
        <w:t>المرضى</w:t>
      </w:r>
      <w:r w:rsidRPr="00CA34DA">
        <w:rPr>
          <w:rFonts w:ascii="Arabic Typesetting" w:hAnsi="Arabic Typesetting" w:cs="Arabic Typesetting"/>
          <w:sz w:val="32"/>
          <w:szCs w:val="32"/>
        </w:rPr>
        <w:t xml:space="preserve">: </w:t>
      </w:r>
      <w:r w:rsidRPr="00CA34DA">
        <w:rPr>
          <w:rFonts w:ascii="Arabic Typesetting" w:hAnsi="Arabic Typesetting" w:cs="Arabic Typesetting"/>
          <w:sz w:val="32"/>
          <w:szCs w:val="32"/>
          <w:rtl/>
        </w:rPr>
        <w:t xml:space="preserve">يمكنهم حجز المواعيد، </w:t>
      </w:r>
      <w:r>
        <w:rPr>
          <w:rFonts w:ascii="Arabic Typesetting" w:hAnsi="Arabic Typesetting" w:cs="Arabic Typesetting" w:hint="cs"/>
          <w:sz w:val="32"/>
          <w:szCs w:val="32"/>
          <w:rtl/>
        </w:rPr>
        <w:t>و</w:t>
      </w:r>
      <w:r w:rsidRPr="00CA34DA">
        <w:rPr>
          <w:rFonts w:ascii="Arabic Typesetting" w:hAnsi="Arabic Typesetting" w:cs="Arabic Typesetting"/>
          <w:sz w:val="32"/>
          <w:szCs w:val="32"/>
          <w:rtl/>
        </w:rPr>
        <w:t xml:space="preserve">عرض </w:t>
      </w:r>
      <w:r>
        <w:rPr>
          <w:rFonts w:ascii="Arabic Typesetting" w:hAnsi="Arabic Typesetting" w:cs="Arabic Typesetting" w:hint="cs"/>
          <w:sz w:val="32"/>
          <w:szCs w:val="32"/>
          <w:rtl/>
          <w:lang w:bidi="ar-AE"/>
        </w:rPr>
        <w:t>صفحات مخصصة لهم</w:t>
      </w:r>
      <w:r w:rsidRPr="00CA34DA">
        <w:rPr>
          <w:rFonts w:ascii="Arabic Typesetting" w:hAnsi="Arabic Typesetting" w:cs="Arabic Typesetting"/>
          <w:sz w:val="32"/>
          <w:szCs w:val="32"/>
        </w:rPr>
        <w:t>.</w:t>
      </w:r>
    </w:p>
    <w:p w:rsidR="00CA34DA" w:rsidRPr="00CA34DA" w:rsidRDefault="00CA34DA" w:rsidP="00CA34DA">
      <w:pPr>
        <w:numPr>
          <w:ilvl w:val="0"/>
          <w:numId w:val="2"/>
        </w:numPr>
        <w:bidi/>
        <w:jc w:val="both"/>
        <w:rPr>
          <w:rFonts w:ascii="Arabic Typesetting" w:hAnsi="Arabic Typesetting" w:cs="Arabic Typesetting"/>
          <w:sz w:val="32"/>
          <w:szCs w:val="32"/>
        </w:rPr>
      </w:pPr>
      <w:r w:rsidRPr="00CA34DA">
        <w:rPr>
          <w:rFonts w:ascii="Arabic Typesetting" w:hAnsi="Arabic Typesetting" w:cs="Arabic Typesetting"/>
          <w:b/>
          <w:bCs/>
          <w:sz w:val="32"/>
          <w:szCs w:val="32"/>
          <w:rtl/>
        </w:rPr>
        <w:t>الأطباء</w:t>
      </w:r>
      <w:r w:rsidRPr="00CA34DA">
        <w:rPr>
          <w:rFonts w:ascii="Arabic Typesetting" w:hAnsi="Arabic Typesetting" w:cs="Arabic Typesetting"/>
          <w:sz w:val="32"/>
          <w:szCs w:val="32"/>
        </w:rPr>
        <w:t xml:space="preserve">: </w:t>
      </w:r>
      <w:r w:rsidRPr="00CA34DA">
        <w:rPr>
          <w:rFonts w:ascii="Arabic Typesetting" w:hAnsi="Arabic Typesetting" w:cs="Arabic Typesetting"/>
          <w:sz w:val="32"/>
          <w:szCs w:val="32"/>
          <w:rtl/>
        </w:rPr>
        <w:t>يمكنهم إدارة جداول المواعيد، الاطلاع على بيانات المرضى، وإدخال تقارير التشخيص</w:t>
      </w:r>
      <w:r w:rsidRPr="00CA34DA">
        <w:rPr>
          <w:rFonts w:ascii="Arabic Typesetting" w:hAnsi="Arabic Typesetting" w:cs="Arabic Typesetting"/>
          <w:sz w:val="32"/>
          <w:szCs w:val="32"/>
        </w:rPr>
        <w:t>.</w:t>
      </w:r>
    </w:p>
    <w:p w:rsidR="00CA34DA" w:rsidRPr="00CA34DA" w:rsidRDefault="00CA34DA" w:rsidP="00CA34DA">
      <w:pPr>
        <w:numPr>
          <w:ilvl w:val="0"/>
          <w:numId w:val="2"/>
        </w:numPr>
        <w:bidi/>
        <w:jc w:val="both"/>
        <w:rPr>
          <w:rFonts w:ascii="Arabic Typesetting" w:hAnsi="Arabic Typesetting" w:cs="Arabic Typesetting"/>
          <w:sz w:val="32"/>
          <w:szCs w:val="32"/>
        </w:rPr>
      </w:pPr>
      <w:r w:rsidRPr="00CA34DA">
        <w:rPr>
          <w:rFonts w:ascii="Arabic Typesetting" w:hAnsi="Arabic Typesetting" w:cs="Arabic Typesetting"/>
          <w:b/>
          <w:bCs/>
          <w:sz w:val="32"/>
          <w:szCs w:val="32"/>
          <w:rtl/>
        </w:rPr>
        <w:t>الإدارة</w:t>
      </w:r>
      <w:r w:rsidRPr="00CA34DA">
        <w:rPr>
          <w:rFonts w:ascii="Arabic Typesetting" w:hAnsi="Arabic Typesetting" w:cs="Arabic Typesetting"/>
          <w:sz w:val="32"/>
          <w:szCs w:val="32"/>
        </w:rPr>
        <w:t xml:space="preserve">: </w:t>
      </w:r>
      <w:r w:rsidRPr="00CA34DA">
        <w:rPr>
          <w:rFonts w:ascii="Arabic Typesetting" w:hAnsi="Arabic Typesetting" w:cs="Arabic Typesetting"/>
          <w:sz w:val="32"/>
          <w:szCs w:val="32"/>
          <w:rtl/>
        </w:rPr>
        <w:t>يمكنها الإشراف على الأنظمة، متابعة الإحصائيات، واتخاذ قرارات مبنية على البيانات</w:t>
      </w:r>
      <w:r w:rsidRPr="00CA34DA">
        <w:rPr>
          <w:rFonts w:ascii="Arabic Typesetting" w:hAnsi="Arabic Typesetting" w:cs="Arabic Typesetting"/>
          <w:sz w:val="32"/>
          <w:szCs w:val="32"/>
        </w:rPr>
        <w:t>.</w:t>
      </w:r>
    </w:p>
    <w:p w:rsidR="00CA34DA" w:rsidRPr="00CA34DA" w:rsidRDefault="00CA34DA" w:rsidP="00CA34DA">
      <w:pPr>
        <w:pBdr>
          <w:bottom w:val="triple" w:sz="4" w:space="1" w:color="auto"/>
        </w:pBdr>
        <w:bidi/>
        <w:jc w:val="both"/>
        <w:rPr>
          <w:rFonts w:ascii="Arabic Typesetting" w:hAnsi="Arabic Typesetting" w:cs="Arabic Typesetting"/>
          <w:sz w:val="32"/>
          <w:szCs w:val="32"/>
        </w:rPr>
      </w:pPr>
      <w:r w:rsidRPr="00CA34DA">
        <w:rPr>
          <w:rFonts w:ascii="Arabic Typesetting" w:hAnsi="Arabic Typesetting" w:cs="Arabic Typesetting"/>
          <w:sz w:val="32"/>
          <w:szCs w:val="32"/>
          <w:rtl/>
        </w:rPr>
        <w:t>النظام الجديد يهدف إلى تحسين الكفاءة العامة من خلال جدولة دقيقة للمواعيد، تسهيل التواصل بين أقسام المجمع، وتوفير تحليلات دقيقة تساعد الأطباء والإدارة على تقديم خدمات أفضل</w:t>
      </w:r>
      <w:r w:rsidRPr="00CA34DA">
        <w:rPr>
          <w:rFonts w:ascii="Arabic Typesetting" w:hAnsi="Arabic Typesetting" w:cs="Arabic Typesetting"/>
          <w:sz w:val="32"/>
          <w:szCs w:val="32"/>
        </w:rPr>
        <w:t>.</w:t>
      </w:r>
    </w:p>
    <w:p w:rsidR="00781A62" w:rsidRPr="00CA34DA" w:rsidRDefault="00781A62" w:rsidP="00CA34DA">
      <w:pPr>
        <w:bidi/>
        <w:rPr>
          <w:sz w:val="18"/>
          <w:szCs w:val="18"/>
          <w:rtl/>
        </w:rPr>
      </w:pPr>
    </w:p>
    <w:p w:rsidR="00CA34DA" w:rsidRPr="00CA34DA" w:rsidRDefault="00CA34DA" w:rsidP="00CA34DA">
      <w:pPr>
        <w:spacing w:before="100" w:beforeAutospacing="1" w:after="100" w:afterAutospacing="1"/>
      </w:pPr>
      <w:r w:rsidRPr="00CA34DA">
        <w:rPr>
          <w:b/>
          <w:bCs/>
        </w:rPr>
        <w:t>Nablus Charity Medical Complex</w:t>
      </w:r>
      <w:r w:rsidRPr="00CA34DA">
        <w:t>, established in 1986 and renovated in 2016, is located in Nablus City and managed by the Nablus Zakat Committee. The complex aims to provide exceptional medical services at affordable prices, targeting all segments of society, especially marginalized groups, orphans, and low-income families. It houses several medical departments, including orthopedics, pediatrics, dentistry, ophthalmology, and emergency care.</w:t>
      </w:r>
    </w:p>
    <w:p w:rsidR="00CA34DA" w:rsidRPr="00CA34DA" w:rsidRDefault="00CA34DA" w:rsidP="00CA34DA">
      <w:pPr>
        <w:spacing w:before="100" w:beforeAutospacing="1" w:after="100" w:afterAutospacing="1"/>
      </w:pPr>
      <w:r w:rsidRPr="00CA34DA">
        <w:t>The current operational system relies on traditional methods that are slow, poorly organized, and lack information integration, leading to frequent errors and appointment overcrowding. Patients can book appointments through phone calls, in-person visits, or social media, but these methods are often inefficient.</w:t>
      </w:r>
    </w:p>
    <w:p w:rsidR="00CA34DA" w:rsidRPr="00CA34DA" w:rsidRDefault="00CA34DA" w:rsidP="00CA34DA">
      <w:pPr>
        <w:spacing w:before="100" w:beforeAutospacing="1" w:after="100" w:afterAutospacing="1"/>
      </w:pPr>
      <w:r w:rsidRPr="00CA34DA">
        <w:t xml:space="preserve">Our </w:t>
      </w:r>
      <w:r w:rsidRPr="00CA34DA">
        <w:rPr>
          <w:b/>
          <w:bCs/>
        </w:rPr>
        <w:t>graduation project</w:t>
      </w:r>
      <w:r w:rsidRPr="00CA34DA">
        <w:t xml:space="preserve"> aims to design a computerized booking and registration system to address the shortcomings of the current system. This includes analyzing data to improve appointment management and incorporating predictive tools to help the complex optimize resources and enhance service quality. The new system focuses on improving appointment scheduling, accelerating data access, reducing errors, and offering greater flexibility for handling patient records.</w:t>
      </w:r>
    </w:p>
    <w:p w:rsidR="00CA34DA" w:rsidRPr="00CA34DA" w:rsidRDefault="00CA34DA" w:rsidP="00CA34DA">
      <w:pPr>
        <w:spacing w:before="100" w:beforeAutospacing="1" w:after="100" w:afterAutospacing="1"/>
      </w:pPr>
      <w:r w:rsidRPr="00CA34DA">
        <w:t>The project also features a modern website with dedicated pages for each role in the complex:</w:t>
      </w:r>
    </w:p>
    <w:p w:rsidR="00CA34DA" w:rsidRPr="00CA34DA" w:rsidRDefault="00CA34DA" w:rsidP="00CA34DA">
      <w:pPr>
        <w:numPr>
          <w:ilvl w:val="0"/>
          <w:numId w:val="3"/>
        </w:numPr>
        <w:spacing w:before="100" w:beforeAutospacing="1" w:after="100" w:afterAutospacing="1"/>
      </w:pPr>
      <w:r w:rsidRPr="00CA34DA">
        <w:rPr>
          <w:b/>
          <w:bCs/>
        </w:rPr>
        <w:t>Patients</w:t>
      </w:r>
      <w:r w:rsidRPr="00CA34DA">
        <w:t>: They can book appointments, view their</w:t>
      </w:r>
      <w:r>
        <w:t xml:space="preserve"> specific pages</w:t>
      </w:r>
      <w:r w:rsidRPr="00CA34DA">
        <w:t>.</w:t>
      </w:r>
      <w:bookmarkStart w:id="0" w:name="_GoBack"/>
      <w:bookmarkEnd w:id="0"/>
    </w:p>
    <w:p w:rsidR="00CA34DA" w:rsidRPr="00CA34DA" w:rsidRDefault="00CA34DA" w:rsidP="00CA34DA">
      <w:pPr>
        <w:numPr>
          <w:ilvl w:val="0"/>
          <w:numId w:val="3"/>
        </w:numPr>
        <w:spacing w:before="100" w:beforeAutospacing="1" w:after="100" w:afterAutospacing="1"/>
      </w:pPr>
      <w:r w:rsidRPr="00CA34DA">
        <w:rPr>
          <w:b/>
          <w:bCs/>
        </w:rPr>
        <w:t>Doctors</w:t>
      </w:r>
      <w:r w:rsidRPr="00CA34DA">
        <w:t>: They can manage appointment schedules, access patient data, and input diagnostic reports.</w:t>
      </w:r>
    </w:p>
    <w:p w:rsidR="00CA34DA" w:rsidRPr="00CA34DA" w:rsidRDefault="00CA34DA" w:rsidP="00CA34DA">
      <w:pPr>
        <w:numPr>
          <w:ilvl w:val="0"/>
          <w:numId w:val="3"/>
        </w:numPr>
        <w:spacing w:before="100" w:beforeAutospacing="1" w:after="100" w:afterAutospacing="1"/>
      </w:pPr>
      <w:r w:rsidRPr="00CA34DA">
        <w:rPr>
          <w:b/>
          <w:bCs/>
        </w:rPr>
        <w:t>Management</w:t>
      </w:r>
      <w:r w:rsidRPr="00CA34DA">
        <w:t>: They can oversee systems, monitor statistics, and make data-driven decisions.</w:t>
      </w:r>
    </w:p>
    <w:p w:rsidR="00CA34DA" w:rsidRPr="00CA34DA" w:rsidRDefault="00CA34DA" w:rsidP="00CA34DA">
      <w:pPr>
        <w:spacing w:before="100" w:beforeAutospacing="1" w:after="100" w:afterAutospacing="1"/>
      </w:pPr>
      <w:r w:rsidRPr="00CA34DA">
        <w:t>The new system aims to enhance overall efficiency through accurate appointment scheduling, improved communication between departments, and providing detailed analytics to assist doctors and management in delivering better services.</w:t>
      </w:r>
    </w:p>
    <w:p w:rsidR="00CA34DA" w:rsidRPr="00CA34DA" w:rsidRDefault="00CA34DA" w:rsidP="00CA34DA"/>
    <w:sectPr w:rsidR="00CA34DA" w:rsidRPr="00CA34DA" w:rsidSect="00CA34DA">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08" w:footer="708" w:gutter="0"/>
      <w:pgBorders w:offsetFrom="page">
        <w:top w:val="triple" w:sz="4" w:space="24" w:color="auto"/>
        <w:left w:val="triple" w:sz="4" w:space="24" w:color="auto"/>
        <w:bottom w:val="triple" w:sz="4" w:space="24" w:color="auto"/>
        <w:right w:val="trip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4250" w:rsidRDefault="00794250" w:rsidP="00CA34DA">
      <w:r>
        <w:separator/>
      </w:r>
    </w:p>
  </w:endnote>
  <w:endnote w:type="continuationSeparator" w:id="0">
    <w:p w:rsidR="00794250" w:rsidRDefault="00794250" w:rsidP="00CA34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4DA" w:rsidRDefault="00CA34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4DA" w:rsidRDefault="00CA34D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4DA" w:rsidRDefault="00CA34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4250" w:rsidRDefault="00794250" w:rsidP="00CA34DA">
      <w:r>
        <w:separator/>
      </w:r>
    </w:p>
  </w:footnote>
  <w:footnote w:type="continuationSeparator" w:id="0">
    <w:p w:rsidR="00794250" w:rsidRDefault="00794250" w:rsidP="00CA34D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4DA" w:rsidRDefault="00CA34D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5163454" o:spid="_x0000_s2050" type="#_x0000_t75" style="position:absolute;margin-left:0;margin-top:0;width:468pt;height:468pt;z-index:-251657216;mso-position-horizontal:center;mso-position-horizontal-relative:margin;mso-position-vertical:center;mso-position-vertical-relative:margin" o:allowincell="f">
          <v:imagedata r:id="rId1" o:title="l_logo"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4DA" w:rsidRDefault="00CA34D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5163455" o:spid="_x0000_s2051" type="#_x0000_t75" style="position:absolute;margin-left:0;margin-top:0;width:468pt;height:468pt;z-index:-251656192;mso-position-horizontal:center;mso-position-horizontal-relative:margin;mso-position-vertical:center;mso-position-vertical-relative:margin" o:allowincell="f">
          <v:imagedata r:id="rId1" o:title="l_logo"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A34DA" w:rsidRDefault="00CA34DA">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35163453" o:spid="_x0000_s2049" type="#_x0000_t75" style="position:absolute;margin-left:0;margin-top:0;width:468pt;height:468pt;z-index:-251658240;mso-position-horizontal:center;mso-position-horizontal-relative:margin;mso-position-vertical:center;mso-position-vertical-relative:margin" o:allowincell="f">
          <v:imagedata r:id="rId1" o:title="l_logo"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B941E6"/>
    <w:multiLevelType w:val="hybridMultilevel"/>
    <w:tmpl w:val="CEB4834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4CA3423D"/>
    <w:multiLevelType w:val="multilevel"/>
    <w:tmpl w:val="BAC6C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91E4CA8"/>
    <w:multiLevelType w:val="multilevel"/>
    <w:tmpl w:val="3B7A1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34DA"/>
    <w:rsid w:val="00781A62"/>
    <w:rsid w:val="00794250"/>
    <w:rsid w:val="00CA34D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639A98B4"/>
  <w15:chartTrackingRefBased/>
  <w15:docId w15:val="{CEEEC228-AF73-4E2F-821E-CB7F082DE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34DA"/>
    <w:pPr>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A34DA"/>
    <w:pPr>
      <w:ind w:left="720"/>
      <w:contextualSpacing/>
    </w:pPr>
  </w:style>
  <w:style w:type="paragraph" w:styleId="NormalWeb">
    <w:name w:val="Normal (Web)"/>
    <w:basedOn w:val="Normal"/>
    <w:uiPriority w:val="99"/>
    <w:semiHidden/>
    <w:unhideWhenUsed/>
    <w:rsid w:val="00CA34DA"/>
    <w:pPr>
      <w:spacing w:before="100" w:beforeAutospacing="1" w:after="100" w:afterAutospacing="1"/>
    </w:pPr>
    <w:rPr>
      <w:sz w:val="24"/>
      <w:szCs w:val="24"/>
    </w:rPr>
  </w:style>
  <w:style w:type="character" w:styleId="Strong">
    <w:name w:val="Strong"/>
    <w:basedOn w:val="DefaultParagraphFont"/>
    <w:uiPriority w:val="22"/>
    <w:qFormat/>
    <w:rsid w:val="00CA34DA"/>
    <w:rPr>
      <w:b/>
      <w:bCs/>
    </w:rPr>
  </w:style>
  <w:style w:type="paragraph" w:styleId="Header">
    <w:name w:val="header"/>
    <w:basedOn w:val="Normal"/>
    <w:link w:val="HeaderChar"/>
    <w:uiPriority w:val="99"/>
    <w:unhideWhenUsed/>
    <w:rsid w:val="00CA34DA"/>
    <w:pPr>
      <w:tabs>
        <w:tab w:val="center" w:pos="4680"/>
        <w:tab w:val="right" w:pos="9360"/>
      </w:tabs>
    </w:pPr>
  </w:style>
  <w:style w:type="character" w:customStyle="1" w:styleId="HeaderChar">
    <w:name w:val="Header Char"/>
    <w:basedOn w:val="DefaultParagraphFont"/>
    <w:link w:val="Header"/>
    <w:uiPriority w:val="99"/>
    <w:rsid w:val="00CA34DA"/>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CA34DA"/>
    <w:pPr>
      <w:tabs>
        <w:tab w:val="center" w:pos="4680"/>
        <w:tab w:val="right" w:pos="9360"/>
      </w:tabs>
    </w:pPr>
  </w:style>
  <w:style w:type="character" w:customStyle="1" w:styleId="FooterChar">
    <w:name w:val="Footer Char"/>
    <w:basedOn w:val="DefaultParagraphFont"/>
    <w:link w:val="Footer"/>
    <w:uiPriority w:val="99"/>
    <w:rsid w:val="00CA34DA"/>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887142">
      <w:bodyDiv w:val="1"/>
      <w:marLeft w:val="0"/>
      <w:marRight w:val="0"/>
      <w:marTop w:val="0"/>
      <w:marBottom w:val="0"/>
      <w:divBdr>
        <w:top w:val="none" w:sz="0" w:space="0" w:color="auto"/>
        <w:left w:val="none" w:sz="0" w:space="0" w:color="auto"/>
        <w:bottom w:val="none" w:sz="0" w:space="0" w:color="auto"/>
        <w:right w:val="none" w:sz="0" w:space="0" w:color="auto"/>
      </w:divBdr>
    </w:div>
    <w:div w:id="863592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2</Pages>
  <Words>528</Words>
  <Characters>3014</Characters>
  <Application>Microsoft Office Word</Application>
  <DocSecurity>0</DocSecurity>
  <Lines>25</Lines>
  <Paragraphs>7</Paragraphs>
  <ScaleCrop>false</ScaleCrop>
  <Company/>
  <LinksUpToDate>false</LinksUpToDate>
  <CharactersWithSpaces>3535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Ahmed</dc:creator>
  <cp:keywords/>
  <dc:description/>
  <cp:lastModifiedBy>Ahmed</cp:lastModifiedBy>
  <cp:revision>1</cp:revision>
  <dcterms:created xsi:type="dcterms:W3CDTF">2025-01-20T13:49:00Z</dcterms:created>
  <dcterms:modified xsi:type="dcterms:W3CDTF">2025-01-20T14:00:00Z</dcterms:modified>
</cp:coreProperties>
</file>