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3F48327" w14:textId="77777777" w:rsidR="00071ED6" w:rsidRDefault="00071ED6" w:rsidP="00071ED6">
      <w:pPr>
        <w:autoSpaceDE w:val="0"/>
        <w:autoSpaceDN w:val="0"/>
        <w:adjustRightInd w:val="0"/>
        <w:jc w:val="center"/>
        <w:rPr>
          <w:rFonts w:asciiTheme="majorBidi" w:hAnsiTheme="majorBidi" w:cstheme="majorBidi"/>
          <w:sz w:val="32"/>
          <w:szCs w:val="32"/>
        </w:rPr>
      </w:pPr>
      <w:r w:rsidRPr="00BC7A65">
        <w:rPr>
          <w:rFonts w:asciiTheme="majorBidi" w:hAnsiTheme="majorBidi" w:cstheme="majorBidi"/>
          <w:sz w:val="28"/>
          <w:szCs w:val="28"/>
        </w:rPr>
        <w:t>An-Najah National University</w:t>
      </w:r>
    </w:p>
    <w:p w14:paraId="56581767" w14:textId="77777777" w:rsidR="00071ED6" w:rsidRDefault="00071ED6" w:rsidP="00071ED6">
      <w:pPr>
        <w:autoSpaceDE w:val="0"/>
        <w:autoSpaceDN w:val="0"/>
        <w:adjustRightInd w:val="0"/>
        <w:jc w:val="center"/>
        <w:rPr>
          <w:rFonts w:asciiTheme="majorBidi" w:hAnsiTheme="majorBidi" w:cstheme="majorBidi"/>
          <w:sz w:val="32"/>
          <w:szCs w:val="32"/>
        </w:rPr>
      </w:pPr>
      <w:r w:rsidRPr="00BC7A65">
        <w:rPr>
          <w:rFonts w:asciiTheme="majorBidi" w:hAnsiTheme="majorBidi" w:cstheme="majorBidi" w:hint="cs"/>
          <w:noProof/>
          <w:sz w:val="32"/>
          <w:szCs w:val="32"/>
        </w:rPr>
        <w:drawing>
          <wp:inline distT="0" distB="0" distL="0" distR="0" wp14:anchorId="607F93EC" wp14:editId="195AA911">
            <wp:extent cx="1333500" cy="1162050"/>
            <wp:effectExtent l="19050" t="0" r="0" b="0"/>
            <wp:docPr id="43" name="صورة 0" descr="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41917" cy="1169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86B904" w14:textId="77777777" w:rsidR="00071ED6" w:rsidRDefault="00071ED6" w:rsidP="00071ED6">
      <w:pPr>
        <w:autoSpaceDE w:val="0"/>
        <w:autoSpaceDN w:val="0"/>
        <w:adjustRightInd w:val="0"/>
        <w:jc w:val="center"/>
        <w:rPr>
          <w:rFonts w:asciiTheme="majorBidi" w:hAnsiTheme="majorBidi" w:cstheme="majorBidi"/>
          <w:sz w:val="28"/>
          <w:szCs w:val="28"/>
        </w:rPr>
      </w:pPr>
      <w:r w:rsidRPr="00BC7A65">
        <w:rPr>
          <w:rFonts w:asciiTheme="majorBidi" w:hAnsiTheme="majorBidi" w:cstheme="majorBidi"/>
          <w:sz w:val="28"/>
          <w:szCs w:val="28"/>
        </w:rPr>
        <w:t>Faculty of Engineering &amp;Information Technology</w:t>
      </w:r>
    </w:p>
    <w:p w14:paraId="277485D4" w14:textId="77777777" w:rsidR="00071ED6" w:rsidRPr="00BC7A65" w:rsidRDefault="00071ED6" w:rsidP="00071ED6">
      <w:pPr>
        <w:autoSpaceDE w:val="0"/>
        <w:autoSpaceDN w:val="0"/>
        <w:adjustRightInd w:val="0"/>
        <w:jc w:val="center"/>
        <w:rPr>
          <w:rFonts w:asciiTheme="majorBidi" w:hAnsiTheme="majorBidi" w:cstheme="majorBidi"/>
          <w:sz w:val="28"/>
          <w:szCs w:val="28"/>
          <w:rtl/>
        </w:rPr>
      </w:pPr>
      <w:r w:rsidRPr="00BC7A65">
        <w:rPr>
          <w:rFonts w:asciiTheme="majorBidi" w:hAnsiTheme="majorBidi" w:cstheme="majorBidi"/>
          <w:sz w:val="28"/>
          <w:szCs w:val="28"/>
        </w:rPr>
        <w:t>Computer Engineering Department</w:t>
      </w:r>
    </w:p>
    <w:p w14:paraId="3C3ED269" w14:textId="77777777" w:rsidR="00071ED6" w:rsidRPr="00BC7A65" w:rsidRDefault="00071ED6" w:rsidP="00071ED6">
      <w:pPr>
        <w:autoSpaceDE w:val="0"/>
        <w:autoSpaceDN w:val="0"/>
        <w:adjustRightInd w:val="0"/>
        <w:jc w:val="center"/>
        <w:rPr>
          <w:rFonts w:asciiTheme="majorBidi" w:hAnsiTheme="majorBidi" w:cstheme="majorBidi"/>
          <w:sz w:val="28"/>
          <w:szCs w:val="28"/>
        </w:rPr>
      </w:pPr>
      <w:r w:rsidRPr="00BC7A65">
        <w:rPr>
          <w:rFonts w:asciiTheme="majorBidi" w:hAnsiTheme="majorBidi" w:cstheme="majorBidi"/>
          <w:sz w:val="28"/>
          <w:szCs w:val="28"/>
        </w:rPr>
        <w:t>Graduation Project 2</w:t>
      </w:r>
    </w:p>
    <w:p w14:paraId="511AC90E" w14:textId="77777777" w:rsidR="00071ED6" w:rsidRPr="005F28DD" w:rsidRDefault="00071ED6" w:rsidP="00071ED6">
      <w:pPr>
        <w:autoSpaceDE w:val="0"/>
        <w:autoSpaceDN w:val="0"/>
        <w:adjustRightInd w:val="0"/>
        <w:jc w:val="center"/>
        <w:rPr>
          <w:rFonts w:asciiTheme="majorBidi" w:hAnsiTheme="majorBidi" w:cstheme="majorBidi"/>
          <w:color w:val="FF0000"/>
          <w:sz w:val="44"/>
          <w:szCs w:val="44"/>
        </w:rPr>
      </w:pPr>
      <w:r w:rsidRPr="005F28DD">
        <w:rPr>
          <w:color w:val="FF0000"/>
          <w:sz w:val="44"/>
          <w:szCs w:val="44"/>
        </w:rPr>
        <w:t>Play Ground Cleaner</w:t>
      </w:r>
    </w:p>
    <w:p w14:paraId="0B9FFFCC" w14:textId="77777777" w:rsidR="00071ED6" w:rsidRPr="00BC7A65" w:rsidRDefault="00071ED6" w:rsidP="00071ED6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</w:tabs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BC7A65">
        <w:rPr>
          <w:rFonts w:asciiTheme="majorBidi" w:hAnsiTheme="majorBidi" w:cstheme="majorBidi"/>
          <w:b/>
          <w:bCs/>
          <w:sz w:val="28"/>
          <w:szCs w:val="28"/>
        </w:rPr>
        <w:t>Group Members:</w:t>
      </w:r>
    </w:p>
    <w:p w14:paraId="1424E331" w14:textId="77777777" w:rsidR="00071ED6" w:rsidRPr="00BC7A65" w:rsidRDefault="00071ED6" w:rsidP="00071ED6">
      <w:pPr>
        <w:jc w:val="center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Dalia jumoa </w:t>
      </w:r>
    </w:p>
    <w:p w14:paraId="662C9D79" w14:textId="77777777" w:rsidR="00071ED6" w:rsidRPr="00BC7A65" w:rsidRDefault="00071ED6" w:rsidP="00071ED6">
      <w:pPr>
        <w:jc w:val="center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Reem saabneh </w:t>
      </w:r>
    </w:p>
    <w:p w14:paraId="58A22085" w14:textId="77777777" w:rsidR="00071ED6" w:rsidRDefault="00071ED6" w:rsidP="00071ED6">
      <w:pPr>
        <w:jc w:val="center"/>
        <w:rPr>
          <w:rFonts w:asciiTheme="majorBidi" w:hAnsiTheme="majorBidi" w:cstheme="majorBidi"/>
          <w:sz w:val="28"/>
          <w:szCs w:val="28"/>
        </w:rPr>
      </w:pPr>
      <w:r w:rsidRPr="00BC7A65">
        <w:rPr>
          <w:rFonts w:asciiTheme="majorBidi" w:hAnsiTheme="majorBidi" w:cstheme="majorBidi"/>
          <w:b/>
          <w:bCs/>
          <w:sz w:val="28"/>
          <w:szCs w:val="28"/>
        </w:rPr>
        <w:t xml:space="preserve">Supervised By : </w:t>
      </w:r>
      <w:r w:rsidRPr="00BC7A65">
        <w:rPr>
          <w:rFonts w:asciiTheme="majorBidi" w:hAnsiTheme="majorBidi" w:cstheme="majorBidi"/>
          <w:sz w:val="28"/>
          <w:szCs w:val="28"/>
        </w:rPr>
        <w:t>Dr. Raed Al-Qadi</w:t>
      </w:r>
    </w:p>
    <w:p w14:paraId="5EC667EE" w14:textId="77777777" w:rsidR="00071ED6" w:rsidRDefault="00071ED6" w:rsidP="00071ED6">
      <w:pPr>
        <w:pStyle w:val="ListParagraph"/>
        <w:shd w:val="clear" w:color="auto" w:fill="FFFFFF" w:themeFill="background1"/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14:paraId="7C8DF896" w14:textId="77777777" w:rsidR="00071ED6" w:rsidRDefault="00071ED6" w:rsidP="00071ED6">
      <w:pPr>
        <w:pStyle w:val="ListParagraph"/>
        <w:shd w:val="clear" w:color="auto" w:fill="FFFFFF" w:themeFill="background1"/>
        <w:spacing w:after="0" w:line="240" w:lineRule="auto"/>
        <w:jc w:val="center"/>
        <w:rPr>
          <w:rFonts w:asciiTheme="majorBidi" w:hAnsiTheme="majorBidi" w:cstheme="majorBidi"/>
          <w:color w:val="000000" w:themeColor="text1"/>
          <w:sz w:val="28"/>
          <w:szCs w:val="28"/>
        </w:rPr>
      </w:pPr>
      <w:r w:rsidRPr="00BC7A65">
        <w:rPr>
          <w:rFonts w:asciiTheme="majorBidi" w:hAnsiTheme="majorBidi" w:cstheme="majorBidi"/>
          <w:color w:val="000000" w:themeColor="text1"/>
          <w:sz w:val="28"/>
          <w:szCs w:val="28"/>
        </w:rPr>
        <w:t>Presented in partial fulfillment of the requ</w:t>
      </w:r>
      <w:r>
        <w:rPr>
          <w:rFonts w:asciiTheme="majorBidi" w:hAnsiTheme="majorBidi" w:cstheme="majorBidi"/>
          <w:color w:val="000000" w:themeColor="text1"/>
          <w:sz w:val="28"/>
          <w:szCs w:val="28"/>
        </w:rPr>
        <w:t>irements for</w:t>
      </w:r>
    </w:p>
    <w:p w14:paraId="6D869E9B" w14:textId="77777777" w:rsidR="00071ED6" w:rsidRPr="00BC7A65" w:rsidRDefault="00071ED6" w:rsidP="00071ED6">
      <w:pPr>
        <w:pStyle w:val="ListParagraph"/>
        <w:shd w:val="clear" w:color="auto" w:fill="FFFFFF" w:themeFill="background1"/>
        <w:spacing w:after="0" w:line="240" w:lineRule="auto"/>
        <w:jc w:val="center"/>
        <w:rPr>
          <w:rFonts w:asciiTheme="majorBidi" w:hAnsiTheme="majorBidi" w:cstheme="majorBidi"/>
          <w:color w:val="000000" w:themeColor="text1"/>
          <w:sz w:val="28"/>
          <w:szCs w:val="28"/>
        </w:rPr>
      </w:pPr>
      <w:r>
        <w:rPr>
          <w:rFonts w:asciiTheme="majorBidi" w:hAnsiTheme="majorBidi" w:cstheme="majorBidi"/>
          <w:color w:val="000000" w:themeColor="text1"/>
          <w:sz w:val="28"/>
          <w:szCs w:val="28"/>
        </w:rPr>
        <w:t xml:space="preserve"> </w:t>
      </w:r>
      <w:r w:rsidRPr="00BC7A65">
        <w:rPr>
          <w:rFonts w:asciiTheme="majorBidi" w:hAnsiTheme="majorBidi" w:cstheme="majorBidi"/>
          <w:color w:val="000000" w:themeColor="text1"/>
          <w:sz w:val="28"/>
          <w:szCs w:val="28"/>
        </w:rPr>
        <w:t>Bachelor degree in Computer Engineering.</w:t>
      </w:r>
    </w:p>
    <w:p w14:paraId="390FA4AC" w14:textId="4614ACF8" w:rsidR="007A14BA" w:rsidRDefault="007A14BA"/>
    <w:p w14:paraId="223C7DFD" w14:textId="05BA08DD" w:rsidR="00071ED6" w:rsidRDefault="00071ED6"/>
    <w:p w14:paraId="4CF2B15E" w14:textId="158B4E00" w:rsidR="00071ED6" w:rsidRDefault="00071ED6"/>
    <w:p w14:paraId="1C3C0A3A" w14:textId="46611DB3" w:rsidR="00071ED6" w:rsidRDefault="00071ED6"/>
    <w:p w14:paraId="16BD3293" w14:textId="7349DD02" w:rsidR="00071ED6" w:rsidRDefault="00071ED6"/>
    <w:p w14:paraId="73B08AFD" w14:textId="56D0F017" w:rsidR="00071ED6" w:rsidRDefault="00071ED6"/>
    <w:p w14:paraId="289776A7" w14:textId="55AFA568" w:rsidR="00071ED6" w:rsidRDefault="00071ED6"/>
    <w:p w14:paraId="4E695E39" w14:textId="3B508993" w:rsidR="00071ED6" w:rsidRDefault="00071ED6"/>
    <w:p w14:paraId="1BBA9037" w14:textId="5F3B5037" w:rsidR="00071ED6" w:rsidRDefault="00071ED6"/>
    <w:p w14:paraId="2A028E5C" w14:textId="77777777" w:rsidR="00071ED6" w:rsidRDefault="00071ED6" w:rsidP="00071ED6">
      <w:pPr>
        <w:jc w:val="right"/>
        <w:rPr>
          <w:rFonts w:cs="Arial"/>
        </w:rPr>
      </w:pPr>
      <w:r>
        <w:rPr>
          <w:rFonts w:cs="Arial"/>
          <w:rtl/>
        </w:rPr>
        <w:lastRenderedPageBreak/>
        <w:t>هذا المشروع هو تطبيق للملاعب. سيوفر طريقة لتسهيل تنظيف الملعب عن طريق إزالة النفايات الصلبة من الأرض.</w:t>
      </w:r>
    </w:p>
    <w:p w14:paraId="676FA518" w14:textId="459CC371" w:rsidR="00071ED6" w:rsidRDefault="00071ED6" w:rsidP="00071ED6">
      <w:pPr>
        <w:jc w:val="right"/>
      </w:pPr>
      <w:r>
        <w:rPr>
          <w:rFonts w:cs="Arial"/>
          <w:rtl/>
        </w:rPr>
        <w:t xml:space="preserve"> الجوانب الأكثر أهمية في هذا المشروع هي التقاط صورة للملعب واكتشاف مواقع النفايات</w:t>
      </w:r>
    </w:p>
    <w:p w14:paraId="411D7A7C" w14:textId="5D05C39F" w:rsidR="00071ED6" w:rsidRDefault="00071ED6" w:rsidP="00071ED6">
      <w:pPr>
        <w:jc w:val="right"/>
        <w:rPr>
          <w:rFonts w:hint="cs"/>
          <w:rtl/>
        </w:rPr>
      </w:pPr>
      <w:r>
        <w:rPr>
          <w:rFonts w:cs="Arial"/>
          <w:rtl/>
        </w:rPr>
        <w:t>ثم ينتقل الروبوت إلى هذه المواقع ويستخدم ذراعه للقبض على النفايات ووضعها في السلة</w:t>
      </w:r>
      <w:r>
        <w:rPr>
          <w:rFonts w:hint="cs"/>
          <w:rtl/>
        </w:rPr>
        <w:t>.</w:t>
      </w:r>
    </w:p>
    <w:p w14:paraId="3C028882" w14:textId="77777777" w:rsidR="00071ED6" w:rsidRDefault="00071ED6" w:rsidP="00071ED6">
      <w:pPr>
        <w:jc w:val="right"/>
        <w:rPr>
          <w:rFonts w:cs="Arial"/>
        </w:rPr>
      </w:pPr>
      <w:r>
        <w:rPr>
          <w:rFonts w:cs="Arial"/>
          <w:rtl/>
        </w:rPr>
        <w:t>تتمثل منهجيتنا في استخدام لغة</w:t>
      </w:r>
      <w:r>
        <w:t xml:space="preserve"> </w:t>
      </w:r>
      <w:r w:rsidRPr="00071ED6">
        <w:rPr>
          <w:rFonts w:cs="Arial"/>
        </w:rPr>
        <w:t xml:space="preserve">raspberry </w:t>
      </w:r>
      <w:r>
        <w:t xml:space="preserve"> pi3 </w:t>
      </w:r>
      <w:r>
        <w:rPr>
          <w:rFonts w:cs="Arial"/>
          <w:rtl/>
        </w:rPr>
        <w:t xml:space="preserve">للقيام بمعالجة الصور على الصورة التي تلتقطها الكاميرا (متصلة بتوت العليق) </w:t>
      </w:r>
    </w:p>
    <w:p w14:paraId="35C5B2E0" w14:textId="7C6C1463" w:rsidR="00071ED6" w:rsidRDefault="00071ED6" w:rsidP="00071ED6">
      <w:pPr>
        <w:jc w:val="right"/>
        <w:rPr>
          <w:rFonts w:cs="Arial"/>
        </w:rPr>
      </w:pPr>
      <w:r>
        <w:t xml:space="preserve">python </w:t>
      </w:r>
      <w:r>
        <w:rPr>
          <w:rFonts w:cs="Arial"/>
          <w:rtl/>
        </w:rPr>
        <w:t>و</w:t>
      </w:r>
      <w:r>
        <w:t xml:space="preserve"> opencv</w:t>
      </w:r>
    </w:p>
    <w:p w14:paraId="692C5913" w14:textId="77777777" w:rsidR="00071ED6" w:rsidRDefault="00071ED6" w:rsidP="00071ED6">
      <w:pPr>
        <w:jc w:val="right"/>
        <w:rPr>
          <w:rFonts w:cs="Arial"/>
        </w:rPr>
      </w:pPr>
      <w:r>
        <w:rPr>
          <w:rFonts w:cs="Arial"/>
          <w:rtl/>
        </w:rPr>
        <w:t>واكتشاف مواقع النفايات وتطبيق خوارزمية المسار الأقصر لتوفير الوقت والطاقة.</w:t>
      </w:r>
    </w:p>
    <w:p w14:paraId="72C42690" w14:textId="77777777" w:rsidR="00071ED6" w:rsidRDefault="00071ED6" w:rsidP="00071ED6">
      <w:pPr>
        <w:jc w:val="right"/>
        <w:rPr>
          <w:rFonts w:cs="Arial"/>
        </w:rPr>
      </w:pPr>
      <w:r>
        <w:rPr>
          <w:rFonts w:cs="Arial"/>
          <w:rtl/>
        </w:rPr>
        <w:t xml:space="preserve"> بعد ذلك سوف يرسل التوت أوامر عبر البلوتوث إلى اردوينو التي تتحكم في حركة الروبوت.</w:t>
      </w:r>
    </w:p>
    <w:p w14:paraId="01813DB4" w14:textId="68CBF007" w:rsidR="00071ED6" w:rsidRDefault="00071ED6" w:rsidP="00071ED6">
      <w:pPr>
        <w:jc w:val="right"/>
        <w:rPr>
          <w:rFonts w:hint="cs"/>
        </w:rPr>
      </w:pPr>
      <w:r>
        <w:rPr>
          <w:rFonts w:cs="Arial"/>
          <w:rtl/>
        </w:rPr>
        <w:t xml:space="preserve"> أخيرًا ، سينتقل الروبوت إلى مكان الهدر ويلتقطه</w:t>
      </w:r>
      <w:bookmarkStart w:id="0" w:name="_GoBack"/>
      <w:bookmarkEnd w:id="0"/>
    </w:p>
    <w:sectPr w:rsidR="00071ED6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1ED6"/>
    <w:rsid w:val="00071ED6"/>
    <w:rsid w:val="007A14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405CB6"/>
  <w15:chartTrackingRefBased/>
  <w15:docId w15:val="{CA064EB2-1C73-4A11-8F02-50B62E5964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1ED6"/>
    <w:pPr>
      <w:spacing w:after="200" w:line="276" w:lineRule="auto"/>
    </w:pPr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071ED6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34"/>
    <w:rsid w:val="00071ED6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140</Words>
  <Characters>804</Characters>
  <Application>Microsoft Office Word</Application>
  <DocSecurity>0</DocSecurity>
  <Lines>6</Lines>
  <Paragraphs>1</Paragraphs>
  <ScaleCrop>false</ScaleCrop>
  <Company/>
  <LinksUpToDate>false</LinksUpToDate>
  <CharactersWithSpaces>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reem yousef</dc:creator>
  <cp:keywords/>
  <dc:description/>
  <cp:lastModifiedBy>reem yousef</cp:lastModifiedBy>
  <cp:revision>1</cp:revision>
  <dcterms:created xsi:type="dcterms:W3CDTF">2020-01-29T08:10:00Z</dcterms:created>
  <dcterms:modified xsi:type="dcterms:W3CDTF">2020-01-29T08:15:00Z</dcterms:modified>
</cp:coreProperties>
</file>