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2F242">
      <w:pPr>
        <w:spacing w:after="100"/>
        <w:jc w:val="center"/>
        <w:rPr>
          <w:sz w:val="32"/>
          <w:szCs w:val="32"/>
        </w:rPr>
      </w:pPr>
      <w:r>
        <w:rPr>
          <w:rFonts w:ascii="Arial" w:hAnsi="Arial" w:eastAsia="Arial" w:cs="Arial"/>
          <w:b/>
          <w:bCs/>
          <w:sz w:val="36"/>
          <w:szCs w:val="36"/>
        </w:rPr>
        <w:t>An-Najah National University</w:t>
      </w:r>
    </w:p>
    <w:p w14:paraId="18E4E8DE">
      <w:pPr>
        <w:spacing w:after="100"/>
        <w:jc w:val="center"/>
        <w:rPr>
          <w:sz w:val="32"/>
          <w:szCs w:val="32"/>
        </w:rPr>
      </w:pPr>
      <w:r>
        <w:rPr>
          <w:rFonts w:ascii="Arial" w:hAnsi="Arial" w:eastAsia="Arial" w:cs="Arial"/>
          <w:sz w:val="32"/>
          <w:szCs w:val="32"/>
        </w:rPr>
        <w:t>Faculty of Engineering &amp; Information Technology – Computer Engineering Dept.</w:t>
      </w:r>
    </w:p>
    <w:p w14:paraId="0DE60B47">
      <w:pPr>
        <w:spacing w:after="400"/>
        <w:jc w:val="center"/>
        <w:rPr>
          <w:sz w:val="32"/>
          <w:szCs w:val="32"/>
        </w:rPr>
      </w:pPr>
      <w:r>
        <w:rPr>
          <w:rFonts w:ascii="Arial" w:hAnsi="Arial" w:eastAsia="Arial" w:cs="Arial"/>
          <w:sz w:val="32"/>
          <w:szCs w:val="32"/>
        </w:rPr>
        <w:t>Software Graduation Project</w:t>
      </w:r>
    </w:p>
    <w:p w14:paraId="758E7454">
      <w:pPr>
        <w:spacing w:after="100"/>
        <w:jc w:val="center"/>
        <w:rPr>
          <w:rFonts w:hint="default"/>
          <w:sz w:val="32"/>
          <w:szCs w:val="32"/>
          <w:lang w:val="en-US"/>
        </w:rPr>
      </w:pPr>
      <w:r>
        <w:rPr>
          <w:rFonts w:hint="default" w:cs="Arial"/>
          <w:b/>
          <w:bCs/>
          <w:color w:val="2E4099"/>
          <w:sz w:val="44"/>
          <w:szCs w:val="44"/>
          <w:lang w:val="en-US"/>
        </w:rPr>
        <w:t>FurniFlow</w:t>
      </w:r>
    </w:p>
    <w:p w14:paraId="53D4635A">
      <w:pPr>
        <w:pBdr>
          <w:bottom w:val="single" w:color="2E4099" w:sz="6" w:space="1"/>
        </w:pBdr>
        <w:spacing w:after="400"/>
        <w:jc w:val="center"/>
        <w:rPr>
          <w:sz w:val="32"/>
          <w:szCs w:val="32"/>
        </w:rPr>
      </w:pPr>
      <w:r>
        <w:rPr>
          <w:rFonts w:hint="default" w:cs="Arial"/>
          <w:i/>
          <w:iCs/>
          <w:sz w:val="28"/>
          <w:szCs w:val="28"/>
          <w:lang w:val="en-US"/>
        </w:rPr>
        <w:t>June</w:t>
      </w:r>
      <w:r>
        <w:rPr>
          <w:rFonts w:ascii="Arial" w:hAnsi="Arial" w:eastAsia="Arial" w:cs="Arial"/>
          <w:i/>
          <w:iCs/>
          <w:sz w:val="28"/>
          <w:szCs w:val="28"/>
        </w:rPr>
        <w:t xml:space="preserve"> 2026</w:t>
      </w:r>
    </w:p>
    <w:p w14:paraId="32484503">
      <w:pPr>
        <w:pStyle w:val="2"/>
        <w:rPr>
          <w:sz w:val="36"/>
          <w:szCs w:val="36"/>
        </w:rPr>
      </w:pPr>
      <w:r>
        <w:rPr>
          <w:sz w:val="36"/>
          <w:szCs w:val="36"/>
        </w:rPr>
        <w:t>Project Overview</w:t>
      </w:r>
    </w:p>
    <w:p w14:paraId="61A310B8">
      <w:pPr>
        <w:spacing w:after="200"/>
        <w:rPr>
          <w:sz w:val="36"/>
          <w:szCs w:val="36"/>
        </w:rPr>
      </w:pPr>
      <w:r>
        <w:rPr>
          <w:rFonts w:ascii="Arial" w:hAnsi="Arial" w:eastAsia="Arial" w:cs="Arial"/>
          <w:sz w:val="28"/>
          <w:szCs w:val="28"/>
        </w:rPr>
        <w:t>Furniture retail operations are often managed through separate and disconnected tools, which causes delays, unclear order tracking, weak communication between roles, and difficulty managing stock, delivery, support, and payments. FurniFlow was developed to provide a centralized role-based system that improves operational control, customer experience, order visibility, and coordination between all parties involved in the furniture sales process.</w:t>
      </w:r>
    </w:p>
    <w:p w14:paraId="0919B66F">
      <w:pPr>
        <w:pStyle w:val="2"/>
        <w:rPr>
          <w:sz w:val="36"/>
          <w:szCs w:val="36"/>
        </w:rPr>
      </w:pPr>
      <w:r>
        <w:rPr>
          <w:sz w:val="36"/>
          <w:szCs w:val="36"/>
        </w:rPr>
        <w:t>Problem Statement &amp; Objectives</w:t>
      </w:r>
    </w:p>
    <w:p w14:paraId="11EF82C0">
      <w:pPr>
        <w:spacing w:after="200"/>
        <w:rPr>
          <w:sz w:val="36"/>
          <w:szCs w:val="36"/>
        </w:rPr>
      </w:pPr>
      <w:r>
        <w:rPr>
          <w:rFonts w:ascii="Arial" w:hAnsi="Arial" w:eastAsia="Arial" w:cs="Arial"/>
          <w:sz w:val="28"/>
          <w:szCs w:val="28"/>
        </w:rPr>
        <w:t>The project originated from feedback by computer science students who reported issues during internships, mainly: unclear evaluation processes and poor task-delivery systems within companies. Kira was built to provide a fair, transparent environment combining professional task management, real-time communication, and AI-powered tools.</w:t>
      </w:r>
    </w:p>
    <w:p w14:paraId="08CAC9AE">
      <w:pPr>
        <w:pStyle w:val="2"/>
        <w:rPr>
          <w:sz w:val="36"/>
          <w:szCs w:val="36"/>
        </w:rPr>
      </w:pPr>
      <w:r>
        <w:rPr>
          <w:sz w:val="36"/>
          <w:szCs w:val="36"/>
        </w:rPr>
        <w:t>Key Features</w:t>
      </w:r>
    </w:p>
    <w:p w14:paraId="07E11298">
      <w:pPr>
        <w:pStyle w:val="3"/>
        <w:rPr>
          <w:sz w:val="28"/>
          <w:szCs w:val="28"/>
        </w:rPr>
      </w:pPr>
      <w:r>
        <w:rPr>
          <w:sz w:val="28"/>
          <w:szCs w:val="28"/>
        </w:rPr>
        <w:t>E-Commerce and Customer Experience</w:t>
      </w:r>
    </w:p>
    <w:p w14:paraId="667E30F5">
      <w:pPr>
        <w:pStyle w:val="18"/>
        <w:numPr>
          <w:ilvl w:val="0"/>
          <w:numId w:val="1"/>
        </w:numPr>
        <w:rPr>
          <w:sz w:val="28"/>
          <w:szCs w:val="28"/>
        </w:rPr>
      </w:pPr>
      <w:r>
        <w:rPr>
          <w:rFonts w:ascii="Arial" w:hAnsi="Arial" w:eastAsia="Arial" w:cs="Arial"/>
          <w:sz w:val="28"/>
          <w:szCs w:val="28"/>
        </w:rPr>
        <w:t>Product catalog with categories, search, filters, images, ratings, and stock information</w:t>
      </w:r>
    </w:p>
    <w:p w14:paraId="606500F2">
      <w:pPr>
        <w:pStyle w:val="18"/>
        <w:numPr>
          <w:ilvl w:val="0"/>
          <w:numId w:val="1"/>
        </w:numPr>
        <w:rPr>
          <w:sz w:val="28"/>
          <w:szCs w:val="28"/>
        </w:rPr>
      </w:pPr>
      <w:r>
        <w:rPr>
          <w:rFonts w:ascii="Arial" w:hAnsi="Arial" w:eastAsia="Arial" w:cs="Arial"/>
          <w:sz w:val="28"/>
          <w:szCs w:val="28"/>
        </w:rPr>
        <w:t>Cart and wishlist management</w:t>
      </w:r>
    </w:p>
    <w:p w14:paraId="6FB0CD4A">
      <w:pPr>
        <w:pStyle w:val="18"/>
        <w:numPr>
          <w:ilvl w:val="0"/>
          <w:numId w:val="1"/>
        </w:numPr>
        <w:rPr>
          <w:sz w:val="28"/>
          <w:szCs w:val="28"/>
        </w:rPr>
      </w:pPr>
      <w:r>
        <w:rPr>
          <w:rFonts w:ascii="Arial" w:hAnsi="Arial" w:eastAsia="Arial" w:cs="Arial"/>
          <w:sz w:val="28"/>
          <w:szCs w:val="28"/>
        </w:rPr>
        <w:t>Checkout flow with online payment support</w:t>
      </w:r>
    </w:p>
    <w:p w14:paraId="3882BDA4">
      <w:pPr>
        <w:pStyle w:val="18"/>
        <w:numPr>
          <w:ilvl w:val="0"/>
          <w:numId w:val="1"/>
        </w:numPr>
        <w:spacing w:after="120"/>
        <w:rPr>
          <w:sz w:val="28"/>
          <w:szCs w:val="28"/>
        </w:rPr>
      </w:pPr>
      <w:r>
        <w:rPr>
          <w:rFonts w:ascii="Arial" w:hAnsi="Arial" w:eastAsia="Arial" w:cs="Arial"/>
          <w:sz w:val="28"/>
          <w:szCs w:val="28"/>
        </w:rPr>
        <w:t>Order tracking with clear status updates</w:t>
      </w:r>
    </w:p>
    <w:p w14:paraId="14103524">
      <w:pPr>
        <w:pStyle w:val="18"/>
        <w:numPr>
          <w:ilvl w:val="0"/>
          <w:numId w:val="1"/>
        </w:numPr>
        <w:spacing w:after="120"/>
        <w:rPr>
          <w:sz w:val="28"/>
          <w:szCs w:val="28"/>
        </w:rPr>
      </w:pPr>
      <w:r>
        <w:rPr>
          <w:rFonts w:ascii="Arial" w:hAnsi="Arial" w:eastAsia="Arial" w:cs="Arial"/>
          <w:sz w:val="28"/>
          <w:szCs w:val="28"/>
        </w:rPr>
        <w:t xml:space="preserve">Customer reviews, ratings, feedback, and support tickets </w:t>
      </w:r>
    </w:p>
    <w:p w14:paraId="4D8F13D1">
      <w:pPr>
        <w:pStyle w:val="3"/>
        <w:rPr>
          <w:sz w:val="28"/>
          <w:szCs w:val="28"/>
        </w:rPr>
      </w:pPr>
    </w:p>
    <w:p w14:paraId="35C501A1">
      <w:pPr>
        <w:pStyle w:val="3"/>
        <w:rPr>
          <w:sz w:val="28"/>
          <w:szCs w:val="28"/>
        </w:rPr>
      </w:pPr>
      <w:r>
        <w:rPr>
          <w:sz w:val="28"/>
          <w:szCs w:val="28"/>
        </w:rPr>
        <w:t>Role-Based Access Control</w:t>
      </w:r>
    </w:p>
    <w:p w14:paraId="6CC6C58C">
      <w:pPr>
        <w:spacing w:after="60"/>
        <w:rPr>
          <w:sz w:val="28"/>
          <w:szCs w:val="28"/>
        </w:rPr>
      </w:pPr>
      <w:r>
        <w:rPr>
          <w:rFonts w:ascii="Arial" w:hAnsi="Arial" w:eastAsia="Arial" w:cs="Arial"/>
          <w:sz w:val="28"/>
          <w:szCs w:val="28"/>
        </w:rPr>
        <w:t xml:space="preserve">The system supports </w:t>
      </w:r>
      <w:r>
        <w:rPr>
          <w:rFonts w:hint="default" w:cs="Arial"/>
          <w:sz w:val="28"/>
          <w:szCs w:val="28"/>
          <w:lang w:val="en-US"/>
        </w:rPr>
        <w:t>mutiple</w:t>
      </w:r>
      <w:r>
        <w:rPr>
          <w:rFonts w:ascii="Arial" w:hAnsi="Arial" w:eastAsia="Arial" w:cs="Arial"/>
          <w:sz w:val="28"/>
          <w:szCs w:val="28"/>
        </w:rPr>
        <w:t xml:space="preserve"> user roles, each with a dedicated interface and permissions:</w:t>
      </w:r>
    </w:p>
    <w:p w14:paraId="34712AA5">
      <w:pPr>
        <w:pStyle w:val="18"/>
        <w:numPr>
          <w:ilvl w:val="0"/>
          <w:numId w:val="1"/>
        </w:numPr>
        <w:rPr>
          <w:sz w:val="28"/>
          <w:szCs w:val="28"/>
        </w:rPr>
      </w:pPr>
      <w:r>
        <w:rPr>
          <w:rFonts w:ascii="Arial" w:hAnsi="Arial" w:eastAsia="Arial" w:cs="Arial"/>
          <w:sz w:val="28"/>
          <w:szCs w:val="28"/>
        </w:rPr>
        <w:t>Admin: Full control over users, products, orders, settings, and system operations</w:t>
      </w:r>
    </w:p>
    <w:p w14:paraId="593EBB34">
      <w:pPr>
        <w:pStyle w:val="18"/>
        <w:numPr>
          <w:ilvl w:val="0"/>
          <w:numId w:val="1"/>
        </w:numPr>
        <w:rPr>
          <w:sz w:val="28"/>
          <w:szCs w:val="28"/>
        </w:rPr>
      </w:pPr>
      <w:r>
        <w:rPr>
          <w:rFonts w:hint="default" w:cs="Arial"/>
          <w:sz w:val="28"/>
          <w:szCs w:val="28"/>
          <w:lang w:val="en-US"/>
        </w:rPr>
        <w:t>Customer</w:t>
      </w:r>
      <w:r>
        <w:rPr>
          <w:rFonts w:ascii="Arial" w:hAnsi="Arial" w:eastAsia="Arial" w:cs="Arial"/>
          <w:sz w:val="28"/>
          <w:szCs w:val="28"/>
        </w:rPr>
        <w:t>: Browse products, manage cart and wishlist, place orders, track delivery, and request support</w:t>
      </w:r>
    </w:p>
    <w:p w14:paraId="4EEBB61A">
      <w:pPr>
        <w:pStyle w:val="18"/>
        <w:numPr>
          <w:ilvl w:val="0"/>
          <w:numId w:val="1"/>
        </w:numPr>
        <w:rPr>
          <w:sz w:val="28"/>
          <w:szCs w:val="28"/>
        </w:rPr>
      </w:pPr>
      <w:r>
        <w:rPr>
          <w:rFonts w:hint="default" w:cs="Arial"/>
          <w:sz w:val="28"/>
          <w:szCs w:val="28"/>
          <w:lang w:val="en-US"/>
        </w:rPr>
        <w:t>Seller</w:t>
      </w:r>
      <w:r>
        <w:rPr>
          <w:rFonts w:ascii="Arial" w:hAnsi="Arial" w:eastAsia="Arial" w:cs="Arial"/>
          <w:sz w:val="28"/>
          <w:szCs w:val="28"/>
        </w:rPr>
        <w:t>: Manage furniture products, pricing, stock, discounts, and prepare paid orders</w:t>
      </w:r>
    </w:p>
    <w:p w14:paraId="402305A4">
      <w:pPr>
        <w:pStyle w:val="18"/>
        <w:numPr>
          <w:ilvl w:val="0"/>
          <w:numId w:val="1"/>
        </w:numPr>
        <w:spacing w:after="120"/>
        <w:rPr>
          <w:sz w:val="28"/>
          <w:szCs w:val="28"/>
        </w:rPr>
      </w:pPr>
      <w:r>
        <w:rPr>
          <w:rFonts w:ascii="Arial" w:hAnsi="Arial" w:eastAsia="Arial" w:cs="Arial"/>
          <w:sz w:val="28"/>
          <w:szCs w:val="28"/>
        </w:rPr>
        <w:t>Warehouse Staff: Verify, pack, and report issues related to orders</w:t>
      </w:r>
    </w:p>
    <w:p w14:paraId="4BB0B1A5">
      <w:pPr>
        <w:pStyle w:val="18"/>
        <w:numPr>
          <w:ilvl w:val="0"/>
          <w:numId w:val="1"/>
        </w:numPr>
        <w:rPr>
          <w:sz w:val="28"/>
          <w:szCs w:val="28"/>
        </w:rPr>
      </w:pPr>
      <w:r>
        <w:rPr>
          <w:rFonts w:ascii="Arial" w:hAnsi="Arial" w:eastAsia="Arial" w:cs="Arial"/>
          <w:sz w:val="28"/>
          <w:szCs w:val="28"/>
        </w:rPr>
        <w:t xml:space="preserve">Warehouse </w:t>
      </w:r>
      <w:r>
        <w:rPr>
          <w:rFonts w:hint="default" w:ascii="Arial" w:hAnsi="Arial" w:eastAsia="Arial" w:cs="Arial"/>
          <w:sz w:val="28"/>
          <w:szCs w:val="28"/>
          <w:lang w:val="en-US"/>
        </w:rPr>
        <w:t>Manager</w:t>
      </w:r>
      <w:r>
        <w:rPr>
          <w:rFonts w:ascii="Arial" w:hAnsi="Arial" w:eastAsia="Arial" w:cs="Arial"/>
          <w:sz w:val="28"/>
          <w:szCs w:val="28"/>
        </w:rPr>
        <w:t>: Approve packed orders, resolve warehouse issues, and manage inventory</w:t>
      </w:r>
    </w:p>
    <w:p w14:paraId="175F18E6">
      <w:pPr>
        <w:pStyle w:val="18"/>
        <w:numPr>
          <w:ilvl w:val="0"/>
          <w:numId w:val="1"/>
        </w:numPr>
        <w:rPr>
          <w:sz w:val="28"/>
          <w:szCs w:val="28"/>
        </w:rPr>
      </w:pPr>
      <w:r>
        <w:rPr>
          <w:rFonts w:hint="default" w:cs="Arial"/>
          <w:sz w:val="28"/>
          <w:szCs w:val="28"/>
          <w:lang w:val="en-US"/>
        </w:rPr>
        <w:t>Driver: Accept delivery jobs, update delivery status, upload proof photos, and track earnings</w:t>
      </w:r>
    </w:p>
    <w:p w14:paraId="71732349">
      <w:pPr>
        <w:pStyle w:val="18"/>
        <w:numPr>
          <w:ilvl w:val="0"/>
          <w:numId w:val="1"/>
        </w:numPr>
        <w:spacing w:after="120"/>
        <w:rPr>
          <w:sz w:val="28"/>
          <w:szCs w:val="28"/>
        </w:rPr>
      </w:pPr>
      <w:r>
        <w:rPr>
          <w:rFonts w:ascii="Arial" w:hAnsi="Arial" w:eastAsia="Arial" w:cs="Arial"/>
          <w:sz w:val="28"/>
          <w:szCs w:val="28"/>
        </w:rPr>
        <w:t>Cashier: Process in-store POS sales and view daily sales records</w:t>
      </w:r>
    </w:p>
    <w:p w14:paraId="3D8AB24D">
      <w:pPr>
        <w:pStyle w:val="18"/>
        <w:numPr>
          <w:ilvl w:val="0"/>
          <w:numId w:val="1"/>
        </w:numPr>
        <w:spacing w:after="120"/>
        <w:rPr>
          <w:sz w:val="28"/>
          <w:szCs w:val="28"/>
        </w:rPr>
      </w:pPr>
      <w:r>
        <w:rPr>
          <w:rFonts w:hint="default" w:ascii="Arial" w:hAnsi="Arial" w:eastAsia="Arial" w:cs="Arial"/>
          <w:sz w:val="28"/>
          <w:szCs w:val="28"/>
          <w:lang w:val="en-US"/>
        </w:rPr>
        <w:t>Support Agent</w:t>
      </w:r>
      <w:r>
        <w:rPr>
          <w:rFonts w:ascii="Arial" w:hAnsi="Arial" w:eastAsia="Arial" w:cs="Arial"/>
          <w:sz w:val="28"/>
          <w:szCs w:val="28"/>
        </w:rPr>
        <w:t>: Claim support tickets and communicate with customers</w:t>
      </w:r>
    </w:p>
    <w:p w14:paraId="752C0A70">
      <w:pPr>
        <w:pStyle w:val="18"/>
        <w:numPr>
          <w:ilvl w:val="0"/>
          <w:numId w:val="1"/>
        </w:numPr>
        <w:spacing w:after="120"/>
        <w:rPr>
          <w:sz w:val="28"/>
          <w:szCs w:val="28"/>
        </w:rPr>
      </w:pPr>
      <w:r>
        <w:rPr>
          <w:rFonts w:hint="default" w:ascii="Arial" w:hAnsi="Arial" w:eastAsia="Arial" w:cs="Arial"/>
          <w:sz w:val="28"/>
          <w:szCs w:val="28"/>
          <w:lang w:val="en-US"/>
        </w:rPr>
        <w:t>Support Manager: Manage support agents, tickets, comments, feedback, and sentiment reports</w:t>
      </w:r>
    </w:p>
    <w:p w14:paraId="504DABD8">
      <w:pPr>
        <w:pStyle w:val="18"/>
        <w:numPr>
          <w:ilvl w:val="0"/>
          <w:numId w:val="1"/>
        </w:numPr>
        <w:spacing w:after="120"/>
        <w:rPr>
          <w:sz w:val="28"/>
          <w:szCs w:val="28"/>
        </w:rPr>
      </w:pPr>
      <w:r>
        <w:rPr>
          <w:sz w:val="28"/>
          <w:szCs w:val="28"/>
        </w:rPr>
        <w:t xml:space="preserve">Operations Manager: Monitor orders, delivery jobs, driver assignments, and delivery issues </w:t>
      </w:r>
    </w:p>
    <w:p w14:paraId="5A3E5E5D">
      <w:pPr>
        <w:pStyle w:val="3"/>
        <w:rPr>
          <w:sz w:val="28"/>
          <w:szCs w:val="28"/>
        </w:rPr>
      </w:pPr>
      <w:r>
        <w:rPr>
          <w:sz w:val="28"/>
          <w:szCs w:val="28"/>
        </w:rPr>
        <w:t>AI Features</w:t>
      </w:r>
    </w:p>
    <w:p w14:paraId="7658DBD9">
      <w:pPr>
        <w:pStyle w:val="18"/>
        <w:numPr>
          <w:ilvl w:val="0"/>
          <w:numId w:val="1"/>
        </w:numPr>
        <w:rPr>
          <w:sz w:val="28"/>
          <w:szCs w:val="28"/>
        </w:rPr>
      </w:pPr>
      <w:r>
        <w:rPr>
          <w:rFonts w:ascii="Arial" w:hAnsi="Arial" w:eastAsia="Arial" w:cs="Arial"/>
          <w:sz w:val="28"/>
          <w:szCs w:val="28"/>
        </w:rPr>
        <w:t>AI shopping assistant powered by Google Gemini to help customers search for products and ask questions</w:t>
      </w:r>
    </w:p>
    <w:p w14:paraId="2945488A">
      <w:pPr>
        <w:pStyle w:val="18"/>
        <w:numPr>
          <w:ilvl w:val="0"/>
          <w:numId w:val="1"/>
        </w:numPr>
        <w:spacing w:after="120"/>
        <w:rPr>
          <w:sz w:val="28"/>
          <w:szCs w:val="28"/>
        </w:rPr>
      </w:pPr>
      <w:r>
        <w:rPr>
          <w:rFonts w:ascii="Arial" w:hAnsi="Arial" w:eastAsia="Arial" w:cs="Arial"/>
          <w:sz w:val="28"/>
          <w:szCs w:val="28"/>
        </w:rPr>
        <w:t>Hybrid recommendation engine based on user behavior, product similarity, and purchase patterns</w:t>
      </w:r>
    </w:p>
    <w:p w14:paraId="56D46828">
      <w:pPr>
        <w:pStyle w:val="18"/>
        <w:numPr>
          <w:ilvl w:val="0"/>
          <w:numId w:val="1"/>
        </w:numPr>
        <w:spacing w:after="120"/>
        <w:rPr>
          <w:sz w:val="28"/>
          <w:szCs w:val="28"/>
        </w:rPr>
      </w:pPr>
      <w:r>
        <w:rPr>
          <w:rFonts w:ascii="Arial" w:hAnsi="Arial" w:eastAsia="Arial" w:cs="Arial"/>
          <w:sz w:val="28"/>
          <w:szCs w:val="28"/>
        </w:rPr>
        <w:t xml:space="preserve">Sentiment analysis for product comments and customer feedback using NLP tools </w:t>
      </w:r>
    </w:p>
    <w:p w14:paraId="50F8F925">
      <w:pPr>
        <w:pStyle w:val="3"/>
        <w:rPr>
          <w:sz w:val="28"/>
          <w:szCs w:val="28"/>
        </w:rPr>
      </w:pPr>
    </w:p>
    <w:p w14:paraId="2B708AC4">
      <w:pPr>
        <w:pStyle w:val="3"/>
        <w:rPr>
          <w:sz w:val="28"/>
          <w:szCs w:val="28"/>
        </w:rPr>
      </w:pPr>
    </w:p>
    <w:p w14:paraId="2D9A30C9">
      <w:pPr>
        <w:pStyle w:val="3"/>
        <w:rPr>
          <w:sz w:val="28"/>
          <w:szCs w:val="28"/>
        </w:rPr>
      </w:pPr>
    </w:p>
    <w:p w14:paraId="58060FD0">
      <w:pPr>
        <w:pStyle w:val="3"/>
        <w:rPr>
          <w:sz w:val="28"/>
          <w:szCs w:val="28"/>
        </w:rPr>
      </w:pPr>
    </w:p>
    <w:p w14:paraId="6D7166A1">
      <w:pPr>
        <w:pStyle w:val="3"/>
        <w:rPr>
          <w:sz w:val="28"/>
          <w:szCs w:val="28"/>
        </w:rPr>
      </w:pPr>
    </w:p>
    <w:p w14:paraId="6D5BE752">
      <w:pPr>
        <w:pStyle w:val="3"/>
        <w:rPr>
          <w:sz w:val="28"/>
          <w:szCs w:val="28"/>
        </w:rPr>
      </w:pPr>
      <w:r>
        <w:rPr>
          <w:sz w:val="28"/>
          <w:szCs w:val="28"/>
        </w:rPr>
        <w:t>Operations and Logistics</w:t>
      </w:r>
    </w:p>
    <w:p w14:paraId="3ED99FFE">
      <w:pPr>
        <w:pStyle w:val="18"/>
        <w:numPr>
          <w:ilvl w:val="0"/>
          <w:numId w:val="1"/>
        </w:numPr>
        <w:rPr>
          <w:sz w:val="28"/>
          <w:szCs w:val="28"/>
        </w:rPr>
      </w:pPr>
      <w:r>
        <w:rPr>
          <w:rFonts w:ascii="Arial" w:hAnsi="Arial" w:eastAsia="Arial" w:cs="Arial"/>
          <w:sz w:val="28"/>
          <w:szCs w:val="28"/>
        </w:rPr>
        <w:t>Order lifecycle from checkout to preparation, packing, pickup, delivery, and completion</w:t>
      </w:r>
    </w:p>
    <w:p w14:paraId="1BB935A1">
      <w:pPr>
        <w:pStyle w:val="18"/>
        <w:numPr>
          <w:ilvl w:val="0"/>
          <w:numId w:val="1"/>
        </w:numPr>
        <w:rPr>
          <w:sz w:val="28"/>
          <w:szCs w:val="28"/>
        </w:rPr>
      </w:pPr>
      <w:r>
        <w:rPr>
          <w:rFonts w:ascii="Arial" w:hAnsi="Arial" w:eastAsia="Arial" w:cs="Arial"/>
          <w:sz w:val="28"/>
          <w:szCs w:val="28"/>
        </w:rPr>
        <w:t>Warehouse verification and issue reporting</w:t>
      </w:r>
    </w:p>
    <w:p w14:paraId="7B6EF6A8">
      <w:pPr>
        <w:pStyle w:val="18"/>
        <w:numPr>
          <w:ilvl w:val="0"/>
          <w:numId w:val="1"/>
        </w:numPr>
        <w:spacing w:after="200"/>
        <w:rPr>
          <w:sz w:val="28"/>
          <w:szCs w:val="28"/>
        </w:rPr>
      </w:pPr>
      <w:r>
        <w:rPr>
          <w:rFonts w:ascii="Arial" w:hAnsi="Arial" w:eastAsia="Arial" w:cs="Arial"/>
          <w:sz w:val="28"/>
          <w:szCs w:val="28"/>
        </w:rPr>
        <w:t>Delivery job assignment, live driver tracking, proof photo upload, and delivery issue handling</w:t>
      </w:r>
    </w:p>
    <w:p w14:paraId="16E62EE2">
      <w:pPr>
        <w:pStyle w:val="18"/>
        <w:numPr>
          <w:ilvl w:val="0"/>
          <w:numId w:val="1"/>
        </w:numPr>
        <w:spacing w:after="200"/>
        <w:rPr>
          <w:sz w:val="28"/>
          <w:szCs w:val="28"/>
        </w:rPr>
      </w:pPr>
      <w:r>
        <w:rPr>
          <w:rFonts w:ascii="Arial" w:hAnsi="Arial" w:eastAsia="Arial" w:cs="Arial"/>
          <w:sz w:val="28"/>
          <w:szCs w:val="28"/>
        </w:rPr>
        <w:t>Installment financing requests with document upload and payment schedules</w:t>
      </w:r>
    </w:p>
    <w:p w14:paraId="49171BCC">
      <w:pPr>
        <w:pStyle w:val="18"/>
        <w:numPr>
          <w:ilvl w:val="0"/>
          <w:numId w:val="1"/>
        </w:numPr>
        <w:spacing w:after="200"/>
        <w:rPr>
          <w:sz w:val="36"/>
          <w:szCs w:val="36"/>
        </w:rPr>
      </w:pPr>
      <w:r>
        <w:rPr>
          <w:rFonts w:ascii="Arial" w:hAnsi="Arial" w:eastAsia="Arial" w:cs="Arial"/>
          <w:sz w:val="28"/>
          <w:szCs w:val="28"/>
        </w:rPr>
        <w:t xml:space="preserve">Promotion and discount management for products and checkout offers </w:t>
      </w:r>
    </w:p>
    <w:p w14:paraId="2C8B6F36">
      <w:pPr>
        <w:pStyle w:val="2"/>
        <w:rPr>
          <w:sz w:val="36"/>
          <w:szCs w:val="36"/>
        </w:rPr>
      </w:pPr>
      <w:r>
        <w:rPr>
          <w:sz w:val="36"/>
          <w:szCs w:val="36"/>
        </w:rPr>
        <w:t>Technologies Used</w:t>
      </w:r>
    </w:p>
    <w:p w14:paraId="555613A8">
      <w:pPr>
        <w:pStyle w:val="18"/>
        <w:numPr>
          <w:ilvl w:val="0"/>
          <w:numId w:val="1"/>
        </w:numPr>
        <w:rPr>
          <w:sz w:val="28"/>
          <w:szCs w:val="28"/>
        </w:rPr>
      </w:pPr>
      <w:r>
        <w:rPr>
          <w:rFonts w:ascii="Arial" w:hAnsi="Arial" w:eastAsia="Arial" w:cs="Arial"/>
          <w:sz w:val="28"/>
          <w:szCs w:val="28"/>
        </w:rPr>
        <w:t>Backend: Python with FastAPI, RESTful API, SQLAlchemy ORM, JWT authentication</w:t>
      </w:r>
    </w:p>
    <w:p w14:paraId="19828EC7">
      <w:pPr>
        <w:pStyle w:val="18"/>
        <w:numPr>
          <w:ilvl w:val="0"/>
          <w:numId w:val="1"/>
        </w:numPr>
        <w:rPr>
          <w:sz w:val="28"/>
          <w:szCs w:val="28"/>
        </w:rPr>
      </w:pPr>
      <w:r>
        <w:rPr>
          <w:rFonts w:ascii="Arial" w:hAnsi="Arial" w:eastAsia="Arial" w:cs="Arial"/>
          <w:sz w:val="28"/>
          <w:szCs w:val="28"/>
        </w:rPr>
        <w:t xml:space="preserve">Database: </w:t>
      </w:r>
      <w:r>
        <w:rPr>
          <w:rFonts w:hint="default" w:cs="Arial"/>
          <w:sz w:val="28"/>
          <w:szCs w:val="28"/>
          <w:lang w:val="en-US"/>
        </w:rPr>
        <w:t>PostgreSQL</w:t>
      </w:r>
    </w:p>
    <w:p w14:paraId="42CBE67A">
      <w:pPr>
        <w:pStyle w:val="18"/>
        <w:numPr>
          <w:ilvl w:val="0"/>
          <w:numId w:val="1"/>
        </w:numPr>
        <w:rPr>
          <w:sz w:val="28"/>
          <w:szCs w:val="28"/>
        </w:rPr>
      </w:pPr>
      <w:r>
        <w:rPr>
          <w:rFonts w:ascii="Arial" w:hAnsi="Arial" w:eastAsia="Arial" w:cs="Arial"/>
          <w:sz w:val="28"/>
          <w:szCs w:val="28"/>
        </w:rPr>
        <w:t>Web Frontend: React.js with CSS, React Router, Framer Motion, and React-i18next</w:t>
      </w:r>
    </w:p>
    <w:p w14:paraId="1C526BAF">
      <w:pPr>
        <w:pStyle w:val="18"/>
        <w:numPr>
          <w:ilvl w:val="0"/>
          <w:numId w:val="1"/>
        </w:numPr>
        <w:rPr>
          <w:sz w:val="28"/>
          <w:szCs w:val="28"/>
        </w:rPr>
      </w:pPr>
      <w:r>
        <w:rPr>
          <w:rFonts w:ascii="Arial" w:hAnsi="Arial" w:eastAsia="Arial" w:cs="Arial"/>
          <w:sz w:val="28"/>
          <w:szCs w:val="28"/>
        </w:rPr>
        <w:t>Mobile App: React Native (Expo) for Android</w:t>
      </w:r>
    </w:p>
    <w:p w14:paraId="70AF5024">
      <w:pPr>
        <w:pStyle w:val="18"/>
        <w:numPr>
          <w:ilvl w:val="0"/>
          <w:numId w:val="1"/>
        </w:numPr>
        <w:rPr>
          <w:sz w:val="28"/>
          <w:szCs w:val="28"/>
        </w:rPr>
      </w:pPr>
      <w:r>
        <w:rPr>
          <w:sz w:val="28"/>
          <w:szCs w:val="28"/>
        </w:rPr>
        <w:t>AI Integration: Google Gemini API, recommendation engine, TextBlob, and scikit-learn</w:t>
      </w:r>
    </w:p>
    <w:p w14:paraId="6EED3C78">
      <w:pPr>
        <w:pStyle w:val="18"/>
        <w:numPr>
          <w:ilvl w:val="0"/>
          <w:numId w:val="1"/>
        </w:numPr>
        <w:rPr>
          <w:sz w:val="28"/>
          <w:szCs w:val="28"/>
        </w:rPr>
      </w:pPr>
      <w:r>
        <w:rPr>
          <w:sz w:val="28"/>
          <w:szCs w:val="28"/>
        </w:rPr>
        <w:t>Payments: Stripe Payment Intents</w:t>
      </w:r>
    </w:p>
    <w:p w14:paraId="1E4F59F9">
      <w:pPr>
        <w:pStyle w:val="18"/>
        <w:numPr>
          <w:ilvl w:val="0"/>
          <w:numId w:val="1"/>
        </w:numPr>
        <w:rPr>
          <w:sz w:val="28"/>
          <w:szCs w:val="28"/>
        </w:rPr>
      </w:pPr>
      <w:r>
        <w:rPr>
          <w:sz w:val="28"/>
          <w:szCs w:val="28"/>
        </w:rPr>
        <w:t>Communication: WebSocket for real-time support and delivery-related communication</w:t>
      </w:r>
    </w:p>
    <w:p w14:paraId="7A1E1903">
      <w:pPr>
        <w:pStyle w:val="18"/>
        <w:numPr>
          <w:ilvl w:val="0"/>
          <w:numId w:val="1"/>
        </w:numPr>
        <w:spacing w:after="200"/>
        <w:rPr>
          <w:sz w:val="36"/>
          <w:szCs w:val="36"/>
        </w:rPr>
      </w:pPr>
      <w:r>
        <w:rPr>
          <w:rFonts w:ascii="Arial" w:hAnsi="Arial" w:eastAsia="Arial" w:cs="Arial"/>
          <w:sz w:val="28"/>
          <w:szCs w:val="28"/>
        </w:rPr>
        <w:t>Dev Tools: VS Code, Postman, GitHub, Android Studio</w:t>
      </w:r>
    </w:p>
    <w:p w14:paraId="2A960CA4">
      <w:pPr>
        <w:pStyle w:val="2"/>
        <w:rPr>
          <w:sz w:val="36"/>
          <w:szCs w:val="36"/>
        </w:rPr>
      </w:pPr>
      <w:r>
        <w:rPr>
          <w:sz w:val="36"/>
          <w:szCs w:val="36"/>
        </w:rPr>
        <w:t>Database Design</w:t>
      </w:r>
    </w:p>
    <w:p w14:paraId="50CDA444">
      <w:pPr>
        <w:spacing w:after="200"/>
        <w:rPr>
          <w:sz w:val="36"/>
          <w:szCs w:val="36"/>
        </w:rPr>
      </w:pPr>
      <w:r>
        <w:rPr>
          <w:rFonts w:ascii="Arial" w:hAnsi="Arial" w:eastAsia="Arial" w:cs="Arial"/>
          <w:sz w:val="28"/>
          <w:szCs w:val="28"/>
        </w:rPr>
        <w:t>PostgreSQL was used to manage the relational structure of the platform and maintain consistency between users, products, orders, payments, installments, deliveries, support tickets, reviews, promotions, and warehouse workflows. SQLAlchemy ORM connects the backend with the database and supports organized data handling across the different system roles.</w:t>
      </w:r>
    </w:p>
    <w:p w14:paraId="4FFC8894">
      <w:pPr>
        <w:pStyle w:val="2"/>
        <w:rPr>
          <w:sz w:val="36"/>
          <w:szCs w:val="36"/>
        </w:rPr>
      </w:pPr>
    </w:p>
    <w:p w14:paraId="5D9527F3">
      <w:pPr>
        <w:pStyle w:val="2"/>
        <w:rPr>
          <w:sz w:val="36"/>
          <w:szCs w:val="36"/>
        </w:rPr>
      </w:pPr>
    </w:p>
    <w:p w14:paraId="261B3C83">
      <w:pPr>
        <w:pStyle w:val="2"/>
        <w:rPr>
          <w:sz w:val="36"/>
          <w:szCs w:val="36"/>
        </w:rPr>
      </w:pPr>
      <w:r>
        <w:rPr>
          <w:sz w:val="36"/>
          <w:szCs w:val="36"/>
        </w:rPr>
        <w:t>Constraints &amp; Challenges</w:t>
      </w:r>
    </w:p>
    <w:p w14:paraId="1EFE9A54">
      <w:pPr>
        <w:pStyle w:val="18"/>
        <w:numPr>
          <w:ilvl w:val="0"/>
          <w:numId w:val="1"/>
        </w:numPr>
        <w:rPr>
          <w:sz w:val="28"/>
          <w:szCs w:val="28"/>
        </w:rPr>
      </w:pPr>
      <w:r>
        <w:rPr>
          <w:rFonts w:ascii="Arial" w:hAnsi="Arial" w:eastAsia="Arial" w:cs="Arial"/>
          <w:sz w:val="28"/>
          <w:szCs w:val="28"/>
        </w:rPr>
        <w:t>Managing a large number of user roles with different permissions and workflows</w:t>
      </w:r>
    </w:p>
    <w:p w14:paraId="4D28325B">
      <w:pPr>
        <w:pStyle w:val="18"/>
        <w:numPr>
          <w:ilvl w:val="0"/>
          <w:numId w:val="1"/>
        </w:numPr>
        <w:rPr>
          <w:sz w:val="28"/>
          <w:szCs w:val="28"/>
        </w:rPr>
      </w:pPr>
      <w:r>
        <w:rPr>
          <w:rFonts w:ascii="Arial" w:hAnsi="Arial" w:eastAsia="Arial" w:cs="Arial"/>
          <w:sz w:val="28"/>
          <w:szCs w:val="28"/>
        </w:rPr>
        <w:t>Ensuring smooth coordination between order, warehouse, delivery, and support modules</w:t>
      </w:r>
    </w:p>
    <w:p w14:paraId="24C2D38F">
      <w:pPr>
        <w:pStyle w:val="18"/>
        <w:numPr>
          <w:ilvl w:val="0"/>
          <w:numId w:val="1"/>
        </w:numPr>
        <w:spacing w:after="200"/>
        <w:rPr>
          <w:sz w:val="28"/>
          <w:szCs w:val="28"/>
        </w:rPr>
      </w:pPr>
      <w:r>
        <w:rPr>
          <w:rFonts w:ascii="Arial" w:hAnsi="Arial" w:eastAsia="Arial" w:cs="Arial"/>
          <w:sz w:val="28"/>
          <w:szCs w:val="28"/>
        </w:rPr>
        <w:t>Integrating online payments and installment payment schedules</w:t>
      </w:r>
    </w:p>
    <w:p w14:paraId="245189C5">
      <w:pPr>
        <w:pStyle w:val="18"/>
        <w:numPr>
          <w:ilvl w:val="0"/>
          <w:numId w:val="1"/>
        </w:numPr>
        <w:spacing w:after="200"/>
        <w:rPr>
          <w:sz w:val="28"/>
          <w:szCs w:val="28"/>
        </w:rPr>
      </w:pPr>
      <w:r>
        <w:rPr>
          <w:rFonts w:ascii="Arial" w:hAnsi="Arial" w:eastAsia="Arial" w:cs="Arial"/>
          <w:sz w:val="28"/>
          <w:szCs w:val="28"/>
        </w:rPr>
        <w:t>Building consistent web and mobile experiences</w:t>
      </w:r>
    </w:p>
    <w:p w14:paraId="47429701">
      <w:pPr>
        <w:pStyle w:val="18"/>
        <w:numPr>
          <w:ilvl w:val="0"/>
          <w:numId w:val="1"/>
        </w:numPr>
        <w:spacing w:after="200"/>
        <w:rPr>
          <w:sz w:val="36"/>
          <w:szCs w:val="36"/>
        </w:rPr>
      </w:pPr>
      <w:r>
        <w:rPr>
          <w:rFonts w:ascii="Arial" w:hAnsi="Arial" w:eastAsia="Arial" w:cs="Arial"/>
          <w:sz w:val="28"/>
          <w:szCs w:val="28"/>
        </w:rPr>
        <w:t xml:space="preserve">Handling real-time communication, delivery updates, and AI-powered features within the project timeline </w:t>
      </w:r>
    </w:p>
    <w:p w14:paraId="759A255B">
      <w:pPr>
        <w:pStyle w:val="2"/>
        <w:rPr>
          <w:sz w:val="36"/>
          <w:szCs w:val="36"/>
        </w:rPr>
      </w:pPr>
      <w:r>
        <w:rPr>
          <w:sz w:val="36"/>
          <w:szCs w:val="36"/>
        </w:rPr>
        <w:t>Future Recommendations</w:t>
      </w:r>
    </w:p>
    <w:p w14:paraId="085E8F55">
      <w:pPr>
        <w:pStyle w:val="18"/>
        <w:numPr>
          <w:ilvl w:val="0"/>
          <w:numId w:val="1"/>
        </w:numPr>
        <w:rPr>
          <w:sz w:val="28"/>
          <w:szCs w:val="28"/>
        </w:rPr>
      </w:pPr>
      <w:r>
        <w:rPr>
          <w:rFonts w:ascii="Arial" w:hAnsi="Arial" w:eastAsia="Arial" w:cs="Arial"/>
          <w:sz w:val="28"/>
          <w:szCs w:val="28"/>
        </w:rPr>
        <w:t>Expand AI integration into more system features</w:t>
      </w:r>
    </w:p>
    <w:p w14:paraId="50DE5870">
      <w:pPr>
        <w:pStyle w:val="18"/>
        <w:numPr>
          <w:ilvl w:val="0"/>
          <w:numId w:val="1"/>
        </w:numPr>
        <w:rPr>
          <w:sz w:val="28"/>
          <w:szCs w:val="28"/>
        </w:rPr>
      </w:pPr>
      <w:r>
        <w:rPr>
          <w:rFonts w:ascii="Arial" w:hAnsi="Arial" w:eastAsia="Arial" w:cs="Arial"/>
          <w:sz w:val="28"/>
          <w:szCs w:val="28"/>
        </w:rPr>
        <w:t>Add file and voice message support in the chat system</w:t>
      </w:r>
    </w:p>
    <w:p w14:paraId="66922F25">
      <w:pPr>
        <w:pStyle w:val="18"/>
        <w:numPr>
          <w:ilvl w:val="0"/>
          <w:numId w:val="1"/>
        </w:numPr>
        <w:rPr>
          <w:sz w:val="28"/>
          <w:szCs w:val="28"/>
        </w:rPr>
      </w:pPr>
      <w:r>
        <w:rPr>
          <w:rFonts w:ascii="Arial" w:hAnsi="Arial" w:eastAsia="Arial" w:cs="Arial"/>
          <w:sz w:val="28"/>
          <w:szCs w:val="28"/>
        </w:rPr>
        <w:t>Develop more advanced and user-friendly filtering options</w:t>
      </w:r>
    </w:p>
    <w:p w14:paraId="5431F28C">
      <w:pPr>
        <w:pStyle w:val="18"/>
        <w:numPr>
          <w:ilvl w:val="0"/>
          <w:numId w:val="1"/>
        </w:numPr>
        <w:spacing w:after="200"/>
        <w:rPr>
          <w:sz w:val="36"/>
          <w:szCs w:val="36"/>
        </w:rPr>
      </w:pPr>
      <w:r>
        <w:rPr>
          <w:rFonts w:ascii="Arial" w:hAnsi="Arial" w:eastAsia="Arial" w:cs="Arial"/>
          <w:sz w:val="28"/>
          <w:szCs w:val="28"/>
        </w:rPr>
        <w:t>Add a loyalty program with points, rewards, and customer levels</w:t>
      </w:r>
      <w:bookmarkStart w:id="0" w:name="_GoBack"/>
      <w:bookmarkEnd w:id="0"/>
    </w:p>
    <w:p w14:paraId="4684881C">
      <w:pPr>
        <w:pStyle w:val="2"/>
        <w:rPr>
          <w:sz w:val="36"/>
          <w:szCs w:val="36"/>
        </w:rPr>
      </w:pPr>
      <w:r>
        <w:rPr>
          <w:sz w:val="36"/>
          <w:szCs w:val="36"/>
        </w:rPr>
        <w:t>Conclusion</w:t>
      </w:r>
    </w:p>
    <w:p w14:paraId="4731DD0D">
      <w:pPr>
        <w:spacing w:after="200"/>
        <w:rPr>
          <w:rFonts w:ascii="Arial" w:hAnsi="Arial" w:eastAsia="Arial" w:cs="Arial"/>
          <w:sz w:val="28"/>
          <w:szCs w:val="28"/>
        </w:rPr>
      </w:pPr>
      <w:r>
        <w:rPr>
          <w:rFonts w:ascii="Arial" w:hAnsi="Arial" w:eastAsia="Arial" w:cs="Arial"/>
          <w:sz w:val="28"/>
          <w:szCs w:val="28"/>
        </w:rPr>
        <w:t>FurniFlow delivers a complete furniture e-commerce and retail operations ecosystem in one platform. It combines online shopping, POS sales, warehouse fulfillment, delivery management, installment financing, customer support, AI assistance, recommendations, reviews, sentiment analytics, and role-based administration. Its web and mobile availability makes it a practical solution for improving furniture commerce operations in Palestine.</w:t>
      </w:r>
    </w:p>
    <w:p w14:paraId="16668149">
      <w:pPr>
        <w:spacing w:after="200"/>
        <w:rPr>
          <w:rFonts w:ascii="Arial" w:hAnsi="Arial" w:eastAsia="Arial" w:cs="Arial"/>
          <w:sz w:val="24"/>
          <w:szCs w:val="24"/>
        </w:rPr>
      </w:pPr>
    </w:p>
    <w:p w14:paraId="32BA2CE9">
      <w:pPr>
        <w:pBdr>
          <w:bottom w:val="single" w:color="2E4099" w:sz="6" w:space="1"/>
        </w:pBdr>
        <w:spacing w:after="400"/>
        <w:jc w:val="center"/>
        <w:rPr>
          <w:rFonts w:hint="default"/>
          <w:lang w:val="en-US"/>
        </w:rPr>
      </w:pPr>
      <w:r>
        <w:rPr>
          <w:rFonts w:hint="default"/>
          <w:lang w:val="en-US"/>
        </w:rPr>
        <w:t>June 2026</w:t>
      </w:r>
    </w:p>
    <w:p w14:paraId="601A882E">
      <w:pPr>
        <w:spacing w:after="60"/>
        <w:rPr>
          <w:color w:val="FF0000"/>
          <w:sz w:val="32"/>
          <w:szCs w:val="32"/>
        </w:rPr>
      </w:pPr>
      <w:r>
        <w:rPr>
          <w:rFonts w:ascii="Arial" w:hAnsi="Arial" w:eastAsia="Arial" w:cs="Arial"/>
          <w:b/>
          <w:bCs/>
          <w:color w:val="FF0000"/>
          <w:sz w:val="32"/>
          <w:szCs w:val="32"/>
        </w:rPr>
        <w:t>Prepared by:</w:t>
      </w:r>
    </w:p>
    <w:p w14:paraId="53F9C505">
      <w:pPr>
        <w:pStyle w:val="18"/>
        <w:numPr>
          <w:ilvl w:val="0"/>
          <w:numId w:val="1"/>
        </w:numPr>
        <w:rPr>
          <w:sz w:val="32"/>
          <w:szCs w:val="32"/>
        </w:rPr>
      </w:pPr>
      <w:r>
        <w:rPr>
          <w:rFonts w:hint="default" w:cs="Arial"/>
          <w:sz w:val="32"/>
          <w:szCs w:val="32"/>
          <w:lang w:val="en-US"/>
        </w:rPr>
        <w:t>Yazan Saleh</w:t>
      </w:r>
    </w:p>
    <w:p w14:paraId="00E83FCA">
      <w:pPr>
        <w:pStyle w:val="18"/>
        <w:numPr>
          <w:ilvl w:val="0"/>
          <w:numId w:val="1"/>
        </w:numPr>
        <w:spacing w:after="120"/>
        <w:rPr>
          <w:sz w:val="32"/>
          <w:szCs w:val="32"/>
        </w:rPr>
      </w:pPr>
      <w:r>
        <w:rPr>
          <w:rFonts w:hint="default"/>
          <w:sz w:val="32"/>
          <w:szCs w:val="32"/>
          <w:lang w:val="en-US"/>
        </w:rPr>
        <w:t>Amro Jomaa</w:t>
      </w:r>
    </w:p>
    <w:p w14:paraId="11F0B629">
      <w:pPr>
        <w:spacing w:after="60"/>
        <w:rPr>
          <w:color w:val="FF0000"/>
          <w:sz w:val="32"/>
          <w:szCs w:val="32"/>
        </w:rPr>
      </w:pPr>
      <w:r>
        <w:rPr>
          <w:rFonts w:ascii="Arial" w:hAnsi="Arial" w:eastAsia="Arial" w:cs="Arial"/>
          <w:b/>
          <w:bCs/>
          <w:color w:val="FF0000"/>
          <w:sz w:val="32"/>
          <w:szCs w:val="32"/>
        </w:rPr>
        <w:t>Supervised by:</w:t>
      </w:r>
    </w:p>
    <w:p w14:paraId="7BBD5CFE">
      <w:pPr>
        <w:pStyle w:val="18"/>
        <w:numPr>
          <w:ilvl w:val="0"/>
          <w:numId w:val="1"/>
        </w:numPr>
        <w:rPr>
          <w:sz w:val="32"/>
          <w:szCs w:val="32"/>
        </w:rPr>
      </w:pPr>
      <w:r>
        <w:rPr>
          <w:rFonts w:ascii="Arial" w:hAnsi="Arial" w:eastAsia="Arial" w:cs="Arial"/>
          <w:sz w:val="32"/>
          <w:szCs w:val="32"/>
        </w:rPr>
        <w:t xml:space="preserve">Dr. </w:t>
      </w:r>
      <w:r>
        <w:rPr>
          <w:rFonts w:hint="default" w:cs="Arial"/>
          <w:sz w:val="32"/>
          <w:szCs w:val="32"/>
          <w:lang w:val="en-US"/>
        </w:rPr>
        <w:t>Luai Malhis</w:t>
      </w:r>
    </w:p>
    <w:p w14:paraId="54C630BA">
      <w:pPr>
        <w:spacing w:after="200"/>
        <w:rPr>
          <w:rFonts w:ascii="Arial" w:hAnsi="Arial" w:eastAsia="Arial" w:cs="Arial"/>
          <w:sz w:val="24"/>
          <w:szCs w:val="24"/>
        </w:rPr>
      </w:pPr>
    </w:p>
    <w:sectPr>
      <w:pgSz w:w="12240" w:h="15840"/>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w:panose1 w:val="020B0604020202020204"/>
    <w:charset w:val="86"/>
    <w:family w:val="swiss"/>
    <w:pitch w:val="default"/>
    <w:sig w:usb0="E0002EFF" w:usb1="C000785B" w:usb2="00000009" w:usb3="00000000" w:csb0="400001FF" w:csb1="FFFF0000"/>
  </w:font>
  <w:font w:name="Arial Unicode MS">
    <w:panose1 w:val="020B0604020202020204"/>
    <w:charset w:val="86"/>
    <w:family w:val="auto"/>
    <w:pitch w:val="default"/>
    <w:sig w:usb0="F7FFAEFF" w:usb1="F9DFFFFF" w:usb2="0000007F" w:usb3="00000000" w:csb0="203F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bullet"/>
      <w:lvlText w:val="•"/>
      <w:lvlJc w:val="left"/>
      <w:pPr>
        <w:ind w:left="72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compatSetting w:name="compatibilityMode" w:uri="http://schemas.microsoft.com/office/word" w:val="15"/>
  </w:compat>
  <w:rsids>
    <w:rsidRoot w:val="00000000"/>
    <w:rsid w:val="0E1936C3"/>
    <w:rsid w:val="3AD8429B"/>
    <w:rsid w:val="6994054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iPriority="99" w:name="endnote reference"/>
    <w:lsdException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4"/>
      <w:szCs w:val="24"/>
    </w:rPr>
  </w:style>
  <w:style w:type="paragraph" w:styleId="2">
    <w:name w:val="heading 1"/>
    <w:next w:val="1"/>
    <w:qFormat/>
    <w:uiPriority w:val="0"/>
    <w:pPr>
      <w:spacing w:before="300" w:after="150"/>
      <w:outlineLvl w:val="0"/>
    </w:pPr>
    <w:rPr>
      <w:rFonts w:ascii="Arial" w:hAnsi="Arial" w:eastAsia="Arial" w:cs="Arial"/>
      <w:b/>
      <w:bCs/>
      <w:color w:val="2E4099"/>
      <w:sz w:val="32"/>
      <w:szCs w:val="32"/>
    </w:rPr>
  </w:style>
  <w:style w:type="paragraph" w:styleId="3">
    <w:name w:val="heading 2"/>
    <w:next w:val="1"/>
    <w:qFormat/>
    <w:uiPriority w:val="0"/>
    <w:pPr>
      <w:spacing w:before="200" w:after="100"/>
      <w:outlineLvl w:val="1"/>
    </w:pPr>
    <w:rPr>
      <w:rFonts w:ascii="Arial" w:hAnsi="Arial" w:eastAsia="Arial" w:cs="Arial"/>
      <w:b/>
      <w:bCs/>
      <w:color w:val="2E4099"/>
      <w:sz w:val="26"/>
      <w:szCs w:val="26"/>
    </w:rPr>
  </w:style>
  <w:style w:type="paragraph" w:styleId="4">
    <w:name w:val="heading 3"/>
    <w:next w:val="1"/>
    <w:qFormat/>
    <w:uiPriority w:val="0"/>
    <w:rPr>
      <w:rFonts w:ascii="Arial" w:hAnsi="Arial" w:eastAsia="Arial" w:cs="Arial"/>
      <w:color w:val="1F4D78"/>
      <w:sz w:val="24"/>
      <w:szCs w:val="24"/>
    </w:rPr>
  </w:style>
  <w:style w:type="paragraph" w:styleId="5">
    <w:name w:val="heading 4"/>
    <w:next w:val="1"/>
    <w:qFormat/>
    <w:uiPriority w:val="0"/>
    <w:rPr>
      <w:rFonts w:ascii="Arial" w:hAnsi="Arial" w:eastAsia="Arial" w:cs="Arial"/>
      <w:i/>
      <w:iCs/>
      <w:color w:val="2E74B5"/>
      <w:sz w:val="24"/>
      <w:szCs w:val="24"/>
    </w:rPr>
  </w:style>
  <w:style w:type="paragraph" w:styleId="6">
    <w:name w:val="heading 5"/>
    <w:next w:val="1"/>
    <w:qFormat/>
    <w:uiPriority w:val="0"/>
    <w:rPr>
      <w:rFonts w:ascii="Arial" w:hAnsi="Arial" w:eastAsia="Arial" w:cs="Arial"/>
      <w:color w:val="2E74B5"/>
      <w:sz w:val="24"/>
      <w:szCs w:val="24"/>
    </w:rPr>
  </w:style>
  <w:style w:type="paragraph" w:styleId="7">
    <w:name w:val="heading 6"/>
    <w:next w:val="1"/>
    <w:qFormat/>
    <w:uiPriority w:val="0"/>
    <w:rPr>
      <w:rFonts w:ascii="Arial" w:hAnsi="Arial" w:eastAsia="Arial" w:cs="Arial"/>
      <w:color w:val="1F4D78"/>
      <w:sz w:val="24"/>
      <w:szCs w:val="24"/>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uiPriority w:val="99"/>
    <w:rPr>
      <w:vertAlign w:val="superscript"/>
    </w:rPr>
  </w:style>
  <w:style w:type="paragraph" w:styleId="11">
    <w:name w:val="endnote text"/>
    <w:link w:val="20"/>
    <w:semiHidden/>
    <w:unhideWhenUsed/>
    <w:uiPriority w:val="99"/>
    <w:pPr>
      <w:spacing w:after="0" w:line="240" w:lineRule="auto"/>
    </w:pPr>
    <w:rPr>
      <w:rFonts w:ascii="Arial" w:hAnsi="Arial" w:eastAsia="Arial" w:cs="Arial"/>
      <w:sz w:val="20"/>
      <w:szCs w:val="20"/>
    </w:rPr>
  </w:style>
  <w:style w:type="character" w:styleId="12">
    <w:name w:val="footnote reference"/>
    <w:semiHidden/>
    <w:unhideWhenUsed/>
    <w:qFormat/>
    <w:uiPriority w:val="99"/>
    <w:rPr>
      <w:vertAlign w:val="superscript"/>
    </w:rPr>
  </w:style>
  <w:style w:type="paragraph" w:styleId="13">
    <w:name w:val="footnote text"/>
    <w:link w:val="19"/>
    <w:semiHidden/>
    <w:unhideWhenUsed/>
    <w:qFormat/>
    <w:uiPriority w:val="99"/>
    <w:pPr>
      <w:spacing w:after="0" w:line="240" w:lineRule="auto"/>
    </w:pPr>
    <w:rPr>
      <w:rFonts w:ascii="Arial" w:hAnsi="Arial" w:eastAsia="Arial" w:cs="Arial"/>
      <w:sz w:val="20"/>
      <w:szCs w:val="20"/>
    </w:rPr>
  </w:style>
  <w:style w:type="character" w:styleId="14">
    <w:name w:val="Hyperlink"/>
    <w:unhideWhenUsed/>
    <w:qFormat/>
    <w:uiPriority w:val="99"/>
    <w:rPr>
      <w:color w:val="0563C1"/>
      <w:u w:val="single"/>
    </w:rPr>
  </w:style>
  <w:style w:type="paragraph" w:styleId="15">
    <w:name w:val="Normal (Web)"/>
    <w:uiPriority w:val="0"/>
    <w:pPr>
      <w:spacing w:before="0" w:beforeAutospacing="1" w:after="0" w:afterAutospacing="1"/>
      <w:ind w:left="0" w:right="0"/>
      <w:jc w:val="left"/>
    </w:pPr>
    <w:rPr>
      <w:kern w:val="0"/>
      <w:sz w:val="24"/>
      <w:szCs w:val="24"/>
      <w:lang w:val="en-US" w:eastAsia="zh-CN" w:bidi="ar"/>
    </w:rPr>
  </w:style>
  <w:style w:type="character" w:styleId="16">
    <w:name w:val="Strong"/>
    <w:basedOn w:val="8"/>
    <w:qFormat/>
    <w:uiPriority w:val="0"/>
    <w:rPr>
      <w:b/>
      <w:bCs/>
    </w:rPr>
  </w:style>
  <w:style w:type="paragraph" w:styleId="17">
    <w:name w:val="Title"/>
    <w:qFormat/>
    <w:uiPriority w:val="0"/>
    <w:rPr>
      <w:rFonts w:ascii="Arial" w:hAnsi="Arial" w:eastAsia="Arial" w:cs="Arial"/>
      <w:sz w:val="56"/>
      <w:szCs w:val="56"/>
    </w:rPr>
  </w:style>
  <w:style w:type="paragraph" w:styleId="18">
    <w:name w:val="List Paragraph"/>
    <w:qFormat/>
    <w:uiPriority w:val="0"/>
    <w:rPr>
      <w:rFonts w:ascii="Arial" w:hAnsi="Arial" w:eastAsia="Arial" w:cs="Arial"/>
      <w:sz w:val="24"/>
      <w:szCs w:val="24"/>
    </w:rPr>
  </w:style>
  <w:style w:type="character" w:customStyle="1" w:styleId="19">
    <w:name w:val="Footnote Text Char"/>
    <w:link w:val="13"/>
    <w:semiHidden/>
    <w:unhideWhenUsed/>
    <w:qFormat/>
    <w:uiPriority w:val="99"/>
    <w:rPr>
      <w:sz w:val="20"/>
      <w:szCs w:val="20"/>
    </w:rPr>
  </w:style>
  <w:style w:type="character" w:customStyle="1" w:styleId="20">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537</Words>
  <Characters>3330</Characters>
  <TotalTime>20</TotalTime>
  <ScaleCrop>false</ScaleCrop>
  <LinksUpToDate>false</LinksUpToDate>
  <CharactersWithSpaces>3806</CharactersWithSpaces>
  <Application>WPS Office_12.1.0.28485_F1E327BC-269C-435d-A152-05C5408002CA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2026-06-01T18:35:00Z</dcterms:created>
  <dc:creator>Un-named</dc:creator>
  <cp:lastModifiedBy>يزن زاهر صبحي صا�</cp:lastModifiedBy>
  <dcterms:modified xsi:type="dcterms:W3CDTF">2026-09-06T10:29:09Z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eyJoZGlkIjoiYjNlOGU3NjYxMTMxZWY2MmU1MTJlMzI5NDA5ZWI4YzkiLCJ1c2VySWQiOiI5NTAxMTYyMzY3NzkwIn0=</vt:lpwstr>
  </property>
  <property fmtid="{D5CDD505-2E9C-101B-9397-08002B2CF9AE}" pid="3" name="KSOProductBuildVer">
    <vt:lpwstr>1033-12.1.0.28485</vt:lpwstr>
  </property>
  <property fmtid="{D5CDD505-2E9C-101B-9397-08002B2CF9AE}" pid="4" name="ICV">
    <vt:lpwstr>B631ED0FE03E41989BEA86AB338BBF3B_13</vt:lpwstr>
  </property>
</Properties>
</file>