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ind w:left="120" w:right="100" w:firstLine="0"/>
        <w:rPr>
          <w:sz w:val="24"/>
          <w:szCs w:val="24"/>
        </w:rPr>
      </w:pPr>
      <w:r w:rsidDel="00000000" w:rsidR="00000000" w:rsidRPr="00000000">
        <w:rPr>
          <w:sz w:val="24"/>
          <w:szCs w:val="24"/>
          <w:rtl w:val="0"/>
        </w:rPr>
        <w:t xml:space="preserve">The municipalities Engineering sector gets a lot of questions from citizens who don’t understand the buildings regulations,after some research it was found that Palestine’s buildings regulations and getting in contact with the  municipality  are  troublesome  and  very  confusing  for  the citizens.An app that solves the problems from the citizens and the engineers  perspective  was needed,so we tried to take many approaches to solve this problem the first ”Dream” approach was to make an AR app that shows the users a live representation that could be interacted with, but this approach didn’t see the light because of technical issues and the immaturity of the AR tech, so another approach of building an easy to use map application that the user could interact with and use the same app to get in contact with the municipality was the one taken. The app makes the users less likely to contact the engineers for questions, making them do more things with their time, and it also makes the citizens have all the answers to their most common questions easily,reliably and at any time.</w:t>
      </w:r>
    </w:p>
    <w:p w:rsidR="00000000" w:rsidDel="00000000" w:rsidP="00000000" w:rsidRDefault="00000000" w:rsidRPr="00000000" w14:paraId="00000002">
      <w:pPr>
        <w:spacing w:line="204" w:lineRule="auto"/>
        <w:rPr>
          <w:rFonts w:ascii="PMingLiu" w:cs="PMingLiu" w:eastAsia="PMingLiu" w:hAnsi="PMingLiu"/>
          <w:sz w:val="24"/>
          <w:szCs w:val="24"/>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PMingLiu"/>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