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6BE62D37" wp14:paraId="2C078E63" wp14:textId="1B9D5BF0">
      <w:pPr>
        <w:jc w:val="center"/>
        <w:rPr>
          <w:sz w:val="36"/>
          <w:szCs w:val="36"/>
        </w:rPr>
      </w:pPr>
      <w:r w:rsidRPr="6BE62D37" w:rsidR="2A325B50">
        <w:rPr>
          <w:sz w:val="32"/>
          <w:szCs w:val="32"/>
        </w:rPr>
        <w:t>Abstract project1</w:t>
      </w:r>
    </w:p>
    <w:p w:rsidR="6BE62D37" w:rsidP="6BE62D37" w:rsidRDefault="6BE62D37" w14:paraId="6155233B" w14:textId="35674EFE">
      <w:pPr>
        <w:jc w:val="left"/>
        <w:rPr>
          <w:sz w:val="28"/>
          <w:szCs w:val="28"/>
        </w:rPr>
      </w:pPr>
    </w:p>
    <w:p w:rsidR="2A325B50" w:rsidP="6BE62D37" w:rsidRDefault="2A325B50" w14:paraId="71755B0A" w14:textId="2A2F2E1A">
      <w:pPr>
        <w:spacing w:before="240" w:beforeAutospacing="off" w:after="240" w:afterAutospacing="off"/>
        <w:jc w:val="left"/>
        <w:rPr>
          <w:rFonts w:ascii="Aptos" w:hAnsi="Aptos" w:eastAsia="Aptos" w:cs="Aptos"/>
          <w:noProof w:val="0"/>
          <w:sz w:val="28"/>
          <w:szCs w:val="28"/>
          <w:lang w:val="en-US"/>
        </w:rPr>
      </w:pPr>
      <w:r w:rsidRPr="6BE62D37" w:rsidR="2A325B50">
        <w:rPr>
          <w:rFonts w:ascii="Aptos" w:hAnsi="Aptos" w:eastAsia="Aptos" w:cs="Aptos"/>
          <w:noProof w:val="0"/>
          <w:sz w:val="32"/>
          <w:szCs w:val="32"/>
          <w:lang w:val="en-US"/>
        </w:rPr>
        <w:t xml:space="preserve">This project aims to design and develop a self-leveling platform capable of </w:t>
      </w:r>
      <w:r w:rsidRPr="6BE62D37" w:rsidR="2A325B50">
        <w:rPr>
          <w:rFonts w:ascii="Aptos" w:hAnsi="Aptos" w:eastAsia="Aptos" w:cs="Aptos"/>
          <w:noProof w:val="0"/>
          <w:sz w:val="32"/>
          <w:szCs w:val="32"/>
          <w:lang w:val="en-US"/>
        </w:rPr>
        <w:t>maintaining</w:t>
      </w:r>
      <w:r w:rsidRPr="6BE62D37" w:rsidR="2A325B50">
        <w:rPr>
          <w:rFonts w:ascii="Aptos" w:hAnsi="Aptos" w:eastAsia="Aptos" w:cs="Aptos"/>
          <w:noProof w:val="0"/>
          <w:sz w:val="32"/>
          <w:szCs w:val="32"/>
          <w:lang w:val="en-US"/>
        </w:rPr>
        <w:t xml:space="preserve"> a stable horizontal position under varying and asymmetrical loads. The system </w:t>
      </w:r>
      <w:r w:rsidRPr="6BE62D37" w:rsidR="2A325B50">
        <w:rPr>
          <w:rFonts w:ascii="Aptos" w:hAnsi="Aptos" w:eastAsia="Aptos" w:cs="Aptos"/>
          <w:noProof w:val="0"/>
          <w:sz w:val="32"/>
          <w:szCs w:val="32"/>
          <w:lang w:val="en-US"/>
        </w:rPr>
        <w:t>utilizes</w:t>
      </w:r>
      <w:r w:rsidRPr="6BE62D37" w:rsidR="2A325B50">
        <w:rPr>
          <w:rFonts w:ascii="Aptos" w:hAnsi="Aptos" w:eastAsia="Aptos" w:cs="Aptos"/>
          <w:noProof w:val="0"/>
          <w:sz w:val="32"/>
          <w:szCs w:val="32"/>
          <w:lang w:val="en-US"/>
        </w:rPr>
        <w:t xml:space="preserve"> an Inertial Measurement Unit (IMU) to measure the platform’s tilt by combining accelerometer and gyroscope data. A Kalman filter is applied to process the sensor data and reduce noise, ensuring </w:t>
      </w:r>
      <w:r w:rsidRPr="6BE62D37" w:rsidR="2A325B50">
        <w:rPr>
          <w:rFonts w:ascii="Aptos" w:hAnsi="Aptos" w:eastAsia="Aptos" w:cs="Aptos"/>
          <w:noProof w:val="0"/>
          <w:sz w:val="32"/>
          <w:szCs w:val="32"/>
          <w:lang w:val="en-US"/>
        </w:rPr>
        <w:t>accurate</w:t>
      </w:r>
      <w:r w:rsidRPr="6BE62D37" w:rsidR="2A325B50">
        <w:rPr>
          <w:rFonts w:ascii="Aptos" w:hAnsi="Aptos" w:eastAsia="Aptos" w:cs="Aptos"/>
          <w:noProof w:val="0"/>
          <w:sz w:val="32"/>
          <w:szCs w:val="32"/>
          <w:lang w:val="en-US"/>
        </w:rPr>
        <w:t xml:space="preserve"> measurements.</w:t>
      </w:r>
    </w:p>
    <w:p w:rsidR="2A325B50" w:rsidP="6BE62D37" w:rsidRDefault="2A325B50" w14:paraId="6436C30C" w14:textId="1FA30047">
      <w:pPr>
        <w:spacing w:before="240" w:beforeAutospacing="off" w:after="240" w:afterAutospacing="off"/>
        <w:jc w:val="left"/>
        <w:rPr>
          <w:rFonts w:ascii="Aptos" w:hAnsi="Aptos" w:eastAsia="Aptos" w:cs="Aptos"/>
          <w:noProof w:val="0"/>
          <w:sz w:val="28"/>
          <w:szCs w:val="28"/>
          <w:lang w:val="en-US"/>
        </w:rPr>
      </w:pPr>
      <w:r w:rsidRPr="6BE62D37" w:rsidR="2A325B50">
        <w:rPr>
          <w:rFonts w:ascii="Aptos" w:hAnsi="Aptos" w:eastAsia="Aptos" w:cs="Aptos"/>
          <w:noProof w:val="0"/>
          <w:sz w:val="32"/>
          <w:szCs w:val="32"/>
          <w:lang w:val="en-US"/>
        </w:rPr>
        <w:t xml:space="preserve">The system is controlled </w:t>
      </w:r>
      <w:r w:rsidRPr="6BE62D37" w:rsidR="2A325B50">
        <w:rPr>
          <w:rFonts w:ascii="Aptos" w:hAnsi="Aptos" w:eastAsia="Aptos" w:cs="Aptos"/>
          <w:noProof w:val="0"/>
          <w:sz w:val="32"/>
          <w:szCs w:val="32"/>
          <w:rtl w:val="1"/>
          <w:lang w:val="en-US"/>
        </w:rPr>
        <w:t>باستخدام</w:t>
      </w:r>
      <w:r w:rsidRPr="6BE62D37" w:rsidR="2A325B50">
        <w:rPr>
          <w:rFonts w:ascii="Aptos" w:hAnsi="Aptos" w:eastAsia="Aptos" w:cs="Aptos"/>
          <w:noProof w:val="0"/>
          <w:sz w:val="32"/>
          <w:szCs w:val="32"/>
          <w:lang w:val="en-US"/>
        </w:rPr>
        <w:t xml:space="preserve"> an Arduino microcontroller, where Proportional-Integral-Derivative (PID) controllers are used to regulate two DC motors that compensate for tilt and </w:t>
      </w:r>
      <w:r w:rsidRPr="6BE62D37" w:rsidR="2A325B50">
        <w:rPr>
          <w:rFonts w:ascii="Aptos" w:hAnsi="Aptos" w:eastAsia="Aptos" w:cs="Aptos"/>
          <w:noProof w:val="0"/>
          <w:sz w:val="32"/>
          <w:szCs w:val="32"/>
          <w:lang w:val="en-US"/>
        </w:rPr>
        <w:t>maintain</w:t>
      </w:r>
      <w:r w:rsidRPr="6BE62D37" w:rsidR="2A325B50">
        <w:rPr>
          <w:rFonts w:ascii="Aptos" w:hAnsi="Aptos" w:eastAsia="Aptos" w:cs="Aptos"/>
          <w:noProof w:val="0"/>
          <w:sz w:val="32"/>
          <w:szCs w:val="32"/>
          <w:lang w:val="en-US"/>
        </w:rPr>
        <w:t xml:space="preserve"> platform stability.</w:t>
      </w:r>
    </w:p>
    <w:p w:rsidR="2A325B50" w:rsidP="6BE62D37" w:rsidRDefault="2A325B50" w14:paraId="1AD81B8C" w14:textId="737E0E03">
      <w:pPr>
        <w:spacing w:before="240" w:beforeAutospacing="off" w:after="240" w:afterAutospacing="off"/>
        <w:jc w:val="left"/>
        <w:rPr>
          <w:rFonts w:ascii="Aptos" w:hAnsi="Aptos" w:eastAsia="Aptos" w:cs="Aptos"/>
          <w:noProof w:val="0"/>
          <w:sz w:val="28"/>
          <w:szCs w:val="28"/>
          <w:lang w:val="en-US"/>
        </w:rPr>
      </w:pPr>
      <w:r w:rsidRPr="6BE62D37" w:rsidR="2A325B50">
        <w:rPr>
          <w:rFonts w:ascii="Aptos" w:hAnsi="Aptos" w:eastAsia="Aptos" w:cs="Aptos"/>
          <w:noProof w:val="0"/>
          <w:sz w:val="32"/>
          <w:szCs w:val="32"/>
          <w:lang w:val="en-US"/>
        </w:rPr>
        <w:t xml:space="preserve">A prototype was constructed and tested under different conditions by placing loads at various positions on the platform. The results showed that the system performs optimally when the load is centered, while asymmetrical loading increases oscillations and settling time. Nevertheless, the system successfully compensates for imbalance and </w:t>
      </w:r>
      <w:r w:rsidRPr="6BE62D37" w:rsidR="2A325B50">
        <w:rPr>
          <w:rFonts w:ascii="Aptos" w:hAnsi="Aptos" w:eastAsia="Aptos" w:cs="Aptos"/>
          <w:noProof w:val="0"/>
          <w:sz w:val="32"/>
          <w:szCs w:val="32"/>
          <w:lang w:val="en-US"/>
        </w:rPr>
        <w:t>maintains</w:t>
      </w:r>
      <w:r w:rsidRPr="6BE62D37" w:rsidR="2A325B50">
        <w:rPr>
          <w:rFonts w:ascii="Aptos" w:hAnsi="Aptos" w:eastAsia="Aptos" w:cs="Aptos"/>
          <w:noProof w:val="0"/>
          <w:sz w:val="32"/>
          <w:szCs w:val="32"/>
          <w:lang w:val="en-US"/>
        </w:rPr>
        <w:t xml:space="preserve"> stability within acceptable limits.</w:t>
      </w:r>
    </w:p>
    <w:p w:rsidR="2A325B50" w:rsidP="6BE62D37" w:rsidRDefault="2A325B50" w14:paraId="49143A3C" w14:textId="0A6207AE">
      <w:pPr>
        <w:spacing w:before="240" w:beforeAutospacing="off" w:after="240" w:afterAutospacing="off"/>
        <w:jc w:val="left"/>
        <w:rPr>
          <w:rFonts w:ascii="Aptos" w:hAnsi="Aptos" w:eastAsia="Aptos" w:cs="Aptos"/>
          <w:noProof w:val="0"/>
          <w:sz w:val="28"/>
          <w:szCs w:val="28"/>
          <w:lang w:val="en-US"/>
        </w:rPr>
      </w:pPr>
      <w:r w:rsidRPr="6BE62D37" w:rsidR="2A325B50">
        <w:rPr>
          <w:rFonts w:ascii="Aptos" w:hAnsi="Aptos" w:eastAsia="Aptos" w:cs="Aptos"/>
          <w:noProof w:val="0"/>
          <w:sz w:val="32"/>
          <w:szCs w:val="32"/>
          <w:lang w:val="en-US"/>
        </w:rPr>
        <w:t xml:space="preserve">The findings </w:t>
      </w:r>
      <w:r w:rsidRPr="6BE62D37" w:rsidR="2A325B50">
        <w:rPr>
          <w:rFonts w:ascii="Aptos" w:hAnsi="Aptos" w:eastAsia="Aptos" w:cs="Aptos"/>
          <w:noProof w:val="0"/>
          <w:sz w:val="32"/>
          <w:szCs w:val="32"/>
          <w:lang w:val="en-US"/>
        </w:rPr>
        <w:t>demonstrate</w:t>
      </w:r>
      <w:r w:rsidRPr="6BE62D37" w:rsidR="2A325B50">
        <w:rPr>
          <w:rFonts w:ascii="Aptos" w:hAnsi="Aptos" w:eastAsia="Aptos" w:cs="Aptos"/>
          <w:noProof w:val="0"/>
          <w:sz w:val="32"/>
          <w:szCs w:val="32"/>
          <w:lang w:val="en-US"/>
        </w:rPr>
        <w:t xml:space="preserve"> the effectiveness of feedback control techniques in stabilization systems, with potential for further improvement through advanced control methods and enhanced hardware components.</w:t>
      </w:r>
    </w:p>
    <w:p w:rsidR="6BE62D37" w:rsidP="6BE62D37" w:rsidRDefault="6BE62D37" w14:paraId="0EBAA9E0" w14:textId="70D8D326">
      <w:pPr>
        <w:jc w:val="left"/>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04F714D"/>
    <w:rsid w:val="2A325B50"/>
    <w:rsid w:val="430D83CC"/>
    <w:rsid w:val="504F714D"/>
    <w:rsid w:val="6BE62D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4F714D"/>
  <w15:chartTrackingRefBased/>
  <w15:docId w15:val="{D5BB7756-D5CB-4738-B1F6-21404CD4CCD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2026-04-06T07:47:49.9421205Z</dcterms:created>
  <dcterms:modified xsi:type="dcterms:W3CDTF">2026-04-06T07:49:10.1733973Z</dcterms:modified>
  <dc:creator>Masa Jaara</dc:creator>
  <lastModifiedBy>Masa Jaara</lastModifiedBy>
</coreProperties>
</file>