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3D24C9" w14:textId="77777777" w:rsidR="001E407B" w:rsidRDefault="001E407B" w:rsidP="001E407B">
      <w:pPr>
        <w:jc w:val="center"/>
        <w:rPr>
          <w:b/>
          <w:bCs/>
          <w:sz w:val="32"/>
          <w:szCs w:val="32"/>
          <w:rtl/>
        </w:rPr>
      </w:pPr>
      <w:r w:rsidRPr="00983C8B">
        <w:rPr>
          <w:rFonts w:hint="cs"/>
          <w:b/>
          <w:bCs/>
          <w:sz w:val="32"/>
          <w:szCs w:val="32"/>
          <w:rtl/>
        </w:rPr>
        <w:t>ملخص البحث</w:t>
      </w:r>
    </w:p>
    <w:p w14:paraId="4BB8F8ED" w14:textId="77777777" w:rsidR="001E407B" w:rsidRPr="00983C8B" w:rsidRDefault="001E407B" w:rsidP="001E407B">
      <w:pPr>
        <w:jc w:val="center"/>
        <w:rPr>
          <w:b/>
          <w:bCs/>
          <w:sz w:val="32"/>
          <w:szCs w:val="32"/>
        </w:rPr>
      </w:pPr>
    </w:p>
    <w:p w14:paraId="123287FF" w14:textId="77777777" w:rsidR="001E407B" w:rsidRPr="00983C8B" w:rsidRDefault="001E407B" w:rsidP="001E407B">
      <w:pPr>
        <w:rPr>
          <w:sz w:val="28"/>
          <w:szCs w:val="28"/>
          <w:rtl/>
        </w:rPr>
      </w:pPr>
      <w:r w:rsidRPr="00983C8B">
        <w:rPr>
          <w:sz w:val="28"/>
          <w:szCs w:val="28"/>
          <w:rtl/>
        </w:rPr>
        <w:t xml:space="preserve">الترفيه يلعب دورًا مهمًا في تعزيز الحياة الاجتماعية والاقتصادية والثقافية والصحية لأي دولة. من خلال الأنشطة الترفيهية، يمكن للأفراد تقليل مستويات التوتر والقلق وتحسين صحتهم الجسدية عبر ممارسة النشاط البدني. كما يعزز الترفيه الروابط الاجتماعية والتفاعل بين الأفراد، </w:t>
      </w:r>
      <w:proofErr w:type="gramStart"/>
      <w:r w:rsidRPr="00983C8B">
        <w:rPr>
          <w:sz w:val="28"/>
          <w:szCs w:val="28"/>
          <w:rtl/>
        </w:rPr>
        <w:t>و تساهم</w:t>
      </w:r>
      <w:proofErr w:type="gramEnd"/>
      <w:r w:rsidRPr="00983C8B">
        <w:rPr>
          <w:sz w:val="28"/>
          <w:szCs w:val="28"/>
          <w:rtl/>
        </w:rPr>
        <w:t xml:space="preserve"> صناعة الترفيه في خلق فرص عمل وتنشيط الاقتصاد المحلي من خلال جذب السياح وزيادة الإنفاق في قطاعات متعددة مثل الضيافة والتجارة. بالإضافة إلى ذلك، تقدم الأنشطة الترفيهية فرصًا تعليمية غير تقليدية، وتحتفي بالتراث الثقافي، مما يساعد في الحفاظ على الهوية الثقافية ونقلها للأجيال القادمة. </w:t>
      </w:r>
    </w:p>
    <w:p w14:paraId="37980AB1" w14:textId="77777777" w:rsidR="001E407B" w:rsidRPr="00983C8B" w:rsidRDefault="001E407B" w:rsidP="001E407B">
      <w:pPr>
        <w:rPr>
          <w:sz w:val="28"/>
          <w:szCs w:val="28"/>
          <w:rtl/>
        </w:rPr>
      </w:pPr>
      <w:r w:rsidRPr="00983C8B">
        <w:rPr>
          <w:sz w:val="28"/>
          <w:szCs w:val="28"/>
          <w:rtl/>
        </w:rPr>
        <w:t xml:space="preserve">تم اختيار هذا المشروع </w:t>
      </w:r>
      <w:proofErr w:type="gramStart"/>
      <w:r w:rsidRPr="00983C8B">
        <w:rPr>
          <w:sz w:val="28"/>
          <w:szCs w:val="28"/>
          <w:rtl/>
        </w:rPr>
        <w:t>بالتحديد ،لقلة</w:t>
      </w:r>
      <w:proofErr w:type="gramEnd"/>
      <w:r w:rsidRPr="00983C8B">
        <w:rPr>
          <w:sz w:val="28"/>
          <w:szCs w:val="28"/>
          <w:rtl/>
        </w:rPr>
        <w:t xml:space="preserve"> تواجد العناصر الترفيهية اي قلة الاهتمام واهمال القطاع الترفيهي ،وللاستفادة من المواقع الجغرافية المميزة في المنطقة وبالتالي حماية واستدامة الموارد الطبيعية ،وهذا بدوره يسهم في استقطاب السياح وجعله محطة جذب مهمة .</w:t>
      </w:r>
    </w:p>
    <w:p w14:paraId="5EDF05F6" w14:textId="77777777" w:rsidR="001E407B" w:rsidRPr="00983C8B" w:rsidRDefault="001E407B" w:rsidP="001E407B">
      <w:pPr>
        <w:rPr>
          <w:sz w:val="28"/>
          <w:szCs w:val="28"/>
          <w:rtl/>
        </w:rPr>
      </w:pPr>
      <w:r w:rsidRPr="00983C8B">
        <w:rPr>
          <w:sz w:val="28"/>
          <w:szCs w:val="28"/>
          <w:rtl/>
        </w:rPr>
        <w:t xml:space="preserve">ومن المتوقع بعد تطبيق هذا المشروع ان يساهم في خلق فرص عمل جديدة وبالتالي زيادة الاستثمارات ونمو التجارة </w:t>
      </w:r>
      <w:proofErr w:type="gramStart"/>
      <w:r w:rsidRPr="00983C8B">
        <w:rPr>
          <w:sz w:val="28"/>
          <w:szCs w:val="28"/>
          <w:rtl/>
        </w:rPr>
        <w:t>المحلية ،وتوفير</w:t>
      </w:r>
      <w:proofErr w:type="gramEnd"/>
      <w:r w:rsidRPr="00983C8B">
        <w:rPr>
          <w:sz w:val="28"/>
          <w:szCs w:val="28"/>
          <w:rtl/>
        </w:rPr>
        <w:t xml:space="preserve"> فرص التعليم والتدريب بمهارات عالية للارتقاء الفكري ورفع الامة من جهلها ،وتوفير فرص لممارسة مختلف انواع الرياضات والانشطة الترفيهية وبالتالي تنظيم الاحداث والمسابقات الرياضية على مستوى الدول وهذا بدوره يعمل على تعزيز الروابط المجتمعية والترابط الاجتماعي .</w:t>
      </w:r>
    </w:p>
    <w:p w14:paraId="2CF48A28" w14:textId="77777777" w:rsidR="001E407B" w:rsidRPr="00983C8B" w:rsidRDefault="001E407B" w:rsidP="001E407B">
      <w:pPr>
        <w:rPr>
          <w:sz w:val="28"/>
          <w:szCs w:val="28"/>
          <w:rtl/>
        </w:rPr>
      </w:pPr>
      <w:r>
        <w:rPr>
          <w:sz w:val="28"/>
          <w:szCs w:val="28"/>
          <w:rtl/>
        </w:rPr>
        <w:t>ومن هنا جاء اهمية تقديم مقتر</w:t>
      </w:r>
      <w:r w:rsidRPr="00983C8B">
        <w:rPr>
          <w:sz w:val="28"/>
          <w:szCs w:val="28"/>
          <w:rtl/>
        </w:rPr>
        <w:t xml:space="preserve">ح تصميم وتخطيط مجمع ترفيهي اقليمي شمال غرب محافظة جنين والذي </w:t>
      </w:r>
      <w:proofErr w:type="gramStart"/>
      <w:r w:rsidRPr="00983C8B">
        <w:rPr>
          <w:sz w:val="28"/>
          <w:szCs w:val="28"/>
          <w:rtl/>
        </w:rPr>
        <w:t>يضم(</w:t>
      </w:r>
      <w:proofErr w:type="gramEnd"/>
      <w:r w:rsidRPr="00983C8B">
        <w:rPr>
          <w:sz w:val="28"/>
          <w:szCs w:val="28"/>
          <w:rtl/>
        </w:rPr>
        <w:t>منطقة رياضية،مناطق خضراء،حديقة حيوان،منطقة اداري</w:t>
      </w:r>
      <w:r>
        <w:rPr>
          <w:sz w:val="28"/>
          <w:szCs w:val="28"/>
          <w:rtl/>
        </w:rPr>
        <w:t>ة،مناطق تجارية،منطقة ثقافية،منط</w:t>
      </w:r>
      <w:r>
        <w:rPr>
          <w:rFonts w:hint="cs"/>
          <w:sz w:val="28"/>
          <w:szCs w:val="28"/>
          <w:rtl/>
        </w:rPr>
        <w:t>ق</w:t>
      </w:r>
      <w:r w:rsidRPr="00983C8B">
        <w:rPr>
          <w:sz w:val="28"/>
          <w:szCs w:val="28"/>
          <w:rtl/>
        </w:rPr>
        <w:t>ة ترفيهية ثقافية ،مناطق ترفيهية،مناطق العاب اطفال،ومنطقة خدمات عامة)،للنهوض في البلاد وتنشيط القطاع الترفيهي والاقتصادي والاجتماعي والسياحي وبالتالي يصبح نقطة ذات اهمية كبيرة في المنطقة .</w:t>
      </w:r>
    </w:p>
    <w:p w14:paraId="3C64E790" w14:textId="77777777" w:rsidR="001E407B" w:rsidRDefault="001E407B" w:rsidP="001E407B">
      <w:pPr>
        <w:rPr>
          <w:sz w:val="28"/>
          <w:szCs w:val="28"/>
          <w:rtl/>
        </w:rPr>
      </w:pPr>
      <w:r w:rsidRPr="00983C8B">
        <w:rPr>
          <w:sz w:val="28"/>
          <w:szCs w:val="28"/>
          <w:rtl/>
        </w:rPr>
        <w:t>يقع المجمع الترفيهي الاقليمي شمال الضفة الغربية في محافظة جنين ضمن اراضي بلدة اليامون والعرقة بمساحة ٤٨٠ دونم والذي يتكون من مجموعة من المناطق الترفيهية التي تضم منطقة الملاهي والمبيتات والعاب الاطفال ،والمناطق الخضراء التي تضم الحدائق والمدرج ،المنطقة الثقافية الترفيهية التي تحتوي على مركز شبابي ومركز نسائي يضم عناصر ثقافية وترفيهية،اما المنطقة الثقافية تحتوي على مجمع ثقافي يخدم على مستوى المحافظات والدول ، منطقة الخدمات الاجتماعية تضم مسجد ومركز صحي ومركز طوارئ وقاعات متعددة الاغراض ،المنطقة الرياضية التي تضم ملعب كرة قدم للاولمبياد وملاعب كرة السلة والتنس ومسابح ومساحة لسباق الخيل والعاب القوى ،اما المنطقة التجارية التي تضم محلات الملابس والهدايا،ومعدات الرياضة والالكترونيات والعاب الاطفال وكافيهات ومطاعم وخدمات مالية والخدمات المخصصة للزوار،حديقة الحيوان التي تضم منتجع سياحي بالاضافة الى مسار ينقلنا الى مختلف انواع الحيوانات والمرافق الخاصة بها ،اما المنطقة الادارية تضم مبنى الادارة المركزي .</w:t>
      </w:r>
    </w:p>
    <w:p w14:paraId="061460A6" w14:textId="77777777" w:rsidR="001E407B" w:rsidRPr="00983C8B" w:rsidRDefault="001E407B" w:rsidP="001E407B">
      <w:pPr>
        <w:jc w:val="center"/>
        <w:rPr>
          <w:rFonts w:ascii="Arial" w:hAnsi="Arial"/>
          <w:b/>
          <w:bCs/>
          <w:sz w:val="32"/>
          <w:szCs w:val="32"/>
        </w:rPr>
      </w:pPr>
      <w:r w:rsidRPr="00983C8B">
        <w:rPr>
          <w:rFonts w:ascii="Arial" w:hAnsi="Arial"/>
          <w:b/>
          <w:bCs/>
          <w:sz w:val="32"/>
          <w:szCs w:val="32"/>
        </w:rPr>
        <w:t>Abstract</w:t>
      </w:r>
    </w:p>
    <w:p w14:paraId="56CC71E8" w14:textId="77777777" w:rsidR="001E407B" w:rsidRPr="00983C8B" w:rsidRDefault="001E407B" w:rsidP="001E407B">
      <w:pPr>
        <w:jc w:val="right"/>
        <w:rPr>
          <w:sz w:val="28"/>
          <w:szCs w:val="28"/>
        </w:rPr>
      </w:pPr>
      <w:r w:rsidRPr="00983C8B">
        <w:rPr>
          <w:sz w:val="28"/>
          <w:szCs w:val="28"/>
        </w:rPr>
        <w:lastRenderedPageBreak/>
        <w:t>Entertainment plays an important role in enhancing the social, economic, cultural and health life of any country. Through recreational activities, individuals can reduce stress and anxiety levels and improve their physical health through physical activity. Entertainment also enhances social bonds and interaction between individuals, and the entertainment industry contributes to creating jobs and stimulating the local economy by attracting tourists and increasing spending in various sectors such as hospitality and trade. In addition, recreational activities provide unconventional educational opportunities and celebrate cultural heritage, which helps preserve cultural identity and pass it on to future generations</w:t>
      </w:r>
      <w:r>
        <w:rPr>
          <w:sz w:val="28"/>
          <w:szCs w:val="28"/>
        </w:rPr>
        <w:t>.</w:t>
      </w:r>
    </w:p>
    <w:p w14:paraId="7C3AB48F" w14:textId="77777777" w:rsidR="001E407B" w:rsidRPr="00983C8B" w:rsidRDefault="001E407B" w:rsidP="001E407B">
      <w:pPr>
        <w:jc w:val="right"/>
        <w:rPr>
          <w:sz w:val="28"/>
          <w:szCs w:val="28"/>
        </w:rPr>
      </w:pPr>
      <w:r w:rsidRPr="00983C8B">
        <w:rPr>
          <w:sz w:val="28"/>
          <w:szCs w:val="28"/>
        </w:rPr>
        <w:t>This project was specifically chosen due to the lack of entertainment elements, i.e. lack of interest and neglect of the entertainment sector, and to take advantage of the distinctive geographical locations in the region and thus protect and sustain natural resources, which in turn contributes to attracting tourists and making it an important attraction</w:t>
      </w:r>
      <w:r>
        <w:rPr>
          <w:sz w:val="28"/>
          <w:szCs w:val="28"/>
        </w:rPr>
        <w:t>.</w:t>
      </w:r>
    </w:p>
    <w:p w14:paraId="732DC5A3" w14:textId="77777777" w:rsidR="001E407B" w:rsidRPr="00983C8B" w:rsidRDefault="001E407B" w:rsidP="001E407B">
      <w:pPr>
        <w:jc w:val="right"/>
        <w:rPr>
          <w:sz w:val="28"/>
          <w:szCs w:val="28"/>
        </w:rPr>
      </w:pPr>
      <w:r w:rsidRPr="00983C8B">
        <w:rPr>
          <w:sz w:val="28"/>
          <w:szCs w:val="28"/>
        </w:rPr>
        <w:t xml:space="preserve">It is expected that after implementing this project, it will contribute to creating new job opportunities and thus increasing investments and growth of local trade, providing education and training opportunities with high skills for intellectual advancement and raising the nation from its ignorance, and providing opportunities to practice various types of sports and recreational activities and thus organizing sports events and competitions at the level of countries, which in turn works to strengthen community ties and social cohesion. Hence, the importance of submitting a proposal to design and plan a regional entertainment complex northwest of Jenin Governorate, which includes (a sports area, green areas, a zoo, an administrative area, commercial areas, a cultural area, a cultural entertainment area, entertainment areas, children's play areas, and a public services area), to advance the country and activate the entertainment, economic, social and tourism sectors, and thus become a point of great importance in the region. The regional entertainment complex is located in the northern West Bank in Jenin Governorate within the lands of the towns of Yamoun and Arqa, with an area of ​​480 dunums, which consists of a group of entertainment areas that include an amusement area, dormitories, and children's games, green areas that include gardens and an amphitheater, a cultural entertainment area that includes a youth center and a </w:t>
      </w:r>
      <w:r w:rsidRPr="00983C8B">
        <w:rPr>
          <w:sz w:val="28"/>
          <w:szCs w:val="28"/>
        </w:rPr>
        <w:lastRenderedPageBreak/>
        <w:t>women's center that includes cultural and entertainment elements, while the cultural area includes a cultural complex that serves at the governorate and national level, the social services area includes a mosque, a health center, an emergency center, and multi-purpose halls, the sports area that includes an Olympic football field, basketball and tennis courts, swimming pools, and a space for horse racing and athletics, while the commercial area includes clothing and gift shops, sports equipment, electronics, children's games, cafes, restaurants, financial services, and services dedicated to visitors, the zoo that includes a tourist resort in addition to a path that takes us to different types of animals and their facilities, while the administrative area includes the central administration building</w:t>
      </w:r>
      <w:r>
        <w:rPr>
          <w:sz w:val="28"/>
          <w:szCs w:val="28"/>
        </w:rPr>
        <w:t>.</w:t>
      </w:r>
    </w:p>
    <w:p w14:paraId="1BD2800E" w14:textId="77777777" w:rsidR="007407C3" w:rsidRPr="001E407B" w:rsidRDefault="007407C3">
      <w:bookmarkStart w:id="0" w:name="_GoBack"/>
      <w:bookmarkEnd w:id="0"/>
    </w:p>
    <w:sectPr w:rsidR="007407C3" w:rsidRPr="001E407B">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6F9"/>
    <w:rsid w:val="001E407B"/>
    <w:rsid w:val="007407C3"/>
    <w:rsid w:val="008666F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6AAFDC-E1F3-48B8-AC15-B29660816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E407B"/>
    <w:pPr>
      <w:bidi/>
      <w:spacing w:after="200" w:line="276" w:lineRule="auto"/>
    </w:pPr>
    <w:rPr>
      <w:rFonts w:ascii="Calibri" w:eastAsia="Calibri" w:hAnsi="Calibri" w:cs="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867</Words>
  <Characters>4942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5798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industrial</dc:creator>
  <cp:keywords/>
  <dc:description/>
  <cp:lastModifiedBy>industrial</cp:lastModifiedBy>
  <cp:revision>2</cp:revision>
  <dcterms:created xsi:type="dcterms:W3CDTF">2024-08-15T09:26:00Z</dcterms:created>
  <dcterms:modified xsi:type="dcterms:W3CDTF">2024-08-15T09:26:00Z</dcterms:modified>
</cp:coreProperties>
</file>