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7457" w:rsidRDefault="004B14AA" w:rsidP="00CF7457">
      <w:r>
        <w:rPr>
          <w:noProof/>
        </w:rPr>
        <w:drawing>
          <wp:anchor distT="0" distB="0" distL="114300" distR="114300" simplePos="0" relativeHeight="251735040" behindDoc="0" locked="0" layoutInCell="1" allowOverlap="1" wp14:anchorId="59BAC163" wp14:editId="6C99D664">
            <wp:simplePos x="0" y="0"/>
            <wp:positionH relativeFrom="column">
              <wp:posOffset>-947057</wp:posOffset>
            </wp:positionH>
            <wp:positionV relativeFrom="paragraph">
              <wp:posOffset>-609599</wp:posOffset>
            </wp:positionV>
            <wp:extent cx="7095700" cy="9993086"/>
            <wp:effectExtent l="0" t="0" r="0" b="0"/>
            <wp:wrapNone/>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98812" cy="9997469"/>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0" w:name="_GoBack"/>
      <w:r>
        <w:rPr>
          <w:noProof/>
        </w:rPr>
        <w:pict>
          <v:rect id="_x0000_s1088" style="position:absolute;left:0;text-align:left;margin-left:-213.45pt;margin-top:-114.85pt;width:830.6pt;height:1241.15pt;z-index:-251580416;mso-position-horizontal-relative:text;mso-position-vertical-relative:text" fillcolor="black [3200]" strokecolor="#f2f2f2 [3041]" strokeweight="3pt">
            <v:shadow on="t" type="perspective" color="#7f7f7f [1601]" opacity=".5" offset="1pt" offset2="-1pt"/>
            <w10:wrap anchorx="page"/>
          </v:rect>
        </w:pict>
      </w:r>
      <w:bookmarkEnd w:id="0"/>
    </w:p>
    <w:p w:rsidR="00CF7457" w:rsidRDefault="00CF7457" w:rsidP="00CF7457"/>
    <w:p w:rsidR="00CF7457" w:rsidRDefault="00CF7457" w:rsidP="00CF7457"/>
    <w:p w:rsidR="00CF7457" w:rsidRDefault="00CF7457" w:rsidP="00CF7457"/>
    <w:p w:rsidR="00CF7457" w:rsidRDefault="00CF7457" w:rsidP="00CF7457"/>
    <w:p w:rsidR="00CF7457" w:rsidRDefault="00CF7457" w:rsidP="00CF7457"/>
    <w:p w:rsidR="00CF7457" w:rsidRDefault="00CF7457" w:rsidP="00CF7457"/>
    <w:p w:rsidR="00CF7457" w:rsidRDefault="00CF7457" w:rsidP="00CF7457">
      <w:r>
        <w:br w:type="page"/>
      </w:r>
    </w:p>
    <w:p w:rsidR="00CF7457" w:rsidRPr="00CB1D6F" w:rsidRDefault="00CF7457" w:rsidP="00CF7457">
      <w:pPr>
        <w:spacing w:line="240" w:lineRule="auto"/>
        <w:jc w:val="center"/>
        <w:rPr>
          <w:rFonts w:asciiTheme="majorBidi" w:hAnsiTheme="majorBidi" w:cstheme="majorBidi" w:hint="cs"/>
          <w:rtl/>
        </w:rPr>
      </w:pPr>
      <w:r w:rsidRPr="00CB1D6F">
        <w:rPr>
          <w:rFonts w:asciiTheme="majorBidi" w:hAnsiTheme="majorBidi" w:cstheme="majorBidi"/>
          <w:noProof/>
        </w:rPr>
        <w:lastRenderedPageBreak/>
        <w:drawing>
          <wp:inline distT="0" distB="0" distL="0" distR="0" wp14:anchorId="4FCF4486" wp14:editId="5D84A97C">
            <wp:extent cx="1571625" cy="1728788"/>
            <wp:effectExtent l="19050" t="0" r="9525" b="0"/>
            <wp:docPr id="30" name="Picture 0" descr="log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logo.gif"/>
                    <pic:cNvPicPr>
                      <a:picLocks noChangeAspect="1" noChangeArrowheads="1"/>
                    </pic:cNvPicPr>
                  </pic:nvPicPr>
                  <pic:blipFill>
                    <a:blip r:embed="rId10" cstate="print"/>
                    <a:srcRect/>
                    <a:stretch>
                      <a:fillRect/>
                    </a:stretch>
                  </pic:blipFill>
                  <pic:spPr bwMode="auto">
                    <a:xfrm>
                      <a:off x="0" y="0"/>
                      <a:ext cx="1571625" cy="1728788"/>
                    </a:xfrm>
                    <a:prstGeom prst="rect">
                      <a:avLst/>
                    </a:prstGeom>
                    <a:noFill/>
                    <a:ln w="9525">
                      <a:noFill/>
                      <a:miter lim="800000"/>
                      <a:headEnd/>
                      <a:tailEnd/>
                    </a:ln>
                  </pic:spPr>
                </pic:pic>
              </a:graphicData>
            </a:graphic>
          </wp:inline>
        </w:drawing>
      </w:r>
    </w:p>
    <w:p w:rsidR="00CF7457" w:rsidRPr="00CB1D6F" w:rsidRDefault="00CF7457" w:rsidP="00CF7457">
      <w:pPr>
        <w:jc w:val="center"/>
        <w:rPr>
          <w:rFonts w:asciiTheme="majorBidi" w:hAnsiTheme="majorBidi" w:cstheme="majorBidi"/>
          <w:b/>
          <w:bCs/>
          <w:sz w:val="32"/>
          <w:szCs w:val="32"/>
        </w:rPr>
      </w:pPr>
      <w:r w:rsidRPr="00CB1D6F">
        <w:rPr>
          <w:rFonts w:asciiTheme="majorBidi" w:hAnsiTheme="majorBidi" w:cstheme="majorBidi"/>
          <w:b/>
          <w:bCs/>
          <w:sz w:val="32"/>
          <w:szCs w:val="32"/>
        </w:rPr>
        <w:t>A</w:t>
      </w:r>
      <w:r>
        <w:rPr>
          <w:rFonts w:asciiTheme="majorBidi" w:hAnsiTheme="majorBidi" w:cstheme="majorBidi"/>
          <w:b/>
          <w:bCs/>
          <w:sz w:val="32"/>
          <w:szCs w:val="32"/>
        </w:rPr>
        <w:t>n</w:t>
      </w:r>
      <w:r w:rsidRPr="00CB1D6F">
        <w:rPr>
          <w:rFonts w:asciiTheme="majorBidi" w:hAnsiTheme="majorBidi" w:cstheme="majorBidi"/>
          <w:b/>
          <w:bCs/>
          <w:sz w:val="32"/>
          <w:szCs w:val="32"/>
        </w:rPr>
        <w:t>-</w:t>
      </w:r>
      <w:proofErr w:type="spellStart"/>
      <w:r w:rsidRPr="00CB1D6F">
        <w:rPr>
          <w:rFonts w:asciiTheme="majorBidi" w:hAnsiTheme="majorBidi" w:cstheme="majorBidi"/>
          <w:b/>
          <w:bCs/>
          <w:sz w:val="32"/>
          <w:szCs w:val="32"/>
        </w:rPr>
        <w:t>Najah</w:t>
      </w:r>
      <w:proofErr w:type="spellEnd"/>
      <w:r w:rsidRPr="00CB1D6F">
        <w:rPr>
          <w:rFonts w:asciiTheme="majorBidi" w:hAnsiTheme="majorBidi" w:cstheme="majorBidi"/>
          <w:b/>
          <w:bCs/>
          <w:sz w:val="32"/>
          <w:szCs w:val="32"/>
        </w:rPr>
        <w:t xml:space="preserve"> National University</w:t>
      </w:r>
    </w:p>
    <w:p w:rsidR="00CF7457" w:rsidRDefault="00CF7457" w:rsidP="00CF7457">
      <w:pPr>
        <w:jc w:val="center"/>
        <w:rPr>
          <w:rFonts w:asciiTheme="majorBidi" w:hAnsiTheme="majorBidi" w:cstheme="majorBidi"/>
          <w:b/>
          <w:bCs/>
          <w:sz w:val="32"/>
          <w:szCs w:val="32"/>
        </w:rPr>
      </w:pPr>
      <w:r w:rsidRPr="00CB1D6F">
        <w:rPr>
          <w:rFonts w:asciiTheme="majorBidi" w:hAnsiTheme="majorBidi" w:cstheme="majorBidi"/>
          <w:b/>
          <w:bCs/>
          <w:sz w:val="32"/>
          <w:szCs w:val="32"/>
        </w:rPr>
        <w:t>Chemical Engineering Department</w:t>
      </w:r>
    </w:p>
    <w:p w:rsidR="00CF7457" w:rsidRPr="00ED0677" w:rsidRDefault="00CF7457" w:rsidP="00CF7457">
      <w:pPr>
        <w:jc w:val="center"/>
        <w:rPr>
          <w:rFonts w:asciiTheme="majorBidi" w:hAnsiTheme="majorBidi" w:cstheme="majorBidi"/>
          <w:b/>
          <w:bCs/>
          <w:sz w:val="32"/>
          <w:szCs w:val="32"/>
        </w:rPr>
      </w:pPr>
    </w:p>
    <w:p w:rsidR="00CF7457" w:rsidRPr="00590980" w:rsidRDefault="00CF7457" w:rsidP="00CF7457">
      <w:pPr>
        <w:jc w:val="center"/>
        <w:rPr>
          <w:rStyle w:val="hps"/>
          <w:rFonts w:asciiTheme="majorBidi" w:hAnsiTheme="majorBidi" w:cstheme="majorBidi"/>
          <w:color w:val="943634" w:themeColor="accent2" w:themeShade="BF"/>
          <w:sz w:val="40"/>
          <w:szCs w:val="40"/>
          <w:shd w:val="clear" w:color="auto" w:fill="FFFFFF" w:themeFill="background1"/>
        </w:rPr>
      </w:pPr>
      <w:proofErr w:type="gramStart"/>
      <w:r w:rsidRPr="00590980">
        <w:rPr>
          <w:rStyle w:val="hps"/>
          <w:rFonts w:asciiTheme="majorBidi" w:hAnsiTheme="majorBidi" w:cstheme="majorBidi"/>
          <w:color w:val="943634" w:themeColor="accent2" w:themeShade="BF"/>
          <w:sz w:val="40"/>
          <w:szCs w:val="40"/>
          <w:shd w:val="clear" w:color="auto" w:fill="FFFFFF" w:themeFill="background1"/>
        </w:rPr>
        <w:t>Production of Fuel from</w:t>
      </w:r>
      <w:r w:rsidRPr="00590980">
        <w:rPr>
          <w:rStyle w:val="apple-converted-space"/>
          <w:rFonts w:asciiTheme="majorBidi" w:hAnsiTheme="majorBidi" w:cstheme="majorBidi"/>
          <w:color w:val="943634" w:themeColor="accent2" w:themeShade="BF"/>
          <w:sz w:val="40"/>
          <w:szCs w:val="40"/>
          <w:shd w:val="clear" w:color="auto" w:fill="FFFFFF" w:themeFill="background1"/>
        </w:rPr>
        <w:t> </w:t>
      </w:r>
      <w:r w:rsidRPr="00590980">
        <w:rPr>
          <w:rStyle w:val="hps"/>
          <w:rFonts w:asciiTheme="majorBidi" w:hAnsiTheme="majorBidi" w:cstheme="majorBidi"/>
          <w:color w:val="943634" w:themeColor="accent2" w:themeShade="BF"/>
          <w:sz w:val="40"/>
          <w:szCs w:val="40"/>
          <w:shd w:val="clear" w:color="auto" w:fill="FFFFFF" w:themeFill="background1"/>
        </w:rPr>
        <w:t>Polymer Waste.</w:t>
      </w:r>
      <w:proofErr w:type="gramEnd"/>
    </w:p>
    <w:p w:rsidR="00CF7457" w:rsidRPr="00C3286B" w:rsidRDefault="00CF7457" w:rsidP="00CF7457">
      <w:pPr>
        <w:jc w:val="center"/>
        <w:rPr>
          <w:rFonts w:asciiTheme="majorBidi" w:hAnsiTheme="majorBidi" w:cstheme="majorBidi"/>
          <w:color w:val="943634" w:themeColor="accent2" w:themeShade="BF"/>
          <w:sz w:val="28"/>
          <w:szCs w:val="28"/>
        </w:rPr>
      </w:pPr>
    </w:p>
    <w:p w:rsidR="00CF7457" w:rsidRPr="00590980" w:rsidRDefault="00CF7457" w:rsidP="00CF7457">
      <w:pPr>
        <w:jc w:val="center"/>
        <w:rPr>
          <w:rFonts w:asciiTheme="majorBidi" w:hAnsiTheme="majorBidi" w:cstheme="majorBidi"/>
          <w:b/>
          <w:bCs/>
          <w:sz w:val="36"/>
          <w:szCs w:val="36"/>
        </w:rPr>
      </w:pPr>
      <w:r w:rsidRPr="00590980">
        <w:rPr>
          <w:rFonts w:asciiTheme="majorBidi" w:hAnsiTheme="majorBidi" w:cstheme="majorBidi"/>
          <w:b/>
          <w:bCs/>
          <w:sz w:val="36"/>
          <w:szCs w:val="36"/>
        </w:rPr>
        <w:t>Prepared by:</w:t>
      </w:r>
    </w:p>
    <w:p w:rsidR="00CF7457" w:rsidRPr="000122E4" w:rsidRDefault="00CF7457" w:rsidP="00CF7457">
      <w:pPr>
        <w:pStyle w:val="ListParagraph"/>
        <w:numPr>
          <w:ilvl w:val="4"/>
          <w:numId w:val="17"/>
        </w:numPr>
        <w:bidi w:val="0"/>
        <w:rPr>
          <w:rFonts w:asciiTheme="majorBidi" w:hAnsiTheme="majorBidi" w:cstheme="majorBidi"/>
          <w:b/>
          <w:bCs/>
          <w:sz w:val="32"/>
          <w:szCs w:val="32"/>
        </w:rPr>
      </w:pPr>
      <w:proofErr w:type="spellStart"/>
      <w:r w:rsidRPr="000122E4">
        <w:rPr>
          <w:rFonts w:asciiTheme="majorBidi" w:hAnsiTheme="majorBidi" w:cstheme="majorBidi"/>
          <w:b/>
          <w:bCs/>
          <w:sz w:val="32"/>
          <w:szCs w:val="32"/>
        </w:rPr>
        <w:t>Afnan</w:t>
      </w:r>
      <w:proofErr w:type="spellEnd"/>
      <w:r w:rsidRPr="000122E4">
        <w:rPr>
          <w:rFonts w:asciiTheme="majorBidi" w:hAnsiTheme="majorBidi" w:cstheme="majorBidi"/>
          <w:b/>
          <w:bCs/>
          <w:sz w:val="32"/>
          <w:szCs w:val="32"/>
        </w:rPr>
        <w:t xml:space="preserve"> </w:t>
      </w:r>
      <w:proofErr w:type="spellStart"/>
      <w:r w:rsidRPr="000122E4">
        <w:rPr>
          <w:rFonts w:asciiTheme="majorBidi" w:hAnsiTheme="majorBidi" w:cstheme="majorBidi"/>
          <w:b/>
          <w:bCs/>
          <w:sz w:val="32"/>
          <w:szCs w:val="32"/>
        </w:rPr>
        <w:t>Hamad</w:t>
      </w:r>
      <w:proofErr w:type="spellEnd"/>
    </w:p>
    <w:p w:rsidR="00CF7457" w:rsidRPr="000122E4" w:rsidRDefault="00CF7457" w:rsidP="00CF7457">
      <w:pPr>
        <w:pStyle w:val="ListParagraph"/>
        <w:numPr>
          <w:ilvl w:val="4"/>
          <w:numId w:val="17"/>
        </w:numPr>
        <w:bidi w:val="0"/>
        <w:rPr>
          <w:rFonts w:asciiTheme="majorBidi" w:hAnsiTheme="majorBidi" w:cstheme="majorBidi"/>
          <w:b/>
          <w:bCs/>
          <w:sz w:val="32"/>
          <w:szCs w:val="32"/>
        </w:rPr>
      </w:pPr>
      <w:proofErr w:type="spellStart"/>
      <w:r w:rsidRPr="000122E4">
        <w:rPr>
          <w:rFonts w:asciiTheme="majorBidi" w:hAnsiTheme="majorBidi" w:cstheme="majorBidi"/>
          <w:b/>
          <w:bCs/>
          <w:sz w:val="32"/>
          <w:szCs w:val="32"/>
        </w:rPr>
        <w:t>Marah</w:t>
      </w:r>
      <w:proofErr w:type="spellEnd"/>
      <w:r w:rsidRPr="000122E4">
        <w:rPr>
          <w:rFonts w:asciiTheme="majorBidi" w:hAnsiTheme="majorBidi" w:cstheme="majorBidi"/>
          <w:b/>
          <w:bCs/>
          <w:sz w:val="32"/>
          <w:szCs w:val="32"/>
        </w:rPr>
        <w:t xml:space="preserve"> </w:t>
      </w:r>
      <w:proofErr w:type="spellStart"/>
      <w:r w:rsidRPr="000122E4">
        <w:rPr>
          <w:rFonts w:asciiTheme="majorBidi" w:hAnsiTheme="majorBidi" w:cstheme="majorBidi"/>
          <w:b/>
          <w:bCs/>
          <w:sz w:val="32"/>
          <w:szCs w:val="32"/>
        </w:rPr>
        <w:t>Jamous</w:t>
      </w:r>
      <w:proofErr w:type="spellEnd"/>
    </w:p>
    <w:p w:rsidR="00CF7457" w:rsidRPr="000122E4" w:rsidRDefault="00CF7457" w:rsidP="00CF7457">
      <w:pPr>
        <w:pStyle w:val="ListParagraph"/>
        <w:numPr>
          <w:ilvl w:val="4"/>
          <w:numId w:val="17"/>
        </w:numPr>
        <w:bidi w:val="0"/>
        <w:rPr>
          <w:rFonts w:asciiTheme="majorBidi" w:hAnsiTheme="majorBidi" w:cstheme="majorBidi"/>
          <w:b/>
          <w:bCs/>
          <w:sz w:val="32"/>
          <w:szCs w:val="32"/>
        </w:rPr>
      </w:pPr>
      <w:r w:rsidRPr="000122E4">
        <w:rPr>
          <w:rFonts w:asciiTheme="majorBidi" w:hAnsiTheme="majorBidi" w:cstheme="majorBidi"/>
          <w:b/>
          <w:bCs/>
          <w:sz w:val="32"/>
          <w:szCs w:val="32"/>
        </w:rPr>
        <w:t xml:space="preserve">Mohammad </w:t>
      </w:r>
      <w:proofErr w:type="spellStart"/>
      <w:r w:rsidRPr="000122E4">
        <w:rPr>
          <w:rFonts w:asciiTheme="majorBidi" w:hAnsiTheme="majorBidi" w:cstheme="majorBidi"/>
          <w:b/>
          <w:bCs/>
          <w:sz w:val="32"/>
          <w:szCs w:val="32"/>
        </w:rPr>
        <w:t>Manasra</w:t>
      </w:r>
      <w:proofErr w:type="spellEnd"/>
    </w:p>
    <w:p w:rsidR="00CF7457" w:rsidRPr="00ED0677" w:rsidRDefault="00CF7457" w:rsidP="00CF7457">
      <w:pPr>
        <w:pStyle w:val="ListParagraph"/>
        <w:numPr>
          <w:ilvl w:val="4"/>
          <w:numId w:val="17"/>
        </w:numPr>
        <w:bidi w:val="0"/>
        <w:rPr>
          <w:rFonts w:asciiTheme="majorBidi" w:hAnsiTheme="majorBidi" w:cstheme="majorBidi"/>
          <w:sz w:val="28"/>
          <w:szCs w:val="28"/>
        </w:rPr>
      </w:pPr>
      <w:proofErr w:type="spellStart"/>
      <w:r w:rsidRPr="000122E4">
        <w:rPr>
          <w:rFonts w:asciiTheme="majorBidi" w:hAnsiTheme="majorBidi" w:cstheme="majorBidi"/>
          <w:b/>
          <w:bCs/>
          <w:sz w:val="32"/>
          <w:szCs w:val="32"/>
        </w:rPr>
        <w:t>Rahal</w:t>
      </w:r>
      <w:proofErr w:type="spellEnd"/>
      <w:r w:rsidRPr="000122E4">
        <w:rPr>
          <w:rFonts w:asciiTheme="majorBidi" w:hAnsiTheme="majorBidi" w:cstheme="majorBidi"/>
          <w:b/>
          <w:bCs/>
          <w:sz w:val="32"/>
          <w:szCs w:val="32"/>
        </w:rPr>
        <w:t xml:space="preserve"> </w:t>
      </w:r>
      <w:proofErr w:type="spellStart"/>
      <w:r w:rsidRPr="000122E4">
        <w:rPr>
          <w:rFonts w:asciiTheme="majorBidi" w:hAnsiTheme="majorBidi" w:cstheme="majorBidi"/>
          <w:b/>
          <w:bCs/>
          <w:sz w:val="32"/>
          <w:szCs w:val="32"/>
        </w:rPr>
        <w:t>Rasheed</w:t>
      </w:r>
      <w:proofErr w:type="spellEnd"/>
    </w:p>
    <w:p w:rsidR="00CF7457" w:rsidRPr="00ED0677" w:rsidRDefault="00CF7457" w:rsidP="00CF7457">
      <w:pPr>
        <w:rPr>
          <w:rFonts w:asciiTheme="majorBidi" w:hAnsiTheme="majorBidi" w:cstheme="majorBidi"/>
          <w:sz w:val="28"/>
          <w:szCs w:val="28"/>
        </w:rPr>
      </w:pPr>
    </w:p>
    <w:p w:rsidR="00CF7457" w:rsidRPr="007B567D" w:rsidRDefault="00CF7457" w:rsidP="00CF7457">
      <w:pPr>
        <w:jc w:val="center"/>
        <w:rPr>
          <w:rFonts w:ascii="Times New Roman" w:hAnsi="Times New Roman" w:cs="Times New Roman"/>
          <w:sz w:val="36"/>
          <w:szCs w:val="36"/>
        </w:rPr>
      </w:pPr>
      <w:r w:rsidRPr="007B567D">
        <w:rPr>
          <w:rFonts w:ascii="Times New Roman" w:hAnsi="Times New Roman" w:cs="Times New Roman"/>
          <w:sz w:val="36"/>
          <w:szCs w:val="36"/>
        </w:rPr>
        <w:t xml:space="preserve">Supervisor: Eng. </w:t>
      </w:r>
      <w:proofErr w:type="spellStart"/>
      <w:r w:rsidRPr="007B567D">
        <w:rPr>
          <w:rFonts w:ascii="Times New Roman" w:hAnsi="Times New Roman" w:cs="Times New Roman"/>
          <w:sz w:val="36"/>
          <w:szCs w:val="36"/>
        </w:rPr>
        <w:t>Shadi</w:t>
      </w:r>
      <w:proofErr w:type="spellEnd"/>
      <w:r w:rsidRPr="007B567D">
        <w:rPr>
          <w:rFonts w:ascii="Times New Roman" w:hAnsi="Times New Roman" w:cs="Times New Roman"/>
          <w:sz w:val="36"/>
          <w:szCs w:val="36"/>
        </w:rPr>
        <w:t xml:space="preserve"> </w:t>
      </w:r>
      <w:proofErr w:type="spellStart"/>
      <w:r w:rsidRPr="007B567D">
        <w:rPr>
          <w:rFonts w:ascii="Times New Roman" w:hAnsi="Times New Roman" w:cs="Times New Roman"/>
          <w:sz w:val="36"/>
          <w:szCs w:val="36"/>
        </w:rPr>
        <w:t>Sawalha</w:t>
      </w:r>
      <w:proofErr w:type="spellEnd"/>
      <w:r w:rsidRPr="007B567D">
        <w:rPr>
          <w:rFonts w:ascii="Times New Roman" w:hAnsi="Times New Roman" w:cs="Times New Roman"/>
          <w:sz w:val="36"/>
          <w:szCs w:val="36"/>
        </w:rPr>
        <w:t>.</w:t>
      </w:r>
    </w:p>
    <w:p w:rsidR="00CF7457" w:rsidRPr="00E47B4A" w:rsidRDefault="00CF7457" w:rsidP="00CF7457">
      <w:pPr>
        <w:jc w:val="center"/>
        <w:rPr>
          <w:rFonts w:asciiTheme="majorBidi" w:hAnsiTheme="majorBidi" w:cstheme="majorBidi"/>
          <w:b/>
          <w:bCs/>
          <w:sz w:val="24"/>
          <w:szCs w:val="24"/>
        </w:rPr>
      </w:pPr>
    </w:p>
    <w:p w:rsidR="00CF7457" w:rsidRPr="000A4AA3" w:rsidRDefault="00CF7457" w:rsidP="00CF7457">
      <w:pPr>
        <w:jc w:val="center"/>
        <w:rPr>
          <w:rFonts w:asciiTheme="majorBidi" w:hAnsiTheme="majorBidi" w:cstheme="majorBidi"/>
          <w:sz w:val="26"/>
          <w:szCs w:val="26"/>
        </w:rPr>
      </w:pPr>
      <w:r w:rsidRPr="000A4AA3">
        <w:rPr>
          <w:rFonts w:asciiTheme="majorBidi" w:hAnsiTheme="majorBidi" w:cstheme="majorBidi"/>
          <w:color w:val="000000"/>
          <w:sz w:val="26"/>
          <w:szCs w:val="26"/>
        </w:rPr>
        <w:t>A graduation Project Submitted to Chemical Engineering Department in Partial Fulfillment of the Requirements for the Degree of Bachelor’s in Chemical Engineering</w:t>
      </w:r>
    </w:p>
    <w:p w:rsidR="00CF7457" w:rsidRPr="009D1D9A" w:rsidRDefault="00CF7457" w:rsidP="00CF7457"/>
    <w:p w:rsidR="00CF7457" w:rsidRDefault="00CF7457" w:rsidP="00CF7457">
      <w:pPr>
        <w:spacing w:line="240" w:lineRule="auto"/>
        <w:jc w:val="center"/>
        <w:rPr>
          <w:rFonts w:asciiTheme="majorBidi" w:hAnsiTheme="majorBidi" w:cstheme="majorBidi"/>
          <w:sz w:val="24"/>
          <w:szCs w:val="24"/>
        </w:rPr>
      </w:pPr>
      <w:r>
        <w:rPr>
          <w:rFonts w:asciiTheme="majorBidi" w:hAnsiTheme="majorBidi" w:cstheme="majorBidi"/>
          <w:sz w:val="24"/>
          <w:szCs w:val="24"/>
        </w:rPr>
        <w:t>May</w:t>
      </w:r>
      <w:r w:rsidRPr="009D1D9A">
        <w:rPr>
          <w:rFonts w:asciiTheme="majorBidi" w:hAnsiTheme="majorBidi" w:cstheme="majorBidi"/>
          <w:sz w:val="24"/>
          <w:szCs w:val="24"/>
        </w:rPr>
        <w:t>, 201</w:t>
      </w:r>
      <w:r>
        <w:rPr>
          <w:rFonts w:asciiTheme="majorBidi" w:hAnsiTheme="majorBidi" w:cstheme="majorBidi"/>
          <w:sz w:val="24"/>
          <w:szCs w:val="24"/>
        </w:rPr>
        <w:t>2</w:t>
      </w:r>
    </w:p>
    <w:p w:rsidR="00CF7457" w:rsidRDefault="00CF7457" w:rsidP="00CF7457">
      <w:pPr>
        <w:spacing w:line="240" w:lineRule="auto"/>
        <w:jc w:val="center"/>
        <w:rPr>
          <w:rFonts w:asciiTheme="majorBidi" w:hAnsiTheme="majorBidi" w:cstheme="majorBidi"/>
          <w:sz w:val="24"/>
          <w:szCs w:val="24"/>
        </w:rPr>
      </w:pPr>
    </w:p>
    <w:p w:rsidR="00CF7457" w:rsidRPr="000A4AA3" w:rsidRDefault="00CF7457" w:rsidP="00CF7457">
      <w:pPr>
        <w:pStyle w:val="Rahal"/>
        <w:rPr>
          <w:sz w:val="32"/>
          <w:szCs w:val="32"/>
        </w:rPr>
      </w:pPr>
      <w:r>
        <w:rPr>
          <w:noProof/>
          <w:sz w:val="32"/>
          <w:szCs w:val="32"/>
          <w:lang w:bidi="ar-SA"/>
        </w:rPr>
        <w:drawing>
          <wp:anchor distT="0" distB="0" distL="114300" distR="114300" simplePos="0" relativeHeight="251734016" behindDoc="0" locked="0" layoutInCell="1" allowOverlap="1" wp14:anchorId="19E2B5D4" wp14:editId="2966512C">
            <wp:simplePos x="0" y="0"/>
            <wp:positionH relativeFrom="column">
              <wp:posOffset>5500370</wp:posOffset>
            </wp:positionH>
            <wp:positionV relativeFrom="paragraph">
              <wp:posOffset>572135</wp:posOffset>
            </wp:positionV>
            <wp:extent cx="515620" cy="398780"/>
            <wp:effectExtent l="0" t="0" r="0" b="0"/>
            <wp:wrapNone/>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15620" cy="3987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F7457" w:rsidRDefault="00CF7457" w:rsidP="00CF7457">
      <w:pPr>
        <w:pStyle w:val="Rahal"/>
      </w:pPr>
      <w:r w:rsidRPr="000A4AA3">
        <w:rPr>
          <w:sz w:val="32"/>
          <w:szCs w:val="32"/>
        </w:rPr>
        <w:lastRenderedPageBreak/>
        <w:t>Disclaimer</w:t>
      </w:r>
    </w:p>
    <w:p w:rsidR="00CF7457" w:rsidRDefault="00CF7457" w:rsidP="00CF7457">
      <w:pPr>
        <w:pStyle w:val="Rahal"/>
      </w:pPr>
      <w:r>
        <w:t xml:space="preserve">This report was written by: </w:t>
      </w:r>
      <w:proofErr w:type="spellStart"/>
      <w:r>
        <w:t>Afnan</w:t>
      </w:r>
      <w:proofErr w:type="spellEnd"/>
      <w:r>
        <w:t xml:space="preserve"> </w:t>
      </w:r>
      <w:proofErr w:type="spellStart"/>
      <w:r>
        <w:t>Hamad</w:t>
      </w:r>
      <w:proofErr w:type="spellEnd"/>
      <w:r>
        <w:t xml:space="preserve">, </w:t>
      </w:r>
      <w:proofErr w:type="spellStart"/>
      <w:r>
        <w:t>Marah</w:t>
      </w:r>
      <w:proofErr w:type="spellEnd"/>
      <w:r>
        <w:t xml:space="preserve"> </w:t>
      </w:r>
      <w:proofErr w:type="spellStart"/>
      <w:r>
        <w:t>Jamous</w:t>
      </w:r>
      <w:proofErr w:type="spellEnd"/>
      <w:r>
        <w:t xml:space="preserve">, Mohammad </w:t>
      </w:r>
      <w:proofErr w:type="spellStart"/>
      <w:r>
        <w:t>Manasra</w:t>
      </w:r>
      <w:proofErr w:type="spellEnd"/>
      <w:r>
        <w:t xml:space="preserve">, and </w:t>
      </w:r>
      <w:proofErr w:type="spellStart"/>
      <w:r>
        <w:t>Rahal</w:t>
      </w:r>
      <w:proofErr w:type="spellEnd"/>
      <w:r>
        <w:t xml:space="preserve"> </w:t>
      </w:r>
      <w:proofErr w:type="spellStart"/>
      <w:r>
        <w:t>Rasheed</w:t>
      </w:r>
      <w:proofErr w:type="spellEnd"/>
      <w:r>
        <w:t xml:space="preserve"> at the Chemical Engineering Department, Faculty of Engineering, </w:t>
      </w:r>
      <w:proofErr w:type="gramStart"/>
      <w:r>
        <w:t>An</w:t>
      </w:r>
      <w:proofErr w:type="gramEnd"/>
      <w:r>
        <w:t>-</w:t>
      </w:r>
      <w:proofErr w:type="spellStart"/>
      <w:r>
        <w:t>Najah</w:t>
      </w:r>
      <w:proofErr w:type="spellEnd"/>
      <w:r>
        <w:t xml:space="preserve"> National University. It has not been altered or corrected, other than editorial corrections, as a result of assessment and it may contain language as well as content errors. The views expressed in it together with any outcomes and recommendations are solely those of the student. An-</w:t>
      </w:r>
      <w:proofErr w:type="spellStart"/>
      <w:r>
        <w:t>Najah</w:t>
      </w:r>
      <w:proofErr w:type="spellEnd"/>
      <w:r>
        <w:t xml:space="preserve"> National University accepts no responsibility or liability for the consequences of this report being used for a purpose other than the purpose for which it was commissioned.</w:t>
      </w:r>
      <w:r w:rsidRPr="002D4D4E">
        <w:rPr>
          <w:noProof/>
        </w:rPr>
        <w:t xml:space="preserve"> </w:t>
      </w:r>
    </w:p>
    <w:p w:rsidR="00CF7457" w:rsidRDefault="00CF7457" w:rsidP="00954491">
      <w:pPr>
        <w:bidi w:val="0"/>
        <w:spacing w:line="360" w:lineRule="auto"/>
        <w:jc w:val="mediumKashida"/>
        <w:rPr>
          <w:rFonts w:asciiTheme="majorBidi" w:hAnsiTheme="majorBidi" w:cstheme="majorBidi"/>
          <w:b/>
          <w:sz w:val="36"/>
          <w:szCs w:val="24"/>
        </w:rPr>
      </w:pPr>
    </w:p>
    <w:p w:rsidR="00CF7457" w:rsidRDefault="00CF7457" w:rsidP="00CF7457">
      <w:pPr>
        <w:bidi w:val="0"/>
        <w:spacing w:line="360" w:lineRule="auto"/>
        <w:jc w:val="mediumKashida"/>
        <w:rPr>
          <w:rFonts w:asciiTheme="majorBidi" w:hAnsiTheme="majorBidi" w:cstheme="majorBidi"/>
          <w:b/>
          <w:sz w:val="36"/>
          <w:szCs w:val="24"/>
        </w:rPr>
      </w:pPr>
    </w:p>
    <w:p w:rsidR="00CF7457" w:rsidRDefault="00CF7457" w:rsidP="00CF7457">
      <w:pPr>
        <w:bidi w:val="0"/>
        <w:spacing w:line="360" w:lineRule="auto"/>
        <w:jc w:val="mediumKashida"/>
        <w:rPr>
          <w:rFonts w:asciiTheme="majorBidi" w:hAnsiTheme="majorBidi" w:cstheme="majorBidi"/>
          <w:b/>
          <w:sz w:val="36"/>
          <w:szCs w:val="24"/>
        </w:rPr>
      </w:pPr>
    </w:p>
    <w:p w:rsidR="00CF7457" w:rsidRDefault="00CF7457" w:rsidP="00CF7457">
      <w:pPr>
        <w:bidi w:val="0"/>
        <w:spacing w:line="360" w:lineRule="auto"/>
        <w:jc w:val="mediumKashida"/>
        <w:rPr>
          <w:rFonts w:asciiTheme="majorBidi" w:hAnsiTheme="majorBidi" w:cstheme="majorBidi"/>
          <w:b/>
          <w:sz w:val="36"/>
          <w:szCs w:val="24"/>
        </w:rPr>
      </w:pPr>
    </w:p>
    <w:p w:rsidR="00CF7457" w:rsidRDefault="00CF7457" w:rsidP="00CF7457">
      <w:pPr>
        <w:bidi w:val="0"/>
        <w:spacing w:line="360" w:lineRule="auto"/>
        <w:jc w:val="mediumKashida"/>
        <w:rPr>
          <w:rFonts w:asciiTheme="majorBidi" w:hAnsiTheme="majorBidi" w:cstheme="majorBidi"/>
          <w:b/>
          <w:sz w:val="36"/>
          <w:szCs w:val="24"/>
        </w:rPr>
      </w:pPr>
    </w:p>
    <w:p w:rsidR="00CF7457" w:rsidRDefault="00CF7457" w:rsidP="00CF7457">
      <w:pPr>
        <w:bidi w:val="0"/>
        <w:spacing w:line="360" w:lineRule="auto"/>
        <w:jc w:val="mediumKashida"/>
        <w:rPr>
          <w:rFonts w:asciiTheme="majorBidi" w:hAnsiTheme="majorBidi" w:cstheme="majorBidi"/>
          <w:b/>
          <w:sz w:val="36"/>
          <w:szCs w:val="24"/>
        </w:rPr>
      </w:pPr>
    </w:p>
    <w:p w:rsidR="00CF7457" w:rsidRDefault="00CF7457" w:rsidP="00CF7457">
      <w:pPr>
        <w:bidi w:val="0"/>
        <w:spacing w:line="360" w:lineRule="auto"/>
        <w:jc w:val="mediumKashida"/>
        <w:rPr>
          <w:rFonts w:asciiTheme="majorBidi" w:hAnsiTheme="majorBidi" w:cstheme="majorBidi"/>
          <w:b/>
          <w:sz w:val="36"/>
          <w:szCs w:val="24"/>
        </w:rPr>
      </w:pPr>
    </w:p>
    <w:p w:rsidR="00CF7457" w:rsidRDefault="00CF7457" w:rsidP="00CF7457">
      <w:pPr>
        <w:bidi w:val="0"/>
        <w:spacing w:line="360" w:lineRule="auto"/>
        <w:jc w:val="mediumKashida"/>
        <w:rPr>
          <w:rFonts w:asciiTheme="majorBidi" w:hAnsiTheme="majorBidi" w:cstheme="majorBidi"/>
          <w:b/>
          <w:sz w:val="36"/>
          <w:szCs w:val="24"/>
        </w:rPr>
      </w:pPr>
    </w:p>
    <w:p w:rsidR="00CF7457" w:rsidRDefault="00CF7457" w:rsidP="00CF7457">
      <w:pPr>
        <w:bidi w:val="0"/>
        <w:spacing w:line="360" w:lineRule="auto"/>
        <w:jc w:val="mediumKashida"/>
        <w:rPr>
          <w:rFonts w:asciiTheme="majorBidi" w:hAnsiTheme="majorBidi" w:cstheme="majorBidi"/>
          <w:b/>
          <w:sz w:val="36"/>
          <w:szCs w:val="24"/>
        </w:rPr>
      </w:pPr>
    </w:p>
    <w:p w:rsidR="00CF7457" w:rsidRDefault="00CF7457" w:rsidP="00CF7457">
      <w:pPr>
        <w:bidi w:val="0"/>
        <w:spacing w:line="360" w:lineRule="auto"/>
        <w:jc w:val="mediumKashida"/>
        <w:rPr>
          <w:rFonts w:asciiTheme="majorBidi" w:hAnsiTheme="majorBidi" w:cstheme="majorBidi"/>
          <w:b/>
          <w:sz w:val="36"/>
          <w:szCs w:val="24"/>
        </w:rPr>
      </w:pPr>
    </w:p>
    <w:p w:rsidR="00CF7457" w:rsidRDefault="00CF7457" w:rsidP="00CF7457">
      <w:pPr>
        <w:bidi w:val="0"/>
        <w:spacing w:line="360" w:lineRule="auto"/>
        <w:jc w:val="mediumKashida"/>
        <w:rPr>
          <w:rFonts w:asciiTheme="majorBidi" w:hAnsiTheme="majorBidi" w:cstheme="majorBidi"/>
          <w:b/>
          <w:sz w:val="36"/>
          <w:szCs w:val="24"/>
        </w:rPr>
      </w:pPr>
      <w:r>
        <w:rPr>
          <w:noProof/>
        </w:rPr>
        <w:drawing>
          <wp:anchor distT="0" distB="0" distL="114300" distR="114300" simplePos="0" relativeHeight="251731968" behindDoc="0" locked="0" layoutInCell="1" allowOverlap="1" wp14:anchorId="0E873211" wp14:editId="739871BE">
            <wp:simplePos x="0" y="0"/>
            <wp:positionH relativeFrom="column">
              <wp:posOffset>5702300</wp:posOffset>
            </wp:positionH>
            <wp:positionV relativeFrom="paragraph">
              <wp:posOffset>699067</wp:posOffset>
            </wp:positionV>
            <wp:extent cx="285750" cy="352425"/>
            <wp:effectExtent l="0" t="0" r="0" b="0"/>
            <wp:wrapNone/>
            <wp:docPr id="31"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 cstate="print"/>
                    <a:srcRect/>
                    <a:stretch>
                      <a:fillRect/>
                    </a:stretch>
                  </pic:blipFill>
                  <pic:spPr bwMode="auto">
                    <a:xfrm>
                      <a:off x="0" y="0"/>
                      <a:ext cx="285750" cy="352425"/>
                    </a:xfrm>
                    <a:prstGeom prst="rect">
                      <a:avLst/>
                    </a:prstGeom>
                    <a:noFill/>
                    <a:ln w="9525">
                      <a:noFill/>
                      <a:miter lim="800000"/>
                      <a:headEnd/>
                      <a:tailEnd/>
                    </a:ln>
                  </pic:spPr>
                </pic:pic>
              </a:graphicData>
            </a:graphic>
          </wp:anchor>
        </w:drawing>
      </w:r>
    </w:p>
    <w:p w:rsidR="009D1D9A" w:rsidRPr="007217E5" w:rsidRDefault="009D1D9A" w:rsidP="00CF7457">
      <w:pPr>
        <w:bidi w:val="0"/>
        <w:spacing w:line="360" w:lineRule="auto"/>
        <w:jc w:val="mediumKashida"/>
        <w:rPr>
          <w:rFonts w:asciiTheme="majorBidi" w:hAnsiTheme="majorBidi" w:cstheme="majorBidi"/>
          <w:b/>
          <w:sz w:val="36"/>
          <w:szCs w:val="24"/>
        </w:rPr>
      </w:pPr>
      <w:r w:rsidRPr="007217E5">
        <w:rPr>
          <w:rFonts w:asciiTheme="majorBidi" w:hAnsiTheme="majorBidi" w:cstheme="majorBidi"/>
          <w:b/>
          <w:sz w:val="36"/>
          <w:szCs w:val="24"/>
        </w:rPr>
        <w:lastRenderedPageBreak/>
        <w:t>Abstract:</w:t>
      </w:r>
    </w:p>
    <w:p w:rsidR="00EB71AC" w:rsidRPr="007217E5" w:rsidRDefault="00EB71AC" w:rsidP="00EB71AC">
      <w:pPr>
        <w:pStyle w:val="Rahal"/>
      </w:pPr>
      <w:r w:rsidRPr="007217E5">
        <w:t xml:space="preserve">This century can be called </w:t>
      </w:r>
      <w:r w:rsidR="00383ED7" w:rsidRPr="007217E5">
        <w:t>“Plastic</w:t>
      </w:r>
      <w:r w:rsidRPr="007217E5">
        <w:t xml:space="preserve"> age”, plastics play a major role in our modern life, plastic was alternative for most industrial materials due to its fabulous properties, there is an increase in the production and consumption of plastics day by day, the quantum of solid waste is increasing due to increasing in population, developmental activities, and changes in life style.</w:t>
      </w:r>
    </w:p>
    <w:p w:rsidR="00EB71AC" w:rsidRPr="007217E5" w:rsidRDefault="00EB71AC" w:rsidP="00EB71AC">
      <w:pPr>
        <w:pStyle w:val="Rahal"/>
      </w:pPr>
      <w:r w:rsidRPr="007217E5">
        <w:t xml:space="preserve">All plastics need to be disposed after their usage, as waste. The </w:t>
      </w:r>
      <w:r w:rsidR="0076536C" w:rsidRPr="007217E5">
        <w:t>need to manage this waste from plastic becomes</w:t>
      </w:r>
      <w:r w:rsidRPr="007217E5">
        <w:t xml:space="preserve"> more essential for the environmental concern.</w:t>
      </w:r>
    </w:p>
    <w:p w:rsidR="00EB71AC" w:rsidRPr="007217E5" w:rsidRDefault="00EB71AC" w:rsidP="00EB71AC">
      <w:pPr>
        <w:pStyle w:val="Rahal"/>
      </w:pPr>
      <w:r w:rsidRPr="007217E5">
        <w:t>This project aims to participate in minimizing the impact of plastic waste on environment  by converting it into beneficial fuel, to achieve this objective a device was designed and constructed to crack the plastic waste using two methods: thermal, and catalytic cracking, the device was a fixed bed reactor provided with condenser, receiver, and a safety bubbler.</w:t>
      </w:r>
    </w:p>
    <w:p w:rsidR="00EB71AC" w:rsidRPr="007217E5" w:rsidRDefault="00EB71AC" w:rsidP="007217E5">
      <w:pPr>
        <w:pStyle w:val="Rahal"/>
      </w:pPr>
      <w:r w:rsidRPr="007217E5">
        <w:t>A sample of 1 kg of LDPE was examined using the two methods, thermal cracking was heated to 540</w:t>
      </w:r>
      <w:r w:rsidRPr="007217E5">
        <w:rPr>
          <w:rFonts w:ascii="Calibri" w:hAnsi="Calibri" w:cs="Calibri"/>
        </w:rPr>
        <w:t>°</w:t>
      </w:r>
      <w:r w:rsidRPr="007217E5">
        <w:t xml:space="preserve">C, the reaction time was about 70 minutes, </w:t>
      </w:r>
      <w:proofErr w:type="gramStart"/>
      <w:r w:rsidRPr="007217E5">
        <w:t>it</w:t>
      </w:r>
      <w:proofErr w:type="gramEnd"/>
      <w:r w:rsidRPr="007217E5">
        <w:t xml:space="preserve"> produced a dark black liquid fuel with yield of 55.1% and a conversion of 67.04%. Whereas the catalytic cracking was heated up to 500</w:t>
      </w:r>
      <w:r w:rsidRPr="007217E5">
        <w:rPr>
          <w:rFonts w:ascii="Calibri" w:hAnsi="Calibri" w:cs="Calibri"/>
        </w:rPr>
        <w:t>°</w:t>
      </w:r>
      <w:r w:rsidRPr="007217E5">
        <w:t xml:space="preserve">C, the reaction time was about 50 minutes, it produced a clear yellow liquid fuel with yield of 61.24% </w:t>
      </w:r>
      <w:r w:rsidR="0076536C" w:rsidRPr="007217E5">
        <w:t>and conversion</w:t>
      </w:r>
      <w:r w:rsidRPr="007217E5">
        <w:t xml:space="preserve"> of 77.41%.</w:t>
      </w:r>
    </w:p>
    <w:p w:rsidR="00EB71AC" w:rsidRPr="007217E5" w:rsidRDefault="00EB71AC" w:rsidP="00EB71AC">
      <w:pPr>
        <w:pStyle w:val="Rahal"/>
      </w:pPr>
      <w:r w:rsidRPr="007217E5">
        <w:t>The resulted products from LDPE catalytic and thermal cracking were mostly similar to the specifications of diesel and gasoline respectively.</w:t>
      </w:r>
    </w:p>
    <w:p w:rsidR="00EB71AC" w:rsidRPr="007217E5" w:rsidRDefault="00EB71AC" w:rsidP="00EB71AC">
      <w:pPr>
        <w:pStyle w:val="Rahal"/>
      </w:pPr>
      <w:r w:rsidRPr="007217E5">
        <w:t xml:space="preserve">Other types of plastics were experimented only using catalytic cracking, HDPE, PP, and PS has given yields of 62.78%, 44.10%, and 42.30% respectively. </w:t>
      </w:r>
      <w:proofErr w:type="gramStart"/>
      <w:r w:rsidR="0076536C" w:rsidRPr="007217E5">
        <w:t>And conversions</w:t>
      </w:r>
      <w:r w:rsidRPr="007217E5">
        <w:t xml:space="preserve"> of 78.98%, 72.10%, and 70.00% respectively.</w:t>
      </w:r>
      <w:proofErr w:type="gramEnd"/>
    </w:p>
    <w:p w:rsidR="007217E5" w:rsidRDefault="007217E5" w:rsidP="007217E5">
      <w:pPr>
        <w:tabs>
          <w:tab w:val="left" w:pos="1335"/>
        </w:tabs>
        <w:bidi w:val="0"/>
        <w:rPr>
          <w:rFonts w:asciiTheme="majorBidi" w:hAnsiTheme="majorBidi" w:cstheme="majorBidi"/>
        </w:rPr>
      </w:pPr>
    </w:p>
    <w:p w:rsidR="00E75B6C" w:rsidRDefault="00200337" w:rsidP="00E75B6C">
      <w:pPr>
        <w:tabs>
          <w:tab w:val="left" w:pos="1335"/>
        </w:tabs>
        <w:bidi w:val="0"/>
      </w:pPr>
      <w:r w:rsidRPr="00200337">
        <w:rPr>
          <w:noProof/>
        </w:rPr>
        <w:drawing>
          <wp:anchor distT="0" distB="0" distL="114300" distR="114300" simplePos="0" relativeHeight="251723776" behindDoc="0" locked="0" layoutInCell="1" allowOverlap="1">
            <wp:simplePos x="0" y="0"/>
            <wp:positionH relativeFrom="column">
              <wp:posOffset>5725258</wp:posOffset>
            </wp:positionH>
            <wp:positionV relativeFrom="paragraph">
              <wp:posOffset>961585</wp:posOffset>
            </wp:positionV>
            <wp:extent cx="332642" cy="351693"/>
            <wp:effectExtent l="19050" t="0" r="0" b="0"/>
            <wp:wrapNone/>
            <wp:docPr id="16"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3" cstate="print"/>
                    <a:srcRect/>
                    <a:stretch>
                      <a:fillRect/>
                    </a:stretch>
                  </pic:blipFill>
                  <pic:spPr bwMode="auto">
                    <a:xfrm>
                      <a:off x="0" y="0"/>
                      <a:ext cx="331825" cy="350875"/>
                    </a:xfrm>
                    <a:prstGeom prst="rect">
                      <a:avLst/>
                    </a:prstGeom>
                    <a:noFill/>
                    <a:ln w="9525">
                      <a:noFill/>
                      <a:miter lim="800000"/>
                      <a:headEnd/>
                      <a:tailEnd/>
                    </a:ln>
                  </pic:spPr>
                </pic:pic>
              </a:graphicData>
            </a:graphic>
          </wp:anchor>
        </w:drawing>
      </w:r>
    </w:p>
    <w:p w:rsidR="007217E5" w:rsidRDefault="007217E5" w:rsidP="007217E5">
      <w:pPr>
        <w:tabs>
          <w:tab w:val="left" w:pos="1335"/>
        </w:tabs>
        <w:bidi w:val="0"/>
      </w:pPr>
    </w:p>
    <w:p w:rsidR="007217E5" w:rsidRPr="007217E5" w:rsidRDefault="007217E5" w:rsidP="007217E5">
      <w:pPr>
        <w:tabs>
          <w:tab w:val="left" w:pos="1335"/>
        </w:tabs>
        <w:bidi w:val="0"/>
      </w:pPr>
    </w:p>
    <w:sdt>
      <w:sdtPr>
        <w:rPr>
          <w:sz w:val="26"/>
          <w:szCs w:val="26"/>
        </w:rPr>
        <w:id w:val="771269"/>
        <w:docPartObj>
          <w:docPartGallery w:val="Table of Contents"/>
          <w:docPartUnique/>
        </w:docPartObj>
      </w:sdtPr>
      <w:sdtEndPr>
        <w:rPr>
          <w:sz w:val="22"/>
          <w:szCs w:val="22"/>
          <w:rtl/>
        </w:rPr>
      </w:sdtEndPr>
      <w:sdtContent>
        <w:p w:rsidR="00BC7913" w:rsidRPr="00096751" w:rsidRDefault="00BC7913" w:rsidP="001146D4">
          <w:pPr>
            <w:bidi w:val="0"/>
            <w:jc w:val="center"/>
            <w:rPr>
              <w:rFonts w:asciiTheme="majorBidi" w:hAnsiTheme="majorBidi" w:cstheme="majorBidi"/>
              <w:sz w:val="36"/>
              <w:szCs w:val="36"/>
            </w:rPr>
          </w:pPr>
          <w:r w:rsidRPr="00096751">
            <w:rPr>
              <w:rFonts w:asciiTheme="majorBidi" w:hAnsiTheme="majorBidi" w:cstheme="majorBidi"/>
              <w:sz w:val="36"/>
              <w:szCs w:val="36"/>
            </w:rPr>
            <w:t>Table of Contents</w:t>
          </w:r>
        </w:p>
        <w:p w:rsidR="00BC7913" w:rsidRPr="00096751" w:rsidRDefault="004026F3" w:rsidP="00F32082">
          <w:pPr>
            <w:pStyle w:val="TOC1"/>
            <w:rPr>
              <w:b w:val="0"/>
              <w:bCs w:val="0"/>
            </w:rPr>
          </w:pPr>
          <w:r w:rsidRPr="00096751">
            <w:rPr>
              <w:b w:val="0"/>
              <w:bCs w:val="0"/>
              <w:sz w:val="26"/>
              <w:szCs w:val="26"/>
            </w:rPr>
            <w:fldChar w:fldCharType="begin"/>
          </w:r>
          <w:r w:rsidR="00BC7913" w:rsidRPr="00096751">
            <w:rPr>
              <w:b w:val="0"/>
              <w:bCs w:val="0"/>
              <w:sz w:val="26"/>
              <w:szCs w:val="26"/>
            </w:rPr>
            <w:instrText xml:space="preserve"> TOC \o "1-3" \h \z \u </w:instrText>
          </w:r>
          <w:r w:rsidRPr="00096751">
            <w:rPr>
              <w:b w:val="0"/>
              <w:bCs w:val="0"/>
              <w:sz w:val="26"/>
              <w:szCs w:val="26"/>
            </w:rPr>
            <w:fldChar w:fldCharType="separate"/>
          </w:r>
          <w:hyperlink w:anchor="_Toc279874688" w:history="1">
            <w:r w:rsidR="00BC7913" w:rsidRPr="00096751">
              <w:rPr>
                <w:rStyle w:val="Hyperlink"/>
                <w:b w:val="0"/>
                <w:bCs w:val="0"/>
              </w:rPr>
              <w:t>Abstract:</w:t>
            </w:r>
            <w:r w:rsidR="00BC7913" w:rsidRPr="00096751">
              <w:rPr>
                <w:b w:val="0"/>
                <w:bCs w:val="0"/>
                <w:webHidden/>
              </w:rPr>
              <w:tab/>
            </w:r>
          </w:hyperlink>
          <w:r w:rsidR="00200337">
            <w:t>I</w:t>
          </w:r>
          <w:r w:rsidR="00F17A04">
            <w:t>I</w:t>
          </w:r>
        </w:p>
        <w:p w:rsidR="00BC7913" w:rsidRPr="00096751" w:rsidRDefault="004B14AA" w:rsidP="00DF3255">
          <w:pPr>
            <w:pStyle w:val="TOC1"/>
            <w:rPr>
              <w:b w:val="0"/>
              <w:bCs w:val="0"/>
            </w:rPr>
          </w:pPr>
          <w:hyperlink w:anchor="_Toc279874689" w:history="1">
            <w:r w:rsidR="00BC7913" w:rsidRPr="00096751">
              <w:rPr>
                <w:rStyle w:val="Hyperlink"/>
                <w:b w:val="0"/>
                <w:bCs w:val="0"/>
              </w:rPr>
              <w:t>Introduction:</w:t>
            </w:r>
            <w:r w:rsidR="00BC7913" w:rsidRPr="00096751">
              <w:rPr>
                <w:b w:val="0"/>
                <w:bCs w:val="0"/>
                <w:webHidden/>
              </w:rPr>
              <w:tab/>
            </w:r>
          </w:hyperlink>
          <w:r w:rsidR="00DF3255">
            <w:t>5</w:t>
          </w:r>
        </w:p>
        <w:p w:rsidR="00BC7913" w:rsidRPr="00096751" w:rsidRDefault="00BC7913" w:rsidP="00DF3255">
          <w:pPr>
            <w:pStyle w:val="TOC1"/>
            <w:rPr>
              <w:b w:val="0"/>
              <w:bCs w:val="0"/>
            </w:rPr>
          </w:pPr>
          <w:r w:rsidRPr="00096751">
            <w:rPr>
              <w:b w:val="0"/>
              <w:bCs w:val="0"/>
            </w:rPr>
            <w:t>polymer</w:t>
          </w:r>
          <w:hyperlink w:anchor="_Toc279874690" w:history="1">
            <w:r w:rsidRPr="00096751">
              <w:rPr>
                <w:b w:val="0"/>
                <w:bCs w:val="0"/>
                <w:webHidden/>
              </w:rPr>
              <w:tab/>
            </w:r>
          </w:hyperlink>
          <w:r w:rsidR="00DF3255">
            <w:t>9</w:t>
          </w:r>
        </w:p>
        <w:p w:rsidR="00BC7913" w:rsidRPr="00096751" w:rsidRDefault="004B14AA" w:rsidP="00DF3255">
          <w:pPr>
            <w:pStyle w:val="TOC1"/>
            <w:rPr>
              <w:b w:val="0"/>
              <w:bCs w:val="0"/>
            </w:rPr>
          </w:pPr>
          <w:hyperlink w:anchor="_Toc279874691" w:history="1">
            <w:r w:rsidR="00807216" w:rsidRPr="00096751">
              <w:rPr>
                <w:b w:val="0"/>
                <w:bCs w:val="0"/>
                <w:webHidden/>
              </w:rPr>
              <w:t>plastic waste amounts</w:t>
            </w:r>
            <w:r w:rsidR="00BC7913" w:rsidRPr="00096751">
              <w:rPr>
                <w:b w:val="0"/>
                <w:bCs w:val="0"/>
                <w:webHidden/>
              </w:rPr>
              <w:tab/>
            </w:r>
          </w:hyperlink>
          <w:r w:rsidR="00B81412">
            <w:t>1</w:t>
          </w:r>
          <w:r w:rsidR="00DF3255">
            <w:t>4</w:t>
          </w:r>
        </w:p>
        <w:p w:rsidR="00BC7913" w:rsidRPr="00096751" w:rsidRDefault="004B14AA" w:rsidP="00DF3255">
          <w:pPr>
            <w:pStyle w:val="TOC1"/>
            <w:rPr>
              <w:b w:val="0"/>
              <w:bCs w:val="0"/>
            </w:rPr>
          </w:pPr>
          <w:hyperlink w:anchor="_Toc279874692" w:history="1">
            <w:r w:rsidR="001C6E6F" w:rsidRPr="001C6E6F">
              <w:rPr>
                <w:b w:val="0"/>
                <w:bCs w:val="0"/>
              </w:rPr>
              <w:t>cracking</w:t>
            </w:r>
            <w:r w:rsidR="00BC7913" w:rsidRPr="00096751">
              <w:rPr>
                <w:rStyle w:val="Hyperlink"/>
                <w:b w:val="0"/>
                <w:bCs w:val="0"/>
              </w:rPr>
              <w:t>:</w:t>
            </w:r>
            <w:r w:rsidR="00BC7913" w:rsidRPr="00096751">
              <w:rPr>
                <w:b w:val="0"/>
                <w:bCs w:val="0"/>
                <w:webHidden/>
              </w:rPr>
              <w:tab/>
            </w:r>
          </w:hyperlink>
          <w:r w:rsidR="00B81412">
            <w:t>1</w:t>
          </w:r>
          <w:r w:rsidR="00DF3255">
            <w:t>8</w:t>
          </w:r>
        </w:p>
        <w:p w:rsidR="00BC7913" w:rsidRPr="00096751" w:rsidRDefault="004B14AA" w:rsidP="00DF3255">
          <w:pPr>
            <w:pStyle w:val="TOC1"/>
            <w:rPr>
              <w:b w:val="0"/>
              <w:bCs w:val="0"/>
            </w:rPr>
          </w:pPr>
          <w:hyperlink w:anchor="_Toc279874693" w:history="1">
            <w:r w:rsidR="001C6E6F">
              <w:rPr>
                <w:b w:val="0"/>
                <w:bCs w:val="0"/>
              </w:rPr>
              <w:t>Reactor</w:t>
            </w:r>
            <w:r w:rsidR="00892B9A">
              <w:rPr>
                <w:b w:val="0"/>
                <w:bCs w:val="0"/>
              </w:rPr>
              <w:t>s</w:t>
            </w:r>
            <w:r w:rsidR="00BC7913" w:rsidRPr="00096751">
              <w:rPr>
                <w:b w:val="0"/>
                <w:bCs w:val="0"/>
              </w:rPr>
              <w:t xml:space="preserve"> </w:t>
            </w:r>
            <w:r w:rsidR="00BC7913" w:rsidRPr="00096751">
              <w:rPr>
                <w:rStyle w:val="Hyperlink"/>
                <w:b w:val="0"/>
                <w:bCs w:val="0"/>
              </w:rPr>
              <w:t>:</w:t>
            </w:r>
            <w:r w:rsidR="00BC7913" w:rsidRPr="00096751">
              <w:rPr>
                <w:b w:val="0"/>
                <w:bCs w:val="0"/>
                <w:webHidden/>
              </w:rPr>
              <w:tab/>
            </w:r>
          </w:hyperlink>
          <w:r w:rsidR="00B81412">
            <w:t>2</w:t>
          </w:r>
          <w:r w:rsidR="00DF3255">
            <w:t>5</w:t>
          </w:r>
        </w:p>
        <w:p w:rsidR="00BC7913" w:rsidRPr="00096751" w:rsidRDefault="004B14AA" w:rsidP="00DF3255">
          <w:pPr>
            <w:pStyle w:val="TOC1"/>
            <w:rPr>
              <w:b w:val="0"/>
              <w:bCs w:val="0"/>
            </w:rPr>
          </w:pPr>
          <w:hyperlink w:anchor="_Toc279874694" w:history="1">
            <w:r w:rsidR="001C6E6F">
              <w:rPr>
                <w:b w:val="0"/>
                <w:bCs w:val="0"/>
                <w:webHidden/>
              </w:rPr>
              <w:t>Fuel</w:t>
            </w:r>
            <w:r w:rsidR="00BC7913" w:rsidRPr="00096751">
              <w:rPr>
                <w:b w:val="0"/>
                <w:bCs w:val="0"/>
                <w:webHidden/>
              </w:rPr>
              <w:tab/>
            </w:r>
          </w:hyperlink>
          <w:r w:rsidR="00B81412">
            <w:t>3</w:t>
          </w:r>
          <w:r w:rsidR="00DF3255">
            <w:t>0</w:t>
          </w:r>
        </w:p>
        <w:p w:rsidR="001C6E6F" w:rsidRPr="001C6E6F" w:rsidRDefault="004B14AA" w:rsidP="00DF3255">
          <w:pPr>
            <w:pStyle w:val="TOC1"/>
            <w:rPr>
              <w:b w:val="0"/>
              <w:bCs w:val="0"/>
              <w:rtl/>
            </w:rPr>
          </w:pPr>
          <w:hyperlink w:anchor="_Toc279874695" w:history="1">
            <w:r w:rsidR="001569EC" w:rsidRPr="00096751">
              <w:rPr>
                <w:b w:val="0"/>
                <w:bCs w:val="0"/>
              </w:rPr>
              <w:t>work methodology</w:t>
            </w:r>
            <w:r w:rsidR="00BC7913" w:rsidRPr="00096751">
              <w:rPr>
                <w:rStyle w:val="Hyperlink"/>
                <w:b w:val="0"/>
                <w:bCs w:val="0"/>
              </w:rPr>
              <w:t>:</w:t>
            </w:r>
            <w:r w:rsidR="00BC7913" w:rsidRPr="00096751">
              <w:rPr>
                <w:b w:val="0"/>
                <w:bCs w:val="0"/>
                <w:webHidden/>
              </w:rPr>
              <w:tab/>
            </w:r>
          </w:hyperlink>
          <w:r w:rsidR="00B81412">
            <w:t>3</w:t>
          </w:r>
          <w:r w:rsidR="00DF3255">
            <w:t>4</w:t>
          </w:r>
        </w:p>
        <w:p w:rsidR="00BC7913" w:rsidRPr="00096751" w:rsidRDefault="004B14AA" w:rsidP="00DF3255">
          <w:pPr>
            <w:pStyle w:val="TOC1"/>
            <w:rPr>
              <w:b w:val="0"/>
              <w:bCs w:val="0"/>
            </w:rPr>
          </w:pPr>
          <w:hyperlink w:anchor="_Toc279874698" w:history="1">
            <w:r w:rsidR="001C6E6F">
              <w:rPr>
                <w:rStyle w:val="Hyperlink"/>
                <w:b w:val="0"/>
                <w:bCs w:val="0"/>
              </w:rPr>
              <w:t xml:space="preserve">result and </w:t>
            </w:r>
            <w:r w:rsidR="00892B9A" w:rsidRPr="00892B9A">
              <w:rPr>
                <w:b w:val="0"/>
                <w:bCs w:val="0"/>
              </w:rPr>
              <w:t>Discussion</w:t>
            </w:r>
            <w:r w:rsidR="00BC7913" w:rsidRPr="00096751">
              <w:rPr>
                <w:b w:val="0"/>
                <w:bCs w:val="0"/>
                <w:webHidden/>
              </w:rPr>
              <w:tab/>
            </w:r>
          </w:hyperlink>
          <w:r w:rsidR="00B81412">
            <w:t>4</w:t>
          </w:r>
          <w:r w:rsidR="00DF3255">
            <w:t>4</w:t>
          </w:r>
        </w:p>
        <w:p w:rsidR="00BC7913" w:rsidRPr="00096751" w:rsidRDefault="001C6E6F" w:rsidP="00DF3255">
          <w:pPr>
            <w:pStyle w:val="TOC1"/>
            <w:rPr>
              <w:b w:val="0"/>
              <w:bCs w:val="0"/>
              <w:sz w:val="26"/>
              <w:szCs w:val="26"/>
            </w:rPr>
          </w:pPr>
          <w:r w:rsidRPr="00892B9A">
            <w:rPr>
              <w:b w:val="0"/>
              <w:bCs w:val="0"/>
            </w:rPr>
            <w:t>conclusion</w:t>
          </w:r>
          <w:r w:rsidRPr="001C6E6F">
            <w:t xml:space="preserve"> </w:t>
          </w:r>
          <w:hyperlink w:anchor="_Toc279874699" w:history="1">
            <w:r w:rsidR="00BC7913" w:rsidRPr="00096751">
              <w:rPr>
                <w:b w:val="0"/>
                <w:bCs w:val="0"/>
                <w:webHidden/>
              </w:rPr>
              <w:tab/>
            </w:r>
          </w:hyperlink>
          <w:r w:rsidR="00B81412">
            <w:t>5</w:t>
          </w:r>
          <w:r w:rsidR="00E614D6">
            <w:t>3</w:t>
          </w:r>
        </w:p>
        <w:p w:rsidR="001C6E6F" w:rsidRPr="001C6E6F" w:rsidRDefault="004026F3" w:rsidP="00DF3255">
          <w:pPr>
            <w:pStyle w:val="TOC1"/>
            <w:rPr>
              <w:b w:val="0"/>
              <w:bCs w:val="0"/>
              <w:rtl/>
            </w:rPr>
          </w:pPr>
          <w:r w:rsidRPr="00096751">
            <w:rPr>
              <w:sz w:val="26"/>
              <w:szCs w:val="26"/>
            </w:rPr>
            <w:fldChar w:fldCharType="end"/>
          </w:r>
          <w:hyperlink w:anchor="_Toc279874695" w:history="1">
            <w:r w:rsidR="00892B9A" w:rsidRPr="00892B9A">
              <w:rPr>
                <w:b w:val="0"/>
                <w:bCs w:val="0"/>
              </w:rPr>
              <w:t>Recommendation</w:t>
            </w:r>
            <w:r w:rsidR="001C6E6F" w:rsidRPr="00096751">
              <w:rPr>
                <w:rStyle w:val="Hyperlink"/>
                <w:b w:val="0"/>
                <w:bCs w:val="0"/>
              </w:rPr>
              <w:t>:</w:t>
            </w:r>
            <w:r w:rsidR="001C6E6F" w:rsidRPr="00096751">
              <w:rPr>
                <w:b w:val="0"/>
                <w:bCs w:val="0"/>
                <w:webHidden/>
              </w:rPr>
              <w:tab/>
            </w:r>
          </w:hyperlink>
          <w:r w:rsidR="00B81412">
            <w:t>5</w:t>
          </w:r>
          <w:r w:rsidR="00E614D6">
            <w:t>5</w:t>
          </w:r>
        </w:p>
        <w:p w:rsidR="001C6E6F" w:rsidRPr="00096751" w:rsidRDefault="004B14AA" w:rsidP="00DF3255">
          <w:pPr>
            <w:pStyle w:val="TOC1"/>
            <w:rPr>
              <w:b w:val="0"/>
              <w:bCs w:val="0"/>
            </w:rPr>
          </w:pPr>
          <w:hyperlink w:anchor="_Toc279874698" w:history="1">
            <w:r w:rsidR="001C6E6F" w:rsidRPr="001C6E6F">
              <w:rPr>
                <w:rStyle w:val="Hyperlink"/>
                <w:b w:val="0"/>
                <w:bCs w:val="0"/>
                <w:color w:val="auto"/>
                <w:u w:val="none"/>
              </w:rPr>
              <w:t>references</w:t>
            </w:r>
            <w:r w:rsidR="001C6E6F" w:rsidRPr="00096751">
              <w:rPr>
                <w:rStyle w:val="Hyperlink"/>
                <w:b w:val="0"/>
                <w:bCs w:val="0"/>
              </w:rPr>
              <w:t>:</w:t>
            </w:r>
            <w:r w:rsidR="001C6E6F" w:rsidRPr="00096751">
              <w:rPr>
                <w:b w:val="0"/>
                <w:bCs w:val="0"/>
                <w:webHidden/>
              </w:rPr>
              <w:tab/>
            </w:r>
          </w:hyperlink>
          <w:r w:rsidR="00B81412">
            <w:t>5</w:t>
          </w:r>
          <w:r w:rsidR="00E614D6">
            <w:t>7</w:t>
          </w:r>
        </w:p>
        <w:p w:rsidR="00BC7913" w:rsidRDefault="004B14AA" w:rsidP="00BC7913"/>
      </w:sdtContent>
    </w:sdt>
    <w:p w:rsidR="00BC7913" w:rsidRDefault="00BC7913" w:rsidP="00BC7913">
      <w:pPr>
        <w:tabs>
          <w:tab w:val="left" w:pos="4721"/>
        </w:tabs>
        <w:rPr>
          <w:rtl/>
        </w:rPr>
      </w:pPr>
    </w:p>
    <w:p w:rsidR="00BC7913" w:rsidRDefault="00BC7913" w:rsidP="00BC7913">
      <w:pPr>
        <w:tabs>
          <w:tab w:val="left" w:pos="4721"/>
        </w:tabs>
        <w:bidi w:val="0"/>
      </w:pPr>
    </w:p>
    <w:p w:rsidR="00BC7913" w:rsidRPr="009D1D9A" w:rsidRDefault="00BC7913" w:rsidP="00BC7913">
      <w:pPr>
        <w:bidi w:val="0"/>
      </w:pPr>
    </w:p>
    <w:p w:rsidR="00BC7913" w:rsidRPr="009D1D9A" w:rsidRDefault="00BC7913" w:rsidP="00BC7913">
      <w:pPr>
        <w:bidi w:val="0"/>
      </w:pPr>
    </w:p>
    <w:p w:rsidR="00BC7913" w:rsidRPr="009D1D9A" w:rsidRDefault="00BC7913" w:rsidP="00BC7913">
      <w:pPr>
        <w:bidi w:val="0"/>
      </w:pPr>
    </w:p>
    <w:p w:rsidR="00BC7913" w:rsidRPr="009D1D9A" w:rsidRDefault="00BC7913" w:rsidP="00BC7913">
      <w:pPr>
        <w:bidi w:val="0"/>
      </w:pPr>
    </w:p>
    <w:p w:rsidR="00BC7913" w:rsidRPr="009D1D9A" w:rsidRDefault="00BC7913" w:rsidP="00BC7913">
      <w:pPr>
        <w:bidi w:val="0"/>
      </w:pPr>
    </w:p>
    <w:p w:rsidR="00BC7913" w:rsidRPr="009D1D9A" w:rsidRDefault="00BC7913" w:rsidP="00BC7913">
      <w:pPr>
        <w:bidi w:val="0"/>
      </w:pPr>
    </w:p>
    <w:p w:rsidR="00BC7913" w:rsidRPr="009D1D9A" w:rsidRDefault="00BC7913" w:rsidP="00BC7913">
      <w:pPr>
        <w:bidi w:val="0"/>
      </w:pPr>
    </w:p>
    <w:p w:rsidR="00BC7913" w:rsidRPr="009D1D9A" w:rsidRDefault="00BC7913" w:rsidP="00BC7913">
      <w:pPr>
        <w:bidi w:val="0"/>
      </w:pPr>
    </w:p>
    <w:p w:rsidR="00BC7913" w:rsidRPr="009D1D9A" w:rsidRDefault="00BC7913" w:rsidP="00BC7913">
      <w:pPr>
        <w:bidi w:val="0"/>
      </w:pPr>
    </w:p>
    <w:p w:rsidR="00BC7913" w:rsidRPr="006F2A54" w:rsidRDefault="00BC7913" w:rsidP="00BC7913">
      <w:pPr>
        <w:tabs>
          <w:tab w:val="left" w:pos="1335"/>
        </w:tabs>
        <w:bidi w:val="0"/>
      </w:pPr>
    </w:p>
    <w:p w:rsidR="00BC7913" w:rsidRDefault="00BC7913" w:rsidP="00BC7913">
      <w:pPr>
        <w:autoSpaceDE w:val="0"/>
        <w:autoSpaceDN w:val="0"/>
        <w:bidi w:val="0"/>
        <w:adjustRightInd w:val="0"/>
        <w:spacing w:after="0" w:line="360" w:lineRule="auto"/>
        <w:jc w:val="center"/>
        <w:rPr>
          <w:rFonts w:asciiTheme="majorBidi" w:hAnsiTheme="majorBidi" w:cstheme="majorBidi"/>
          <w:b/>
          <w:bCs/>
          <w:sz w:val="28"/>
          <w:szCs w:val="28"/>
        </w:rPr>
      </w:pPr>
    </w:p>
    <w:p w:rsidR="001146D4" w:rsidRDefault="00200337" w:rsidP="001146D4">
      <w:pPr>
        <w:autoSpaceDE w:val="0"/>
        <w:autoSpaceDN w:val="0"/>
        <w:bidi w:val="0"/>
        <w:adjustRightInd w:val="0"/>
        <w:spacing w:after="0" w:line="360" w:lineRule="auto"/>
        <w:jc w:val="center"/>
        <w:rPr>
          <w:rFonts w:asciiTheme="majorBidi" w:hAnsiTheme="majorBidi" w:cstheme="majorBidi"/>
          <w:b/>
          <w:bCs/>
          <w:sz w:val="28"/>
          <w:szCs w:val="28"/>
        </w:rPr>
      </w:pPr>
      <w:r w:rsidRPr="00200337">
        <w:rPr>
          <w:rFonts w:asciiTheme="majorBidi" w:hAnsiTheme="majorBidi" w:cstheme="majorBidi"/>
          <w:b/>
          <w:bCs/>
          <w:noProof/>
          <w:sz w:val="28"/>
          <w:szCs w:val="28"/>
        </w:rPr>
        <w:drawing>
          <wp:anchor distT="0" distB="0" distL="114300" distR="114300" simplePos="0" relativeHeight="251725824" behindDoc="0" locked="0" layoutInCell="1" allowOverlap="1">
            <wp:simplePos x="0" y="0"/>
            <wp:positionH relativeFrom="column">
              <wp:posOffset>5540619</wp:posOffset>
            </wp:positionH>
            <wp:positionV relativeFrom="paragraph">
              <wp:posOffset>640275</wp:posOffset>
            </wp:positionV>
            <wp:extent cx="455735" cy="369277"/>
            <wp:effectExtent l="19050" t="0" r="0" b="0"/>
            <wp:wrapNone/>
            <wp:docPr id="26"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4" cstate="print"/>
                    <a:srcRect/>
                    <a:stretch>
                      <a:fillRect/>
                    </a:stretch>
                  </pic:blipFill>
                  <pic:spPr bwMode="auto">
                    <a:xfrm>
                      <a:off x="0" y="0"/>
                      <a:ext cx="459415" cy="372140"/>
                    </a:xfrm>
                    <a:prstGeom prst="rect">
                      <a:avLst/>
                    </a:prstGeom>
                    <a:noFill/>
                    <a:ln w="9525">
                      <a:noFill/>
                      <a:miter lim="800000"/>
                      <a:headEnd/>
                      <a:tailEnd/>
                    </a:ln>
                  </pic:spPr>
                </pic:pic>
              </a:graphicData>
            </a:graphic>
          </wp:anchor>
        </w:drawing>
      </w:r>
    </w:p>
    <w:p w:rsidR="00EE50DE" w:rsidRDefault="00EE50DE" w:rsidP="00EE50DE">
      <w:pPr>
        <w:autoSpaceDE w:val="0"/>
        <w:autoSpaceDN w:val="0"/>
        <w:bidi w:val="0"/>
        <w:adjustRightInd w:val="0"/>
        <w:spacing w:after="0" w:line="360" w:lineRule="auto"/>
        <w:jc w:val="center"/>
        <w:rPr>
          <w:rFonts w:asciiTheme="majorBidi" w:hAnsiTheme="majorBidi" w:cstheme="majorBidi"/>
          <w:b/>
          <w:bCs/>
          <w:sz w:val="28"/>
          <w:szCs w:val="28"/>
        </w:rPr>
      </w:pPr>
    </w:p>
    <w:p w:rsidR="0018330D" w:rsidRDefault="001E494C" w:rsidP="001E494C">
      <w:pPr>
        <w:autoSpaceDE w:val="0"/>
        <w:autoSpaceDN w:val="0"/>
        <w:bidi w:val="0"/>
        <w:adjustRightInd w:val="0"/>
        <w:spacing w:after="0" w:line="360" w:lineRule="auto"/>
        <w:jc w:val="center"/>
        <w:rPr>
          <w:rFonts w:asciiTheme="majorBidi" w:hAnsiTheme="majorBidi" w:cstheme="majorBidi"/>
          <w:b/>
          <w:bCs/>
          <w:sz w:val="36"/>
          <w:szCs w:val="36"/>
        </w:rPr>
      </w:pPr>
      <w:r>
        <w:rPr>
          <w:rFonts w:asciiTheme="majorBidi" w:hAnsiTheme="majorBidi" w:cstheme="majorBidi"/>
          <w:b/>
          <w:bCs/>
          <w:sz w:val="36"/>
          <w:szCs w:val="36"/>
        </w:rPr>
        <w:lastRenderedPageBreak/>
        <w:t>List of Tables</w:t>
      </w:r>
    </w:p>
    <w:p w:rsidR="00CF7457" w:rsidRPr="001E494C" w:rsidRDefault="00CF7457" w:rsidP="00CF7457">
      <w:pPr>
        <w:autoSpaceDE w:val="0"/>
        <w:autoSpaceDN w:val="0"/>
        <w:bidi w:val="0"/>
        <w:adjustRightInd w:val="0"/>
        <w:spacing w:after="0" w:line="360" w:lineRule="auto"/>
        <w:jc w:val="center"/>
        <w:rPr>
          <w:rFonts w:asciiTheme="majorBidi" w:hAnsiTheme="majorBidi" w:cstheme="majorBidi"/>
          <w:b/>
          <w:bCs/>
          <w:sz w:val="36"/>
          <w:szCs w:val="36"/>
        </w:rPr>
      </w:pPr>
    </w:p>
    <w:p w:rsidR="00C55E38" w:rsidRDefault="004026F3" w:rsidP="001E494C">
      <w:pPr>
        <w:pStyle w:val="TableofFigures"/>
        <w:spacing w:line="480" w:lineRule="auto"/>
        <w:rPr>
          <w:rFonts w:asciiTheme="minorHAnsi" w:hAnsiTheme="minorHAnsi"/>
          <w:noProof/>
          <w:sz w:val="22"/>
          <w:rtl/>
        </w:rPr>
      </w:pPr>
      <w:r>
        <w:rPr>
          <w:b/>
        </w:rPr>
        <w:fldChar w:fldCharType="begin"/>
      </w:r>
      <w:r w:rsidR="00C55E38">
        <w:rPr>
          <w:b/>
        </w:rPr>
        <w:instrText xml:space="preserve"> TOC \h \z \c "Table" </w:instrText>
      </w:r>
      <w:r>
        <w:rPr>
          <w:b/>
        </w:rPr>
        <w:fldChar w:fldCharType="separate"/>
      </w:r>
      <w:hyperlink w:anchor="_Toc324233146" w:history="1">
        <w:r w:rsidR="00C55E38" w:rsidRPr="00FA2988">
          <w:rPr>
            <w:rStyle w:val="Hyperlink"/>
            <w:rFonts w:cstheme="majorBidi"/>
            <w:noProof/>
          </w:rPr>
          <w:t>Table 1: Types of plastics and their symbols.</w:t>
        </w:r>
        <w:r w:rsidR="00C55E38">
          <w:rPr>
            <w:noProof/>
            <w:webHidden/>
            <w:rtl/>
          </w:rPr>
          <w:tab/>
        </w:r>
        <w:r>
          <w:rPr>
            <w:noProof/>
            <w:webHidden/>
            <w:rtl/>
          </w:rPr>
          <w:fldChar w:fldCharType="begin"/>
        </w:r>
        <w:r w:rsidR="00C55E38">
          <w:rPr>
            <w:noProof/>
            <w:webHidden/>
            <w:rtl/>
          </w:rPr>
          <w:instrText xml:space="preserve"> </w:instrText>
        </w:r>
        <w:r w:rsidR="00C55E38">
          <w:rPr>
            <w:noProof/>
            <w:webHidden/>
          </w:rPr>
          <w:instrText>PAGEREF</w:instrText>
        </w:r>
        <w:r w:rsidR="00C55E38">
          <w:rPr>
            <w:noProof/>
            <w:webHidden/>
            <w:rtl/>
          </w:rPr>
          <w:instrText xml:space="preserve"> _</w:instrText>
        </w:r>
        <w:r w:rsidR="00C55E38">
          <w:rPr>
            <w:noProof/>
            <w:webHidden/>
          </w:rPr>
          <w:instrText>Toc324233146 \h</w:instrText>
        </w:r>
        <w:r w:rsidR="00C55E38">
          <w:rPr>
            <w:noProof/>
            <w:webHidden/>
            <w:rtl/>
          </w:rPr>
          <w:instrText xml:space="preserve"> </w:instrText>
        </w:r>
        <w:r>
          <w:rPr>
            <w:noProof/>
            <w:webHidden/>
            <w:rtl/>
          </w:rPr>
        </w:r>
        <w:r>
          <w:rPr>
            <w:noProof/>
            <w:webHidden/>
            <w:rtl/>
          </w:rPr>
          <w:fldChar w:fldCharType="separate"/>
        </w:r>
        <w:r w:rsidR="004B14AA">
          <w:rPr>
            <w:noProof/>
            <w:webHidden/>
          </w:rPr>
          <w:t>16</w:t>
        </w:r>
        <w:r>
          <w:rPr>
            <w:noProof/>
            <w:webHidden/>
            <w:rtl/>
          </w:rPr>
          <w:fldChar w:fldCharType="end"/>
        </w:r>
      </w:hyperlink>
    </w:p>
    <w:p w:rsidR="00C55E38" w:rsidRDefault="004B14AA" w:rsidP="001E494C">
      <w:pPr>
        <w:pStyle w:val="TableofFigures"/>
        <w:spacing w:line="480" w:lineRule="auto"/>
        <w:rPr>
          <w:rFonts w:asciiTheme="minorHAnsi" w:hAnsiTheme="minorHAnsi"/>
          <w:noProof/>
          <w:sz w:val="22"/>
          <w:rtl/>
        </w:rPr>
      </w:pPr>
      <w:hyperlink w:anchor="_Toc324233147" w:history="1">
        <w:r w:rsidR="00C55E38" w:rsidRPr="00FA2988">
          <w:rPr>
            <w:rStyle w:val="Hyperlink"/>
            <w:noProof/>
            <w:lang w:bidi="ar-JO"/>
          </w:rPr>
          <w:t>Table 2: Percentage of sources of solid waste in Palestine.</w:t>
        </w:r>
        <w:r w:rsidR="00C55E38">
          <w:rPr>
            <w:noProof/>
            <w:webHidden/>
            <w:rtl/>
          </w:rPr>
          <w:tab/>
        </w:r>
        <w:r w:rsidR="004026F3">
          <w:rPr>
            <w:noProof/>
            <w:webHidden/>
            <w:rtl/>
          </w:rPr>
          <w:fldChar w:fldCharType="begin"/>
        </w:r>
        <w:r w:rsidR="00C55E38">
          <w:rPr>
            <w:noProof/>
            <w:webHidden/>
            <w:rtl/>
          </w:rPr>
          <w:instrText xml:space="preserve"> </w:instrText>
        </w:r>
        <w:r w:rsidR="00C55E38">
          <w:rPr>
            <w:noProof/>
            <w:webHidden/>
          </w:rPr>
          <w:instrText>PAGEREF</w:instrText>
        </w:r>
        <w:r w:rsidR="00C55E38">
          <w:rPr>
            <w:noProof/>
            <w:webHidden/>
            <w:rtl/>
          </w:rPr>
          <w:instrText xml:space="preserve"> _</w:instrText>
        </w:r>
        <w:r w:rsidR="00C55E38">
          <w:rPr>
            <w:noProof/>
            <w:webHidden/>
          </w:rPr>
          <w:instrText>Toc324233147 \h</w:instrText>
        </w:r>
        <w:r w:rsidR="00C55E38">
          <w:rPr>
            <w:noProof/>
            <w:webHidden/>
            <w:rtl/>
          </w:rPr>
          <w:instrText xml:space="preserve"> </w:instrText>
        </w:r>
        <w:r w:rsidR="004026F3">
          <w:rPr>
            <w:noProof/>
            <w:webHidden/>
            <w:rtl/>
          </w:rPr>
        </w:r>
        <w:r w:rsidR="004026F3">
          <w:rPr>
            <w:noProof/>
            <w:webHidden/>
            <w:rtl/>
          </w:rPr>
          <w:fldChar w:fldCharType="separate"/>
        </w:r>
        <w:r>
          <w:rPr>
            <w:noProof/>
            <w:webHidden/>
          </w:rPr>
          <w:t>18</w:t>
        </w:r>
        <w:r w:rsidR="004026F3">
          <w:rPr>
            <w:noProof/>
            <w:webHidden/>
            <w:rtl/>
          </w:rPr>
          <w:fldChar w:fldCharType="end"/>
        </w:r>
      </w:hyperlink>
    </w:p>
    <w:p w:rsidR="00C55E38" w:rsidRDefault="004B14AA" w:rsidP="001E494C">
      <w:pPr>
        <w:pStyle w:val="TableofFigures"/>
        <w:spacing w:line="480" w:lineRule="auto"/>
        <w:rPr>
          <w:rFonts w:asciiTheme="minorHAnsi" w:hAnsiTheme="minorHAnsi"/>
          <w:noProof/>
          <w:sz w:val="22"/>
          <w:rtl/>
        </w:rPr>
      </w:pPr>
      <w:hyperlink w:anchor="_Toc324233148" w:history="1">
        <w:r w:rsidR="00C55E38" w:rsidRPr="00FA2988">
          <w:rPr>
            <w:rStyle w:val="Hyperlink"/>
            <w:noProof/>
            <w:lang w:bidi="ar-JO"/>
          </w:rPr>
          <w:t>Table 3: Amount of waste according to nature of locality.</w:t>
        </w:r>
        <w:r w:rsidR="00C55E38">
          <w:rPr>
            <w:noProof/>
            <w:webHidden/>
            <w:rtl/>
          </w:rPr>
          <w:tab/>
        </w:r>
        <w:r w:rsidR="004026F3">
          <w:rPr>
            <w:noProof/>
            <w:webHidden/>
            <w:rtl/>
          </w:rPr>
          <w:fldChar w:fldCharType="begin"/>
        </w:r>
        <w:r w:rsidR="00C55E38">
          <w:rPr>
            <w:noProof/>
            <w:webHidden/>
            <w:rtl/>
          </w:rPr>
          <w:instrText xml:space="preserve"> </w:instrText>
        </w:r>
        <w:r w:rsidR="00C55E38">
          <w:rPr>
            <w:noProof/>
            <w:webHidden/>
          </w:rPr>
          <w:instrText>PAGEREF</w:instrText>
        </w:r>
        <w:r w:rsidR="00C55E38">
          <w:rPr>
            <w:noProof/>
            <w:webHidden/>
            <w:rtl/>
          </w:rPr>
          <w:instrText xml:space="preserve"> _</w:instrText>
        </w:r>
        <w:r w:rsidR="00C55E38">
          <w:rPr>
            <w:noProof/>
            <w:webHidden/>
          </w:rPr>
          <w:instrText>Toc324233148 \h</w:instrText>
        </w:r>
        <w:r w:rsidR="00C55E38">
          <w:rPr>
            <w:noProof/>
            <w:webHidden/>
            <w:rtl/>
          </w:rPr>
          <w:instrText xml:space="preserve"> </w:instrText>
        </w:r>
        <w:r w:rsidR="004026F3">
          <w:rPr>
            <w:noProof/>
            <w:webHidden/>
            <w:rtl/>
          </w:rPr>
        </w:r>
        <w:r w:rsidR="004026F3">
          <w:rPr>
            <w:noProof/>
            <w:webHidden/>
            <w:rtl/>
          </w:rPr>
          <w:fldChar w:fldCharType="separate"/>
        </w:r>
        <w:r>
          <w:rPr>
            <w:noProof/>
            <w:webHidden/>
          </w:rPr>
          <w:t>19</w:t>
        </w:r>
        <w:r w:rsidR="004026F3">
          <w:rPr>
            <w:noProof/>
            <w:webHidden/>
            <w:rtl/>
          </w:rPr>
          <w:fldChar w:fldCharType="end"/>
        </w:r>
      </w:hyperlink>
    </w:p>
    <w:p w:rsidR="00C55E38" w:rsidRDefault="004B14AA" w:rsidP="001E494C">
      <w:pPr>
        <w:pStyle w:val="TableofFigures"/>
        <w:spacing w:line="480" w:lineRule="auto"/>
        <w:rPr>
          <w:rFonts w:asciiTheme="minorHAnsi" w:hAnsiTheme="minorHAnsi"/>
          <w:noProof/>
          <w:sz w:val="22"/>
          <w:rtl/>
        </w:rPr>
      </w:pPr>
      <w:hyperlink w:anchor="_Toc324233149" w:history="1">
        <w:r w:rsidR="00C55E38" w:rsidRPr="00FA2988">
          <w:rPr>
            <w:rStyle w:val="Hyperlink"/>
            <w:noProof/>
            <w:lang w:bidi="ar-JO"/>
          </w:rPr>
          <w:t>Table 4: Amounts of solid waste in different cities.</w:t>
        </w:r>
        <w:r w:rsidR="00C55E38">
          <w:rPr>
            <w:noProof/>
            <w:webHidden/>
            <w:rtl/>
          </w:rPr>
          <w:tab/>
        </w:r>
        <w:r w:rsidR="004026F3">
          <w:rPr>
            <w:noProof/>
            <w:webHidden/>
            <w:rtl/>
          </w:rPr>
          <w:fldChar w:fldCharType="begin"/>
        </w:r>
        <w:r w:rsidR="00C55E38">
          <w:rPr>
            <w:noProof/>
            <w:webHidden/>
            <w:rtl/>
          </w:rPr>
          <w:instrText xml:space="preserve"> </w:instrText>
        </w:r>
        <w:r w:rsidR="00C55E38">
          <w:rPr>
            <w:noProof/>
            <w:webHidden/>
          </w:rPr>
          <w:instrText>PAGEREF</w:instrText>
        </w:r>
        <w:r w:rsidR="00C55E38">
          <w:rPr>
            <w:noProof/>
            <w:webHidden/>
            <w:rtl/>
          </w:rPr>
          <w:instrText xml:space="preserve"> _</w:instrText>
        </w:r>
        <w:r w:rsidR="00C55E38">
          <w:rPr>
            <w:noProof/>
            <w:webHidden/>
          </w:rPr>
          <w:instrText>Toc324233149 \h</w:instrText>
        </w:r>
        <w:r w:rsidR="00C55E38">
          <w:rPr>
            <w:noProof/>
            <w:webHidden/>
            <w:rtl/>
          </w:rPr>
          <w:instrText xml:space="preserve"> </w:instrText>
        </w:r>
        <w:r w:rsidR="004026F3">
          <w:rPr>
            <w:noProof/>
            <w:webHidden/>
            <w:rtl/>
          </w:rPr>
        </w:r>
        <w:r w:rsidR="004026F3">
          <w:rPr>
            <w:noProof/>
            <w:webHidden/>
            <w:rtl/>
          </w:rPr>
          <w:fldChar w:fldCharType="separate"/>
        </w:r>
        <w:r>
          <w:rPr>
            <w:noProof/>
            <w:webHidden/>
          </w:rPr>
          <w:t>19</w:t>
        </w:r>
        <w:r w:rsidR="004026F3">
          <w:rPr>
            <w:noProof/>
            <w:webHidden/>
            <w:rtl/>
          </w:rPr>
          <w:fldChar w:fldCharType="end"/>
        </w:r>
      </w:hyperlink>
    </w:p>
    <w:p w:rsidR="00C55E38" w:rsidRDefault="004B14AA" w:rsidP="001E494C">
      <w:pPr>
        <w:pStyle w:val="TableofFigures"/>
        <w:spacing w:line="480" w:lineRule="auto"/>
        <w:rPr>
          <w:rFonts w:asciiTheme="minorHAnsi" w:hAnsiTheme="minorHAnsi"/>
          <w:noProof/>
          <w:sz w:val="22"/>
          <w:rtl/>
        </w:rPr>
      </w:pPr>
      <w:hyperlink w:anchor="_Toc324233150" w:history="1">
        <w:r w:rsidR="00C55E38" w:rsidRPr="00FA2988">
          <w:rPr>
            <w:rStyle w:val="Hyperlink"/>
            <w:noProof/>
            <w:lang w:bidi="ar-JO"/>
          </w:rPr>
          <w:t>Table 5: Types and percentages of solid waste in Palestine.</w:t>
        </w:r>
        <w:r w:rsidR="00C55E38">
          <w:rPr>
            <w:noProof/>
            <w:webHidden/>
            <w:rtl/>
          </w:rPr>
          <w:tab/>
        </w:r>
        <w:r w:rsidR="004026F3">
          <w:rPr>
            <w:noProof/>
            <w:webHidden/>
            <w:rtl/>
          </w:rPr>
          <w:fldChar w:fldCharType="begin"/>
        </w:r>
        <w:r w:rsidR="00C55E38">
          <w:rPr>
            <w:noProof/>
            <w:webHidden/>
            <w:rtl/>
          </w:rPr>
          <w:instrText xml:space="preserve"> </w:instrText>
        </w:r>
        <w:r w:rsidR="00C55E38">
          <w:rPr>
            <w:noProof/>
            <w:webHidden/>
          </w:rPr>
          <w:instrText>PAGEREF</w:instrText>
        </w:r>
        <w:r w:rsidR="00C55E38">
          <w:rPr>
            <w:noProof/>
            <w:webHidden/>
            <w:rtl/>
          </w:rPr>
          <w:instrText xml:space="preserve"> _</w:instrText>
        </w:r>
        <w:r w:rsidR="00C55E38">
          <w:rPr>
            <w:noProof/>
            <w:webHidden/>
          </w:rPr>
          <w:instrText>Toc324233150 \h</w:instrText>
        </w:r>
        <w:r w:rsidR="00C55E38">
          <w:rPr>
            <w:noProof/>
            <w:webHidden/>
            <w:rtl/>
          </w:rPr>
          <w:instrText xml:space="preserve"> </w:instrText>
        </w:r>
        <w:r w:rsidR="004026F3">
          <w:rPr>
            <w:noProof/>
            <w:webHidden/>
            <w:rtl/>
          </w:rPr>
        </w:r>
        <w:r w:rsidR="004026F3">
          <w:rPr>
            <w:noProof/>
            <w:webHidden/>
            <w:rtl/>
          </w:rPr>
          <w:fldChar w:fldCharType="separate"/>
        </w:r>
        <w:r>
          <w:rPr>
            <w:noProof/>
            <w:webHidden/>
          </w:rPr>
          <w:t>20</w:t>
        </w:r>
        <w:r w:rsidR="004026F3">
          <w:rPr>
            <w:noProof/>
            <w:webHidden/>
            <w:rtl/>
          </w:rPr>
          <w:fldChar w:fldCharType="end"/>
        </w:r>
      </w:hyperlink>
    </w:p>
    <w:p w:rsidR="00C55E38" w:rsidRDefault="004B14AA" w:rsidP="001E494C">
      <w:pPr>
        <w:pStyle w:val="TableofFigures"/>
        <w:spacing w:line="480" w:lineRule="auto"/>
        <w:rPr>
          <w:rFonts w:asciiTheme="minorHAnsi" w:hAnsiTheme="minorHAnsi"/>
          <w:noProof/>
          <w:sz w:val="22"/>
          <w:rtl/>
        </w:rPr>
      </w:pPr>
      <w:hyperlink w:anchor="_Toc324233151" w:history="1">
        <w:r w:rsidR="00C55E38" w:rsidRPr="00FA2988">
          <w:rPr>
            <w:rStyle w:val="Hyperlink"/>
            <w:noProof/>
            <w:lang w:bidi="ar-JO"/>
          </w:rPr>
          <w:t>Table 6: Diesel gas oil analysis.</w:t>
        </w:r>
        <w:r w:rsidR="00C55E38">
          <w:rPr>
            <w:noProof/>
            <w:webHidden/>
            <w:rtl/>
          </w:rPr>
          <w:tab/>
        </w:r>
        <w:r w:rsidR="004026F3">
          <w:rPr>
            <w:noProof/>
            <w:webHidden/>
            <w:rtl/>
          </w:rPr>
          <w:fldChar w:fldCharType="begin"/>
        </w:r>
        <w:r w:rsidR="00C55E38">
          <w:rPr>
            <w:noProof/>
            <w:webHidden/>
            <w:rtl/>
          </w:rPr>
          <w:instrText xml:space="preserve"> </w:instrText>
        </w:r>
        <w:r w:rsidR="00C55E38">
          <w:rPr>
            <w:noProof/>
            <w:webHidden/>
          </w:rPr>
          <w:instrText>PAGEREF</w:instrText>
        </w:r>
        <w:r w:rsidR="00C55E38">
          <w:rPr>
            <w:noProof/>
            <w:webHidden/>
            <w:rtl/>
          </w:rPr>
          <w:instrText xml:space="preserve"> _</w:instrText>
        </w:r>
        <w:r w:rsidR="00C55E38">
          <w:rPr>
            <w:noProof/>
            <w:webHidden/>
          </w:rPr>
          <w:instrText>Toc324233151 \h</w:instrText>
        </w:r>
        <w:r w:rsidR="00C55E38">
          <w:rPr>
            <w:noProof/>
            <w:webHidden/>
            <w:rtl/>
          </w:rPr>
          <w:instrText xml:space="preserve"> </w:instrText>
        </w:r>
        <w:r w:rsidR="004026F3">
          <w:rPr>
            <w:noProof/>
            <w:webHidden/>
            <w:rtl/>
          </w:rPr>
        </w:r>
        <w:r w:rsidR="004026F3">
          <w:rPr>
            <w:noProof/>
            <w:webHidden/>
            <w:rtl/>
          </w:rPr>
          <w:fldChar w:fldCharType="separate"/>
        </w:r>
        <w:r>
          <w:rPr>
            <w:noProof/>
            <w:webHidden/>
          </w:rPr>
          <w:t>44</w:t>
        </w:r>
        <w:r w:rsidR="004026F3">
          <w:rPr>
            <w:noProof/>
            <w:webHidden/>
            <w:rtl/>
          </w:rPr>
          <w:fldChar w:fldCharType="end"/>
        </w:r>
      </w:hyperlink>
    </w:p>
    <w:p w:rsidR="00C55E38" w:rsidRDefault="004B14AA" w:rsidP="001E494C">
      <w:pPr>
        <w:pStyle w:val="TableofFigures"/>
        <w:spacing w:line="480" w:lineRule="auto"/>
        <w:rPr>
          <w:rFonts w:asciiTheme="minorHAnsi" w:hAnsiTheme="minorHAnsi"/>
          <w:noProof/>
          <w:sz w:val="22"/>
          <w:rtl/>
        </w:rPr>
      </w:pPr>
      <w:hyperlink w:anchor="_Toc324233152" w:history="1">
        <w:r w:rsidR="00C55E38" w:rsidRPr="00FA2988">
          <w:rPr>
            <w:rStyle w:val="Hyperlink"/>
            <w:noProof/>
            <w:lang w:bidi="ar-JO"/>
          </w:rPr>
          <w:t>Table 7: Winter gasoline unleaded 95 analysis</w:t>
        </w:r>
        <w:r w:rsidR="00C55E38">
          <w:rPr>
            <w:noProof/>
            <w:webHidden/>
            <w:rtl/>
          </w:rPr>
          <w:tab/>
        </w:r>
        <w:r w:rsidR="004026F3">
          <w:rPr>
            <w:noProof/>
            <w:webHidden/>
            <w:rtl/>
          </w:rPr>
          <w:fldChar w:fldCharType="begin"/>
        </w:r>
        <w:r w:rsidR="00C55E38">
          <w:rPr>
            <w:noProof/>
            <w:webHidden/>
            <w:rtl/>
          </w:rPr>
          <w:instrText xml:space="preserve"> </w:instrText>
        </w:r>
        <w:r w:rsidR="00C55E38">
          <w:rPr>
            <w:noProof/>
            <w:webHidden/>
          </w:rPr>
          <w:instrText>PAGEREF</w:instrText>
        </w:r>
        <w:r w:rsidR="00C55E38">
          <w:rPr>
            <w:noProof/>
            <w:webHidden/>
            <w:rtl/>
          </w:rPr>
          <w:instrText xml:space="preserve"> _</w:instrText>
        </w:r>
        <w:r w:rsidR="00C55E38">
          <w:rPr>
            <w:noProof/>
            <w:webHidden/>
          </w:rPr>
          <w:instrText>Toc324233152 \h</w:instrText>
        </w:r>
        <w:r w:rsidR="00C55E38">
          <w:rPr>
            <w:noProof/>
            <w:webHidden/>
            <w:rtl/>
          </w:rPr>
          <w:instrText xml:space="preserve"> </w:instrText>
        </w:r>
        <w:r w:rsidR="004026F3">
          <w:rPr>
            <w:noProof/>
            <w:webHidden/>
            <w:rtl/>
          </w:rPr>
        </w:r>
        <w:r w:rsidR="004026F3">
          <w:rPr>
            <w:noProof/>
            <w:webHidden/>
            <w:rtl/>
          </w:rPr>
          <w:fldChar w:fldCharType="separate"/>
        </w:r>
        <w:r>
          <w:rPr>
            <w:noProof/>
            <w:webHidden/>
          </w:rPr>
          <w:t>45</w:t>
        </w:r>
        <w:r w:rsidR="004026F3">
          <w:rPr>
            <w:noProof/>
            <w:webHidden/>
            <w:rtl/>
          </w:rPr>
          <w:fldChar w:fldCharType="end"/>
        </w:r>
      </w:hyperlink>
    </w:p>
    <w:p w:rsidR="00C55E38" w:rsidRDefault="004B14AA" w:rsidP="001E494C">
      <w:pPr>
        <w:pStyle w:val="TableofFigures"/>
        <w:spacing w:line="480" w:lineRule="auto"/>
        <w:rPr>
          <w:rFonts w:asciiTheme="minorHAnsi" w:hAnsiTheme="minorHAnsi"/>
          <w:noProof/>
          <w:sz w:val="22"/>
          <w:rtl/>
        </w:rPr>
      </w:pPr>
      <w:hyperlink w:anchor="_Toc324233153" w:history="1">
        <w:r w:rsidR="00C55E38" w:rsidRPr="00FA2988">
          <w:rPr>
            <w:rStyle w:val="Hyperlink"/>
            <w:noProof/>
            <w:lang w:bidi="ar-JO"/>
          </w:rPr>
          <w:t>Table 8: Kerosene analysis.</w:t>
        </w:r>
        <w:r w:rsidR="00C55E38">
          <w:rPr>
            <w:noProof/>
            <w:webHidden/>
            <w:rtl/>
          </w:rPr>
          <w:tab/>
        </w:r>
        <w:r w:rsidR="004026F3">
          <w:rPr>
            <w:noProof/>
            <w:webHidden/>
            <w:rtl/>
          </w:rPr>
          <w:fldChar w:fldCharType="begin"/>
        </w:r>
        <w:r w:rsidR="00C55E38">
          <w:rPr>
            <w:noProof/>
            <w:webHidden/>
            <w:rtl/>
          </w:rPr>
          <w:instrText xml:space="preserve"> </w:instrText>
        </w:r>
        <w:r w:rsidR="00C55E38">
          <w:rPr>
            <w:noProof/>
            <w:webHidden/>
          </w:rPr>
          <w:instrText>PAGEREF</w:instrText>
        </w:r>
        <w:r w:rsidR="00C55E38">
          <w:rPr>
            <w:noProof/>
            <w:webHidden/>
            <w:rtl/>
          </w:rPr>
          <w:instrText xml:space="preserve"> _</w:instrText>
        </w:r>
        <w:r w:rsidR="00C55E38">
          <w:rPr>
            <w:noProof/>
            <w:webHidden/>
          </w:rPr>
          <w:instrText>Toc324233153 \h</w:instrText>
        </w:r>
        <w:r w:rsidR="00C55E38">
          <w:rPr>
            <w:noProof/>
            <w:webHidden/>
            <w:rtl/>
          </w:rPr>
          <w:instrText xml:space="preserve"> </w:instrText>
        </w:r>
        <w:r w:rsidR="004026F3">
          <w:rPr>
            <w:noProof/>
            <w:webHidden/>
            <w:rtl/>
          </w:rPr>
        </w:r>
        <w:r w:rsidR="004026F3">
          <w:rPr>
            <w:noProof/>
            <w:webHidden/>
            <w:rtl/>
          </w:rPr>
          <w:fldChar w:fldCharType="separate"/>
        </w:r>
        <w:r>
          <w:rPr>
            <w:noProof/>
            <w:webHidden/>
          </w:rPr>
          <w:t>46</w:t>
        </w:r>
        <w:r w:rsidR="004026F3">
          <w:rPr>
            <w:noProof/>
            <w:webHidden/>
            <w:rtl/>
          </w:rPr>
          <w:fldChar w:fldCharType="end"/>
        </w:r>
      </w:hyperlink>
    </w:p>
    <w:p w:rsidR="00C55E38" w:rsidRDefault="004B14AA" w:rsidP="001E494C">
      <w:pPr>
        <w:pStyle w:val="TableofFigures"/>
        <w:spacing w:line="480" w:lineRule="auto"/>
        <w:rPr>
          <w:rFonts w:asciiTheme="minorHAnsi" w:hAnsiTheme="minorHAnsi"/>
          <w:noProof/>
          <w:sz w:val="22"/>
          <w:rtl/>
        </w:rPr>
      </w:pPr>
      <w:hyperlink w:anchor="_Toc324233154" w:history="1">
        <w:r w:rsidR="00C55E38" w:rsidRPr="00FA2988">
          <w:rPr>
            <w:rStyle w:val="Hyperlink"/>
            <w:noProof/>
            <w:lang w:bidi="ar-JO"/>
          </w:rPr>
          <w:t>Table 9: Data obtained from experiments.</w:t>
        </w:r>
        <w:r w:rsidR="00C55E38">
          <w:rPr>
            <w:noProof/>
            <w:webHidden/>
            <w:rtl/>
          </w:rPr>
          <w:tab/>
        </w:r>
        <w:r w:rsidR="004026F3">
          <w:rPr>
            <w:noProof/>
            <w:webHidden/>
            <w:rtl/>
          </w:rPr>
          <w:fldChar w:fldCharType="begin"/>
        </w:r>
        <w:r w:rsidR="00C55E38">
          <w:rPr>
            <w:noProof/>
            <w:webHidden/>
            <w:rtl/>
          </w:rPr>
          <w:instrText xml:space="preserve"> </w:instrText>
        </w:r>
        <w:r w:rsidR="00C55E38">
          <w:rPr>
            <w:noProof/>
            <w:webHidden/>
          </w:rPr>
          <w:instrText>PAGEREF</w:instrText>
        </w:r>
        <w:r w:rsidR="00C55E38">
          <w:rPr>
            <w:noProof/>
            <w:webHidden/>
            <w:rtl/>
          </w:rPr>
          <w:instrText xml:space="preserve"> _</w:instrText>
        </w:r>
        <w:r w:rsidR="00C55E38">
          <w:rPr>
            <w:noProof/>
            <w:webHidden/>
          </w:rPr>
          <w:instrText>Toc324233154 \h</w:instrText>
        </w:r>
        <w:r w:rsidR="00C55E38">
          <w:rPr>
            <w:noProof/>
            <w:webHidden/>
            <w:rtl/>
          </w:rPr>
          <w:instrText xml:space="preserve"> </w:instrText>
        </w:r>
        <w:r w:rsidR="004026F3">
          <w:rPr>
            <w:noProof/>
            <w:webHidden/>
            <w:rtl/>
          </w:rPr>
        </w:r>
        <w:r w:rsidR="004026F3">
          <w:rPr>
            <w:noProof/>
            <w:webHidden/>
            <w:rtl/>
          </w:rPr>
          <w:fldChar w:fldCharType="separate"/>
        </w:r>
        <w:r>
          <w:rPr>
            <w:noProof/>
            <w:webHidden/>
          </w:rPr>
          <w:t>48</w:t>
        </w:r>
        <w:r w:rsidR="004026F3">
          <w:rPr>
            <w:noProof/>
            <w:webHidden/>
            <w:rtl/>
          </w:rPr>
          <w:fldChar w:fldCharType="end"/>
        </w:r>
      </w:hyperlink>
    </w:p>
    <w:p w:rsidR="00C55E38" w:rsidRDefault="004B14AA" w:rsidP="001E494C">
      <w:pPr>
        <w:pStyle w:val="TableofFigures"/>
        <w:spacing w:line="480" w:lineRule="auto"/>
        <w:rPr>
          <w:rFonts w:asciiTheme="minorHAnsi" w:hAnsiTheme="minorHAnsi"/>
          <w:noProof/>
          <w:sz w:val="22"/>
          <w:rtl/>
        </w:rPr>
      </w:pPr>
      <w:hyperlink w:anchor="_Toc324233155" w:history="1">
        <w:r w:rsidR="00C55E38" w:rsidRPr="00FA2988">
          <w:rPr>
            <w:rStyle w:val="Hyperlink"/>
            <w:noProof/>
            <w:lang w:bidi="ar-JO"/>
          </w:rPr>
          <w:t>Table 10: Catalytic and thermal cracking of LDPE.</w:t>
        </w:r>
        <w:r w:rsidR="00C55E38">
          <w:rPr>
            <w:noProof/>
            <w:webHidden/>
            <w:rtl/>
          </w:rPr>
          <w:tab/>
        </w:r>
        <w:r w:rsidR="004026F3">
          <w:rPr>
            <w:noProof/>
            <w:webHidden/>
            <w:rtl/>
          </w:rPr>
          <w:fldChar w:fldCharType="begin"/>
        </w:r>
        <w:r w:rsidR="00C55E38">
          <w:rPr>
            <w:noProof/>
            <w:webHidden/>
            <w:rtl/>
          </w:rPr>
          <w:instrText xml:space="preserve"> </w:instrText>
        </w:r>
        <w:r w:rsidR="00C55E38">
          <w:rPr>
            <w:noProof/>
            <w:webHidden/>
          </w:rPr>
          <w:instrText>PAGEREF</w:instrText>
        </w:r>
        <w:r w:rsidR="00C55E38">
          <w:rPr>
            <w:noProof/>
            <w:webHidden/>
            <w:rtl/>
          </w:rPr>
          <w:instrText xml:space="preserve"> _</w:instrText>
        </w:r>
        <w:r w:rsidR="00C55E38">
          <w:rPr>
            <w:noProof/>
            <w:webHidden/>
          </w:rPr>
          <w:instrText>Toc324233155 \h</w:instrText>
        </w:r>
        <w:r w:rsidR="00C55E38">
          <w:rPr>
            <w:noProof/>
            <w:webHidden/>
            <w:rtl/>
          </w:rPr>
          <w:instrText xml:space="preserve"> </w:instrText>
        </w:r>
        <w:r w:rsidR="004026F3">
          <w:rPr>
            <w:noProof/>
            <w:webHidden/>
            <w:rtl/>
          </w:rPr>
        </w:r>
        <w:r w:rsidR="004026F3">
          <w:rPr>
            <w:noProof/>
            <w:webHidden/>
            <w:rtl/>
          </w:rPr>
          <w:fldChar w:fldCharType="separate"/>
        </w:r>
        <w:r>
          <w:rPr>
            <w:noProof/>
            <w:webHidden/>
          </w:rPr>
          <w:t>49</w:t>
        </w:r>
        <w:r w:rsidR="004026F3">
          <w:rPr>
            <w:noProof/>
            <w:webHidden/>
            <w:rtl/>
          </w:rPr>
          <w:fldChar w:fldCharType="end"/>
        </w:r>
      </w:hyperlink>
    </w:p>
    <w:p w:rsidR="00C55E38" w:rsidRDefault="004B14AA" w:rsidP="001E494C">
      <w:pPr>
        <w:pStyle w:val="TableofFigures"/>
        <w:spacing w:line="480" w:lineRule="auto"/>
        <w:rPr>
          <w:rFonts w:asciiTheme="minorHAnsi" w:hAnsiTheme="minorHAnsi"/>
          <w:noProof/>
          <w:sz w:val="22"/>
          <w:rtl/>
        </w:rPr>
      </w:pPr>
      <w:hyperlink w:anchor="_Toc324233156" w:history="1">
        <w:r w:rsidR="00C55E38" w:rsidRPr="00FA2988">
          <w:rPr>
            <w:rStyle w:val="Hyperlink"/>
            <w:noProof/>
            <w:lang w:bidi="ar-JO"/>
          </w:rPr>
          <w:t>Table 11: Thermal analytical report.</w:t>
        </w:r>
        <w:r w:rsidR="00C55E38">
          <w:rPr>
            <w:noProof/>
            <w:webHidden/>
            <w:rtl/>
          </w:rPr>
          <w:tab/>
        </w:r>
        <w:r w:rsidR="004026F3">
          <w:rPr>
            <w:noProof/>
            <w:webHidden/>
            <w:rtl/>
          </w:rPr>
          <w:fldChar w:fldCharType="begin"/>
        </w:r>
        <w:r w:rsidR="00C55E38">
          <w:rPr>
            <w:noProof/>
            <w:webHidden/>
            <w:rtl/>
          </w:rPr>
          <w:instrText xml:space="preserve"> </w:instrText>
        </w:r>
        <w:r w:rsidR="00C55E38">
          <w:rPr>
            <w:noProof/>
            <w:webHidden/>
          </w:rPr>
          <w:instrText>PAGEREF</w:instrText>
        </w:r>
        <w:r w:rsidR="00C55E38">
          <w:rPr>
            <w:noProof/>
            <w:webHidden/>
            <w:rtl/>
          </w:rPr>
          <w:instrText xml:space="preserve"> _</w:instrText>
        </w:r>
        <w:r w:rsidR="00C55E38">
          <w:rPr>
            <w:noProof/>
            <w:webHidden/>
          </w:rPr>
          <w:instrText>Toc324233156 \h</w:instrText>
        </w:r>
        <w:r w:rsidR="00C55E38">
          <w:rPr>
            <w:noProof/>
            <w:webHidden/>
            <w:rtl/>
          </w:rPr>
          <w:instrText xml:space="preserve"> </w:instrText>
        </w:r>
        <w:r w:rsidR="004026F3">
          <w:rPr>
            <w:noProof/>
            <w:webHidden/>
            <w:rtl/>
          </w:rPr>
        </w:r>
        <w:r w:rsidR="004026F3">
          <w:rPr>
            <w:noProof/>
            <w:webHidden/>
            <w:rtl/>
          </w:rPr>
          <w:fldChar w:fldCharType="separate"/>
        </w:r>
        <w:r>
          <w:rPr>
            <w:noProof/>
            <w:webHidden/>
          </w:rPr>
          <w:t>50</w:t>
        </w:r>
        <w:r w:rsidR="004026F3">
          <w:rPr>
            <w:noProof/>
            <w:webHidden/>
            <w:rtl/>
          </w:rPr>
          <w:fldChar w:fldCharType="end"/>
        </w:r>
      </w:hyperlink>
    </w:p>
    <w:p w:rsidR="00C55E38" w:rsidRDefault="004B14AA" w:rsidP="001E494C">
      <w:pPr>
        <w:pStyle w:val="TableofFigures"/>
        <w:spacing w:line="480" w:lineRule="auto"/>
        <w:rPr>
          <w:rFonts w:asciiTheme="minorHAnsi" w:hAnsiTheme="minorHAnsi"/>
          <w:noProof/>
          <w:sz w:val="22"/>
          <w:rtl/>
        </w:rPr>
      </w:pPr>
      <w:hyperlink w:anchor="_Toc324233157" w:history="1">
        <w:r w:rsidR="00C55E38" w:rsidRPr="00FA2988">
          <w:rPr>
            <w:rStyle w:val="Hyperlink"/>
            <w:noProof/>
            <w:lang w:bidi="ar-JO"/>
          </w:rPr>
          <w:t>Table 12: Catalytic analytical report.</w:t>
        </w:r>
        <w:r w:rsidR="00C55E38">
          <w:rPr>
            <w:noProof/>
            <w:webHidden/>
            <w:rtl/>
          </w:rPr>
          <w:tab/>
        </w:r>
        <w:r w:rsidR="004026F3">
          <w:rPr>
            <w:noProof/>
            <w:webHidden/>
            <w:rtl/>
          </w:rPr>
          <w:fldChar w:fldCharType="begin"/>
        </w:r>
        <w:r w:rsidR="00C55E38">
          <w:rPr>
            <w:noProof/>
            <w:webHidden/>
            <w:rtl/>
          </w:rPr>
          <w:instrText xml:space="preserve"> </w:instrText>
        </w:r>
        <w:r w:rsidR="00C55E38">
          <w:rPr>
            <w:noProof/>
            <w:webHidden/>
          </w:rPr>
          <w:instrText>PAGEREF</w:instrText>
        </w:r>
        <w:r w:rsidR="00C55E38">
          <w:rPr>
            <w:noProof/>
            <w:webHidden/>
            <w:rtl/>
          </w:rPr>
          <w:instrText xml:space="preserve"> _</w:instrText>
        </w:r>
        <w:r w:rsidR="00C55E38">
          <w:rPr>
            <w:noProof/>
            <w:webHidden/>
          </w:rPr>
          <w:instrText>Toc324233157 \h</w:instrText>
        </w:r>
        <w:r w:rsidR="00C55E38">
          <w:rPr>
            <w:noProof/>
            <w:webHidden/>
            <w:rtl/>
          </w:rPr>
          <w:instrText xml:space="preserve"> </w:instrText>
        </w:r>
        <w:r w:rsidR="004026F3">
          <w:rPr>
            <w:noProof/>
            <w:webHidden/>
            <w:rtl/>
          </w:rPr>
        </w:r>
        <w:r w:rsidR="004026F3">
          <w:rPr>
            <w:noProof/>
            <w:webHidden/>
            <w:rtl/>
          </w:rPr>
          <w:fldChar w:fldCharType="separate"/>
        </w:r>
        <w:r>
          <w:rPr>
            <w:noProof/>
            <w:webHidden/>
          </w:rPr>
          <w:t>51</w:t>
        </w:r>
        <w:r w:rsidR="004026F3">
          <w:rPr>
            <w:noProof/>
            <w:webHidden/>
            <w:rtl/>
          </w:rPr>
          <w:fldChar w:fldCharType="end"/>
        </w:r>
      </w:hyperlink>
    </w:p>
    <w:p w:rsidR="00FA6325" w:rsidRDefault="004026F3" w:rsidP="001E494C">
      <w:pPr>
        <w:bidi w:val="0"/>
        <w:spacing w:after="0" w:line="480" w:lineRule="auto"/>
        <w:rPr>
          <w:rFonts w:asciiTheme="majorBidi" w:hAnsiTheme="majorBidi" w:cstheme="majorBidi"/>
          <w:b/>
          <w:sz w:val="36"/>
          <w:szCs w:val="24"/>
        </w:rPr>
      </w:pPr>
      <w:r>
        <w:rPr>
          <w:rFonts w:asciiTheme="majorBidi" w:hAnsiTheme="majorBidi" w:cstheme="majorBidi"/>
          <w:b/>
          <w:sz w:val="36"/>
          <w:szCs w:val="24"/>
        </w:rPr>
        <w:fldChar w:fldCharType="end"/>
      </w:r>
    </w:p>
    <w:p w:rsidR="00FA6325" w:rsidRDefault="00FA6325" w:rsidP="00FA6325">
      <w:pPr>
        <w:bidi w:val="0"/>
        <w:spacing w:after="0" w:line="480" w:lineRule="auto"/>
        <w:rPr>
          <w:rFonts w:asciiTheme="majorBidi" w:hAnsiTheme="majorBidi" w:cstheme="majorBidi"/>
          <w:b/>
          <w:sz w:val="36"/>
          <w:szCs w:val="24"/>
        </w:rPr>
      </w:pPr>
    </w:p>
    <w:p w:rsidR="00FA6325" w:rsidRDefault="00FA6325" w:rsidP="00FA6325">
      <w:pPr>
        <w:bidi w:val="0"/>
        <w:spacing w:after="0" w:line="480" w:lineRule="auto"/>
        <w:rPr>
          <w:rFonts w:asciiTheme="majorBidi" w:hAnsiTheme="majorBidi" w:cstheme="majorBidi"/>
          <w:b/>
          <w:sz w:val="36"/>
          <w:szCs w:val="24"/>
        </w:rPr>
      </w:pPr>
    </w:p>
    <w:p w:rsidR="00FA6325" w:rsidRDefault="00FA6325" w:rsidP="00FA6325">
      <w:pPr>
        <w:bidi w:val="0"/>
        <w:spacing w:after="0" w:line="480" w:lineRule="auto"/>
        <w:rPr>
          <w:rFonts w:asciiTheme="majorBidi" w:hAnsiTheme="majorBidi" w:cstheme="majorBidi"/>
          <w:b/>
          <w:sz w:val="36"/>
          <w:szCs w:val="24"/>
        </w:rPr>
      </w:pPr>
    </w:p>
    <w:p w:rsidR="00FA6325" w:rsidRDefault="00FA6325" w:rsidP="00FA6325">
      <w:pPr>
        <w:bidi w:val="0"/>
        <w:spacing w:after="0" w:line="480" w:lineRule="auto"/>
        <w:rPr>
          <w:rFonts w:asciiTheme="majorBidi" w:hAnsiTheme="majorBidi" w:cstheme="majorBidi"/>
          <w:b/>
          <w:sz w:val="36"/>
          <w:szCs w:val="24"/>
        </w:rPr>
      </w:pPr>
    </w:p>
    <w:p w:rsidR="00FA6325" w:rsidRDefault="00FA6325" w:rsidP="00FA6325">
      <w:pPr>
        <w:bidi w:val="0"/>
        <w:spacing w:after="0" w:line="480" w:lineRule="auto"/>
        <w:rPr>
          <w:rFonts w:asciiTheme="majorBidi" w:hAnsiTheme="majorBidi" w:cstheme="majorBidi"/>
          <w:b/>
          <w:sz w:val="36"/>
          <w:szCs w:val="24"/>
        </w:rPr>
      </w:pPr>
    </w:p>
    <w:p w:rsidR="00FA6325" w:rsidRDefault="00CF7457" w:rsidP="00FA6325">
      <w:pPr>
        <w:bidi w:val="0"/>
        <w:spacing w:after="0" w:line="480" w:lineRule="auto"/>
        <w:rPr>
          <w:rFonts w:asciiTheme="majorBidi" w:hAnsiTheme="majorBidi" w:cstheme="majorBidi"/>
          <w:b/>
          <w:sz w:val="36"/>
          <w:szCs w:val="24"/>
        </w:rPr>
      </w:pPr>
      <w:r w:rsidRPr="00200337">
        <w:rPr>
          <w:rFonts w:asciiTheme="majorBidi" w:hAnsiTheme="majorBidi" w:cstheme="majorBidi"/>
          <w:b/>
          <w:noProof/>
          <w:sz w:val="36"/>
          <w:szCs w:val="24"/>
        </w:rPr>
        <w:drawing>
          <wp:anchor distT="0" distB="0" distL="114300" distR="114300" simplePos="0" relativeHeight="251727872" behindDoc="0" locked="0" layoutInCell="1" allowOverlap="1" wp14:anchorId="35EA0765" wp14:editId="6E2A9158">
            <wp:simplePos x="0" y="0"/>
            <wp:positionH relativeFrom="column">
              <wp:posOffset>5672455</wp:posOffset>
            </wp:positionH>
            <wp:positionV relativeFrom="paragraph">
              <wp:posOffset>764540</wp:posOffset>
            </wp:positionV>
            <wp:extent cx="318135" cy="307340"/>
            <wp:effectExtent l="0" t="0" r="0" b="0"/>
            <wp:wrapNone/>
            <wp:docPr id="28"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5" cstate="print"/>
                    <a:srcRect/>
                    <a:stretch>
                      <a:fillRect/>
                    </a:stretch>
                  </pic:blipFill>
                  <pic:spPr bwMode="auto">
                    <a:xfrm>
                      <a:off x="0" y="0"/>
                      <a:ext cx="318135" cy="307340"/>
                    </a:xfrm>
                    <a:prstGeom prst="rect">
                      <a:avLst/>
                    </a:prstGeom>
                    <a:noFill/>
                    <a:ln w="9525">
                      <a:noFill/>
                      <a:miter lim="800000"/>
                      <a:headEnd/>
                      <a:tailEnd/>
                    </a:ln>
                  </pic:spPr>
                </pic:pic>
              </a:graphicData>
            </a:graphic>
          </wp:anchor>
        </w:drawing>
      </w:r>
    </w:p>
    <w:p w:rsidR="00BC7913" w:rsidRDefault="00FA6325" w:rsidP="00EE50DE">
      <w:pPr>
        <w:bidi w:val="0"/>
        <w:spacing w:after="0" w:line="480" w:lineRule="auto"/>
        <w:jc w:val="center"/>
        <w:rPr>
          <w:rFonts w:asciiTheme="majorBidi" w:hAnsiTheme="majorBidi" w:cstheme="majorBidi"/>
          <w:b/>
          <w:sz w:val="36"/>
          <w:szCs w:val="24"/>
        </w:rPr>
      </w:pPr>
      <w:r w:rsidRPr="001E494C">
        <w:rPr>
          <w:rFonts w:asciiTheme="majorBidi" w:hAnsiTheme="majorBidi" w:cstheme="majorBidi"/>
          <w:b/>
          <w:sz w:val="36"/>
          <w:szCs w:val="24"/>
        </w:rPr>
        <w:lastRenderedPageBreak/>
        <w:t>List of Figures</w:t>
      </w:r>
    </w:p>
    <w:p w:rsidR="00CF7457" w:rsidRPr="001E494C" w:rsidRDefault="00CF7457" w:rsidP="00CF7457">
      <w:pPr>
        <w:bidi w:val="0"/>
        <w:spacing w:after="0" w:line="480" w:lineRule="auto"/>
        <w:jc w:val="center"/>
        <w:rPr>
          <w:rFonts w:asciiTheme="majorBidi" w:hAnsiTheme="majorBidi" w:cstheme="majorBidi"/>
          <w:b/>
          <w:sz w:val="36"/>
          <w:szCs w:val="24"/>
        </w:rPr>
      </w:pPr>
    </w:p>
    <w:p w:rsidR="00EE50DE" w:rsidRDefault="004026F3" w:rsidP="001E494C">
      <w:pPr>
        <w:pStyle w:val="TableofFigures"/>
        <w:spacing w:line="480" w:lineRule="auto"/>
        <w:rPr>
          <w:rFonts w:asciiTheme="minorHAnsi" w:hAnsiTheme="minorHAnsi"/>
          <w:noProof/>
          <w:sz w:val="22"/>
          <w:rtl/>
        </w:rPr>
      </w:pPr>
      <w:r>
        <w:rPr>
          <w:rFonts w:cstheme="majorBidi"/>
          <w:b/>
        </w:rPr>
        <w:fldChar w:fldCharType="begin"/>
      </w:r>
      <w:r w:rsidR="00EE50DE">
        <w:rPr>
          <w:rFonts w:cstheme="majorBidi"/>
          <w:b/>
        </w:rPr>
        <w:instrText xml:space="preserve"> TOC \h \z \c "Figure" </w:instrText>
      </w:r>
      <w:r>
        <w:rPr>
          <w:rFonts w:cstheme="majorBidi"/>
          <w:b/>
        </w:rPr>
        <w:fldChar w:fldCharType="separate"/>
      </w:r>
      <w:hyperlink w:anchor="_Toc325012555" w:history="1">
        <w:r w:rsidR="00EE50DE" w:rsidRPr="001D4EE4">
          <w:rPr>
            <w:rStyle w:val="Hyperlink"/>
            <w:noProof/>
            <w:lang w:bidi="ar-JO"/>
          </w:rPr>
          <w:t>Figure 1: Types and percentages of solid wastes in Palestine</w:t>
        </w:r>
        <w:r w:rsidR="00EE50DE">
          <w:rPr>
            <w:noProof/>
            <w:webHidden/>
            <w:rtl/>
          </w:rPr>
          <w:tab/>
        </w:r>
        <w:r>
          <w:rPr>
            <w:noProof/>
            <w:webHidden/>
            <w:rtl/>
          </w:rPr>
          <w:fldChar w:fldCharType="begin"/>
        </w:r>
        <w:r w:rsidR="00EE50DE">
          <w:rPr>
            <w:noProof/>
            <w:webHidden/>
            <w:rtl/>
          </w:rPr>
          <w:instrText xml:space="preserve"> </w:instrText>
        </w:r>
        <w:r w:rsidR="00EE50DE">
          <w:rPr>
            <w:noProof/>
            <w:webHidden/>
          </w:rPr>
          <w:instrText>PAGEREF</w:instrText>
        </w:r>
        <w:r w:rsidR="00EE50DE">
          <w:rPr>
            <w:noProof/>
            <w:webHidden/>
            <w:rtl/>
          </w:rPr>
          <w:instrText xml:space="preserve"> _</w:instrText>
        </w:r>
        <w:r w:rsidR="00EE50DE">
          <w:rPr>
            <w:noProof/>
            <w:webHidden/>
          </w:rPr>
          <w:instrText>Toc325012555 \h</w:instrText>
        </w:r>
        <w:r w:rsidR="00EE50DE">
          <w:rPr>
            <w:noProof/>
            <w:webHidden/>
            <w:rtl/>
          </w:rPr>
          <w:instrText xml:space="preserve"> </w:instrText>
        </w:r>
        <w:r>
          <w:rPr>
            <w:noProof/>
            <w:webHidden/>
            <w:rtl/>
          </w:rPr>
        </w:r>
        <w:r>
          <w:rPr>
            <w:noProof/>
            <w:webHidden/>
            <w:rtl/>
          </w:rPr>
          <w:fldChar w:fldCharType="separate"/>
        </w:r>
        <w:r w:rsidR="004B14AA">
          <w:rPr>
            <w:noProof/>
            <w:webHidden/>
          </w:rPr>
          <w:t>20</w:t>
        </w:r>
        <w:r>
          <w:rPr>
            <w:noProof/>
            <w:webHidden/>
            <w:rtl/>
          </w:rPr>
          <w:fldChar w:fldCharType="end"/>
        </w:r>
      </w:hyperlink>
    </w:p>
    <w:p w:rsidR="00EE50DE" w:rsidRDefault="004B14AA" w:rsidP="001E494C">
      <w:pPr>
        <w:pStyle w:val="TableofFigures"/>
        <w:spacing w:line="480" w:lineRule="auto"/>
        <w:rPr>
          <w:rFonts w:asciiTheme="minorHAnsi" w:hAnsiTheme="minorHAnsi"/>
          <w:noProof/>
          <w:sz w:val="22"/>
          <w:rtl/>
        </w:rPr>
      </w:pPr>
      <w:hyperlink w:anchor="_Toc325012556" w:history="1">
        <w:r w:rsidR="00EE50DE" w:rsidRPr="001D4EE4">
          <w:rPr>
            <w:rStyle w:val="Hyperlink"/>
            <w:noProof/>
            <w:lang w:bidi="ar-JO"/>
          </w:rPr>
          <w:t>Figure 2: Activation energy of chemical reaction with and without a catalyst</w:t>
        </w:r>
        <w:r w:rsidR="00EE50DE">
          <w:rPr>
            <w:noProof/>
            <w:webHidden/>
            <w:rtl/>
          </w:rPr>
          <w:tab/>
        </w:r>
        <w:r w:rsidR="004026F3">
          <w:rPr>
            <w:noProof/>
            <w:webHidden/>
            <w:rtl/>
          </w:rPr>
          <w:fldChar w:fldCharType="begin"/>
        </w:r>
        <w:r w:rsidR="00EE50DE">
          <w:rPr>
            <w:noProof/>
            <w:webHidden/>
            <w:rtl/>
          </w:rPr>
          <w:instrText xml:space="preserve"> </w:instrText>
        </w:r>
        <w:r w:rsidR="00EE50DE">
          <w:rPr>
            <w:noProof/>
            <w:webHidden/>
          </w:rPr>
          <w:instrText>PAGEREF</w:instrText>
        </w:r>
        <w:r w:rsidR="00EE50DE">
          <w:rPr>
            <w:noProof/>
            <w:webHidden/>
            <w:rtl/>
          </w:rPr>
          <w:instrText xml:space="preserve"> _</w:instrText>
        </w:r>
        <w:r w:rsidR="00EE50DE">
          <w:rPr>
            <w:noProof/>
            <w:webHidden/>
          </w:rPr>
          <w:instrText>Toc325012556 \h</w:instrText>
        </w:r>
        <w:r w:rsidR="00EE50DE">
          <w:rPr>
            <w:noProof/>
            <w:webHidden/>
            <w:rtl/>
          </w:rPr>
          <w:instrText xml:space="preserve"> </w:instrText>
        </w:r>
        <w:r w:rsidR="004026F3">
          <w:rPr>
            <w:noProof/>
            <w:webHidden/>
            <w:rtl/>
          </w:rPr>
        </w:r>
        <w:r w:rsidR="004026F3">
          <w:rPr>
            <w:noProof/>
            <w:webHidden/>
            <w:rtl/>
          </w:rPr>
          <w:fldChar w:fldCharType="separate"/>
        </w:r>
        <w:r>
          <w:rPr>
            <w:noProof/>
            <w:webHidden/>
          </w:rPr>
          <w:t>23</w:t>
        </w:r>
        <w:r w:rsidR="004026F3">
          <w:rPr>
            <w:noProof/>
            <w:webHidden/>
            <w:rtl/>
          </w:rPr>
          <w:fldChar w:fldCharType="end"/>
        </w:r>
      </w:hyperlink>
    </w:p>
    <w:p w:rsidR="00EE50DE" w:rsidRDefault="004B14AA" w:rsidP="001E494C">
      <w:pPr>
        <w:pStyle w:val="TableofFigures"/>
        <w:spacing w:line="480" w:lineRule="auto"/>
        <w:rPr>
          <w:rFonts w:asciiTheme="minorHAnsi" w:hAnsiTheme="minorHAnsi"/>
          <w:noProof/>
          <w:sz w:val="22"/>
          <w:rtl/>
        </w:rPr>
      </w:pPr>
      <w:hyperlink w:anchor="_Toc325012557" w:history="1">
        <w:r w:rsidR="00EE50DE" w:rsidRPr="001D4EE4">
          <w:rPr>
            <w:rStyle w:val="Hyperlink"/>
            <w:noProof/>
            <w:lang w:bidi="ar-JO"/>
          </w:rPr>
          <w:t>Figure 3: Thermal cracking process.</w:t>
        </w:r>
        <w:r w:rsidR="00EE50DE">
          <w:rPr>
            <w:noProof/>
            <w:webHidden/>
            <w:rtl/>
          </w:rPr>
          <w:tab/>
        </w:r>
        <w:r w:rsidR="004026F3">
          <w:rPr>
            <w:noProof/>
            <w:webHidden/>
            <w:rtl/>
          </w:rPr>
          <w:fldChar w:fldCharType="begin"/>
        </w:r>
        <w:r w:rsidR="00EE50DE">
          <w:rPr>
            <w:noProof/>
            <w:webHidden/>
            <w:rtl/>
          </w:rPr>
          <w:instrText xml:space="preserve"> </w:instrText>
        </w:r>
        <w:r w:rsidR="00EE50DE">
          <w:rPr>
            <w:noProof/>
            <w:webHidden/>
          </w:rPr>
          <w:instrText>PAGEREF</w:instrText>
        </w:r>
        <w:r w:rsidR="00EE50DE">
          <w:rPr>
            <w:noProof/>
            <w:webHidden/>
            <w:rtl/>
          </w:rPr>
          <w:instrText xml:space="preserve"> _</w:instrText>
        </w:r>
        <w:r w:rsidR="00EE50DE">
          <w:rPr>
            <w:noProof/>
            <w:webHidden/>
          </w:rPr>
          <w:instrText>Toc325012557 \h</w:instrText>
        </w:r>
        <w:r w:rsidR="00EE50DE">
          <w:rPr>
            <w:noProof/>
            <w:webHidden/>
            <w:rtl/>
          </w:rPr>
          <w:instrText xml:space="preserve"> </w:instrText>
        </w:r>
        <w:r w:rsidR="004026F3">
          <w:rPr>
            <w:noProof/>
            <w:webHidden/>
            <w:rtl/>
          </w:rPr>
        </w:r>
        <w:r w:rsidR="004026F3">
          <w:rPr>
            <w:noProof/>
            <w:webHidden/>
            <w:rtl/>
          </w:rPr>
          <w:fldChar w:fldCharType="separate"/>
        </w:r>
        <w:r>
          <w:rPr>
            <w:noProof/>
            <w:webHidden/>
          </w:rPr>
          <w:t>24</w:t>
        </w:r>
        <w:r w:rsidR="004026F3">
          <w:rPr>
            <w:noProof/>
            <w:webHidden/>
            <w:rtl/>
          </w:rPr>
          <w:fldChar w:fldCharType="end"/>
        </w:r>
      </w:hyperlink>
    </w:p>
    <w:p w:rsidR="00EE50DE" w:rsidRDefault="004B14AA" w:rsidP="001E494C">
      <w:pPr>
        <w:pStyle w:val="TableofFigures"/>
        <w:spacing w:line="480" w:lineRule="auto"/>
        <w:rPr>
          <w:rFonts w:asciiTheme="minorHAnsi" w:hAnsiTheme="minorHAnsi"/>
          <w:noProof/>
          <w:sz w:val="22"/>
          <w:rtl/>
        </w:rPr>
      </w:pPr>
      <w:hyperlink w:anchor="_Toc325012558" w:history="1">
        <w:r w:rsidR="00EE50DE" w:rsidRPr="001D4EE4">
          <w:rPr>
            <w:rStyle w:val="Hyperlink"/>
            <w:noProof/>
            <w:lang w:bidi="ar-JO"/>
          </w:rPr>
          <w:t>Figure 4: Packed bed reactor.</w:t>
        </w:r>
        <w:r w:rsidR="00EE50DE">
          <w:rPr>
            <w:noProof/>
            <w:webHidden/>
            <w:rtl/>
          </w:rPr>
          <w:tab/>
        </w:r>
        <w:r w:rsidR="004026F3">
          <w:rPr>
            <w:noProof/>
            <w:webHidden/>
            <w:rtl/>
          </w:rPr>
          <w:fldChar w:fldCharType="begin"/>
        </w:r>
        <w:r w:rsidR="00EE50DE">
          <w:rPr>
            <w:noProof/>
            <w:webHidden/>
            <w:rtl/>
          </w:rPr>
          <w:instrText xml:space="preserve"> </w:instrText>
        </w:r>
        <w:r w:rsidR="00EE50DE">
          <w:rPr>
            <w:noProof/>
            <w:webHidden/>
          </w:rPr>
          <w:instrText>PAGEREF</w:instrText>
        </w:r>
        <w:r w:rsidR="00EE50DE">
          <w:rPr>
            <w:noProof/>
            <w:webHidden/>
            <w:rtl/>
          </w:rPr>
          <w:instrText xml:space="preserve"> _</w:instrText>
        </w:r>
        <w:r w:rsidR="00EE50DE">
          <w:rPr>
            <w:noProof/>
            <w:webHidden/>
          </w:rPr>
          <w:instrText>Toc325012558 \h</w:instrText>
        </w:r>
        <w:r w:rsidR="00EE50DE">
          <w:rPr>
            <w:noProof/>
            <w:webHidden/>
            <w:rtl/>
          </w:rPr>
          <w:instrText xml:space="preserve"> </w:instrText>
        </w:r>
        <w:r w:rsidR="004026F3">
          <w:rPr>
            <w:noProof/>
            <w:webHidden/>
            <w:rtl/>
          </w:rPr>
        </w:r>
        <w:r w:rsidR="004026F3">
          <w:rPr>
            <w:noProof/>
            <w:webHidden/>
            <w:rtl/>
          </w:rPr>
          <w:fldChar w:fldCharType="separate"/>
        </w:r>
        <w:r>
          <w:rPr>
            <w:noProof/>
            <w:webHidden/>
          </w:rPr>
          <w:t>29</w:t>
        </w:r>
        <w:r w:rsidR="004026F3">
          <w:rPr>
            <w:noProof/>
            <w:webHidden/>
            <w:rtl/>
          </w:rPr>
          <w:fldChar w:fldCharType="end"/>
        </w:r>
      </w:hyperlink>
    </w:p>
    <w:p w:rsidR="00EE50DE" w:rsidRDefault="004B14AA" w:rsidP="001E494C">
      <w:pPr>
        <w:pStyle w:val="TableofFigures"/>
        <w:spacing w:line="480" w:lineRule="auto"/>
        <w:rPr>
          <w:rFonts w:asciiTheme="minorHAnsi" w:hAnsiTheme="minorHAnsi"/>
          <w:noProof/>
          <w:sz w:val="22"/>
          <w:rtl/>
        </w:rPr>
      </w:pPr>
      <w:hyperlink w:anchor="_Toc325012559" w:history="1">
        <w:r w:rsidR="00EE50DE" w:rsidRPr="001D4EE4">
          <w:rPr>
            <w:rStyle w:val="Hyperlink"/>
            <w:noProof/>
            <w:lang w:bidi="ar-JO"/>
          </w:rPr>
          <w:t>Figure 5: Fluidized bed reactor.</w:t>
        </w:r>
        <w:r w:rsidR="00EE50DE">
          <w:rPr>
            <w:noProof/>
            <w:webHidden/>
            <w:rtl/>
          </w:rPr>
          <w:tab/>
        </w:r>
        <w:r w:rsidR="004026F3">
          <w:rPr>
            <w:noProof/>
            <w:webHidden/>
            <w:rtl/>
          </w:rPr>
          <w:fldChar w:fldCharType="begin"/>
        </w:r>
        <w:r w:rsidR="00EE50DE">
          <w:rPr>
            <w:noProof/>
            <w:webHidden/>
            <w:rtl/>
          </w:rPr>
          <w:instrText xml:space="preserve"> </w:instrText>
        </w:r>
        <w:r w:rsidR="00EE50DE">
          <w:rPr>
            <w:noProof/>
            <w:webHidden/>
          </w:rPr>
          <w:instrText>PAGEREF</w:instrText>
        </w:r>
        <w:r w:rsidR="00EE50DE">
          <w:rPr>
            <w:noProof/>
            <w:webHidden/>
            <w:rtl/>
          </w:rPr>
          <w:instrText xml:space="preserve"> _</w:instrText>
        </w:r>
        <w:r w:rsidR="00EE50DE">
          <w:rPr>
            <w:noProof/>
            <w:webHidden/>
          </w:rPr>
          <w:instrText>Toc325012559 \h</w:instrText>
        </w:r>
        <w:r w:rsidR="00EE50DE">
          <w:rPr>
            <w:noProof/>
            <w:webHidden/>
            <w:rtl/>
          </w:rPr>
          <w:instrText xml:space="preserve"> </w:instrText>
        </w:r>
        <w:r w:rsidR="004026F3">
          <w:rPr>
            <w:noProof/>
            <w:webHidden/>
            <w:rtl/>
          </w:rPr>
        </w:r>
        <w:r w:rsidR="004026F3">
          <w:rPr>
            <w:noProof/>
            <w:webHidden/>
            <w:rtl/>
          </w:rPr>
          <w:fldChar w:fldCharType="separate"/>
        </w:r>
        <w:r>
          <w:rPr>
            <w:noProof/>
            <w:webHidden/>
          </w:rPr>
          <w:t>30</w:t>
        </w:r>
        <w:r w:rsidR="004026F3">
          <w:rPr>
            <w:noProof/>
            <w:webHidden/>
            <w:rtl/>
          </w:rPr>
          <w:fldChar w:fldCharType="end"/>
        </w:r>
      </w:hyperlink>
    </w:p>
    <w:p w:rsidR="00EE50DE" w:rsidRDefault="004B14AA" w:rsidP="001E494C">
      <w:pPr>
        <w:pStyle w:val="TableofFigures"/>
        <w:spacing w:line="480" w:lineRule="auto"/>
        <w:rPr>
          <w:rFonts w:asciiTheme="minorHAnsi" w:hAnsiTheme="minorHAnsi"/>
          <w:noProof/>
          <w:sz w:val="22"/>
          <w:rtl/>
        </w:rPr>
      </w:pPr>
      <w:hyperlink w:anchor="_Toc325012560" w:history="1">
        <w:r w:rsidR="00EE50DE" w:rsidRPr="001D4EE4">
          <w:rPr>
            <w:rStyle w:val="Hyperlink"/>
            <w:noProof/>
            <w:lang w:bidi="ar-JO"/>
          </w:rPr>
          <w:t>Figure 6: Fixed bed reactor.</w:t>
        </w:r>
        <w:r w:rsidR="00EE50DE">
          <w:rPr>
            <w:noProof/>
            <w:webHidden/>
            <w:rtl/>
          </w:rPr>
          <w:tab/>
        </w:r>
        <w:r w:rsidR="004026F3">
          <w:rPr>
            <w:noProof/>
            <w:webHidden/>
            <w:rtl/>
          </w:rPr>
          <w:fldChar w:fldCharType="begin"/>
        </w:r>
        <w:r w:rsidR="00EE50DE">
          <w:rPr>
            <w:noProof/>
            <w:webHidden/>
            <w:rtl/>
          </w:rPr>
          <w:instrText xml:space="preserve"> </w:instrText>
        </w:r>
        <w:r w:rsidR="00EE50DE">
          <w:rPr>
            <w:noProof/>
            <w:webHidden/>
          </w:rPr>
          <w:instrText>PAGEREF</w:instrText>
        </w:r>
        <w:r w:rsidR="00EE50DE">
          <w:rPr>
            <w:noProof/>
            <w:webHidden/>
            <w:rtl/>
          </w:rPr>
          <w:instrText xml:space="preserve"> _</w:instrText>
        </w:r>
        <w:r w:rsidR="00EE50DE">
          <w:rPr>
            <w:noProof/>
            <w:webHidden/>
          </w:rPr>
          <w:instrText>Toc325012560 \h</w:instrText>
        </w:r>
        <w:r w:rsidR="00EE50DE">
          <w:rPr>
            <w:noProof/>
            <w:webHidden/>
            <w:rtl/>
          </w:rPr>
          <w:instrText xml:space="preserve"> </w:instrText>
        </w:r>
        <w:r w:rsidR="004026F3">
          <w:rPr>
            <w:noProof/>
            <w:webHidden/>
            <w:rtl/>
          </w:rPr>
        </w:r>
        <w:r w:rsidR="004026F3">
          <w:rPr>
            <w:noProof/>
            <w:webHidden/>
            <w:rtl/>
          </w:rPr>
          <w:fldChar w:fldCharType="separate"/>
        </w:r>
        <w:r>
          <w:rPr>
            <w:noProof/>
            <w:webHidden/>
          </w:rPr>
          <w:t>31</w:t>
        </w:r>
        <w:r w:rsidR="004026F3">
          <w:rPr>
            <w:noProof/>
            <w:webHidden/>
            <w:rtl/>
          </w:rPr>
          <w:fldChar w:fldCharType="end"/>
        </w:r>
      </w:hyperlink>
    </w:p>
    <w:p w:rsidR="00EE50DE" w:rsidRDefault="004B14AA" w:rsidP="001E494C">
      <w:pPr>
        <w:pStyle w:val="TableofFigures"/>
        <w:spacing w:line="480" w:lineRule="auto"/>
        <w:rPr>
          <w:rFonts w:asciiTheme="minorHAnsi" w:hAnsiTheme="minorHAnsi"/>
          <w:noProof/>
          <w:sz w:val="22"/>
          <w:rtl/>
        </w:rPr>
      </w:pPr>
      <w:hyperlink w:anchor="_Toc325012561" w:history="1">
        <w:r w:rsidR="00EE50DE" w:rsidRPr="001D4EE4">
          <w:rPr>
            <w:rStyle w:val="Hyperlink"/>
            <w:noProof/>
            <w:lang w:bidi="ar-JO"/>
          </w:rPr>
          <w:t>Figure 7: Rotary kiln reactor.</w:t>
        </w:r>
        <w:r w:rsidR="00EE50DE">
          <w:rPr>
            <w:noProof/>
            <w:webHidden/>
            <w:rtl/>
          </w:rPr>
          <w:tab/>
        </w:r>
        <w:r w:rsidR="004026F3">
          <w:rPr>
            <w:noProof/>
            <w:webHidden/>
            <w:rtl/>
          </w:rPr>
          <w:fldChar w:fldCharType="begin"/>
        </w:r>
        <w:r w:rsidR="00EE50DE">
          <w:rPr>
            <w:noProof/>
            <w:webHidden/>
            <w:rtl/>
          </w:rPr>
          <w:instrText xml:space="preserve"> </w:instrText>
        </w:r>
        <w:r w:rsidR="00EE50DE">
          <w:rPr>
            <w:noProof/>
            <w:webHidden/>
          </w:rPr>
          <w:instrText>PAGEREF</w:instrText>
        </w:r>
        <w:r w:rsidR="00EE50DE">
          <w:rPr>
            <w:noProof/>
            <w:webHidden/>
            <w:rtl/>
          </w:rPr>
          <w:instrText xml:space="preserve"> _</w:instrText>
        </w:r>
        <w:r w:rsidR="00EE50DE">
          <w:rPr>
            <w:noProof/>
            <w:webHidden/>
          </w:rPr>
          <w:instrText>Toc325012561 \h</w:instrText>
        </w:r>
        <w:r w:rsidR="00EE50DE">
          <w:rPr>
            <w:noProof/>
            <w:webHidden/>
            <w:rtl/>
          </w:rPr>
          <w:instrText xml:space="preserve"> </w:instrText>
        </w:r>
        <w:r w:rsidR="004026F3">
          <w:rPr>
            <w:noProof/>
            <w:webHidden/>
            <w:rtl/>
          </w:rPr>
        </w:r>
        <w:r w:rsidR="004026F3">
          <w:rPr>
            <w:noProof/>
            <w:webHidden/>
            <w:rtl/>
          </w:rPr>
          <w:fldChar w:fldCharType="separate"/>
        </w:r>
        <w:r>
          <w:rPr>
            <w:noProof/>
            <w:webHidden/>
          </w:rPr>
          <w:t>32</w:t>
        </w:r>
        <w:r w:rsidR="004026F3">
          <w:rPr>
            <w:noProof/>
            <w:webHidden/>
            <w:rtl/>
          </w:rPr>
          <w:fldChar w:fldCharType="end"/>
        </w:r>
      </w:hyperlink>
    </w:p>
    <w:p w:rsidR="00EE50DE" w:rsidRDefault="004B14AA" w:rsidP="001E494C">
      <w:pPr>
        <w:pStyle w:val="TableofFigures"/>
        <w:spacing w:line="480" w:lineRule="auto"/>
        <w:rPr>
          <w:rFonts w:asciiTheme="minorHAnsi" w:hAnsiTheme="minorHAnsi"/>
          <w:noProof/>
          <w:sz w:val="22"/>
          <w:rtl/>
        </w:rPr>
      </w:pPr>
      <w:hyperlink w:anchor="_Toc325012562" w:history="1">
        <w:r w:rsidR="00EE50DE" w:rsidRPr="001D4EE4">
          <w:rPr>
            <w:rStyle w:val="Hyperlink"/>
            <w:noProof/>
            <w:lang w:bidi="ar-JO"/>
          </w:rPr>
          <w:t>Figure 8: Double pipe heat exchanger.</w:t>
        </w:r>
        <w:r w:rsidR="00EE50DE">
          <w:rPr>
            <w:noProof/>
            <w:webHidden/>
            <w:rtl/>
          </w:rPr>
          <w:tab/>
        </w:r>
        <w:r w:rsidR="004026F3">
          <w:rPr>
            <w:noProof/>
            <w:webHidden/>
            <w:rtl/>
          </w:rPr>
          <w:fldChar w:fldCharType="begin"/>
        </w:r>
        <w:r w:rsidR="00EE50DE">
          <w:rPr>
            <w:noProof/>
            <w:webHidden/>
            <w:rtl/>
          </w:rPr>
          <w:instrText xml:space="preserve"> </w:instrText>
        </w:r>
        <w:r w:rsidR="00EE50DE">
          <w:rPr>
            <w:noProof/>
            <w:webHidden/>
          </w:rPr>
          <w:instrText>PAGEREF</w:instrText>
        </w:r>
        <w:r w:rsidR="00EE50DE">
          <w:rPr>
            <w:noProof/>
            <w:webHidden/>
            <w:rtl/>
          </w:rPr>
          <w:instrText xml:space="preserve"> _</w:instrText>
        </w:r>
        <w:r w:rsidR="00EE50DE">
          <w:rPr>
            <w:noProof/>
            <w:webHidden/>
          </w:rPr>
          <w:instrText>Toc325012562 \h</w:instrText>
        </w:r>
        <w:r w:rsidR="00EE50DE">
          <w:rPr>
            <w:noProof/>
            <w:webHidden/>
            <w:rtl/>
          </w:rPr>
          <w:instrText xml:space="preserve"> </w:instrText>
        </w:r>
        <w:r w:rsidR="004026F3">
          <w:rPr>
            <w:noProof/>
            <w:webHidden/>
            <w:rtl/>
          </w:rPr>
        </w:r>
        <w:r w:rsidR="004026F3">
          <w:rPr>
            <w:noProof/>
            <w:webHidden/>
            <w:rtl/>
          </w:rPr>
          <w:fldChar w:fldCharType="separate"/>
        </w:r>
        <w:r>
          <w:rPr>
            <w:noProof/>
            <w:webHidden/>
          </w:rPr>
          <w:t>39</w:t>
        </w:r>
        <w:r w:rsidR="004026F3">
          <w:rPr>
            <w:noProof/>
            <w:webHidden/>
            <w:rtl/>
          </w:rPr>
          <w:fldChar w:fldCharType="end"/>
        </w:r>
      </w:hyperlink>
    </w:p>
    <w:p w:rsidR="00EE50DE" w:rsidRDefault="004B14AA" w:rsidP="001E494C">
      <w:pPr>
        <w:pStyle w:val="TableofFigures"/>
        <w:spacing w:line="480" w:lineRule="auto"/>
        <w:rPr>
          <w:rFonts w:asciiTheme="minorHAnsi" w:hAnsiTheme="minorHAnsi"/>
          <w:noProof/>
          <w:sz w:val="22"/>
          <w:rtl/>
        </w:rPr>
      </w:pPr>
      <w:hyperlink w:anchor="_Toc325012563" w:history="1">
        <w:r w:rsidR="00EE50DE" w:rsidRPr="001D4EE4">
          <w:rPr>
            <w:rStyle w:val="Hyperlink"/>
            <w:noProof/>
            <w:lang w:bidi="ar-JO"/>
          </w:rPr>
          <w:t>Figure 9: Heater.</w:t>
        </w:r>
        <w:r w:rsidR="00EE50DE">
          <w:rPr>
            <w:noProof/>
            <w:webHidden/>
            <w:rtl/>
          </w:rPr>
          <w:tab/>
        </w:r>
        <w:r w:rsidR="004026F3">
          <w:rPr>
            <w:noProof/>
            <w:webHidden/>
            <w:rtl/>
          </w:rPr>
          <w:fldChar w:fldCharType="begin"/>
        </w:r>
        <w:r w:rsidR="00EE50DE">
          <w:rPr>
            <w:noProof/>
            <w:webHidden/>
            <w:rtl/>
          </w:rPr>
          <w:instrText xml:space="preserve"> </w:instrText>
        </w:r>
        <w:r w:rsidR="00EE50DE">
          <w:rPr>
            <w:noProof/>
            <w:webHidden/>
          </w:rPr>
          <w:instrText>PAGEREF</w:instrText>
        </w:r>
        <w:r w:rsidR="00EE50DE">
          <w:rPr>
            <w:noProof/>
            <w:webHidden/>
            <w:rtl/>
          </w:rPr>
          <w:instrText xml:space="preserve"> _</w:instrText>
        </w:r>
        <w:r w:rsidR="00EE50DE">
          <w:rPr>
            <w:noProof/>
            <w:webHidden/>
          </w:rPr>
          <w:instrText>Toc325012563 \h</w:instrText>
        </w:r>
        <w:r w:rsidR="00EE50DE">
          <w:rPr>
            <w:noProof/>
            <w:webHidden/>
            <w:rtl/>
          </w:rPr>
          <w:instrText xml:space="preserve"> </w:instrText>
        </w:r>
        <w:r w:rsidR="004026F3">
          <w:rPr>
            <w:noProof/>
            <w:webHidden/>
            <w:rtl/>
          </w:rPr>
        </w:r>
        <w:r w:rsidR="004026F3">
          <w:rPr>
            <w:noProof/>
            <w:webHidden/>
            <w:rtl/>
          </w:rPr>
          <w:fldChar w:fldCharType="separate"/>
        </w:r>
        <w:r>
          <w:rPr>
            <w:noProof/>
            <w:webHidden/>
          </w:rPr>
          <w:t>40</w:t>
        </w:r>
        <w:r w:rsidR="004026F3">
          <w:rPr>
            <w:noProof/>
            <w:webHidden/>
            <w:rtl/>
          </w:rPr>
          <w:fldChar w:fldCharType="end"/>
        </w:r>
      </w:hyperlink>
    </w:p>
    <w:p w:rsidR="00EE50DE" w:rsidRDefault="004B14AA" w:rsidP="001E494C">
      <w:pPr>
        <w:pStyle w:val="TableofFigures"/>
        <w:spacing w:line="480" w:lineRule="auto"/>
        <w:rPr>
          <w:rFonts w:asciiTheme="minorHAnsi" w:hAnsiTheme="minorHAnsi"/>
          <w:noProof/>
          <w:sz w:val="22"/>
          <w:rtl/>
        </w:rPr>
      </w:pPr>
      <w:hyperlink w:anchor="_Toc325012564" w:history="1">
        <w:r w:rsidR="00EE50DE" w:rsidRPr="001D4EE4">
          <w:rPr>
            <w:rStyle w:val="Hyperlink"/>
            <w:noProof/>
            <w:lang w:bidi="ar-JO"/>
          </w:rPr>
          <w:t>Figure 10: Control panel.</w:t>
        </w:r>
        <w:r w:rsidR="00EE50DE">
          <w:rPr>
            <w:noProof/>
            <w:webHidden/>
            <w:rtl/>
          </w:rPr>
          <w:tab/>
        </w:r>
        <w:r w:rsidR="004026F3">
          <w:rPr>
            <w:noProof/>
            <w:webHidden/>
            <w:rtl/>
          </w:rPr>
          <w:fldChar w:fldCharType="begin"/>
        </w:r>
        <w:r w:rsidR="00EE50DE">
          <w:rPr>
            <w:noProof/>
            <w:webHidden/>
            <w:rtl/>
          </w:rPr>
          <w:instrText xml:space="preserve"> </w:instrText>
        </w:r>
        <w:r w:rsidR="00EE50DE">
          <w:rPr>
            <w:noProof/>
            <w:webHidden/>
          </w:rPr>
          <w:instrText>PAGEREF</w:instrText>
        </w:r>
        <w:r w:rsidR="00EE50DE">
          <w:rPr>
            <w:noProof/>
            <w:webHidden/>
            <w:rtl/>
          </w:rPr>
          <w:instrText xml:space="preserve"> _</w:instrText>
        </w:r>
        <w:r w:rsidR="00EE50DE">
          <w:rPr>
            <w:noProof/>
            <w:webHidden/>
          </w:rPr>
          <w:instrText>Toc325012564 \h</w:instrText>
        </w:r>
        <w:r w:rsidR="00EE50DE">
          <w:rPr>
            <w:noProof/>
            <w:webHidden/>
            <w:rtl/>
          </w:rPr>
          <w:instrText xml:space="preserve"> </w:instrText>
        </w:r>
        <w:r w:rsidR="004026F3">
          <w:rPr>
            <w:noProof/>
            <w:webHidden/>
            <w:rtl/>
          </w:rPr>
        </w:r>
        <w:r w:rsidR="004026F3">
          <w:rPr>
            <w:noProof/>
            <w:webHidden/>
            <w:rtl/>
          </w:rPr>
          <w:fldChar w:fldCharType="separate"/>
        </w:r>
        <w:r>
          <w:rPr>
            <w:noProof/>
            <w:webHidden/>
          </w:rPr>
          <w:t>41</w:t>
        </w:r>
        <w:r w:rsidR="004026F3">
          <w:rPr>
            <w:noProof/>
            <w:webHidden/>
            <w:rtl/>
          </w:rPr>
          <w:fldChar w:fldCharType="end"/>
        </w:r>
      </w:hyperlink>
    </w:p>
    <w:p w:rsidR="00EE50DE" w:rsidRDefault="004B14AA" w:rsidP="001E494C">
      <w:pPr>
        <w:pStyle w:val="TableofFigures"/>
        <w:spacing w:line="480" w:lineRule="auto"/>
        <w:rPr>
          <w:rFonts w:asciiTheme="minorHAnsi" w:hAnsiTheme="minorHAnsi"/>
          <w:noProof/>
          <w:sz w:val="22"/>
          <w:rtl/>
        </w:rPr>
      </w:pPr>
      <w:hyperlink w:anchor="_Toc325012565" w:history="1">
        <w:r w:rsidR="00EE50DE" w:rsidRPr="001D4EE4">
          <w:rPr>
            <w:rStyle w:val="Hyperlink"/>
            <w:noProof/>
            <w:lang w:bidi="ar-JO"/>
          </w:rPr>
          <w:t>Figure 11: Plant process of apparatus.</w:t>
        </w:r>
        <w:r w:rsidR="00EE50DE">
          <w:rPr>
            <w:noProof/>
            <w:webHidden/>
            <w:rtl/>
          </w:rPr>
          <w:tab/>
        </w:r>
        <w:r w:rsidR="004026F3">
          <w:rPr>
            <w:noProof/>
            <w:webHidden/>
            <w:rtl/>
          </w:rPr>
          <w:fldChar w:fldCharType="begin"/>
        </w:r>
        <w:r w:rsidR="00EE50DE">
          <w:rPr>
            <w:noProof/>
            <w:webHidden/>
            <w:rtl/>
          </w:rPr>
          <w:instrText xml:space="preserve"> </w:instrText>
        </w:r>
        <w:r w:rsidR="00EE50DE">
          <w:rPr>
            <w:noProof/>
            <w:webHidden/>
          </w:rPr>
          <w:instrText>PAGEREF</w:instrText>
        </w:r>
        <w:r w:rsidR="00EE50DE">
          <w:rPr>
            <w:noProof/>
            <w:webHidden/>
            <w:rtl/>
          </w:rPr>
          <w:instrText xml:space="preserve"> _</w:instrText>
        </w:r>
        <w:r w:rsidR="00EE50DE">
          <w:rPr>
            <w:noProof/>
            <w:webHidden/>
          </w:rPr>
          <w:instrText>Toc325012565 \h</w:instrText>
        </w:r>
        <w:r w:rsidR="00EE50DE">
          <w:rPr>
            <w:noProof/>
            <w:webHidden/>
            <w:rtl/>
          </w:rPr>
          <w:instrText xml:space="preserve"> </w:instrText>
        </w:r>
        <w:r w:rsidR="004026F3">
          <w:rPr>
            <w:noProof/>
            <w:webHidden/>
            <w:rtl/>
          </w:rPr>
        </w:r>
        <w:r w:rsidR="004026F3">
          <w:rPr>
            <w:noProof/>
            <w:webHidden/>
            <w:rtl/>
          </w:rPr>
          <w:fldChar w:fldCharType="separate"/>
        </w:r>
        <w:r>
          <w:rPr>
            <w:noProof/>
            <w:webHidden/>
          </w:rPr>
          <w:t>42</w:t>
        </w:r>
        <w:r w:rsidR="004026F3">
          <w:rPr>
            <w:noProof/>
            <w:webHidden/>
            <w:rtl/>
          </w:rPr>
          <w:fldChar w:fldCharType="end"/>
        </w:r>
      </w:hyperlink>
    </w:p>
    <w:p w:rsidR="00EE50DE" w:rsidRDefault="004B14AA" w:rsidP="001E494C">
      <w:pPr>
        <w:pStyle w:val="TableofFigures"/>
        <w:spacing w:line="480" w:lineRule="auto"/>
        <w:rPr>
          <w:rFonts w:asciiTheme="minorHAnsi" w:hAnsiTheme="minorHAnsi"/>
          <w:noProof/>
          <w:sz w:val="22"/>
          <w:rtl/>
        </w:rPr>
      </w:pPr>
      <w:hyperlink w:anchor="_Toc325012566" w:history="1">
        <w:r w:rsidR="00EE50DE" w:rsidRPr="001D4EE4">
          <w:rPr>
            <w:rStyle w:val="Hyperlink"/>
            <w:noProof/>
            <w:lang w:bidi="ar-JO"/>
          </w:rPr>
          <w:t>Figure 12: Thermal and catalytic cracking samples.</w:t>
        </w:r>
        <w:r w:rsidR="00EE50DE">
          <w:rPr>
            <w:noProof/>
            <w:webHidden/>
            <w:rtl/>
          </w:rPr>
          <w:tab/>
        </w:r>
        <w:r w:rsidR="004026F3">
          <w:rPr>
            <w:noProof/>
            <w:webHidden/>
            <w:rtl/>
          </w:rPr>
          <w:fldChar w:fldCharType="begin"/>
        </w:r>
        <w:r w:rsidR="00EE50DE">
          <w:rPr>
            <w:noProof/>
            <w:webHidden/>
            <w:rtl/>
          </w:rPr>
          <w:instrText xml:space="preserve"> </w:instrText>
        </w:r>
        <w:r w:rsidR="00EE50DE">
          <w:rPr>
            <w:noProof/>
            <w:webHidden/>
          </w:rPr>
          <w:instrText>PAGEREF</w:instrText>
        </w:r>
        <w:r w:rsidR="00EE50DE">
          <w:rPr>
            <w:noProof/>
            <w:webHidden/>
            <w:rtl/>
          </w:rPr>
          <w:instrText xml:space="preserve"> _</w:instrText>
        </w:r>
        <w:r w:rsidR="00EE50DE">
          <w:rPr>
            <w:noProof/>
            <w:webHidden/>
          </w:rPr>
          <w:instrText>Toc325012566 \h</w:instrText>
        </w:r>
        <w:r w:rsidR="00EE50DE">
          <w:rPr>
            <w:noProof/>
            <w:webHidden/>
            <w:rtl/>
          </w:rPr>
          <w:instrText xml:space="preserve"> </w:instrText>
        </w:r>
        <w:r w:rsidR="004026F3">
          <w:rPr>
            <w:noProof/>
            <w:webHidden/>
            <w:rtl/>
          </w:rPr>
        </w:r>
        <w:r w:rsidR="004026F3">
          <w:rPr>
            <w:noProof/>
            <w:webHidden/>
            <w:rtl/>
          </w:rPr>
          <w:fldChar w:fldCharType="separate"/>
        </w:r>
        <w:r>
          <w:rPr>
            <w:noProof/>
            <w:webHidden/>
          </w:rPr>
          <w:t>53</w:t>
        </w:r>
        <w:r w:rsidR="004026F3">
          <w:rPr>
            <w:noProof/>
            <w:webHidden/>
            <w:rtl/>
          </w:rPr>
          <w:fldChar w:fldCharType="end"/>
        </w:r>
      </w:hyperlink>
    </w:p>
    <w:p w:rsidR="00BC7913" w:rsidRDefault="004026F3" w:rsidP="001E494C">
      <w:pPr>
        <w:bidi w:val="0"/>
        <w:spacing w:line="480" w:lineRule="auto"/>
        <w:rPr>
          <w:rFonts w:asciiTheme="majorBidi" w:hAnsiTheme="majorBidi" w:cstheme="majorBidi"/>
          <w:b/>
          <w:sz w:val="36"/>
          <w:szCs w:val="24"/>
        </w:rPr>
      </w:pPr>
      <w:r>
        <w:rPr>
          <w:rFonts w:asciiTheme="majorBidi" w:hAnsiTheme="majorBidi" w:cstheme="majorBidi"/>
          <w:b/>
          <w:sz w:val="36"/>
          <w:szCs w:val="24"/>
        </w:rPr>
        <w:fldChar w:fldCharType="end"/>
      </w:r>
    </w:p>
    <w:p w:rsidR="00BC7913" w:rsidRDefault="00BC7913" w:rsidP="00BC7913">
      <w:pPr>
        <w:bidi w:val="0"/>
        <w:spacing w:line="240" w:lineRule="auto"/>
        <w:rPr>
          <w:rFonts w:asciiTheme="majorBidi" w:hAnsiTheme="majorBidi" w:cstheme="majorBidi"/>
          <w:b/>
          <w:sz w:val="36"/>
          <w:szCs w:val="24"/>
        </w:rPr>
      </w:pPr>
    </w:p>
    <w:p w:rsidR="00E76D4A" w:rsidRDefault="00E76D4A" w:rsidP="00E76D4A">
      <w:pPr>
        <w:tabs>
          <w:tab w:val="left" w:pos="1335"/>
        </w:tabs>
        <w:bidi w:val="0"/>
      </w:pPr>
    </w:p>
    <w:p w:rsidR="00E76D4A" w:rsidRDefault="00E76D4A" w:rsidP="00E76D4A">
      <w:pPr>
        <w:tabs>
          <w:tab w:val="left" w:pos="1335"/>
        </w:tabs>
        <w:bidi w:val="0"/>
      </w:pPr>
    </w:p>
    <w:p w:rsidR="00E76D4A" w:rsidRDefault="00E76D4A" w:rsidP="00E76D4A">
      <w:pPr>
        <w:tabs>
          <w:tab w:val="left" w:pos="1335"/>
        </w:tabs>
        <w:bidi w:val="0"/>
      </w:pPr>
    </w:p>
    <w:p w:rsidR="00E76D4A" w:rsidRDefault="00E76D4A" w:rsidP="00E76D4A">
      <w:pPr>
        <w:tabs>
          <w:tab w:val="left" w:pos="1335"/>
        </w:tabs>
        <w:bidi w:val="0"/>
      </w:pPr>
    </w:p>
    <w:p w:rsidR="00E76D4A" w:rsidRDefault="00E76D4A" w:rsidP="00E76D4A">
      <w:pPr>
        <w:tabs>
          <w:tab w:val="left" w:pos="1335"/>
        </w:tabs>
        <w:bidi w:val="0"/>
      </w:pPr>
    </w:p>
    <w:p w:rsidR="007409A7" w:rsidRDefault="007409A7" w:rsidP="007409A7">
      <w:pPr>
        <w:tabs>
          <w:tab w:val="left" w:pos="1335"/>
        </w:tabs>
        <w:bidi w:val="0"/>
      </w:pPr>
    </w:p>
    <w:p w:rsidR="007409A7" w:rsidRDefault="007409A7" w:rsidP="007409A7">
      <w:pPr>
        <w:tabs>
          <w:tab w:val="left" w:pos="1335"/>
        </w:tabs>
        <w:bidi w:val="0"/>
      </w:pPr>
    </w:p>
    <w:p w:rsidR="007409A7" w:rsidRDefault="00CF7457" w:rsidP="007409A7">
      <w:pPr>
        <w:tabs>
          <w:tab w:val="left" w:pos="1335"/>
        </w:tabs>
        <w:bidi w:val="0"/>
      </w:pPr>
      <w:r>
        <w:rPr>
          <w:noProof/>
        </w:rPr>
        <w:drawing>
          <wp:anchor distT="0" distB="0" distL="114300" distR="114300" simplePos="0" relativeHeight="251729920" behindDoc="0" locked="0" layoutInCell="1" allowOverlap="1" wp14:anchorId="6AB69894" wp14:editId="7A085F72">
            <wp:simplePos x="0" y="0"/>
            <wp:positionH relativeFrom="column">
              <wp:posOffset>5724525</wp:posOffset>
            </wp:positionH>
            <wp:positionV relativeFrom="paragraph">
              <wp:posOffset>338455</wp:posOffset>
            </wp:positionV>
            <wp:extent cx="205105" cy="307340"/>
            <wp:effectExtent l="0" t="0" r="0" b="0"/>
            <wp:wrapNone/>
            <wp:docPr id="29"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5" cstate="print"/>
                    <a:srcRect l="35468"/>
                    <a:stretch>
                      <a:fillRect/>
                    </a:stretch>
                  </pic:blipFill>
                  <pic:spPr bwMode="auto">
                    <a:xfrm>
                      <a:off x="0" y="0"/>
                      <a:ext cx="205105" cy="307340"/>
                    </a:xfrm>
                    <a:prstGeom prst="rect">
                      <a:avLst/>
                    </a:prstGeom>
                    <a:noFill/>
                    <a:ln w="9525">
                      <a:noFill/>
                      <a:miter lim="800000"/>
                      <a:headEnd/>
                      <a:tailEnd/>
                    </a:ln>
                  </pic:spPr>
                </pic:pic>
              </a:graphicData>
            </a:graphic>
          </wp:anchor>
        </w:drawing>
      </w:r>
    </w:p>
    <w:p w:rsidR="00BC7913" w:rsidRDefault="00BC7913" w:rsidP="00E76D4A">
      <w:pPr>
        <w:tabs>
          <w:tab w:val="left" w:pos="1335"/>
        </w:tabs>
        <w:bidi w:val="0"/>
      </w:pPr>
    </w:p>
    <w:p w:rsidR="00BC7913" w:rsidRDefault="00BC7913" w:rsidP="00BC7913">
      <w:pPr>
        <w:tabs>
          <w:tab w:val="left" w:pos="1335"/>
        </w:tabs>
        <w:bidi w:val="0"/>
      </w:pPr>
    </w:p>
    <w:p w:rsidR="00BC7913" w:rsidRDefault="00BC7913" w:rsidP="00BC7913">
      <w:pPr>
        <w:tabs>
          <w:tab w:val="left" w:pos="1335"/>
        </w:tabs>
        <w:bidi w:val="0"/>
      </w:pPr>
    </w:p>
    <w:p w:rsidR="00BC7913" w:rsidRDefault="00BC7913" w:rsidP="00BC7913">
      <w:pPr>
        <w:tabs>
          <w:tab w:val="left" w:pos="1335"/>
        </w:tabs>
        <w:bidi w:val="0"/>
      </w:pPr>
    </w:p>
    <w:p w:rsidR="00BC7913" w:rsidRDefault="00BC7913" w:rsidP="00BC7913">
      <w:pPr>
        <w:tabs>
          <w:tab w:val="left" w:pos="1335"/>
        </w:tabs>
        <w:bidi w:val="0"/>
      </w:pPr>
    </w:p>
    <w:p w:rsidR="00BC7913" w:rsidRDefault="00BC7913" w:rsidP="00BC7913">
      <w:pPr>
        <w:tabs>
          <w:tab w:val="left" w:pos="1335"/>
        </w:tabs>
        <w:bidi w:val="0"/>
      </w:pPr>
    </w:p>
    <w:p w:rsidR="00BC7913" w:rsidRDefault="004B14AA" w:rsidP="00BC7913">
      <w:pPr>
        <w:tabs>
          <w:tab w:val="left" w:pos="1335"/>
        </w:tabs>
        <w:bidi w:val="0"/>
      </w:pPr>
      <w: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396pt;height:113.15pt" fillcolor="black [3213]">
            <v:shadow on="t" opacity="52429f"/>
            <v:textpath style="font-family:&quot;Times New Roman&quot;;font-style:italic;v-text-kern:t" trim="t" fitpath="t" string="Introduction"/>
          </v:shape>
        </w:pict>
      </w:r>
    </w:p>
    <w:p w:rsidR="00BC7913" w:rsidRDefault="00BC7913" w:rsidP="00BC7913">
      <w:pPr>
        <w:tabs>
          <w:tab w:val="left" w:pos="1335"/>
        </w:tabs>
        <w:bidi w:val="0"/>
      </w:pPr>
    </w:p>
    <w:p w:rsidR="00E76D4A" w:rsidRDefault="00E76D4A" w:rsidP="00BC7913">
      <w:pPr>
        <w:tabs>
          <w:tab w:val="left" w:pos="1335"/>
        </w:tabs>
        <w:bidi w:val="0"/>
      </w:pPr>
    </w:p>
    <w:p w:rsidR="00E76D4A" w:rsidRDefault="00E76D4A" w:rsidP="00E76D4A">
      <w:pPr>
        <w:tabs>
          <w:tab w:val="left" w:pos="1335"/>
        </w:tabs>
        <w:bidi w:val="0"/>
      </w:pPr>
    </w:p>
    <w:p w:rsidR="00E76D4A" w:rsidRDefault="00E76D4A" w:rsidP="00E76D4A">
      <w:pPr>
        <w:tabs>
          <w:tab w:val="left" w:pos="1335"/>
        </w:tabs>
        <w:bidi w:val="0"/>
      </w:pPr>
    </w:p>
    <w:p w:rsidR="00E76D4A" w:rsidRDefault="00E76D4A" w:rsidP="00E76D4A">
      <w:pPr>
        <w:tabs>
          <w:tab w:val="left" w:pos="1335"/>
        </w:tabs>
        <w:bidi w:val="0"/>
      </w:pPr>
    </w:p>
    <w:p w:rsidR="00E76D4A" w:rsidRDefault="00E76D4A" w:rsidP="00E76D4A">
      <w:pPr>
        <w:tabs>
          <w:tab w:val="left" w:pos="1335"/>
        </w:tabs>
        <w:bidi w:val="0"/>
      </w:pPr>
    </w:p>
    <w:p w:rsidR="00E76D4A" w:rsidRDefault="00E76D4A" w:rsidP="00E76D4A">
      <w:pPr>
        <w:tabs>
          <w:tab w:val="left" w:pos="1335"/>
        </w:tabs>
        <w:bidi w:val="0"/>
      </w:pPr>
    </w:p>
    <w:p w:rsidR="00E76D4A" w:rsidRDefault="00E76D4A" w:rsidP="00E76D4A">
      <w:pPr>
        <w:tabs>
          <w:tab w:val="left" w:pos="1335"/>
        </w:tabs>
        <w:bidi w:val="0"/>
      </w:pPr>
    </w:p>
    <w:p w:rsidR="00E76D4A" w:rsidRDefault="00E76D4A" w:rsidP="00E76D4A">
      <w:pPr>
        <w:tabs>
          <w:tab w:val="left" w:pos="1335"/>
        </w:tabs>
        <w:bidi w:val="0"/>
      </w:pPr>
    </w:p>
    <w:p w:rsidR="00E76D4A" w:rsidRDefault="00E76D4A" w:rsidP="00E76D4A">
      <w:pPr>
        <w:tabs>
          <w:tab w:val="left" w:pos="1335"/>
        </w:tabs>
        <w:bidi w:val="0"/>
      </w:pPr>
    </w:p>
    <w:p w:rsidR="00E76D4A" w:rsidRDefault="00E76D4A" w:rsidP="00E76D4A">
      <w:pPr>
        <w:tabs>
          <w:tab w:val="left" w:pos="1335"/>
        </w:tabs>
        <w:bidi w:val="0"/>
      </w:pPr>
    </w:p>
    <w:p w:rsidR="00BB0AB6" w:rsidRDefault="00BB0AB6" w:rsidP="00BB0AB6">
      <w:pPr>
        <w:tabs>
          <w:tab w:val="left" w:pos="1335"/>
        </w:tabs>
        <w:bidi w:val="0"/>
      </w:pPr>
    </w:p>
    <w:p w:rsidR="00E76D4A" w:rsidRDefault="00E76D4A" w:rsidP="00E76D4A">
      <w:pPr>
        <w:tabs>
          <w:tab w:val="left" w:pos="1335"/>
        </w:tabs>
        <w:bidi w:val="0"/>
      </w:pPr>
    </w:p>
    <w:p w:rsidR="00E76D4A" w:rsidRDefault="00E76D4A" w:rsidP="00E76D4A">
      <w:pPr>
        <w:tabs>
          <w:tab w:val="left" w:pos="1335"/>
        </w:tabs>
        <w:bidi w:val="0"/>
      </w:pPr>
    </w:p>
    <w:p w:rsidR="00BC7913" w:rsidRDefault="00BC7913" w:rsidP="00BC7913">
      <w:pPr>
        <w:tabs>
          <w:tab w:val="left" w:pos="1335"/>
        </w:tabs>
        <w:bidi w:val="0"/>
      </w:pPr>
    </w:p>
    <w:p w:rsidR="00CD3C05" w:rsidRDefault="00CD3C05" w:rsidP="00CD3C05">
      <w:pPr>
        <w:tabs>
          <w:tab w:val="left" w:pos="1335"/>
        </w:tabs>
        <w:bidi w:val="0"/>
      </w:pPr>
    </w:p>
    <w:p w:rsidR="00A579A7" w:rsidRPr="00FC1F12" w:rsidRDefault="00A579A7" w:rsidP="00A579A7">
      <w:pPr>
        <w:bidi w:val="0"/>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 xml:space="preserve">Due to its fabulous properties, plastic plays an important role in almost every </w:t>
      </w:r>
      <w:r w:rsidR="00383ED7">
        <w:rPr>
          <w:rFonts w:asciiTheme="majorBidi" w:hAnsiTheme="majorBidi" w:cstheme="majorBidi"/>
          <w:sz w:val="24"/>
          <w:szCs w:val="24"/>
        </w:rPr>
        <w:t>aspect</w:t>
      </w:r>
      <w:r>
        <w:rPr>
          <w:rFonts w:asciiTheme="majorBidi" w:hAnsiTheme="majorBidi" w:cstheme="majorBidi"/>
          <w:sz w:val="24"/>
          <w:szCs w:val="24"/>
        </w:rPr>
        <w:t xml:space="preserve"> of </w:t>
      </w:r>
      <w:r w:rsidR="00383ED7">
        <w:rPr>
          <w:rFonts w:asciiTheme="majorBidi" w:hAnsiTheme="majorBidi" w:cstheme="majorBidi"/>
          <w:sz w:val="24"/>
          <w:szCs w:val="24"/>
        </w:rPr>
        <w:t>human’s</w:t>
      </w:r>
      <w:r>
        <w:rPr>
          <w:rFonts w:asciiTheme="majorBidi" w:hAnsiTheme="majorBidi" w:cstheme="majorBidi"/>
          <w:sz w:val="24"/>
          <w:szCs w:val="24"/>
        </w:rPr>
        <w:t xml:space="preserve"> lives. Most products or tools used involve plastic or were manufactured from plastic </w:t>
      </w:r>
      <w:r w:rsidRPr="00FC1F12">
        <w:rPr>
          <w:rFonts w:asciiTheme="majorBidi" w:hAnsiTheme="majorBidi" w:cstheme="majorBidi"/>
          <w:sz w:val="24"/>
          <w:szCs w:val="24"/>
        </w:rPr>
        <w:t xml:space="preserve">such as bags, covers, </w:t>
      </w:r>
      <w:r w:rsidR="00383ED7" w:rsidRPr="00FC1F12">
        <w:rPr>
          <w:rFonts w:asciiTheme="majorBidi" w:hAnsiTheme="majorBidi" w:cstheme="majorBidi"/>
          <w:sz w:val="24"/>
          <w:szCs w:val="24"/>
        </w:rPr>
        <w:t>toys,</w:t>
      </w:r>
      <w:r w:rsidRPr="00FC1F12">
        <w:rPr>
          <w:rFonts w:asciiTheme="majorBidi" w:hAnsiTheme="majorBidi" w:cstheme="majorBidi"/>
          <w:sz w:val="24"/>
          <w:szCs w:val="24"/>
        </w:rPr>
        <w:t xml:space="preserve"> etc. The widespread use of plastics demands proper end of life management.</w:t>
      </w:r>
    </w:p>
    <w:p w:rsidR="00A579A7" w:rsidRPr="00FC1F12" w:rsidRDefault="00A579A7" w:rsidP="00A579A7">
      <w:pPr>
        <w:autoSpaceDE w:val="0"/>
        <w:autoSpaceDN w:val="0"/>
        <w:bidi w:val="0"/>
        <w:adjustRightInd w:val="0"/>
        <w:spacing w:after="0" w:line="360" w:lineRule="auto"/>
        <w:jc w:val="both"/>
        <w:rPr>
          <w:rFonts w:asciiTheme="majorBidi" w:hAnsiTheme="majorBidi" w:cstheme="majorBidi"/>
          <w:color w:val="000000"/>
          <w:sz w:val="24"/>
          <w:szCs w:val="24"/>
        </w:rPr>
      </w:pPr>
      <w:r w:rsidRPr="00FC1F12">
        <w:rPr>
          <w:rFonts w:asciiTheme="majorBidi" w:hAnsiTheme="majorBidi" w:cstheme="majorBidi"/>
          <w:color w:val="000000"/>
          <w:sz w:val="24"/>
          <w:szCs w:val="24"/>
        </w:rPr>
        <w:t>The quantum of solid waste is ever increasing due to increase in population,</w:t>
      </w:r>
      <w:r>
        <w:rPr>
          <w:rFonts w:asciiTheme="majorBidi" w:hAnsiTheme="majorBidi" w:cstheme="majorBidi"/>
          <w:color w:val="000000"/>
          <w:sz w:val="24"/>
          <w:szCs w:val="24"/>
        </w:rPr>
        <w:t xml:space="preserve"> </w:t>
      </w:r>
      <w:r w:rsidRPr="00FC1F12">
        <w:rPr>
          <w:rFonts w:asciiTheme="majorBidi" w:hAnsiTheme="majorBidi" w:cstheme="majorBidi"/>
          <w:color w:val="000000"/>
          <w:sz w:val="24"/>
          <w:szCs w:val="24"/>
        </w:rPr>
        <w:t>developmental activities, changes in life style, and socio-economic</w:t>
      </w:r>
      <w:r>
        <w:rPr>
          <w:rFonts w:asciiTheme="majorBidi" w:hAnsiTheme="majorBidi" w:cstheme="majorBidi"/>
          <w:color w:val="000000"/>
          <w:sz w:val="24"/>
          <w:szCs w:val="24"/>
        </w:rPr>
        <w:t xml:space="preserve"> </w:t>
      </w:r>
      <w:r w:rsidRPr="00FC1F12">
        <w:rPr>
          <w:rFonts w:asciiTheme="majorBidi" w:hAnsiTheme="majorBidi" w:cstheme="majorBidi"/>
          <w:color w:val="000000"/>
          <w:sz w:val="24"/>
          <w:szCs w:val="24"/>
        </w:rPr>
        <w:t>conditions, Plastics waste is a significant portion of the total municipal</w:t>
      </w:r>
      <w:r>
        <w:rPr>
          <w:rFonts w:asciiTheme="majorBidi" w:hAnsiTheme="majorBidi" w:cstheme="majorBidi"/>
          <w:color w:val="000000"/>
          <w:sz w:val="24"/>
          <w:szCs w:val="24"/>
        </w:rPr>
        <w:t xml:space="preserve"> </w:t>
      </w:r>
      <w:r w:rsidRPr="00FC1F12">
        <w:rPr>
          <w:rFonts w:asciiTheme="majorBidi" w:hAnsiTheme="majorBidi" w:cstheme="majorBidi"/>
          <w:color w:val="000000"/>
          <w:sz w:val="24"/>
          <w:szCs w:val="24"/>
        </w:rPr>
        <w:t>solid waste (MSW). The environmental hazards due to</w:t>
      </w:r>
      <w:r>
        <w:rPr>
          <w:rFonts w:asciiTheme="majorBidi" w:hAnsiTheme="majorBidi" w:cstheme="majorBidi"/>
          <w:color w:val="000000"/>
          <w:sz w:val="24"/>
          <w:szCs w:val="24"/>
        </w:rPr>
        <w:t xml:space="preserve"> </w:t>
      </w:r>
      <w:r w:rsidRPr="00FC1F12">
        <w:rPr>
          <w:rFonts w:asciiTheme="majorBidi" w:hAnsiTheme="majorBidi" w:cstheme="majorBidi"/>
          <w:color w:val="000000"/>
          <w:sz w:val="24"/>
          <w:szCs w:val="24"/>
        </w:rPr>
        <w:t>mismanagement of plastics waste include the following aspects:</w:t>
      </w:r>
    </w:p>
    <w:p w:rsidR="00A579A7" w:rsidRPr="00FC1F12" w:rsidRDefault="00A579A7" w:rsidP="00FB4626">
      <w:pPr>
        <w:pStyle w:val="ListParagraph"/>
        <w:numPr>
          <w:ilvl w:val="0"/>
          <w:numId w:val="1"/>
        </w:numPr>
        <w:autoSpaceDE w:val="0"/>
        <w:autoSpaceDN w:val="0"/>
        <w:bidi w:val="0"/>
        <w:adjustRightInd w:val="0"/>
        <w:spacing w:after="0" w:line="360" w:lineRule="auto"/>
        <w:jc w:val="both"/>
        <w:rPr>
          <w:rFonts w:asciiTheme="majorBidi" w:hAnsiTheme="majorBidi" w:cstheme="majorBidi"/>
          <w:color w:val="000000"/>
          <w:sz w:val="24"/>
          <w:szCs w:val="24"/>
        </w:rPr>
      </w:pPr>
      <w:r w:rsidRPr="00FC1F12">
        <w:rPr>
          <w:rFonts w:asciiTheme="majorBidi" w:hAnsiTheme="majorBidi" w:cstheme="majorBidi"/>
          <w:color w:val="000000"/>
          <w:sz w:val="24"/>
          <w:szCs w:val="24"/>
        </w:rPr>
        <w:t>Littered plastics spoils beauty of the city and choke drains and make</w:t>
      </w:r>
    </w:p>
    <w:p w:rsidR="00A579A7" w:rsidRPr="00FC1F12" w:rsidRDefault="00383ED7" w:rsidP="00A579A7">
      <w:pPr>
        <w:autoSpaceDE w:val="0"/>
        <w:autoSpaceDN w:val="0"/>
        <w:bidi w:val="0"/>
        <w:adjustRightInd w:val="0"/>
        <w:spacing w:after="0" w:line="360" w:lineRule="auto"/>
        <w:ind w:firstLine="720"/>
        <w:jc w:val="both"/>
        <w:rPr>
          <w:rFonts w:asciiTheme="majorBidi" w:hAnsiTheme="majorBidi" w:cstheme="majorBidi"/>
          <w:color w:val="000000"/>
          <w:sz w:val="24"/>
          <w:szCs w:val="24"/>
        </w:rPr>
      </w:pPr>
      <w:r>
        <w:rPr>
          <w:rFonts w:asciiTheme="majorBidi" w:hAnsiTheme="majorBidi" w:cstheme="majorBidi"/>
          <w:color w:val="000000"/>
          <w:sz w:val="24"/>
          <w:szCs w:val="24"/>
        </w:rPr>
        <w:t>I</w:t>
      </w:r>
      <w:r w:rsidRPr="00FC1F12">
        <w:rPr>
          <w:rFonts w:asciiTheme="majorBidi" w:hAnsiTheme="majorBidi" w:cstheme="majorBidi"/>
          <w:color w:val="000000"/>
          <w:sz w:val="24"/>
          <w:szCs w:val="24"/>
        </w:rPr>
        <w:t>mportant</w:t>
      </w:r>
      <w:r w:rsidR="00A579A7" w:rsidRPr="00FC1F12">
        <w:rPr>
          <w:rFonts w:asciiTheme="majorBidi" w:hAnsiTheme="majorBidi" w:cstheme="majorBidi"/>
          <w:color w:val="000000"/>
          <w:sz w:val="24"/>
          <w:szCs w:val="24"/>
        </w:rPr>
        <w:t xml:space="preserve"> public places filthy;</w:t>
      </w:r>
    </w:p>
    <w:p w:rsidR="00A579A7" w:rsidRPr="00FC1F12" w:rsidRDefault="00A579A7" w:rsidP="00FB4626">
      <w:pPr>
        <w:pStyle w:val="ListParagraph"/>
        <w:numPr>
          <w:ilvl w:val="0"/>
          <w:numId w:val="1"/>
        </w:numPr>
        <w:autoSpaceDE w:val="0"/>
        <w:autoSpaceDN w:val="0"/>
        <w:bidi w:val="0"/>
        <w:adjustRightInd w:val="0"/>
        <w:spacing w:after="0" w:line="360" w:lineRule="auto"/>
        <w:jc w:val="both"/>
        <w:rPr>
          <w:rFonts w:asciiTheme="majorBidi" w:hAnsiTheme="majorBidi" w:cstheme="majorBidi"/>
          <w:color w:val="000000"/>
          <w:sz w:val="24"/>
          <w:szCs w:val="24"/>
        </w:rPr>
      </w:pPr>
      <w:r w:rsidRPr="00FC1F12">
        <w:rPr>
          <w:rFonts w:asciiTheme="majorBidi" w:hAnsiTheme="majorBidi" w:cstheme="majorBidi"/>
          <w:color w:val="000000"/>
          <w:sz w:val="24"/>
          <w:szCs w:val="24"/>
        </w:rPr>
        <w:t>Garbage containing plastics, when burnt may cause air pollution by</w:t>
      </w:r>
    </w:p>
    <w:p w:rsidR="00A579A7" w:rsidRPr="00FC1F12" w:rsidRDefault="00A579A7" w:rsidP="00A579A7">
      <w:pPr>
        <w:autoSpaceDE w:val="0"/>
        <w:autoSpaceDN w:val="0"/>
        <w:bidi w:val="0"/>
        <w:adjustRightInd w:val="0"/>
        <w:spacing w:after="0" w:line="360" w:lineRule="auto"/>
        <w:ind w:firstLine="720"/>
        <w:jc w:val="both"/>
        <w:rPr>
          <w:rFonts w:asciiTheme="majorBidi" w:hAnsiTheme="majorBidi" w:cstheme="majorBidi"/>
          <w:color w:val="000000"/>
          <w:sz w:val="24"/>
          <w:szCs w:val="24"/>
        </w:rPr>
      </w:pPr>
      <w:proofErr w:type="gramStart"/>
      <w:r w:rsidRPr="00FC1F12">
        <w:rPr>
          <w:rFonts w:asciiTheme="majorBidi" w:hAnsiTheme="majorBidi" w:cstheme="majorBidi"/>
          <w:color w:val="000000"/>
          <w:sz w:val="24"/>
          <w:szCs w:val="24"/>
        </w:rPr>
        <w:t>emitting</w:t>
      </w:r>
      <w:proofErr w:type="gramEnd"/>
      <w:r w:rsidRPr="00FC1F12">
        <w:rPr>
          <w:rFonts w:asciiTheme="majorBidi" w:hAnsiTheme="majorBidi" w:cstheme="majorBidi"/>
          <w:color w:val="000000"/>
          <w:sz w:val="24"/>
          <w:szCs w:val="24"/>
        </w:rPr>
        <w:t xml:space="preserve"> polluting gases;</w:t>
      </w:r>
    </w:p>
    <w:p w:rsidR="00A579A7" w:rsidRPr="00FC1F12" w:rsidRDefault="00A579A7" w:rsidP="00FB4626">
      <w:pPr>
        <w:pStyle w:val="ListParagraph"/>
        <w:numPr>
          <w:ilvl w:val="0"/>
          <w:numId w:val="1"/>
        </w:numPr>
        <w:autoSpaceDE w:val="0"/>
        <w:autoSpaceDN w:val="0"/>
        <w:bidi w:val="0"/>
        <w:adjustRightInd w:val="0"/>
        <w:spacing w:after="0" w:line="360" w:lineRule="auto"/>
        <w:jc w:val="both"/>
        <w:rPr>
          <w:rFonts w:asciiTheme="majorBidi" w:hAnsiTheme="majorBidi" w:cstheme="majorBidi"/>
          <w:color w:val="000000"/>
          <w:sz w:val="24"/>
          <w:szCs w:val="24"/>
        </w:rPr>
      </w:pPr>
      <w:r w:rsidRPr="00FC1F12">
        <w:rPr>
          <w:rFonts w:asciiTheme="majorBidi" w:hAnsiTheme="majorBidi" w:cstheme="majorBidi"/>
          <w:color w:val="000000"/>
          <w:sz w:val="24"/>
          <w:szCs w:val="24"/>
        </w:rPr>
        <w:t>Garbage mixed with plastics interferes in waste processing facilities</w:t>
      </w:r>
    </w:p>
    <w:p w:rsidR="00A579A7" w:rsidRPr="00FC1F12" w:rsidRDefault="00A579A7" w:rsidP="00A579A7">
      <w:pPr>
        <w:autoSpaceDE w:val="0"/>
        <w:autoSpaceDN w:val="0"/>
        <w:bidi w:val="0"/>
        <w:adjustRightInd w:val="0"/>
        <w:spacing w:after="0" w:line="360" w:lineRule="auto"/>
        <w:ind w:firstLine="720"/>
        <w:jc w:val="both"/>
        <w:rPr>
          <w:rFonts w:asciiTheme="majorBidi" w:hAnsiTheme="majorBidi" w:cstheme="majorBidi"/>
          <w:color w:val="000000"/>
          <w:sz w:val="24"/>
          <w:szCs w:val="24"/>
        </w:rPr>
      </w:pPr>
      <w:proofErr w:type="gramStart"/>
      <w:r w:rsidRPr="00FC1F12">
        <w:rPr>
          <w:rFonts w:asciiTheme="majorBidi" w:hAnsiTheme="majorBidi" w:cstheme="majorBidi"/>
          <w:color w:val="000000"/>
          <w:sz w:val="24"/>
          <w:szCs w:val="24"/>
        </w:rPr>
        <w:t>and</w:t>
      </w:r>
      <w:proofErr w:type="gramEnd"/>
      <w:r w:rsidRPr="00FC1F12">
        <w:rPr>
          <w:rFonts w:asciiTheme="majorBidi" w:hAnsiTheme="majorBidi" w:cstheme="majorBidi"/>
          <w:color w:val="000000"/>
          <w:sz w:val="24"/>
          <w:szCs w:val="24"/>
        </w:rPr>
        <w:t xml:space="preserve"> may also cause problems in landfill operations;</w:t>
      </w:r>
    </w:p>
    <w:p w:rsidR="00A579A7" w:rsidRPr="00FC1F12" w:rsidRDefault="00A579A7" w:rsidP="00FB4626">
      <w:pPr>
        <w:pStyle w:val="ListParagraph"/>
        <w:numPr>
          <w:ilvl w:val="0"/>
          <w:numId w:val="1"/>
        </w:numPr>
        <w:autoSpaceDE w:val="0"/>
        <w:autoSpaceDN w:val="0"/>
        <w:bidi w:val="0"/>
        <w:adjustRightInd w:val="0"/>
        <w:spacing w:after="0" w:line="360" w:lineRule="auto"/>
        <w:jc w:val="both"/>
        <w:rPr>
          <w:rFonts w:asciiTheme="majorBidi" w:hAnsiTheme="majorBidi" w:cstheme="majorBidi"/>
          <w:color w:val="000000"/>
          <w:sz w:val="24"/>
          <w:szCs w:val="24"/>
        </w:rPr>
      </w:pPr>
      <w:r w:rsidRPr="00FC1F12">
        <w:rPr>
          <w:rFonts w:asciiTheme="majorBidi" w:hAnsiTheme="majorBidi" w:cstheme="majorBidi"/>
          <w:color w:val="000000"/>
          <w:sz w:val="24"/>
          <w:szCs w:val="24"/>
        </w:rPr>
        <w:t>Recycling industries operating in non-conforming areas are posing</w:t>
      </w:r>
    </w:p>
    <w:p w:rsidR="00A579A7" w:rsidRDefault="00A579A7" w:rsidP="00A579A7">
      <w:pPr>
        <w:bidi w:val="0"/>
        <w:spacing w:line="360" w:lineRule="auto"/>
        <w:ind w:firstLine="720"/>
        <w:jc w:val="both"/>
        <w:rPr>
          <w:rFonts w:asciiTheme="majorBidi" w:hAnsiTheme="majorBidi" w:cstheme="majorBidi"/>
          <w:color w:val="000000"/>
          <w:sz w:val="24"/>
          <w:szCs w:val="24"/>
        </w:rPr>
      </w:pPr>
      <w:proofErr w:type="gramStart"/>
      <w:r w:rsidRPr="00FC1F12">
        <w:rPr>
          <w:rFonts w:asciiTheme="majorBidi" w:hAnsiTheme="majorBidi" w:cstheme="majorBidi"/>
          <w:color w:val="000000"/>
          <w:sz w:val="24"/>
          <w:szCs w:val="24"/>
        </w:rPr>
        <w:t>unhygienic</w:t>
      </w:r>
      <w:proofErr w:type="gramEnd"/>
      <w:r w:rsidRPr="00FC1F12">
        <w:rPr>
          <w:rFonts w:asciiTheme="majorBidi" w:hAnsiTheme="majorBidi" w:cstheme="majorBidi"/>
          <w:color w:val="000000"/>
          <w:sz w:val="24"/>
          <w:szCs w:val="24"/>
        </w:rPr>
        <w:t xml:space="preserve"> problems to the environment.</w:t>
      </w:r>
      <w:r>
        <w:rPr>
          <w:rFonts w:asciiTheme="majorBidi" w:hAnsiTheme="majorBidi" w:cstheme="majorBidi"/>
          <w:color w:val="000000"/>
          <w:sz w:val="24"/>
          <w:szCs w:val="24"/>
        </w:rPr>
        <w:t xml:space="preserve"> [1]</w:t>
      </w:r>
    </w:p>
    <w:p w:rsidR="00A579A7" w:rsidRPr="00351DDA" w:rsidRDefault="00A579A7" w:rsidP="00A579A7">
      <w:pPr>
        <w:bidi w:val="0"/>
        <w:spacing w:line="360" w:lineRule="auto"/>
        <w:jc w:val="both"/>
        <w:rPr>
          <w:rFonts w:asciiTheme="majorBidi" w:hAnsiTheme="majorBidi" w:cstheme="majorBidi"/>
          <w:sz w:val="24"/>
          <w:szCs w:val="24"/>
        </w:rPr>
      </w:pPr>
      <w:r w:rsidRPr="00351DDA">
        <w:rPr>
          <w:rFonts w:asciiTheme="majorBidi" w:hAnsiTheme="majorBidi" w:cstheme="majorBidi"/>
          <w:sz w:val="24"/>
          <w:szCs w:val="24"/>
        </w:rPr>
        <w:t xml:space="preserve">It is estimated that 200 million </w:t>
      </w:r>
      <w:proofErr w:type="spellStart"/>
      <w:r w:rsidRPr="00351DDA">
        <w:rPr>
          <w:rFonts w:asciiTheme="majorBidi" w:hAnsiTheme="majorBidi" w:cstheme="majorBidi"/>
          <w:sz w:val="24"/>
          <w:szCs w:val="24"/>
        </w:rPr>
        <w:t>tones of</w:t>
      </w:r>
      <w:proofErr w:type="spellEnd"/>
      <w:r w:rsidRPr="00351DDA">
        <w:rPr>
          <w:rFonts w:asciiTheme="majorBidi" w:hAnsiTheme="majorBidi" w:cstheme="majorBidi"/>
          <w:sz w:val="24"/>
          <w:szCs w:val="24"/>
        </w:rPr>
        <w:t xml:space="preserve"> plastic are produced each year and less the 3.5% is </w:t>
      </w:r>
      <w:r w:rsidR="00383ED7" w:rsidRPr="00351DDA">
        <w:rPr>
          <w:rFonts w:asciiTheme="majorBidi" w:hAnsiTheme="majorBidi" w:cstheme="majorBidi"/>
          <w:sz w:val="24"/>
          <w:szCs w:val="24"/>
        </w:rPr>
        <w:t xml:space="preserve">recycled. </w:t>
      </w:r>
      <w:r w:rsidRPr="00351DDA">
        <w:rPr>
          <w:rFonts w:asciiTheme="majorBidi" w:hAnsiTheme="majorBidi" w:cstheme="majorBidi"/>
          <w:sz w:val="24"/>
          <w:szCs w:val="24"/>
        </w:rPr>
        <w:t>The world plastic production is increasing at 3.5% per year. This means every twenty years the amount of plastic we produce doubles.</w:t>
      </w:r>
      <w:r>
        <w:rPr>
          <w:rFonts w:asciiTheme="majorBidi" w:hAnsiTheme="majorBidi" w:cstheme="majorBidi"/>
          <w:sz w:val="24"/>
          <w:szCs w:val="24"/>
        </w:rPr>
        <w:t xml:space="preserve"> [2]</w:t>
      </w:r>
    </w:p>
    <w:p w:rsidR="00A579A7" w:rsidRDefault="00A579A7" w:rsidP="00A579A7">
      <w:pPr>
        <w:bidi w:val="0"/>
        <w:spacing w:line="360" w:lineRule="auto"/>
        <w:jc w:val="both"/>
        <w:rPr>
          <w:rFonts w:asciiTheme="majorBidi" w:hAnsiTheme="majorBidi" w:cstheme="majorBidi"/>
          <w:sz w:val="24"/>
          <w:szCs w:val="24"/>
        </w:rPr>
      </w:pPr>
      <w:r w:rsidRPr="00351DDA">
        <w:rPr>
          <w:rFonts w:asciiTheme="majorBidi" w:hAnsiTheme="majorBidi" w:cstheme="majorBidi"/>
          <w:sz w:val="24"/>
          <w:szCs w:val="24"/>
        </w:rPr>
        <w:t>Plastic waste affect</w:t>
      </w:r>
      <w:r>
        <w:rPr>
          <w:rFonts w:asciiTheme="majorBidi" w:hAnsiTheme="majorBidi" w:cstheme="majorBidi"/>
          <w:sz w:val="24"/>
          <w:szCs w:val="24"/>
        </w:rPr>
        <w:t>s</w:t>
      </w:r>
      <w:r w:rsidRPr="00351DDA">
        <w:rPr>
          <w:rFonts w:asciiTheme="majorBidi" w:hAnsiTheme="majorBidi" w:cstheme="majorBidi"/>
          <w:sz w:val="24"/>
          <w:szCs w:val="24"/>
        </w:rPr>
        <w:t xml:space="preserve"> our environment , it cause pollution to the oceans , garbage has been discarded into the oceans for as long as humans have sailed the seven seas or lived on seashores or near waterways flowing into the sea. Plastic also affect the </w:t>
      </w:r>
      <w:r w:rsidR="00383ED7" w:rsidRPr="00351DDA">
        <w:rPr>
          <w:rFonts w:asciiTheme="majorBidi" w:hAnsiTheme="majorBidi" w:cstheme="majorBidi"/>
          <w:sz w:val="24"/>
          <w:szCs w:val="24"/>
        </w:rPr>
        <w:t>landscape,</w:t>
      </w:r>
      <w:r w:rsidRPr="00351DDA">
        <w:rPr>
          <w:rFonts w:asciiTheme="majorBidi" w:hAnsiTheme="majorBidi" w:cstheme="majorBidi"/>
          <w:sz w:val="24"/>
          <w:szCs w:val="24"/>
        </w:rPr>
        <w:t xml:space="preserve"> once they are used, most plastic bags go into landfill, or rubbish tips. Each year more and more plastic bags are ending up littering the environment. Once they become litter, plastic bags find their way into our waterways, parks, beaches, and streets. And, if they are burned, they infuse the air with toxic fumes. </w:t>
      </w:r>
      <w:proofErr w:type="gramStart"/>
      <w:r w:rsidRPr="00351DDA">
        <w:rPr>
          <w:rFonts w:asciiTheme="majorBidi" w:hAnsiTheme="majorBidi" w:cstheme="majorBidi"/>
          <w:sz w:val="24"/>
          <w:szCs w:val="24"/>
        </w:rPr>
        <w:t xml:space="preserve">Notes that the decomposition of plastic bags takes about 1000 years </w:t>
      </w:r>
      <w:r>
        <w:rPr>
          <w:rFonts w:asciiTheme="majorBidi" w:hAnsiTheme="majorBidi" w:cstheme="majorBidi"/>
          <w:sz w:val="24"/>
          <w:szCs w:val="24"/>
        </w:rPr>
        <w:t>[3]</w:t>
      </w:r>
      <w:r w:rsidRPr="00351DDA">
        <w:rPr>
          <w:rFonts w:asciiTheme="majorBidi" w:hAnsiTheme="majorBidi" w:cstheme="majorBidi"/>
          <w:sz w:val="24"/>
          <w:szCs w:val="24"/>
        </w:rPr>
        <w:t>.</w:t>
      </w:r>
      <w:proofErr w:type="gramEnd"/>
    </w:p>
    <w:p w:rsidR="00A579A7" w:rsidRDefault="00A579A7" w:rsidP="00A579A7">
      <w:pPr>
        <w:bidi w:val="0"/>
        <w:spacing w:line="360" w:lineRule="auto"/>
        <w:jc w:val="both"/>
        <w:rPr>
          <w:rFonts w:asciiTheme="majorBidi" w:hAnsiTheme="majorBidi" w:cstheme="majorBidi"/>
          <w:sz w:val="24"/>
          <w:szCs w:val="24"/>
        </w:rPr>
      </w:pPr>
    </w:p>
    <w:p w:rsidR="00A579A7" w:rsidRDefault="00A579A7" w:rsidP="00A579A7">
      <w:pPr>
        <w:bidi w:val="0"/>
        <w:spacing w:line="360" w:lineRule="auto"/>
        <w:jc w:val="both"/>
        <w:rPr>
          <w:rFonts w:asciiTheme="majorBidi" w:hAnsiTheme="majorBidi" w:cstheme="majorBidi"/>
          <w:sz w:val="24"/>
          <w:szCs w:val="24"/>
        </w:rPr>
      </w:pPr>
    </w:p>
    <w:p w:rsidR="00A579A7" w:rsidRPr="00351DDA" w:rsidRDefault="00A579A7" w:rsidP="00A579A7">
      <w:pPr>
        <w:bidi w:val="0"/>
        <w:spacing w:line="360" w:lineRule="auto"/>
        <w:jc w:val="both"/>
        <w:rPr>
          <w:rFonts w:asciiTheme="majorBidi" w:hAnsiTheme="majorBidi" w:cstheme="majorBidi"/>
          <w:b/>
          <w:bCs/>
          <w:sz w:val="24"/>
          <w:szCs w:val="24"/>
        </w:rPr>
      </w:pPr>
      <w:r w:rsidRPr="00351DDA">
        <w:rPr>
          <w:rFonts w:asciiTheme="majorBidi" w:hAnsiTheme="majorBidi" w:cstheme="majorBidi"/>
          <w:b/>
          <w:bCs/>
          <w:sz w:val="24"/>
          <w:szCs w:val="24"/>
        </w:rPr>
        <w:lastRenderedPageBreak/>
        <w:t xml:space="preserve">There are </w:t>
      </w:r>
      <w:r>
        <w:rPr>
          <w:rFonts w:asciiTheme="majorBidi" w:hAnsiTheme="majorBidi" w:cstheme="majorBidi"/>
          <w:b/>
          <w:bCs/>
          <w:sz w:val="24"/>
          <w:szCs w:val="24"/>
        </w:rPr>
        <w:t>three</w:t>
      </w:r>
      <w:r w:rsidRPr="00351DDA">
        <w:rPr>
          <w:rFonts w:asciiTheme="majorBidi" w:hAnsiTheme="majorBidi" w:cstheme="majorBidi"/>
          <w:b/>
          <w:bCs/>
          <w:sz w:val="24"/>
          <w:szCs w:val="24"/>
        </w:rPr>
        <w:t xml:space="preserve"> ma</w:t>
      </w:r>
      <w:r>
        <w:rPr>
          <w:rFonts w:asciiTheme="majorBidi" w:hAnsiTheme="majorBidi" w:cstheme="majorBidi"/>
          <w:b/>
          <w:bCs/>
          <w:sz w:val="24"/>
          <w:szCs w:val="24"/>
        </w:rPr>
        <w:t>in methods that used to dispose</w:t>
      </w:r>
      <w:r w:rsidRPr="00351DDA">
        <w:rPr>
          <w:rFonts w:asciiTheme="majorBidi" w:hAnsiTheme="majorBidi" w:cstheme="majorBidi"/>
          <w:b/>
          <w:bCs/>
          <w:sz w:val="24"/>
          <w:szCs w:val="24"/>
        </w:rPr>
        <w:t xml:space="preserve"> the plastic waste around the world which is:</w:t>
      </w:r>
    </w:p>
    <w:p w:rsidR="00A579A7" w:rsidRPr="00ED6EE9" w:rsidRDefault="00A579A7" w:rsidP="00A579A7">
      <w:pPr>
        <w:bidi w:val="0"/>
        <w:spacing w:line="360" w:lineRule="auto"/>
        <w:jc w:val="both"/>
        <w:rPr>
          <w:rFonts w:asciiTheme="majorBidi" w:hAnsiTheme="majorBidi" w:cstheme="majorBidi"/>
          <w:sz w:val="24"/>
          <w:szCs w:val="24"/>
        </w:rPr>
      </w:pPr>
      <w:r w:rsidRPr="00ED6EE9">
        <w:rPr>
          <w:rFonts w:asciiTheme="majorBidi" w:hAnsiTheme="majorBidi" w:cstheme="majorBidi"/>
          <w:sz w:val="24"/>
          <w:szCs w:val="24"/>
        </w:rPr>
        <w:t>1) Plastic Biodegradation in Landfills</w:t>
      </w:r>
    </w:p>
    <w:p w:rsidR="00A579A7" w:rsidRPr="00ED6EE9" w:rsidRDefault="00A579A7" w:rsidP="00A579A7">
      <w:pPr>
        <w:autoSpaceDE w:val="0"/>
        <w:autoSpaceDN w:val="0"/>
        <w:bidi w:val="0"/>
        <w:adjustRightInd w:val="0"/>
        <w:spacing w:after="0" w:line="240" w:lineRule="auto"/>
        <w:jc w:val="both"/>
        <w:rPr>
          <w:rFonts w:asciiTheme="majorBidi" w:hAnsiTheme="majorBidi" w:cstheme="majorBidi"/>
          <w:sz w:val="24"/>
          <w:szCs w:val="24"/>
        </w:rPr>
      </w:pPr>
      <w:r w:rsidRPr="00ED6EE9">
        <w:rPr>
          <w:rFonts w:asciiTheme="majorBidi" w:hAnsiTheme="majorBidi" w:cstheme="majorBidi"/>
          <w:sz w:val="24"/>
          <w:szCs w:val="24"/>
        </w:rPr>
        <w:t>2) Reduced Use and Recycling</w:t>
      </w:r>
    </w:p>
    <w:p w:rsidR="00A579A7" w:rsidRPr="00ED6EE9" w:rsidRDefault="00A579A7" w:rsidP="00A579A7">
      <w:pPr>
        <w:autoSpaceDE w:val="0"/>
        <w:autoSpaceDN w:val="0"/>
        <w:bidi w:val="0"/>
        <w:adjustRightInd w:val="0"/>
        <w:spacing w:after="0" w:line="240" w:lineRule="auto"/>
        <w:jc w:val="both"/>
        <w:rPr>
          <w:rFonts w:asciiTheme="majorBidi" w:hAnsiTheme="majorBidi" w:cstheme="majorBidi"/>
          <w:sz w:val="24"/>
          <w:szCs w:val="24"/>
        </w:rPr>
      </w:pPr>
    </w:p>
    <w:p w:rsidR="00A579A7" w:rsidRPr="00ED6EE9" w:rsidRDefault="00A579A7" w:rsidP="00A579A7">
      <w:pPr>
        <w:bidi w:val="0"/>
        <w:spacing w:line="360" w:lineRule="auto"/>
        <w:jc w:val="both"/>
        <w:rPr>
          <w:rFonts w:asciiTheme="majorBidi" w:hAnsiTheme="majorBidi" w:cstheme="majorBidi"/>
          <w:sz w:val="24"/>
          <w:szCs w:val="24"/>
        </w:rPr>
      </w:pPr>
      <w:r w:rsidRPr="00ED6EE9">
        <w:rPr>
          <w:rFonts w:asciiTheme="majorBidi" w:hAnsiTheme="majorBidi" w:cstheme="majorBidi"/>
          <w:sz w:val="24"/>
          <w:szCs w:val="24"/>
        </w:rPr>
        <w:t>3) Burning Plastic</w:t>
      </w:r>
    </w:p>
    <w:p w:rsidR="00A579A7" w:rsidRPr="00ED6EE9" w:rsidRDefault="00A579A7" w:rsidP="00A579A7">
      <w:pPr>
        <w:bidi w:val="0"/>
        <w:spacing w:line="360" w:lineRule="auto"/>
        <w:jc w:val="both"/>
        <w:rPr>
          <w:rFonts w:asciiTheme="majorBidi" w:hAnsiTheme="majorBidi" w:cstheme="majorBidi"/>
          <w:sz w:val="24"/>
          <w:szCs w:val="24"/>
        </w:rPr>
      </w:pPr>
      <w:r w:rsidRPr="00ED6EE9">
        <w:rPr>
          <w:rFonts w:asciiTheme="majorBidi" w:hAnsiTheme="majorBidi" w:cstheme="majorBidi"/>
          <w:sz w:val="24"/>
          <w:szCs w:val="24"/>
        </w:rPr>
        <w:t>All the previous methods have their advantages and disadvantages, humans started to deal with waste by burning, then by dumping, and now recycle is used. But the main point is not only get rid of plastic wastes; it’s how possible to exploit as much as possible.</w:t>
      </w:r>
    </w:p>
    <w:p w:rsidR="00A579A7" w:rsidRPr="00ED6EE9" w:rsidRDefault="00A579A7" w:rsidP="00A579A7">
      <w:pPr>
        <w:bidi w:val="0"/>
        <w:spacing w:line="360" w:lineRule="auto"/>
        <w:jc w:val="both"/>
        <w:rPr>
          <w:rFonts w:asciiTheme="majorBidi" w:hAnsiTheme="majorBidi" w:cstheme="majorBidi"/>
          <w:sz w:val="24"/>
          <w:szCs w:val="24"/>
        </w:rPr>
      </w:pPr>
      <w:r w:rsidRPr="00ED6EE9">
        <w:rPr>
          <w:rFonts w:asciiTheme="majorBidi" w:hAnsiTheme="majorBidi" w:cstheme="majorBidi"/>
          <w:sz w:val="24"/>
          <w:szCs w:val="24"/>
        </w:rPr>
        <w:t xml:space="preserve">The new method strategy is to convert waste plastic into fuel, this requires feedstock’s which are </w:t>
      </w:r>
      <w:proofErr w:type="spellStart"/>
      <w:r w:rsidRPr="00ED6EE9">
        <w:rPr>
          <w:rFonts w:asciiTheme="majorBidi" w:hAnsiTheme="majorBidi" w:cstheme="majorBidi"/>
          <w:sz w:val="24"/>
          <w:szCs w:val="24"/>
        </w:rPr>
        <w:t>non hazardous</w:t>
      </w:r>
      <w:proofErr w:type="spellEnd"/>
      <w:r w:rsidRPr="00ED6EE9">
        <w:rPr>
          <w:rFonts w:asciiTheme="majorBidi" w:hAnsiTheme="majorBidi" w:cstheme="majorBidi"/>
          <w:sz w:val="24"/>
          <w:szCs w:val="24"/>
        </w:rPr>
        <w:t xml:space="preserve"> and combustible. In particular each type of waste plastic conversion method has its own suitable feedstock. The composition of the plastics used as feedstock may be very different and some plastic types might contain undesirable substances (e.g. additives such as pigments, plasticizers, fillers, and </w:t>
      </w:r>
      <w:proofErr w:type="spellStart"/>
      <w:r w:rsidRPr="00ED6EE9">
        <w:rPr>
          <w:rFonts w:asciiTheme="majorBidi" w:hAnsiTheme="majorBidi" w:cstheme="majorBidi"/>
          <w:sz w:val="24"/>
          <w:szCs w:val="24"/>
        </w:rPr>
        <w:t>etc</w:t>
      </w:r>
      <w:proofErr w:type="spellEnd"/>
      <w:r w:rsidR="00383ED7" w:rsidRPr="00ED6EE9">
        <w:rPr>
          <w:rFonts w:asciiTheme="majorBidi" w:hAnsiTheme="majorBidi" w:cstheme="majorBidi"/>
          <w:sz w:val="24"/>
          <w:szCs w:val="24"/>
        </w:rPr>
        <w:t>) which</w:t>
      </w:r>
      <w:r w:rsidRPr="00ED6EE9">
        <w:rPr>
          <w:rFonts w:asciiTheme="majorBidi" w:hAnsiTheme="majorBidi" w:cstheme="majorBidi"/>
          <w:sz w:val="24"/>
          <w:szCs w:val="24"/>
        </w:rPr>
        <w:t xml:space="preserve"> pose potential risks to humans and to the environment, these additives will remain as residues mixed with the long chain carbons, and can be used for further applications according to the residues’ properties.</w:t>
      </w:r>
    </w:p>
    <w:p w:rsidR="00A579A7" w:rsidRPr="00ED6EE9" w:rsidRDefault="00A579A7" w:rsidP="00A579A7">
      <w:pPr>
        <w:pStyle w:val="Default"/>
        <w:spacing w:line="360" w:lineRule="auto"/>
        <w:jc w:val="both"/>
        <w:rPr>
          <w:rFonts w:asciiTheme="majorBidi" w:hAnsiTheme="majorBidi" w:cstheme="majorBidi"/>
          <w:color w:val="auto"/>
        </w:rPr>
      </w:pPr>
      <w:r w:rsidRPr="00ED6EE9">
        <w:rPr>
          <w:rFonts w:asciiTheme="majorBidi" w:hAnsiTheme="majorBidi" w:cstheme="majorBidi"/>
          <w:color w:val="auto"/>
        </w:rPr>
        <w:t xml:space="preserve">So to overcome the abundance plastics waste problem and also to increase its economic value the convert </w:t>
      </w:r>
      <w:r w:rsidR="00383ED7" w:rsidRPr="00ED6EE9">
        <w:rPr>
          <w:rFonts w:asciiTheme="majorBidi" w:hAnsiTheme="majorBidi" w:cstheme="majorBidi"/>
          <w:color w:val="auto"/>
        </w:rPr>
        <w:t>of plastics</w:t>
      </w:r>
      <w:r w:rsidRPr="00ED6EE9">
        <w:rPr>
          <w:rFonts w:asciiTheme="majorBidi" w:hAnsiTheme="majorBidi" w:cstheme="majorBidi"/>
          <w:color w:val="auto"/>
        </w:rPr>
        <w:t xml:space="preserve"> waste into fuels using catalytic cracking process is one of the most economic methods </w:t>
      </w:r>
      <w:r w:rsidR="00383ED7" w:rsidRPr="00ED6EE9">
        <w:rPr>
          <w:rFonts w:asciiTheme="majorBidi" w:hAnsiTheme="majorBidi" w:cstheme="majorBidi"/>
          <w:color w:val="auto"/>
        </w:rPr>
        <w:t>used.</w:t>
      </w:r>
    </w:p>
    <w:p w:rsidR="00A579A7" w:rsidRDefault="00A579A7" w:rsidP="00A579A7">
      <w:pPr>
        <w:pStyle w:val="Default"/>
        <w:spacing w:line="360" w:lineRule="auto"/>
        <w:jc w:val="both"/>
        <w:rPr>
          <w:rFonts w:asciiTheme="majorBidi" w:hAnsiTheme="majorBidi" w:cstheme="majorBidi"/>
          <w:color w:val="auto"/>
        </w:rPr>
      </w:pPr>
      <w:r w:rsidRPr="00ED6EE9">
        <w:rPr>
          <w:rFonts w:asciiTheme="majorBidi" w:hAnsiTheme="majorBidi" w:cstheme="majorBidi"/>
          <w:color w:val="auto"/>
        </w:rPr>
        <w:t>By this process, plastic can be converted into mon</w:t>
      </w:r>
      <w:r w:rsidRPr="00351DDA">
        <w:rPr>
          <w:rFonts w:asciiTheme="majorBidi" w:hAnsiTheme="majorBidi" w:cstheme="majorBidi"/>
          <w:color w:val="auto"/>
        </w:rPr>
        <w:t xml:space="preserve">omers, fuels, and chemicals, despite of that, fuels from chemical recycling process also can be used as alternative energy, replacing natural gas and crude oils. </w:t>
      </w:r>
    </w:p>
    <w:p w:rsidR="00A579A7" w:rsidRPr="00351DDA" w:rsidRDefault="00A579A7" w:rsidP="00A579A7">
      <w:pPr>
        <w:pStyle w:val="Default"/>
        <w:spacing w:line="360" w:lineRule="auto"/>
        <w:jc w:val="both"/>
        <w:rPr>
          <w:rFonts w:asciiTheme="majorBidi" w:hAnsiTheme="majorBidi" w:cstheme="majorBidi"/>
          <w:color w:val="auto"/>
        </w:rPr>
      </w:pPr>
    </w:p>
    <w:p w:rsidR="00A579A7" w:rsidRDefault="00A579A7" w:rsidP="00A579A7">
      <w:pPr>
        <w:pStyle w:val="Default"/>
        <w:spacing w:line="360" w:lineRule="auto"/>
        <w:jc w:val="both"/>
        <w:rPr>
          <w:rFonts w:asciiTheme="majorBidi" w:hAnsiTheme="majorBidi" w:cstheme="majorBidi"/>
          <w:color w:val="auto"/>
        </w:rPr>
      </w:pPr>
      <w:r w:rsidRPr="00351DDA">
        <w:rPr>
          <w:rFonts w:asciiTheme="majorBidi" w:hAnsiTheme="majorBidi" w:cstheme="majorBidi"/>
          <w:color w:val="auto"/>
        </w:rPr>
        <w:t xml:space="preserve">The process is really simple, if plastic waste heated in </w:t>
      </w:r>
      <w:proofErr w:type="spellStart"/>
      <w:r w:rsidRPr="00351DDA">
        <w:rPr>
          <w:rFonts w:asciiTheme="majorBidi" w:hAnsiTheme="majorBidi" w:cstheme="majorBidi"/>
          <w:color w:val="auto"/>
        </w:rPr>
        <w:t>non oxygen</w:t>
      </w:r>
      <w:proofErr w:type="spellEnd"/>
      <w:r w:rsidRPr="00351DDA">
        <w:rPr>
          <w:rFonts w:asciiTheme="majorBidi" w:hAnsiTheme="majorBidi" w:cstheme="majorBidi"/>
          <w:color w:val="auto"/>
        </w:rPr>
        <w:t xml:space="preserve"> environment</w:t>
      </w:r>
      <w:r>
        <w:rPr>
          <w:rFonts w:asciiTheme="majorBidi" w:hAnsiTheme="majorBidi" w:cstheme="majorBidi"/>
          <w:color w:val="auto"/>
        </w:rPr>
        <w:t xml:space="preserve"> in the presence of catalyst</w:t>
      </w:r>
      <w:r w:rsidRPr="00351DDA">
        <w:rPr>
          <w:rFonts w:asciiTheme="majorBidi" w:hAnsiTheme="majorBidi" w:cstheme="majorBidi"/>
          <w:color w:val="auto"/>
        </w:rPr>
        <w:t xml:space="preserve">; it will melt, but will not burn. After it has melted, it will start to boil and evaporate, the out coming gas is then run through a condenser which reduces the temperature to liquefy the gas and some of the vapors with shorter hydrocarbon lengths will remain as a gas. </w:t>
      </w:r>
    </w:p>
    <w:p w:rsidR="00A579A7" w:rsidRDefault="00A579A7" w:rsidP="00A579A7">
      <w:pPr>
        <w:pStyle w:val="Default"/>
        <w:spacing w:line="360" w:lineRule="auto"/>
        <w:jc w:val="both"/>
        <w:rPr>
          <w:rFonts w:asciiTheme="majorBidi" w:hAnsiTheme="majorBidi" w:cstheme="majorBidi"/>
          <w:color w:val="auto"/>
        </w:rPr>
      </w:pPr>
    </w:p>
    <w:p w:rsidR="00ED6EE9" w:rsidRDefault="00ED6EE9" w:rsidP="00A579A7">
      <w:pPr>
        <w:pStyle w:val="Default"/>
        <w:spacing w:line="360" w:lineRule="auto"/>
        <w:jc w:val="both"/>
        <w:rPr>
          <w:rFonts w:asciiTheme="majorBidi" w:hAnsiTheme="majorBidi" w:cstheme="majorBidi"/>
          <w:color w:val="auto"/>
        </w:rPr>
      </w:pPr>
    </w:p>
    <w:p w:rsidR="00A579A7" w:rsidRPr="00E1108B" w:rsidRDefault="00383ED7" w:rsidP="00A579A7">
      <w:pPr>
        <w:pStyle w:val="Default"/>
        <w:spacing w:line="360" w:lineRule="auto"/>
        <w:jc w:val="both"/>
        <w:rPr>
          <w:rFonts w:asciiTheme="majorBidi" w:hAnsiTheme="majorBidi" w:cstheme="majorBidi"/>
        </w:rPr>
      </w:pPr>
      <w:r>
        <w:rPr>
          <w:rFonts w:asciiTheme="majorBidi" w:hAnsiTheme="majorBidi" w:cstheme="majorBidi"/>
          <w:color w:val="auto"/>
        </w:rPr>
        <w:lastRenderedPageBreak/>
        <w:t xml:space="preserve">This </w:t>
      </w:r>
      <w:r w:rsidRPr="00351DDA">
        <w:rPr>
          <w:rFonts w:asciiTheme="majorBidi" w:hAnsiTheme="majorBidi" w:cstheme="majorBidi"/>
          <w:color w:val="auto"/>
        </w:rPr>
        <w:t>process</w:t>
      </w:r>
      <w:r w:rsidR="00A579A7" w:rsidRPr="00351DDA">
        <w:rPr>
          <w:rFonts w:asciiTheme="majorBidi" w:hAnsiTheme="majorBidi" w:cstheme="majorBidi"/>
          <w:color w:val="auto"/>
        </w:rPr>
        <w:t xml:space="preserve"> has a lot of advantages such </w:t>
      </w:r>
      <w:r w:rsidRPr="00351DDA">
        <w:rPr>
          <w:rFonts w:asciiTheme="majorBidi" w:hAnsiTheme="majorBidi" w:cstheme="majorBidi"/>
          <w:color w:val="auto"/>
        </w:rPr>
        <w:t>as:</w:t>
      </w:r>
    </w:p>
    <w:p w:rsidR="00A579A7" w:rsidRPr="00E1108B" w:rsidRDefault="00A579A7" w:rsidP="00FB4626">
      <w:pPr>
        <w:pStyle w:val="Default"/>
        <w:numPr>
          <w:ilvl w:val="0"/>
          <w:numId w:val="1"/>
        </w:numPr>
        <w:spacing w:line="360" w:lineRule="auto"/>
        <w:jc w:val="both"/>
        <w:rPr>
          <w:rFonts w:asciiTheme="majorBidi" w:hAnsiTheme="majorBidi" w:cstheme="majorBidi"/>
        </w:rPr>
      </w:pPr>
      <w:r w:rsidRPr="00E1108B">
        <w:rPr>
          <w:rFonts w:asciiTheme="majorBidi" w:hAnsiTheme="majorBidi" w:cstheme="majorBidi"/>
        </w:rPr>
        <w:t>Available raw material, (waste plastic).</w:t>
      </w:r>
    </w:p>
    <w:p w:rsidR="00A579A7" w:rsidRPr="00E1108B" w:rsidRDefault="00A579A7" w:rsidP="00FB4626">
      <w:pPr>
        <w:pStyle w:val="Default"/>
        <w:numPr>
          <w:ilvl w:val="0"/>
          <w:numId w:val="1"/>
        </w:numPr>
        <w:spacing w:line="360" w:lineRule="auto"/>
        <w:jc w:val="both"/>
        <w:rPr>
          <w:rFonts w:asciiTheme="majorBidi" w:hAnsiTheme="majorBidi" w:cstheme="majorBidi"/>
        </w:rPr>
      </w:pPr>
      <w:r w:rsidRPr="00E1108B">
        <w:rPr>
          <w:rFonts w:asciiTheme="majorBidi" w:hAnsiTheme="majorBidi" w:cstheme="majorBidi"/>
        </w:rPr>
        <w:t>A good quality fuel.</w:t>
      </w:r>
    </w:p>
    <w:p w:rsidR="00A579A7" w:rsidRPr="00E1108B" w:rsidRDefault="00A579A7" w:rsidP="00FB4626">
      <w:pPr>
        <w:pStyle w:val="Default"/>
        <w:numPr>
          <w:ilvl w:val="0"/>
          <w:numId w:val="1"/>
        </w:numPr>
        <w:spacing w:line="360" w:lineRule="auto"/>
        <w:jc w:val="both"/>
        <w:rPr>
          <w:rFonts w:asciiTheme="majorBidi" w:hAnsiTheme="majorBidi" w:cstheme="majorBidi"/>
        </w:rPr>
      </w:pPr>
      <w:r w:rsidRPr="00E1108B">
        <w:rPr>
          <w:rFonts w:asciiTheme="majorBidi" w:hAnsiTheme="majorBidi" w:cstheme="majorBidi"/>
        </w:rPr>
        <w:t>Simple system.</w:t>
      </w:r>
    </w:p>
    <w:p w:rsidR="00A579A7" w:rsidRPr="00E1108B" w:rsidRDefault="00A579A7" w:rsidP="00FB4626">
      <w:pPr>
        <w:pStyle w:val="Default"/>
        <w:numPr>
          <w:ilvl w:val="0"/>
          <w:numId w:val="1"/>
        </w:numPr>
        <w:spacing w:line="360" w:lineRule="auto"/>
        <w:jc w:val="both"/>
        <w:rPr>
          <w:rFonts w:asciiTheme="majorBidi" w:hAnsiTheme="majorBidi" w:cstheme="majorBidi"/>
        </w:rPr>
      </w:pPr>
      <w:r w:rsidRPr="00E1108B">
        <w:rPr>
          <w:rFonts w:asciiTheme="majorBidi" w:hAnsiTheme="majorBidi" w:cstheme="majorBidi"/>
        </w:rPr>
        <w:t>Low operating cost.</w:t>
      </w:r>
    </w:p>
    <w:p w:rsidR="00A579A7" w:rsidRPr="00E1108B" w:rsidRDefault="00A579A7" w:rsidP="00FB4626">
      <w:pPr>
        <w:pStyle w:val="Default"/>
        <w:numPr>
          <w:ilvl w:val="0"/>
          <w:numId w:val="1"/>
        </w:numPr>
        <w:spacing w:line="360" w:lineRule="auto"/>
        <w:jc w:val="both"/>
        <w:rPr>
          <w:rFonts w:asciiTheme="majorBidi" w:hAnsiTheme="majorBidi" w:cstheme="majorBidi"/>
        </w:rPr>
      </w:pPr>
      <w:r w:rsidRPr="00E1108B">
        <w:rPr>
          <w:rFonts w:asciiTheme="majorBidi" w:hAnsiTheme="majorBidi" w:cstheme="majorBidi"/>
        </w:rPr>
        <w:t>Safe &amp; environmentally friendly process.</w:t>
      </w:r>
    </w:p>
    <w:p w:rsidR="00A579A7" w:rsidRPr="00E1108B" w:rsidRDefault="00A579A7" w:rsidP="00FB4626">
      <w:pPr>
        <w:pStyle w:val="Default"/>
        <w:numPr>
          <w:ilvl w:val="0"/>
          <w:numId w:val="1"/>
        </w:numPr>
        <w:spacing w:line="360" w:lineRule="auto"/>
        <w:jc w:val="both"/>
        <w:rPr>
          <w:rFonts w:asciiTheme="majorBidi" w:hAnsiTheme="majorBidi" w:cstheme="majorBidi"/>
        </w:rPr>
      </w:pPr>
      <w:r w:rsidRPr="00E1108B">
        <w:rPr>
          <w:rFonts w:asciiTheme="majorBidi" w:hAnsiTheme="majorBidi" w:cstheme="majorBidi"/>
        </w:rPr>
        <w:t>Doesn’t require accurate separation</w:t>
      </w:r>
    </w:p>
    <w:p w:rsidR="00A579A7" w:rsidRPr="00351DDA" w:rsidRDefault="00A579A7" w:rsidP="00A579A7">
      <w:pPr>
        <w:pStyle w:val="Default"/>
        <w:spacing w:line="360" w:lineRule="auto"/>
        <w:jc w:val="both"/>
        <w:rPr>
          <w:rFonts w:asciiTheme="majorBidi" w:hAnsiTheme="majorBidi" w:cstheme="majorBidi"/>
          <w:color w:val="auto"/>
        </w:rPr>
      </w:pPr>
    </w:p>
    <w:p w:rsidR="00A579A7" w:rsidRPr="00351DDA" w:rsidRDefault="00A579A7" w:rsidP="00A579A7">
      <w:pPr>
        <w:pStyle w:val="Default"/>
        <w:spacing w:line="360" w:lineRule="auto"/>
        <w:jc w:val="both"/>
        <w:rPr>
          <w:rFonts w:asciiTheme="majorBidi" w:hAnsiTheme="majorBidi" w:cstheme="majorBidi"/>
          <w:color w:val="auto"/>
        </w:rPr>
      </w:pPr>
      <w:proofErr w:type="spellStart"/>
      <w:r w:rsidRPr="00351DDA">
        <w:rPr>
          <w:rFonts w:asciiTheme="majorBidi" w:hAnsiTheme="majorBidi" w:cstheme="majorBidi"/>
          <w:color w:val="auto"/>
        </w:rPr>
        <w:t>Alka</w:t>
      </w:r>
      <w:proofErr w:type="spellEnd"/>
      <w:r w:rsidRPr="00351DDA">
        <w:rPr>
          <w:rFonts w:asciiTheme="majorBidi" w:hAnsiTheme="majorBidi" w:cstheme="majorBidi"/>
          <w:color w:val="auto"/>
        </w:rPr>
        <w:t xml:space="preserve"> </w:t>
      </w:r>
      <w:proofErr w:type="spellStart"/>
      <w:r w:rsidRPr="00351DDA">
        <w:rPr>
          <w:rFonts w:asciiTheme="majorBidi" w:hAnsiTheme="majorBidi" w:cstheme="majorBidi"/>
          <w:color w:val="auto"/>
        </w:rPr>
        <w:t>Zadgaonkar</w:t>
      </w:r>
      <w:proofErr w:type="spellEnd"/>
      <w:r w:rsidRPr="00351DDA">
        <w:rPr>
          <w:rFonts w:asciiTheme="majorBidi" w:hAnsiTheme="majorBidi" w:cstheme="majorBidi"/>
          <w:color w:val="auto"/>
        </w:rPr>
        <w:t xml:space="preserve">, who lives and works as an applied chemistry professor in the central Indian town of Nagpur, began to work her magic almost 2 years ago. A zero pollution industrial process to convert non-biodegradable - and mostly non-recyclable plastic waste into liquid hydrocarbons is quietly underway in the </w:t>
      </w:r>
      <w:proofErr w:type="spellStart"/>
      <w:r w:rsidRPr="00351DDA">
        <w:rPr>
          <w:rFonts w:asciiTheme="majorBidi" w:hAnsiTheme="majorBidi" w:cstheme="majorBidi"/>
          <w:color w:val="auto"/>
        </w:rPr>
        <w:t>Butibori</w:t>
      </w:r>
      <w:proofErr w:type="spellEnd"/>
      <w:r w:rsidRPr="00351DDA">
        <w:rPr>
          <w:rFonts w:asciiTheme="majorBidi" w:hAnsiTheme="majorBidi" w:cstheme="majorBidi"/>
          <w:color w:val="auto"/>
        </w:rPr>
        <w:t xml:space="preserve"> industrial estate.</w:t>
      </w:r>
    </w:p>
    <w:p w:rsidR="00A579A7" w:rsidRPr="00351DDA" w:rsidRDefault="00A579A7" w:rsidP="00B04F8F">
      <w:pPr>
        <w:pStyle w:val="Default"/>
        <w:spacing w:line="360" w:lineRule="auto"/>
        <w:jc w:val="both"/>
        <w:rPr>
          <w:rFonts w:asciiTheme="majorBidi" w:hAnsiTheme="majorBidi" w:cstheme="majorBidi"/>
          <w:color w:val="auto"/>
        </w:rPr>
      </w:pPr>
      <w:r w:rsidRPr="00351DDA">
        <w:rPr>
          <w:rFonts w:asciiTheme="majorBidi" w:hAnsiTheme="majorBidi" w:cstheme="majorBidi"/>
          <w:color w:val="auto"/>
        </w:rPr>
        <w:t>After that the world started to think in this strategy to convert plastic wastes into a very useful fuel so many companies appear in the world.</w:t>
      </w:r>
      <w:r>
        <w:rPr>
          <w:rFonts w:asciiTheme="majorBidi" w:hAnsiTheme="majorBidi" w:cstheme="majorBidi"/>
          <w:color w:val="auto"/>
        </w:rPr>
        <w:t xml:space="preserve"> [</w:t>
      </w:r>
      <w:r w:rsidR="00B04F8F">
        <w:rPr>
          <w:rFonts w:asciiTheme="majorBidi" w:hAnsiTheme="majorBidi" w:cstheme="majorBidi"/>
          <w:color w:val="auto"/>
        </w:rPr>
        <w:t>4</w:t>
      </w:r>
      <w:r>
        <w:rPr>
          <w:rFonts w:asciiTheme="majorBidi" w:hAnsiTheme="majorBidi" w:cstheme="majorBidi"/>
          <w:color w:val="auto"/>
        </w:rPr>
        <w:t>]</w:t>
      </w:r>
    </w:p>
    <w:p w:rsidR="00A579A7" w:rsidRPr="00351DDA" w:rsidRDefault="00A579A7" w:rsidP="00B04F8F">
      <w:pPr>
        <w:pStyle w:val="Default"/>
        <w:spacing w:line="360" w:lineRule="auto"/>
        <w:jc w:val="both"/>
        <w:rPr>
          <w:rFonts w:asciiTheme="majorBidi" w:hAnsiTheme="majorBidi" w:cstheme="majorBidi"/>
          <w:color w:val="auto"/>
        </w:rPr>
      </w:pPr>
      <w:r w:rsidRPr="00351DDA">
        <w:rPr>
          <w:rFonts w:asciiTheme="majorBidi" w:hAnsiTheme="majorBidi" w:cstheme="majorBidi"/>
          <w:color w:val="auto"/>
        </w:rPr>
        <w:t>In March of 2008, GPI completed their first production prototype that is said to be capable of processing 100 tons of municipal and other waste per day in a low heat and low pressure, proprietary catalytic system, converting the feedstock into high grade fuel, including diesel, kerosene, and fuel oil; as well as electricity and an asphalt component.</w:t>
      </w:r>
      <w:r>
        <w:rPr>
          <w:rFonts w:asciiTheme="majorBidi" w:hAnsiTheme="majorBidi" w:cstheme="majorBidi"/>
          <w:color w:val="auto"/>
        </w:rPr>
        <w:t xml:space="preserve"> [</w:t>
      </w:r>
      <w:r w:rsidR="00B04F8F">
        <w:rPr>
          <w:rFonts w:asciiTheme="majorBidi" w:hAnsiTheme="majorBidi" w:cstheme="majorBidi"/>
          <w:color w:val="auto"/>
        </w:rPr>
        <w:t>5</w:t>
      </w:r>
      <w:r>
        <w:rPr>
          <w:rFonts w:asciiTheme="majorBidi" w:hAnsiTheme="majorBidi" w:cstheme="majorBidi"/>
          <w:color w:val="auto"/>
        </w:rPr>
        <w:t>]</w:t>
      </w:r>
    </w:p>
    <w:p w:rsidR="00A579A7" w:rsidRDefault="00A579A7" w:rsidP="00A579A7">
      <w:pPr>
        <w:pStyle w:val="Default"/>
        <w:spacing w:line="360" w:lineRule="auto"/>
        <w:jc w:val="both"/>
        <w:rPr>
          <w:rFonts w:asciiTheme="majorBidi" w:hAnsiTheme="majorBidi" w:cstheme="majorBidi"/>
          <w:color w:val="auto"/>
        </w:rPr>
      </w:pPr>
    </w:p>
    <w:p w:rsidR="00A579A7" w:rsidRDefault="00A579A7" w:rsidP="00A579A7">
      <w:pPr>
        <w:pStyle w:val="Default"/>
        <w:spacing w:line="360" w:lineRule="auto"/>
        <w:jc w:val="both"/>
        <w:rPr>
          <w:rFonts w:asciiTheme="majorBidi" w:hAnsiTheme="majorBidi" w:cstheme="majorBidi"/>
          <w:color w:val="auto"/>
        </w:rPr>
      </w:pPr>
      <w:r w:rsidRPr="00351DDA">
        <w:rPr>
          <w:rFonts w:asciiTheme="majorBidi" w:hAnsiTheme="majorBidi" w:cstheme="majorBidi"/>
          <w:color w:val="auto"/>
        </w:rPr>
        <w:t>The idea of this innovation is to find a suitable yet cheap solution for the increasing problem of plastic waste, which is to manufacture a device that produces fuel from plastic waste</w:t>
      </w:r>
      <w:r>
        <w:rPr>
          <w:rFonts w:asciiTheme="majorBidi" w:hAnsiTheme="majorBidi" w:cstheme="majorBidi"/>
          <w:color w:val="auto"/>
        </w:rPr>
        <w:t>;</w:t>
      </w:r>
      <w:r w:rsidRPr="00351DDA">
        <w:rPr>
          <w:rFonts w:asciiTheme="majorBidi" w:hAnsiTheme="majorBidi" w:cstheme="majorBidi"/>
          <w:color w:val="auto"/>
        </w:rPr>
        <w:t xml:space="preserve"> </w:t>
      </w:r>
      <w:r>
        <w:rPr>
          <w:rFonts w:asciiTheme="majorBidi" w:hAnsiTheme="majorBidi" w:cstheme="majorBidi"/>
          <w:color w:val="auto"/>
        </w:rPr>
        <w:t xml:space="preserve">that </w:t>
      </w:r>
      <w:r w:rsidRPr="00351DDA">
        <w:rPr>
          <w:rFonts w:asciiTheme="majorBidi" w:hAnsiTheme="majorBidi" w:cstheme="majorBidi"/>
          <w:color w:val="auto"/>
        </w:rPr>
        <w:t xml:space="preserve">can be used in many applications. This method provides a great solution for </w:t>
      </w:r>
      <w:r>
        <w:rPr>
          <w:rFonts w:asciiTheme="majorBidi" w:hAnsiTheme="majorBidi" w:cstheme="majorBidi"/>
          <w:color w:val="auto"/>
        </w:rPr>
        <w:t>the</w:t>
      </w:r>
      <w:r w:rsidRPr="00351DDA">
        <w:rPr>
          <w:rFonts w:asciiTheme="majorBidi" w:hAnsiTheme="majorBidi" w:cstheme="majorBidi"/>
          <w:color w:val="auto"/>
        </w:rPr>
        <w:t xml:space="preserve"> problem</w:t>
      </w:r>
      <w:r>
        <w:rPr>
          <w:rFonts w:asciiTheme="majorBidi" w:hAnsiTheme="majorBidi" w:cstheme="majorBidi"/>
          <w:color w:val="auto"/>
        </w:rPr>
        <w:t xml:space="preserve"> of waste,</w:t>
      </w:r>
      <w:r w:rsidRPr="00351DDA">
        <w:rPr>
          <w:rFonts w:asciiTheme="majorBidi" w:hAnsiTheme="majorBidi" w:cstheme="majorBidi"/>
          <w:color w:val="auto"/>
        </w:rPr>
        <w:t xml:space="preserve"> and also the problem of decreasing fossil fuels that are extracted from underground because fossil fuels are expensive and </w:t>
      </w:r>
      <w:r>
        <w:rPr>
          <w:rFonts w:asciiTheme="majorBidi" w:hAnsiTheme="majorBidi" w:cstheme="majorBidi"/>
          <w:color w:val="auto"/>
        </w:rPr>
        <w:t>non-renewable source of energy</w:t>
      </w:r>
      <w:r w:rsidRPr="00351DDA">
        <w:rPr>
          <w:rFonts w:asciiTheme="majorBidi" w:hAnsiTheme="majorBidi" w:cstheme="majorBidi"/>
          <w:color w:val="auto"/>
        </w:rPr>
        <w:t xml:space="preserve">, the world needs a solution to that problem and this is the solution. </w:t>
      </w:r>
    </w:p>
    <w:p w:rsidR="00A5107C" w:rsidRPr="00355696" w:rsidRDefault="00416400" w:rsidP="00A579A7">
      <w:pPr>
        <w:tabs>
          <w:tab w:val="left" w:pos="1950"/>
        </w:tabs>
        <w:bidi w:val="0"/>
        <w:spacing w:line="360" w:lineRule="auto"/>
        <w:jc w:val="both"/>
        <w:rPr>
          <w:rFonts w:asciiTheme="majorBidi" w:eastAsia="Times New Roman" w:hAnsiTheme="majorBidi" w:cstheme="majorBidi"/>
          <w:sz w:val="24"/>
          <w:szCs w:val="24"/>
        </w:rPr>
      </w:pPr>
      <w:r>
        <w:rPr>
          <w:rFonts w:asciiTheme="majorBidi" w:eastAsia="Times New Roman" w:hAnsiTheme="majorBidi" w:cstheme="majorBidi"/>
          <w:sz w:val="24"/>
          <w:szCs w:val="24"/>
        </w:rPr>
        <w:tab/>
      </w:r>
    </w:p>
    <w:p w:rsidR="00281706" w:rsidRPr="00782C18" w:rsidRDefault="00281706" w:rsidP="00A579A7">
      <w:pPr>
        <w:tabs>
          <w:tab w:val="left" w:pos="1335"/>
        </w:tabs>
        <w:bidi w:val="0"/>
        <w:spacing w:line="360" w:lineRule="auto"/>
        <w:jc w:val="both"/>
        <w:rPr>
          <w:rFonts w:asciiTheme="majorBidi" w:hAnsiTheme="majorBidi" w:cstheme="majorBidi"/>
        </w:rPr>
      </w:pPr>
    </w:p>
    <w:p w:rsidR="00281706" w:rsidRPr="00782C18" w:rsidRDefault="00281706" w:rsidP="00A579A7">
      <w:pPr>
        <w:tabs>
          <w:tab w:val="left" w:pos="1335"/>
        </w:tabs>
        <w:bidi w:val="0"/>
        <w:spacing w:line="360" w:lineRule="auto"/>
        <w:jc w:val="both"/>
        <w:rPr>
          <w:rFonts w:asciiTheme="majorBidi" w:hAnsiTheme="majorBidi" w:cstheme="majorBidi"/>
        </w:rPr>
      </w:pPr>
    </w:p>
    <w:p w:rsidR="009D1D9A" w:rsidRDefault="009D1D9A" w:rsidP="00A579A7">
      <w:pPr>
        <w:tabs>
          <w:tab w:val="left" w:pos="1335"/>
        </w:tabs>
        <w:bidi w:val="0"/>
        <w:jc w:val="both"/>
      </w:pPr>
    </w:p>
    <w:p w:rsidR="00782C18" w:rsidRDefault="00782C18" w:rsidP="00A579A7">
      <w:pPr>
        <w:tabs>
          <w:tab w:val="left" w:pos="1335"/>
        </w:tabs>
        <w:bidi w:val="0"/>
        <w:jc w:val="both"/>
      </w:pPr>
    </w:p>
    <w:p w:rsidR="00A579A7" w:rsidRDefault="00A579A7" w:rsidP="00A579A7">
      <w:pPr>
        <w:tabs>
          <w:tab w:val="left" w:pos="1335"/>
        </w:tabs>
        <w:bidi w:val="0"/>
      </w:pPr>
    </w:p>
    <w:p w:rsidR="00A579A7" w:rsidRDefault="00A579A7" w:rsidP="00A579A7">
      <w:pPr>
        <w:tabs>
          <w:tab w:val="left" w:pos="1335"/>
        </w:tabs>
        <w:bidi w:val="0"/>
      </w:pPr>
    </w:p>
    <w:p w:rsidR="00A579A7" w:rsidRDefault="00A579A7" w:rsidP="00A579A7">
      <w:pPr>
        <w:tabs>
          <w:tab w:val="left" w:pos="1335"/>
        </w:tabs>
        <w:bidi w:val="0"/>
      </w:pPr>
    </w:p>
    <w:p w:rsidR="00A579A7" w:rsidRDefault="00A579A7" w:rsidP="00A579A7">
      <w:pPr>
        <w:tabs>
          <w:tab w:val="left" w:pos="1335"/>
        </w:tabs>
        <w:bidi w:val="0"/>
      </w:pPr>
    </w:p>
    <w:p w:rsidR="00A579A7" w:rsidRDefault="00A579A7" w:rsidP="00A579A7">
      <w:pPr>
        <w:tabs>
          <w:tab w:val="left" w:pos="1335"/>
        </w:tabs>
        <w:bidi w:val="0"/>
      </w:pPr>
    </w:p>
    <w:p w:rsidR="00782C18" w:rsidRDefault="00782C18" w:rsidP="00782C18">
      <w:pPr>
        <w:tabs>
          <w:tab w:val="left" w:pos="1335"/>
        </w:tabs>
        <w:bidi w:val="0"/>
      </w:pPr>
    </w:p>
    <w:p w:rsidR="00782C18" w:rsidRDefault="004B14AA" w:rsidP="00782C18">
      <w:pPr>
        <w:tabs>
          <w:tab w:val="left" w:pos="1335"/>
        </w:tabs>
        <w:bidi w:val="0"/>
      </w:pPr>
      <w:r>
        <w:rPr>
          <w:noProof/>
        </w:rPr>
        <w:pict>
          <v:shape id="_x0000_s1077" type="#_x0000_t136" style="position:absolute;margin-left:3.75pt;margin-top:-47.25pt;width:396pt;height:230.4pt;z-index:251707392" fillcolor="black [3213]">
            <v:shadow on="t" opacity="52429f"/>
            <v:textpath style="font-family:&quot;Times New Roman&quot;;font-style:italic;v-text-kern:t" trim="t" fitpath="t" string="Chapter (1)&#10;Polymers"/>
          </v:shape>
        </w:pict>
      </w:r>
    </w:p>
    <w:p w:rsidR="00782C18" w:rsidRDefault="00782C18" w:rsidP="00782C18">
      <w:pPr>
        <w:tabs>
          <w:tab w:val="left" w:pos="1335"/>
        </w:tabs>
        <w:bidi w:val="0"/>
      </w:pPr>
    </w:p>
    <w:p w:rsidR="00782C18" w:rsidRDefault="00782C18" w:rsidP="00782C18">
      <w:pPr>
        <w:tabs>
          <w:tab w:val="left" w:pos="1335"/>
        </w:tabs>
        <w:bidi w:val="0"/>
      </w:pPr>
    </w:p>
    <w:p w:rsidR="00782C18" w:rsidRDefault="00782C18" w:rsidP="00782C18">
      <w:pPr>
        <w:tabs>
          <w:tab w:val="left" w:pos="1335"/>
        </w:tabs>
        <w:bidi w:val="0"/>
      </w:pPr>
    </w:p>
    <w:p w:rsidR="00782C18" w:rsidRDefault="00782C18" w:rsidP="00782C18">
      <w:pPr>
        <w:tabs>
          <w:tab w:val="left" w:pos="1335"/>
        </w:tabs>
        <w:bidi w:val="0"/>
      </w:pPr>
    </w:p>
    <w:p w:rsidR="00782C18" w:rsidRDefault="00782C18" w:rsidP="00782C18">
      <w:pPr>
        <w:tabs>
          <w:tab w:val="left" w:pos="1335"/>
        </w:tabs>
        <w:bidi w:val="0"/>
      </w:pPr>
    </w:p>
    <w:p w:rsidR="00782C18" w:rsidRDefault="00782C18" w:rsidP="00782C18">
      <w:pPr>
        <w:tabs>
          <w:tab w:val="left" w:pos="1335"/>
        </w:tabs>
        <w:bidi w:val="0"/>
      </w:pPr>
    </w:p>
    <w:p w:rsidR="00782C18" w:rsidRDefault="00782C18" w:rsidP="00782C18">
      <w:pPr>
        <w:tabs>
          <w:tab w:val="left" w:pos="1335"/>
        </w:tabs>
        <w:bidi w:val="0"/>
      </w:pPr>
    </w:p>
    <w:p w:rsidR="00782C18" w:rsidRDefault="00782C18" w:rsidP="00782C18">
      <w:pPr>
        <w:tabs>
          <w:tab w:val="left" w:pos="1335"/>
        </w:tabs>
        <w:bidi w:val="0"/>
      </w:pPr>
    </w:p>
    <w:p w:rsidR="00782C18" w:rsidRDefault="00782C18" w:rsidP="00782C18">
      <w:pPr>
        <w:tabs>
          <w:tab w:val="left" w:pos="1335"/>
        </w:tabs>
        <w:bidi w:val="0"/>
      </w:pPr>
    </w:p>
    <w:p w:rsidR="00782C18" w:rsidRDefault="00782C18" w:rsidP="00782C18">
      <w:pPr>
        <w:tabs>
          <w:tab w:val="left" w:pos="1335"/>
        </w:tabs>
        <w:bidi w:val="0"/>
      </w:pPr>
    </w:p>
    <w:p w:rsidR="00782C18" w:rsidRDefault="00782C18" w:rsidP="00782C18">
      <w:pPr>
        <w:tabs>
          <w:tab w:val="left" w:pos="1335"/>
        </w:tabs>
        <w:bidi w:val="0"/>
      </w:pPr>
    </w:p>
    <w:p w:rsidR="00782C18" w:rsidRDefault="00782C18" w:rsidP="00782C18">
      <w:pPr>
        <w:tabs>
          <w:tab w:val="left" w:pos="1335"/>
        </w:tabs>
        <w:bidi w:val="0"/>
      </w:pPr>
    </w:p>
    <w:p w:rsidR="00782C18" w:rsidRDefault="00782C18" w:rsidP="00782C18">
      <w:pPr>
        <w:tabs>
          <w:tab w:val="left" w:pos="5666"/>
        </w:tabs>
        <w:rPr>
          <w:rtl/>
        </w:rPr>
      </w:pPr>
      <w:r>
        <w:rPr>
          <w:rtl/>
        </w:rPr>
        <w:tab/>
      </w:r>
    </w:p>
    <w:p w:rsidR="00782C18" w:rsidRDefault="00782C18" w:rsidP="00782C18">
      <w:pPr>
        <w:tabs>
          <w:tab w:val="left" w:pos="5666"/>
        </w:tabs>
        <w:rPr>
          <w:rtl/>
        </w:rPr>
      </w:pPr>
    </w:p>
    <w:p w:rsidR="00782C18" w:rsidRDefault="00782C18" w:rsidP="00782C18">
      <w:pPr>
        <w:tabs>
          <w:tab w:val="left" w:pos="6356"/>
        </w:tabs>
        <w:jc w:val="right"/>
      </w:pPr>
      <w:r>
        <w:rPr>
          <w:rtl/>
        </w:rPr>
        <w:tab/>
      </w:r>
    </w:p>
    <w:p w:rsidR="00782C18" w:rsidRPr="00834BC4" w:rsidRDefault="00782C18" w:rsidP="00782C18"/>
    <w:p w:rsidR="00782C18" w:rsidRPr="00834BC4" w:rsidRDefault="00782C18" w:rsidP="00782C18"/>
    <w:p w:rsidR="001C5F38" w:rsidRDefault="001C5F38" w:rsidP="001C5F38">
      <w:pPr>
        <w:tabs>
          <w:tab w:val="left" w:pos="7586"/>
        </w:tabs>
        <w:bidi w:val="0"/>
      </w:pPr>
    </w:p>
    <w:p w:rsidR="00416400" w:rsidRDefault="00416400" w:rsidP="00416400">
      <w:pPr>
        <w:tabs>
          <w:tab w:val="left" w:pos="7586"/>
        </w:tabs>
        <w:bidi w:val="0"/>
      </w:pPr>
    </w:p>
    <w:p w:rsidR="002F0131" w:rsidRDefault="002F0131" w:rsidP="002F0131">
      <w:pPr>
        <w:tabs>
          <w:tab w:val="left" w:pos="7586"/>
        </w:tabs>
        <w:bidi w:val="0"/>
      </w:pPr>
    </w:p>
    <w:p w:rsidR="00A579A7" w:rsidRPr="00DD16F0" w:rsidRDefault="00AD5C05" w:rsidP="00263888">
      <w:pPr>
        <w:keepNext/>
        <w:bidi w:val="0"/>
        <w:spacing w:line="360" w:lineRule="auto"/>
        <w:jc w:val="both"/>
        <w:rPr>
          <w:rFonts w:asciiTheme="majorBidi" w:hAnsiTheme="majorBidi" w:cstheme="majorBidi"/>
          <w:b/>
          <w:bCs/>
          <w:sz w:val="24"/>
          <w:szCs w:val="24"/>
          <w:u w:val="single"/>
        </w:rPr>
      </w:pPr>
      <w:r>
        <w:rPr>
          <w:rFonts w:asciiTheme="majorBidi" w:hAnsiTheme="majorBidi" w:cstheme="majorBidi"/>
          <w:b/>
          <w:bCs/>
          <w:sz w:val="24"/>
          <w:szCs w:val="24"/>
          <w:u w:val="single"/>
        </w:rPr>
        <w:lastRenderedPageBreak/>
        <w:t xml:space="preserve">1.1 </w:t>
      </w:r>
      <w:r w:rsidR="00A579A7" w:rsidRPr="00DD16F0">
        <w:rPr>
          <w:rFonts w:asciiTheme="majorBidi" w:hAnsiTheme="majorBidi" w:cstheme="majorBidi"/>
          <w:b/>
          <w:bCs/>
          <w:sz w:val="24"/>
          <w:szCs w:val="24"/>
          <w:u w:val="single"/>
        </w:rPr>
        <w:t>Polymers:</w:t>
      </w:r>
    </w:p>
    <w:p w:rsidR="00A579A7" w:rsidRDefault="00A579A7" w:rsidP="00B04F8F">
      <w:pPr>
        <w:pStyle w:val="Default"/>
        <w:spacing w:line="360" w:lineRule="auto"/>
        <w:jc w:val="both"/>
        <w:rPr>
          <w:rFonts w:asciiTheme="majorBidi" w:hAnsiTheme="majorBidi" w:cstheme="majorBidi"/>
          <w:color w:val="auto"/>
        </w:rPr>
      </w:pPr>
      <w:r w:rsidRPr="00DD16F0">
        <w:rPr>
          <w:rFonts w:asciiTheme="majorBidi" w:hAnsiTheme="majorBidi" w:cstheme="majorBidi"/>
          <w:color w:val="auto"/>
        </w:rPr>
        <w:t>The word polymer is derived from classical Greek poly meaning ―many</w:t>
      </w:r>
      <w:r>
        <w:rPr>
          <w:rFonts w:asciiTheme="majorBidi" w:hAnsiTheme="majorBidi" w:cstheme="majorBidi"/>
          <w:color w:val="auto"/>
        </w:rPr>
        <w:t xml:space="preserve"> and meres meaning ―parts.</w:t>
      </w:r>
      <w:r w:rsidRPr="00DD16F0">
        <w:rPr>
          <w:rFonts w:asciiTheme="majorBidi" w:hAnsiTheme="majorBidi" w:cstheme="majorBidi"/>
          <w:color w:val="auto"/>
        </w:rPr>
        <w:t xml:space="preserve"> Thus a polymer is a large molecule built up by the repetition of small chemical units. Polymer is prepared by stringing together a low molecular weight species (monomer; e.g., ethylene) into an extremely long chain, much as one would string together a series of bead to make a necklace. Polymers are an important part of everyday life; products made from plastics range from sophisticated products, such as clothes and knee joints, to disposable food bags</w:t>
      </w:r>
      <w:r w:rsidR="00383ED7">
        <w:rPr>
          <w:rFonts w:asciiTheme="majorBidi" w:hAnsiTheme="majorBidi" w:cstheme="majorBidi"/>
          <w:color w:val="auto"/>
        </w:rPr>
        <w:t>. [</w:t>
      </w:r>
      <w:r w:rsidR="00B04F8F">
        <w:rPr>
          <w:rFonts w:asciiTheme="majorBidi" w:hAnsiTheme="majorBidi" w:cstheme="majorBidi"/>
          <w:color w:val="auto"/>
        </w:rPr>
        <w:t>6</w:t>
      </w:r>
      <w:r w:rsidR="00383ED7">
        <w:rPr>
          <w:rFonts w:asciiTheme="majorBidi" w:hAnsiTheme="majorBidi" w:cstheme="majorBidi"/>
          <w:color w:val="auto"/>
        </w:rPr>
        <w:t xml:space="preserve">, </w:t>
      </w:r>
      <w:r w:rsidR="00B04F8F">
        <w:rPr>
          <w:rFonts w:asciiTheme="majorBidi" w:hAnsiTheme="majorBidi" w:cstheme="majorBidi"/>
          <w:color w:val="auto"/>
        </w:rPr>
        <w:t>7</w:t>
      </w:r>
      <w:r>
        <w:rPr>
          <w:rFonts w:asciiTheme="majorBidi" w:hAnsiTheme="majorBidi" w:cstheme="majorBidi"/>
          <w:color w:val="auto"/>
        </w:rPr>
        <w:t>]</w:t>
      </w:r>
    </w:p>
    <w:p w:rsidR="00A579A7" w:rsidRPr="001C72E3" w:rsidRDefault="00A579A7" w:rsidP="00A579A7">
      <w:pPr>
        <w:pStyle w:val="Default"/>
        <w:jc w:val="both"/>
        <w:rPr>
          <w:b/>
          <w:bCs/>
          <w:u w:val="single"/>
        </w:rPr>
      </w:pPr>
      <w:r w:rsidRPr="004E5822">
        <w:rPr>
          <w:rFonts w:asciiTheme="majorBidi" w:hAnsiTheme="majorBidi" w:cstheme="majorBidi"/>
          <w:b/>
          <w:bCs/>
          <w:color w:val="auto"/>
          <w:u w:val="single"/>
        </w:rPr>
        <w:t xml:space="preserve"> </w:t>
      </w:r>
    </w:p>
    <w:p w:rsidR="00A579A7" w:rsidRPr="00DD16F0" w:rsidRDefault="00A579A7" w:rsidP="00A579A7">
      <w:pPr>
        <w:pStyle w:val="Default"/>
        <w:spacing w:line="360" w:lineRule="auto"/>
        <w:jc w:val="both"/>
        <w:rPr>
          <w:rFonts w:asciiTheme="majorBidi" w:hAnsiTheme="majorBidi" w:cstheme="majorBidi"/>
          <w:color w:val="auto"/>
        </w:rPr>
      </w:pPr>
      <w:r w:rsidRPr="00DD16F0">
        <w:rPr>
          <w:rFonts w:asciiTheme="majorBidi" w:hAnsiTheme="majorBidi" w:cstheme="majorBidi"/>
          <w:b/>
          <w:bCs/>
          <w:color w:val="auto"/>
        </w:rPr>
        <w:t xml:space="preserve">Classification of Polymers </w:t>
      </w:r>
    </w:p>
    <w:p w:rsidR="00A579A7" w:rsidRPr="00DD16F0" w:rsidRDefault="00A579A7" w:rsidP="00B04F8F">
      <w:pPr>
        <w:bidi w:val="0"/>
        <w:spacing w:line="360" w:lineRule="auto"/>
        <w:jc w:val="both"/>
        <w:rPr>
          <w:rFonts w:asciiTheme="majorBidi" w:hAnsiTheme="majorBidi" w:cstheme="majorBidi"/>
          <w:sz w:val="24"/>
          <w:szCs w:val="24"/>
        </w:rPr>
      </w:pPr>
      <w:r w:rsidRPr="00DD16F0">
        <w:rPr>
          <w:rFonts w:asciiTheme="majorBidi" w:hAnsiTheme="majorBidi" w:cstheme="majorBidi"/>
          <w:sz w:val="24"/>
          <w:szCs w:val="24"/>
        </w:rPr>
        <w:t xml:space="preserve">Polymers can be classified in many different ways. The most obvious classification is based on the origin of the polymer, i.e., natural vs. synthetic. Other classifications are based on the polymer structure, polymerization mechanism, preparative techniques, or thermal behavior. Polymers may also be classified as fibers, plastics, or elastomers. The reason for this is related to how the atoms in a molecule (large or small) are hooked together. To form bonds, atoms employ valence electrons.  </w:t>
      </w:r>
      <w:r>
        <w:rPr>
          <w:rFonts w:asciiTheme="majorBidi" w:hAnsiTheme="majorBidi" w:cstheme="majorBidi"/>
          <w:sz w:val="24"/>
          <w:szCs w:val="24"/>
        </w:rPr>
        <w:t>[</w:t>
      </w:r>
      <w:r w:rsidR="00B04F8F">
        <w:rPr>
          <w:rFonts w:asciiTheme="majorBidi" w:hAnsiTheme="majorBidi" w:cstheme="majorBidi"/>
          <w:sz w:val="24"/>
          <w:szCs w:val="24"/>
        </w:rPr>
        <w:t>7</w:t>
      </w:r>
      <w:r w:rsidR="00383ED7">
        <w:rPr>
          <w:rFonts w:asciiTheme="majorBidi" w:hAnsiTheme="majorBidi" w:cstheme="majorBidi"/>
          <w:sz w:val="24"/>
          <w:szCs w:val="24"/>
        </w:rPr>
        <w:t xml:space="preserve">, </w:t>
      </w:r>
      <w:r w:rsidR="00B04F8F">
        <w:rPr>
          <w:rFonts w:asciiTheme="majorBidi" w:hAnsiTheme="majorBidi" w:cstheme="majorBidi"/>
          <w:sz w:val="24"/>
          <w:szCs w:val="24"/>
        </w:rPr>
        <w:t>8</w:t>
      </w:r>
      <w:r>
        <w:rPr>
          <w:rFonts w:asciiTheme="majorBidi" w:hAnsiTheme="majorBidi" w:cstheme="majorBidi"/>
          <w:sz w:val="24"/>
          <w:szCs w:val="24"/>
        </w:rPr>
        <w:t>]</w:t>
      </w:r>
    </w:p>
    <w:p w:rsidR="00A579A7" w:rsidRDefault="00A579A7" w:rsidP="00A579A7">
      <w:pPr>
        <w:bidi w:val="0"/>
        <w:spacing w:line="360" w:lineRule="auto"/>
        <w:jc w:val="both"/>
        <w:rPr>
          <w:rFonts w:asciiTheme="majorBidi" w:hAnsiTheme="majorBidi" w:cstheme="majorBidi"/>
          <w:b/>
          <w:bCs/>
          <w:sz w:val="24"/>
          <w:szCs w:val="24"/>
        </w:rPr>
      </w:pPr>
      <w:r w:rsidRPr="00DD16F0">
        <w:rPr>
          <w:rFonts w:asciiTheme="majorBidi" w:hAnsiTheme="majorBidi" w:cstheme="majorBidi"/>
          <w:b/>
          <w:bCs/>
          <w:sz w:val="24"/>
          <w:szCs w:val="24"/>
        </w:rPr>
        <w:t>Background of plastic:</w:t>
      </w:r>
    </w:p>
    <w:p w:rsidR="00A579A7" w:rsidRPr="001C72E3" w:rsidRDefault="00A579A7" w:rsidP="00B04F8F">
      <w:pPr>
        <w:bidi w:val="0"/>
        <w:spacing w:line="360" w:lineRule="auto"/>
        <w:jc w:val="both"/>
        <w:rPr>
          <w:rFonts w:asciiTheme="majorBidi" w:hAnsiTheme="majorBidi" w:cstheme="majorBidi"/>
          <w:b/>
          <w:bCs/>
          <w:sz w:val="24"/>
          <w:szCs w:val="24"/>
        </w:rPr>
      </w:pPr>
      <w:r w:rsidRPr="00DD16F0">
        <w:rPr>
          <w:rFonts w:asciiTheme="majorBidi" w:hAnsiTheme="majorBidi" w:cstheme="majorBidi"/>
          <w:sz w:val="24"/>
          <w:szCs w:val="24"/>
        </w:rPr>
        <w:t>Plastics were first invented in 1860</w:t>
      </w:r>
      <w:r w:rsidR="00383ED7" w:rsidRPr="00DD16F0">
        <w:rPr>
          <w:rFonts w:asciiTheme="majorBidi" w:hAnsiTheme="majorBidi" w:cstheme="majorBidi"/>
          <w:sz w:val="24"/>
          <w:szCs w:val="24"/>
        </w:rPr>
        <w:t>, but</w:t>
      </w:r>
      <w:r w:rsidRPr="00DD16F0">
        <w:rPr>
          <w:rFonts w:asciiTheme="majorBidi" w:hAnsiTheme="majorBidi" w:cstheme="majorBidi"/>
          <w:sz w:val="24"/>
          <w:szCs w:val="24"/>
        </w:rPr>
        <w:t xml:space="preserve"> have only been widely used in </w:t>
      </w:r>
      <w:r w:rsidR="00383ED7" w:rsidRPr="00DD16F0">
        <w:rPr>
          <w:rFonts w:asciiTheme="majorBidi" w:hAnsiTheme="majorBidi" w:cstheme="majorBidi"/>
          <w:sz w:val="24"/>
          <w:szCs w:val="24"/>
        </w:rPr>
        <w:t>the last</w:t>
      </w:r>
      <w:r w:rsidRPr="00DD16F0">
        <w:rPr>
          <w:rFonts w:asciiTheme="majorBidi" w:hAnsiTheme="majorBidi" w:cstheme="majorBidi"/>
          <w:sz w:val="24"/>
          <w:szCs w:val="24"/>
        </w:rPr>
        <w:t xml:space="preserve"> 30 years.  They are light, durable, </w:t>
      </w:r>
      <w:proofErr w:type="spellStart"/>
      <w:r w:rsidRPr="00DD16F0">
        <w:rPr>
          <w:rFonts w:asciiTheme="majorBidi" w:hAnsiTheme="majorBidi" w:cstheme="majorBidi"/>
          <w:sz w:val="24"/>
          <w:szCs w:val="24"/>
        </w:rPr>
        <w:t>mouldable</w:t>
      </w:r>
      <w:proofErr w:type="spellEnd"/>
      <w:r w:rsidRPr="00DD16F0">
        <w:rPr>
          <w:rFonts w:asciiTheme="majorBidi" w:hAnsiTheme="majorBidi" w:cstheme="majorBidi"/>
          <w:sz w:val="24"/>
          <w:szCs w:val="24"/>
        </w:rPr>
        <w:t xml:space="preserve">, hygienic and economic, making them suitable for a wide </w:t>
      </w:r>
      <w:r w:rsidR="00383ED7" w:rsidRPr="00DD16F0">
        <w:rPr>
          <w:rFonts w:asciiTheme="majorBidi" w:hAnsiTheme="majorBidi" w:cstheme="majorBidi"/>
          <w:sz w:val="24"/>
          <w:szCs w:val="24"/>
        </w:rPr>
        <w:t>variety of</w:t>
      </w:r>
      <w:r w:rsidRPr="00DD16F0">
        <w:rPr>
          <w:rFonts w:asciiTheme="majorBidi" w:hAnsiTheme="majorBidi" w:cstheme="majorBidi"/>
          <w:sz w:val="24"/>
          <w:szCs w:val="24"/>
        </w:rPr>
        <w:t xml:space="preserve"> applications including food </w:t>
      </w:r>
      <w:r w:rsidR="00383ED7" w:rsidRPr="00DD16F0">
        <w:rPr>
          <w:rFonts w:asciiTheme="majorBidi" w:hAnsiTheme="majorBidi" w:cstheme="majorBidi"/>
          <w:sz w:val="24"/>
          <w:szCs w:val="24"/>
        </w:rPr>
        <w:t>and product</w:t>
      </w:r>
      <w:r w:rsidRPr="00DD16F0">
        <w:rPr>
          <w:rFonts w:asciiTheme="majorBidi" w:hAnsiTheme="majorBidi" w:cstheme="majorBidi"/>
          <w:sz w:val="24"/>
          <w:szCs w:val="24"/>
        </w:rPr>
        <w:t xml:space="preserve"> packaging, car manufacturing</w:t>
      </w:r>
      <w:r w:rsidR="00383ED7" w:rsidRPr="00DD16F0">
        <w:rPr>
          <w:rFonts w:asciiTheme="majorBidi" w:hAnsiTheme="majorBidi" w:cstheme="majorBidi"/>
          <w:sz w:val="24"/>
          <w:szCs w:val="24"/>
        </w:rPr>
        <w:t>, agriculture</w:t>
      </w:r>
      <w:r w:rsidRPr="00DD16F0">
        <w:rPr>
          <w:rFonts w:asciiTheme="majorBidi" w:hAnsiTheme="majorBidi" w:cstheme="majorBidi"/>
          <w:sz w:val="24"/>
          <w:szCs w:val="24"/>
        </w:rPr>
        <w:t xml:space="preserve"> and housing products.  Plastics are made up of long </w:t>
      </w:r>
      <w:r w:rsidR="00383ED7" w:rsidRPr="00DD16F0">
        <w:rPr>
          <w:rFonts w:asciiTheme="majorBidi" w:hAnsiTheme="majorBidi" w:cstheme="majorBidi"/>
          <w:sz w:val="24"/>
          <w:szCs w:val="24"/>
        </w:rPr>
        <w:t>chain molecules</w:t>
      </w:r>
      <w:r w:rsidRPr="00DD16F0">
        <w:rPr>
          <w:rFonts w:asciiTheme="majorBidi" w:hAnsiTheme="majorBidi" w:cstheme="majorBidi"/>
          <w:sz w:val="24"/>
          <w:szCs w:val="24"/>
        </w:rPr>
        <w:t xml:space="preserve"> called </w:t>
      </w:r>
      <w:r w:rsidR="00383ED7" w:rsidRPr="00DD16F0">
        <w:rPr>
          <w:rFonts w:asciiTheme="majorBidi" w:hAnsiTheme="majorBidi" w:cstheme="majorBidi"/>
          <w:sz w:val="24"/>
          <w:szCs w:val="24"/>
        </w:rPr>
        <w:t>polymers,</w:t>
      </w:r>
      <w:r w:rsidRPr="00DD16F0">
        <w:rPr>
          <w:rFonts w:asciiTheme="majorBidi" w:hAnsiTheme="majorBidi" w:cstheme="majorBidi"/>
          <w:sz w:val="24"/>
          <w:szCs w:val="24"/>
        </w:rPr>
        <w:t xml:space="preserve"> these polymers can </w:t>
      </w:r>
      <w:r w:rsidR="00383ED7" w:rsidRPr="00DD16F0">
        <w:rPr>
          <w:rFonts w:asciiTheme="majorBidi" w:hAnsiTheme="majorBidi" w:cstheme="majorBidi"/>
          <w:sz w:val="24"/>
          <w:szCs w:val="24"/>
        </w:rPr>
        <w:t>then be</w:t>
      </w:r>
      <w:r w:rsidRPr="00DD16F0">
        <w:rPr>
          <w:rFonts w:asciiTheme="majorBidi" w:hAnsiTheme="majorBidi" w:cstheme="majorBidi"/>
          <w:sz w:val="24"/>
          <w:szCs w:val="24"/>
        </w:rPr>
        <w:t xml:space="preserve"> made into granules, powders </w:t>
      </w:r>
      <w:r w:rsidR="00383ED7" w:rsidRPr="00DD16F0">
        <w:rPr>
          <w:rFonts w:asciiTheme="majorBidi" w:hAnsiTheme="majorBidi" w:cstheme="majorBidi"/>
          <w:sz w:val="24"/>
          <w:szCs w:val="24"/>
        </w:rPr>
        <w:t>and liquids</w:t>
      </w:r>
      <w:r w:rsidRPr="00DD16F0">
        <w:rPr>
          <w:rFonts w:asciiTheme="majorBidi" w:hAnsiTheme="majorBidi" w:cstheme="majorBidi"/>
          <w:sz w:val="24"/>
          <w:szCs w:val="24"/>
        </w:rPr>
        <w:t xml:space="preserve">, becoming the raw materials </w:t>
      </w:r>
      <w:r w:rsidR="00383ED7" w:rsidRPr="00DD16F0">
        <w:rPr>
          <w:rFonts w:asciiTheme="majorBidi" w:hAnsiTheme="majorBidi" w:cstheme="majorBidi"/>
          <w:sz w:val="24"/>
          <w:szCs w:val="24"/>
        </w:rPr>
        <w:t>for plastic</w:t>
      </w:r>
      <w:r w:rsidRPr="00DD16F0">
        <w:rPr>
          <w:rFonts w:asciiTheme="majorBidi" w:hAnsiTheme="majorBidi" w:cstheme="majorBidi"/>
          <w:sz w:val="24"/>
          <w:szCs w:val="24"/>
        </w:rPr>
        <w:t xml:space="preserve"> products</w:t>
      </w:r>
      <w:r w:rsidR="00383ED7" w:rsidRPr="00DD16F0">
        <w:rPr>
          <w:rFonts w:asciiTheme="majorBidi" w:hAnsiTheme="majorBidi" w:cstheme="majorBidi"/>
          <w:sz w:val="24"/>
          <w:szCs w:val="24"/>
        </w:rPr>
        <w:t>.</w:t>
      </w:r>
      <w:r w:rsidR="00383ED7">
        <w:rPr>
          <w:rFonts w:asciiTheme="majorBidi" w:hAnsiTheme="majorBidi" w:cstheme="majorBidi"/>
          <w:sz w:val="24"/>
          <w:szCs w:val="24"/>
        </w:rPr>
        <w:t xml:space="preserve"> [</w:t>
      </w:r>
      <w:r w:rsidR="00B04F8F">
        <w:rPr>
          <w:rFonts w:asciiTheme="majorBidi" w:hAnsiTheme="majorBidi" w:cstheme="majorBidi"/>
          <w:sz w:val="24"/>
          <w:szCs w:val="24"/>
        </w:rPr>
        <w:t>8</w:t>
      </w:r>
      <w:r w:rsidR="00383ED7">
        <w:rPr>
          <w:rFonts w:asciiTheme="majorBidi" w:hAnsiTheme="majorBidi" w:cstheme="majorBidi"/>
          <w:sz w:val="24"/>
          <w:szCs w:val="24"/>
        </w:rPr>
        <w:t xml:space="preserve">, </w:t>
      </w:r>
      <w:r w:rsidR="00B04F8F">
        <w:rPr>
          <w:rFonts w:asciiTheme="majorBidi" w:hAnsiTheme="majorBidi" w:cstheme="majorBidi"/>
          <w:sz w:val="24"/>
          <w:szCs w:val="24"/>
        </w:rPr>
        <w:t>9</w:t>
      </w:r>
      <w:r>
        <w:rPr>
          <w:rFonts w:asciiTheme="majorBidi" w:hAnsiTheme="majorBidi" w:cstheme="majorBidi"/>
          <w:sz w:val="24"/>
          <w:szCs w:val="24"/>
        </w:rPr>
        <w:t>]</w:t>
      </w:r>
    </w:p>
    <w:p w:rsidR="00A579A7" w:rsidRPr="00116F53" w:rsidRDefault="00AD5C05" w:rsidP="00A579A7">
      <w:pPr>
        <w:pStyle w:val="Default"/>
        <w:spacing w:line="360" w:lineRule="auto"/>
        <w:jc w:val="both"/>
        <w:rPr>
          <w:rFonts w:asciiTheme="majorBidi" w:hAnsiTheme="majorBidi" w:cstheme="majorBidi"/>
          <w:b/>
          <w:bCs/>
          <w:color w:val="auto"/>
          <w:sz w:val="28"/>
          <w:szCs w:val="28"/>
          <w:u w:val="single"/>
        </w:rPr>
      </w:pPr>
      <w:r>
        <w:rPr>
          <w:rFonts w:asciiTheme="majorBidi" w:hAnsiTheme="majorBidi" w:cstheme="majorBidi"/>
          <w:b/>
          <w:bCs/>
          <w:color w:val="auto"/>
          <w:sz w:val="28"/>
          <w:szCs w:val="28"/>
          <w:u w:val="single"/>
        </w:rPr>
        <w:t xml:space="preserve">1.2 </w:t>
      </w:r>
      <w:r w:rsidR="00A579A7" w:rsidRPr="00116F53">
        <w:rPr>
          <w:rFonts w:asciiTheme="majorBidi" w:hAnsiTheme="majorBidi" w:cstheme="majorBidi"/>
          <w:b/>
          <w:bCs/>
          <w:color w:val="auto"/>
          <w:sz w:val="28"/>
          <w:szCs w:val="28"/>
          <w:u w:val="single"/>
        </w:rPr>
        <w:t xml:space="preserve">Types of plastics: </w:t>
      </w:r>
    </w:p>
    <w:p w:rsidR="00A579A7" w:rsidRPr="00A579A7" w:rsidRDefault="00A579A7" w:rsidP="00A579A7">
      <w:pPr>
        <w:pStyle w:val="Default"/>
        <w:spacing w:line="360" w:lineRule="auto"/>
        <w:jc w:val="both"/>
        <w:rPr>
          <w:rFonts w:asciiTheme="majorBidi" w:hAnsiTheme="majorBidi" w:cstheme="majorBidi"/>
          <w:b/>
          <w:bCs/>
          <w:color w:val="auto"/>
        </w:rPr>
      </w:pPr>
    </w:p>
    <w:p w:rsidR="00A579A7" w:rsidRPr="00116F53" w:rsidRDefault="00A579A7" w:rsidP="00B04F8F">
      <w:pPr>
        <w:bidi w:val="0"/>
        <w:spacing w:line="360" w:lineRule="auto"/>
        <w:jc w:val="both"/>
        <w:rPr>
          <w:rFonts w:asciiTheme="majorBidi" w:hAnsiTheme="majorBidi" w:cstheme="majorBidi"/>
          <w:sz w:val="24"/>
          <w:szCs w:val="24"/>
        </w:rPr>
      </w:pPr>
      <w:r w:rsidRPr="00DD16F0">
        <w:rPr>
          <w:rFonts w:asciiTheme="majorBidi" w:hAnsiTheme="majorBidi" w:cstheme="majorBidi"/>
          <w:sz w:val="24"/>
          <w:szCs w:val="24"/>
        </w:rPr>
        <w:t xml:space="preserve"> </w:t>
      </w:r>
      <w:r w:rsidRPr="00DD16F0">
        <w:rPr>
          <w:rFonts w:asciiTheme="majorBidi" w:hAnsiTheme="majorBidi" w:cstheme="majorBidi"/>
          <w:b/>
          <w:bCs/>
          <w:sz w:val="24"/>
          <w:szCs w:val="24"/>
        </w:rPr>
        <w:t xml:space="preserve">Thermosets or thermosetting: </w:t>
      </w:r>
      <w:r w:rsidRPr="00DD16F0">
        <w:rPr>
          <w:rFonts w:asciiTheme="majorBidi" w:hAnsiTheme="majorBidi" w:cstheme="majorBidi"/>
          <w:sz w:val="24"/>
          <w:szCs w:val="24"/>
        </w:rPr>
        <w:t xml:space="preserve">are plastics that can soften and melt but take shape only once. They are not suitable for repeated heat treatments; therefore if heat is reapplied they will not soften again but they stay permanently in the shape that they solidified into. Thermosets are widely used in electronics and automotive products. Thermoset plastics contain alkyd, epoxy, ester, melamine, formaldehyde, phenol formaldehyde, silicon, urea formaldehyde, polyurethane metalized and multilayer plastics etc. Of the total post-consumer plastics waste in India, thermoplastics </w:t>
      </w:r>
      <w:r w:rsidRPr="00DD16F0">
        <w:rPr>
          <w:rFonts w:asciiTheme="majorBidi" w:hAnsiTheme="majorBidi" w:cstheme="majorBidi"/>
          <w:sz w:val="24"/>
          <w:szCs w:val="24"/>
        </w:rPr>
        <w:lastRenderedPageBreak/>
        <w:t xml:space="preserve">constitute 80% and the remaining 20% correspond to thermosets. Similar percentages are also representative in the rest of the world. </w:t>
      </w:r>
      <w:r>
        <w:rPr>
          <w:rFonts w:asciiTheme="majorBidi" w:hAnsiTheme="majorBidi" w:cstheme="majorBidi"/>
          <w:sz w:val="24"/>
          <w:szCs w:val="24"/>
        </w:rPr>
        <w:t>[</w:t>
      </w:r>
      <w:r w:rsidR="00B04F8F">
        <w:rPr>
          <w:rFonts w:asciiTheme="majorBidi" w:hAnsiTheme="majorBidi" w:cstheme="majorBidi"/>
          <w:sz w:val="24"/>
          <w:szCs w:val="24"/>
        </w:rPr>
        <w:t>9</w:t>
      </w:r>
      <w:r w:rsidR="00383ED7">
        <w:rPr>
          <w:rFonts w:asciiTheme="majorBidi" w:hAnsiTheme="majorBidi" w:cstheme="majorBidi"/>
          <w:sz w:val="24"/>
          <w:szCs w:val="24"/>
        </w:rPr>
        <w:t>, 1</w:t>
      </w:r>
      <w:r w:rsidR="00B04F8F">
        <w:rPr>
          <w:rFonts w:asciiTheme="majorBidi" w:hAnsiTheme="majorBidi" w:cstheme="majorBidi"/>
          <w:sz w:val="24"/>
          <w:szCs w:val="24"/>
        </w:rPr>
        <w:t>0</w:t>
      </w:r>
      <w:r>
        <w:rPr>
          <w:rFonts w:asciiTheme="majorBidi" w:hAnsiTheme="majorBidi" w:cstheme="majorBidi"/>
          <w:sz w:val="24"/>
          <w:szCs w:val="24"/>
        </w:rPr>
        <w:t>]</w:t>
      </w:r>
    </w:p>
    <w:p w:rsidR="00A579A7" w:rsidRDefault="00A579A7" w:rsidP="00B04F8F">
      <w:pPr>
        <w:pStyle w:val="Default"/>
        <w:spacing w:line="360" w:lineRule="auto"/>
        <w:jc w:val="both"/>
        <w:rPr>
          <w:rFonts w:asciiTheme="majorBidi" w:hAnsiTheme="majorBidi" w:cstheme="majorBidi"/>
          <w:color w:val="auto"/>
        </w:rPr>
      </w:pPr>
      <w:r w:rsidRPr="00DD16F0">
        <w:rPr>
          <w:rFonts w:asciiTheme="majorBidi" w:hAnsiTheme="majorBidi" w:cstheme="majorBidi"/>
          <w:b/>
          <w:bCs/>
          <w:color w:val="auto"/>
        </w:rPr>
        <w:t xml:space="preserve">Thermoplastics: </w:t>
      </w:r>
      <w:r w:rsidRPr="00DD16F0">
        <w:rPr>
          <w:rFonts w:asciiTheme="majorBidi" w:hAnsiTheme="majorBidi" w:cstheme="majorBidi"/>
          <w:color w:val="auto"/>
        </w:rPr>
        <w:t xml:space="preserve">are plastics that can be repeatedly soften and melt when heat is applied and they solidify into new shapes or new plastics products when cooled. Thermoplastics include Polyethylene Terephthalate (PET), Low Density Poly Ethylene (LDPE), Poly Vinyl Chloride (PVC), High Density Poly Ethylene (HDPE), Polypropylene (PP) and Polystyrene (PS) among others. </w:t>
      </w:r>
      <w:r>
        <w:rPr>
          <w:rFonts w:asciiTheme="majorBidi" w:hAnsiTheme="majorBidi" w:cstheme="majorBidi"/>
          <w:color w:val="auto"/>
        </w:rPr>
        <w:t>[</w:t>
      </w:r>
      <w:r w:rsidR="00AC293C">
        <w:rPr>
          <w:rFonts w:asciiTheme="majorBidi" w:hAnsiTheme="majorBidi" w:cstheme="majorBidi"/>
          <w:color w:val="auto"/>
        </w:rPr>
        <w:t>1</w:t>
      </w:r>
      <w:r w:rsidR="00B04F8F">
        <w:rPr>
          <w:rFonts w:asciiTheme="majorBidi" w:hAnsiTheme="majorBidi" w:cstheme="majorBidi"/>
          <w:color w:val="auto"/>
        </w:rPr>
        <w:t>1</w:t>
      </w:r>
      <w:r w:rsidR="00AC293C">
        <w:rPr>
          <w:rFonts w:asciiTheme="majorBidi" w:hAnsiTheme="majorBidi" w:cstheme="majorBidi"/>
          <w:color w:val="auto"/>
        </w:rPr>
        <w:t>]</w:t>
      </w:r>
      <w:r>
        <w:rPr>
          <w:rFonts w:asciiTheme="majorBidi" w:hAnsiTheme="majorBidi" w:cstheme="majorBidi"/>
          <w:color w:val="auto"/>
        </w:rPr>
        <w:t xml:space="preserve"> </w:t>
      </w:r>
    </w:p>
    <w:p w:rsidR="00A579A7" w:rsidRPr="00DD16F0" w:rsidRDefault="00A579A7" w:rsidP="00A579A7">
      <w:pPr>
        <w:pStyle w:val="Default"/>
        <w:spacing w:line="360" w:lineRule="auto"/>
        <w:jc w:val="both"/>
        <w:rPr>
          <w:rFonts w:asciiTheme="majorBidi" w:hAnsiTheme="majorBidi" w:cstheme="majorBidi"/>
          <w:color w:val="auto"/>
        </w:rPr>
      </w:pPr>
    </w:p>
    <w:p w:rsidR="00A579A7" w:rsidRPr="00DD16F0" w:rsidRDefault="00AD5C05" w:rsidP="00A579A7">
      <w:pPr>
        <w:pStyle w:val="Default"/>
        <w:spacing w:line="360" w:lineRule="auto"/>
        <w:jc w:val="both"/>
        <w:rPr>
          <w:rFonts w:asciiTheme="majorBidi" w:hAnsiTheme="majorBidi" w:cstheme="majorBidi"/>
          <w:color w:val="auto"/>
        </w:rPr>
      </w:pPr>
      <w:r>
        <w:rPr>
          <w:rFonts w:asciiTheme="majorBidi" w:hAnsiTheme="majorBidi" w:cstheme="majorBidi"/>
          <w:b/>
          <w:bCs/>
          <w:color w:val="auto"/>
        </w:rPr>
        <w:t xml:space="preserve">1.3 </w:t>
      </w:r>
      <w:r w:rsidR="00A579A7" w:rsidRPr="00DD16F0">
        <w:rPr>
          <w:rFonts w:asciiTheme="majorBidi" w:hAnsiTheme="majorBidi" w:cstheme="majorBidi"/>
          <w:b/>
          <w:bCs/>
          <w:color w:val="auto"/>
        </w:rPr>
        <w:t xml:space="preserve">Thermoplastics Type: </w:t>
      </w:r>
    </w:p>
    <w:p w:rsidR="00A579A7" w:rsidRDefault="00A579A7" w:rsidP="00AC293C">
      <w:pPr>
        <w:pStyle w:val="Default"/>
        <w:spacing w:line="360" w:lineRule="auto"/>
        <w:jc w:val="both"/>
        <w:rPr>
          <w:rFonts w:asciiTheme="majorBidi" w:hAnsiTheme="majorBidi" w:cstheme="majorBidi"/>
          <w:color w:val="auto"/>
        </w:rPr>
      </w:pPr>
      <w:r w:rsidRPr="00DD16F0">
        <w:rPr>
          <w:rFonts w:asciiTheme="majorBidi" w:hAnsiTheme="majorBidi" w:cstheme="majorBidi"/>
          <w:color w:val="auto"/>
        </w:rPr>
        <w:t>The types of plastics that are most commonly reprocessed are polyethylene (PE), polypropylene (PP), polystyrene (PS), polyethylene terephthalate (PET</w:t>
      </w:r>
      <w:r w:rsidR="001C3568">
        <w:rPr>
          <w:rFonts w:asciiTheme="majorBidi" w:hAnsiTheme="majorBidi" w:cstheme="majorBidi"/>
          <w:color w:val="auto"/>
        </w:rPr>
        <w:t>) and polyvinyl chloride (PVC).</w:t>
      </w:r>
    </w:p>
    <w:p w:rsidR="00A579A7" w:rsidRPr="00DD16F0" w:rsidRDefault="00A579A7" w:rsidP="00A579A7">
      <w:pPr>
        <w:pStyle w:val="Default"/>
        <w:spacing w:line="360" w:lineRule="auto"/>
        <w:jc w:val="both"/>
        <w:rPr>
          <w:rFonts w:asciiTheme="majorBidi" w:hAnsiTheme="majorBidi" w:cstheme="majorBidi"/>
          <w:color w:val="auto"/>
        </w:rPr>
      </w:pPr>
    </w:p>
    <w:p w:rsidR="00A579A7" w:rsidRPr="00DD16F0" w:rsidRDefault="00A579A7" w:rsidP="00B04F8F">
      <w:pPr>
        <w:bidi w:val="0"/>
        <w:spacing w:line="360" w:lineRule="auto"/>
        <w:jc w:val="both"/>
        <w:rPr>
          <w:rFonts w:asciiTheme="majorBidi" w:hAnsiTheme="majorBidi" w:cstheme="majorBidi"/>
          <w:sz w:val="24"/>
          <w:szCs w:val="24"/>
        </w:rPr>
      </w:pPr>
      <w:r w:rsidRPr="00795019">
        <w:rPr>
          <w:rFonts w:asciiTheme="majorBidi" w:hAnsiTheme="majorBidi" w:cstheme="majorBidi"/>
          <w:b/>
          <w:bCs/>
          <w:sz w:val="24"/>
          <w:szCs w:val="24"/>
          <w:u w:val="single"/>
        </w:rPr>
        <w:t>Polyethylene (PE):</w:t>
      </w:r>
      <w:r w:rsidRPr="00DD16F0">
        <w:rPr>
          <w:rFonts w:asciiTheme="majorBidi" w:hAnsiTheme="majorBidi" w:cstheme="majorBidi"/>
          <w:b/>
          <w:bCs/>
          <w:sz w:val="24"/>
          <w:szCs w:val="24"/>
        </w:rPr>
        <w:t xml:space="preserve"> </w:t>
      </w:r>
      <w:r w:rsidRPr="00DD16F0">
        <w:rPr>
          <w:rFonts w:asciiTheme="majorBidi" w:hAnsiTheme="majorBidi" w:cstheme="majorBidi"/>
          <w:sz w:val="24"/>
          <w:szCs w:val="24"/>
        </w:rPr>
        <w:t>The two main types of polyethylene are low density polyethylene (LDPE) and high density polyethylene (HDPE). LDPE is soft, flexible and easy to cut, with the feel of candle wax. When it is very thin it is transparent; when thick it is milky white, unless a pigment is added. LDPE is used in the manufacture of film bags, sacks and sheeting, blow molded bottles, food boxes, flexible piping and hosepipes, household articles such as buckets and bowls, toys, telephone cable sheaths, etc. HDPE is tougher and stiffer than LDPE, and is always milky white in color, even when very thin. It is used for bags and industrial wrappings, soft drinks bottles detergents and cosmetics containers, toys, crates, jerry cans, dustbins and other household articles.</w:t>
      </w:r>
      <w:r>
        <w:rPr>
          <w:rFonts w:asciiTheme="majorBidi" w:hAnsiTheme="majorBidi" w:cstheme="majorBidi"/>
          <w:sz w:val="24"/>
          <w:szCs w:val="24"/>
        </w:rPr>
        <w:t xml:space="preserve"> [</w:t>
      </w:r>
      <w:r w:rsidR="00AC293C">
        <w:rPr>
          <w:rFonts w:asciiTheme="majorBidi" w:hAnsiTheme="majorBidi" w:cstheme="majorBidi"/>
          <w:sz w:val="24"/>
          <w:szCs w:val="24"/>
        </w:rPr>
        <w:t>1</w:t>
      </w:r>
      <w:r w:rsidR="00B04F8F">
        <w:rPr>
          <w:rFonts w:asciiTheme="majorBidi" w:hAnsiTheme="majorBidi" w:cstheme="majorBidi"/>
          <w:sz w:val="24"/>
          <w:szCs w:val="24"/>
        </w:rPr>
        <w:t>2</w:t>
      </w:r>
      <w:r w:rsidR="00383ED7">
        <w:rPr>
          <w:rFonts w:asciiTheme="majorBidi" w:hAnsiTheme="majorBidi" w:cstheme="majorBidi"/>
          <w:sz w:val="24"/>
          <w:szCs w:val="24"/>
        </w:rPr>
        <w:t>, 1</w:t>
      </w:r>
      <w:r w:rsidR="00B04F8F">
        <w:rPr>
          <w:rFonts w:asciiTheme="majorBidi" w:hAnsiTheme="majorBidi" w:cstheme="majorBidi"/>
          <w:sz w:val="24"/>
          <w:szCs w:val="24"/>
        </w:rPr>
        <w:t>3</w:t>
      </w:r>
      <w:r>
        <w:rPr>
          <w:rFonts w:asciiTheme="majorBidi" w:hAnsiTheme="majorBidi" w:cstheme="majorBidi"/>
          <w:sz w:val="24"/>
          <w:szCs w:val="24"/>
        </w:rPr>
        <w:t>]</w:t>
      </w:r>
    </w:p>
    <w:p w:rsidR="00A579A7" w:rsidRPr="00DD16F0" w:rsidRDefault="00A579A7" w:rsidP="00B04F8F">
      <w:pPr>
        <w:pStyle w:val="Default"/>
        <w:spacing w:line="360" w:lineRule="auto"/>
        <w:jc w:val="both"/>
        <w:rPr>
          <w:rFonts w:asciiTheme="majorBidi" w:hAnsiTheme="majorBidi" w:cstheme="majorBidi"/>
          <w:color w:val="auto"/>
        </w:rPr>
      </w:pPr>
      <w:r w:rsidRPr="00795019">
        <w:rPr>
          <w:rFonts w:asciiTheme="majorBidi" w:hAnsiTheme="majorBidi" w:cstheme="majorBidi"/>
          <w:b/>
          <w:bCs/>
          <w:color w:val="auto"/>
          <w:u w:val="single"/>
        </w:rPr>
        <w:t>Polypropylene (PP):</w:t>
      </w:r>
      <w:r w:rsidRPr="00DD16F0">
        <w:rPr>
          <w:rFonts w:asciiTheme="majorBidi" w:hAnsiTheme="majorBidi" w:cstheme="majorBidi"/>
          <w:b/>
          <w:bCs/>
          <w:color w:val="auto"/>
        </w:rPr>
        <w:t xml:space="preserve"> </w:t>
      </w:r>
      <w:r w:rsidRPr="00DD16F0">
        <w:rPr>
          <w:rFonts w:asciiTheme="majorBidi" w:hAnsiTheme="majorBidi" w:cstheme="majorBidi"/>
          <w:color w:val="auto"/>
        </w:rPr>
        <w:t xml:space="preserve">Polypropylene is more rigid than PE, and can be bent sharply without breaking. It is used for stools and chairs, high quality home ware, strong moldings such as car battery housings and other parts, domestic appliances, suitcases, wine barrels, crates, pipes, fittings, rope, woven sacking, carpet backing, netting, surgical instruments, nursing bottles, food containers, etc. </w:t>
      </w:r>
      <w:r>
        <w:rPr>
          <w:rFonts w:asciiTheme="majorBidi" w:hAnsiTheme="majorBidi" w:cstheme="majorBidi"/>
          <w:color w:val="auto"/>
        </w:rPr>
        <w:t>[</w:t>
      </w:r>
      <w:r w:rsidR="00AC293C">
        <w:rPr>
          <w:rFonts w:asciiTheme="majorBidi" w:hAnsiTheme="majorBidi" w:cstheme="majorBidi"/>
          <w:color w:val="auto"/>
        </w:rPr>
        <w:t>1</w:t>
      </w:r>
      <w:r w:rsidR="00B04F8F">
        <w:rPr>
          <w:rFonts w:asciiTheme="majorBidi" w:hAnsiTheme="majorBidi" w:cstheme="majorBidi"/>
          <w:color w:val="auto"/>
        </w:rPr>
        <w:t>4</w:t>
      </w:r>
      <w:r>
        <w:rPr>
          <w:rFonts w:asciiTheme="majorBidi" w:hAnsiTheme="majorBidi" w:cstheme="majorBidi"/>
          <w:color w:val="auto"/>
        </w:rPr>
        <w:t>]</w:t>
      </w:r>
    </w:p>
    <w:p w:rsidR="00A579A7" w:rsidRPr="00DD16F0" w:rsidRDefault="00A579A7" w:rsidP="00B04F8F">
      <w:pPr>
        <w:bidi w:val="0"/>
        <w:spacing w:line="360" w:lineRule="auto"/>
        <w:jc w:val="both"/>
        <w:rPr>
          <w:rFonts w:asciiTheme="majorBidi" w:hAnsiTheme="majorBidi" w:cstheme="majorBidi"/>
          <w:sz w:val="24"/>
          <w:szCs w:val="24"/>
        </w:rPr>
      </w:pPr>
      <w:r w:rsidRPr="00795019">
        <w:rPr>
          <w:rFonts w:asciiTheme="majorBidi" w:hAnsiTheme="majorBidi" w:cstheme="majorBidi"/>
          <w:b/>
          <w:bCs/>
          <w:sz w:val="24"/>
          <w:szCs w:val="24"/>
          <w:u w:val="single"/>
        </w:rPr>
        <w:t>Polystyrene (PS):</w:t>
      </w:r>
      <w:r w:rsidRPr="00DD16F0">
        <w:rPr>
          <w:rFonts w:asciiTheme="majorBidi" w:hAnsiTheme="majorBidi" w:cstheme="majorBidi"/>
          <w:b/>
          <w:bCs/>
          <w:sz w:val="24"/>
          <w:szCs w:val="24"/>
        </w:rPr>
        <w:t xml:space="preserve"> </w:t>
      </w:r>
      <w:r w:rsidRPr="00DD16F0">
        <w:rPr>
          <w:rFonts w:asciiTheme="majorBidi" w:hAnsiTheme="majorBidi" w:cstheme="majorBidi"/>
          <w:sz w:val="24"/>
          <w:szCs w:val="24"/>
        </w:rPr>
        <w:t xml:space="preserve">In its unprocessed form, polystyrene is brittle and usually transparent. It is often blended (copolymerized) with other materials to obtain the desired properties. High impact polystyrene (HIPS) is made by adding rubber. Polystyrene foam is often produced by incorporating a blowing agent during the </w:t>
      </w:r>
      <w:r w:rsidRPr="00DD16F0">
        <w:rPr>
          <w:rFonts w:asciiTheme="majorBidi" w:hAnsiTheme="majorBidi" w:cstheme="majorBidi"/>
          <w:sz w:val="24"/>
          <w:szCs w:val="24"/>
        </w:rPr>
        <w:lastRenderedPageBreak/>
        <w:t>polymerization process. PS is used for cheap, transparent kitchen ware, light fittings, bottles, toys, food containers, etc</w:t>
      </w:r>
      <w:r w:rsidR="00383ED7" w:rsidRPr="00DD16F0">
        <w:rPr>
          <w:rFonts w:asciiTheme="majorBidi" w:hAnsiTheme="majorBidi" w:cstheme="majorBidi"/>
          <w:sz w:val="24"/>
          <w:szCs w:val="24"/>
        </w:rPr>
        <w:t>.</w:t>
      </w:r>
      <w:r w:rsidR="00383ED7">
        <w:rPr>
          <w:rFonts w:asciiTheme="majorBidi" w:hAnsiTheme="majorBidi" w:cstheme="majorBidi"/>
          <w:sz w:val="24"/>
          <w:szCs w:val="24"/>
        </w:rPr>
        <w:t xml:space="preserve"> [</w:t>
      </w:r>
      <w:r w:rsidR="00AC293C">
        <w:rPr>
          <w:rFonts w:asciiTheme="majorBidi" w:hAnsiTheme="majorBidi" w:cstheme="majorBidi"/>
          <w:sz w:val="24"/>
          <w:szCs w:val="24"/>
        </w:rPr>
        <w:t>1</w:t>
      </w:r>
      <w:r w:rsidR="00B04F8F">
        <w:rPr>
          <w:rFonts w:asciiTheme="majorBidi" w:hAnsiTheme="majorBidi" w:cstheme="majorBidi"/>
          <w:sz w:val="24"/>
          <w:szCs w:val="24"/>
        </w:rPr>
        <w:t>4</w:t>
      </w:r>
      <w:r>
        <w:rPr>
          <w:rFonts w:asciiTheme="majorBidi" w:hAnsiTheme="majorBidi" w:cstheme="majorBidi"/>
          <w:sz w:val="24"/>
          <w:szCs w:val="24"/>
        </w:rPr>
        <w:t>]</w:t>
      </w:r>
    </w:p>
    <w:p w:rsidR="00A579A7" w:rsidRPr="00DD16F0" w:rsidRDefault="00A579A7" w:rsidP="00B04F8F">
      <w:pPr>
        <w:pStyle w:val="Default"/>
        <w:spacing w:line="360" w:lineRule="auto"/>
        <w:jc w:val="both"/>
        <w:rPr>
          <w:rFonts w:asciiTheme="majorBidi" w:hAnsiTheme="majorBidi" w:cstheme="majorBidi"/>
          <w:color w:val="auto"/>
        </w:rPr>
      </w:pPr>
      <w:r w:rsidRPr="00D87AC3">
        <w:rPr>
          <w:rFonts w:asciiTheme="majorBidi" w:hAnsiTheme="majorBidi" w:cstheme="majorBidi"/>
          <w:b/>
          <w:bCs/>
          <w:color w:val="auto"/>
          <w:u w:val="single"/>
        </w:rPr>
        <w:t>Polyethylene Terephthalate (PET):</w:t>
      </w:r>
      <w:r w:rsidRPr="00DD16F0">
        <w:rPr>
          <w:rFonts w:asciiTheme="majorBidi" w:hAnsiTheme="majorBidi" w:cstheme="majorBidi"/>
          <w:b/>
          <w:bCs/>
          <w:color w:val="auto"/>
        </w:rPr>
        <w:t xml:space="preserve"> </w:t>
      </w:r>
      <w:r w:rsidRPr="00DD16F0">
        <w:rPr>
          <w:rFonts w:asciiTheme="majorBidi" w:hAnsiTheme="majorBidi" w:cstheme="majorBidi"/>
          <w:color w:val="auto"/>
        </w:rPr>
        <w:t xml:space="preserve">PET exists as an amorphous (transparent) and as a semi-crystalline (opaque and white) thermoplastic material. Generally, it has good resistance to mineral oils, solvents and acids but not to bases. The semi-crystalline PET has good strength, ductility, stiffness and hardness while the amorphous type has better ductility but less stiffness and hardness. PET has good barrier properties against oxygen and carbon dioxide. Therefore, it is utilized in bottles for mineral water. Other applications include food trays for oven use, roasting bags, audio/video tapes as well as mechanical components and synthetic fibers. </w:t>
      </w:r>
      <w:r>
        <w:rPr>
          <w:rFonts w:asciiTheme="majorBidi" w:hAnsiTheme="majorBidi" w:cstheme="majorBidi"/>
          <w:color w:val="auto"/>
        </w:rPr>
        <w:t>[</w:t>
      </w:r>
      <w:r w:rsidR="00AC293C">
        <w:rPr>
          <w:rFonts w:asciiTheme="majorBidi" w:hAnsiTheme="majorBidi" w:cstheme="majorBidi"/>
          <w:color w:val="auto"/>
        </w:rPr>
        <w:t>1</w:t>
      </w:r>
      <w:r w:rsidR="00B04F8F">
        <w:rPr>
          <w:rFonts w:asciiTheme="majorBidi" w:hAnsiTheme="majorBidi" w:cstheme="majorBidi"/>
          <w:color w:val="auto"/>
        </w:rPr>
        <w:t>3</w:t>
      </w:r>
      <w:r w:rsidR="00383ED7">
        <w:rPr>
          <w:rFonts w:asciiTheme="majorBidi" w:hAnsiTheme="majorBidi" w:cstheme="majorBidi"/>
          <w:color w:val="auto"/>
        </w:rPr>
        <w:t>, 1</w:t>
      </w:r>
      <w:r w:rsidR="00B04F8F">
        <w:rPr>
          <w:rFonts w:asciiTheme="majorBidi" w:hAnsiTheme="majorBidi" w:cstheme="majorBidi"/>
          <w:color w:val="auto"/>
        </w:rPr>
        <w:t>4</w:t>
      </w:r>
      <w:r>
        <w:rPr>
          <w:rFonts w:asciiTheme="majorBidi" w:hAnsiTheme="majorBidi" w:cstheme="majorBidi"/>
          <w:color w:val="auto"/>
        </w:rPr>
        <w:t>]</w:t>
      </w:r>
    </w:p>
    <w:p w:rsidR="00A579A7" w:rsidRPr="0091044F" w:rsidRDefault="00A579A7" w:rsidP="00B04F8F">
      <w:pPr>
        <w:pStyle w:val="Default"/>
        <w:spacing w:line="360" w:lineRule="auto"/>
        <w:jc w:val="both"/>
        <w:rPr>
          <w:color w:val="auto"/>
        </w:rPr>
      </w:pPr>
      <w:r w:rsidRPr="00D87AC3">
        <w:rPr>
          <w:rFonts w:asciiTheme="majorBidi" w:hAnsiTheme="majorBidi" w:cstheme="majorBidi"/>
          <w:b/>
          <w:bCs/>
          <w:color w:val="auto"/>
          <w:u w:val="single"/>
        </w:rPr>
        <w:t>Polyvinyl chloride (PVC):</w:t>
      </w:r>
      <w:r w:rsidRPr="0091044F">
        <w:rPr>
          <w:rFonts w:asciiTheme="majorBidi" w:hAnsiTheme="majorBidi" w:cstheme="majorBidi"/>
          <w:color w:val="auto"/>
        </w:rPr>
        <w:t xml:space="preserve"> Polyvinyl chloride is a hard, rigid material, unless plasticizers are added. Common applications for PVC include bottles, thin sheeting, transparent packaging materials, water and irrigation pipes, gutters, window frames, building panels, etc. If plasticizers are added, the product is known as plasticized polyvinyl chloride (PPVC), which is soft, flexible and rather weak, and is used to make inflatable articles such as footballs, as well as hosepipes and cable coverings, shoes, flooring, raincoats, shower curtains, furniture coverings, automobile linings, bottles, etc. </w:t>
      </w:r>
      <w:r w:rsidRPr="0091044F">
        <w:rPr>
          <w:color w:val="auto"/>
        </w:rPr>
        <w:t>[</w:t>
      </w:r>
      <w:r w:rsidR="00AC293C">
        <w:rPr>
          <w:color w:val="auto"/>
        </w:rPr>
        <w:t>1</w:t>
      </w:r>
      <w:r w:rsidR="00B04F8F">
        <w:rPr>
          <w:color w:val="auto"/>
        </w:rPr>
        <w:t>2</w:t>
      </w:r>
      <w:r w:rsidR="00795019">
        <w:rPr>
          <w:color w:val="auto"/>
        </w:rPr>
        <w:t>,</w:t>
      </w:r>
      <w:r w:rsidR="00AC293C">
        <w:rPr>
          <w:color w:val="auto"/>
        </w:rPr>
        <w:t>1</w:t>
      </w:r>
      <w:r w:rsidR="00B04F8F">
        <w:rPr>
          <w:color w:val="auto"/>
        </w:rPr>
        <w:t>4</w:t>
      </w:r>
      <w:r w:rsidRPr="0091044F">
        <w:rPr>
          <w:color w:val="auto"/>
        </w:rPr>
        <w:t>]</w:t>
      </w:r>
    </w:p>
    <w:p w:rsidR="00A579A7" w:rsidRDefault="00A579A7" w:rsidP="00A579A7">
      <w:pPr>
        <w:pStyle w:val="Default"/>
        <w:spacing w:line="360" w:lineRule="auto"/>
        <w:jc w:val="both"/>
        <w:rPr>
          <w:rFonts w:asciiTheme="majorBidi" w:hAnsiTheme="majorBidi" w:cstheme="majorBidi"/>
          <w:color w:val="auto"/>
        </w:rPr>
      </w:pPr>
    </w:p>
    <w:p w:rsidR="00A579A7" w:rsidRDefault="00A579A7" w:rsidP="00A579A7">
      <w:pPr>
        <w:pStyle w:val="Default"/>
        <w:spacing w:line="360" w:lineRule="auto"/>
        <w:rPr>
          <w:rFonts w:asciiTheme="majorBidi" w:hAnsiTheme="majorBidi" w:cstheme="majorBidi"/>
          <w:color w:val="auto"/>
        </w:rPr>
      </w:pPr>
    </w:p>
    <w:p w:rsidR="00A579A7" w:rsidRDefault="00A579A7" w:rsidP="00A579A7">
      <w:pPr>
        <w:pStyle w:val="Default"/>
        <w:spacing w:line="360" w:lineRule="auto"/>
        <w:rPr>
          <w:rFonts w:asciiTheme="majorBidi" w:hAnsiTheme="majorBidi" w:cstheme="majorBidi"/>
          <w:color w:val="auto"/>
        </w:rPr>
      </w:pPr>
    </w:p>
    <w:p w:rsidR="00A579A7" w:rsidRDefault="00A579A7" w:rsidP="00A579A7">
      <w:pPr>
        <w:pStyle w:val="Default"/>
        <w:spacing w:line="360" w:lineRule="auto"/>
        <w:rPr>
          <w:rFonts w:asciiTheme="majorBidi" w:hAnsiTheme="majorBidi" w:cstheme="majorBidi"/>
          <w:color w:val="auto"/>
        </w:rPr>
      </w:pPr>
    </w:p>
    <w:p w:rsidR="00A579A7" w:rsidRDefault="00A579A7" w:rsidP="00A579A7">
      <w:pPr>
        <w:pStyle w:val="Default"/>
        <w:spacing w:line="360" w:lineRule="auto"/>
        <w:rPr>
          <w:rFonts w:asciiTheme="majorBidi" w:hAnsiTheme="majorBidi" w:cstheme="majorBidi"/>
          <w:color w:val="auto"/>
        </w:rPr>
      </w:pPr>
    </w:p>
    <w:p w:rsidR="00A579A7" w:rsidRDefault="00A579A7" w:rsidP="00A579A7">
      <w:pPr>
        <w:pStyle w:val="Default"/>
        <w:spacing w:line="360" w:lineRule="auto"/>
        <w:rPr>
          <w:rFonts w:asciiTheme="majorBidi" w:hAnsiTheme="majorBidi" w:cstheme="majorBidi"/>
          <w:color w:val="auto"/>
        </w:rPr>
      </w:pPr>
    </w:p>
    <w:p w:rsidR="00A579A7" w:rsidRDefault="00A579A7" w:rsidP="00A579A7">
      <w:pPr>
        <w:pStyle w:val="Default"/>
        <w:spacing w:line="360" w:lineRule="auto"/>
        <w:rPr>
          <w:rFonts w:asciiTheme="majorBidi" w:hAnsiTheme="majorBidi" w:cstheme="majorBidi"/>
          <w:color w:val="auto"/>
        </w:rPr>
      </w:pPr>
    </w:p>
    <w:p w:rsidR="00A579A7" w:rsidRDefault="00A579A7" w:rsidP="00A579A7">
      <w:pPr>
        <w:pStyle w:val="Default"/>
        <w:spacing w:line="360" w:lineRule="auto"/>
        <w:rPr>
          <w:rFonts w:asciiTheme="majorBidi" w:hAnsiTheme="majorBidi" w:cstheme="majorBidi"/>
          <w:color w:val="auto"/>
        </w:rPr>
      </w:pPr>
    </w:p>
    <w:p w:rsidR="00A579A7" w:rsidRDefault="00A579A7" w:rsidP="00A579A7">
      <w:pPr>
        <w:bidi w:val="0"/>
        <w:spacing w:line="360" w:lineRule="auto"/>
        <w:rPr>
          <w:rFonts w:asciiTheme="majorBidi" w:hAnsiTheme="majorBidi" w:cstheme="majorBidi"/>
          <w:sz w:val="24"/>
          <w:szCs w:val="24"/>
        </w:rPr>
      </w:pPr>
    </w:p>
    <w:p w:rsidR="00A579A7" w:rsidRDefault="00A579A7" w:rsidP="00A579A7">
      <w:pPr>
        <w:bidi w:val="0"/>
        <w:spacing w:line="360" w:lineRule="auto"/>
        <w:rPr>
          <w:rFonts w:asciiTheme="majorBidi" w:hAnsiTheme="majorBidi" w:cstheme="majorBidi"/>
          <w:sz w:val="24"/>
          <w:szCs w:val="24"/>
        </w:rPr>
      </w:pPr>
    </w:p>
    <w:p w:rsidR="00A579A7" w:rsidRDefault="00A579A7" w:rsidP="00A579A7">
      <w:pPr>
        <w:bidi w:val="0"/>
        <w:spacing w:line="360" w:lineRule="auto"/>
        <w:rPr>
          <w:rFonts w:asciiTheme="majorBidi" w:hAnsiTheme="majorBidi" w:cstheme="majorBidi"/>
          <w:sz w:val="24"/>
          <w:szCs w:val="24"/>
        </w:rPr>
      </w:pPr>
    </w:p>
    <w:p w:rsidR="00A579A7" w:rsidRDefault="00A579A7" w:rsidP="00A579A7">
      <w:pPr>
        <w:bidi w:val="0"/>
        <w:spacing w:line="360" w:lineRule="auto"/>
        <w:rPr>
          <w:rFonts w:asciiTheme="majorBidi" w:hAnsiTheme="majorBidi" w:cstheme="majorBidi"/>
          <w:sz w:val="24"/>
          <w:szCs w:val="24"/>
        </w:rPr>
      </w:pPr>
    </w:p>
    <w:p w:rsidR="00A579A7" w:rsidRDefault="00A579A7" w:rsidP="00B04F8F">
      <w:pPr>
        <w:bidi w:val="0"/>
        <w:spacing w:line="360" w:lineRule="auto"/>
        <w:rPr>
          <w:rFonts w:asciiTheme="majorBidi" w:hAnsiTheme="majorBidi" w:cstheme="majorBidi"/>
          <w:sz w:val="24"/>
          <w:szCs w:val="24"/>
        </w:rPr>
      </w:pPr>
      <w:r>
        <w:rPr>
          <w:rFonts w:asciiTheme="majorBidi" w:hAnsiTheme="majorBidi" w:cstheme="majorBidi"/>
          <w:sz w:val="24"/>
          <w:szCs w:val="24"/>
        </w:rPr>
        <w:lastRenderedPageBreak/>
        <w:t>T</w:t>
      </w:r>
      <w:r w:rsidRPr="00DD16F0">
        <w:rPr>
          <w:rFonts w:asciiTheme="majorBidi" w:hAnsiTheme="majorBidi" w:cstheme="majorBidi"/>
          <w:sz w:val="24"/>
          <w:szCs w:val="24"/>
        </w:rPr>
        <w:t>able</w:t>
      </w:r>
      <w:r>
        <w:rPr>
          <w:rFonts w:asciiTheme="majorBidi" w:hAnsiTheme="majorBidi" w:cstheme="majorBidi"/>
          <w:sz w:val="24"/>
          <w:szCs w:val="24"/>
        </w:rPr>
        <w:t xml:space="preserve"> (1) </w:t>
      </w:r>
      <w:r w:rsidRPr="00DD16F0">
        <w:rPr>
          <w:rFonts w:asciiTheme="majorBidi" w:hAnsiTheme="majorBidi" w:cstheme="majorBidi"/>
          <w:sz w:val="24"/>
          <w:szCs w:val="24"/>
        </w:rPr>
        <w:t>illustrates the most common types of plastics used, their applications and the symbol which is often used to identify them on forms of plastic packaging</w:t>
      </w:r>
      <w:r w:rsidR="00383ED7" w:rsidRPr="00DD16F0">
        <w:rPr>
          <w:rFonts w:asciiTheme="majorBidi" w:hAnsiTheme="majorBidi" w:cstheme="majorBidi"/>
          <w:sz w:val="24"/>
          <w:szCs w:val="24"/>
        </w:rPr>
        <w:t>.</w:t>
      </w:r>
      <w:r w:rsidR="00383ED7">
        <w:rPr>
          <w:rFonts w:asciiTheme="majorBidi" w:hAnsiTheme="majorBidi" w:cstheme="majorBidi"/>
          <w:sz w:val="24"/>
          <w:szCs w:val="24"/>
        </w:rPr>
        <w:t xml:space="preserve"> [</w:t>
      </w:r>
      <w:r w:rsidR="00AC293C">
        <w:rPr>
          <w:rFonts w:asciiTheme="majorBidi" w:hAnsiTheme="majorBidi" w:cstheme="majorBidi"/>
          <w:sz w:val="24"/>
          <w:szCs w:val="24"/>
        </w:rPr>
        <w:t>1</w:t>
      </w:r>
      <w:r w:rsidR="00B04F8F">
        <w:rPr>
          <w:rFonts w:asciiTheme="majorBidi" w:hAnsiTheme="majorBidi" w:cstheme="majorBidi"/>
          <w:sz w:val="24"/>
          <w:szCs w:val="24"/>
        </w:rPr>
        <w:t>2</w:t>
      </w:r>
      <w:r>
        <w:rPr>
          <w:rFonts w:asciiTheme="majorBidi" w:hAnsiTheme="majorBidi" w:cstheme="majorBidi"/>
          <w:sz w:val="24"/>
          <w:szCs w:val="24"/>
        </w:rPr>
        <w:t>]</w:t>
      </w:r>
    </w:p>
    <w:p w:rsidR="00D87AC3" w:rsidRPr="004B0740" w:rsidRDefault="004B0740" w:rsidP="004B0740">
      <w:pPr>
        <w:pStyle w:val="Caption"/>
        <w:bidi w:val="0"/>
        <w:jc w:val="center"/>
        <w:rPr>
          <w:rFonts w:asciiTheme="majorBidi" w:hAnsiTheme="majorBidi" w:cstheme="majorBidi"/>
          <w:b w:val="0"/>
          <w:bCs w:val="0"/>
          <w:color w:val="auto"/>
          <w:sz w:val="24"/>
          <w:szCs w:val="24"/>
        </w:rPr>
      </w:pPr>
      <w:bookmarkStart w:id="1" w:name="_Toc324232075"/>
      <w:bookmarkStart w:id="2" w:name="_Toc324233146"/>
      <w:proofErr w:type="gramStart"/>
      <w:r w:rsidRPr="004B0740">
        <w:rPr>
          <w:rFonts w:asciiTheme="majorBidi" w:hAnsiTheme="majorBidi" w:cstheme="majorBidi"/>
          <w:b w:val="0"/>
          <w:bCs w:val="0"/>
          <w:color w:val="auto"/>
          <w:sz w:val="24"/>
          <w:szCs w:val="24"/>
        </w:rPr>
        <w:t xml:space="preserve">Table </w:t>
      </w:r>
      <w:proofErr w:type="gramEnd"/>
      <w:r w:rsidR="004026F3" w:rsidRPr="004B0740">
        <w:rPr>
          <w:rFonts w:asciiTheme="majorBidi" w:hAnsiTheme="majorBidi" w:cstheme="majorBidi"/>
          <w:b w:val="0"/>
          <w:bCs w:val="0"/>
          <w:color w:val="auto"/>
          <w:sz w:val="24"/>
          <w:szCs w:val="24"/>
        </w:rPr>
        <w:fldChar w:fldCharType="begin"/>
      </w:r>
      <w:r w:rsidRPr="004B0740">
        <w:rPr>
          <w:rFonts w:asciiTheme="majorBidi" w:hAnsiTheme="majorBidi" w:cstheme="majorBidi"/>
          <w:b w:val="0"/>
          <w:bCs w:val="0"/>
          <w:color w:val="auto"/>
          <w:sz w:val="24"/>
          <w:szCs w:val="24"/>
        </w:rPr>
        <w:instrText xml:space="preserve"> SEQ Table \* ARABIC </w:instrText>
      </w:r>
      <w:r w:rsidR="004026F3" w:rsidRPr="004B0740">
        <w:rPr>
          <w:rFonts w:asciiTheme="majorBidi" w:hAnsiTheme="majorBidi" w:cstheme="majorBidi"/>
          <w:b w:val="0"/>
          <w:bCs w:val="0"/>
          <w:color w:val="auto"/>
          <w:sz w:val="24"/>
          <w:szCs w:val="24"/>
        </w:rPr>
        <w:fldChar w:fldCharType="separate"/>
      </w:r>
      <w:r w:rsidR="004B14AA">
        <w:rPr>
          <w:rFonts w:asciiTheme="majorBidi" w:hAnsiTheme="majorBidi" w:cstheme="majorBidi"/>
          <w:b w:val="0"/>
          <w:bCs w:val="0"/>
          <w:noProof/>
          <w:color w:val="auto"/>
          <w:sz w:val="24"/>
          <w:szCs w:val="24"/>
        </w:rPr>
        <w:t>1</w:t>
      </w:r>
      <w:r w:rsidR="004026F3" w:rsidRPr="004B0740">
        <w:rPr>
          <w:rFonts w:asciiTheme="majorBidi" w:hAnsiTheme="majorBidi" w:cstheme="majorBidi"/>
          <w:b w:val="0"/>
          <w:bCs w:val="0"/>
          <w:color w:val="auto"/>
          <w:sz w:val="24"/>
          <w:szCs w:val="24"/>
        </w:rPr>
        <w:fldChar w:fldCharType="end"/>
      </w:r>
      <w:proofErr w:type="gramStart"/>
      <w:r w:rsidRPr="004B0740">
        <w:rPr>
          <w:rFonts w:asciiTheme="majorBidi" w:hAnsiTheme="majorBidi" w:cstheme="majorBidi"/>
          <w:b w:val="0"/>
          <w:bCs w:val="0"/>
          <w:color w:val="auto"/>
          <w:sz w:val="24"/>
          <w:szCs w:val="24"/>
        </w:rPr>
        <w:t>: Types of plastics and their symbols.</w:t>
      </w:r>
      <w:bookmarkEnd w:id="1"/>
      <w:bookmarkEnd w:id="2"/>
      <w:proofErr w:type="gramEnd"/>
    </w:p>
    <w:tbl>
      <w:tblPr>
        <w:tblStyle w:val="LightGrid-Accent11"/>
        <w:tblW w:w="47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1"/>
        <w:gridCol w:w="4759"/>
        <w:gridCol w:w="1386"/>
      </w:tblGrid>
      <w:tr w:rsidR="00A579A7" w:rsidRPr="00D87AC3" w:rsidTr="00D87AC3">
        <w:trPr>
          <w:cnfStyle w:val="100000000000" w:firstRow="1" w:lastRow="0" w:firstColumn="0" w:lastColumn="0" w:oddVBand="0" w:evenVBand="0" w:oddHBand="0" w:evenHBand="0" w:firstRowFirstColumn="0" w:firstRowLastColumn="0" w:lastRowFirstColumn="0" w:lastRowLastColumn="0"/>
          <w:trHeight w:val="620"/>
          <w:jc w:val="center"/>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left w:val="none" w:sz="0" w:space="0" w:color="auto"/>
              <w:bottom w:val="none" w:sz="0" w:space="0" w:color="auto"/>
              <w:right w:val="none" w:sz="0" w:space="0" w:color="auto"/>
            </w:tcBorders>
            <w:vAlign w:val="center"/>
            <w:hideMark/>
          </w:tcPr>
          <w:p w:rsidR="00A579A7" w:rsidRPr="00D87AC3" w:rsidRDefault="00A579A7" w:rsidP="00D87AC3">
            <w:pPr>
              <w:bidi w:val="0"/>
              <w:spacing w:line="360" w:lineRule="auto"/>
              <w:jc w:val="center"/>
              <w:rPr>
                <w:rFonts w:asciiTheme="majorBidi" w:eastAsia="Times New Roman" w:hAnsiTheme="majorBidi"/>
                <w:b w:val="0"/>
                <w:bCs w:val="0"/>
                <w:sz w:val="24"/>
                <w:szCs w:val="24"/>
              </w:rPr>
            </w:pPr>
            <w:r w:rsidRPr="00D87AC3">
              <w:rPr>
                <w:rFonts w:asciiTheme="majorBidi" w:eastAsia="Times New Roman" w:hAnsiTheme="majorBidi"/>
                <w:sz w:val="24"/>
                <w:szCs w:val="24"/>
              </w:rPr>
              <w:t>Plastic Types</w:t>
            </w:r>
          </w:p>
        </w:tc>
        <w:tc>
          <w:tcPr>
            <w:tcW w:w="0" w:type="auto"/>
            <w:tcBorders>
              <w:top w:val="none" w:sz="0" w:space="0" w:color="auto"/>
              <w:left w:val="none" w:sz="0" w:space="0" w:color="auto"/>
              <w:bottom w:val="none" w:sz="0" w:space="0" w:color="auto"/>
              <w:right w:val="none" w:sz="0" w:space="0" w:color="auto"/>
            </w:tcBorders>
            <w:vAlign w:val="center"/>
            <w:hideMark/>
          </w:tcPr>
          <w:p w:rsidR="00A579A7" w:rsidRPr="00D87AC3" w:rsidRDefault="00A579A7" w:rsidP="00D87AC3">
            <w:pPr>
              <w:bidi w:val="0"/>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b w:val="0"/>
                <w:bCs w:val="0"/>
                <w:sz w:val="24"/>
                <w:szCs w:val="24"/>
              </w:rPr>
            </w:pPr>
            <w:r w:rsidRPr="00D87AC3">
              <w:rPr>
                <w:rFonts w:asciiTheme="majorBidi" w:eastAsia="Times New Roman" w:hAnsiTheme="majorBidi"/>
                <w:sz w:val="24"/>
                <w:szCs w:val="24"/>
              </w:rPr>
              <w:t>Examples of applications</w:t>
            </w:r>
          </w:p>
        </w:tc>
        <w:tc>
          <w:tcPr>
            <w:tcW w:w="0" w:type="auto"/>
            <w:tcBorders>
              <w:top w:val="none" w:sz="0" w:space="0" w:color="auto"/>
              <w:left w:val="none" w:sz="0" w:space="0" w:color="auto"/>
              <w:bottom w:val="none" w:sz="0" w:space="0" w:color="auto"/>
              <w:right w:val="none" w:sz="0" w:space="0" w:color="auto"/>
            </w:tcBorders>
            <w:vAlign w:val="center"/>
            <w:hideMark/>
          </w:tcPr>
          <w:p w:rsidR="00A579A7" w:rsidRPr="00D87AC3" w:rsidRDefault="00A579A7" w:rsidP="00D87AC3">
            <w:pPr>
              <w:bidi w:val="0"/>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b w:val="0"/>
                <w:bCs w:val="0"/>
                <w:sz w:val="24"/>
                <w:szCs w:val="24"/>
              </w:rPr>
            </w:pPr>
            <w:r w:rsidRPr="00D87AC3">
              <w:rPr>
                <w:rFonts w:asciiTheme="majorBidi" w:eastAsia="Times New Roman" w:hAnsiTheme="majorBidi"/>
                <w:sz w:val="24"/>
                <w:szCs w:val="24"/>
              </w:rPr>
              <w:t>Symbol</w:t>
            </w:r>
          </w:p>
        </w:tc>
      </w:tr>
      <w:tr w:rsidR="00A579A7" w:rsidRPr="00D87AC3" w:rsidTr="00D87AC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left w:val="none" w:sz="0" w:space="0" w:color="auto"/>
              <w:bottom w:val="none" w:sz="0" w:space="0" w:color="auto"/>
              <w:right w:val="none" w:sz="0" w:space="0" w:color="auto"/>
            </w:tcBorders>
            <w:vAlign w:val="center"/>
            <w:hideMark/>
          </w:tcPr>
          <w:p w:rsidR="00A579A7" w:rsidRPr="00D87AC3" w:rsidRDefault="00A579A7" w:rsidP="00D87AC3">
            <w:pPr>
              <w:bidi w:val="0"/>
              <w:spacing w:line="360" w:lineRule="auto"/>
              <w:jc w:val="center"/>
              <w:rPr>
                <w:rFonts w:asciiTheme="majorBidi" w:eastAsia="Times New Roman" w:hAnsiTheme="majorBidi"/>
                <w:sz w:val="24"/>
                <w:szCs w:val="24"/>
              </w:rPr>
            </w:pPr>
            <w:r w:rsidRPr="00D87AC3">
              <w:rPr>
                <w:rFonts w:asciiTheme="majorBidi" w:eastAsia="Times New Roman" w:hAnsiTheme="majorBidi"/>
                <w:sz w:val="24"/>
                <w:szCs w:val="24"/>
              </w:rPr>
              <w:t>Polyethylene Terephthalate</w:t>
            </w:r>
          </w:p>
        </w:tc>
        <w:tc>
          <w:tcPr>
            <w:tcW w:w="0" w:type="auto"/>
            <w:tcBorders>
              <w:top w:val="none" w:sz="0" w:space="0" w:color="auto"/>
              <w:left w:val="none" w:sz="0" w:space="0" w:color="auto"/>
              <w:bottom w:val="none" w:sz="0" w:space="0" w:color="auto"/>
              <w:right w:val="none" w:sz="0" w:space="0" w:color="auto"/>
            </w:tcBorders>
            <w:vAlign w:val="center"/>
            <w:hideMark/>
          </w:tcPr>
          <w:p w:rsidR="00A579A7" w:rsidRPr="00D87AC3" w:rsidRDefault="00A579A7" w:rsidP="00D87AC3">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4"/>
                <w:szCs w:val="24"/>
              </w:rPr>
            </w:pPr>
            <w:r w:rsidRPr="00D87AC3">
              <w:rPr>
                <w:rFonts w:asciiTheme="majorBidi" w:eastAsia="Times New Roman" w:hAnsiTheme="majorBidi" w:cstheme="majorBidi"/>
                <w:sz w:val="24"/>
                <w:szCs w:val="24"/>
              </w:rPr>
              <w:t>Fizzy drink and water bottles. Salad trays.</w:t>
            </w:r>
          </w:p>
        </w:tc>
        <w:tc>
          <w:tcPr>
            <w:tcW w:w="0" w:type="auto"/>
            <w:tcBorders>
              <w:top w:val="none" w:sz="0" w:space="0" w:color="auto"/>
              <w:left w:val="none" w:sz="0" w:space="0" w:color="auto"/>
              <w:bottom w:val="none" w:sz="0" w:space="0" w:color="auto"/>
              <w:right w:val="none" w:sz="0" w:space="0" w:color="auto"/>
            </w:tcBorders>
            <w:vAlign w:val="center"/>
            <w:hideMark/>
          </w:tcPr>
          <w:p w:rsidR="00A579A7" w:rsidRPr="00D87AC3" w:rsidRDefault="00A579A7" w:rsidP="00D87AC3">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4"/>
                <w:szCs w:val="24"/>
              </w:rPr>
            </w:pPr>
            <w:r w:rsidRPr="00D87AC3">
              <w:rPr>
                <w:rFonts w:asciiTheme="majorBidi" w:eastAsia="Times New Roman" w:hAnsiTheme="majorBidi" w:cstheme="majorBidi"/>
                <w:noProof/>
                <w:sz w:val="24"/>
                <w:szCs w:val="24"/>
              </w:rPr>
              <w:drawing>
                <wp:inline distT="0" distB="0" distL="0" distR="0">
                  <wp:extent cx="714375" cy="714375"/>
                  <wp:effectExtent l="19050" t="0" r="9525" b="0"/>
                  <wp:docPr id="9" name="صورة 1" descr="p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descr="pet"/>
                          <pic:cNvPicPr>
                            <a:picLocks noChangeAspect="1" noChangeArrowheads="1"/>
                          </pic:cNvPicPr>
                        </pic:nvPicPr>
                        <pic:blipFill>
                          <a:blip r:embed="rId16" cstate="print"/>
                          <a:srcRect/>
                          <a:stretch>
                            <a:fillRect/>
                          </a:stretch>
                        </pic:blipFill>
                        <pic:spPr bwMode="auto">
                          <a:xfrm>
                            <a:off x="0" y="0"/>
                            <a:ext cx="714375" cy="714375"/>
                          </a:xfrm>
                          <a:prstGeom prst="rect">
                            <a:avLst/>
                          </a:prstGeom>
                          <a:noFill/>
                          <a:ln w="9525">
                            <a:noFill/>
                            <a:miter lim="800000"/>
                            <a:headEnd/>
                            <a:tailEnd/>
                          </a:ln>
                        </pic:spPr>
                      </pic:pic>
                    </a:graphicData>
                  </a:graphic>
                </wp:inline>
              </w:drawing>
            </w:r>
          </w:p>
        </w:tc>
      </w:tr>
      <w:tr w:rsidR="00A579A7" w:rsidRPr="00D87AC3" w:rsidTr="00D87AC3">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left w:val="none" w:sz="0" w:space="0" w:color="auto"/>
              <w:bottom w:val="none" w:sz="0" w:space="0" w:color="auto"/>
              <w:right w:val="none" w:sz="0" w:space="0" w:color="auto"/>
            </w:tcBorders>
            <w:vAlign w:val="center"/>
            <w:hideMark/>
          </w:tcPr>
          <w:p w:rsidR="00A579A7" w:rsidRPr="00D87AC3" w:rsidRDefault="00A579A7" w:rsidP="00D87AC3">
            <w:pPr>
              <w:bidi w:val="0"/>
              <w:spacing w:line="360" w:lineRule="auto"/>
              <w:jc w:val="center"/>
              <w:rPr>
                <w:rFonts w:asciiTheme="majorBidi" w:eastAsia="Times New Roman" w:hAnsiTheme="majorBidi"/>
                <w:sz w:val="24"/>
                <w:szCs w:val="24"/>
              </w:rPr>
            </w:pPr>
            <w:r w:rsidRPr="00D87AC3">
              <w:rPr>
                <w:rFonts w:asciiTheme="majorBidi" w:eastAsia="Times New Roman" w:hAnsiTheme="majorBidi"/>
                <w:sz w:val="24"/>
                <w:szCs w:val="24"/>
              </w:rPr>
              <w:t>High Density Polyethylene</w:t>
            </w:r>
          </w:p>
        </w:tc>
        <w:tc>
          <w:tcPr>
            <w:tcW w:w="0" w:type="auto"/>
            <w:tcBorders>
              <w:top w:val="none" w:sz="0" w:space="0" w:color="auto"/>
              <w:left w:val="none" w:sz="0" w:space="0" w:color="auto"/>
              <w:bottom w:val="none" w:sz="0" w:space="0" w:color="auto"/>
              <w:right w:val="none" w:sz="0" w:space="0" w:color="auto"/>
            </w:tcBorders>
            <w:vAlign w:val="center"/>
            <w:hideMark/>
          </w:tcPr>
          <w:p w:rsidR="00A579A7" w:rsidRPr="00D87AC3" w:rsidRDefault="00A579A7" w:rsidP="00D87AC3">
            <w:pPr>
              <w:bidi w:val="0"/>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eastAsia="Times New Roman" w:hAnsiTheme="majorBidi" w:cstheme="majorBidi"/>
                <w:sz w:val="24"/>
                <w:szCs w:val="24"/>
              </w:rPr>
            </w:pPr>
            <w:r w:rsidRPr="00D87AC3">
              <w:rPr>
                <w:rFonts w:asciiTheme="majorBidi" w:eastAsia="Times New Roman" w:hAnsiTheme="majorBidi" w:cstheme="majorBidi"/>
                <w:sz w:val="24"/>
                <w:szCs w:val="24"/>
              </w:rPr>
              <w:t>Milk bottles, bleach, cleaners and most shampoo bottles.</w:t>
            </w:r>
          </w:p>
        </w:tc>
        <w:tc>
          <w:tcPr>
            <w:tcW w:w="0" w:type="auto"/>
            <w:tcBorders>
              <w:top w:val="none" w:sz="0" w:space="0" w:color="auto"/>
              <w:left w:val="none" w:sz="0" w:space="0" w:color="auto"/>
              <w:bottom w:val="none" w:sz="0" w:space="0" w:color="auto"/>
              <w:right w:val="none" w:sz="0" w:space="0" w:color="auto"/>
            </w:tcBorders>
            <w:vAlign w:val="center"/>
            <w:hideMark/>
          </w:tcPr>
          <w:p w:rsidR="00A579A7" w:rsidRPr="00D87AC3" w:rsidRDefault="00A579A7" w:rsidP="00D87AC3">
            <w:pPr>
              <w:bidi w:val="0"/>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eastAsia="Times New Roman" w:hAnsiTheme="majorBidi" w:cstheme="majorBidi"/>
                <w:sz w:val="24"/>
                <w:szCs w:val="24"/>
              </w:rPr>
            </w:pPr>
            <w:r w:rsidRPr="00D87AC3">
              <w:rPr>
                <w:rFonts w:asciiTheme="majorBidi" w:eastAsia="Times New Roman" w:hAnsiTheme="majorBidi" w:cstheme="majorBidi"/>
                <w:noProof/>
                <w:sz w:val="24"/>
                <w:szCs w:val="24"/>
              </w:rPr>
              <w:drawing>
                <wp:inline distT="0" distB="0" distL="0" distR="0">
                  <wp:extent cx="714375" cy="714375"/>
                  <wp:effectExtent l="19050" t="0" r="9525" b="0"/>
                  <wp:docPr id="10" name="صورة 2" descr="hd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2" descr="hdpe"/>
                          <pic:cNvPicPr>
                            <a:picLocks noChangeAspect="1" noChangeArrowheads="1"/>
                          </pic:cNvPicPr>
                        </pic:nvPicPr>
                        <pic:blipFill>
                          <a:blip r:embed="rId17" cstate="print"/>
                          <a:srcRect/>
                          <a:stretch>
                            <a:fillRect/>
                          </a:stretch>
                        </pic:blipFill>
                        <pic:spPr bwMode="auto">
                          <a:xfrm>
                            <a:off x="0" y="0"/>
                            <a:ext cx="714375" cy="714375"/>
                          </a:xfrm>
                          <a:prstGeom prst="rect">
                            <a:avLst/>
                          </a:prstGeom>
                          <a:noFill/>
                          <a:ln w="9525">
                            <a:noFill/>
                            <a:miter lim="800000"/>
                            <a:headEnd/>
                            <a:tailEnd/>
                          </a:ln>
                        </pic:spPr>
                      </pic:pic>
                    </a:graphicData>
                  </a:graphic>
                </wp:inline>
              </w:drawing>
            </w:r>
          </w:p>
        </w:tc>
      </w:tr>
      <w:tr w:rsidR="00A579A7" w:rsidRPr="00D87AC3" w:rsidTr="00D87AC3">
        <w:trPr>
          <w:cnfStyle w:val="000000100000" w:firstRow="0" w:lastRow="0" w:firstColumn="0" w:lastColumn="0" w:oddVBand="0" w:evenVBand="0" w:oddHBand="1" w:evenHBand="0" w:firstRowFirstColumn="0" w:firstRowLastColumn="0" w:lastRowFirstColumn="0" w:lastRowLastColumn="0"/>
          <w:trHeight w:val="1548"/>
          <w:jc w:val="center"/>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left w:val="none" w:sz="0" w:space="0" w:color="auto"/>
              <w:bottom w:val="none" w:sz="0" w:space="0" w:color="auto"/>
              <w:right w:val="none" w:sz="0" w:space="0" w:color="auto"/>
            </w:tcBorders>
            <w:vAlign w:val="center"/>
            <w:hideMark/>
          </w:tcPr>
          <w:p w:rsidR="00A579A7" w:rsidRPr="00D87AC3" w:rsidRDefault="00A579A7" w:rsidP="00D87AC3">
            <w:pPr>
              <w:bidi w:val="0"/>
              <w:spacing w:line="360" w:lineRule="auto"/>
              <w:jc w:val="center"/>
              <w:rPr>
                <w:rFonts w:asciiTheme="majorBidi" w:eastAsia="Times New Roman" w:hAnsiTheme="majorBidi"/>
                <w:sz w:val="24"/>
                <w:szCs w:val="24"/>
              </w:rPr>
            </w:pPr>
            <w:r w:rsidRPr="00D87AC3">
              <w:rPr>
                <w:rFonts w:asciiTheme="majorBidi" w:eastAsia="Times New Roman" w:hAnsiTheme="majorBidi"/>
                <w:sz w:val="24"/>
                <w:szCs w:val="24"/>
              </w:rPr>
              <w:t>Polyvinyl Chloride</w:t>
            </w:r>
          </w:p>
        </w:tc>
        <w:tc>
          <w:tcPr>
            <w:tcW w:w="0" w:type="auto"/>
            <w:tcBorders>
              <w:top w:val="none" w:sz="0" w:space="0" w:color="auto"/>
              <w:left w:val="none" w:sz="0" w:space="0" w:color="auto"/>
              <w:bottom w:val="none" w:sz="0" w:space="0" w:color="auto"/>
              <w:right w:val="none" w:sz="0" w:space="0" w:color="auto"/>
            </w:tcBorders>
            <w:vAlign w:val="center"/>
            <w:hideMark/>
          </w:tcPr>
          <w:p w:rsidR="00A579A7" w:rsidRPr="00D87AC3" w:rsidRDefault="00A579A7" w:rsidP="00D87AC3">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4"/>
                <w:szCs w:val="24"/>
              </w:rPr>
            </w:pPr>
            <w:r w:rsidRPr="00D87AC3">
              <w:rPr>
                <w:rFonts w:asciiTheme="majorBidi" w:eastAsia="Times New Roman" w:hAnsiTheme="majorBidi" w:cstheme="majorBidi"/>
                <w:sz w:val="24"/>
                <w:szCs w:val="24"/>
              </w:rPr>
              <w:t>Pipes, fittings, window and door frames (rigid PVC). Thermal insulation (PVC foam) and automotive parts.</w:t>
            </w:r>
          </w:p>
        </w:tc>
        <w:tc>
          <w:tcPr>
            <w:tcW w:w="0" w:type="auto"/>
            <w:tcBorders>
              <w:top w:val="none" w:sz="0" w:space="0" w:color="auto"/>
              <w:left w:val="none" w:sz="0" w:space="0" w:color="auto"/>
              <w:bottom w:val="none" w:sz="0" w:space="0" w:color="auto"/>
              <w:right w:val="none" w:sz="0" w:space="0" w:color="auto"/>
            </w:tcBorders>
            <w:vAlign w:val="center"/>
            <w:hideMark/>
          </w:tcPr>
          <w:p w:rsidR="00A579A7" w:rsidRPr="00D87AC3" w:rsidRDefault="00A579A7" w:rsidP="00D87AC3">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4"/>
                <w:szCs w:val="24"/>
              </w:rPr>
            </w:pPr>
            <w:r w:rsidRPr="00D87AC3">
              <w:rPr>
                <w:rFonts w:asciiTheme="majorBidi" w:eastAsia="Times New Roman" w:hAnsiTheme="majorBidi" w:cstheme="majorBidi"/>
                <w:noProof/>
                <w:sz w:val="24"/>
                <w:szCs w:val="24"/>
              </w:rPr>
              <w:drawing>
                <wp:inline distT="0" distB="0" distL="0" distR="0">
                  <wp:extent cx="714375" cy="714375"/>
                  <wp:effectExtent l="19050" t="0" r="9525" b="0"/>
                  <wp:docPr id="11" name="صورة 3" descr="pv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3" descr="pvc"/>
                          <pic:cNvPicPr>
                            <a:picLocks noChangeAspect="1" noChangeArrowheads="1"/>
                          </pic:cNvPicPr>
                        </pic:nvPicPr>
                        <pic:blipFill>
                          <a:blip r:embed="rId18" cstate="print"/>
                          <a:srcRect/>
                          <a:stretch>
                            <a:fillRect/>
                          </a:stretch>
                        </pic:blipFill>
                        <pic:spPr bwMode="auto">
                          <a:xfrm>
                            <a:off x="0" y="0"/>
                            <a:ext cx="714375" cy="714375"/>
                          </a:xfrm>
                          <a:prstGeom prst="rect">
                            <a:avLst/>
                          </a:prstGeom>
                          <a:noFill/>
                          <a:ln w="9525">
                            <a:noFill/>
                            <a:miter lim="800000"/>
                            <a:headEnd/>
                            <a:tailEnd/>
                          </a:ln>
                        </pic:spPr>
                      </pic:pic>
                    </a:graphicData>
                  </a:graphic>
                </wp:inline>
              </w:drawing>
            </w:r>
          </w:p>
        </w:tc>
      </w:tr>
      <w:tr w:rsidR="00A579A7" w:rsidRPr="00D87AC3" w:rsidTr="00D87AC3">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left w:val="none" w:sz="0" w:space="0" w:color="auto"/>
              <w:bottom w:val="none" w:sz="0" w:space="0" w:color="auto"/>
              <w:right w:val="none" w:sz="0" w:space="0" w:color="auto"/>
            </w:tcBorders>
            <w:vAlign w:val="center"/>
            <w:hideMark/>
          </w:tcPr>
          <w:p w:rsidR="00A579A7" w:rsidRPr="00D87AC3" w:rsidRDefault="00A579A7" w:rsidP="00D87AC3">
            <w:pPr>
              <w:bidi w:val="0"/>
              <w:spacing w:line="360" w:lineRule="auto"/>
              <w:jc w:val="center"/>
              <w:rPr>
                <w:rFonts w:asciiTheme="majorBidi" w:eastAsia="Times New Roman" w:hAnsiTheme="majorBidi"/>
                <w:sz w:val="24"/>
                <w:szCs w:val="24"/>
              </w:rPr>
            </w:pPr>
            <w:r w:rsidRPr="00D87AC3">
              <w:rPr>
                <w:rFonts w:asciiTheme="majorBidi" w:eastAsia="Times New Roman" w:hAnsiTheme="majorBidi"/>
                <w:sz w:val="24"/>
                <w:szCs w:val="24"/>
              </w:rPr>
              <w:t>Low Density Polyethylene</w:t>
            </w:r>
          </w:p>
        </w:tc>
        <w:tc>
          <w:tcPr>
            <w:tcW w:w="0" w:type="auto"/>
            <w:tcBorders>
              <w:top w:val="none" w:sz="0" w:space="0" w:color="auto"/>
              <w:left w:val="none" w:sz="0" w:space="0" w:color="auto"/>
              <w:bottom w:val="none" w:sz="0" w:space="0" w:color="auto"/>
              <w:right w:val="none" w:sz="0" w:space="0" w:color="auto"/>
            </w:tcBorders>
            <w:vAlign w:val="center"/>
            <w:hideMark/>
          </w:tcPr>
          <w:p w:rsidR="00A579A7" w:rsidRPr="00D87AC3" w:rsidRDefault="00A579A7" w:rsidP="00D87AC3">
            <w:pPr>
              <w:bidi w:val="0"/>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eastAsia="Times New Roman" w:hAnsiTheme="majorBidi" w:cstheme="majorBidi"/>
                <w:sz w:val="24"/>
                <w:szCs w:val="24"/>
              </w:rPr>
            </w:pPr>
            <w:r w:rsidRPr="00D87AC3">
              <w:rPr>
                <w:rFonts w:asciiTheme="majorBidi" w:eastAsia="Times New Roman" w:hAnsiTheme="majorBidi" w:cstheme="majorBidi"/>
                <w:sz w:val="24"/>
                <w:szCs w:val="24"/>
              </w:rPr>
              <w:t>Carrier bags, bin liners and packaging films.</w:t>
            </w:r>
          </w:p>
        </w:tc>
        <w:tc>
          <w:tcPr>
            <w:tcW w:w="0" w:type="auto"/>
            <w:tcBorders>
              <w:top w:val="none" w:sz="0" w:space="0" w:color="auto"/>
              <w:left w:val="none" w:sz="0" w:space="0" w:color="auto"/>
              <w:bottom w:val="none" w:sz="0" w:space="0" w:color="auto"/>
              <w:right w:val="none" w:sz="0" w:space="0" w:color="auto"/>
            </w:tcBorders>
            <w:vAlign w:val="center"/>
            <w:hideMark/>
          </w:tcPr>
          <w:p w:rsidR="00A579A7" w:rsidRPr="00D87AC3" w:rsidRDefault="00A579A7" w:rsidP="00D87AC3">
            <w:pPr>
              <w:bidi w:val="0"/>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eastAsia="Times New Roman" w:hAnsiTheme="majorBidi" w:cstheme="majorBidi"/>
                <w:sz w:val="24"/>
                <w:szCs w:val="24"/>
              </w:rPr>
            </w:pPr>
            <w:r w:rsidRPr="00D87AC3">
              <w:rPr>
                <w:rFonts w:asciiTheme="majorBidi" w:eastAsia="Times New Roman" w:hAnsiTheme="majorBidi" w:cstheme="majorBidi"/>
                <w:noProof/>
                <w:sz w:val="24"/>
                <w:szCs w:val="24"/>
              </w:rPr>
              <w:drawing>
                <wp:inline distT="0" distB="0" distL="0" distR="0">
                  <wp:extent cx="714375" cy="714375"/>
                  <wp:effectExtent l="19050" t="0" r="9525" b="0"/>
                  <wp:docPr id="12" name="صورة 4" descr="ld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4" descr="ldpe"/>
                          <pic:cNvPicPr>
                            <a:picLocks noChangeAspect="1" noChangeArrowheads="1"/>
                          </pic:cNvPicPr>
                        </pic:nvPicPr>
                        <pic:blipFill>
                          <a:blip r:embed="rId19" cstate="print"/>
                          <a:srcRect/>
                          <a:stretch>
                            <a:fillRect/>
                          </a:stretch>
                        </pic:blipFill>
                        <pic:spPr bwMode="auto">
                          <a:xfrm>
                            <a:off x="0" y="0"/>
                            <a:ext cx="714375" cy="714375"/>
                          </a:xfrm>
                          <a:prstGeom prst="rect">
                            <a:avLst/>
                          </a:prstGeom>
                          <a:noFill/>
                          <a:ln w="9525">
                            <a:noFill/>
                            <a:miter lim="800000"/>
                            <a:headEnd/>
                            <a:tailEnd/>
                          </a:ln>
                        </pic:spPr>
                      </pic:pic>
                    </a:graphicData>
                  </a:graphic>
                </wp:inline>
              </w:drawing>
            </w:r>
          </w:p>
        </w:tc>
      </w:tr>
      <w:tr w:rsidR="00A579A7" w:rsidRPr="00D87AC3" w:rsidTr="00D87AC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left w:val="none" w:sz="0" w:space="0" w:color="auto"/>
              <w:bottom w:val="none" w:sz="0" w:space="0" w:color="auto"/>
              <w:right w:val="none" w:sz="0" w:space="0" w:color="auto"/>
            </w:tcBorders>
            <w:vAlign w:val="center"/>
            <w:hideMark/>
          </w:tcPr>
          <w:p w:rsidR="00A579A7" w:rsidRPr="00D87AC3" w:rsidRDefault="00A579A7" w:rsidP="00D87AC3">
            <w:pPr>
              <w:bidi w:val="0"/>
              <w:spacing w:line="360" w:lineRule="auto"/>
              <w:jc w:val="center"/>
              <w:rPr>
                <w:rFonts w:asciiTheme="majorBidi" w:eastAsia="Times New Roman" w:hAnsiTheme="majorBidi"/>
                <w:sz w:val="24"/>
                <w:szCs w:val="24"/>
              </w:rPr>
            </w:pPr>
            <w:r w:rsidRPr="00D87AC3">
              <w:rPr>
                <w:rFonts w:asciiTheme="majorBidi" w:eastAsia="Times New Roman" w:hAnsiTheme="majorBidi"/>
                <w:sz w:val="24"/>
                <w:szCs w:val="24"/>
              </w:rPr>
              <w:t>Polypropylene</w:t>
            </w:r>
          </w:p>
        </w:tc>
        <w:tc>
          <w:tcPr>
            <w:tcW w:w="0" w:type="auto"/>
            <w:tcBorders>
              <w:top w:val="none" w:sz="0" w:space="0" w:color="auto"/>
              <w:left w:val="none" w:sz="0" w:space="0" w:color="auto"/>
              <w:bottom w:val="none" w:sz="0" w:space="0" w:color="auto"/>
              <w:right w:val="none" w:sz="0" w:space="0" w:color="auto"/>
            </w:tcBorders>
            <w:vAlign w:val="center"/>
            <w:hideMark/>
          </w:tcPr>
          <w:p w:rsidR="00A579A7" w:rsidRPr="00D87AC3" w:rsidRDefault="00A579A7" w:rsidP="00D87AC3">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4"/>
                <w:szCs w:val="24"/>
              </w:rPr>
            </w:pPr>
            <w:r w:rsidRPr="00D87AC3">
              <w:rPr>
                <w:rFonts w:asciiTheme="majorBidi" w:eastAsia="Times New Roman" w:hAnsiTheme="majorBidi" w:cstheme="majorBidi"/>
                <w:sz w:val="24"/>
                <w:szCs w:val="24"/>
              </w:rPr>
              <w:t>Margarine tubs, microwaveable meal trays, also produced as fibers and filaments for carpets, wall coverings and vehicle upholstery.</w:t>
            </w:r>
          </w:p>
        </w:tc>
        <w:tc>
          <w:tcPr>
            <w:tcW w:w="0" w:type="auto"/>
            <w:tcBorders>
              <w:top w:val="none" w:sz="0" w:space="0" w:color="auto"/>
              <w:left w:val="none" w:sz="0" w:space="0" w:color="auto"/>
              <w:bottom w:val="none" w:sz="0" w:space="0" w:color="auto"/>
              <w:right w:val="none" w:sz="0" w:space="0" w:color="auto"/>
            </w:tcBorders>
            <w:vAlign w:val="center"/>
            <w:hideMark/>
          </w:tcPr>
          <w:p w:rsidR="00A579A7" w:rsidRPr="00D87AC3" w:rsidRDefault="00A579A7" w:rsidP="00D87AC3">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4"/>
                <w:szCs w:val="24"/>
              </w:rPr>
            </w:pPr>
            <w:r w:rsidRPr="00D87AC3">
              <w:rPr>
                <w:rFonts w:asciiTheme="majorBidi" w:eastAsia="Times New Roman" w:hAnsiTheme="majorBidi" w:cstheme="majorBidi"/>
                <w:noProof/>
                <w:sz w:val="24"/>
                <w:szCs w:val="24"/>
              </w:rPr>
              <w:drawing>
                <wp:inline distT="0" distB="0" distL="0" distR="0">
                  <wp:extent cx="714375" cy="714375"/>
                  <wp:effectExtent l="19050" t="0" r="9525" b="0"/>
                  <wp:docPr id="13" name="صورة 5" descr="p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5" descr="pp"/>
                          <pic:cNvPicPr>
                            <a:picLocks noChangeAspect="1" noChangeArrowheads="1"/>
                          </pic:cNvPicPr>
                        </pic:nvPicPr>
                        <pic:blipFill>
                          <a:blip r:embed="rId20" cstate="print"/>
                          <a:srcRect/>
                          <a:stretch>
                            <a:fillRect/>
                          </a:stretch>
                        </pic:blipFill>
                        <pic:spPr bwMode="auto">
                          <a:xfrm>
                            <a:off x="0" y="0"/>
                            <a:ext cx="714375" cy="714375"/>
                          </a:xfrm>
                          <a:prstGeom prst="rect">
                            <a:avLst/>
                          </a:prstGeom>
                          <a:noFill/>
                          <a:ln w="9525">
                            <a:noFill/>
                            <a:miter lim="800000"/>
                            <a:headEnd/>
                            <a:tailEnd/>
                          </a:ln>
                        </pic:spPr>
                      </pic:pic>
                    </a:graphicData>
                  </a:graphic>
                </wp:inline>
              </w:drawing>
            </w:r>
          </w:p>
        </w:tc>
      </w:tr>
      <w:tr w:rsidR="00A579A7" w:rsidRPr="00D87AC3" w:rsidTr="00D87AC3">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left w:val="none" w:sz="0" w:space="0" w:color="auto"/>
              <w:bottom w:val="none" w:sz="0" w:space="0" w:color="auto"/>
              <w:right w:val="none" w:sz="0" w:space="0" w:color="auto"/>
            </w:tcBorders>
            <w:vAlign w:val="center"/>
            <w:hideMark/>
          </w:tcPr>
          <w:p w:rsidR="00A579A7" w:rsidRPr="00D87AC3" w:rsidRDefault="00A579A7" w:rsidP="00D87AC3">
            <w:pPr>
              <w:bidi w:val="0"/>
              <w:spacing w:line="360" w:lineRule="auto"/>
              <w:jc w:val="center"/>
              <w:rPr>
                <w:rFonts w:asciiTheme="majorBidi" w:eastAsia="Times New Roman" w:hAnsiTheme="majorBidi"/>
                <w:sz w:val="24"/>
                <w:szCs w:val="24"/>
              </w:rPr>
            </w:pPr>
            <w:r w:rsidRPr="00D87AC3">
              <w:rPr>
                <w:rFonts w:asciiTheme="majorBidi" w:eastAsia="Times New Roman" w:hAnsiTheme="majorBidi"/>
                <w:sz w:val="24"/>
                <w:szCs w:val="24"/>
              </w:rPr>
              <w:t>Polystyrene</w:t>
            </w:r>
          </w:p>
        </w:tc>
        <w:tc>
          <w:tcPr>
            <w:tcW w:w="0" w:type="auto"/>
            <w:tcBorders>
              <w:top w:val="none" w:sz="0" w:space="0" w:color="auto"/>
              <w:left w:val="none" w:sz="0" w:space="0" w:color="auto"/>
              <w:bottom w:val="none" w:sz="0" w:space="0" w:color="auto"/>
              <w:right w:val="none" w:sz="0" w:space="0" w:color="auto"/>
            </w:tcBorders>
            <w:vAlign w:val="center"/>
            <w:hideMark/>
          </w:tcPr>
          <w:p w:rsidR="00A579A7" w:rsidRPr="00D87AC3" w:rsidRDefault="00A579A7" w:rsidP="00D87AC3">
            <w:pPr>
              <w:bidi w:val="0"/>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eastAsia="Times New Roman" w:hAnsiTheme="majorBidi" w:cstheme="majorBidi"/>
                <w:sz w:val="24"/>
                <w:szCs w:val="24"/>
              </w:rPr>
            </w:pPr>
            <w:r w:rsidRPr="00D87AC3">
              <w:rPr>
                <w:rFonts w:asciiTheme="majorBidi" w:eastAsia="Times New Roman" w:hAnsiTheme="majorBidi" w:cstheme="majorBidi"/>
                <w:sz w:val="24"/>
                <w:szCs w:val="24"/>
              </w:rPr>
              <w:t>Yoghurt pots, foam hamburger boxes and egg cartons, plastic cutlery, protective packaging for electronic goods and toys. Insulating material in the building and construction industry.</w:t>
            </w:r>
          </w:p>
        </w:tc>
        <w:tc>
          <w:tcPr>
            <w:tcW w:w="0" w:type="auto"/>
            <w:tcBorders>
              <w:top w:val="none" w:sz="0" w:space="0" w:color="auto"/>
              <w:left w:val="none" w:sz="0" w:space="0" w:color="auto"/>
              <w:bottom w:val="none" w:sz="0" w:space="0" w:color="auto"/>
              <w:right w:val="none" w:sz="0" w:space="0" w:color="auto"/>
            </w:tcBorders>
            <w:vAlign w:val="center"/>
            <w:hideMark/>
          </w:tcPr>
          <w:p w:rsidR="00A579A7" w:rsidRPr="00D87AC3" w:rsidRDefault="00A579A7" w:rsidP="00D87AC3">
            <w:pPr>
              <w:bidi w:val="0"/>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eastAsia="Times New Roman" w:hAnsiTheme="majorBidi" w:cstheme="majorBidi"/>
                <w:sz w:val="24"/>
                <w:szCs w:val="24"/>
              </w:rPr>
            </w:pPr>
            <w:r w:rsidRPr="00D87AC3">
              <w:rPr>
                <w:rFonts w:asciiTheme="majorBidi" w:eastAsia="Times New Roman" w:hAnsiTheme="majorBidi" w:cstheme="majorBidi"/>
                <w:noProof/>
                <w:sz w:val="24"/>
                <w:szCs w:val="24"/>
              </w:rPr>
              <w:drawing>
                <wp:inline distT="0" distB="0" distL="0" distR="0">
                  <wp:extent cx="714375" cy="714375"/>
                  <wp:effectExtent l="19050" t="0" r="9525" b="0"/>
                  <wp:docPr id="14" name="صورة 6" descr="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6" descr="ps"/>
                          <pic:cNvPicPr>
                            <a:picLocks noChangeAspect="1" noChangeArrowheads="1"/>
                          </pic:cNvPicPr>
                        </pic:nvPicPr>
                        <pic:blipFill>
                          <a:blip r:embed="rId21" cstate="print"/>
                          <a:srcRect/>
                          <a:stretch>
                            <a:fillRect/>
                          </a:stretch>
                        </pic:blipFill>
                        <pic:spPr bwMode="auto">
                          <a:xfrm>
                            <a:off x="0" y="0"/>
                            <a:ext cx="714375" cy="714375"/>
                          </a:xfrm>
                          <a:prstGeom prst="rect">
                            <a:avLst/>
                          </a:prstGeom>
                          <a:noFill/>
                          <a:ln w="9525">
                            <a:noFill/>
                            <a:miter lim="800000"/>
                            <a:headEnd/>
                            <a:tailEnd/>
                          </a:ln>
                        </pic:spPr>
                      </pic:pic>
                    </a:graphicData>
                  </a:graphic>
                </wp:inline>
              </w:drawing>
            </w:r>
          </w:p>
        </w:tc>
      </w:tr>
      <w:tr w:rsidR="00A579A7" w:rsidRPr="00D87AC3" w:rsidTr="00D87AC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left w:val="none" w:sz="0" w:space="0" w:color="auto"/>
              <w:bottom w:val="none" w:sz="0" w:space="0" w:color="auto"/>
              <w:right w:val="none" w:sz="0" w:space="0" w:color="auto"/>
            </w:tcBorders>
            <w:vAlign w:val="center"/>
            <w:hideMark/>
          </w:tcPr>
          <w:p w:rsidR="00A579A7" w:rsidRPr="00D87AC3" w:rsidRDefault="00A579A7" w:rsidP="00D87AC3">
            <w:pPr>
              <w:bidi w:val="0"/>
              <w:spacing w:line="360" w:lineRule="auto"/>
              <w:jc w:val="center"/>
              <w:rPr>
                <w:rFonts w:asciiTheme="majorBidi" w:eastAsia="Times New Roman" w:hAnsiTheme="majorBidi"/>
                <w:sz w:val="24"/>
                <w:szCs w:val="24"/>
              </w:rPr>
            </w:pPr>
            <w:r w:rsidRPr="00D87AC3">
              <w:rPr>
                <w:rFonts w:asciiTheme="majorBidi" w:eastAsia="Times New Roman" w:hAnsiTheme="majorBidi"/>
                <w:sz w:val="24"/>
                <w:szCs w:val="24"/>
              </w:rPr>
              <w:t>Unallocated References</w:t>
            </w:r>
          </w:p>
        </w:tc>
        <w:tc>
          <w:tcPr>
            <w:tcW w:w="0" w:type="auto"/>
            <w:tcBorders>
              <w:top w:val="none" w:sz="0" w:space="0" w:color="auto"/>
              <w:left w:val="none" w:sz="0" w:space="0" w:color="auto"/>
              <w:bottom w:val="none" w:sz="0" w:space="0" w:color="auto"/>
              <w:right w:val="none" w:sz="0" w:space="0" w:color="auto"/>
            </w:tcBorders>
            <w:vAlign w:val="center"/>
            <w:hideMark/>
          </w:tcPr>
          <w:p w:rsidR="00A579A7" w:rsidRPr="00D87AC3" w:rsidRDefault="00A579A7" w:rsidP="00D87AC3">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4"/>
                <w:szCs w:val="24"/>
              </w:rPr>
            </w:pPr>
            <w:r w:rsidRPr="00D87AC3">
              <w:rPr>
                <w:rFonts w:asciiTheme="majorBidi" w:eastAsia="Times New Roman" w:hAnsiTheme="majorBidi" w:cstheme="majorBidi"/>
                <w:sz w:val="24"/>
                <w:szCs w:val="24"/>
              </w:rPr>
              <w:t>Any other plastics that do not fall into any of the above categories - for example polycarbonate which is often used in glazing for the aircraft industry</w:t>
            </w:r>
          </w:p>
        </w:tc>
        <w:tc>
          <w:tcPr>
            <w:tcW w:w="0" w:type="auto"/>
            <w:tcBorders>
              <w:top w:val="none" w:sz="0" w:space="0" w:color="auto"/>
              <w:left w:val="none" w:sz="0" w:space="0" w:color="auto"/>
              <w:bottom w:val="none" w:sz="0" w:space="0" w:color="auto"/>
              <w:right w:val="none" w:sz="0" w:space="0" w:color="auto"/>
            </w:tcBorders>
            <w:vAlign w:val="center"/>
            <w:hideMark/>
          </w:tcPr>
          <w:p w:rsidR="00A579A7" w:rsidRPr="00D87AC3" w:rsidRDefault="00A579A7" w:rsidP="00D87AC3">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4"/>
                <w:szCs w:val="24"/>
              </w:rPr>
            </w:pPr>
          </w:p>
        </w:tc>
      </w:tr>
    </w:tbl>
    <w:p w:rsidR="001C5F38" w:rsidRDefault="001C5F38" w:rsidP="00A579A7">
      <w:pPr>
        <w:tabs>
          <w:tab w:val="left" w:pos="7586"/>
        </w:tabs>
        <w:bidi w:val="0"/>
        <w:rPr>
          <w:rFonts w:asciiTheme="majorBidi" w:hAnsiTheme="majorBidi" w:cstheme="majorBidi"/>
          <w:b/>
          <w:bCs/>
          <w:sz w:val="28"/>
          <w:szCs w:val="28"/>
          <w:lang w:bidi="ar-JO"/>
        </w:rPr>
      </w:pPr>
    </w:p>
    <w:p w:rsidR="001C5F38" w:rsidRDefault="001C5F38" w:rsidP="001C5F38">
      <w:pPr>
        <w:tabs>
          <w:tab w:val="left" w:pos="7586"/>
        </w:tabs>
        <w:bidi w:val="0"/>
        <w:rPr>
          <w:rFonts w:asciiTheme="majorBidi" w:hAnsiTheme="majorBidi" w:cstheme="majorBidi"/>
          <w:b/>
          <w:bCs/>
          <w:sz w:val="28"/>
          <w:szCs w:val="28"/>
          <w:lang w:bidi="ar-JO"/>
        </w:rPr>
      </w:pPr>
    </w:p>
    <w:p w:rsidR="00BF3CD9" w:rsidRDefault="00BF3CD9" w:rsidP="00BF3CD9">
      <w:pPr>
        <w:tabs>
          <w:tab w:val="left" w:pos="1335"/>
        </w:tabs>
        <w:bidi w:val="0"/>
      </w:pPr>
    </w:p>
    <w:p w:rsidR="006A577D" w:rsidRDefault="006A577D" w:rsidP="006A577D">
      <w:pPr>
        <w:tabs>
          <w:tab w:val="left" w:pos="1335"/>
        </w:tabs>
        <w:bidi w:val="0"/>
        <w:jc w:val="center"/>
      </w:pPr>
    </w:p>
    <w:p w:rsidR="006A577D" w:rsidRDefault="006A577D" w:rsidP="006A577D">
      <w:pPr>
        <w:tabs>
          <w:tab w:val="left" w:pos="1335"/>
        </w:tabs>
        <w:bidi w:val="0"/>
        <w:jc w:val="center"/>
      </w:pPr>
    </w:p>
    <w:p w:rsidR="006A577D" w:rsidRDefault="006A577D" w:rsidP="006A577D">
      <w:pPr>
        <w:tabs>
          <w:tab w:val="left" w:pos="1335"/>
        </w:tabs>
        <w:bidi w:val="0"/>
        <w:jc w:val="center"/>
      </w:pPr>
    </w:p>
    <w:p w:rsidR="004F3DB0" w:rsidRDefault="004F3DB0" w:rsidP="004F3DB0">
      <w:pPr>
        <w:tabs>
          <w:tab w:val="left" w:pos="1335"/>
        </w:tabs>
        <w:bidi w:val="0"/>
        <w:jc w:val="center"/>
      </w:pPr>
    </w:p>
    <w:p w:rsidR="004F3DB0" w:rsidRDefault="004B14AA" w:rsidP="004F3DB0">
      <w:pPr>
        <w:tabs>
          <w:tab w:val="left" w:pos="1335"/>
        </w:tabs>
        <w:bidi w:val="0"/>
        <w:jc w:val="center"/>
      </w:pPr>
      <w:r>
        <w:pict>
          <v:shape id="_x0000_i1026" type="#_x0000_t136" style="width:396pt;height:230.55pt" fillcolor="black [3213]">
            <v:shadow on="t" opacity="52429f"/>
            <v:textpath style="font-family:&quot;Times New Roman&quot;;font-style:italic;v-text-kern:t" trim="t" fitpath="t" string="Chapter (2)&#10;Plastic Waste Amounts"/>
          </v:shape>
        </w:pict>
      </w:r>
    </w:p>
    <w:p w:rsidR="004F3DB0" w:rsidRDefault="004F3DB0" w:rsidP="004F3DB0">
      <w:pPr>
        <w:tabs>
          <w:tab w:val="left" w:pos="1335"/>
        </w:tabs>
        <w:bidi w:val="0"/>
        <w:jc w:val="center"/>
      </w:pPr>
    </w:p>
    <w:p w:rsidR="006A577D" w:rsidRDefault="006A577D" w:rsidP="006A577D">
      <w:pPr>
        <w:tabs>
          <w:tab w:val="left" w:pos="1335"/>
        </w:tabs>
        <w:bidi w:val="0"/>
        <w:jc w:val="center"/>
      </w:pPr>
    </w:p>
    <w:p w:rsidR="00BF3CD9" w:rsidRDefault="00BF3CD9" w:rsidP="006A577D">
      <w:pPr>
        <w:tabs>
          <w:tab w:val="left" w:pos="1335"/>
        </w:tabs>
        <w:bidi w:val="0"/>
        <w:jc w:val="center"/>
      </w:pPr>
    </w:p>
    <w:p w:rsidR="00BF3CD9" w:rsidRDefault="00BF3CD9" w:rsidP="00BF3CD9">
      <w:pPr>
        <w:tabs>
          <w:tab w:val="left" w:pos="1335"/>
        </w:tabs>
        <w:bidi w:val="0"/>
      </w:pPr>
    </w:p>
    <w:p w:rsidR="00BF3CD9" w:rsidRDefault="00BF3CD9" w:rsidP="00BF3CD9">
      <w:pPr>
        <w:tabs>
          <w:tab w:val="left" w:pos="1335"/>
        </w:tabs>
        <w:bidi w:val="0"/>
      </w:pPr>
    </w:p>
    <w:p w:rsidR="00BF3CD9" w:rsidRDefault="00BF3CD9" w:rsidP="00BF3CD9">
      <w:pPr>
        <w:tabs>
          <w:tab w:val="left" w:pos="1335"/>
        </w:tabs>
        <w:bidi w:val="0"/>
      </w:pPr>
    </w:p>
    <w:p w:rsidR="009261F1" w:rsidRDefault="009261F1" w:rsidP="009261F1">
      <w:pPr>
        <w:tabs>
          <w:tab w:val="left" w:pos="1335"/>
        </w:tabs>
        <w:bidi w:val="0"/>
      </w:pPr>
    </w:p>
    <w:p w:rsidR="009261F1" w:rsidRDefault="009261F1" w:rsidP="009261F1">
      <w:pPr>
        <w:tabs>
          <w:tab w:val="left" w:pos="1335"/>
        </w:tabs>
        <w:bidi w:val="0"/>
      </w:pPr>
    </w:p>
    <w:p w:rsidR="009261F1" w:rsidRDefault="009261F1" w:rsidP="009261F1">
      <w:pPr>
        <w:tabs>
          <w:tab w:val="left" w:pos="1335"/>
        </w:tabs>
        <w:bidi w:val="0"/>
      </w:pPr>
    </w:p>
    <w:p w:rsidR="009261F1" w:rsidRDefault="009261F1" w:rsidP="009261F1">
      <w:pPr>
        <w:tabs>
          <w:tab w:val="left" w:pos="1335"/>
        </w:tabs>
        <w:bidi w:val="0"/>
      </w:pPr>
    </w:p>
    <w:p w:rsidR="006A577D" w:rsidRDefault="006A577D" w:rsidP="006A577D">
      <w:pPr>
        <w:tabs>
          <w:tab w:val="left" w:pos="1335"/>
        </w:tabs>
        <w:bidi w:val="0"/>
      </w:pPr>
    </w:p>
    <w:p w:rsidR="006A577D" w:rsidRDefault="006A577D" w:rsidP="006A577D">
      <w:pPr>
        <w:tabs>
          <w:tab w:val="left" w:pos="1335"/>
        </w:tabs>
        <w:bidi w:val="0"/>
      </w:pPr>
    </w:p>
    <w:p w:rsidR="006A577D" w:rsidRDefault="006A577D" w:rsidP="006A577D">
      <w:pPr>
        <w:tabs>
          <w:tab w:val="left" w:pos="1335"/>
        </w:tabs>
        <w:bidi w:val="0"/>
      </w:pPr>
    </w:p>
    <w:p w:rsidR="004F3DB0" w:rsidRDefault="004F3DB0" w:rsidP="004F3DB0">
      <w:pPr>
        <w:tabs>
          <w:tab w:val="left" w:pos="1335"/>
        </w:tabs>
        <w:bidi w:val="0"/>
      </w:pPr>
    </w:p>
    <w:p w:rsidR="000D08A0" w:rsidRPr="00AD5C05" w:rsidRDefault="00AD5C05" w:rsidP="000D08A0">
      <w:pPr>
        <w:bidi w:val="0"/>
        <w:spacing w:line="360" w:lineRule="auto"/>
        <w:jc w:val="both"/>
        <w:rPr>
          <w:rFonts w:asciiTheme="majorBidi" w:hAnsiTheme="majorBidi" w:cstheme="majorBidi"/>
          <w:b/>
          <w:bCs/>
          <w:sz w:val="24"/>
          <w:szCs w:val="24"/>
        </w:rPr>
      </w:pPr>
      <w:r w:rsidRPr="00AD5C05">
        <w:rPr>
          <w:rFonts w:asciiTheme="majorBidi" w:hAnsiTheme="majorBidi" w:cstheme="majorBidi"/>
          <w:b/>
          <w:bCs/>
          <w:sz w:val="24"/>
          <w:szCs w:val="24"/>
        </w:rPr>
        <w:lastRenderedPageBreak/>
        <w:t xml:space="preserve">2.1 </w:t>
      </w:r>
      <w:r w:rsidR="000D08A0" w:rsidRPr="00AD5C05">
        <w:rPr>
          <w:rFonts w:asciiTheme="majorBidi" w:hAnsiTheme="majorBidi" w:cstheme="majorBidi"/>
          <w:b/>
          <w:bCs/>
          <w:sz w:val="24"/>
          <w:szCs w:val="24"/>
        </w:rPr>
        <w:t>General background on the solid wastes sector in the Palestinian Territory:</w:t>
      </w:r>
    </w:p>
    <w:p w:rsidR="000D08A0" w:rsidRDefault="000D08A0" w:rsidP="00E52463">
      <w:pPr>
        <w:bidi w:val="0"/>
        <w:spacing w:line="360" w:lineRule="auto"/>
        <w:jc w:val="both"/>
        <w:rPr>
          <w:rFonts w:asciiTheme="majorBidi" w:hAnsiTheme="majorBidi" w:cstheme="majorBidi"/>
          <w:sz w:val="24"/>
          <w:szCs w:val="24"/>
        </w:rPr>
      </w:pPr>
      <w:r>
        <w:rPr>
          <w:rFonts w:asciiTheme="majorBidi" w:hAnsiTheme="majorBidi" w:cstheme="majorBidi"/>
          <w:sz w:val="24"/>
          <w:szCs w:val="24"/>
        </w:rPr>
        <w:t xml:space="preserve">The amount of solid waste produced in the Palestinian Territory is estimated, according to the Palestinian Central Bureau of Statistics, at 78’644 tons per month, with organic waste constituting about 70% of that amount. The daily production rate of residential </w:t>
      </w:r>
      <w:r w:rsidR="00E52463">
        <w:rPr>
          <w:rFonts w:asciiTheme="majorBidi" w:hAnsiTheme="majorBidi" w:cstheme="majorBidi"/>
          <w:sz w:val="24"/>
          <w:szCs w:val="24"/>
        </w:rPr>
        <w:t>solid waste (SW)</w:t>
      </w:r>
      <w:r>
        <w:rPr>
          <w:rFonts w:asciiTheme="majorBidi" w:hAnsiTheme="majorBidi" w:cstheme="majorBidi"/>
          <w:sz w:val="24"/>
          <w:szCs w:val="24"/>
        </w:rPr>
        <w:t xml:space="preserve"> was estimated in 2009 at about 2’321 tons per day </w:t>
      </w:r>
      <w:proofErr w:type="gramStart"/>
      <w:r>
        <w:rPr>
          <w:rFonts w:asciiTheme="majorBidi" w:hAnsiTheme="majorBidi" w:cstheme="majorBidi"/>
          <w:sz w:val="24"/>
          <w:szCs w:val="24"/>
        </w:rPr>
        <w:t>( 1’710</w:t>
      </w:r>
      <w:proofErr w:type="gramEnd"/>
      <w:r>
        <w:rPr>
          <w:rFonts w:asciiTheme="majorBidi" w:hAnsiTheme="majorBidi" w:cstheme="majorBidi"/>
          <w:sz w:val="24"/>
          <w:szCs w:val="24"/>
        </w:rPr>
        <w:t xml:space="preserve"> in West Bank, 611 in Gaza Strip). The average daily residential solid waste production per dwelling is 3.5 kg/ day </w:t>
      </w:r>
      <w:r w:rsidR="00383ED7">
        <w:rPr>
          <w:rFonts w:asciiTheme="majorBidi" w:hAnsiTheme="majorBidi" w:cstheme="majorBidi"/>
          <w:sz w:val="24"/>
          <w:szCs w:val="24"/>
        </w:rPr>
        <w:t>(3.9</w:t>
      </w:r>
      <w:r>
        <w:rPr>
          <w:rFonts w:asciiTheme="majorBidi" w:hAnsiTheme="majorBidi" w:cstheme="majorBidi"/>
          <w:sz w:val="24"/>
          <w:szCs w:val="24"/>
        </w:rPr>
        <w:t xml:space="preserve"> in West Bank and 2.7 in Gaza Strip), at an average rate of 0.6 kg/ capita. </w:t>
      </w:r>
      <w:proofErr w:type="gramStart"/>
      <w:r w:rsidR="00383ED7">
        <w:rPr>
          <w:rFonts w:asciiTheme="majorBidi" w:hAnsiTheme="majorBidi" w:cstheme="majorBidi"/>
          <w:sz w:val="24"/>
          <w:szCs w:val="24"/>
        </w:rPr>
        <w:t>Day</w:t>
      </w:r>
      <w:r>
        <w:rPr>
          <w:rFonts w:asciiTheme="majorBidi" w:hAnsiTheme="majorBidi" w:cstheme="majorBidi"/>
          <w:sz w:val="24"/>
          <w:szCs w:val="24"/>
        </w:rPr>
        <w:t xml:space="preserve"> (0.7 in West Bank, 0.4 in Gaza Strip).</w:t>
      </w:r>
      <w:proofErr w:type="gramEnd"/>
      <w:r>
        <w:rPr>
          <w:rFonts w:asciiTheme="majorBidi" w:hAnsiTheme="majorBidi" w:cstheme="majorBidi"/>
          <w:sz w:val="24"/>
          <w:szCs w:val="24"/>
        </w:rPr>
        <w:t xml:space="preserve"> The quantity of solid </w:t>
      </w:r>
      <w:r w:rsidR="00383ED7">
        <w:rPr>
          <w:rFonts w:asciiTheme="majorBidi" w:hAnsiTheme="majorBidi" w:cstheme="majorBidi"/>
          <w:sz w:val="24"/>
          <w:szCs w:val="24"/>
        </w:rPr>
        <w:t>wastes produced</w:t>
      </w:r>
      <w:r>
        <w:rPr>
          <w:rFonts w:asciiTheme="majorBidi" w:hAnsiTheme="majorBidi" w:cstheme="majorBidi"/>
          <w:sz w:val="24"/>
          <w:szCs w:val="24"/>
        </w:rPr>
        <w:t xml:space="preserve"> varies according to the type of locality </w:t>
      </w:r>
      <w:r w:rsidR="00383ED7">
        <w:rPr>
          <w:rFonts w:asciiTheme="majorBidi" w:hAnsiTheme="majorBidi" w:cstheme="majorBidi"/>
          <w:sz w:val="24"/>
          <w:szCs w:val="24"/>
        </w:rPr>
        <w:t>(city</w:t>
      </w:r>
      <w:r>
        <w:rPr>
          <w:rFonts w:asciiTheme="majorBidi" w:hAnsiTheme="majorBidi" w:cstheme="majorBidi"/>
          <w:sz w:val="24"/>
          <w:szCs w:val="24"/>
        </w:rPr>
        <w:t>, village, refugee camp), and according to the type of prevailing economic activity and consumption patterns</w:t>
      </w:r>
      <w:r w:rsidR="00383ED7">
        <w:rPr>
          <w:rFonts w:asciiTheme="majorBidi" w:hAnsiTheme="majorBidi" w:cstheme="majorBidi"/>
          <w:sz w:val="24"/>
          <w:szCs w:val="24"/>
        </w:rPr>
        <w:t>. [</w:t>
      </w:r>
      <w:r w:rsidR="00F414FF">
        <w:rPr>
          <w:rFonts w:asciiTheme="majorBidi" w:hAnsiTheme="majorBidi" w:cstheme="majorBidi"/>
          <w:sz w:val="24"/>
          <w:szCs w:val="24"/>
        </w:rPr>
        <w:t>1</w:t>
      </w:r>
      <w:r w:rsidR="00B04F8F">
        <w:rPr>
          <w:rFonts w:asciiTheme="majorBidi" w:hAnsiTheme="majorBidi" w:cstheme="majorBidi"/>
          <w:sz w:val="24"/>
          <w:szCs w:val="24"/>
        </w:rPr>
        <w:t>5</w:t>
      </w:r>
      <w:r>
        <w:rPr>
          <w:rFonts w:asciiTheme="majorBidi" w:hAnsiTheme="majorBidi" w:cstheme="majorBidi"/>
          <w:sz w:val="24"/>
          <w:szCs w:val="24"/>
        </w:rPr>
        <w:t>]</w:t>
      </w:r>
    </w:p>
    <w:p w:rsidR="000D08A0" w:rsidRPr="00424663" w:rsidRDefault="000D08A0" w:rsidP="00B04F8F">
      <w:pPr>
        <w:bidi w:val="0"/>
        <w:spacing w:line="360" w:lineRule="auto"/>
        <w:jc w:val="both"/>
        <w:rPr>
          <w:rFonts w:asciiTheme="majorBidi" w:eastAsia="Times New Roman" w:hAnsiTheme="majorBidi" w:cstheme="majorBidi"/>
          <w:sz w:val="24"/>
          <w:szCs w:val="24"/>
        </w:rPr>
      </w:pPr>
      <w:r w:rsidRPr="00424663">
        <w:rPr>
          <w:rFonts w:asciiTheme="majorBidi" w:eastAsia="Times New Roman" w:hAnsiTheme="majorBidi" w:cstheme="majorBidi"/>
          <w:sz w:val="24"/>
          <w:szCs w:val="24"/>
        </w:rPr>
        <w:t>This estimation is varying between villages, camps and cities based on living and consumptions. Tables (</w:t>
      </w:r>
      <w:r w:rsidR="00F414FF" w:rsidRPr="00424663">
        <w:rPr>
          <w:rFonts w:asciiTheme="majorBidi" w:eastAsia="Times New Roman" w:hAnsiTheme="majorBidi" w:cstheme="majorBidi"/>
          <w:sz w:val="24"/>
          <w:szCs w:val="24"/>
        </w:rPr>
        <w:t>2</w:t>
      </w:r>
      <w:r w:rsidRPr="00424663">
        <w:rPr>
          <w:rFonts w:asciiTheme="majorBidi" w:eastAsia="Times New Roman" w:hAnsiTheme="majorBidi" w:cstheme="majorBidi"/>
          <w:sz w:val="24"/>
          <w:szCs w:val="24"/>
        </w:rPr>
        <w:t>)</w:t>
      </w:r>
      <w:r w:rsidR="00F414FF" w:rsidRPr="00424663">
        <w:rPr>
          <w:rFonts w:asciiTheme="majorBidi" w:eastAsia="Times New Roman" w:hAnsiTheme="majorBidi" w:cstheme="majorBidi"/>
          <w:sz w:val="24"/>
          <w:szCs w:val="24"/>
        </w:rPr>
        <w:t xml:space="preserve"> </w:t>
      </w:r>
      <w:r w:rsidRPr="00424663">
        <w:rPr>
          <w:rFonts w:asciiTheme="majorBidi" w:eastAsia="Times New Roman" w:hAnsiTheme="majorBidi" w:cstheme="majorBidi"/>
          <w:sz w:val="24"/>
          <w:szCs w:val="24"/>
        </w:rPr>
        <w:t>(</w:t>
      </w:r>
      <w:r w:rsidR="00F414FF" w:rsidRPr="00424663">
        <w:rPr>
          <w:rFonts w:asciiTheme="majorBidi" w:eastAsia="Times New Roman" w:hAnsiTheme="majorBidi" w:cstheme="majorBidi"/>
          <w:sz w:val="24"/>
          <w:szCs w:val="24"/>
        </w:rPr>
        <w:t>3</w:t>
      </w:r>
      <w:r w:rsidRPr="00424663">
        <w:rPr>
          <w:rFonts w:asciiTheme="majorBidi" w:eastAsia="Times New Roman" w:hAnsiTheme="majorBidi" w:cstheme="majorBidi"/>
          <w:sz w:val="24"/>
          <w:szCs w:val="24"/>
        </w:rPr>
        <w:t>) and (</w:t>
      </w:r>
      <w:r w:rsidR="00F414FF" w:rsidRPr="00424663">
        <w:rPr>
          <w:rFonts w:asciiTheme="majorBidi" w:eastAsia="Times New Roman" w:hAnsiTheme="majorBidi" w:cstheme="majorBidi"/>
          <w:sz w:val="24"/>
          <w:szCs w:val="24"/>
        </w:rPr>
        <w:t>4</w:t>
      </w:r>
      <w:r w:rsidR="00383ED7" w:rsidRPr="00424663">
        <w:rPr>
          <w:rFonts w:asciiTheme="majorBidi" w:eastAsia="Times New Roman" w:hAnsiTheme="majorBidi" w:cstheme="majorBidi"/>
          <w:sz w:val="24"/>
          <w:szCs w:val="24"/>
        </w:rPr>
        <w:t>) shows</w:t>
      </w:r>
      <w:r w:rsidRPr="00424663">
        <w:rPr>
          <w:rFonts w:asciiTheme="majorBidi" w:eastAsia="Times New Roman" w:hAnsiTheme="majorBidi" w:cstheme="majorBidi"/>
          <w:sz w:val="24"/>
          <w:szCs w:val="24"/>
        </w:rPr>
        <w:t xml:space="preserve"> the percentage of wastes in Palestine according to the source of it, and the rate production of solid waste in Palestine according to the </w:t>
      </w:r>
      <w:r w:rsidR="00383ED7" w:rsidRPr="00424663">
        <w:rPr>
          <w:rFonts w:asciiTheme="majorBidi" w:eastAsia="Times New Roman" w:hAnsiTheme="majorBidi" w:cstheme="majorBidi"/>
          <w:sz w:val="24"/>
          <w:szCs w:val="24"/>
        </w:rPr>
        <w:t xml:space="preserve">locality. </w:t>
      </w:r>
      <w:r w:rsidRPr="00424663">
        <w:rPr>
          <w:rFonts w:asciiTheme="majorBidi" w:eastAsia="Times New Roman" w:hAnsiTheme="majorBidi" w:cstheme="majorBidi"/>
          <w:sz w:val="24"/>
          <w:szCs w:val="24"/>
        </w:rPr>
        <w:t>[</w:t>
      </w:r>
      <w:r w:rsidR="00B04F8F" w:rsidRPr="00424663">
        <w:rPr>
          <w:rFonts w:asciiTheme="majorBidi" w:eastAsia="Times New Roman" w:hAnsiTheme="majorBidi" w:cstheme="majorBidi"/>
          <w:sz w:val="24"/>
          <w:szCs w:val="24"/>
        </w:rPr>
        <w:t>16</w:t>
      </w:r>
      <w:proofErr w:type="gramStart"/>
      <w:r w:rsidR="00B04F8F" w:rsidRPr="00424663">
        <w:rPr>
          <w:rFonts w:asciiTheme="majorBidi" w:eastAsia="Times New Roman" w:hAnsiTheme="majorBidi" w:cstheme="majorBidi"/>
          <w:sz w:val="24"/>
          <w:szCs w:val="24"/>
        </w:rPr>
        <w:t>,17</w:t>
      </w:r>
      <w:proofErr w:type="gramEnd"/>
      <w:r w:rsidRPr="00424663">
        <w:rPr>
          <w:rFonts w:asciiTheme="majorBidi" w:eastAsia="Times New Roman" w:hAnsiTheme="majorBidi" w:cstheme="majorBidi"/>
          <w:sz w:val="24"/>
          <w:szCs w:val="24"/>
        </w:rPr>
        <w:t>]</w:t>
      </w:r>
    </w:p>
    <w:p w:rsidR="000D08A0" w:rsidRDefault="000D08A0" w:rsidP="000D08A0">
      <w:pPr>
        <w:bidi w:val="0"/>
        <w:spacing w:line="360" w:lineRule="auto"/>
        <w:jc w:val="both"/>
        <w:rPr>
          <w:rStyle w:val="hps"/>
          <w:rFonts w:asciiTheme="majorBidi" w:hAnsiTheme="majorBidi" w:cstheme="majorBidi"/>
          <w:sz w:val="24"/>
          <w:szCs w:val="24"/>
        </w:rPr>
      </w:pPr>
      <w:r w:rsidRPr="009058CD">
        <w:rPr>
          <w:rStyle w:val="hps"/>
          <w:rFonts w:asciiTheme="majorBidi" w:hAnsiTheme="majorBidi" w:cstheme="majorBidi"/>
          <w:sz w:val="24"/>
          <w:szCs w:val="24"/>
        </w:rPr>
        <w:t xml:space="preserve">The solid waste in Palestine can be classified according to its source: </w:t>
      </w:r>
    </w:p>
    <w:p w:rsidR="000D08A0" w:rsidRPr="002023DC" w:rsidRDefault="000D08A0" w:rsidP="00FB4626">
      <w:pPr>
        <w:pStyle w:val="ListParagraph"/>
        <w:numPr>
          <w:ilvl w:val="0"/>
          <w:numId w:val="2"/>
        </w:numPr>
        <w:bidi w:val="0"/>
        <w:spacing w:line="360" w:lineRule="auto"/>
        <w:jc w:val="both"/>
        <w:rPr>
          <w:rStyle w:val="hps"/>
          <w:rFonts w:asciiTheme="majorBidi" w:eastAsia="Times New Roman" w:hAnsiTheme="majorBidi" w:cstheme="majorBidi"/>
          <w:sz w:val="24"/>
          <w:szCs w:val="24"/>
        </w:rPr>
      </w:pPr>
      <w:r>
        <w:rPr>
          <w:rStyle w:val="hps"/>
          <w:rFonts w:asciiTheme="majorBidi" w:hAnsiTheme="majorBidi" w:cstheme="majorBidi"/>
          <w:sz w:val="24"/>
          <w:szCs w:val="24"/>
        </w:rPr>
        <w:t>Domestic sector.</w:t>
      </w:r>
    </w:p>
    <w:p w:rsidR="000D08A0" w:rsidRPr="002023DC" w:rsidRDefault="000D08A0" w:rsidP="00FB4626">
      <w:pPr>
        <w:pStyle w:val="ListParagraph"/>
        <w:numPr>
          <w:ilvl w:val="0"/>
          <w:numId w:val="2"/>
        </w:numPr>
        <w:bidi w:val="0"/>
        <w:spacing w:line="360" w:lineRule="auto"/>
        <w:jc w:val="both"/>
        <w:rPr>
          <w:rStyle w:val="hps"/>
          <w:rFonts w:asciiTheme="majorBidi" w:eastAsia="Times New Roman" w:hAnsiTheme="majorBidi" w:cstheme="majorBidi"/>
          <w:sz w:val="24"/>
          <w:szCs w:val="24"/>
        </w:rPr>
      </w:pPr>
      <w:r>
        <w:rPr>
          <w:rStyle w:val="hps"/>
          <w:rFonts w:asciiTheme="majorBidi" w:hAnsiTheme="majorBidi" w:cstheme="majorBidi"/>
          <w:sz w:val="24"/>
          <w:szCs w:val="24"/>
        </w:rPr>
        <w:t>Industrial sector</w:t>
      </w:r>
    </w:p>
    <w:p w:rsidR="000D08A0" w:rsidRPr="002023DC" w:rsidRDefault="000D08A0" w:rsidP="00FB4626">
      <w:pPr>
        <w:pStyle w:val="ListParagraph"/>
        <w:numPr>
          <w:ilvl w:val="0"/>
          <w:numId w:val="2"/>
        </w:numPr>
        <w:bidi w:val="0"/>
        <w:spacing w:line="360" w:lineRule="auto"/>
        <w:jc w:val="both"/>
        <w:rPr>
          <w:rStyle w:val="hps"/>
          <w:rFonts w:asciiTheme="majorBidi" w:eastAsia="Times New Roman" w:hAnsiTheme="majorBidi" w:cstheme="majorBidi"/>
          <w:sz w:val="24"/>
          <w:szCs w:val="24"/>
        </w:rPr>
      </w:pPr>
      <w:r>
        <w:rPr>
          <w:rStyle w:val="hps"/>
          <w:rFonts w:asciiTheme="majorBidi" w:hAnsiTheme="majorBidi" w:cstheme="majorBidi"/>
          <w:sz w:val="24"/>
          <w:szCs w:val="24"/>
        </w:rPr>
        <w:t>Commercial sector.</w:t>
      </w:r>
    </w:p>
    <w:p w:rsidR="000D08A0" w:rsidRPr="002023DC" w:rsidRDefault="000D08A0" w:rsidP="00FB4626">
      <w:pPr>
        <w:pStyle w:val="ListParagraph"/>
        <w:numPr>
          <w:ilvl w:val="0"/>
          <w:numId w:val="2"/>
        </w:numPr>
        <w:bidi w:val="0"/>
        <w:spacing w:line="360" w:lineRule="auto"/>
        <w:jc w:val="both"/>
        <w:rPr>
          <w:rStyle w:val="hps"/>
          <w:rFonts w:asciiTheme="majorBidi" w:eastAsia="Times New Roman" w:hAnsiTheme="majorBidi" w:cstheme="majorBidi"/>
          <w:sz w:val="24"/>
          <w:szCs w:val="24"/>
        </w:rPr>
      </w:pPr>
      <w:r>
        <w:rPr>
          <w:rStyle w:val="hps"/>
          <w:rFonts w:asciiTheme="majorBidi" w:hAnsiTheme="majorBidi" w:cstheme="majorBidi"/>
          <w:sz w:val="24"/>
          <w:szCs w:val="24"/>
        </w:rPr>
        <w:t>Agriculture sector.</w:t>
      </w:r>
    </w:p>
    <w:p w:rsidR="000D08A0" w:rsidRDefault="000D08A0" w:rsidP="00FB4626">
      <w:pPr>
        <w:pStyle w:val="ListParagraph"/>
        <w:numPr>
          <w:ilvl w:val="0"/>
          <w:numId w:val="2"/>
        </w:numPr>
        <w:bidi w:val="0"/>
        <w:spacing w:line="360" w:lineRule="auto"/>
        <w:jc w:val="both"/>
        <w:rPr>
          <w:rStyle w:val="hps"/>
          <w:rFonts w:asciiTheme="majorBidi" w:eastAsia="Times New Roman" w:hAnsiTheme="majorBidi" w:cstheme="majorBidi"/>
          <w:sz w:val="24"/>
          <w:szCs w:val="24"/>
        </w:rPr>
      </w:pPr>
      <w:r>
        <w:rPr>
          <w:rStyle w:val="hps"/>
          <w:rFonts w:asciiTheme="majorBidi" w:hAnsiTheme="majorBidi" w:cstheme="majorBidi"/>
          <w:sz w:val="24"/>
          <w:szCs w:val="24"/>
        </w:rPr>
        <w:t>Others sectors.</w:t>
      </w:r>
    </w:p>
    <w:p w:rsidR="000D08A0" w:rsidRPr="000D08A0" w:rsidRDefault="000D08A0" w:rsidP="00F414FF">
      <w:pPr>
        <w:tabs>
          <w:tab w:val="left" w:pos="3690"/>
        </w:tabs>
        <w:bidi w:val="0"/>
        <w:spacing w:line="360" w:lineRule="auto"/>
        <w:jc w:val="both"/>
        <w:rPr>
          <w:rStyle w:val="hps"/>
          <w:rFonts w:asciiTheme="majorBidi" w:eastAsia="Times New Roman" w:hAnsiTheme="majorBidi" w:cstheme="majorBidi"/>
          <w:sz w:val="24"/>
          <w:szCs w:val="24"/>
        </w:rPr>
      </w:pPr>
    </w:p>
    <w:p w:rsidR="000D08A0" w:rsidRPr="009058CD" w:rsidRDefault="004B0740" w:rsidP="004B0740">
      <w:pPr>
        <w:pStyle w:val="Rahal"/>
        <w:jc w:val="center"/>
      </w:pPr>
      <w:bookmarkStart w:id="3" w:name="_Toc324232076"/>
      <w:bookmarkStart w:id="4" w:name="_Toc324233147"/>
      <w:proofErr w:type="gramStart"/>
      <w:r>
        <w:t xml:space="preserve">Table </w:t>
      </w:r>
      <w:proofErr w:type="gramEnd"/>
      <w:r w:rsidR="004B14AA">
        <w:fldChar w:fldCharType="begin"/>
      </w:r>
      <w:r w:rsidR="004B14AA">
        <w:instrText xml:space="preserve"> SEQ Table \* ARABIC </w:instrText>
      </w:r>
      <w:r w:rsidR="004B14AA">
        <w:fldChar w:fldCharType="separate"/>
      </w:r>
      <w:r w:rsidR="004B14AA">
        <w:rPr>
          <w:noProof/>
        </w:rPr>
        <w:t>2</w:t>
      </w:r>
      <w:r w:rsidR="004B14AA">
        <w:rPr>
          <w:noProof/>
        </w:rPr>
        <w:fldChar w:fldCharType="end"/>
      </w:r>
      <w:proofErr w:type="gramStart"/>
      <w:r>
        <w:t>: Percentage of sources of solid waste in Palestine.</w:t>
      </w:r>
      <w:bookmarkEnd w:id="3"/>
      <w:bookmarkEnd w:id="4"/>
      <w:proofErr w:type="gramEnd"/>
    </w:p>
    <w:tbl>
      <w:tblPr>
        <w:tblStyle w:val="LightGrid1"/>
        <w:bidiVisual/>
        <w:tblW w:w="9514" w:type="dxa"/>
        <w:tblInd w:w="-316" w:type="dxa"/>
        <w:tblLayout w:type="fixed"/>
        <w:tblLook w:val="04A0" w:firstRow="1" w:lastRow="0" w:firstColumn="1" w:lastColumn="0" w:noHBand="0" w:noVBand="1"/>
      </w:tblPr>
      <w:tblGrid>
        <w:gridCol w:w="1080"/>
        <w:gridCol w:w="1596"/>
        <w:gridCol w:w="1530"/>
        <w:gridCol w:w="1530"/>
        <w:gridCol w:w="1620"/>
        <w:gridCol w:w="2158"/>
      </w:tblGrid>
      <w:tr w:rsidR="000D08A0" w:rsidRPr="009058CD" w:rsidTr="00ED6EE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80" w:type="dxa"/>
          </w:tcPr>
          <w:p w:rsidR="000D08A0" w:rsidRPr="009058CD" w:rsidRDefault="000D08A0" w:rsidP="000D08A0">
            <w:pPr>
              <w:bidi w:val="0"/>
              <w:spacing w:line="360" w:lineRule="auto"/>
              <w:rPr>
                <w:rFonts w:asciiTheme="majorBidi" w:hAnsiTheme="majorBidi"/>
                <w:color w:val="333333"/>
                <w:sz w:val="24"/>
                <w:szCs w:val="24"/>
                <w:rtl/>
              </w:rPr>
            </w:pPr>
            <w:r w:rsidRPr="009058CD">
              <w:rPr>
                <w:rFonts w:asciiTheme="majorBidi" w:hAnsiTheme="majorBidi"/>
                <w:color w:val="333333"/>
                <w:sz w:val="24"/>
                <w:szCs w:val="24"/>
              </w:rPr>
              <w:t xml:space="preserve">Others </w:t>
            </w:r>
          </w:p>
        </w:tc>
        <w:tc>
          <w:tcPr>
            <w:tcW w:w="1596" w:type="dxa"/>
          </w:tcPr>
          <w:p w:rsidR="000D08A0" w:rsidRPr="009058CD" w:rsidRDefault="000D08A0" w:rsidP="000D08A0">
            <w:pPr>
              <w:bidi w:val="0"/>
              <w:spacing w:line="360" w:lineRule="auto"/>
              <w:cnfStyle w:val="100000000000" w:firstRow="1" w:lastRow="0" w:firstColumn="0" w:lastColumn="0" w:oddVBand="0" w:evenVBand="0" w:oddHBand="0" w:evenHBand="0" w:firstRowFirstColumn="0" w:firstRowLastColumn="0" w:lastRowFirstColumn="0" w:lastRowLastColumn="0"/>
              <w:rPr>
                <w:rFonts w:asciiTheme="majorBidi" w:hAnsiTheme="majorBidi"/>
                <w:color w:val="333333"/>
                <w:sz w:val="24"/>
                <w:szCs w:val="24"/>
                <w:rtl/>
              </w:rPr>
            </w:pPr>
            <w:r w:rsidRPr="009058CD">
              <w:rPr>
                <w:rFonts w:asciiTheme="majorBidi" w:hAnsiTheme="majorBidi"/>
                <w:color w:val="333333"/>
                <w:sz w:val="24"/>
                <w:szCs w:val="24"/>
              </w:rPr>
              <w:t xml:space="preserve">Agricultural </w:t>
            </w:r>
          </w:p>
        </w:tc>
        <w:tc>
          <w:tcPr>
            <w:tcW w:w="1530" w:type="dxa"/>
          </w:tcPr>
          <w:p w:rsidR="000D08A0" w:rsidRPr="009058CD" w:rsidRDefault="000D08A0" w:rsidP="000D08A0">
            <w:pPr>
              <w:bidi w:val="0"/>
              <w:spacing w:line="360" w:lineRule="auto"/>
              <w:cnfStyle w:val="100000000000" w:firstRow="1" w:lastRow="0" w:firstColumn="0" w:lastColumn="0" w:oddVBand="0" w:evenVBand="0" w:oddHBand="0" w:evenHBand="0" w:firstRowFirstColumn="0" w:firstRowLastColumn="0" w:lastRowFirstColumn="0" w:lastRowLastColumn="0"/>
              <w:rPr>
                <w:rFonts w:asciiTheme="majorBidi" w:hAnsiTheme="majorBidi"/>
                <w:color w:val="333333"/>
                <w:sz w:val="24"/>
                <w:szCs w:val="24"/>
                <w:rtl/>
              </w:rPr>
            </w:pPr>
            <w:r w:rsidRPr="009058CD">
              <w:rPr>
                <w:rFonts w:asciiTheme="majorBidi" w:hAnsiTheme="majorBidi"/>
                <w:color w:val="333333"/>
                <w:sz w:val="24"/>
                <w:szCs w:val="24"/>
              </w:rPr>
              <w:t xml:space="preserve">Commercial </w:t>
            </w:r>
          </w:p>
        </w:tc>
        <w:tc>
          <w:tcPr>
            <w:tcW w:w="1530" w:type="dxa"/>
          </w:tcPr>
          <w:p w:rsidR="000D08A0" w:rsidRPr="009058CD" w:rsidRDefault="000D08A0" w:rsidP="000D08A0">
            <w:pPr>
              <w:bidi w:val="0"/>
              <w:spacing w:line="360" w:lineRule="auto"/>
              <w:cnfStyle w:val="100000000000" w:firstRow="1" w:lastRow="0" w:firstColumn="0" w:lastColumn="0" w:oddVBand="0" w:evenVBand="0" w:oddHBand="0" w:evenHBand="0" w:firstRowFirstColumn="0" w:firstRowLastColumn="0" w:lastRowFirstColumn="0" w:lastRowLastColumn="0"/>
              <w:rPr>
                <w:rFonts w:asciiTheme="majorBidi" w:hAnsiTheme="majorBidi"/>
                <w:color w:val="333333"/>
                <w:sz w:val="24"/>
                <w:szCs w:val="24"/>
                <w:rtl/>
              </w:rPr>
            </w:pPr>
            <w:r w:rsidRPr="009058CD">
              <w:rPr>
                <w:rFonts w:asciiTheme="majorBidi" w:hAnsiTheme="majorBidi"/>
                <w:color w:val="333333"/>
                <w:sz w:val="24"/>
                <w:szCs w:val="24"/>
              </w:rPr>
              <w:t xml:space="preserve">Industrial </w:t>
            </w:r>
          </w:p>
        </w:tc>
        <w:tc>
          <w:tcPr>
            <w:tcW w:w="1620" w:type="dxa"/>
          </w:tcPr>
          <w:p w:rsidR="000D08A0" w:rsidRPr="009058CD" w:rsidRDefault="000D08A0" w:rsidP="000D08A0">
            <w:pPr>
              <w:bidi w:val="0"/>
              <w:spacing w:line="360" w:lineRule="auto"/>
              <w:cnfStyle w:val="100000000000" w:firstRow="1" w:lastRow="0" w:firstColumn="0" w:lastColumn="0" w:oddVBand="0" w:evenVBand="0" w:oddHBand="0" w:evenHBand="0" w:firstRowFirstColumn="0" w:firstRowLastColumn="0" w:lastRowFirstColumn="0" w:lastRowLastColumn="0"/>
              <w:rPr>
                <w:rFonts w:asciiTheme="majorBidi" w:hAnsiTheme="majorBidi"/>
                <w:color w:val="333333"/>
                <w:sz w:val="24"/>
                <w:szCs w:val="24"/>
                <w:rtl/>
              </w:rPr>
            </w:pPr>
            <w:r w:rsidRPr="009058CD">
              <w:rPr>
                <w:rFonts w:asciiTheme="majorBidi" w:hAnsiTheme="majorBidi"/>
                <w:color w:val="333333"/>
                <w:sz w:val="24"/>
                <w:szCs w:val="24"/>
              </w:rPr>
              <w:t xml:space="preserve">Domestic </w:t>
            </w:r>
          </w:p>
        </w:tc>
        <w:tc>
          <w:tcPr>
            <w:tcW w:w="2158" w:type="dxa"/>
          </w:tcPr>
          <w:p w:rsidR="000D08A0" w:rsidRPr="009058CD" w:rsidRDefault="000D08A0" w:rsidP="000D08A0">
            <w:pPr>
              <w:bidi w:val="0"/>
              <w:spacing w:line="360" w:lineRule="auto"/>
              <w:cnfStyle w:val="100000000000" w:firstRow="1" w:lastRow="0" w:firstColumn="0" w:lastColumn="0" w:oddVBand="0" w:evenVBand="0" w:oddHBand="0" w:evenHBand="0" w:firstRowFirstColumn="0" w:firstRowLastColumn="0" w:lastRowFirstColumn="0" w:lastRowLastColumn="0"/>
              <w:rPr>
                <w:rFonts w:asciiTheme="majorBidi" w:hAnsiTheme="majorBidi"/>
                <w:color w:val="333333"/>
                <w:sz w:val="24"/>
                <w:szCs w:val="24"/>
                <w:rtl/>
              </w:rPr>
            </w:pPr>
            <w:r w:rsidRPr="009058CD">
              <w:rPr>
                <w:rFonts w:asciiTheme="majorBidi" w:hAnsiTheme="majorBidi"/>
                <w:color w:val="333333"/>
                <w:sz w:val="24"/>
                <w:szCs w:val="24"/>
              </w:rPr>
              <w:t>Source of waste</w:t>
            </w:r>
          </w:p>
        </w:tc>
      </w:tr>
      <w:tr w:rsidR="000D08A0" w:rsidRPr="009058CD" w:rsidTr="00ED6EE9">
        <w:trPr>
          <w:cnfStyle w:val="000000100000" w:firstRow="0" w:lastRow="0" w:firstColumn="0" w:lastColumn="0" w:oddVBand="0" w:evenVBand="0" w:oddHBand="1" w:evenHBand="0" w:firstRowFirstColumn="0" w:firstRowLastColumn="0" w:lastRowFirstColumn="0" w:lastRowLastColumn="0"/>
          <w:trHeight w:val="612"/>
        </w:trPr>
        <w:tc>
          <w:tcPr>
            <w:cnfStyle w:val="001000000000" w:firstRow="0" w:lastRow="0" w:firstColumn="1" w:lastColumn="0" w:oddVBand="0" w:evenVBand="0" w:oddHBand="0" w:evenHBand="0" w:firstRowFirstColumn="0" w:firstRowLastColumn="0" w:lastRowFirstColumn="0" w:lastRowLastColumn="0"/>
            <w:tcW w:w="1080" w:type="dxa"/>
          </w:tcPr>
          <w:p w:rsidR="000D08A0" w:rsidRPr="00D24366" w:rsidRDefault="000D08A0" w:rsidP="000D08A0">
            <w:pPr>
              <w:bidi w:val="0"/>
              <w:spacing w:line="360" w:lineRule="auto"/>
              <w:rPr>
                <w:rFonts w:asciiTheme="majorBidi" w:hAnsiTheme="majorBidi"/>
                <w:b w:val="0"/>
                <w:bCs w:val="0"/>
                <w:color w:val="333333"/>
                <w:sz w:val="24"/>
                <w:szCs w:val="24"/>
                <w:rtl/>
              </w:rPr>
            </w:pPr>
            <w:r w:rsidRPr="00D24366">
              <w:rPr>
                <w:rFonts w:asciiTheme="majorBidi" w:hAnsiTheme="majorBidi"/>
                <w:b w:val="0"/>
                <w:bCs w:val="0"/>
                <w:color w:val="333333"/>
                <w:sz w:val="24"/>
                <w:szCs w:val="24"/>
              </w:rPr>
              <w:t xml:space="preserve">0 – 4% </w:t>
            </w:r>
          </w:p>
        </w:tc>
        <w:tc>
          <w:tcPr>
            <w:tcW w:w="1596" w:type="dxa"/>
          </w:tcPr>
          <w:p w:rsidR="000D08A0" w:rsidRPr="009058CD" w:rsidRDefault="000D08A0" w:rsidP="000D08A0">
            <w:pPr>
              <w:bidi w:val="0"/>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333333"/>
                <w:sz w:val="24"/>
                <w:szCs w:val="24"/>
                <w:rtl/>
              </w:rPr>
            </w:pPr>
            <w:r w:rsidRPr="009058CD">
              <w:rPr>
                <w:rFonts w:asciiTheme="majorBidi" w:hAnsiTheme="majorBidi" w:cstheme="majorBidi"/>
                <w:color w:val="333333"/>
                <w:sz w:val="24"/>
                <w:szCs w:val="24"/>
              </w:rPr>
              <w:t>8% - 12%</w:t>
            </w:r>
          </w:p>
        </w:tc>
        <w:tc>
          <w:tcPr>
            <w:tcW w:w="1530" w:type="dxa"/>
          </w:tcPr>
          <w:p w:rsidR="000D08A0" w:rsidRPr="009058CD" w:rsidRDefault="000D08A0" w:rsidP="000D08A0">
            <w:pPr>
              <w:bidi w:val="0"/>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333333"/>
                <w:sz w:val="24"/>
                <w:szCs w:val="24"/>
                <w:rtl/>
              </w:rPr>
            </w:pPr>
            <w:r w:rsidRPr="009058CD">
              <w:rPr>
                <w:rFonts w:asciiTheme="majorBidi" w:hAnsiTheme="majorBidi" w:cstheme="majorBidi"/>
                <w:color w:val="333333"/>
                <w:sz w:val="24"/>
                <w:szCs w:val="24"/>
              </w:rPr>
              <w:t>20% - 25%</w:t>
            </w:r>
          </w:p>
        </w:tc>
        <w:tc>
          <w:tcPr>
            <w:tcW w:w="1530" w:type="dxa"/>
          </w:tcPr>
          <w:p w:rsidR="000D08A0" w:rsidRPr="009058CD" w:rsidRDefault="000D08A0" w:rsidP="000D08A0">
            <w:pPr>
              <w:bidi w:val="0"/>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333333"/>
                <w:sz w:val="24"/>
                <w:szCs w:val="24"/>
                <w:rtl/>
              </w:rPr>
            </w:pPr>
            <w:r w:rsidRPr="009058CD">
              <w:rPr>
                <w:rFonts w:asciiTheme="majorBidi" w:hAnsiTheme="majorBidi" w:cstheme="majorBidi"/>
                <w:color w:val="333333"/>
                <w:sz w:val="24"/>
                <w:szCs w:val="24"/>
              </w:rPr>
              <w:t>15% - 20%</w:t>
            </w:r>
          </w:p>
        </w:tc>
        <w:tc>
          <w:tcPr>
            <w:tcW w:w="1620" w:type="dxa"/>
          </w:tcPr>
          <w:p w:rsidR="000D08A0" w:rsidRPr="009058CD" w:rsidRDefault="000D08A0" w:rsidP="000D08A0">
            <w:pPr>
              <w:bidi w:val="0"/>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333333"/>
                <w:sz w:val="24"/>
                <w:szCs w:val="24"/>
                <w:rtl/>
              </w:rPr>
            </w:pPr>
            <w:r w:rsidRPr="009058CD">
              <w:rPr>
                <w:rFonts w:asciiTheme="majorBidi" w:hAnsiTheme="majorBidi" w:cstheme="majorBidi"/>
                <w:color w:val="333333"/>
                <w:sz w:val="24"/>
                <w:szCs w:val="24"/>
              </w:rPr>
              <w:t>45% - 50%</w:t>
            </w:r>
          </w:p>
        </w:tc>
        <w:tc>
          <w:tcPr>
            <w:tcW w:w="2158" w:type="dxa"/>
          </w:tcPr>
          <w:p w:rsidR="000D08A0" w:rsidRPr="009058CD" w:rsidRDefault="000D08A0" w:rsidP="000D08A0">
            <w:pPr>
              <w:bidi w:val="0"/>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333333"/>
                <w:sz w:val="24"/>
                <w:szCs w:val="24"/>
                <w:rtl/>
              </w:rPr>
            </w:pPr>
            <w:r w:rsidRPr="009058CD">
              <w:rPr>
                <w:rFonts w:asciiTheme="majorBidi" w:hAnsiTheme="majorBidi" w:cstheme="majorBidi"/>
                <w:color w:val="333333"/>
                <w:sz w:val="24"/>
                <w:szCs w:val="24"/>
              </w:rPr>
              <w:t>Percentage</w:t>
            </w:r>
          </w:p>
        </w:tc>
      </w:tr>
    </w:tbl>
    <w:p w:rsidR="0087682A" w:rsidRDefault="0087682A" w:rsidP="0087682A">
      <w:pPr>
        <w:bidi w:val="0"/>
        <w:spacing w:line="360" w:lineRule="auto"/>
        <w:jc w:val="center"/>
        <w:rPr>
          <w:rFonts w:asciiTheme="majorBidi" w:hAnsiTheme="majorBidi" w:cstheme="majorBidi"/>
          <w:color w:val="333333"/>
          <w:sz w:val="24"/>
          <w:szCs w:val="24"/>
          <w:shd w:val="clear" w:color="auto" w:fill="F5F5F5"/>
        </w:rPr>
      </w:pPr>
    </w:p>
    <w:p w:rsidR="00310AA8" w:rsidRDefault="00310AA8" w:rsidP="00310AA8">
      <w:pPr>
        <w:bidi w:val="0"/>
        <w:spacing w:line="360" w:lineRule="auto"/>
        <w:jc w:val="center"/>
        <w:rPr>
          <w:rFonts w:asciiTheme="majorBidi" w:hAnsiTheme="majorBidi" w:cstheme="majorBidi"/>
          <w:color w:val="333333"/>
          <w:sz w:val="24"/>
          <w:szCs w:val="24"/>
          <w:shd w:val="clear" w:color="auto" w:fill="F5F5F5"/>
        </w:rPr>
      </w:pPr>
    </w:p>
    <w:p w:rsidR="00310AA8" w:rsidRDefault="00310AA8" w:rsidP="00116F53">
      <w:pPr>
        <w:pStyle w:val="Rahal"/>
        <w:jc w:val="left"/>
      </w:pPr>
      <w:bookmarkStart w:id="5" w:name="_Toc324233148"/>
    </w:p>
    <w:p w:rsidR="000D08A0" w:rsidRPr="009058CD" w:rsidRDefault="007607D1" w:rsidP="007607D1">
      <w:pPr>
        <w:pStyle w:val="Rahal"/>
        <w:jc w:val="center"/>
      </w:pPr>
      <w:proofErr w:type="gramStart"/>
      <w:r>
        <w:lastRenderedPageBreak/>
        <w:t xml:space="preserve">Table </w:t>
      </w:r>
      <w:proofErr w:type="gramEnd"/>
      <w:r w:rsidR="004B14AA">
        <w:fldChar w:fldCharType="begin"/>
      </w:r>
      <w:r w:rsidR="004B14AA">
        <w:instrText xml:space="preserve"> SEQ Table \* ARABIC </w:instrText>
      </w:r>
      <w:r w:rsidR="004B14AA">
        <w:fldChar w:fldCharType="separate"/>
      </w:r>
      <w:r w:rsidR="004B14AA">
        <w:rPr>
          <w:noProof/>
        </w:rPr>
        <w:t>3</w:t>
      </w:r>
      <w:r w:rsidR="004B14AA">
        <w:rPr>
          <w:noProof/>
        </w:rPr>
        <w:fldChar w:fldCharType="end"/>
      </w:r>
      <w:proofErr w:type="gramStart"/>
      <w:r>
        <w:t>: Amount of waste according to nature of locality.</w:t>
      </w:r>
      <w:bookmarkEnd w:id="5"/>
      <w:proofErr w:type="gramEnd"/>
    </w:p>
    <w:tbl>
      <w:tblPr>
        <w:tblStyle w:val="LightGrid1"/>
        <w:bidiVisual/>
        <w:tblW w:w="0" w:type="auto"/>
        <w:jc w:val="center"/>
        <w:tblInd w:w="-572" w:type="dxa"/>
        <w:tblLook w:val="04A0" w:firstRow="1" w:lastRow="0" w:firstColumn="1" w:lastColumn="0" w:noHBand="0" w:noVBand="1"/>
      </w:tblPr>
      <w:tblGrid>
        <w:gridCol w:w="4145"/>
        <w:gridCol w:w="2499"/>
      </w:tblGrid>
      <w:tr w:rsidR="000D08A0" w:rsidRPr="009058CD" w:rsidTr="00ED6EE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145" w:type="dxa"/>
          </w:tcPr>
          <w:p w:rsidR="000D08A0" w:rsidRPr="009058CD" w:rsidRDefault="000D08A0" w:rsidP="000D08A0">
            <w:pPr>
              <w:bidi w:val="0"/>
              <w:spacing w:line="360" w:lineRule="auto"/>
              <w:rPr>
                <w:rFonts w:asciiTheme="majorBidi" w:hAnsiTheme="majorBidi"/>
                <w:b w:val="0"/>
                <w:bCs w:val="0"/>
                <w:sz w:val="24"/>
                <w:szCs w:val="24"/>
                <w:rtl/>
              </w:rPr>
            </w:pPr>
            <w:r w:rsidRPr="009058CD">
              <w:rPr>
                <w:rFonts w:asciiTheme="majorBidi" w:hAnsiTheme="majorBidi"/>
                <w:b w:val="0"/>
                <w:bCs w:val="0"/>
                <w:sz w:val="24"/>
                <w:szCs w:val="24"/>
              </w:rPr>
              <w:t>Amount of waste  ( kg / person .day)</w:t>
            </w:r>
          </w:p>
        </w:tc>
        <w:tc>
          <w:tcPr>
            <w:tcW w:w="2499" w:type="dxa"/>
          </w:tcPr>
          <w:p w:rsidR="000D08A0" w:rsidRPr="009058CD" w:rsidRDefault="000D08A0" w:rsidP="000D08A0">
            <w:pPr>
              <w:bidi w:val="0"/>
              <w:spacing w:line="360" w:lineRule="auto"/>
              <w:cnfStyle w:val="100000000000" w:firstRow="1" w:lastRow="0" w:firstColumn="0" w:lastColumn="0" w:oddVBand="0" w:evenVBand="0" w:oddHBand="0" w:evenHBand="0" w:firstRowFirstColumn="0" w:firstRowLastColumn="0" w:lastRowFirstColumn="0" w:lastRowLastColumn="0"/>
              <w:rPr>
                <w:rFonts w:asciiTheme="majorBidi" w:hAnsiTheme="majorBidi"/>
                <w:b w:val="0"/>
                <w:bCs w:val="0"/>
                <w:sz w:val="24"/>
                <w:szCs w:val="24"/>
                <w:rtl/>
              </w:rPr>
            </w:pPr>
            <w:r w:rsidRPr="009058CD">
              <w:rPr>
                <w:rFonts w:asciiTheme="majorBidi" w:hAnsiTheme="majorBidi"/>
                <w:b w:val="0"/>
                <w:bCs w:val="0"/>
                <w:sz w:val="24"/>
                <w:szCs w:val="24"/>
              </w:rPr>
              <w:t>The local</w:t>
            </w:r>
          </w:p>
        </w:tc>
      </w:tr>
      <w:tr w:rsidR="000D08A0" w:rsidRPr="009058CD" w:rsidTr="00ED6EE9">
        <w:trPr>
          <w:cnfStyle w:val="000000100000" w:firstRow="0" w:lastRow="0" w:firstColumn="0" w:lastColumn="0" w:oddVBand="0" w:evenVBand="0" w:oddHBand="1" w:evenHBand="0" w:firstRowFirstColumn="0" w:firstRowLastColumn="0" w:lastRowFirstColumn="0" w:lastRowLastColumn="0"/>
          <w:trHeight w:val="485"/>
          <w:jc w:val="center"/>
        </w:trPr>
        <w:tc>
          <w:tcPr>
            <w:cnfStyle w:val="001000000000" w:firstRow="0" w:lastRow="0" w:firstColumn="1" w:lastColumn="0" w:oddVBand="0" w:evenVBand="0" w:oddHBand="0" w:evenHBand="0" w:firstRowFirstColumn="0" w:firstRowLastColumn="0" w:lastRowFirstColumn="0" w:lastRowLastColumn="0"/>
            <w:tcW w:w="4145" w:type="dxa"/>
          </w:tcPr>
          <w:p w:rsidR="000D08A0" w:rsidRPr="009058CD" w:rsidRDefault="000D08A0" w:rsidP="000D08A0">
            <w:pPr>
              <w:bidi w:val="0"/>
              <w:spacing w:line="360" w:lineRule="auto"/>
              <w:rPr>
                <w:rFonts w:asciiTheme="majorBidi" w:hAnsiTheme="majorBidi"/>
                <w:b w:val="0"/>
                <w:bCs w:val="0"/>
                <w:sz w:val="24"/>
                <w:szCs w:val="24"/>
                <w:rtl/>
              </w:rPr>
            </w:pPr>
            <w:r w:rsidRPr="009058CD">
              <w:rPr>
                <w:rFonts w:asciiTheme="majorBidi" w:hAnsiTheme="majorBidi"/>
                <w:b w:val="0"/>
                <w:bCs w:val="0"/>
                <w:sz w:val="24"/>
                <w:szCs w:val="24"/>
              </w:rPr>
              <w:t>0.8 -1</w:t>
            </w:r>
          </w:p>
        </w:tc>
        <w:tc>
          <w:tcPr>
            <w:tcW w:w="2499" w:type="dxa"/>
          </w:tcPr>
          <w:p w:rsidR="000D08A0" w:rsidRPr="009058CD" w:rsidRDefault="000D08A0" w:rsidP="000D08A0">
            <w:pPr>
              <w:bidi w:val="0"/>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tl/>
              </w:rPr>
            </w:pPr>
            <w:r w:rsidRPr="009058CD">
              <w:rPr>
                <w:rFonts w:asciiTheme="majorBidi" w:hAnsiTheme="majorBidi" w:cstheme="majorBidi"/>
                <w:b/>
                <w:bCs/>
                <w:sz w:val="24"/>
                <w:szCs w:val="24"/>
              </w:rPr>
              <w:t>Cities</w:t>
            </w:r>
          </w:p>
        </w:tc>
      </w:tr>
      <w:tr w:rsidR="000D08A0" w:rsidRPr="009058CD" w:rsidTr="00ED6EE9">
        <w:trPr>
          <w:cnfStyle w:val="000000010000" w:firstRow="0" w:lastRow="0" w:firstColumn="0" w:lastColumn="0" w:oddVBand="0" w:evenVBand="0" w:oddHBand="0" w:evenHBand="1" w:firstRowFirstColumn="0" w:firstRowLastColumn="0" w:lastRowFirstColumn="0" w:lastRowLastColumn="0"/>
          <w:trHeight w:val="620"/>
          <w:jc w:val="center"/>
        </w:trPr>
        <w:tc>
          <w:tcPr>
            <w:cnfStyle w:val="001000000000" w:firstRow="0" w:lastRow="0" w:firstColumn="1" w:lastColumn="0" w:oddVBand="0" w:evenVBand="0" w:oddHBand="0" w:evenHBand="0" w:firstRowFirstColumn="0" w:firstRowLastColumn="0" w:lastRowFirstColumn="0" w:lastRowLastColumn="0"/>
            <w:tcW w:w="4145" w:type="dxa"/>
          </w:tcPr>
          <w:p w:rsidR="000D08A0" w:rsidRPr="009058CD" w:rsidRDefault="000D08A0" w:rsidP="000D08A0">
            <w:pPr>
              <w:bidi w:val="0"/>
              <w:spacing w:line="360" w:lineRule="auto"/>
              <w:rPr>
                <w:rFonts w:asciiTheme="majorBidi" w:hAnsiTheme="majorBidi"/>
                <w:b w:val="0"/>
                <w:bCs w:val="0"/>
                <w:sz w:val="24"/>
                <w:szCs w:val="24"/>
                <w:rtl/>
              </w:rPr>
            </w:pPr>
            <w:r w:rsidRPr="009058CD">
              <w:rPr>
                <w:rFonts w:asciiTheme="majorBidi" w:hAnsiTheme="majorBidi"/>
                <w:b w:val="0"/>
                <w:bCs w:val="0"/>
                <w:sz w:val="24"/>
                <w:szCs w:val="24"/>
              </w:rPr>
              <w:t>0.5 - 0.7</w:t>
            </w:r>
          </w:p>
        </w:tc>
        <w:tc>
          <w:tcPr>
            <w:tcW w:w="2499" w:type="dxa"/>
          </w:tcPr>
          <w:p w:rsidR="000D08A0" w:rsidRPr="009058CD" w:rsidRDefault="000D08A0" w:rsidP="000D08A0">
            <w:pPr>
              <w:bidi w:val="0"/>
              <w:spacing w:line="360" w:lineRule="auto"/>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sz w:val="24"/>
                <w:szCs w:val="24"/>
                <w:rtl/>
              </w:rPr>
            </w:pPr>
            <w:r w:rsidRPr="009058CD">
              <w:rPr>
                <w:rFonts w:asciiTheme="majorBidi" w:hAnsiTheme="majorBidi" w:cstheme="majorBidi"/>
                <w:b/>
                <w:bCs/>
                <w:sz w:val="24"/>
                <w:szCs w:val="24"/>
              </w:rPr>
              <w:t>Villages</w:t>
            </w:r>
          </w:p>
        </w:tc>
      </w:tr>
      <w:tr w:rsidR="000D08A0" w:rsidRPr="009058CD" w:rsidTr="00ED6EE9">
        <w:trPr>
          <w:cnfStyle w:val="000000100000" w:firstRow="0" w:lastRow="0" w:firstColumn="0" w:lastColumn="0" w:oddVBand="0" w:evenVBand="0" w:oddHBand="1" w:evenHBand="0" w:firstRowFirstColumn="0" w:firstRowLastColumn="0" w:lastRowFirstColumn="0" w:lastRowLastColumn="0"/>
          <w:trHeight w:val="620"/>
          <w:jc w:val="center"/>
        </w:trPr>
        <w:tc>
          <w:tcPr>
            <w:cnfStyle w:val="001000000000" w:firstRow="0" w:lastRow="0" w:firstColumn="1" w:lastColumn="0" w:oddVBand="0" w:evenVBand="0" w:oddHBand="0" w:evenHBand="0" w:firstRowFirstColumn="0" w:firstRowLastColumn="0" w:lastRowFirstColumn="0" w:lastRowLastColumn="0"/>
            <w:tcW w:w="4145" w:type="dxa"/>
          </w:tcPr>
          <w:p w:rsidR="000D08A0" w:rsidRPr="009058CD" w:rsidRDefault="000D08A0" w:rsidP="000D08A0">
            <w:pPr>
              <w:bidi w:val="0"/>
              <w:spacing w:line="360" w:lineRule="auto"/>
              <w:rPr>
                <w:rFonts w:asciiTheme="majorBidi" w:hAnsiTheme="majorBidi"/>
                <w:b w:val="0"/>
                <w:bCs w:val="0"/>
                <w:sz w:val="24"/>
                <w:szCs w:val="24"/>
                <w:rtl/>
              </w:rPr>
            </w:pPr>
            <w:r w:rsidRPr="009058CD">
              <w:rPr>
                <w:rFonts w:asciiTheme="majorBidi" w:hAnsiTheme="majorBidi"/>
                <w:b w:val="0"/>
                <w:bCs w:val="0"/>
                <w:sz w:val="24"/>
                <w:szCs w:val="24"/>
              </w:rPr>
              <w:t>0.4 – 0.6</w:t>
            </w:r>
          </w:p>
        </w:tc>
        <w:tc>
          <w:tcPr>
            <w:tcW w:w="2499" w:type="dxa"/>
          </w:tcPr>
          <w:p w:rsidR="000D08A0" w:rsidRPr="009058CD" w:rsidRDefault="000D08A0" w:rsidP="000D08A0">
            <w:pPr>
              <w:bidi w:val="0"/>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tl/>
              </w:rPr>
            </w:pPr>
            <w:r w:rsidRPr="009058CD">
              <w:rPr>
                <w:rFonts w:asciiTheme="majorBidi" w:hAnsiTheme="majorBidi" w:cstheme="majorBidi"/>
                <w:b/>
                <w:bCs/>
                <w:sz w:val="24"/>
                <w:szCs w:val="24"/>
              </w:rPr>
              <w:t>Camps</w:t>
            </w:r>
          </w:p>
        </w:tc>
      </w:tr>
    </w:tbl>
    <w:p w:rsidR="000D08A0" w:rsidRPr="009058CD" w:rsidRDefault="000D08A0" w:rsidP="000D08A0">
      <w:pPr>
        <w:bidi w:val="0"/>
        <w:spacing w:line="360" w:lineRule="auto"/>
        <w:rPr>
          <w:rFonts w:asciiTheme="majorBidi" w:hAnsiTheme="majorBidi" w:cstheme="majorBidi"/>
          <w:sz w:val="24"/>
          <w:szCs w:val="24"/>
          <w:rtl/>
        </w:rPr>
      </w:pPr>
    </w:p>
    <w:p w:rsidR="000D08A0" w:rsidRDefault="00F414FF" w:rsidP="000D08A0">
      <w:pPr>
        <w:bidi w:val="0"/>
        <w:spacing w:line="360" w:lineRule="auto"/>
        <w:rPr>
          <w:rFonts w:asciiTheme="majorBidi" w:hAnsiTheme="majorBidi" w:cstheme="majorBidi"/>
          <w:sz w:val="24"/>
          <w:szCs w:val="24"/>
        </w:rPr>
      </w:pPr>
      <w:r>
        <w:rPr>
          <w:rFonts w:asciiTheme="majorBidi" w:hAnsiTheme="majorBidi" w:cstheme="majorBidi"/>
          <w:sz w:val="24"/>
          <w:szCs w:val="24"/>
        </w:rPr>
        <w:t xml:space="preserve">        </w:t>
      </w:r>
      <w:r w:rsidR="000D08A0" w:rsidRPr="009058CD">
        <w:rPr>
          <w:rFonts w:asciiTheme="majorBidi" w:hAnsiTheme="majorBidi" w:cstheme="majorBidi"/>
          <w:sz w:val="24"/>
          <w:szCs w:val="24"/>
        </w:rPr>
        <w:t xml:space="preserve">The following table shows </w:t>
      </w:r>
      <w:r w:rsidRPr="009058CD">
        <w:rPr>
          <w:rFonts w:asciiTheme="majorBidi" w:hAnsiTheme="majorBidi" w:cstheme="majorBidi"/>
          <w:sz w:val="24"/>
          <w:szCs w:val="24"/>
        </w:rPr>
        <w:t>the quantities</w:t>
      </w:r>
      <w:r w:rsidR="000D08A0" w:rsidRPr="009058CD">
        <w:rPr>
          <w:rFonts w:asciiTheme="majorBidi" w:hAnsiTheme="majorBidi" w:cstheme="majorBidi"/>
          <w:sz w:val="24"/>
          <w:szCs w:val="24"/>
        </w:rPr>
        <w:t xml:space="preserve"> of so</w:t>
      </w:r>
      <w:r w:rsidR="000D08A0">
        <w:rPr>
          <w:rFonts w:asciiTheme="majorBidi" w:hAnsiTheme="majorBidi" w:cstheme="majorBidi"/>
          <w:sz w:val="24"/>
          <w:szCs w:val="24"/>
        </w:rPr>
        <w:t>lid wastes in Palestine cities.</w:t>
      </w:r>
    </w:p>
    <w:p w:rsidR="000D08A0" w:rsidRPr="009058CD" w:rsidRDefault="007607D1" w:rsidP="007607D1">
      <w:pPr>
        <w:pStyle w:val="Rahal"/>
        <w:jc w:val="center"/>
        <w:rPr>
          <w:rtl/>
        </w:rPr>
      </w:pPr>
      <w:bookmarkStart w:id="6" w:name="_Toc324233149"/>
      <w:proofErr w:type="gramStart"/>
      <w:r>
        <w:t xml:space="preserve">Table </w:t>
      </w:r>
      <w:proofErr w:type="gramEnd"/>
      <w:r w:rsidR="004B14AA">
        <w:fldChar w:fldCharType="begin"/>
      </w:r>
      <w:r w:rsidR="004B14AA">
        <w:instrText xml:space="preserve"> SEQ Table \* ARABIC </w:instrText>
      </w:r>
      <w:r w:rsidR="004B14AA">
        <w:fldChar w:fldCharType="separate"/>
      </w:r>
      <w:r w:rsidR="004B14AA">
        <w:rPr>
          <w:noProof/>
        </w:rPr>
        <w:t>4</w:t>
      </w:r>
      <w:r w:rsidR="004B14AA">
        <w:rPr>
          <w:noProof/>
        </w:rPr>
        <w:fldChar w:fldCharType="end"/>
      </w:r>
      <w:proofErr w:type="gramStart"/>
      <w:r>
        <w:t>: Amounts of solid waste in different cities.</w:t>
      </w:r>
      <w:bookmarkEnd w:id="6"/>
      <w:proofErr w:type="gramEnd"/>
    </w:p>
    <w:tbl>
      <w:tblPr>
        <w:tblStyle w:val="LightGrid1"/>
        <w:bidiVisual/>
        <w:tblW w:w="0" w:type="auto"/>
        <w:jc w:val="center"/>
        <w:tblInd w:w="540" w:type="dxa"/>
        <w:tblLook w:val="04A0" w:firstRow="1" w:lastRow="0" w:firstColumn="1" w:lastColumn="0" w:noHBand="0" w:noVBand="1"/>
      </w:tblPr>
      <w:tblGrid>
        <w:gridCol w:w="3870"/>
        <w:gridCol w:w="3330"/>
      </w:tblGrid>
      <w:tr w:rsidR="000D08A0" w:rsidRPr="009058CD" w:rsidTr="00ED6EE9">
        <w:trPr>
          <w:cnfStyle w:val="100000000000" w:firstRow="1" w:lastRow="0" w:firstColumn="0" w:lastColumn="0" w:oddVBand="0" w:evenVBand="0" w:oddHBand="0" w:evenHBand="0" w:firstRowFirstColumn="0" w:firstRowLastColumn="0" w:lastRowFirstColumn="0" w:lastRowLastColumn="0"/>
          <w:trHeight w:val="422"/>
          <w:jc w:val="center"/>
        </w:trPr>
        <w:tc>
          <w:tcPr>
            <w:cnfStyle w:val="001000000000" w:firstRow="0" w:lastRow="0" w:firstColumn="1" w:lastColumn="0" w:oddVBand="0" w:evenVBand="0" w:oddHBand="0" w:evenHBand="0" w:firstRowFirstColumn="0" w:firstRowLastColumn="0" w:lastRowFirstColumn="0" w:lastRowLastColumn="0"/>
            <w:tcW w:w="3870" w:type="dxa"/>
          </w:tcPr>
          <w:p w:rsidR="000D08A0" w:rsidRPr="009058CD" w:rsidRDefault="000D08A0" w:rsidP="000D08A0">
            <w:pPr>
              <w:bidi w:val="0"/>
              <w:spacing w:line="360" w:lineRule="auto"/>
              <w:rPr>
                <w:rFonts w:asciiTheme="majorBidi" w:hAnsiTheme="majorBidi"/>
                <w:b w:val="0"/>
                <w:bCs w:val="0"/>
                <w:sz w:val="24"/>
                <w:szCs w:val="24"/>
                <w:rtl/>
              </w:rPr>
            </w:pPr>
            <w:r w:rsidRPr="009058CD">
              <w:rPr>
                <w:rFonts w:asciiTheme="majorBidi" w:hAnsiTheme="majorBidi"/>
                <w:b w:val="0"/>
                <w:bCs w:val="0"/>
                <w:sz w:val="24"/>
                <w:szCs w:val="24"/>
              </w:rPr>
              <w:t>Amount of waste  ( kg / person. day)</w:t>
            </w:r>
          </w:p>
        </w:tc>
        <w:tc>
          <w:tcPr>
            <w:tcW w:w="3330" w:type="dxa"/>
          </w:tcPr>
          <w:p w:rsidR="000D08A0" w:rsidRPr="009058CD" w:rsidRDefault="000D08A0" w:rsidP="000D08A0">
            <w:pPr>
              <w:bidi w:val="0"/>
              <w:spacing w:line="360" w:lineRule="auto"/>
              <w:cnfStyle w:val="100000000000" w:firstRow="1" w:lastRow="0" w:firstColumn="0" w:lastColumn="0" w:oddVBand="0" w:evenVBand="0" w:oddHBand="0" w:evenHBand="0" w:firstRowFirstColumn="0" w:firstRowLastColumn="0" w:lastRowFirstColumn="0" w:lastRowLastColumn="0"/>
              <w:rPr>
                <w:rFonts w:asciiTheme="majorBidi" w:hAnsiTheme="majorBidi"/>
                <w:b w:val="0"/>
                <w:bCs w:val="0"/>
                <w:sz w:val="24"/>
                <w:szCs w:val="24"/>
                <w:rtl/>
              </w:rPr>
            </w:pPr>
            <w:r w:rsidRPr="009058CD">
              <w:rPr>
                <w:rFonts w:asciiTheme="majorBidi" w:hAnsiTheme="majorBidi"/>
                <w:b w:val="0"/>
                <w:bCs w:val="0"/>
                <w:sz w:val="24"/>
                <w:szCs w:val="24"/>
              </w:rPr>
              <w:t>City</w:t>
            </w:r>
          </w:p>
        </w:tc>
      </w:tr>
      <w:tr w:rsidR="000D08A0" w:rsidRPr="009058CD" w:rsidTr="00ED6EE9">
        <w:trPr>
          <w:cnfStyle w:val="000000100000" w:firstRow="0" w:lastRow="0" w:firstColumn="0" w:lastColumn="0" w:oddVBand="0" w:evenVBand="0" w:oddHBand="1" w:evenHBand="0" w:firstRowFirstColumn="0" w:firstRowLastColumn="0" w:lastRowFirstColumn="0" w:lastRowLastColumn="0"/>
          <w:trHeight w:val="440"/>
          <w:jc w:val="center"/>
        </w:trPr>
        <w:tc>
          <w:tcPr>
            <w:cnfStyle w:val="001000000000" w:firstRow="0" w:lastRow="0" w:firstColumn="1" w:lastColumn="0" w:oddVBand="0" w:evenVBand="0" w:oddHBand="0" w:evenHBand="0" w:firstRowFirstColumn="0" w:firstRowLastColumn="0" w:lastRowFirstColumn="0" w:lastRowLastColumn="0"/>
            <w:tcW w:w="3870" w:type="dxa"/>
          </w:tcPr>
          <w:p w:rsidR="000D08A0" w:rsidRPr="009058CD" w:rsidRDefault="000D08A0" w:rsidP="000D08A0">
            <w:pPr>
              <w:bidi w:val="0"/>
              <w:spacing w:line="360" w:lineRule="auto"/>
              <w:rPr>
                <w:rFonts w:asciiTheme="majorBidi" w:hAnsiTheme="majorBidi"/>
                <w:b w:val="0"/>
                <w:bCs w:val="0"/>
                <w:sz w:val="24"/>
                <w:szCs w:val="24"/>
                <w:rtl/>
              </w:rPr>
            </w:pPr>
            <w:r w:rsidRPr="009058CD">
              <w:rPr>
                <w:rFonts w:asciiTheme="majorBidi" w:hAnsiTheme="majorBidi"/>
                <w:b w:val="0"/>
                <w:bCs w:val="0"/>
                <w:sz w:val="24"/>
                <w:szCs w:val="24"/>
              </w:rPr>
              <w:t>0.94</w:t>
            </w:r>
          </w:p>
        </w:tc>
        <w:tc>
          <w:tcPr>
            <w:tcW w:w="3330" w:type="dxa"/>
          </w:tcPr>
          <w:p w:rsidR="000D08A0" w:rsidRPr="009058CD" w:rsidRDefault="000D08A0" w:rsidP="000D08A0">
            <w:pPr>
              <w:bidi w:val="0"/>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tl/>
              </w:rPr>
            </w:pPr>
            <w:r w:rsidRPr="009058CD">
              <w:rPr>
                <w:rFonts w:asciiTheme="majorBidi" w:hAnsiTheme="majorBidi" w:cstheme="majorBidi"/>
                <w:b/>
                <w:bCs/>
                <w:sz w:val="24"/>
                <w:szCs w:val="24"/>
              </w:rPr>
              <w:t>Jenin</w:t>
            </w:r>
          </w:p>
        </w:tc>
      </w:tr>
      <w:tr w:rsidR="000D08A0" w:rsidRPr="009058CD" w:rsidTr="00ED6EE9">
        <w:trPr>
          <w:cnfStyle w:val="000000010000" w:firstRow="0" w:lastRow="0" w:firstColumn="0" w:lastColumn="0" w:oddVBand="0" w:evenVBand="0" w:oddHBand="0" w:evenHBand="1" w:firstRowFirstColumn="0" w:firstRowLastColumn="0" w:lastRowFirstColumn="0" w:lastRowLastColumn="0"/>
          <w:trHeight w:val="440"/>
          <w:jc w:val="center"/>
        </w:trPr>
        <w:tc>
          <w:tcPr>
            <w:cnfStyle w:val="001000000000" w:firstRow="0" w:lastRow="0" w:firstColumn="1" w:lastColumn="0" w:oddVBand="0" w:evenVBand="0" w:oddHBand="0" w:evenHBand="0" w:firstRowFirstColumn="0" w:firstRowLastColumn="0" w:lastRowFirstColumn="0" w:lastRowLastColumn="0"/>
            <w:tcW w:w="3870" w:type="dxa"/>
          </w:tcPr>
          <w:p w:rsidR="000D08A0" w:rsidRPr="009058CD" w:rsidRDefault="000D08A0" w:rsidP="000D08A0">
            <w:pPr>
              <w:bidi w:val="0"/>
              <w:spacing w:line="360" w:lineRule="auto"/>
              <w:rPr>
                <w:rFonts w:asciiTheme="majorBidi" w:hAnsiTheme="majorBidi"/>
                <w:b w:val="0"/>
                <w:bCs w:val="0"/>
                <w:sz w:val="24"/>
                <w:szCs w:val="24"/>
                <w:rtl/>
              </w:rPr>
            </w:pPr>
            <w:r w:rsidRPr="009058CD">
              <w:rPr>
                <w:rFonts w:asciiTheme="majorBidi" w:hAnsiTheme="majorBidi"/>
                <w:b w:val="0"/>
                <w:bCs w:val="0"/>
                <w:sz w:val="24"/>
                <w:szCs w:val="24"/>
              </w:rPr>
              <w:t>0.90</w:t>
            </w:r>
          </w:p>
        </w:tc>
        <w:tc>
          <w:tcPr>
            <w:tcW w:w="3330" w:type="dxa"/>
          </w:tcPr>
          <w:p w:rsidR="000D08A0" w:rsidRPr="009058CD" w:rsidRDefault="000D08A0" w:rsidP="000D08A0">
            <w:pPr>
              <w:bidi w:val="0"/>
              <w:spacing w:line="360" w:lineRule="auto"/>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sz w:val="24"/>
                <w:szCs w:val="24"/>
                <w:rtl/>
              </w:rPr>
            </w:pPr>
            <w:r w:rsidRPr="009058CD">
              <w:rPr>
                <w:rFonts w:asciiTheme="majorBidi" w:hAnsiTheme="majorBidi" w:cstheme="majorBidi"/>
                <w:b/>
                <w:bCs/>
                <w:sz w:val="24"/>
                <w:szCs w:val="24"/>
              </w:rPr>
              <w:t>Nablus</w:t>
            </w:r>
          </w:p>
        </w:tc>
      </w:tr>
      <w:tr w:rsidR="000D08A0" w:rsidRPr="009058CD" w:rsidTr="00ED6EE9">
        <w:trPr>
          <w:cnfStyle w:val="000000100000" w:firstRow="0" w:lastRow="0" w:firstColumn="0" w:lastColumn="0" w:oddVBand="0" w:evenVBand="0" w:oddHBand="1" w:evenHBand="0" w:firstRowFirstColumn="0" w:firstRowLastColumn="0" w:lastRowFirstColumn="0" w:lastRowLastColumn="0"/>
          <w:trHeight w:val="350"/>
          <w:jc w:val="center"/>
        </w:trPr>
        <w:tc>
          <w:tcPr>
            <w:cnfStyle w:val="001000000000" w:firstRow="0" w:lastRow="0" w:firstColumn="1" w:lastColumn="0" w:oddVBand="0" w:evenVBand="0" w:oddHBand="0" w:evenHBand="0" w:firstRowFirstColumn="0" w:firstRowLastColumn="0" w:lastRowFirstColumn="0" w:lastRowLastColumn="0"/>
            <w:tcW w:w="3870" w:type="dxa"/>
          </w:tcPr>
          <w:p w:rsidR="000D08A0" w:rsidRPr="009058CD" w:rsidRDefault="000D08A0" w:rsidP="000D08A0">
            <w:pPr>
              <w:bidi w:val="0"/>
              <w:spacing w:line="360" w:lineRule="auto"/>
              <w:rPr>
                <w:rFonts w:asciiTheme="majorBidi" w:hAnsiTheme="majorBidi"/>
                <w:b w:val="0"/>
                <w:bCs w:val="0"/>
                <w:sz w:val="24"/>
                <w:szCs w:val="24"/>
                <w:rtl/>
              </w:rPr>
            </w:pPr>
            <w:r w:rsidRPr="009058CD">
              <w:rPr>
                <w:rFonts w:asciiTheme="majorBidi" w:hAnsiTheme="majorBidi"/>
                <w:b w:val="0"/>
                <w:bCs w:val="0"/>
                <w:sz w:val="24"/>
                <w:szCs w:val="24"/>
              </w:rPr>
              <w:t>0.74</w:t>
            </w:r>
          </w:p>
        </w:tc>
        <w:tc>
          <w:tcPr>
            <w:tcW w:w="3330" w:type="dxa"/>
          </w:tcPr>
          <w:p w:rsidR="000D08A0" w:rsidRPr="009058CD" w:rsidRDefault="000D08A0" w:rsidP="000D08A0">
            <w:pPr>
              <w:bidi w:val="0"/>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tl/>
              </w:rPr>
            </w:pPr>
            <w:r w:rsidRPr="009058CD">
              <w:rPr>
                <w:rFonts w:asciiTheme="majorBidi" w:hAnsiTheme="majorBidi" w:cstheme="majorBidi"/>
                <w:b/>
                <w:bCs/>
                <w:sz w:val="24"/>
                <w:szCs w:val="24"/>
              </w:rPr>
              <w:t>Tubas</w:t>
            </w:r>
          </w:p>
        </w:tc>
      </w:tr>
      <w:tr w:rsidR="000D08A0" w:rsidRPr="009058CD" w:rsidTr="00ED6EE9">
        <w:trPr>
          <w:cnfStyle w:val="000000010000" w:firstRow="0" w:lastRow="0" w:firstColumn="0" w:lastColumn="0" w:oddVBand="0" w:evenVBand="0" w:oddHBand="0" w:evenHBand="1" w:firstRowFirstColumn="0" w:firstRowLastColumn="0" w:lastRowFirstColumn="0" w:lastRowLastColumn="0"/>
          <w:trHeight w:val="350"/>
          <w:jc w:val="center"/>
        </w:trPr>
        <w:tc>
          <w:tcPr>
            <w:cnfStyle w:val="001000000000" w:firstRow="0" w:lastRow="0" w:firstColumn="1" w:lastColumn="0" w:oddVBand="0" w:evenVBand="0" w:oddHBand="0" w:evenHBand="0" w:firstRowFirstColumn="0" w:firstRowLastColumn="0" w:lastRowFirstColumn="0" w:lastRowLastColumn="0"/>
            <w:tcW w:w="3870" w:type="dxa"/>
          </w:tcPr>
          <w:p w:rsidR="000D08A0" w:rsidRPr="009058CD" w:rsidRDefault="000D08A0" w:rsidP="000D08A0">
            <w:pPr>
              <w:bidi w:val="0"/>
              <w:spacing w:line="360" w:lineRule="auto"/>
              <w:rPr>
                <w:rFonts w:asciiTheme="majorBidi" w:hAnsiTheme="majorBidi"/>
                <w:b w:val="0"/>
                <w:bCs w:val="0"/>
                <w:sz w:val="24"/>
                <w:szCs w:val="24"/>
                <w:rtl/>
              </w:rPr>
            </w:pPr>
            <w:r w:rsidRPr="009058CD">
              <w:rPr>
                <w:rFonts w:asciiTheme="majorBidi" w:hAnsiTheme="majorBidi"/>
                <w:b w:val="0"/>
                <w:bCs w:val="0"/>
                <w:sz w:val="24"/>
                <w:szCs w:val="24"/>
              </w:rPr>
              <w:t>0.65</w:t>
            </w:r>
          </w:p>
        </w:tc>
        <w:tc>
          <w:tcPr>
            <w:tcW w:w="3330" w:type="dxa"/>
          </w:tcPr>
          <w:p w:rsidR="000D08A0" w:rsidRPr="009058CD" w:rsidRDefault="000D08A0" w:rsidP="000D08A0">
            <w:pPr>
              <w:bidi w:val="0"/>
              <w:spacing w:line="360" w:lineRule="auto"/>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sz w:val="24"/>
                <w:szCs w:val="24"/>
                <w:rtl/>
              </w:rPr>
            </w:pPr>
            <w:proofErr w:type="spellStart"/>
            <w:r w:rsidRPr="009058CD">
              <w:rPr>
                <w:rFonts w:asciiTheme="majorBidi" w:hAnsiTheme="majorBidi" w:cstheme="majorBidi"/>
                <w:b/>
                <w:bCs/>
                <w:sz w:val="24"/>
                <w:szCs w:val="24"/>
              </w:rPr>
              <w:t>Tulkarm</w:t>
            </w:r>
            <w:proofErr w:type="spellEnd"/>
          </w:p>
        </w:tc>
      </w:tr>
      <w:tr w:rsidR="000D08A0" w:rsidRPr="009058CD" w:rsidTr="00ED6EE9">
        <w:trPr>
          <w:cnfStyle w:val="000000100000" w:firstRow="0" w:lastRow="0" w:firstColumn="0" w:lastColumn="0" w:oddVBand="0" w:evenVBand="0" w:oddHBand="1" w:evenHBand="0" w:firstRowFirstColumn="0" w:firstRowLastColumn="0" w:lastRowFirstColumn="0" w:lastRowLastColumn="0"/>
          <w:trHeight w:val="350"/>
          <w:jc w:val="center"/>
        </w:trPr>
        <w:tc>
          <w:tcPr>
            <w:cnfStyle w:val="001000000000" w:firstRow="0" w:lastRow="0" w:firstColumn="1" w:lastColumn="0" w:oddVBand="0" w:evenVBand="0" w:oddHBand="0" w:evenHBand="0" w:firstRowFirstColumn="0" w:firstRowLastColumn="0" w:lastRowFirstColumn="0" w:lastRowLastColumn="0"/>
            <w:tcW w:w="3870" w:type="dxa"/>
          </w:tcPr>
          <w:p w:rsidR="000D08A0" w:rsidRPr="009058CD" w:rsidRDefault="000D08A0" w:rsidP="000D08A0">
            <w:pPr>
              <w:bidi w:val="0"/>
              <w:spacing w:line="360" w:lineRule="auto"/>
              <w:rPr>
                <w:rFonts w:asciiTheme="majorBidi" w:hAnsiTheme="majorBidi"/>
                <w:b w:val="0"/>
                <w:bCs w:val="0"/>
                <w:sz w:val="24"/>
                <w:szCs w:val="24"/>
                <w:rtl/>
              </w:rPr>
            </w:pPr>
            <w:r w:rsidRPr="009058CD">
              <w:rPr>
                <w:rFonts w:asciiTheme="majorBidi" w:hAnsiTheme="majorBidi"/>
                <w:b w:val="0"/>
                <w:bCs w:val="0"/>
                <w:sz w:val="24"/>
                <w:szCs w:val="24"/>
              </w:rPr>
              <w:t>0.85</w:t>
            </w:r>
          </w:p>
        </w:tc>
        <w:tc>
          <w:tcPr>
            <w:tcW w:w="3330" w:type="dxa"/>
          </w:tcPr>
          <w:p w:rsidR="000D08A0" w:rsidRPr="009058CD" w:rsidRDefault="000D08A0" w:rsidP="000D08A0">
            <w:pPr>
              <w:bidi w:val="0"/>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tl/>
              </w:rPr>
            </w:pPr>
            <w:proofErr w:type="spellStart"/>
            <w:r w:rsidRPr="009058CD">
              <w:rPr>
                <w:rFonts w:asciiTheme="majorBidi" w:hAnsiTheme="majorBidi" w:cstheme="majorBidi"/>
                <w:b/>
                <w:bCs/>
                <w:sz w:val="24"/>
                <w:szCs w:val="24"/>
              </w:rPr>
              <w:t>Qalqilia</w:t>
            </w:r>
            <w:proofErr w:type="spellEnd"/>
          </w:p>
        </w:tc>
      </w:tr>
      <w:tr w:rsidR="000D08A0" w:rsidRPr="009058CD" w:rsidTr="00ED6EE9">
        <w:trPr>
          <w:cnfStyle w:val="000000010000" w:firstRow="0" w:lastRow="0" w:firstColumn="0" w:lastColumn="0" w:oddVBand="0" w:evenVBand="0" w:oddHBand="0" w:evenHBand="1" w:firstRowFirstColumn="0" w:firstRowLastColumn="0" w:lastRowFirstColumn="0" w:lastRowLastColumn="0"/>
          <w:trHeight w:val="440"/>
          <w:jc w:val="center"/>
        </w:trPr>
        <w:tc>
          <w:tcPr>
            <w:cnfStyle w:val="001000000000" w:firstRow="0" w:lastRow="0" w:firstColumn="1" w:lastColumn="0" w:oddVBand="0" w:evenVBand="0" w:oddHBand="0" w:evenHBand="0" w:firstRowFirstColumn="0" w:firstRowLastColumn="0" w:lastRowFirstColumn="0" w:lastRowLastColumn="0"/>
            <w:tcW w:w="3870" w:type="dxa"/>
          </w:tcPr>
          <w:p w:rsidR="000D08A0" w:rsidRPr="009058CD" w:rsidRDefault="000D08A0" w:rsidP="000D08A0">
            <w:pPr>
              <w:bidi w:val="0"/>
              <w:spacing w:line="360" w:lineRule="auto"/>
              <w:rPr>
                <w:rFonts w:asciiTheme="majorBidi" w:hAnsiTheme="majorBidi"/>
                <w:b w:val="0"/>
                <w:bCs w:val="0"/>
                <w:sz w:val="24"/>
                <w:szCs w:val="24"/>
                <w:rtl/>
              </w:rPr>
            </w:pPr>
            <w:r w:rsidRPr="009058CD">
              <w:rPr>
                <w:rFonts w:asciiTheme="majorBidi" w:hAnsiTheme="majorBidi"/>
                <w:b w:val="0"/>
                <w:bCs w:val="0"/>
                <w:sz w:val="24"/>
                <w:szCs w:val="24"/>
              </w:rPr>
              <w:t>1.1</w:t>
            </w:r>
          </w:p>
        </w:tc>
        <w:tc>
          <w:tcPr>
            <w:tcW w:w="3330" w:type="dxa"/>
          </w:tcPr>
          <w:p w:rsidR="000D08A0" w:rsidRPr="009058CD" w:rsidRDefault="000D08A0" w:rsidP="000D08A0">
            <w:pPr>
              <w:bidi w:val="0"/>
              <w:spacing w:line="360" w:lineRule="auto"/>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sz w:val="24"/>
                <w:szCs w:val="24"/>
                <w:rtl/>
              </w:rPr>
            </w:pPr>
            <w:r w:rsidRPr="009058CD">
              <w:rPr>
                <w:rFonts w:asciiTheme="majorBidi" w:hAnsiTheme="majorBidi" w:cstheme="majorBidi"/>
                <w:b/>
                <w:bCs/>
                <w:sz w:val="24"/>
                <w:szCs w:val="24"/>
              </w:rPr>
              <w:t>Jericho</w:t>
            </w:r>
          </w:p>
        </w:tc>
      </w:tr>
      <w:tr w:rsidR="000D08A0" w:rsidRPr="009058CD" w:rsidTr="00ED6EE9">
        <w:trPr>
          <w:cnfStyle w:val="000000100000" w:firstRow="0" w:lastRow="0" w:firstColumn="0" w:lastColumn="0" w:oddVBand="0" w:evenVBand="0" w:oddHBand="1" w:evenHBand="0" w:firstRowFirstColumn="0" w:firstRowLastColumn="0" w:lastRowFirstColumn="0" w:lastRowLastColumn="0"/>
          <w:trHeight w:val="440"/>
          <w:jc w:val="center"/>
        </w:trPr>
        <w:tc>
          <w:tcPr>
            <w:cnfStyle w:val="001000000000" w:firstRow="0" w:lastRow="0" w:firstColumn="1" w:lastColumn="0" w:oddVBand="0" w:evenVBand="0" w:oddHBand="0" w:evenHBand="0" w:firstRowFirstColumn="0" w:firstRowLastColumn="0" w:lastRowFirstColumn="0" w:lastRowLastColumn="0"/>
            <w:tcW w:w="3870" w:type="dxa"/>
          </w:tcPr>
          <w:p w:rsidR="000D08A0" w:rsidRPr="009058CD" w:rsidRDefault="000D08A0" w:rsidP="000D08A0">
            <w:pPr>
              <w:bidi w:val="0"/>
              <w:spacing w:line="360" w:lineRule="auto"/>
              <w:rPr>
                <w:rFonts w:asciiTheme="majorBidi" w:hAnsiTheme="majorBidi"/>
                <w:b w:val="0"/>
                <w:bCs w:val="0"/>
                <w:sz w:val="24"/>
                <w:szCs w:val="24"/>
                <w:rtl/>
              </w:rPr>
            </w:pPr>
            <w:r w:rsidRPr="009058CD">
              <w:rPr>
                <w:rFonts w:asciiTheme="majorBidi" w:hAnsiTheme="majorBidi"/>
                <w:b w:val="0"/>
                <w:bCs w:val="0"/>
                <w:sz w:val="24"/>
                <w:szCs w:val="24"/>
              </w:rPr>
              <w:t>1.1</w:t>
            </w:r>
          </w:p>
        </w:tc>
        <w:tc>
          <w:tcPr>
            <w:tcW w:w="3330" w:type="dxa"/>
          </w:tcPr>
          <w:p w:rsidR="000D08A0" w:rsidRPr="009058CD" w:rsidRDefault="000D08A0" w:rsidP="000D08A0">
            <w:pPr>
              <w:bidi w:val="0"/>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tl/>
              </w:rPr>
            </w:pPr>
            <w:proofErr w:type="spellStart"/>
            <w:r w:rsidRPr="009058CD">
              <w:rPr>
                <w:rFonts w:asciiTheme="majorBidi" w:hAnsiTheme="majorBidi" w:cstheme="majorBidi"/>
                <w:b/>
                <w:bCs/>
                <w:sz w:val="24"/>
                <w:szCs w:val="24"/>
              </w:rPr>
              <w:t>Salfeet</w:t>
            </w:r>
            <w:proofErr w:type="spellEnd"/>
          </w:p>
        </w:tc>
      </w:tr>
      <w:tr w:rsidR="000D08A0" w:rsidRPr="009058CD" w:rsidTr="00ED6EE9">
        <w:trPr>
          <w:cnfStyle w:val="000000010000" w:firstRow="0" w:lastRow="0" w:firstColumn="0" w:lastColumn="0" w:oddVBand="0" w:evenVBand="0" w:oddHBand="0" w:evenHBand="1" w:firstRowFirstColumn="0" w:firstRowLastColumn="0" w:lastRowFirstColumn="0" w:lastRowLastColumn="0"/>
          <w:trHeight w:val="440"/>
          <w:jc w:val="center"/>
        </w:trPr>
        <w:tc>
          <w:tcPr>
            <w:cnfStyle w:val="001000000000" w:firstRow="0" w:lastRow="0" w:firstColumn="1" w:lastColumn="0" w:oddVBand="0" w:evenVBand="0" w:oddHBand="0" w:evenHBand="0" w:firstRowFirstColumn="0" w:firstRowLastColumn="0" w:lastRowFirstColumn="0" w:lastRowLastColumn="0"/>
            <w:tcW w:w="3870" w:type="dxa"/>
          </w:tcPr>
          <w:p w:rsidR="000D08A0" w:rsidRPr="009058CD" w:rsidRDefault="000D08A0" w:rsidP="000D08A0">
            <w:pPr>
              <w:bidi w:val="0"/>
              <w:spacing w:line="360" w:lineRule="auto"/>
              <w:rPr>
                <w:rFonts w:asciiTheme="majorBidi" w:hAnsiTheme="majorBidi"/>
                <w:b w:val="0"/>
                <w:bCs w:val="0"/>
                <w:sz w:val="24"/>
                <w:szCs w:val="24"/>
                <w:rtl/>
              </w:rPr>
            </w:pPr>
            <w:r w:rsidRPr="009058CD">
              <w:rPr>
                <w:rFonts w:asciiTheme="majorBidi" w:hAnsiTheme="majorBidi"/>
                <w:b w:val="0"/>
                <w:bCs w:val="0"/>
                <w:sz w:val="24"/>
                <w:szCs w:val="24"/>
              </w:rPr>
              <w:t>2.16</w:t>
            </w:r>
          </w:p>
        </w:tc>
        <w:tc>
          <w:tcPr>
            <w:tcW w:w="3330" w:type="dxa"/>
          </w:tcPr>
          <w:p w:rsidR="000D08A0" w:rsidRPr="009058CD" w:rsidRDefault="000D08A0" w:rsidP="000D08A0">
            <w:pPr>
              <w:bidi w:val="0"/>
              <w:spacing w:line="360" w:lineRule="auto"/>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sz w:val="24"/>
                <w:szCs w:val="24"/>
                <w:rtl/>
              </w:rPr>
            </w:pPr>
            <w:r w:rsidRPr="009058CD">
              <w:rPr>
                <w:rFonts w:asciiTheme="majorBidi" w:hAnsiTheme="majorBidi" w:cstheme="majorBidi"/>
                <w:b/>
                <w:bCs/>
                <w:sz w:val="24"/>
                <w:szCs w:val="24"/>
              </w:rPr>
              <w:t>Ramallah</w:t>
            </w:r>
          </w:p>
        </w:tc>
      </w:tr>
      <w:tr w:rsidR="000D08A0" w:rsidRPr="009058CD" w:rsidTr="00ED6EE9">
        <w:trPr>
          <w:cnfStyle w:val="000000100000" w:firstRow="0" w:lastRow="0" w:firstColumn="0" w:lastColumn="0" w:oddVBand="0" w:evenVBand="0" w:oddHBand="1" w:evenHBand="0" w:firstRowFirstColumn="0" w:firstRowLastColumn="0" w:lastRowFirstColumn="0" w:lastRowLastColumn="0"/>
          <w:trHeight w:val="440"/>
          <w:jc w:val="center"/>
        </w:trPr>
        <w:tc>
          <w:tcPr>
            <w:cnfStyle w:val="001000000000" w:firstRow="0" w:lastRow="0" w:firstColumn="1" w:lastColumn="0" w:oddVBand="0" w:evenVBand="0" w:oddHBand="0" w:evenHBand="0" w:firstRowFirstColumn="0" w:firstRowLastColumn="0" w:lastRowFirstColumn="0" w:lastRowLastColumn="0"/>
            <w:tcW w:w="3870" w:type="dxa"/>
          </w:tcPr>
          <w:p w:rsidR="000D08A0" w:rsidRPr="009058CD" w:rsidRDefault="000D08A0" w:rsidP="000D08A0">
            <w:pPr>
              <w:bidi w:val="0"/>
              <w:spacing w:line="360" w:lineRule="auto"/>
              <w:rPr>
                <w:rFonts w:asciiTheme="majorBidi" w:hAnsiTheme="majorBidi"/>
                <w:b w:val="0"/>
                <w:bCs w:val="0"/>
                <w:sz w:val="24"/>
                <w:szCs w:val="24"/>
                <w:rtl/>
              </w:rPr>
            </w:pPr>
            <w:r w:rsidRPr="009058CD">
              <w:rPr>
                <w:rFonts w:asciiTheme="majorBidi" w:hAnsiTheme="majorBidi"/>
                <w:b w:val="0"/>
                <w:bCs w:val="0"/>
                <w:sz w:val="24"/>
                <w:szCs w:val="24"/>
              </w:rPr>
              <w:t>1.00</w:t>
            </w:r>
          </w:p>
        </w:tc>
        <w:tc>
          <w:tcPr>
            <w:tcW w:w="3330" w:type="dxa"/>
          </w:tcPr>
          <w:p w:rsidR="000D08A0" w:rsidRPr="009058CD" w:rsidRDefault="000D08A0" w:rsidP="000D08A0">
            <w:pPr>
              <w:bidi w:val="0"/>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tl/>
              </w:rPr>
            </w:pPr>
            <w:r w:rsidRPr="009058CD">
              <w:rPr>
                <w:rFonts w:asciiTheme="majorBidi" w:hAnsiTheme="majorBidi" w:cstheme="majorBidi"/>
                <w:b/>
                <w:bCs/>
                <w:sz w:val="24"/>
                <w:szCs w:val="24"/>
              </w:rPr>
              <w:t>Bait Lethem</w:t>
            </w:r>
          </w:p>
        </w:tc>
      </w:tr>
      <w:tr w:rsidR="000D08A0" w:rsidRPr="009058CD" w:rsidTr="00ED6EE9">
        <w:trPr>
          <w:cnfStyle w:val="000000010000" w:firstRow="0" w:lastRow="0" w:firstColumn="0" w:lastColumn="0" w:oddVBand="0" w:evenVBand="0" w:oddHBand="0" w:evenHBand="1" w:firstRowFirstColumn="0" w:firstRowLastColumn="0" w:lastRowFirstColumn="0" w:lastRowLastColumn="0"/>
          <w:trHeight w:val="440"/>
          <w:jc w:val="center"/>
        </w:trPr>
        <w:tc>
          <w:tcPr>
            <w:cnfStyle w:val="001000000000" w:firstRow="0" w:lastRow="0" w:firstColumn="1" w:lastColumn="0" w:oddVBand="0" w:evenVBand="0" w:oddHBand="0" w:evenHBand="0" w:firstRowFirstColumn="0" w:firstRowLastColumn="0" w:lastRowFirstColumn="0" w:lastRowLastColumn="0"/>
            <w:tcW w:w="3870" w:type="dxa"/>
          </w:tcPr>
          <w:p w:rsidR="000D08A0" w:rsidRPr="009058CD" w:rsidRDefault="000D08A0" w:rsidP="000D08A0">
            <w:pPr>
              <w:bidi w:val="0"/>
              <w:spacing w:line="360" w:lineRule="auto"/>
              <w:rPr>
                <w:rFonts w:asciiTheme="majorBidi" w:hAnsiTheme="majorBidi"/>
                <w:b w:val="0"/>
                <w:bCs w:val="0"/>
                <w:sz w:val="24"/>
                <w:szCs w:val="24"/>
                <w:rtl/>
              </w:rPr>
            </w:pPr>
            <w:r w:rsidRPr="009058CD">
              <w:rPr>
                <w:rFonts w:asciiTheme="majorBidi" w:hAnsiTheme="majorBidi"/>
                <w:b w:val="0"/>
                <w:bCs w:val="0"/>
                <w:sz w:val="24"/>
                <w:szCs w:val="24"/>
              </w:rPr>
              <w:t>0.77</w:t>
            </w:r>
          </w:p>
        </w:tc>
        <w:tc>
          <w:tcPr>
            <w:tcW w:w="3330" w:type="dxa"/>
          </w:tcPr>
          <w:p w:rsidR="000D08A0" w:rsidRPr="009058CD" w:rsidRDefault="000D08A0" w:rsidP="000D08A0">
            <w:pPr>
              <w:bidi w:val="0"/>
              <w:spacing w:line="360" w:lineRule="auto"/>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sz w:val="24"/>
                <w:szCs w:val="24"/>
                <w:rtl/>
              </w:rPr>
            </w:pPr>
            <w:r w:rsidRPr="009058CD">
              <w:rPr>
                <w:rFonts w:asciiTheme="majorBidi" w:hAnsiTheme="majorBidi" w:cstheme="majorBidi"/>
                <w:b/>
                <w:bCs/>
                <w:sz w:val="24"/>
                <w:szCs w:val="24"/>
              </w:rPr>
              <w:t>Hebron</w:t>
            </w:r>
          </w:p>
        </w:tc>
      </w:tr>
      <w:tr w:rsidR="000D08A0" w:rsidRPr="009058CD" w:rsidTr="00ED6EE9">
        <w:trPr>
          <w:cnfStyle w:val="000000100000" w:firstRow="0" w:lastRow="0" w:firstColumn="0" w:lastColumn="0" w:oddVBand="0" w:evenVBand="0" w:oddHBand="1" w:evenHBand="0" w:firstRowFirstColumn="0" w:firstRowLastColumn="0" w:lastRowFirstColumn="0" w:lastRowLastColumn="0"/>
          <w:trHeight w:val="440"/>
          <w:jc w:val="center"/>
        </w:trPr>
        <w:tc>
          <w:tcPr>
            <w:cnfStyle w:val="001000000000" w:firstRow="0" w:lastRow="0" w:firstColumn="1" w:lastColumn="0" w:oddVBand="0" w:evenVBand="0" w:oddHBand="0" w:evenHBand="0" w:firstRowFirstColumn="0" w:firstRowLastColumn="0" w:lastRowFirstColumn="0" w:lastRowLastColumn="0"/>
            <w:tcW w:w="3870" w:type="dxa"/>
          </w:tcPr>
          <w:p w:rsidR="000D08A0" w:rsidRPr="009058CD" w:rsidRDefault="000D08A0" w:rsidP="000D08A0">
            <w:pPr>
              <w:bidi w:val="0"/>
              <w:spacing w:line="360" w:lineRule="auto"/>
              <w:rPr>
                <w:rFonts w:asciiTheme="majorBidi" w:hAnsiTheme="majorBidi"/>
                <w:b w:val="0"/>
                <w:bCs w:val="0"/>
                <w:sz w:val="24"/>
                <w:szCs w:val="24"/>
                <w:rtl/>
              </w:rPr>
            </w:pPr>
            <w:r w:rsidRPr="009058CD">
              <w:rPr>
                <w:rFonts w:asciiTheme="majorBidi" w:hAnsiTheme="majorBidi"/>
                <w:b w:val="0"/>
                <w:bCs w:val="0"/>
                <w:sz w:val="24"/>
                <w:szCs w:val="24"/>
              </w:rPr>
              <w:t>1.1</w:t>
            </w:r>
          </w:p>
        </w:tc>
        <w:tc>
          <w:tcPr>
            <w:tcW w:w="3330" w:type="dxa"/>
          </w:tcPr>
          <w:p w:rsidR="000D08A0" w:rsidRPr="009058CD" w:rsidRDefault="000D08A0" w:rsidP="000D08A0">
            <w:pPr>
              <w:bidi w:val="0"/>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tl/>
              </w:rPr>
            </w:pPr>
            <w:r w:rsidRPr="009058CD">
              <w:rPr>
                <w:rFonts w:asciiTheme="majorBidi" w:hAnsiTheme="majorBidi" w:cstheme="majorBidi"/>
                <w:b/>
                <w:bCs/>
                <w:sz w:val="24"/>
                <w:szCs w:val="24"/>
              </w:rPr>
              <w:t>Jerusalem</w:t>
            </w:r>
          </w:p>
        </w:tc>
      </w:tr>
      <w:tr w:rsidR="000D08A0" w:rsidRPr="009058CD" w:rsidTr="00ED6EE9">
        <w:trPr>
          <w:cnfStyle w:val="000000010000" w:firstRow="0" w:lastRow="0" w:firstColumn="0" w:lastColumn="0" w:oddVBand="0" w:evenVBand="0" w:oddHBand="0" w:evenHBand="1" w:firstRowFirstColumn="0" w:firstRowLastColumn="0" w:lastRowFirstColumn="0" w:lastRowLastColumn="0"/>
          <w:trHeight w:val="440"/>
          <w:jc w:val="center"/>
        </w:trPr>
        <w:tc>
          <w:tcPr>
            <w:cnfStyle w:val="001000000000" w:firstRow="0" w:lastRow="0" w:firstColumn="1" w:lastColumn="0" w:oddVBand="0" w:evenVBand="0" w:oddHBand="0" w:evenHBand="0" w:firstRowFirstColumn="0" w:firstRowLastColumn="0" w:lastRowFirstColumn="0" w:lastRowLastColumn="0"/>
            <w:tcW w:w="3870" w:type="dxa"/>
          </w:tcPr>
          <w:p w:rsidR="000D08A0" w:rsidRPr="009058CD" w:rsidRDefault="000D08A0" w:rsidP="000D08A0">
            <w:pPr>
              <w:bidi w:val="0"/>
              <w:spacing w:line="360" w:lineRule="auto"/>
              <w:rPr>
                <w:rFonts w:asciiTheme="majorBidi" w:hAnsiTheme="majorBidi"/>
                <w:b w:val="0"/>
                <w:bCs w:val="0"/>
                <w:sz w:val="24"/>
                <w:szCs w:val="24"/>
                <w:rtl/>
              </w:rPr>
            </w:pPr>
            <w:r w:rsidRPr="009058CD">
              <w:rPr>
                <w:rFonts w:asciiTheme="majorBidi" w:hAnsiTheme="majorBidi"/>
                <w:b w:val="0"/>
                <w:bCs w:val="0"/>
                <w:sz w:val="24"/>
                <w:szCs w:val="24"/>
              </w:rPr>
              <w:t>0.72</w:t>
            </w:r>
          </w:p>
        </w:tc>
        <w:tc>
          <w:tcPr>
            <w:tcW w:w="3330" w:type="dxa"/>
          </w:tcPr>
          <w:p w:rsidR="000D08A0" w:rsidRPr="009058CD" w:rsidRDefault="000D08A0" w:rsidP="000D08A0">
            <w:pPr>
              <w:bidi w:val="0"/>
              <w:spacing w:line="360" w:lineRule="auto"/>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sz w:val="24"/>
                <w:szCs w:val="24"/>
                <w:rtl/>
              </w:rPr>
            </w:pPr>
            <w:r w:rsidRPr="009058CD">
              <w:rPr>
                <w:rFonts w:asciiTheme="majorBidi" w:hAnsiTheme="majorBidi" w:cstheme="majorBidi"/>
                <w:b/>
                <w:bCs/>
                <w:sz w:val="24"/>
                <w:szCs w:val="24"/>
              </w:rPr>
              <w:t>North  Gaza</w:t>
            </w:r>
          </w:p>
        </w:tc>
      </w:tr>
      <w:tr w:rsidR="000D08A0" w:rsidRPr="009058CD" w:rsidTr="00ED6EE9">
        <w:trPr>
          <w:cnfStyle w:val="000000100000" w:firstRow="0" w:lastRow="0" w:firstColumn="0" w:lastColumn="0" w:oddVBand="0" w:evenVBand="0" w:oddHBand="1" w:evenHBand="0" w:firstRowFirstColumn="0" w:firstRowLastColumn="0" w:lastRowFirstColumn="0" w:lastRowLastColumn="0"/>
          <w:trHeight w:val="440"/>
          <w:jc w:val="center"/>
        </w:trPr>
        <w:tc>
          <w:tcPr>
            <w:cnfStyle w:val="001000000000" w:firstRow="0" w:lastRow="0" w:firstColumn="1" w:lastColumn="0" w:oddVBand="0" w:evenVBand="0" w:oddHBand="0" w:evenHBand="0" w:firstRowFirstColumn="0" w:firstRowLastColumn="0" w:lastRowFirstColumn="0" w:lastRowLastColumn="0"/>
            <w:tcW w:w="3870" w:type="dxa"/>
          </w:tcPr>
          <w:p w:rsidR="000D08A0" w:rsidRPr="009058CD" w:rsidRDefault="000D08A0" w:rsidP="000D08A0">
            <w:pPr>
              <w:bidi w:val="0"/>
              <w:spacing w:line="360" w:lineRule="auto"/>
              <w:rPr>
                <w:rFonts w:asciiTheme="majorBidi" w:hAnsiTheme="majorBidi"/>
                <w:b w:val="0"/>
                <w:bCs w:val="0"/>
                <w:sz w:val="24"/>
                <w:szCs w:val="24"/>
                <w:rtl/>
              </w:rPr>
            </w:pPr>
            <w:r w:rsidRPr="009058CD">
              <w:rPr>
                <w:rFonts w:asciiTheme="majorBidi" w:hAnsiTheme="majorBidi"/>
                <w:b w:val="0"/>
                <w:bCs w:val="0"/>
                <w:sz w:val="24"/>
                <w:szCs w:val="24"/>
              </w:rPr>
              <w:t>0.11</w:t>
            </w:r>
          </w:p>
        </w:tc>
        <w:tc>
          <w:tcPr>
            <w:tcW w:w="3330" w:type="dxa"/>
          </w:tcPr>
          <w:p w:rsidR="000D08A0" w:rsidRPr="009058CD" w:rsidRDefault="000D08A0" w:rsidP="000D08A0">
            <w:pPr>
              <w:bidi w:val="0"/>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tl/>
              </w:rPr>
            </w:pPr>
            <w:r w:rsidRPr="009058CD">
              <w:rPr>
                <w:rFonts w:asciiTheme="majorBidi" w:hAnsiTheme="majorBidi" w:cstheme="majorBidi"/>
                <w:b/>
                <w:bCs/>
                <w:sz w:val="24"/>
                <w:szCs w:val="24"/>
              </w:rPr>
              <w:t>Gaza Organization</w:t>
            </w:r>
          </w:p>
        </w:tc>
      </w:tr>
    </w:tbl>
    <w:p w:rsidR="0087682A" w:rsidRDefault="0087682A" w:rsidP="0087682A">
      <w:pPr>
        <w:bidi w:val="0"/>
        <w:spacing w:line="360" w:lineRule="auto"/>
        <w:rPr>
          <w:rFonts w:asciiTheme="majorBidi" w:hAnsiTheme="majorBidi" w:cstheme="majorBidi"/>
          <w:b/>
          <w:bCs/>
          <w:sz w:val="24"/>
          <w:szCs w:val="24"/>
          <w:u w:val="single"/>
        </w:rPr>
      </w:pPr>
    </w:p>
    <w:p w:rsidR="00310AA8" w:rsidRDefault="00310AA8" w:rsidP="0087682A">
      <w:pPr>
        <w:bidi w:val="0"/>
        <w:spacing w:line="360" w:lineRule="auto"/>
        <w:rPr>
          <w:rFonts w:asciiTheme="majorBidi" w:hAnsiTheme="majorBidi" w:cstheme="majorBidi"/>
          <w:b/>
          <w:bCs/>
          <w:sz w:val="24"/>
          <w:szCs w:val="24"/>
          <w:u w:val="single"/>
        </w:rPr>
      </w:pPr>
    </w:p>
    <w:p w:rsidR="00AD5C05" w:rsidRDefault="00AD5C05" w:rsidP="00AD5C05">
      <w:pPr>
        <w:bidi w:val="0"/>
        <w:spacing w:line="360" w:lineRule="auto"/>
        <w:rPr>
          <w:rFonts w:asciiTheme="majorBidi" w:hAnsiTheme="majorBidi" w:cstheme="majorBidi"/>
          <w:b/>
          <w:bCs/>
          <w:sz w:val="24"/>
          <w:szCs w:val="24"/>
          <w:u w:val="single"/>
        </w:rPr>
      </w:pPr>
    </w:p>
    <w:p w:rsidR="00310AA8" w:rsidRDefault="00310AA8" w:rsidP="00310AA8">
      <w:pPr>
        <w:bidi w:val="0"/>
        <w:spacing w:line="360" w:lineRule="auto"/>
        <w:rPr>
          <w:rFonts w:asciiTheme="majorBidi" w:hAnsiTheme="majorBidi" w:cstheme="majorBidi"/>
          <w:b/>
          <w:bCs/>
          <w:sz w:val="24"/>
          <w:szCs w:val="24"/>
          <w:u w:val="single"/>
        </w:rPr>
      </w:pPr>
    </w:p>
    <w:p w:rsidR="00116F53" w:rsidRDefault="00116F53" w:rsidP="00116F53">
      <w:pPr>
        <w:bidi w:val="0"/>
        <w:spacing w:line="360" w:lineRule="auto"/>
        <w:rPr>
          <w:rFonts w:asciiTheme="majorBidi" w:hAnsiTheme="majorBidi" w:cstheme="majorBidi"/>
          <w:b/>
          <w:bCs/>
          <w:sz w:val="24"/>
          <w:szCs w:val="24"/>
          <w:u w:val="single"/>
        </w:rPr>
      </w:pPr>
    </w:p>
    <w:p w:rsidR="0087682A" w:rsidRPr="009058CD" w:rsidRDefault="00AD5C05" w:rsidP="00310AA8">
      <w:pPr>
        <w:bidi w:val="0"/>
        <w:spacing w:line="360" w:lineRule="auto"/>
        <w:rPr>
          <w:rFonts w:asciiTheme="majorBidi" w:hAnsiTheme="majorBidi" w:cstheme="majorBidi"/>
          <w:b/>
          <w:bCs/>
          <w:sz w:val="24"/>
          <w:szCs w:val="24"/>
          <w:u w:val="single"/>
        </w:rPr>
      </w:pPr>
      <w:r>
        <w:rPr>
          <w:rFonts w:asciiTheme="majorBidi" w:hAnsiTheme="majorBidi" w:cstheme="majorBidi"/>
          <w:b/>
          <w:bCs/>
          <w:sz w:val="24"/>
          <w:szCs w:val="24"/>
          <w:u w:val="single"/>
        </w:rPr>
        <w:lastRenderedPageBreak/>
        <w:t xml:space="preserve">2.2 </w:t>
      </w:r>
      <w:r w:rsidR="000D08A0">
        <w:rPr>
          <w:rFonts w:asciiTheme="majorBidi" w:hAnsiTheme="majorBidi" w:cstheme="majorBidi"/>
          <w:b/>
          <w:bCs/>
          <w:sz w:val="24"/>
          <w:szCs w:val="24"/>
          <w:u w:val="single"/>
        </w:rPr>
        <w:t>The Constituents</w:t>
      </w:r>
      <w:r w:rsidR="0087682A">
        <w:rPr>
          <w:rFonts w:asciiTheme="majorBidi" w:hAnsiTheme="majorBidi" w:cstheme="majorBidi"/>
          <w:b/>
          <w:bCs/>
          <w:sz w:val="24"/>
          <w:szCs w:val="24"/>
          <w:u w:val="single"/>
        </w:rPr>
        <w:t xml:space="preserve"> of the solid </w:t>
      </w:r>
      <w:r w:rsidR="00383ED7">
        <w:rPr>
          <w:rFonts w:asciiTheme="majorBidi" w:hAnsiTheme="majorBidi" w:cstheme="majorBidi"/>
          <w:b/>
          <w:bCs/>
          <w:sz w:val="24"/>
          <w:szCs w:val="24"/>
          <w:u w:val="single"/>
        </w:rPr>
        <w:t>wastes:</w:t>
      </w:r>
    </w:p>
    <w:p w:rsidR="000D08A0" w:rsidRPr="009058CD" w:rsidRDefault="000D08A0" w:rsidP="00B04F8F">
      <w:pPr>
        <w:bidi w:val="0"/>
        <w:spacing w:line="360" w:lineRule="auto"/>
        <w:jc w:val="both"/>
        <w:rPr>
          <w:rFonts w:asciiTheme="majorBidi" w:hAnsiTheme="majorBidi" w:cstheme="majorBidi"/>
          <w:sz w:val="24"/>
          <w:szCs w:val="24"/>
        </w:rPr>
      </w:pPr>
      <w:r w:rsidRPr="009058CD">
        <w:rPr>
          <w:rFonts w:asciiTheme="majorBidi" w:hAnsiTheme="majorBidi" w:cstheme="majorBidi"/>
          <w:sz w:val="24"/>
          <w:szCs w:val="24"/>
        </w:rPr>
        <w:t xml:space="preserve">Many studies evaluated and discussed the types of solid waste in Palestine, whether for scientific purposes, for research, or </w:t>
      </w:r>
      <w:r w:rsidR="00383ED7" w:rsidRPr="009058CD">
        <w:rPr>
          <w:rFonts w:asciiTheme="majorBidi" w:hAnsiTheme="majorBidi" w:cstheme="majorBidi"/>
          <w:sz w:val="24"/>
          <w:szCs w:val="24"/>
        </w:rPr>
        <w:t>to determine</w:t>
      </w:r>
      <w:r w:rsidRPr="009058CD">
        <w:rPr>
          <w:rFonts w:asciiTheme="majorBidi" w:hAnsiTheme="majorBidi" w:cstheme="majorBidi"/>
          <w:sz w:val="24"/>
          <w:szCs w:val="24"/>
        </w:rPr>
        <w:t xml:space="preserve"> the material that can be recycle. </w:t>
      </w:r>
      <w:r>
        <w:rPr>
          <w:rFonts w:asciiTheme="majorBidi" w:hAnsiTheme="majorBidi" w:cstheme="majorBidi"/>
          <w:sz w:val="24"/>
          <w:szCs w:val="24"/>
        </w:rPr>
        <w:t>This</w:t>
      </w:r>
      <w:r w:rsidRPr="009058CD">
        <w:rPr>
          <w:rFonts w:asciiTheme="majorBidi" w:hAnsiTheme="majorBidi" w:cstheme="majorBidi"/>
          <w:sz w:val="24"/>
          <w:szCs w:val="24"/>
        </w:rPr>
        <w:t xml:space="preserve"> include the identification of the </w:t>
      </w:r>
      <w:r>
        <w:rPr>
          <w:rFonts w:asciiTheme="majorBidi" w:hAnsiTheme="majorBidi" w:cstheme="majorBidi"/>
          <w:sz w:val="24"/>
          <w:szCs w:val="24"/>
        </w:rPr>
        <w:t>source</w:t>
      </w:r>
      <w:r w:rsidRPr="009058CD">
        <w:rPr>
          <w:rFonts w:asciiTheme="majorBidi" w:hAnsiTheme="majorBidi" w:cstheme="majorBidi"/>
          <w:sz w:val="24"/>
          <w:szCs w:val="24"/>
        </w:rPr>
        <w:t xml:space="preserve"> of the waste ( domestic, industrial, agricultural, etc. ) and the components of the waste according to its source such as food waste, paper, plastic, metal, gl</w:t>
      </w:r>
      <w:r>
        <w:rPr>
          <w:rFonts w:asciiTheme="majorBidi" w:hAnsiTheme="majorBidi" w:cstheme="majorBidi"/>
          <w:sz w:val="24"/>
          <w:szCs w:val="24"/>
        </w:rPr>
        <w:t>ass, wood and others. This helped</w:t>
      </w:r>
      <w:r w:rsidRPr="009058CD">
        <w:rPr>
          <w:rFonts w:asciiTheme="majorBidi" w:hAnsiTheme="majorBidi" w:cstheme="majorBidi"/>
          <w:sz w:val="24"/>
          <w:szCs w:val="24"/>
        </w:rPr>
        <w:t xml:space="preserve"> to know the feasibility of separating or reducing the solid waste produced, such as separation of metals, plastic, paper for </w:t>
      </w:r>
      <w:r w:rsidR="00383ED7" w:rsidRPr="009058CD">
        <w:rPr>
          <w:rFonts w:asciiTheme="majorBidi" w:hAnsiTheme="majorBidi" w:cstheme="majorBidi"/>
          <w:sz w:val="24"/>
          <w:szCs w:val="24"/>
        </w:rPr>
        <w:t xml:space="preserve">recycling. </w:t>
      </w:r>
      <w:r>
        <w:rPr>
          <w:rFonts w:asciiTheme="majorBidi" w:hAnsiTheme="majorBidi" w:cstheme="majorBidi"/>
          <w:sz w:val="24"/>
          <w:szCs w:val="24"/>
        </w:rPr>
        <w:t>[</w:t>
      </w:r>
      <w:r w:rsidR="00B04F8F">
        <w:rPr>
          <w:rFonts w:asciiTheme="majorBidi" w:hAnsiTheme="majorBidi" w:cstheme="majorBidi"/>
          <w:sz w:val="24"/>
          <w:szCs w:val="24"/>
        </w:rPr>
        <w:t>18</w:t>
      </w:r>
      <w:r w:rsidR="00383ED7">
        <w:rPr>
          <w:rFonts w:asciiTheme="majorBidi" w:hAnsiTheme="majorBidi" w:cstheme="majorBidi"/>
          <w:sz w:val="24"/>
          <w:szCs w:val="24"/>
        </w:rPr>
        <w:t xml:space="preserve">, </w:t>
      </w:r>
      <w:r w:rsidR="00B04F8F">
        <w:rPr>
          <w:rFonts w:asciiTheme="majorBidi" w:hAnsiTheme="majorBidi" w:cstheme="majorBidi"/>
          <w:sz w:val="24"/>
          <w:szCs w:val="24"/>
        </w:rPr>
        <w:t>19</w:t>
      </w:r>
      <w:r>
        <w:rPr>
          <w:rFonts w:asciiTheme="majorBidi" w:hAnsiTheme="majorBidi" w:cstheme="majorBidi"/>
          <w:sz w:val="24"/>
          <w:szCs w:val="24"/>
        </w:rPr>
        <w:t>]</w:t>
      </w:r>
    </w:p>
    <w:p w:rsidR="000D08A0" w:rsidRPr="009058CD" w:rsidRDefault="000D08A0" w:rsidP="000D08A0">
      <w:pPr>
        <w:bidi w:val="0"/>
        <w:spacing w:line="360" w:lineRule="auto"/>
        <w:rPr>
          <w:rFonts w:asciiTheme="majorBidi" w:hAnsiTheme="majorBidi" w:cstheme="majorBidi"/>
          <w:sz w:val="24"/>
          <w:szCs w:val="24"/>
        </w:rPr>
      </w:pPr>
      <w:r w:rsidRPr="009058CD">
        <w:rPr>
          <w:rFonts w:asciiTheme="majorBidi" w:hAnsiTheme="majorBidi" w:cstheme="majorBidi"/>
          <w:sz w:val="24"/>
          <w:szCs w:val="24"/>
        </w:rPr>
        <w:t xml:space="preserve">The following </w:t>
      </w:r>
      <w:r>
        <w:rPr>
          <w:rFonts w:asciiTheme="majorBidi" w:hAnsiTheme="majorBidi" w:cstheme="majorBidi"/>
          <w:sz w:val="24"/>
          <w:szCs w:val="24"/>
        </w:rPr>
        <w:t>figure</w:t>
      </w:r>
      <w:r w:rsidRPr="009058CD">
        <w:rPr>
          <w:rFonts w:asciiTheme="majorBidi" w:hAnsiTheme="majorBidi" w:cstheme="majorBidi"/>
          <w:sz w:val="24"/>
          <w:szCs w:val="24"/>
        </w:rPr>
        <w:t xml:space="preserve"> shows </w:t>
      </w:r>
      <w:r>
        <w:rPr>
          <w:rFonts w:asciiTheme="majorBidi" w:hAnsiTheme="majorBidi" w:cstheme="majorBidi"/>
          <w:sz w:val="24"/>
          <w:szCs w:val="24"/>
        </w:rPr>
        <w:t>the types of waste in Palestine.</w:t>
      </w:r>
    </w:p>
    <w:p w:rsidR="000D08A0" w:rsidRDefault="000D08A0" w:rsidP="000D08A0">
      <w:pPr>
        <w:bidi w:val="0"/>
        <w:spacing w:line="360" w:lineRule="auto"/>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699200" behindDoc="1" locked="0" layoutInCell="1" allowOverlap="1">
            <wp:simplePos x="0" y="0"/>
            <wp:positionH relativeFrom="column">
              <wp:posOffset>742950</wp:posOffset>
            </wp:positionH>
            <wp:positionV relativeFrom="paragraph">
              <wp:posOffset>34290</wp:posOffset>
            </wp:positionV>
            <wp:extent cx="4048125" cy="2325370"/>
            <wp:effectExtent l="171450" t="133350" r="371475" b="303530"/>
            <wp:wrapTight wrapText="bothSides">
              <wp:wrapPolygon edited="0">
                <wp:start x="1118" y="-1239"/>
                <wp:lineTo x="305" y="-1062"/>
                <wp:lineTo x="-915" y="531"/>
                <wp:lineTo x="-915" y="22119"/>
                <wp:lineTo x="-102" y="24242"/>
                <wp:lineTo x="610" y="24419"/>
                <wp:lineTo x="22057" y="24419"/>
                <wp:lineTo x="22159" y="24419"/>
                <wp:lineTo x="22362" y="24242"/>
                <wp:lineTo x="22667" y="24242"/>
                <wp:lineTo x="23480" y="22119"/>
                <wp:lineTo x="23480" y="1593"/>
                <wp:lineTo x="23582" y="708"/>
                <wp:lineTo x="22362" y="-1062"/>
                <wp:lineTo x="21549" y="-1239"/>
                <wp:lineTo x="1118" y="-1239"/>
              </wp:wrapPolygon>
            </wp:wrapTight>
            <wp:docPr id="3" name="Picture 0" descr="was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aste.png"/>
                    <pic:cNvPicPr/>
                  </pic:nvPicPr>
                  <pic:blipFill>
                    <a:blip r:embed="rId22" cstate="print"/>
                    <a:stretch>
                      <a:fillRect/>
                    </a:stretch>
                  </pic:blipFill>
                  <pic:spPr>
                    <a:xfrm>
                      <a:off x="0" y="0"/>
                      <a:ext cx="4048125" cy="2325370"/>
                    </a:xfrm>
                    <a:prstGeom prst="rect">
                      <a:avLst/>
                    </a:prstGeom>
                    <a:ln>
                      <a:noFill/>
                    </a:ln>
                    <a:effectLst>
                      <a:outerShdw blurRad="292100" dist="139700" dir="2700000" algn="tl" rotWithShape="0">
                        <a:srgbClr val="333333">
                          <a:alpha val="65000"/>
                        </a:srgbClr>
                      </a:outerShdw>
                    </a:effectLst>
                  </pic:spPr>
                </pic:pic>
              </a:graphicData>
            </a:graphic>
          </wp:anchor>
        </w:drawing>
      </w:r>
    </w:p>
    <w:p w:rsidR="000D08A0" w:rsidRDefault="000D08A0" w:rsidP="000D08A0">
      <w:pPr>
        <w:bidi w:val="0"/>
        <w:spacing w:line="360" w:lineRule="auto"/>
        <w:rPr>
          <w:rFonts w:asciiTheme="majorBidi" w:hAnsiTheme="majorBidi" w:cstheme="majorBidi"/>
          <w:sz w:val="24"/>
          <w:szCs w:val="24"/>
        </w:rPr>
      </w:pPr>
    </w:p>
    <w:p w:rsidR="000D08A0" w:rsidRDefault="000D08A0" w:rsidP="000D08A0">
      <w:pPr>
        <w:bidi w:val="0"/>
        <w:spacing w:line="360" w:lineRule="auto"/>
        <w:rPr>
          <w:rFonts w:asciiTheme="majorBidi" w:hAnsiTheme="majorBidi" w:cstheme="majorBidi"/>
          <w:sz w:val="24"/>
          <w:szCs w:val="24"/>
        </w:rPr>
      </w:pPr>
    </w:p>
    <w:p w:rsidR="000D08A0" w:rsidRDefault="000D08A0" w:rsidP="000D08A0">
      <w:pPr>
        <w:bidi w:val="0"/>
        <w:spacing w:line="360" w:lineRule="auto"/>
        <w:rPr>
          <w:rFonts w:asciiTheme="majorBidi" w:hAnsiTheme="majorBidi" w:cstheme="majorBidi"/>
          <w:sz w:val="24"/>
          <w:szCs w:val="24"/>
        </w:rPr>
      </w:pPr>
    </w:p>
    <w:p w:rsidR="000D08A0" w:rsidRDefault="000D08A0" w:rsidP="000D08A0">
      <w:pPr>
        <w:bidi w:val="0"/>
        <w:spacing w:line="360" w:lineRule="auto"/>
        <w:rPr>
          <w:rFonts w:asciiTheme="majorBidi" w:hAnsiTheme="majorBidi" w:cstheme="majorBidi"/>
          <w:sz w:val="24"/>
          <w:szCs w:val="24"/>
        </w:rPr>
      </w:pPr>
    </w:p>
    <w:p w:rsidR="000D08A0" w:rsidRDefault="000D08A0" w:rsidP="000D08A0">
      <w:pPr>
        <w:bidi w:val="0"/>
        <w:spacing w:line="360" w:lineRule="auto"/>
        <w:rPr>
          <w:rFonts w:asciiTheme="majorBidi" w:hAnsiTheme="majorBidi" w:cstheme="majorBidi"/>
          <w:sz w:val="24"/>
          <w:szCs w:val="24"/>
        </w:rPr>
      </w:pPr>
    </w:p>
    <w:p w:rsidR="000D08A0" w:rsidRDefault="000D08A0" w:rsidP="000D08A0">
      <w:pPr>
        <w:bidi w:val="0"/>
        <w:spacing w:line="360" w:lineRule="auto"/>
        <w:rPr>
          <w:rFonts w:asciiTheme="majorBidi" w:hAnsiTheme="majorBidi" w:cstheme="majorBidi"/>
          <w:sz w:val="24"/>
          <w:szCs w:val="24"/>
        </w:rPr>
      </w:pPr>
    </w:p>
    <w:p w:rsidR="00FA49B5" w:rsidRDefault="00FA49B5" w:rsidP="00603604">
      <w:pPr>
        <w:pStyle w:val="Rahal"/>
        <w:jc w:val="center"/>
      </w:pPr>
      <w:bookmarkStart w:id="7" w:name="_Toc324233207"/>
      <w:bookmarkStart w:id="8" w:name="_Toc325012555"/>
      <w:r>
        <w:t xml:space="preserve">Figure </w:t>
      </w:r>
      <w:fldSimple w:instr=" SEQ Figure \* ARABIC ">
        <w:r w:rsidR="004B14AA">
          <w:rPr>
            <w:noProof/>
          </w:rPr>
          <w:t>1</w:t>
        </w:r>
      </w:fldSimple>
      <w:r>
        <w:t>: Types and percentages of solid wastes in Palestine</w:t>
      </w:r>
      <w:bookmarkEnd w:id="7"/>
      <w:bookmarkEnd w:id="8"/>
    </w:p>
    <w:p w:rsidR="00FA49B5" w:rsidRDefault="00603604" w:rsidP="00603604">
      <w:pPr>
        <w:pStyle w:val="Rahal"/>
        <w:jc w:val="center"/>
      </w:pPr>
      <w:bookmarkStart w:id="9" w:name="_Toc324233150"/>
      <w:proofErr w:type="gramStart"/>
      <w:r>
        <w:t xml:space="preserve">Table </w:t>
      </w:r>
      <w:proofErr w:type="gramEnd"/>
      <w:r w:rsidR="004B14AA">
        <w:fldChar w:fldCharType="begin"/>
      </w:r>
      <w:r w:rsidR="004B14AA">
        <w:instrText xml:space="preserve"> SEQ Table \* ARABIC </w:instrText>
      </w:r>
      <w:r w:rsidR="004B14AA">
        <w:fldChar w:fldCharType="separate"/>
      </w:r>
      <w:r w:rsidR="004B14AA">
        <w:rPr>
          <w:noProof/>
        </w:rPr>
        <w:t>5</w:t>
      </w:r>
      <w:r w:rsidR="004B14AA">
        <w:rPr>
          <w:noProof/>
        </w:rPr>
        <w:fldChar w:fldCharType="end"/>
      </w:r>
      <w:proofErr w:type="gramStart"/>
      <w:r>
        <w:t>: Types and percentages of solid waste in Palestine.</w:t>
      </w:r>
      <w:bookmarkEnd w:id="9"/>
      <w:proofErr w:type="gramEnd"/>
    </w:p>
    <w:tbl>
      <w:tblPr>
        <w:tblStyle w:val="TableGrid"/>
        <w:tblW w:w="0" w:type="auto"/>
        <w:jc w:val="center"/>
        <w:tblInd w:w="2538" w:type="dxa"/>
        <w:tblLook w:val="04A0" w:firstRow="1" w:lastRow="0" w:firstColumn="1" w:lastColumn="0" w:noHBand="0" w:noVBand="1"/>
      </w:tblPr>
      <w:tblGrid>
        <w:gridCol w:w="2123"/>
        <w:gridCol w:w="1349"/>
        <w:gridCol w:w="2512"/>
      </w:tblGrid>
      <w:tr w:rsidR="000D08A0" w:rsidTr="00603604">
        <w:trPr>
          <w:jc w:val="center"/>
        </w:trPr>
        <w:tc>
          <w:tcPr>
            <w:tcW w:w="2123" w:type="dxa"/>
            <w:shd w:val="clear" w:color="auto" w:fill="BFBFBF" w:themeFill="background1" w:themeFillShade="BF"/>
          </w:tcPr>
          <w:p w:rsidR="000D08A0" w:rsidRPr="004161CA" w:rsidRDefault="000D08A0" w:rsidP="000D08A0">
            <w:pPr>
              <w:bidi w:val="0"/>
              <w:spacing w:line="360" w:lineRule="auto"/>
              <w:rPr>
                <w:rFonts w:asciiTheme="majorBidi" w:hAnsiTheme="majorBidi" w:cstheme="majorBidi"/>
                <w:b/>
                <w:bCs/>
                <w:sz w:val="24"/>
                <w:szCs w:val="24"/>
              </w:rPr>
            </w:pPr>
            <w:r w:rsidRPr="004161CA">
              <w:rPr>
                <w:rFonts w:asciiTheme="majorBidi" w:hAnsiTheme="majorBidi" w:cstheme="majorBidi"/>
                <w:b/>
                <w:bCs/>
                <w:sz w:val="24"/>
                <w:szCs w:val="24"/>
              </w:rPr>
              <w:t>Type of waste</w:t>
            </w:r>
          </w:p>
        </w:tc>
        <w:tc>
          <w:tcPr>
            <w:tcW w:w="1349" w:type="dxa"/>
            <w:shd w:val="clear" w:color="auto" w:fill="BFBFBF" w:themeFill="background1" w:themeFillShade="BF"/>
          </w:tcPr>
          <w:p w:rsidR="000D08A0" w:rsidRPr="004161CA" w:rsidRDefault="000D08A0" w:rsidP="000D08A0">
            <w:pPr>
              <w:bidi w:val="0"/>
              <w:spacing w:line="360" w:lineRule="auto"/>
              <w:rPr>
                <w:rFonts w:asciiTheme="majorBidi" w:hAnsiTheme="majorBidi" w:cstheme="majorBidi"/>
                <w:b/>
                <w:bCs/>
                <w:sz w:val="24"/>
                <w:szCs w:val="24"/>
              </w:rPr>
            </w:pPr>
            <w:r w:rsidRPr="004161CA">
              <w:rPr>
                <w:rFonts w:asciiTheme="majorBidi" w:hAnsiTheme="majorBidi" w:cstheme="majorBidi"/>
                <w:b/>
                <w:bCs/>
                <w:sz w:val="24"/>
                <w:szCs w:val="24"/>
              </w:rPr>
              <w:t>Percentage</w:t>
            </w:r>
          </w:p>
        </w:tc>
        <w:tc>
          <w:tcPr>
            <w:tcW w:w="2512" w:type="dxa"/>
            <w:shd w:val="clear" w:color="auto" w:fill="BFBFBF" w:themeFill="background1" w:themeFillShade="BF"/>
          </w:tcPr>
          <w:p w:rsidR="000D08A0" w:rsidRPr="004161CA" w:rsidRDefault="000D08A0" w:rsidP="000D08A0">
            <w:pPr>
              <w:bidi w:val="0"/>
              <w:spacing w:line="360" w:lineRule="auto"/>
              <w:rPr>
                <w:rFonts w:asciiTheme="majorBidi" w:hAnsiTheme="majorBidi" w:cstheme="majorBidi"/>
                <w:b/>
                <w:bCs/>
                <w:sz w:val="24"/>
                <w:szCs w:val="24"/>
              </w:rPr>
            </w:pPr>
            <w:r>
              <w:rPr>
                <w:rFonts w:asciiTheme="majorBidi" w:hAnsiTheme="majorBidi" w:cstheme="majorBidi"/>
                <w:b/>
                <w:bCs/>
                <w:sz w:val="24"/>
                <w:szCs w:val="24"/>
              </w:rPr>
              <w:t>Amount of wastes produces (ton/month)</w:t>
            </w:r>
          </w:p>
        </w:tc>
      </w:tr>
      <w:tr w:rsidR="000D08A0" w:rsidTr="00603604">
        <w:trPr>
          <w:jc w:val="center"/>
        </w:trPr>
        <w:tc>
          <w:tcPr>
            <w:tcW w:w="2123" w:type="dxa"/>
          </w:tcPr>
          <w:p w:rsidR="000D08A0" w:rsidRDefault="000D08A0" w:rsidP="000D08A0">
            <w:pPr>
              <w:bidi w:val="0"/>
              <w:spacing w:line="360" w:lineRule="auto"/>
              <w:rPr>
                <w:rFonts w:asciiTheme="majorBidi" w:hAnsiTheme="majorBidi" w:cstheme="majorBidi"/>
                <w:sz w:val="24"/>
                <w:szCs w:val="24"/>
              </w:rPr>
            </w:pPr>
            <w:r>
              <w:rPr>
                <w:rFonts w:asciiTheme="majorBidi" w:hAnsiTheme="majorBidi" w:cstheme="majorBidi"/>
                <w:sz w:val="24"/>
                <w:szCs w:val="24"/>
              </w:rPr>
              <w:t>Organic</w:t>
            </w:r>
          </w:p>
        </w:tc>
        <w:tc>
          <w:tcPr>
            <w:tcW w:w="1349" w:type="dxa"/>
          </w:tcPr>
          <w:p w:rsidR="000D08A0" w:rsidRDefault="000D08A0" w:rsidP="000D08A0">
            <w:pPr>
              <w:bidi w:val="0"/>
              <w:spacing w:line="360" w:lineRule="auto"/>
              <w:rPr>
                <w:rFonts w:asciiTheme="majorBidi" w:hAnsiTheme="majorBidi" w:cstheme="majorBidi"/>
                <w:sz w:val="24"/>
                <w:szCs w:val="24"/>
              </w:rPr>
            </w:pPr>
            <w:r>
              <w:rPr>
                <w:rFonts w:asciiTheme="majorBidi" w:hAnsiTheme="majorBidi" w:cstheme="majorBidi"/>
                <w:sz w:val="24"/>
                <w:szCs w:val="24"/>
              </w:rPr>
              <w:t>70 %</w:t>
            </w:r>
          </w:p>
        </w:tc>
        <w:tc>
          <w:tcPr>
            <w:tcW w:w="2512" w:type="dxa"/>
          </w:tcPr>
          <w:p w:rsidR="000D08A0" w:rsidRDefault="000D08A0" w:rsidP="000D08A0">
            <w:pPr>
              <w:bidi w:val="0"/>
              <w:spacing w:line="360" w:lineRule="auto"/>
              <w:rPr>
                <w:rFonts w:asciiTheme="majorBidi" w:hAnsiTheme="majorBidi" w:cstheme="majorBidi"/>
                <w:sz w:val="24"/>
                <w:szCs w:val="24"/>
              </w:rPr>
            </w:pPr>
            <w:r>
              <w:rPr>
                <w:rFonts w:asciiTheme="majorBidi" w:hAnsiTheme="majorBidi" w:cstheme="majorBidi"/>
                <w:sz w:val="24"/>
                <w:szCs w:val="24"/>
              </w:rPr>
              <w:t>55050.8</w:t>
            </w:r>
          </w:p>
        </w:tc>
      </w:tr>
      <w:tr w:rsidR="000D08A0" w:rsidTr="00603604">
        <w:trPr>
          <w:jc w:val="center"/>
        </w:trPr>
        <w:tc>
          <w:tcPr>
            <w:tcW w:w="2123" w:type="dxa"/>
          </w:tcPr>
          <w:p w:rsidR="000D08A0" w:rsidRDefault="000D08A0" w:rsidP="000D08A0">
            <w:pPr>
              <w:bidi w:val="0"/>
              <w:spacing w:line="360" w:lineRule="auto"/>
              <w:rPr>
                <w:rFonts w:asciiTheme="majorBidi" w:hAnsiTheme="majorBidi" w:cstheme="majorBidi"/>
                <w:sz w:val="24"/>
                <w:szCs w:val="24"/>
              </w:rPr>
            </w:pPr>
            <w:r>
              <w:rPr>
                <w:rFonts w:asciiTheme="majorBidi" w:hAnsiTheme="majorBidi" w:cstheme="majorBidi"/>
                <w:sz w:val="24"/>
                <w:szCs w:val="24"/>
              </w:rPr>
              <w:t>Paper/ Cartoon</w:t>
            </w:r>
          </w:p>
        </w:tc>
        <w:tc>
          <w:tcPr>
            <w:tcW w:w="1349" w:type="dxa"/>
          </w:tcPr>
          <w:p w:rsidR="000D08A0" w:rsidRDefault="000D08A0" w:rsidP="000D08A0">
            <w:pPr>
              <w:bidi w:val="0"/>
              <w:spacing w:line="360" w:lineRule="auto"/>
              <w:rPr>
                <w:rFonts w:asciiTheme="majorBidi" w:hAnsiTheme="majorBidi" w:cstheme="majorBidi"/>
                <w:sz w:val="24"/>
                <w:szCs w:val="24"/>
              </w:rPr>
            </w:pPr>
            <w:r>
              <w:rPr>
                <w:rFonts w:asciiTheme="majorBidi" w:hAnsiTheme="majorBidi" w:cstheme="majorBidi"/>
                <w:sz w:val="24"/>
                <w:szCs w:val="24"/>
              </w:rPr>
              <w:t>10 %</w:t>
            </w:r>
          </w:p>
        </w:tc>
        <w:tc>
          <w:tcPr>
            <w:tcW w:w="2512" w:type="dxa"/>
          </w:tcPr>
          <w:p w:rsidR="000D08A0" w:rsidRDefault="000D08A0" w:rsidP="000D08A0">
            <w:pPr>
              <w:bidi w:val="0"/>
              <w:spacing w:line="360" w:lineRule="auto"/>
              <w:rPr>
                <w:rFonts w:asciiTheme="majorBidi" w:hAnsiTheme="majorBidi" w:cstheme="majorBidi"/>
                <w:sz w:val="24"/>
                <w:szCs w:val="24"/>
              </w:rPr>
            </w:pPr>
            <w:r>
              <w:rPr>
                <w:rFonts w:asciiTheme="majorBidi" w:hAnsiTheme="majorBidi" w:cstheme="majorBidi"/>
                <w:sz w:val="24"/>
                <w:szCs w:val="24"/>
              </w:rPr>
              <w:t>7864.4</w:t>
            </w:r>
          </w:p>
        </w:tc>
      </w:tr>
      <w:tr w:rsidR="000D08A0" w:rsidTr="00603604">
        <w:trPr>
          <w:jc w:val="center"/>
        </w:trPr>
        <w:tc>
          <w:tcPr>
            <w:tcW w:w="2123" w:type="dxa"/>
          </w:tcPr>
          <w:p w:rsidR="000D08A0" w:rsidRDefault="000D08A0" w:rsidP="000D08A0">
            <w:pPr>
              <w:bidi w:val="0"/>
              <w:spacing w:line="360" w:lineRule="auto"/>
              <w:rPr>
                <w:rFonts w:asciiTheme="majorBidi" w:hAnsiTheme="majorBidi" w:cstheme="majorBidi"/>
                <w:sz w:val="24"/>
                <w:szCs w:val="24"/>
              </w:rPr>
            </w:pPr>
            <w:r>
              <w:rPr>
                <w:rFonts w:asciiTheme="majorBidi" w:hAnsiTheme="majorBidi" w:cstheme="majorBidi"/>
                <w:sz w:val="24"/>
                <w:szCs w:val="24"/>
              </w:rPr>
              <w:t>Plastic</w:t>
            </w:r>
          </w:p>
        </w:tc>
        <w:tc>
          <w:tcPr>
            <w:tcW w:w="1349" w:type="dxa"/>
          </w:tcPr>
          <w:p w:rsidR="000D08A0" w:rsidRDefault="000D08A0" w:rsidP="000D08A0">
            <w:pPr>
              <w:bidi w:val="0"/>
              <w:spacing w:line="360" w:lineRule="auto"/>
              <w:rPr>
                <w:rFonts w:asciiTheme="majorBidi" w:hAnsiTheme="majorBidi" w:cstheme="majorBidi"/>
                <w:sz w:val="24"/>
                <w:szCs w:val="24"/>
              </w:rPr>
            </w:pPr>
            <w:r>
              <w:rPr>
                <w:rFonts w:asciiTheme="majorBidi" w:hAnsiTheme="majorBidi" w:cstheme="majorBidi"/>
                <w:sz w:val="24"/>
                <w:szCs w:val="24"/>
              </w:rPr>
              <w:t>8 %</w:t>
            </w:r>
          </w:p>
        </w:tc>
        <w:tc>
          <w:tcPr>
            <w:tcW w:w="2512" w:type="dxa"/>
          </w:tcPr>
          <w:p w:rsidR="000D08A0" w:rsidRDefault="000D08A0" w:rsidP="000D08A0">
            <w:pPr>
              <w:bidi w:val="0"/>
              <w:spacing w:line="360" w:lineRule="auto"/>
              <w:rPr>
                <w:rFonts w:asciiTheme="majorBidi" w:hAnsiTheme="majorBidi" w:cstheme="majorBidi"/>
                <w:sz w:val="24"/>
                <w:szCs w:val="24"/>
              </w:rPr>
            </w:pPr>
            <w:r>
              <w:rPr>
                <w:rFonts w:asciiTheme="majorBidi" w:hAnsiTheme="majorBidi" w:cstheme="majorBidi"/>
                <w:sz w:val="24"/>
                <w:szCs w:val="24"/>
              </w:rPr>
              <w:t>62915.2</w:t>
            </w:r>
          </w:p>
        </w:tc>
      </w:tr>
      <w:tr w:rsidR="000D08A0" w:rsidTr="00603604">
        <w:trPr>
          <w:jc w:val="center"/>
        </w:trPr>
        <w:tc>
          <w:tcPr>
            <w:tcW w:w="2123" w:type="dxa"/>
          </w:tcPr>
          <w:p w:rsidR="000D08A0" w:rsidRDefault="000D08A0" w:rsidP="000D08A0">
            <w:pPr>
              <w:bidi w:val="0"/>
              <w:spacing w:line="360" w:lineRule="auto"/>
              <w:rPr>
                <w:rFonts w:asciiTheme="majorBidi" w:hAnsiTheme="majorBidi" w:cstheme="majorBidi"/>
                <w:sz w:val="24"/>
                <w:szCs w:val="24"/>
              </w:rPr>
            </w:pPr>
            <w:r>
              <w:rPr>
                <w:rFonts w:asciiTheme="majorBidi" w:hAnsiTheme="majorBidi" w:cstheme="majorBidi"/>
                <w:sz w:val="24"/>
                <w:szCs w:val="24"/>
              </w:rPr>
              <w:t>Glass</w:t>
            </w:r>
          </w:p>
        </w:tc>
        <w:tc>
          <w:tcPr>
            <w:tcW w:w="1349" w:type="dxa"/>
          </w:tcPr>
          <w:p w:rsidR="000D08A0" w:rsidRDefault="000D08A0" w:rsidP="000D08A0">
            <w:pPr>
              <w:bidi w:val="0"/>
              <w:spacing w:line="360" w:lineRule="auto"/>
              <w:rPr>
                <w:rFonts w:asciiTheme="majorBidi" w:hAnsiTheme="majorBidi" w:cstheme="majorBidi"/>
                <w:sz w:val="24"/>
                <w:szCs w:val="24"/>
              </w:rPr>
            </w:pPr>
            <w:r>
              <w:rPr>
                <w:rFonts w:asciiTheme="majorBidi" w:hAnsiTheme="majorBidi" w:cstheme="majorBidi"/>
                <w:sz w:val="24"/>
                <w:szCs w:val="24"/>
              </w:rPr>
              <w:t>3 %</w:t>
            </w:r>
          </w:p>
        </w:tc>
        <w:tc>
          <w:tcPr>
            <w:tcW w:w="2512" w:type="dxa"/>
          </w:tcPr>
          <w:p w:rsidR="000D08A0" w:rsidRDefault="000D08A0" w:rsidP="000D08A0">
            <w:pPr>
              <w:bidi w:val="0"/>
              <w:spacing w:line="360" w:lineRule="auto"/>
              <w:rPr>
                <w:rFonts w:asciiTheme="majorBidi" w:hAnsiTheme="majorBidi" w:cstheme="majorBidi"/>
                <w:sz w:val="24"/>
                <w:szCs w:val="24"/>
              </w:rPr>
            </w:pPr>
            <w:r>
              <w:rPr>
                <w:rFonts w:asciiTheme="majorBidi" w:hAnsiTheme="majorBidi" w:cstheme="majorBidi"/>
                <w:sz w:val="24"/>
                <w:szCs w:val="24"/>
              </w:rPr>
              <w:t>23593.2</w:t>
            </w:r>
          </w:p>
        </w:tc>
      </w:tr>
      <w:tr w:rsidR="000D08A0" w:rsidTr="00603604">
        <w:trPr>
          <w:jc w:val="center"/>
        </w:trPr>
        <w:tc>
          <w:tcPr>
            <w:tcW w:w="2123" w:type="dxa"/>
          </w:tcPr>
          <w:p w:rsidR="000D08A0" w:rsidRDefault="000D08A0" w:rsidP="000D08A0">
            <w:pPr>
              <w:bidi w:val="0"/>
              <w:spacing w:line="360" w:lineRule="auto"/>
              <w:rPr>
                <w:rFonts w:asciiTheme="majorBidi" w:hAnsiTheme="majorBidi" w:cstheme="majorBidi"/>
                <w:sz w:val="24"/>
                <w:szCs w:val="24"/>
              </w:rPr>
            </w:pPr>
            <w:r>
              <w:rPr>
                <w:rFonts w:asciiTheme="majorBidi" w:hAnsiTheme="majorBidi" w:cstheme="majorBidi"/>
                <w:sz w:val="24"/>
                <w:szCs w:val="24"/>
              </w:rPr>
              <w:t>Metals</w:t>
            </w:r>
          </w:p>
        </w:tc>
        <w:tc>
          <w:tcPr>
            <w:tcW w:w="1349" w:type="dxa"/>
          </w:tcPr>
          <w:p w:rsidR="000D08A0" w:rsidRDefault="000D08A0" w:rsidP="000D08A0">
            <w:pPr>
              <w:bidi w:val="0"/>
              <w:spacing w:line="360" w:lineRule="auto"/>
              <w:rPr>
                <w:rFonts w:asciiTheme="majorBidi" w:hAnsiTheme="majorBidi" w:cstheme="majorBidi"/>
                <w:sz w:val="24"/>
                <w:szCs w:val="24"/>
              </w:rPr>
            </w:pPr>
            <w:r>
              <w:rPr>
                <w:rFonts w:asciiTheme="majorBidi" w:hAnsiTheme="majorBidi" w:cstheme="majorBidi"/>
                <w:sz w:val="24"/>
                <w:szCs w:val="24"/>
              </w:rPr>
              <w:t>3 %</w:t>
            </w:r>
          </w:p>
        </w:tc>
        <w:tc>
          <w:tcPr>
            <w:tcW w:w="2512" w:type="dxa"/>
          </w:tcPr>
          <w:p w:rsidR="000D08A0" w:rsidRDefault="000D08A0" w:rsidP="000D08A0">
            <w:pPr>
              <w:bidi w:val="0"/>
              <w:spacing w:line="360" w:lineRule="auto"/>
              <w:rPr>
                <w:rFonts w:asciiTheme="majorBidi" w:hAnsiTheme="majorBidi" w:cstheme="majorBidi"/>
                <w:sz w:val="24"/>
                <w:szCs w:val="24"/>
              </w:rPr>
            </w:pPr>
            <w:r>
              <w:rPr>
                <w:rFonts w:asciiTheme="majorBidi" w:hAnsiTheme="majorBidi" w:cstheme="majorBidi"/>
                <w:sz w:val="24"/>
                <w:szCs w:val="24"/>
              </w:rPr>
              <w:t>23593.2</w:t>
            </w:r>
          </w:p>
        </w:tc>
      </w:tr>
      <w:tr w:rsidR="000D08A0" w:rsidTr="00603604">
        <w:trPr>
          <w:jc w:val="center"/>
        </w:trPr>
        <w:tc>
          <w:tcPr>
            <w:tcW w:w="2123" w:type="dxa"/>
          </w:tcPr>
          <w:p w:rsidR="000D08A0" w:rsidRDefault="000D08A0" w:rsidP="000D08A0">
            <w:pPr>
              <w:bidi w:val="0"/>
              <w:spacing w:line="360" w:lineRule="auto"/>
              <w:rPr>
                <w:rFonts w:asciiTheme="majorBidi" w:hAnsiTheme="majorBidi" w:cstheme="majorBidi"/>
                <w:sz w:val="24"/>
                <w:szCs w:val="24"/>
              </w:rPr>
            </w:pPr>
            <w:r>
              <w:rPr>
                <w:rFonts w:asciiTheme="majorBidi" w:hAnsiTheme="majorBidi" w:cstheme="majorBidi"/>
                <w:sz w:val="24"/>
                <w:szCs w:val="24"/>
              </w:rPr>
              <w:t>Others</w:t>
            </w:r>
          </w:p>
        </w:tc>
        <w:tc>
          <w:tcPr>
            <w:tcW w:w="1349" w:type="dxa"/>
          </w:tcPr>
          <w:p w:rsidR="000D08A0" w:rsidRDefault="000D08A0" w:rsidP="000D08A0">
            <w:pPr>
              <w:bidi w:val="0"/>
              <w:spacing w:line="360" w:lineRule="auto"/>
              <w:rPr>
                <w:rFonts w:asciiTheme="majorBidi" w:hAnsiTheme="majorBidi" w:cstheme="majorBidi"/>
                <w:sz w:val="24"/>
                <w:szCs w:val="24"/>
              </w:rPr>
            </w:pPr>
            <w:r>
              <w:rPr>
                <w:rFonts w:asciiTheme="majorBidi" w:hAnsiTheme="majorBidi" w:cstheme="majorBidi"/>
                <w:sz w:val="24"/>
                <w:szCs w:val="24"/>
              </w:rPr>
              <w:t>6 %</w:t>
            </w:r>
          </w:p>
        </w:tc>
        <w:tc>
          <w:tcPr>
            <w:tcW w:w="2512" w:type="dxa"/>
          </w:tcPr>
          <w:p w:rsidR="000D08A0" w:rsidRDefault="000D08A0" w:rsidP="000D08A0">
            <w:pPr>
              <w:bidi w:val="0"/>
              <w:spacing w:line="360" w:lineRule="auto"/>
              <w:rPr>
                <w:rFonts w:asciiTheme="majorBidi" w:hAnsiTheme="majorBidi" w:cstheme="majorBidi"/>
                <w:sz w:val="24"/>
                <w:szCs w:val="24"/>
              </w:rPr>
            </w:pPr>
            <w:r>
              <w:rPr>
                <w:rFonts w:asciiTheme="majorBidi" w:hAnsiTheme="majorBidi" w:cstheme="majorBidi"/>
                <w:sz w:val="24"/>
                <w:szCs w:val="24"/>
              </w:rPr>
              <w:t>47186.4</w:t>
            </w:r>
          </w:p>
        </w:tc>
      </w:tr>
    </w:tbl>
    <w:p w:rsidR="004F3DB0" w:rsidRDefault="004F3DB0" w:rsidP="000D08A0">
      <w:pPr>
        <w:bidi w:val="0"/>
        <w:spacing w:line="360" w:lineRule="auto"/>
      </w:pPr>
    </w:p>
    <w:p w:rsidR="004F3DB0" w:rsidRDefault="004F3DB0" w:rsidP="004F3DB0">
      <w:pPr>
        <w:bidi w:val="0"/>
        <w:spacing w:line="360" w:lineRule="auto"/>
        <w:jc w:val="lowKashida"/>
      </w:pPr>
    </w:p>
    <w:p w:rsidR="004F3DB0" w:rsidRDefault="004F3DB0" w:rsidP="004F3DB0">
      <w:pPr>
        <w:bidi w:val="0"/>
        <w:spacing w:line="360" w:lineRule="auto"/>
        <w:jc w:val="lowKashida"/>
      </w:pPr>
    </w:p>
    <w:p w:rsidR="004F3DB0" w:rsidRDefault="004B14AA" w:rsidP="004F3DB0">
      <w:pPr>
        <w:bidi w:val="0"/>
        <w:spacing w:line="360" w:lineRule="auto"/>
        <w:jc w:val="lowKashida"/>
      </w:pPr>
      <w:r>
        <w:pict>
          <v:shape id="_x0000_i1027" type="#_x0000_t136" style="width:396pt;height:230.55pt" fillcolor="black [3213]">
            <v:shadow on="t" opacity="52429f"/>
            <v:textpath style="font-family:&quot;Times New Roman&quot;;font-style:italic;v-text-kern:t" trim="t" fitpath="t" string="Chapter (3)&#10;Cracking Methods"/>
          </v:shape>
        </w:pict>
      </w:r>
    </w:p>
    <w:p w:rsidR="004F3DB0" w:rsidRDefault="004F3DB0" w:rsidP="004F3DB0">
      <w:pPr>
        <w:bidi w:val="0"/>
        <w:spacing w:line="360" w:lineRule="auto"/>
        <w:jc w:val="lowKashida"/>
      </w:pPr>
    </w:p>
    <w:p w:rsidR="004F3DB0" w:rsidRDefault="004F3DB0" w:rsidP="004F3DB0">
      <w:pPr>
        <w:bidi w:val="0"/>
        <w:spacing w:line="360" w:lineRule="auto"/>
        <w:jc w:val="lowKashida"/>
      </w:pPr>
    </w:p>
    <w:p w:rsidR="004F3DB0" w:rsidRDefault="004F3DB0" w:rsidP="004F3DB0">
      <w:pPr>
        <w:bidi w:val="0"/>
        <w:spacing w:line="360" w:lineRule="auto"/>
        <w:jc w:val="lowKashida"/>
      </w:pPr>
    </w:p>
    <w:p w:rsidR="004F3DB0" w:rsidRDefault="004F3DB0" w:rsidP="004F3DB0">
      <w:pPr>
        <w:bidi w:val="0"/>
        <w:spacing w:line="360" w:lineRule="auto"/>
        <w:jc w:val="lowKashida"/>
      </w:pPr>
    </w:p>
    <w:p w:rsidR="004F3DB0" w:rsidRDefault="004F3DB0" w:rsidP="004F3DB0">
      <w:pPr>
        <w:bidi w:val="0"/>
        <w:spacing w:line="360" w:lineRule="auto"/>
        <w:jc w:val="lowKashida"/>
      </w:pPr>
    </w:p>
    <w:p w:rsidR="004F3DB0" w:rsidRDefault="004F3DB0" w:rsidP="004F3DB0">
      <w:pPr>
        <w:bidi w:val="0"/>
        <w:spacing w:line="360" w:lineRule="auto"/>
        <w:jc w:val="lowKashida"/>
      </w:pPr>
    </w:p>
    <w:p w:rsidR="004F3DB0" w:rsidRDefault="004F3DB0" w:rsidP="004F3DB0">
      <w:pPr>
        <w:bidi w:val="0"/>
        <w:spacing w:line="360" w:lineRule="auto"/>
        <w:jc w:val="lowKashida"/>
      </w:pPr>
    </w:p>
    <w:p w:rsidR="004F3DB0" w:rsidRDefault="004F3DB0" w:rsidP="004F3DB0">
      <w:pPr>
        <w:bidi w:val="0"/>
        <w:spacing w:line="360" w:lineRule="auto"/>
        <w:jc w:val="lowKashida"/>
      </w:pPr>
    </w:p>
    <w:p w:rsidR="004F3DB0" w:rsidRDefault="004F3DB0" w:rsidP="004F3DB0">
      <w:pPr>
        <w:bidi w:val="0"/>
        <w:spacing w:line="360" w:lineRule="auto"/>
        <w:jc w:val="lowKashida"/>
      </w:pPr>
    </w:p>
    <w:p w:rsidR="004F3DB0" w:rsidRDefault="004F3DB0" w:rsidP="004F3DB0">
      <w:pPr>
        <w:bidi w:val="0"/>
        <w:spacing w:line="360" w:lineRule="auto"/>
        <w:jc w:val="lowKashida"/>
      </w:pPr>
    </w:p>
    <w:p w:rsidR="00197BF1" w:rsidRDefault="00197BF1" w:rsidP="00197BF1">
      <w:pPr>
        <w:bidi w:val="0"/>
        <w:spacing w:line="360" w:lineRule="auto"/>
        <w:jc w:val="lowKashida"/>
      </w:pPr>
    </w:p>
    <w:p w:rsidR="00603604" w:rsidRDefault="00603604" w:rsidP="00603604">
      <w:pPr>
        <w:bidi w:val="0"/>
        <w:spacing w:line="360" w:lineRule="auto"/>
        <w:jc w:val="lowKashida"/>
      </w:pPr>
    </w:p>
    <w:p w:rsidR="004D3258" w:rsidRDefault="004D3258" w:rsidP="004D3258">
      <w:pPr>
        <w:autoSpaceDE w:val="0"/>
        <w:autoSpaceDN w:val="0"/>
        <w:bidi w:val="0"/>
        <w:adjustRightInd w:val="0"/>
        <w:spacing w:after="0" w:line="360" w:lineRule="auto"/>
        <w:jc w:val="mediumKashida"/>
      </w:pPr>
    </w:p>
    <w:p w:rsidR="00197BF1" w:rsidRPr="00853CA3" w:rsidRDefault="00853CA3" w:rsidP="00197BF1">
      <w:pPr>
        <w:bidi w:val="0"/>
        <w:spacing w:line="360" w:lineRule="auto"/>
        <w:rPr>
          <w:rFonts w:asciiTheme="majorBidi" w:hAnsiTheme="majorBidi" w:cstheme="majorBidi"/>
          <w:sz w:val="28"/>
          <w:szCs w:val="28"/>
        </w:rPr>
      </w:pPr>
      <w:r w:rsidRPr="00853CA3">
        <w:rPr>
          <w:rFonts w:ascii="Times New Roman" w:hAnsi="Times New Roman" w:cs="Times New Roman"/>
          <w:sz w:val="28"/>
          <w:szCs w:val="28"/>
        </w:rPr>
        <w:lastRenderedPageBreak/>
        <w:t>3.1</w:t>
      </w:r>
      <w:r w:rsidR="00197BF1" w:rsidRPr="00853CA3">
        <w:rPr>
          <w:rFonts w:ascii="Times New Roman" w:hAnsi="Times New Roman" w:cs="Times New Roman"/>
          <w:sz w:val="28"/>
          <w:szCs w:val="28"/>
        </w:rPr>
        <w:t>Thermal and Catalytic Degradation</w:t>
      </w:r>
      <w:r w:rsidR="00197BF1" w:rsidRPr="00853CA3">
        <w:rPr>
          <w:rFonts w:asciiTheme="majorBidi" w:hAnsiTheme="majorBidi" w:cstheme="majorBidi"/>
          <w:sz w:val="28"/>
          <w:szCs w:val="28"/>
        </w:rPr>
        <w:t>:</w:t>
      </w:r>
    </w:p>
    <w:p w:rsidR="00197BF1" w:rsidRDefault="00197BF1" w:rsidP="00253609">
      <w:pPr>
        <w:autoSpaceDE w:val="0"/>
        <w:autoSpaceDN w:val="0"/>
        <w:bidi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In the prior chapter</w:t>
      </w:r>
      <w:r w:rsidR="00383ED7">
        <w:rPr>
          <w:rFonts w:ascii="Times New Roman" w:hAnsi="Times New Roman" w:cs="Times New Roman"/>
          <w:sz w:val="24"/>
          <w:szCs w:val="24"/>
        </w:rPr>
        <w:t>,</w:t>
      </w:r>
      <w:r>
        <w:rPr>
          <w:rFonts w:ascii="Times New Roman" w:hAnsi="Times New Roman" w:cs="Times New Roman"/>
          <w:sz w:val="24"/>
          <w:szCs w:val="24"/>
        </w:rPr>
        <w:t xml:space="preserve"> </w:t>
      </w:r>
      <w:r w:rsidR="00383ED7">
        <w:rPr>
          <w:rFonts w:ascii="Times New Roman" w:hAnsi="Times New Roman" w:cs="Times New Roman"/>
          <w:sz w:val="24"/>
          <w:szCs w:val="24"/>
        </w:rPr>
        <w:t>this</w:t>
      </w:r>
      <w:r>
        <w:rPr>
          <w:rFonts w:ascii="Times New Roman" w:hAnsi="Times New Roman" w:cs="Times New Roman"/>
          <w:sz w:val="24"/>
          <w:szCs w:val="24"/>
        </w:rPr>
        <w:t xml:space="preserve"> research project concentrates on tertiary recycling because of its great importance in future industry. Both thermal and catalytic degradation belong to the group of tertiary recycling processes. When the process temperature reaches a certain value, the structure of the pol</w:t>
      </w:r>
      <w:r w:rsidR="00C90E4E">
        <w:rPr>
          <w:rFonts w:ascii="Times New Roman" w:hAnsi="Times New Roman" w:cs="Times New Roman"/>
          <w:sz w:val="24"/>
          <w:szCs w:val="24"/>
        </w:rPr>
        <w:t>ymer molecules becomes unstable; t</w:t>
      </w:r>
      <w:r>
        <w:rPr>
          <w:rFonts w:ascii="Times New Roman" w:hAnsi="Times New Roman" w:cs="Times New Roman"/>
          <w:sz w:val="24"/>
          <w:szCs w:val="24"/>
        </w:rPr>
        <w:t>his causes the carbon chain to break into several feedstock molecules with less carbon atoms belonging to each molecule than the original</w:t>
      </w:r>
      <w:r w:rsidR="00383ED7">
        <w:rPr>
          <w:rFonts w:ascii="Times New Roman" w:hAnsi="Times New Roman" w:cs="Times New Roman"/>
          <w:sz w:val="24"/>
          <w:szCs w:val="24"/>
        </w:rPr>
        <w:t>. [</w:t>
      </w:r>
      <w:r w:rsidR="00A3782E">
        <w:rPr>
          <w:rFonts w:ascii="Times New Roman" w:hAnsi="Times New Roman" w:cs="Times New Roman"/>
          <w:sz w:val="24"/>
          <w:szCs w:val="24"/>
        </w:rPr>
        <w:t>2</w:t>
      </w:r>
      <w:r w:rsidR="00253609">
        <w:rPr>
          <w:rFonts w:ascii="Times New Roman" w:hAnsi="Times New Roman" w:cs="Times New Roman"/>
          <w:sz w:val="24"/>
          <w:szCs w:val="24"/>
        </w:rPr>
        <w:t>0</w:t>
      </w:r>
      <w:r w:rsidR="00A3782E">
        <w:rPr>
          <w:rFonts w:ascii="Times New Roman" w:hAnsi="Times New Roman" w:cs="Times New Roman"/>
          <w:sz w:val="24"/>
          <w:szCs w:val="24"/>
        </w:rPr>
        <w:t>]</w:t>
      </w:r>
    </w:p>
    <w:p w:rsidR="00197BF1" w:rsidRDefault="00197BF1" w:rsidP="00197BF1">
      <w:pPr>
        <w:autoSpaceDE w:val="0"/>
        <w:autoSpaceDN w:val="0"/>
        <w:bidi w:val="0"/>
        <w:adjustRightInd w:val="0"/>
        <w:spacing w:after="0" w:line="360" w:lineRule="auto"/>
        <w:jc w:val="both"/>
        <w:rPr>
          <w:rFonts w:ascii="Times New Roman" w:hAnsi="Times New Roman" w:cs="Times New Roman"/>
          <w:sz w:val="24"/>
          <w:szCs w:val="24"/>
        </w:rPr>
      </w:pPr>
    </w:p>
    <w:p w:rsidR="00197BF1" w:rsidRPr="005C32BD" w:rsidRDefault="00197BF1" w:rsidP="00197BF1">
      <w:pPr>
        <w:autoSpaceDE w:val="0"/>
        <w:autoSpaceDN w:val="0"/>
        <w:bidi w:val="0"/>
        <w:adjustRightInd w:val="0"/>
        <w:spacing w:after="0" w:line="360" w:lineRule="auto"/>
        <w:jc w:val="both"/>
        <w:rPr>
          <w:rFonts w:asciiTheme="majorBidi" w:hAnsiTheme="majorBidi" w:cstheme="majorBidi"/>
          <w:sz w:val="24"/>
          <w:szCs w:val="24"/>
        </w:rPr>
      </w:pPr>
      <w:r w:rsidRPr="005C32BD">
        <w:rPr>
          <w:rFonts w:asciiTheme="majorBidi" w:hAnsiTheme="majorBidi" w:cstheme="majorBidi"/>
          <w:sz w:val="24"/>
          <w:szCs w:val="24"/>
        </w:rPr>
        <w:t>Among the feedstock (tertiary) recycling methods, we should consider:</w:t>
      </w:r>
    </w:p>
    <w:p w:rsidR="00197BF1" w:rsidRPr="00C90E4E" w:rsidRDefault="00197BF1" w:rsidP="00C90E4E">
      <w:pPr>
        <w:pStyle w:val="ListParagraph"/>
        <w:numPr>
          <w:ilvl w:val="0"/>
          <w:numId w:val="14"/>
        </w:numPr>
        <w:autoSpaceDE w:val="0"/>
        <w:autoSpaceDN w:val="0"/>
        <w:bidi w:val="0"/>
        <w:adjustRightInd w:val="0"/>
        <w:spacing w:after="0" w:line="360" w:lineRule="auto"/>
        <w:jc w:val="both"/>
        <w:rPr>
          <w:rFonts w:asciiTheme="majorBidi" w:hAnsiTheme="majorBidi" w:cstheme="majorBidi"/>
          <w:sz w:val="24"/>
          <w:szCs w:val="24"/>
        </w:rPr>
      </w:pPr>
      <w:r w:rsidRPr="00C90E4E">
        <w:rPr>
          <w:rFonts w:asciiTheme="majorBidi" w:hAnsiTheme="majorBidi" w:cstheme="majorBidi"/>
          <w:sz w:val="24"/>
          <w:szCs w:val="24"/>
        </w:rPr>
        <w:t>Pyrolysis</w:t>
      </w:r>
      <w:r w:rsidR="00C90E4E">
        <w:rPr>
          <w:rFonts w:asciiTheme="majorBidi" w:hAnsiTheme="majorBidi" w:cstheme="majorBidi"/>
          <w:sz w:val="24"/>
          <w:szCs w:val="24"/>
        </w:rPr>
        <w:t>: t</w:t>
      </w:r>
      <w:r w:rsidRPr="00C90E4E">
        <w:rPr>
          <w:rFonts w:asciiTheme="majorBidi" w:hAnsiTheme="majorBidi" w:cstheme="majorBidi"/>
          <w:sz w:val="24"/>
          <w:szCs w:val="24"/>
        </w:rPr>
        <w:t>hermal decomposition of polymer chains.</w:t>
      </w:r>
    </w:p>
    <w:p w:rsidR="00197BF1" w:rsidRPr="00C90E4E" w:rsidRDefault="00197BF1" w:rsidP="00C90E4E">
      <w:pPr>
        <w:pStyle w:val="ListParagraph"/>
        <w:numPr>
          <w:ilvl w:val="0"/>
          <w:numId w:val="14"/>
        </w:numPr>
        <w:autoSpaceDE w:val="0"/>
        <w:autoSpaceDN w:val="0"/>
        <w:bidi w:val="0"/>
        <w:adjustRightInd w:val="0"/>
        <w:spacing w:after="0" w:line="360" w:lineRule="auto"/>
        <w:jc w:val="both"/>
        <w:rPr>
          <w:rFonts w:asciiTheme="majorBidi" w:hAnsiTheme="majorBidi" w:cstheme="majorBidi"/>
          <w:sz w:val="24"/>
          <w:szCs w:val="24"/>
        </w:rPr>
      </w:pPr>
      <w:r w:rsidRPr="00C90E4E">
        <w:rPr>
          <w:rFonts w:asciiTheme="majorBidi" w:hAnsiTheme="majorBidi" w:cstheme="majorBidi"/>
          <w:sz w:val="24"/>
          <w:szCs w:val="24"/>
        </w:rPr>
        <w:t>Gasification</w:t>
      </w:r>
      <w:r w:rsidR="00C90E4E">
        <w:rPr>
          <w:rFonts w:asciiTheme="majorBidi" w:hAnsiTheme="majorBidi" w:cstheme="majorBidi"/>
          <w:sz w:val="24"/>
          <w:szCs w:val="24"/>
        </w:rPr>
        <w:t>: d</w:t>
      </w:r>
      <w:r w:rsidRPr="00C90E4E">
        <w:rPr>
          <w:rFonts w:asciiTheme="majorBidi" w:hAnsiTheme="majorBidi" w:cstheme="majorBidi"/>
          <w:sz w:val="24"/>
          <w:szCs w:val="24"/>
        </w:rPr>
        <w:t>ecomposition under oxygen or stream conditions to yield synthesis gas.</w:t>
      </w:r>
    </w:p>
    <w:p w:rsidR="00197BF1" w:rsidRPr="00C90E4E" w:rsidRDefault="00197BF1" w:rsidP="00C90E4E">
      <w:pPr>
        <w:pStyle w:val="ListParagraph"/>
        <w:numPr>
          <w:ilvl w:val="0"/>
          <w:numId w:val="14"/>
        </w:numPr>
        <w:tabs>
          <w:tab w:val="left" w:pos="5430"/>
        </w:tabs>
        <w:autoSpaceDE w:val="0"/>
        <w:autoSpaceDN w:val="0"/>
        <w:bidi w:val="0"/>
        <w:adjustRightInd w:val="0"/>
        <w:spacing w:after="0" w:line="360" w:lineRule="auto"/>
        <w:jc w:val="both"/>
        <w:rPr>
          <w:rFonts w:asciiTheme="majorBidi" w:hAnsiTheme="majorBidi" w:cstheme="majorBidi"/>
          <w:sz w:val="24"/>
          <w:szCs w:val="24"/>
        </w:rPr>
      </w:pPr>
      <w:r w:rsidRPr="00C90E4E">
        <w:rPr>
          <w:rFonts w:asciiTheme="majorBidi" w:hAnsiTheme="majorBidi" w:cstheme="majorBidi"/>
          <w:sz w:val="24"/>
          <w:szCs w:val="24"/>
        </w:rPr>
        <w:t>Hydrogenation</w:t>
      </w:r>
      <w:r w:rsidR="00C90E4E">
        <w:rPr>
          <w:rFonts w:asciiTheme="majorBidi" w:hAnsiTheme="majorBidi" w:cstheme="majorBidi"/>
          <w:sz w:val="24"/>
          <w:szCs w:val="24"/>
        </w:rPr>
        <w:t>: c</w:t>
      </w:r>
      <w:r w:rsidRPr="00C90E4E">
        <w:rPr>
          <w:rFonts w:asciiTheme="majorBidi" w:hAnsiTheme="majorBidi" w:cstheme="majorBidi"/>
          <w:sz w:val="24"/>
          <w:szCs w:val="24"/>
        </w:rPr>
        <w:t>hain breaking with hydrogen.</w:t>
      </w:r>
      <w:r w:rsidR="00C90E4E" w:rsidRPr="00C90E4E">
        <w:rPr>
          <w:rFonts w:asciiTheme="majorBidi" w:hAnsiTheme="majorBidi" w:cstheme="majorBidi"/>
          <w:sz w:val="24"/>
          <w:szCs w:val="24"/>
        </w:rPr>
        <w:tab/>
      </w:r>
    </w:p>
    <w:p w:rsidR="00197BF1" w:rsidRPr="00C90E4E" w:rsidRDefault="00197BF1" w:rsidP="00C90E4E">
      <w:pPr>
        <w:pStyle w:val="ListParagraph"/>
        <w:numPr>
          <w:ilvl w:val="0"/>
          <w:numId w:val="14"/>
        </w:numPr>
        <w:bidi w:val="0"/>
        <w:spacing w:line="360" w:lineRule="auto"/>
        <w:jc w:val="both"/>
        <w:rPr>
          <w:rFonts w:asciiTheme="majorBidi" w:hAnsiTheme="majorBidi" w:cstheme="majorBidi"/>
          <w:sz w:val="24"/>
          <w:szCs w:val="24"/>
        </w:rPr>
      </w:pPr>
      <w:r w:rsidRPr="00C90E4E">
        <w:rPr>
          <w:rFonts w:asciiTheme="majorBidi" w:hAnsiTheme="majorBidi" w:cstheme="majorBidi"/>
          <w:sz w:val="24"/>
          <w:szCs w:val="24"/>
        </w:rPr>
        <w:t>Catalytic cracking</w:t>
      </w:r>
      <w:r w:rsidR="00C90E4E">
        <w:rPr>
          <w:rFonts w:asciiTheme="majorBidi" w:hAnsiTheme="majorBidi" w:cstheme="majorBidi"/>
          <w:sz w:val="24"/>
          <w:szCs w:val="24"/>
        </w:rPr>
        <w:t>: p</w:t>
      </w:r>
      <w:r w:rsidRPr="00C90E4E">
        <w:rPr>
          <w:rFonts w:asciiTheme="majorBidi" w:hAnsiTheme="majorBidi" w:cstheme="majorBidi"/>
          <w:sz w:val="24"/>
          <w:szCs w:val="24"/>
        </w:rPr>
        <w:t>olymer chain breaking through the action of a catalyst.</w:t>
      </w:r>
    </w:p>
    <w:p w:rsidR="00197BF1" w:rsidRDefault="00197BF1" w:rsidP="00197BF1">
      <w:pPr>
        <w:autoSpaceDE w:val="0"/>
        <w:autoSpaceDN w:val="0"/>
        <w:bidi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The so-called cracking process involves breaking down the plastics at high temperatures (thermal degradation) or at lower temperatures in the presence of a catalyst (catalytic degradation) back to feedstock material. These molecules contain</w:t>
      </w:r>
    </w:p>
    <w:p w:rsidR="00197BF1" w:rsidRDefault="00197BF1" w:rsidP="00197BF1">
      <w:pPr>
        <w:autoSpaceDE w:val="0"/>
        <w:autoSpaceDN w:val="0"/>
        <w:bidi w:val="0"/>
        <w:adjustRightInd w:val="0"/>
        <w:spacing w:after="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smaller</w:t>
      </w:r>
      <w:proofErr w:type="gramEnd"/>
      <w:r>
        <w:rPr>
          <w:rFonts w:ascii="Times New Roman" w:hAnsi="Times New Roman" w:cs="Times New Roman"/>
          <w:sz w:val="24"/>
          <w:szCs w:val="24"/>
        </w:rPr>
        <w:t xml:space="preserve"> carbon chains than the un-cracked molecules and the number of carbon atoms</w:t>
      </w:r>
    </w:p>
    <w:p w:rsidR="00197BF1" w:rsidRDefault="00197BF1" w:rsidP="00253609">
      <w:pPr>
        <w:autoSpaceDE w:val="0"/>
        <w:autoSpaceDN w:val="0"/>
        <w:bidi w:val="0"/>
        <w:adjustRightInd w:val="0"/>
        <w:spacing w:after="0" w:line="360" w:lineRule="auto"/>
        <w:jc w:val="both"/>
        <w:rPr>
          <w:rFonts w:asciiTheme="majorBidi" w:hAnsiTheme="majorBidi" w:cstheme="majorBidi"/>
          <w:sz w:val="24"/>
          <w:szCs w:val="24"/>
        </w:rPr>
      </w:pPr>
      <w:proofErr w:type="gramStart"/>
      <w:r>
        <w:rPr>
          <w:rFonts w:ascii="Times New Roman" w:hAnsi="Times New Roman" w:cs="Times New Roman"/>
          <w:sz w:val="24"/>
          <w:szCs w:val="24"/>
        </w:rPr>
        <w:t>in</w:t>
      </w:r>
      <w:proofErr w:type="gramEnd"/>
      <w:r>
        <w:rPr>
          <w:rFonts w:ascii="Times New Roman" w:hAnsi="Times New Roman" w:cs="Times New Roman"/>
          <w:sz w:val="24"/>
          <w:szCs w:val="24"/>
        </w:rPr>
        <w:t xml:space="preserve"> a molecule varies more or less (the distribution depends on the catalyst. This feedstock can be used as basic material of lower quality for any chemical production process (e.g. polymerization or fuel fabricatio</w:t>
      </w:r>
      <w:r w:rsidR="00C90E4E">
        <w:rPr>
          <w:rFonts w:ascii="Times New Roman" w:hAnsi="Times New Roman" w:cs="Times New Roman"/>
          <w:sz w:val="24"/>
          <w:szCs w:val="24"/>
        </w:rPr>
        <w:t xml:space="preserve">n), so that the original value </w:t>
      </w:r>
      <w:r>
        <w:rPr>
          <w:rFonts w:ascii="Times New Roman" w:hAnsi="Times New Roman" w:cs="Times New Roman"/>
          <w:sz w:val="24"/>
          <w:szCs w:val="24"/>
        </w:rPr>
        <w:t>of the raw material is lost</w:t>
      </w:r>
      <w:r>
        <w:rPr>
          <w:rFonts w:asciiTheme="majorBidi" w:hAnsiTheme="majorBidi" w:cstheme="majorBidi"/>
          <w:sz w:val="24"/>
          <w:szCs w:val="24"/>
        </w:rPr>
        <w:t>.</w:t>
      </w:r>
      <w:r w:rsidR="00C90E4E">
        <w:rPr>
          <w:rFonts w:asciiTheme="majorBidi" w:hAnsiTheme="majorBidi" w:cstheme="majorBidi"/>
          <w:sz w:val="24"/>
          <w:szCs w:val="24"/>
        </w:rPr>
        <w:t xml:space="preserve"> [2</w:t>
      </w:r>
      <w:r w:rsidR="00253609">
        <w:rPr>
          <w:rFonts w:asciiTheme="majorBidi" w:hAnsiTheme="majorBidi" w:cstheme="majorBidi"/>
          <w:sz w:val="24"/>
          <w:szCs w:val="24"/>
        </w:rPr>
        <w:t>0</w:t>
      </w:r>
      <w:r w:rsidR="00C90E4E">
        <w:rPr>
          <w:rFonts w:asciiTheme="majorBidi" w:hAnsiTheme="majorBidi" w:cstheme="majorBidi"/>
          <w:sz w:val="24"/>
          <w:szCs w:val="24"/>
        </w:rPr>
        <w:t>]</w:t>
      </w:r>
    </w:p>
    <w:p w:rsidR="00197BF1" w:rsidRDefault="00197BF1" w:rsidP="00197BF1">
      <w:pPr>
        <w:autoSpaceDE w:val="0"/>
        <w:autoSpaceDN w:val="0"/>
        <w:bidi w:val="0"/>
        <w:adjustRightInd w:val="0"/>
        <w:spacing w:after="0" w:line="360" w:lineRule="auto"/>
        <w:jc w:val="both"/>
        <w:rPr>
          <w:rFonts w:ascii="Times New Roman" w:hAnsi="Times New Roman" w:cs="Times New Roman"/>
          <w:sz w:val="24"/>
          <w:szCs w:val="24"/>
        </w:rPr>
      </w:pPr>
    </w:p>
    <w:p w:rsidR="00197BF1" w:rsidRPr="00575180" w:rsidRDefault="00197BF1" w:rsidP="00253609">
      <w:pPr>
        <w:autoSpaceDE w:val="0"/>
        <w:autoSpaceDN w:val="0"/>
        <w:bidi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The number of carbon atoms per molecule varies, so that the cracking product shows a wide distribution of different kinds of feedstock. For this reason, a further upgrading process is necessary to filter the large molecules out of the product. By using thermal degradation as a recycling mechanism, process temperatures up to 500°C are required and the product distribution is very wide. Thermal cracking process using kilns or fluidized beds are very well known in case of pilot plant experiments</w:t>
      </w:r>
      <w:r w:rsidR="00383ED7">
        <w:rPr>
          <w:rFonts w:asciiTheme="majorBidi" w:hAnsiTheme="majorBidi" w:cstheme="majorBidi"/>
          <w:sz w:val="24"/>
          <w:szCs w:val="24"/>
        </w:rPr>
        <w:t>. [</w:t>
      </w:r>
      <w:r w:rsidR="00A3782E">
        <w:rPr>
          <w:rFonts w:asciiTheme="majorBidi" w:hAnsiTheme="majorBidi" w:cstheme="majorBidi"/>
          <w:sz w:val="24"/>
          <w:szCs w:val="24"/>
        </w:rPr>
        <w:t>2</w:t>
      </w:r>
      <w:r w:rsidR="00253609">
        <w:rPr>
          <w:rFonts w:asciiTheme="majorBidi" w:hAnsiTheme="majorBidi" w:cstheme="majorBidi"/>
          <w:sz w:val="24"/>
          <w:szCs w:val="24"/>
        </w:rPr>
        <w:t>1</w:t>
      </w:r>
      <w:r>
        <w:rPr>
          <w:rFonts w:asciiTheme="majorBidi" w:hAnsiTheme="majorBidi" w:cstheme="majorBidi"/>
          <w:sz w:val="24"/>
          <w:szCs w:val="24"/>
        </w:rPr>
        <w:t>]</w:t>
      </w:r>
    </w:p>
    <w:p w:rsidR="00197BF1" w:rsidRDefault="00197BF1" w:rsidP="00197BF1">
      <w:pPr>
        <w:bidi w:val="0"/>
        <w:spacing w:line="360" w:lineRule="auto"/>
        <w:jc w:val="both"/>
        <w:rPr>
          <w:rFonts w:asciiTheme="majorBidi" w:hAnsiTheme="majorBidi" w:cstheme="majorBidi"/>
          <w:sz w:val="24"/>
          <w:szCs w:val="24"/>
        </w:rPr>
      </w:pPr>
    </w:p>
    <w:p w:rsidR="00197BF1" w:rsidRDefault="00197BF1" w:rsidP="00197BF1">
      <w:pPr>
        <w:pStyle w:val="Heading2"/>
        <w:shd w:val="clear" w:color="auto" w:fill="FFFFFF"/>
        <w:bidi w:val="0"/>
        <w:spacing w:before="0" w:line="360" w:lineRule="auto"/>
        <w:rPr>
          <w:rFonts w:asciiTheme="majorBidi" w:hAnsiTheme="majorBidi"/>
          <w:b w:val="0"/>
          <w:bCs w:val="0"/>
          <w:color w:val="000000"/>
          <w:sz w:val="32"/>
          <w:szCs w:val="32"/>
        </w:rPr>
      </w:pPr>
    </w:p>
    <w:p w:rsidR="00197BF1" w:rsidRDefault="00197BF1" w:rsidP="00197BF1">
      <w:pPr>
        <w:pStyle w:val="Heading2"/>
        <w:shd w:val="clear" w:color="auto" w:fill="FFFFFF"/>
        <w:bidi w:val="0"/>
        <w:spacing w:before="0" w:line="360" w:lineRule="auto"/>
        <w:jc w:val="center"/>
        <w:rPr>
          <w:rFonts w:asciiTheme="majorBidi" w:hAnsiTheme="majorBidi"/>
          <w:b w:val="0"/>
          <w:bCs w:val="0"/>
          <w:color w:val="000000"/>
          <w:sz w:val="32"/>
          <w:szCs w:val="32"/>
        </w:rPr>
      </w:pPr>
      <w:r>
        <w:rPr>
          <w:rFonts w:asciiTheme="majorBidi" w:hAnsiTheme="majorBidi"/>
          <w:b w:val="0"/>
          <w:bCs w:val="0"/>
          <w:noProof/>
          <w:color w:val="000000"/>
          <w:sz w:val="32"/>
          <w:szCs w:val="32"/>
        </w:rPr>
        <w:drawing>
          <wp:inline distT="0" distB="0" distL="0" distR="0">
            <wp:extent cx="3810000" cy="2952750"/>
            <wp:effectExtent l="19050" t="0" r="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srcRect/>
                    <a:stretch>
                      <a:fillRect/>
                    </a:stretch>
                  </pic:blipFill>
                  <pic:spPr bwMode="auto">
                    <a:xfrm>
                      <a:off x="0" y="0"/>
                      <a:ext cx="3810000" cy="2952750"/>
                    </a:xfrm>
                    <a:prstGeom prst="rect">
                      <a:avLst/>
                    </a:prstGeom>
                    <a:noFill/>
                    <a:ln w="9525">
                      <a:noFill/>
                      <a:miter lim="800000"/>
                      <a:headEnd/>
                      <a:tailEnd/>
                    </a:ln>
                  </pic:spPr>
                </pic:pic>
              </a:graphicData>
            </a:graphic>
          </wp:inline>
        </w:drawing>
      </w:r>
    </w:p>
    <w:p w:rsidR="00197BF1" w:rsidRPr="00C90E4E" w:rsidRDefault="00603604" w:rsidP="00603604">
      <w:pPr>
        <w:pStyle w:val="Rahal"/>
        <w:jc w:val="center"/>
        <w:rPr>
          <w:sz w:val="32"/>
          <w:szCs w:val="32"/>
        </w:rPr>
      </w:pPr>
      <w:bookmarkStart w:id="10" w:name="_Toc324233208"/>
      <w:bookmarkStart w:id="11" w:name="_Toc325012556"/>
      <w:r>
        <w:t xml:space="preserve">Figure </w:t>
      </w:r>
      <w:fldSimple w:instr=" SEQ Figure \* ARABIC ">
        <w:r w:rsidR="004B14AA">
          <w:rPr>
            <w:noProof/>
          </w:rPr>
          <w:t>2</w:t>
        </w:r>
      </w:fldSimple>
      <w:r>
        <w:t xml:space="preserve">: </w:t>
      </w:r>
      <w:r w:rsidRPr="00C90E4E">
        <w:t xml:space="preserve">Activation </w:t>
      </w:r>
      <w:r>
        <w:t>e</w:t>
      </w:r>
      <w:r w:rsidRPr="00C90E4E">
        <w:t xml:space="preserve">nergy of </w:t>
      </w:r>
      <w:r>
        <w:t>c</w:t>
      </w:r>
      <w:r w:rsidRPr="00C90E4E">
        <w:t xml:space="preserve">hemical </w:t>
      </w:r>
      <w:r>
        <w:t>r</w:t>
      </w:r>
      <w:r w:rsidRPr="00C90E4E">
        <w:t xml:space="preserve">eaction with and without a </w:t>
      </w:r>
      <w:r>
        <w:t>c</w:t>
      </w:r>
      <w:r w:rsidRPr="00C90E4E">
        <w:t>atalyst</w:t>
      </w:r>
      <w:bookmarkEnd w:id="10"/>
      <w:bookmarkEnd w:id="11"/>
    </w:p>
    <w:p w:rsidR="00197BF1" w:rsidRDefault="00197BF1" w:rsidP="00197BF1">
      <w:pPr>
        <w:pStyle w:val="Heading2"/>
        <w:shd w:val="clear" w:color="auto" w:fill="FFFFFF"/>
        <w:bidi w:val="0"/>
        <w:spacing w:before="0" w:line="360" w:lineRule="auto"/>
        <w:rPr>
          <w:rFonts w:asciiTheme="majorBidi" w:hAnsiTheme="majorBidi"/>
          <w:b w:val="0"/>
          <w:bCs w:val="0"/>
          <w:color w:val="000000"/>
          <w:sz w:val="32"/>
          <w:szCs w:val="32"/>
        </w:rPr>
      </w:pPr>
    </w:p>
    <w:p w:rsidR="00197BF1" w:rsidRDefault="00197BF1" w:rsidP="00197BF1">
      <w:pPr>
        <w:autoSpaceDE w:val="0"/>
        <w:autoSpaceDN w:val="0"/>
        <w:bidi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Therefore, the energy costs on the one hand and the costs of subsequent upgrading</w:t>
      </w:r>
    </w:p>
    <w:p w:rsidR="00197BF1" w:rsidRDefault="00197BF1" w:rsidP="00197BF1">
      <w:pPr>
        <w:autoSpaceDE w:val="0"/>
        <w:autoSpaceDN w:val="0"/>
        <w:bidi w:val="0"/>
        <w:adjustRightInd w:val="0"/>
        <w:spacing w:after="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procedures</w:t>
      </w:r>
      <w:proofErr w:type="gramEnd"/>
      <w:r>
        <w:rPr>
          <w:rFonts w:ascii="Times New Roman" w:hAnsi="Times New Roman" w:cs="Times New Roman"/>
          <w:sz w:val="24"/>
          <w:szCs w:val="24"/>
        </w:rPr>
        <w:t xml:space="preserve"> on the other hand are lower, so that catalytic degradation is a cheaper alternative to thermal degradation</w:t>
      </w:r>
    </w:p>
    <w:p w:rsidR="00197BF1" w:rsidRDefault="00197BF1" w:rsidP="00197BF1">
      <w:pPr>
        <w:pStyle w:val="Heading2"/>
        <w:shd w:val="clear" w:color="auto" w:fill="FFFFFF"/>
        <w:bidi w:val="0"/>
        <w:spacing w:before="0" w:line="360" w:lineRule="auto"/>
        <w:jc w:val="both"/>
        <w:rPr>
          <w:rFonts w:asciiTheme="majorBidi" w:hAnsiTheme="majorBidi"/>
          <w:b w:val="0"/>
          <w:bCs w:val="0"/>
          <w:color w:val="000000"/>
          <w:sz w:val="32"/>
          <w:szCs w:val="32"/>
        </w:rPr>
      </w:pPr>
    </w:p>
    <w:p w:rsidR="00197BF1" w:rsidRPr="00020F17" w:rsidRDefault="00853CA3" w:rsidP="00197BF1">
      <w:pPr>
        <w:pStyle w:val="Heading2"/>
        <w:shd w:val="clear" w:color="auto" w:fill="FFFFFF"/>
        <w:bidi w:val="0"/>
        <w:spacing w:before="0" w:line="360" w:lineRule="auto"/>
        <w:jc w:val="both"/>
        <w:rPr>
          <w:rFonts w:asciiTheme="majorBidi" w:hAnsiTheme="majorBidi"/>
          <w:b w:val="0"/>
          <w:bCs w:val="0"/>
          <w:color w:val="000000"/>
          <w:sz w:val="32"/>
          <w:szCs w:val="32"/>
        </w:rPr>
      </w:pPr>
      <w:r>
        <w:rPr>
          <w:rFonts w:asciiTheme="majorBidi" w:hAnsiTheme="majorBidi"/>
          <w:b w:val="0"/>
          <w:bCs w:val="0"/>
          <w:color w:val="000000"/>
          <w:sz w:val="32"/>
          <w:szCs w:val="32"/>
        </w:rPr>
        <w:t xml:space="preserve">3.2 </w:t>
      </w:r>
      <w:r w:rsidR="00197BF1" w:rsidRPr="00020F17">
        <w:rPr>
          <w:rFonts w:asciiTheme="majorBidi" w:hAnsiTheme="majorBidi"/>
          <w:b w:val="0"/>
          <w:bCs w:val="0"/>
          <w:color w:val="000000"/>
          <w:sz w:val="32"/>
          <w:szCs w:val="32"/>
        </w:rPr>
        <w:t>Thermal Cracking</w:t>
      </w:r>
      <w:r w:rsidR="00197BF1">
        <w:rPr>
          <w:rFonts w:asciiTheme="majorBidi" w:hAnsiTheme="majorBidi"/>
          <w:b w:val="0"/>
          <w:bCs w:val="0"/>
          <w:color w:val="000000"/>
          <w:sz w:val="32"/>
          <w:szCs w:val="32"/>
        </w:rPr>
        <w:t>:</w:t>
      </w:r>
    </w:p>
    <w:p w:rsidR="00197BF1" w:rsidRPr="00197BF1" w:rsidRDefault="00197BF1" w:rsidP="00253609">
      <w:pPr>
        <w:bidi w:val="0"/>
        <w:spacing w:line="360" w:lineRule="auto"/>
        <w:jc w:val="both"/>
        <w:rPr>
          <w:rFonts w:asciiTheme="majorBidi" w:hAnsiTheme="majorBidi" w:cstheme="majorBidi"/>
          <w:sz w:val="24"/>
          <w:szCs w:val="24"/>
        </w:rPr>
      </w:pPr>
      <w:r w:rsidRPr="00020F17">
        <w:rPr>
          <w:rFonts w:asciiTheme="majorBidi" w:hAnsiTheme="majorBidi" w:cstheme="majorBidi"/>
          <w:sz w:val="24"/>
          <w:szCs w:val="24"/>
        </w:rPr>
        <w:t>It is defined as the thermal decomposition, under pressure, of large hydrocarbon molecules to form smaller molecules. Lighter, more valuable hydrocarbons may thus be obtained from such relatively low value stocks as heavy fuel/gas oils and residues. This is conducted without any catalyst. Thermal cracking is normally carried out at temperatures varying from 450C to 750C and pressure ranging from atmospheric to 1000 psig. [</w:t>
      </w:r>
      <w:r w:rsidR="00A3782E">
        <w:rPr>
          <w:rFonts w:asciiTheme="majorBidi" w:hAnsiTheme="majorBidi" w:cstheme="majorBidi"/>
          <w:sz w:val="24"/>
          <w:szCs w:val="24"/>
        </w:rPr>
        <w:t>2</w:t>
      </w:r>
      <w:r w:rsidR="00253609">
        <w:rPr>
          <w:rFonts w:asciiTheme="majorBidi" w:hAnsiTheme="majorBidi" w:cstheme="majorBidi"/>
          <w:sz w:val="24"/>
          <w:szCs w:val="24"/>
        </w:rPr>
        <w:t>2</w:t>
      </w:r>
      <w:r w:rsidRPr="00020F17">
        <w:rPr>
          <w:rFonts w:asciiTheme="majorBidi" w:hAnsiTheme="majorBidi" w:cstheme="majorBidi"/>
          <w:sz w:val="24"/>
          <w:szCs w:val="24"/>
        </w:rPr>
        <w:t xml:space="preserve">] </w:t>
      </w:r>
    </w:p>
    <w:p w:rsidR="00197BF1" w:rsidRDefault="00197BF1" w:rsidP="00197BF1">
      <w:pPr>
        <w:bidi w:val="0"/>
        <w:spacing w:line="360" w:lineRule="auto"/>
        <w:jc w:val="center"/>
        <w:rPr>
          <w:rFonts w:asciiTheme="majorBidi" w:hAnsiTheme="majorBidi" w:cstheme="majorBidi"/>
          <w:sz w:val="24"/>
          <w:szCs w:val="24"/>
          <w:u w:val="single"/>
        </w:rPr>
      </w:pPr>
      <w:r w:rsidRPr="00020F17">
        <w:rPr>
          <w:rFonts w:asciiTheme="majorBidi" w:hAnsiTheme="majorBidi" w:cstheme="majorBidi"/>
          <w:noProof/>
          <w:sz w:val="24"/>
          <w:szCs w:val="24"/>
        </w:rPr>
        <w:lastRenderedPageBreak/>
        <w:drawing>
          <wp:inline distT="0" distB="0" distL="0" distR="0">
            <wp:extent cx="2752725" cy="2108238"/>
            <wp:effectExtent l="57150" t="95250" r="276225" b="253962"/>
            <wp:docPr id="5" name="Picture 1" descr="crackradica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rackradical.gif"/>
                    <pic:cNvPicPr/>
                  </pic:nvPicPr>
                  <pic:blipFill>
                    <a:blip r:embed="rId24" cstate="print"/>
                    <a:stretch>
                      <a:fillRect/>
                    </a:stretch>
                  </pic:blipFill>
                  <pic:spPr>
                    <a:xfrm>
                      <a:off x="0" y="0"/>
                      <a:ext cx="2752725" cy="2108238"/>
                    </a:xfrm>
                    <a:prstGeom prst="rect">
                      <a:avLst/>
                    </a:prstGeom>
                    <a:ln>
                      <a:noFill/>
                    </a:ln>
                    <a:effectLst>
                      <a:outerShdw blurRad="292100" dist="139700" dir="2700000" algn="tl" rotWithShape="0">
                        <a:srgbClr val="333333">
                          <a:alpha val="65000"/>
                        </a:srgbClr>
                      </a:outerShdw>
                    </a:effectLst>
                  </pic:spPr>
                </pic:pic>
              </a:graphicData>
            </a:graphic>
          </wp:inline>
        </w:drawing>
      </w:r>
    </w:p>
    <w:p w:rsidR="00197BF1" w:rsidRPr="00184D3A" w:rsidRDefault="0033277F" w:rsidP="0033277F">
      <w:pPr>
        <w:pStyle w:val="Rahal"/>
        <w:jc w:val="center"/>
      </w:pPr>
      <w:bookmarkStart w:id="12" w:name="_Toc324233209"/>
      <w:bookmarkStart w:id="13" w:name="_Toc325012557"/>
      <w:r>
        <w:t xml:space="preserve">Figure </w:t>
      </w:r>
      <w:fldSimple w:instr=" SEQ Figure \* ARABIC ">
        <w:r w:rsidR="004B14AA">
          <w:rPr>
            <w:noProof/>
          </w:rPr>
          <w:t>3</w:t>
        </w:r>
      </w:fldSimple>
      <w:r>
        <w:t xml:space="preserve">: </w:t>
      </w:r>
      <w:r w:rsidRPr="00184D3A">
        <w:t>Thermal cracking process</w:t>
      </w:r>
      <w:r>
        <w:t>.</w:t>
      </w:r>
      <w:bookmarkEnd w:id="12"/>
      <w:bookmarkEnd w:id="13"/>
    </w:p>
    <w:p w:rsidR="00197BF1" w:rsidRPr="00020F17" w:rsidRDefault="00197BF1" w:rsidP="00253609">
      <w:pPr>
        <w:bidi w:val="0"/>
        <w:spacing w:line="360" w:lineRule="auto"/>
        <w:jc w:val="both"/>
        <w:rPr>
          <w:rFonts w:asciiTheme="majorBidi" w:hAnsiTheme="majorBidi" w:cstheme="majorBidi"/>
          <w:sz w:val="24"/>
          <w:szCs w:val="24"/>
        </w:rPr>
      </w:pPr>
      <w:r w:rsidRPr="00020F17">
        <w:rPr>
          <w:rFonts w:asciiTheme="majorBidi" w:hAnsiTheme="majorBidi" w:cstheme="majorBidi"/>
          <w:sz w:val="24"/>
          <w:szCs w:val="24"/>
        </w:rPr>
        <w:t>The rate at which hydrocarbon crack, is strongly dependent on temperature</w:t>
      </w:r>
      <w:r w:rsidR="00383ED7" w:rsidRPr="00020F17">
        <w:rPr>
          <w:rFonts w:asciiTheme="majorBidi" w:hAnsiTheme="majorBidi" w:cstheme="majorBidi"/>
          <w:sz w:val="24"/>
          <w:szCs w:val="24"/>
        </w:rPr>
        <w:t>.</w:t>
      </w:r>
      <w:r w:rsidRPr="00020F17">
        <w:rPr>
          <w:rFonts w:asciiTheme="majorBidi" w:hAnsiTheme="majorBidi" w:cstheme="majorBidi"/>
          <w:sz w:val="24"/>
          <w:szCs w:val="24"/>
        </w:rPr>
        <w:t xml:space="preserve"> Depending upon the pressure and temperature employed for the cracking and the characteristics of feed, there are various thermal cracking processes in which the product yields and characteristics are </w:t>
      </w:r>
      <w:r w:rsidR="00383ED7" w:rsidRPr="00020F17">
        <w:rPr>
          <w:rFonts w:asciiTheme="majorBidi" w:hAnsiTheme="majorBidi" w:cstheme="majorBidi"/>
          <w:sz w:val="24"/>
          <w:szCs w:val="24"/>
        </w:rPr>
        <w:t xml:space="preserve">different. </w:t>
      </w:r>
      <w:r w:rsidRPr="00020F17">
        <w:rPr>
          <w:rFonts w:asciiTheme="majorBidi" w:hAnsiTheme="majorBidi" w:cstheme="majorBidi"/>
          <w:sz w:val="24"/>
          <w:szCs w:val="24"/>
        </w:rPr>
        <w:t xml:space="preserve">Mainly there are four commercial processes employed for thermal cracking in oil refineries. They are: </w:t>
      </w:r>
      <w:proofErr w:type="spellStart"/>
      <w:r w:rsidRPr="00020F17">
        <w:rPr>
          <w:rFonts w:asciiTheme="majorBidi" w:hAnsiTheme="majorBidi" w:cstheme="majorBidi"/>
          <w:sz w:val="24"/>
          <w:szCs w:val="24"/>
        </w:rPr>
        <w:t>Dubbs</w:t>
      </w:r>
      <w:proofErr w:type="spellEnd"/>
      <w:r w:rsidRPr="00020F17">
        <w:rPr>
          <w:rFonts w:asciiTheme="majorBidi" w:hAnsiTheme="majorBidi" w:cstheme="majorBidi"/>
          <w:sz w:val="24"/>
          <w:szCs w:val="24"/>
        </w:rPr>
        <w:t xml:space="preserve"> thermal cracking </w:t>
      </w:r>
      <w:r w:rsidR="00383ED7" w:rsidRPr="00020F17">
        <w:rPr>
          <w:rFonts w:asciiTheme="majorBidi" w:hAnsiTheme="majorBidi" w:cstheme="majorBidi"/>
          <w:sz w:val="24"/>
          <w:szCs w:val="24"/>
        </w:rPr>
        <w:t>process,</w:t>
      </w:r>
      <w:r w:rsidRPr="00020F17">
        <w:rPr>
          <w:rFonts w:asciiTheme="majorBidi" w:hAnsiTheme="majorBidi" w:cstheme="majorBidi"/>
          <w:sz w:val="24"/>
          <w:szCs w:val="24"/>
        </w:rPr>
        <w:t xml:space="preserve"> </w:t>
      </w:r>
      <w:proofErr w:type="gramStart"/>
      <w:r w:rsidRPr="00020F17">
        <w:rPr>
          <w:rFonts w:asciiTheme="majorBidi" w:hAnsiTheme="majorBidi" w:cstheme="majorBidi"/>
          <w:sz w:val="24"/>
          <w:szCs w:val="24"/>
        </w:rPr>
        <w:t>Pyrolysis ,</w:t>
      </w:r>
      <w:proofErr w:type="gramEnd"/>
      <w:r w:rsidRPr="00020F17">
        <w:rPr>
          <w:rFonts w:asciiTheme="majorBidi" w:hAnsiTheme="majorBidi" w:cstheme="majorBidi"/>
          <w:sz w:val="24"/>
          <w:szCs w:val="24"/>
        </w:rPr>
        <w:t xml:space="preserve"> </w:t>
      </w:r>
      <w:proofErr w:type="spellStart"/>
      <w:r w:rsidRPr="00020F17">
        <w:rPr>
          <w:rFonts w:asciiTheme="majorBidi" w:hAnsiTheme="majorBidi" w:cstheme="majorBidi"/>
          <w:sz w:val="24"/>
          <w:szCs w:val="24"/>
        </w:rPr>
        <w:t>Visbreaking</w:t>
      </w:r>
      <w:proofErr w:type="spellEnd"/>
      <w:r w:rsidRPr="00020F17">
        <w:rPr>
          <w:rFonts w:asciiTheme="majorBidi" w:hAnsiTheme="majorBidi" w:cstheme="majorBidi"/>
          <w:sz w:val="24"/>
          <w:szCs w:val="24"/>
        </w:rPr>
        <w:t xml:space="preserve"> process and Coking. [</w:t>
      </w:r>
      <w:r w:rsidR="00A3782E">
        <w:rPr>
          <w:rFonts w:asciiTheme="majorBidi" w:hAnsiTheme="majorBidi" w:cstheme="majorBidi"/>
          <w:sz w:val="24"/>
          <w:szCs w:val="24"/>
        </w:rPr>
        <w:t>2</w:t>
      </w:r>
      <w:r w:rsidR="00253609">
        <w:rPr>
          <w:rFonts w:asciiTheme="majorBidi" w:hAnsiTheme="majorBidi" w:cstheme="majorBidi"/>
          <w:sz w:val="24"/>
          <w:szCs w:val="24"/>
        </w:rPr>
        <w:t>2</w:t>
      </w:r>
      <w:r w:rsidRPr="00020F17">
        <w:rPr>
          <w:rFonts w:asciiTheme="majorBidi" w:hAnsiTheme="majorBidi" w:cstheme="majorBidi"/>
          <w:sz w:val="24"/>
          <w:szCs w:val="24"/>
        </w:rPr>
        <w:t xml:space="preserve">] </w:t>
      </w:r>
    </w:p>
    <w:p w:rsidR="00197BF1" w:rsidRPr="00164366" w:rsidRDefault="00197BF1" w:rsidP="00253609">
      <w:pPr>
        <w:pStyle w:val="NormalWeb"/>
        <w:shd w:val="clear" w:color="auto" w:fill="FFFFFF"/>
        <w:spacing w:line="360" w:lineRule="auto"/>
        <w:jc w:val="both"/>
        <w:rPr>
          <w:rFonts w:asciiTheme="majorBidi" w:hAnsiTheme="majorBidi" w:cstheme="majorBidi"/>
          <w:color w:val="000000"/>
          <w:u w:val="single"/>
        </w:rPr>
      </w:pPr>
      <w:r w:rsidRPr="00020F17">
        <w:rPr>
          <w:rFonts w:asciiTheme="majorBidi" w:hAnsiTheme="majorBidi" w:cstheme="majorBidi"/>
          <w:color w:val="000000"/>
          <w:u w:val="single"/>
        </w:rPr>
        <w:t>Pyrolysis:</w:t>
      </w:r>
      <w:r w:rsidRPr="00184D3A">
        <w:rPr>
          <w:rFonts w:asciiTheme="majorBidi" w:hAnsiTheme="majorBidi" w:cstheme="majorBidi"/>
          <w:color w:val="000000"/>
        </w:rPr>
        <w:t xml:space="preserve"> </w:t>
      </w:r>
      <w:r w:rsidRPr="00020F17">
        <w:rPr>
          <w:rFonts w:asciiTheme="majorBidi" w:hAnsiTheme="majorBidi" w:cstheme="majorBidi"/>
          <w:color w:val="000000"/>
          <w:shd w:val="clear" w:color="auto" w:fill="FFFFFF"/>
        </w:rPr>
        <w:t>Pyrolysis is a form of treatment that chemically</w:t>
      </w:r>
      <w:r w:rsidRPr="00020F17">
        <w:rPr>
          <w:rStyle w:val="apple-converted-space"/>
          <w:rFonts w:asciiTheme="majorBidi" w:hAnsiTheme="majorBidi" w:cstheme="majorBidi"/>
          <w:color w:val="000000"/>
          <w:shd w:val="clear" w:color="auto" w:fill="FFFFFF"/>
        </w:rPr>
        <w:t> </w:t>
      </w:r>
      <w:r w:rsidRPr="00020F17">
        <w:rPr>
          <w:rFonts w:asciiTheme="majorBidi" w:hAnsiTheme="majorBidi" w:cstheme="majorBidi"/>
          <w:shd w:val="clear" w:color="auto" w:fill="FFFFFF"/>
        </w:rPr>
        <w:t>decomposes organic</w:t>
      </w:r>
      <w:r w:rsidRPr="00020F17">
        <w:rPr>
          <w:rFonts w:asciiTheme="majorBidi" w:hAnsiTheme="majorBidi" w:cstheme="majorBidi"/>
          <w:color w:val="000000"/>
          <w:shd w:val="clear" w:color="auto" w:fill="FFFFFF"/>
        </w:rPr>
        <w:t xml:space="preserve"> materials by heat in the absence of oxygen. Pyrolysis typically occurs under pressure and at operating temperatures above 430</w:t>
      </w:r>
      <w:r>
        <w:rPr>
          <w:rFonts w:asciiTheme="majorBidi" w:hAnsiTheme="majorBidi" w:cstheme="majorBidi"/>
          <w:color w:val="000000"/>
          <w:shd w:val="clear" w:color="auto" w:fill="FFFFFF"/>
        </w:rPr>
        <w:t>C (800</w:t>
      </w:r>
      <w:r w:rsidRPr="00020F17">
        <w:rPr>
          <w:rFonts w:asciiTheme="majorBidi" w:hAnsiTheme="majorBidi" w:cstheme="majorBidi"/>
          <w:color w:val="000000"/>
          <w:shd w:val="clear" w:color="auto" w:fill="FFFFFF"/>
        </w:rPr>
        <w:t>F). In practice, it is not possible to achieve a completely oxygen-free atmosphere. Because some oxygen is present in any pyrolysis system, a small amount of oxidation occurs. If</w:t>
      </w:r>
      <w:r w:rsidRPr="00020F17">
        <w:rPr>
          <w:rStyle w:val="apple-converted-space"/>
          <w:rFonts w:asciiTheme="majorBidi" w:hAnsiTheme="majorBidi" w:cstheme="majorBidi"/>
          <w:color w:val="000000"/>
          <w:shd w:val="clear" w:color="auto" w:fill="FFFFFF"/>
        </w:rPr>
        <w:t> </w:t>
      </w:r>
      <w:r w:rsidRPr="00020F17">
        <w:rPr>
          <w:rFonts w:asciiTheme="majorBidi" w:hAnsiTheme="majorBidi" w:cstheme="majorBidi"/>
          <w:shd w:val="clear" w:color="auto" w:fill="FFFFFF"/>
        </w:rPr>
        <w:t>volatile</w:t>
      </w:r>
      <w:r w:rsidRPr="00020F17">
        <w:rPr>
          <w:rStyle w:val="apple-converted-space"/>
          <w:rFonts w:asciiTheme="majorBidi" w:hAnsiTheme="majorBidi" w:cstheme="majorBidi"/>
          <w:color w:val="000000"/>
          <w:shd w:val="clear" w:color="auto" w:fill="FFFFFF"/>
        </w:rPr>
        <w:t xml:space="preserve"> </w:t>
      </w:r>
      <w:r w:rsidRPr="00020F17">
        <w:rPr>
          <w:rFonts w:asciiTheme="majorBidi" w:hAnsiTheme="majorBidi" w:cstheme="majorBidi"/>
          <w:color w:val="000000"/>
          <w:shd w:val="clear" w:color="auto" w:fill="FFFFFF"/>
        </w:rPr>
        <w:t>or semi-volatile materials are present in the waste, thermal</w:t>
      </w:r>
      <w:r w:rsidRPr="00020F17">
        <w:rPr>
          <w:rStyle w:val="apple-converted-space"/>
          <w:rFonts w:asciiTheme="majorBidi" w:hAnsiTheme="majorBidi" w:cstheme="majorBidi"/>
          <w:color w:val="000000"/>
          <w:shd w:val="clear" w:color="auto" w:fill="FFFFFF"/>
        </w:rPr>
        <w:t> </w:t>
      </w:r>
      <w:r w:rsidRPr="00020F17">
        <w:rPr>
          <w:rFonts w:asciiTheme="majorBidi" w:hAnsiTheme="majorBidi" w:cstheme="majorBidi"/>
          <w:shd w:val="clear" w:color="auto" w:fill="FFFFFF"/>
        </w:rPr>
        <w:t>desorption</w:t>
      </w:r>
      <w:r w:rsidRPr="00020F17">
        <w:rPr>
          <w:rFonts w:asciiTheme="majorBidi" w:hAnsiTheme="majorBidi" w:cstheme="majorBidi"/>
          <w:color w:val="000000"/>
          <w:shd w:val="clear" w:color="auto" w:fill="FFFFFF"/>
        </w:rPr>
        <w:t xml:space="preserve"> will also occur. [</w:t>
      </w:r>
      <w:r w:rsidR="00A3782E">
        <w:rPr>
          <w:rFonts w:asciiTheme="majorBidi" w:hAnsiTheme="majorBidi" w:cstheme="majorBidi"/>
          <w:color w:val="000000"/>
          <w:shd w:val="clear" w:color="auto" w:fill="FFFFFF"/>
        </w:rPr>
        <w:t>2</w:t>
      </w:r>
      <w:r w:rsidR="00253609">
        <w:rPr>
          <w:rFonts w:asciiTheme="majorBidi" w:hAnsiTheme="majorBidi" w:cstheme="majorBidi"/>
          <w:color w:val="000000"/>
          <w:shd w:val="clear" w:color="auto" w:fill="FFFFFF"/>
        </w:rPr>
        <w:t>3</w:t>
      </w:r>
      <w:r w:rsidRPr="00020F17">
        <w:rPr>
          <w:rFonts w:asciiTheme="majorBidi" w:hAnsiTheme="majorBidi" w:cstheme="majorBidi"/>
          <w:color w:val="000000"/>
          <w:shd w:val="clear" w:color="auto" w:fill="FFFFFF"/>
        </w:rPr>
        <w:t xml:space="preserve">] </w:t>
      </w:r>
    </w:p>
    <w:p w:rsidR="00197BF1" w:rsidRDefault="00853CA3" w:rsidP="00197BF1">
      <w:pPr>
        <w:pStyle w:val="Heading2"/>
        <w:shd w:val="clear" w:color="auto" w:fill="FFFFFF"/>
        <w:bidi w:val="0"/>
        <w:spacing w:before="0" w:line="360" w:lineRule="auto"/>
        <w:jc w:val="both"/>
        <w:rPr>
          <w:rFonts w:asciiTheme="majorBidi" w:hAnsiTheme="majorBidi"/>
          <w:b w:val="0"/>
          <w:bCs w:val="0"/>
          <w:color w:val="000000"/>
          <w:sz w:val="32"/>
          <w:szCs w:val="32"/>
        </w:rPr>
      </w:pPr>
      <w:r>
        <w:rPr>
          <w:rFonts w:asciiTheme="majorBidi" w:hAnsiTheme="majorBidi"/>
          <w:b w:val="0"/>
          <w:bCs w:val="0"/>
          <w:color w:val="000000"/>
          <w:sz w:val="32"/>
          <w:szCs w:val="32"/>
        </w:rPr>
        <w:t xml:space="preserve">3.3 </w:t>
      </w:r>
      <w:r w:rsidR="00197BF1">
        <w:rPr>
          <w:rFonts w:asciiTheme="majorBidi" w:hAnsiTheme="majorBidi"/>
          <w:b w:val="0"/>
          <w:bCs w:val="0"/>
          <w:color w:val="000000"/>
          <w:sz w:val="32"/>
          <w:szCs w:val="32"/>
        </w:rPr>
        <w:t>Catalytic Cracking:</w:t>
      </w:r>
    </w:p>
    <w:p w:rsidR="00197BF1" w:rsidRPr="00912677" w:rsidRDefault="00197BF1" w:rsidP="00253609">
      <w:pPr>
        <w:autoSpaceDE w:val="0"/>
        <w:autoSpaceDN w:val="0"/>
        <w:bidi w:val="0"/>
        <w:adjustRightInd w:val="0"/>
        <w:spacing w:after="0" w:line="360" w:lineRule="auto"/>
        <w:jc w:val="both"/>
        <w:rPr>
          <w:rFonts w:asciiTheme="majorBidi" w:hAnsiTheme="majorBidi" w:cstheme="majorBidi"/>
          <w:sz w:val="24"/>
          <w:szCs w:val="24"/>
        </w:rPr>
      </w:pPr>
      <w:r w:rsidRPr="00912677">
        <w:rPr>
          <w:rFonts w:asciiTheme="majorBidi" w:hAnsiTheme="majorBidi" w:cstheme="majorBidi"/>
          <w:sz w:val="24"/>
          <w:szCs w:val="24"/>
        </w:rPr>
        <w:t>Catalytic polymer cracking is one of the actual alternatives of feedstock recycling since very</w:t>
      </w:r>
      <w:r>
        <w:rPr>
          <w:rFonts w:asciiTheme="majorBidi" w:hAnsiTheme="majorBidi" w:cstheme="majorBidi"/>
          <w:sz w:val="24"/>
          <w:szCs w:val="24"/>
        </w:rPr>
        <w:t xml:space="preserve"> </w:t>
      </w:r>
      <w:r w:rsidRPr="00912677">
        <w:rPr>
          <w:rFonts w:asciiTheme="majorBidi" w:hAnsiTheme="majorBidi" w:cstheme="majorBidi"/>
          <w:sz w:val="24"/>
          <w:szCs w:val="24"/>
        </w:rPr>
        <w:t>valuable products can be obtained. These technologies can be applied to HDPE, LDPE and</w:t>
      </w:r>
      <w:r>
        <w:rPr>
          <w:rFonts w:asciiTheme="majorBidi" w:hAnsiTheme="majorBidi" w:cstheme="majorBidi"/>
          <w:sz w:val="24"/>
          <w:szCs w:val="24"/>
        </w:rPr>
        <w:t xml:space="preserve"> </w:t>
      </w:r>
      <w:r w:rsidRPr="00912677">
        <w:rPr>
          <w:rFonts w:asciiTheme="majorBidi" w:hAnsiTheme="majorBidi" w:cstheme="majorBidi"/>
          <w:sz w:val="24"/>
          <w:szCs w:val="24"/>
        </w:rPr>
        <w:t>PP, which represent around 60% in plastic wastes, although certain polyamides can be</w:t>
      </w:r>
      <w:r>
        <w:rPr>
          <w:rFonts w:asciiTheme="majorBidi" w:hAnsiTheme="majorBidi" w:cstheme="majorBidi"/>
          <w:sz w:val="24"/>
          <w:szCs w:val="24"/>
        </w:rPr>
        <w:t xml:space="preserve"> </w:t>
      </w:r>
      <w:r w:rsidRPr="00912677">
        <w:rPr>
          <w:rFonts w:asciiTheme="majorBidi" w:hAnsiTheme="majorBidi" w:cstheme="majorBidi"/>
          <w:sz w:val="24"/>
          <w:szCs w:val="24"/>
        </w:rPr>
        <w:t>efficiently depolymerized. Moreover, in principle, any kind of plastic may be recycled,</w:t>
      </w:r>
      <w:r>
        <w:rPr>
          <w:rFonts w:asciiTheme="majorBidi" w:hAnsiTheme="majorBidi" w:cstheme="majorBidi"/>
          <w:sz w:val="24"/>
          <w:szCs w:val="24"/>
        </w:rPr>
        <w:t xml:space="preserve"> </w:t>
      </w:r>
      <w:r w:rsidRPr="00912677">
        <w:rPr>
          <w:rFonts w:asciiTheme="majorBidi" w:hAnsiTheme="majorBidi" w:cstheme="majorBidi"/>
          <w:sz w:val="24"/>
          <w:szCs w:val="24"/>
        </w:rPr>
        <w:t>providing the right catalyst, the right reaction system and the right operation conditions</w:t>
      </w:r>
      <w:r w:rsidR="00383ED7" w:rsidRPr="00912677">
        <w:rPr>
          <w:rFonts w:asciiTheme="majorBidi" w:hAnsiTheme="majorBidi" w:cstheme="majorBidi"/>
          <w:sz w:val="24"/>
          <w:szCs w:val="24"/>
        </w:rPr>
        <w:t>.</w:t>
      </w:r>
      <w:r w:rsidR="00383ED7">
        <w:rPr>
          <w:rFonts w:asciiTheme="majorBidi" w:hAnsiTheme="majorBidi" w:cstheme="majorBidi"/>
          <w:sz w:val="24"/>
          <w:szCs w:val="24"/>
        </w:rPr>
        <w:t xml:space="preserve"> [</w:t>
      </w:r>
      <w:r w:rsidR="00A3782E">
        <w:rPr>
          <w:rFonts w:asciiTheme="majorBidi" w:hAnsiTheme="majorBidi" w:cstheme="majorBidi"/>
          <w:sz w:val="24"/>
          <w:szCs w:val="24"/>
        </w:rPr>
        <w:t>2</w:t>
      </w:r>
      <w:r w:rsidR="00253609">
        <w:rPr>
          <w:rFonts w:asciiTheme="majorBidi" w:hAnsiTheme="majorBidi" w:cstheme="majorBidi"/>
          <w:sz w:val="24"/>
          <w:szCs w:val="24"/>
        </w:rPr>
        <w:t>4</w:t>
      </w:r>
      <w:r>
        <w:rPr>
          <w:rFonts w:asciiTheme="majorBidi" w:hAnsiTheme="majorBidi" w:cstheme="majorBidi"/>
          <w:sz w:val="24"/>
          <w:szCs w:val="24"/>
        </w:rPr>
        <w:t xml:space="preserve">] </w:t>
      </w:r>
    </w:p>
    <w:p w:rsidR="00197BF1" w:rsidRPr="00912677" w:rsidRDefault="00197BF1" w:rsidP="00197BF1">
      <w:pPr>
        <w:autoSpaceDE w:val="0"/>
        <w:autoSpaceDN w:val="0"/>
        <w:bidi w:val="0"/>
        <w:adjustRightInd w:val="0"/>
        <w:spacing w:after="0" w:line="360" w:lineRule="auto"/>
        <w:jc w:val="both"/>
        <w:rPr>
          <w:rFonts w:asciiTheme="majorBidi" w:hAnsiTheme="majorBidi" w:cstheme="majorBidi"/>
          <w:sz w:val="24"/>
          <w:szCs w:val="24"/>
        </w:rPr>
      </w:pPr>
      <w:r w:rsidRPr="00912677">
        <w:rPr>
          <w:rFonts w:asciiTheme="majorBidi" w:hAnsiTheme="majorBidi" w:cstheme="majorBidi"/>
          <w:sz w:val="24"/>
          <w:szCs w:val="24"/>
        </w:rPr>
        <w:lastRenderedPageBreak/>
        <w:t>This process involves catalytic degradation of waste plastic into fuel range hydrocarbon i.e. petrol,</w:t>
      </w:r>
      <w:r>
        <w:rPr>
          <w:rFonts w:asciiTheme="majorBidi" w:hAnsiTheme="majorBidi" w:cstheme="majorBidi"/>
          <w:sz w:val="24"/>
          <w:szCs w:val="24"/>
        </w:rPr>
        <w:t xml:space="preserve"> </w:t>
      </w:r>
      <w:r w:rsidRPr="00912677">
        <w:rPr>
          <w:rFonts w:asciiTheme="majorBidi" w:hAnsiTheme="majorBidi" w:cstheme="majorBidi"/>
          <w:sz w:val="24"/>
          <w:szCs w:val="24"/>
        </w:rPr>
        <w:t>diesel and kerosene etc. A catalytic cracking process in which waste plastic were melted and cracked in the</w:t>
      </w:r>
      <w:r>
        <w:rPr>
          <w:rFonts w:asciiTheme="majorBidi" w:hAnsiTheme="majorBidi" w:cstheme="majorBidi"/>
          <w:sz w:val="24"/>
          <w:szCs w:val="24"/>
        </w:rPr>
        <w:t xml:space="preserve"> </w:t>
      </w:r>
      <w:r w:rsidRPr="00912677">
        <w:rPr>
          <w:rFonts w:asciiTheme="majorBidi" w:hAnsiTheme="majorBidi" w:cstheme="majorBidi"/>
          <w:sz w:val="24"/>
          <w:szCs w:val="24"/>
        </w:rPr>
        <w:t>absence of oxygen and at very high temperature, the resulting gases were cooled by condensation and resulting crude oil was recovered. From this crude oil various products petrol, diesel and kerosene etc</w:t>
      </w:r>
      <w:r w:rsidR="00253609">
        <w:rPr>
          <w:rFonts w:asciiTheme="majorBidi" w:hAnsiTheme="majorBidi" w:cstheme="majorBidi"/>
          <w:sz w:val="24"/>
          <w:szCs w:val="24"/>
        </w:rPr>
        <w:t>.</w:t>
      </w:r>
    </w:p>
    <w:p w:rsidR="00197BF1" w:rsidRPr="00912677" w:rsidRDefault="00197BF1" w:rsidP="00197BF1">
      <w:pPr>
        <w:bidi w:val="0"/>
        <w:spacing w:line="360" w:lineRule="auto"/>
        <w:jc w:val="both"/>
        <w:rPr>
          <w:rFonts w:asciiTheme="majorBidi" w:hAnsiTheme="majorBidi" w:cstheme="majorBidi"/>
          <w:sz w:val="24"/>
          <w:szCs w:val="24"/>
        </w:rPr>
      </w:pPr>
    </w:p>
    <w:p w:rsidR="00197BF1" w:rsidRPr="00912677" w:rsidRDefault="00197BF1" w:rsidP="00253609">
      <w:pPr>
        <w:bidi w:val="0"/>
        <w:spacing w:line="360" w:lineRule="auto"/>
        <w:jc w:val="both"/>
        <w:rPr>
          <w:rFonts w:asciiTheme="majorBidi" w:hAnsiTheme="majorBidi" w:cstheme="majorBidi"/>
          <w:color w:val="000000"/>
          <w:sz w:val="24"/>
          <w:szCs w:val="24"/>
          <w:shd w:val="clear" w:color="auto" w:fill="FFFFFF"/>
        </w:rPr>
      </w:pPr>
      <w:r w:rsidRPr="00912677">
        <w:rPr>
          <w:rFonts w:asciiTheme="majorBidi" w:hAnsiTheme="majorBidi" w:cstheme="majorBidi"/>
          <w:sz w:val="24"/>
          <w:szCs w:val="24"/>
        </w:rPr>
        <w:t xml:space="preserve">By catalytic cracking in the presence the yield of process is high; the share of liquid condensate represents </w:t>
      </w:r>
      <w:r>
        <w:rPr>
          <w:rFonts w:asciiTheme="majorBidi" w:hAnsiTheme="majorBidi" w:cstheme="majorBidi"/>
          <w:sz w:val="24"/>
          <w:szCs w:val="24"/>
        </w:rPr>
        <w:t>7</w:t>
      </w:r>
      <w:r w:rsidRPr="00912677">
        <w:rPr>
          <w:rFonts w:asciiTheme="majorBidi" w:hAnsiTheme="majorBidi" w:cstheme="majorBidi"/>
          <w:sz w:val="24"/>
          <w:szCs w:val="24"/>
        </w:rPr>
        <w:t xml:space="preserve">0 to </w:t>
      </w:r>
      <w:r>
        <w:rPr>
          <w:rFonts w:asciiTheme="majorBidi" w:hAnsiTheme="majorBidi" w:cstheme="majorBidi"/>
          <w:sz w:val="24"/>
          <w:szCs w:val="24"/>
        </w:rPr>
        <w:t>8</w:t>
      </w:r>
      <w:r w:rsidRPr="00912677">
        <w:rPr>
          <w:rFonts w:asciiTheme="majorBidi" w:hAnsiTheme="majorBidi" w:cstheme="majorBidi"/>
          <w:sz w:val="24"/>
          <w:szCs w:val="24"/>
        </w:rPr>
        <w:t xml:space="preserve">0 % </w:t>
      </w:r>
      <w:proofErr w:type="spellStart"/>
      <w:r w:rsidRPr="00912677">
        <w:rPr>
          <w:rFonts w:asciiTheme="majorBidi" w:hAnsiTheme="majorBidi" w:cstheme="majorBidi"/>
          <w:sz w:val="24"/>
          <w:szCs w:val="24"/>
        </w:rPr>
        <w:t>wt</w:t>
      </w:r>
      <w:proofErr w:type="spellEnd"/>
      <w:r w:rsidRPr="00912677">
        <w:rPr>
          <w:rFonts w:asciiTheme="majorBidi" w:hAnsiTheme="majorBidi" w:cstheme="majorBidi"/>
          <w:sz w:val="24"/>
          <w:szCs w:val="24"/>
        </w:rPr>
        <w:t xml:space="preserve">, besides about </w:t>
      </w:r>
      <w:r>
        <w:rPr>
          <w:rFonts w:asciiTheme="majorBidi" w:hAnsiTheme="majorBidi" w:cstheme="majorBidi"/>
          <w:sz w:val="24"/>
          <w:szCs w:val="24"/>
        </w:rPr>
        <w:t>1</w:t>
      </w:r>
      <w:r w:rsidRPr="00912677">
        <w:rPr>
          <w:rFonts w:asciiTheme="majorBidi" w:hAnsiTheme="majorBidi" w:cstheme="majorBidi"/>
          <w:sz w:val="24"/>
          <w:szCs w:val="24"/>
        </w:rPr>
        <w:t xml:space="preserve">5 % </w:t>
      </w:r>
      <w:proofErr w:type="spellStart"/>
      <w:r w:rsidRPr="00912677">
        <w:rPr>
          <w:rFonts w:asciiTheme="majorBidi" w:hAnsiTheme="majorBidi" w:cstheme="majorBidi"/>
          <w:sz w:val="24"/>
          <w:szCs w:val="24"/>
        </w:rPr>
        <w:t>wt</w:t>
      </w:r>
      <w:proofErr w:type="spellEnd"/>
      <w:r w:rsidRPr="00912677">
        <w:rPr>
          <w:rFonts w:asciiTheme="majorBidi" w:hAnsiTheme="majorBidi" w:cstheme="majorBidi"/>
          <w:sz w:val="24"/>
          <w:szCs w:val="24"/>
        </w:rPr>
        <w:t xml:space="preserve"> of gaseous products and about 5 % </w:t>
      </w:r>
      <w:proofErr w:type="spellStart"/>
      <w:r w:rsidRPr="00912677">
        <w:rPr>
          <w:rFonts w:asciiTheme="majorBidi" w:hAnsiTheme="majorBidi" w:cstheme="majorBidi"/>
          <w:sz w:val="24"/>
          <w:szCs w:val="24"/>
        </w:rPr>
        <w:t>wt</w:t>
      </w:r>
      <w:proofErr w:type="spellEnd"/>
      <w:r w:rsidRPr="00912677">
        <w:rPr>
          <w:rFonts w:asciiTheme="majorBidi" w:hAnsiTheme="majorBidi" w:cstheme="majorBidi"/>
          <w:sz w:val="24"/>
          <w:szCs w:val="24"/>
        </w:rPr>
        <w:t xml:space="preserve"> of residue. There are no problematic wastes; the cracking residue can be used for energetic purposes. The liquid condensate has similar properties to fossil fuels gasoline and diesel fuel. [</w:t>
      </w:r>
      <w:r w:rsidR="00A3782E">
        <w:rPr>
          <w:rFonts w:asciiTheme="majorBidi" w:hAnsiTheme="majorBidi" w:cstheme="majorBidi"/>
          <w:sz w:val="24"/>
          <w:szCs w:val="24"/>
        </w:rPr>
        <w:t>2</w:t>
      </w:r>
      <w:r w:rsidR="00253609">
        <w:rPr>
          <w:rFonts w:asciiTheme="majorBidi" w:hAnsiTheme="majorBidi" w:cstheme="majorBidi"/>
          <w:sz w:val="24"/>
          <w:szCs w:val="24"/>
        </w:rPr>
        <w:t>5</w:t>
      </w:r>
      <w:r w:rsidRPr="00912677">
        <w:rPr>
          <w:rFonts w:asciiTheme="majorBidi" w:hAnsiTheme="majorBidi" w:cstheme="majorBidi"/>
          <w:sz w:val="24"/>
          <w:szCs w:val="24"/>
        </w:rPr>
        <w:t>]</w:t>
      </w:r>
    </w:p>
    <w:p w:rsidR="00197BF1" w:rsidRDefault="00197BF1" w:rsidP="00253609">
      <w:pPr>
        <w:autoSpaceDE w:val="0"/>
        <w:autoSpaceDN w:val="0"/>
        <w:bidi w:val="0"/>
        <w:adjustRightInd w:val="0"/>
        <w:spacing w:after="0" w:line="360" w:lineRule="auto"/>
        <w:jc w:val="both"/>
        <w:rPr>
          <w:rFonts w:asciiTheme="majorBidi" w:hAnsiTheme="majorBidi" w:cstheme="majorBidi"/>
          <w:sz w:val="24"/>
          <w:szCs w:val="24"/>
        </w:rPr>
      </w:pPr>
      <w:r w:rsidRPr="00C05546">
        <w:rPr>
          <w:rFonts w:asciiTheme="majorBidi" w:hAnsiTheme="majorBidi" w:cstheme="majorBidi"/>
          <w:sz w:val="24"/>
          <w:szCs w:val="24"/>
        </w:rPr>
        <w:t>Important benefits of the catalytic cracking of polymer waste with respect to other chemical</w:t>
      </w:r>
      <w:r>
        <w:rPr>
          <w:rFonts w:asciiTheme="majorBidi" w:hAnsiTheme="majorBidi" w:cstheme="majorBidi"/>
          <w:sz w:val="24"/>
          <w:szCs w:val="24"/>
        </w:rPr>
        <w:t xml:space="preserve"> </w:t>
      </w:r>
      <w:r w:rsidRPr="00C05546">
        <w:rPr>
          <w:rFonts w:asciiTheme="majorBidi" w:hAnsiTheme="majorBidi" w:cstheme="majorBidi"/>
          <w:sz w:val="24"/>
          <w:szCs w:val="24"/>
        </w:rPr>
        <w:t>feedstock recycling methods is the possibility of controlling the selectivity towards desired</w:t>
      </w:r>
      <w:r>
        <w:rPr>
          <w:rFonts w:asciiTheme="majorBidi" w:hAnsiTheme="majorBidi" w:cstheme="majorBidi"/>
          <w:sz w:val="24"/>
          <w:szCs w:val="24"/>
        </w:rPr>
        <w:t xml:space="preserve"> </w:t>
      </w:r>
      <w:r w:rsidRPr="00C05546">
        <w:rPr>
          <w:rFonts w:asciiTheme="majorBidi" w:hAnsiTheme="majorBidi" w:cstheme="majorBidi"/>
          <w:sz w:val="24"/>
          <w:szCs w:val="24"/>
        </w:rPr>
        <w:t>products and the possibility of reducing energy consumption. The use of cheap catalysts is</w:t>
      </w:r>
      <w:r>
        <w:rPr>
          <w:rFonts w:asciiTheme="majorBidi" w:hAnsiTheme="majorBidi" w:cstheme="majorBidi"/>
          <w:sz w:val="24"/>
          <w:szCs w:val="24"/>
        </w:rPr>
        <w:t xml:space="preserve"> </w:t>
      </w:r>
      <w:r w:rsidRPr="00C05546">
        <w:rPr>
          <w:rFonts w:asciiTheme="majorBidi" w:hAnsiTheme="majorBidi" w:cstheme="majorBidi"/>
          <w:sz w:val="24"/>
          <w:szCs w:val="24"/>
        </w:rPr>
        <w:t>central under the actual circumstances and some of the current best options are natural</w:t>
      </w:r>
      <w:r>
        <w:rPr>
          <w:rFonts w:asciiTheme="majorBidi" w:hAnsiTheme="majorBidi" w:cstheme="majorBidi"/>
          <w:sz w:val="24"/>
          <w:szCs w:val="24"/>
        </w:rPr>
        <w:t xml:space="preserve"> </w:t>
      </w:r>
      <w:r w:rsidRPr="00C05546">
        <w:rPr>
          <w:rFonts w:asciiTheme="majorBidi" w:hAnsiTheme="majorBidi" w:cstheme="majorBidi"/>
          <w:sz w:val="24"/>
          <w:szCs w:val="24"/>
        </w:rPr>
        <w:t>materials and waste catalysts from other industries. To use existing industrial facilities is a</w:t>
      </w:r>
      <w:r>
        <w:rPr>
          <w:rFonts w:asciiTheme="majorBidi" w:hAnsiTheme="majorBidi" w:cstheme="majorBidi"/>
          <w:sz w:val="24"/>
          <w:szCs w:val="24"/>
        </w:rPr>
        <w:t xml:space="preserve"> </w:t>
      </w:r>
      <w:r w:rsidRPr="00C05546">
        <w:rPr>
          <w:rFonts w:asciiTheme="majorBidi" w:hAnsiTheme="majorBidi" w:cstheme="majorBidi"/>
          <w:sz w:val="24"/>
          <w:szCs w:val="24"/>
        </w:rPr>
        <w:t>way for much cost reduction. Since the catalysts and the reaction mechanism of the polymer</w:t>
      </w:r>
      <w:r>
        <w:rPr>
          <w:rFonts w:asciiTheme="majorBidi" w:hAnsiTheme="majorBidi" w:cstheme="majorBidi"/>
          <w:sz w:val="24"/>
          <w:szCs w:val="24"/>
        </w:rPr>
        <w:t xml:space="preserve"> </w:t>
      </w:r>
      <w:r w:rsidRPr="00C05546">
        <w:rPr>
          <w:rFonts w:asciiTheme="majorBidi" w:hAnsiTheme="majorBidi" w:cstheme="majorBidi"/>
          <w:sz w:val="24"/>
          <w:szCs w:val="24"/>
        </w:rPr>
        <w:t>catalytic cracking are about the same as for the hydrocarbon fluid catalytic cracking (FCC), it</w:t>
      </w:r>
      <w:r>
        <w:rPr>
          <w:rFonts w:asciiTheme="majorBidi" w:hAnsiTheme="majorBidi" w:cstheme="majorBidi"/>
          <w:sz w:val="24"/>
          <w:szCs w:val="24"/>
        </w:rPr>
        <w:t xml:space="preserve"> </w:t>
      </w:r>
      <w:r w:rsidRPr="00C05546">
        <w:rPr>
          <w:rFonts w:asciiTheme="majorBidi" w:hAnsiTheme="majorBidi" w:cstheme="majorBidi"/>
          <w:sz w:val="24"/>
          <w:szCs w:val="24"/>
        </w:rPr>
        <w:t>is possible to incorporate plastic waste into the FCC refinery feed, with the added benefit</w:t>
      </w:r>
      <w:r>
        <w:rPr>
          <w:rFonts w:asciiTheme="majorBidi" w:hAnsiTheme="majorBidi" w:cstheme="majorBidi"/>
          <w:sz w:val="24"/>
          <w:szCs w:val="24"/>
        </w:rPr>
        <w:t xml:space="preserve"> </w:t>
      </w:r>
      <w:r w:rsidRPr="00C05546">
        <w:rPr>
          <w:rFonts w:asciiTheme="majorBidi" w:hAnsiTheme="majorBidi" w:cstheme="majorBidi"/>
          <w:sz w:val="24"/>
          <w:szCs w:val="24"/>
        </w:rPr>
        <w:t>that plastic waste has almost no sulfur content and no heavy metals content</w:t>
      </w:r>
      <w:r>
        <w:rPr>
          <w:rFonts w:asciiTheme="majorBidi" w:hAnsiTheme="majorBidi" w:cstheme="majorBidi"/>
          <w:sz w:val="24"/>
          <w:szCs w:val="24"/>
        </w:rPr>
        <w:t>[</w:t>
      </w:r>
      <w:r w:rsidR="00A3782E">
        <w:rPr>
          <w:rFonts w:asciiTheme="majorBidi" w:hAnsiTheme="majorBidi" w:cstheme="majorBidi"/>
          <w:sz w:val="24"/>
          <w:szCs w:val="24"/>
        </w:rPr>
        <w:t>2</w:t>
      </w:r>
      <w:r w:rsidR="00253609">
        <w:rPr>
          <w:rFonts w:asciiTheme="majorBidi" w:hAnsiTheme="majorBidi" w:cstheme="majorBidi"/>
          <w:sz w:val="24"/>
          <w:szCs w:val="24"/>
        </w:rPr>
        <w:t>0</w:t>
      </w:r>
      <w:r>
        <w:rPr>
          <w:rFonts w:asciiTheme="majorBidi" w:hAnsiTheme="majorBidi" w:cstheme="majorBidi"/>
          <w:sz w:val="24"/>
          <w:szCs w:val="24"/>
        </w:rPr>
        <w:t>]</w:t>
      </w:r>
    </w:p>
    <w:p w:rsidR="00A3782E" w:rsidRDefault="00A3782E" w:rsidP="00A3782E">
      <w:pPr>
        <w:autoSpaceDE w:val="0"/>
        <w:autoSpaceDN w:val="0"/>
        <w:bidi w:val="0"/>
        <w:adjustRightInd w:val="0"/>
        <w:spacing w:after="0" w:line="360" w:lineRule="auto"/>
        <w:jc w:val="both"/>
        <w:rPr>
          <w:rFonts w:asciiTheme="majorBidi" w:hAnsiTheme="majorBidi" w:cstheme="majorBidi"/>
          <w:sz w:val="24"/>
          <w:szCs w:val="24"/>
        </w:rPr>
      </w:pPr>
    </w:p>
    <w:p w:rsidR="00197BF1" w:rsidRPr="00263D07" w:rsidRDefault="00197BF1" w:rsidP="00197BF1">
      <w:pPr>
        <w:autoSpaceDE w:val="0"/>
        <w:autoSpaceDN w:val="0"/>
        <w:bidi w:val="0"/>
        <w:adjustRightInd w:val="0"/>
        <w:spacing w:after="0" w:line="360" w:lineRule="auto"/>
        <w:jc w:val="both"/>
        <w:rPr>
          <w:rFonts w:asciiTheme="majorBidi" w:hAnsiTheme="majorBidi" w:cstheme="majorBidi"/>
          <w:sz w:val="24"/>
          <w:szCs w:val="24"/>
        </w:rPr>
      </w:pPr>
      <w:r w:rsidRPr="00263D07">
        <w:rPr>
          <w:rFonts w:asciiTheme="majorBidi" w:hAnsiTheme="majorBidi" w:cstheme="majorBidi"/>
          <w:sz w:val="24"/>
          <w:szCs w:val="24"/>
        </w:rPr>
        <w:t>The advantages of catalytic degradation compared to thermal degradation are</w:t>
      </w:r>
    </w:p>
    <w:p w:rsidR="00197BF1" w:rsidRPr="0004027D" w:rsidRDefault="00197BF1" w:rsidP="00FB4626">
      <w:pPr>
        <w:pStyle w:val="ListParagraph"/>
        <w:numPr>
          <w:ilvl w:val="0"/>
          <w:numId w:val="3"/>
        </w:numPr>
        <w:autoSpaceDE w:val="0"/>
        <w:autoSpaceDN w:val="0"/>
        <w:bidi w:val="0"/>
        <w:adjustRightInd w:val="0"/>
        <w:spacing w:after="0" w:line="360" w:lineRule="auto"/>
        <w:jc w:val="both"/>
        <w:rPr>
          <w:rFonts w:asciiTheme="majorBidi" w:hAnsiTheme="majorBidi" w:cstheme="majorBidi"/>
          <w:sz w:val="24"/>
          <w:szCs w:val="24"/>
        </w:rPr>
      </w:pPr>
      <w:r w:rsidRPr="0004027D">
        <w:rPr>
          <w:rFonts w:asciiTheme="majorBidi" w:hAnsiTheme="majorBidi" w:cstheme="majorBidi"/>
          <w:sz w:val="24"/>
          <w:szCs w:val="24"/>
        </w:rPr>
        <w:t>The lower cracking temperature (due to lower activation energy)</w:t>
      </w:r>
      <w:r>
        <w:rPr>
          <w:rFonts w:asciiTheme="majorBidi" w:hAnsiTheme="majorBidi" w:cstheme="majorBidi"/>
          <w:sz w:val="24"/>
          <w:szCs w:val="24"/>
        </w:rPr>
        <w:t xml:space="preserve"> </w:t>
      </w:r>
      <w:r w:rsidRPr="0004027D">
        <w:rPr>
          <w:rFonts w:asciiTheme="majorBidi" w:hAnsiTheme="majorBidi" w:cstheme="majorBidi"/>
          <w:sz w:val="24"/>
          <w:szCs w:val="24"/>
        </w:rPr>
        <w:t>and a shorter cracking time is required,</w:t>
      </w:r>
    </w:p>
    <w:p w:rsidR="00197BF1" w:rsidRPr="0004027D" w:rsidRDefault="00197BF1" w:rsidP="00FB4626">
      <w:pPr>
        <w:pStyle w:val="ListParagraph"/>
        <w:numPr>
          <w:ilvl w:val="0"/>
          <w:numId w:val="3"/>
        </w:numPr>
        <w:autoSpaceDE w:val="0"/>
        <w:autoSpaceDN w:val="0"/>
        <w:bidi w:val="0"/>
        <w:adjustRightInd w:val="0"/>
        <w:spacing w:after="0" w:line="360" w:lineRule="auto"/>
        <w:jc w:val="both"/>
        <w:rPr>
          <w:rFonts w:asciiTheme="majorBidi" w:hAnsiTheme="majorBidi" w:cstheme="majorBidi"/>
          <w:sz w:val="24"/>
          <w:szCs w:val="24"/>
        </w:rPr>
      </w:pPr>
      <w:r w:rsidRPr="0004027D">
        <w:rPr>
          <w:rFonts w:asciiTheme="majorBidi" w:hAnsiTheme="majorBidi" w:cstheme="majorBidi"/>
          <w:sz w:val="24"/>
          <w:szCs w:val="24"/>
        </w:rPr>
        <w:t>The higher cracking ability of plastics,</w:t>
      </w:r>
    </w:p>
    <w:p w:rsidR="00197BF1" w:rsidRDefault="00197BF1" w:rsidP="00FB4626">
      <w:pPr>
        <w:pStyle w:val="ListParagraph"/>
        <w:numPr>
          <w:ilvl w:val="0"/>
          <w:numId w:val="3"/>
        </w:numPr>
        <w:autoSpaceDE w:val="0"/>
        <w:autoSpaceDN w:val="0"/>
        <w:bidi w:val="0"/>
        <w:adjustRightInd w:val="0"/>
        <w:spacing w:after="0" w:line="360" w:lineRule="auto"/>
        <w:jc w:val="both"/>
        <w:rPr>
          <w:rFonts w:asciiTheme="majorBidi" w:hAnsiTheme="majorBidi" w:cstheme="majorBidi"/>
          <w:sz w:val="24"/>
          <w:szCs w:val="24"/>
        </w:rPr>
      </w:pPr>
      <w:r w:rsidRPr="0004027D">
        <w:rPr>
          <w:rFonts w:asciiTheme="majorBidi" w:hAnsiTheme="majorBidi" w:cstheme="majorBidi"/>
          <w:sz w:val="24"/>
          <w:szCs w:val="24"/>
        </w:rPr>
        <w:t>The lower concentration of solid residue in the product,</w:t>
      </w:r>
      <w:r>
        <w:rPr>
          <w:rFonts w:asciiTheme="majorBidi" w:hAnsiTheme="majorBidi" w:cstheme="majorBidi"/>
          <w:sz w:val="24"/>
          <w:szCs w:val="24"/>
        </w:rPr>
        <w:t xml:space="preserve"> </w:t>
      </w:r>
      <w:r w:rsidRPr="0004027D">
        <w:rPr>
          <w:rFonts w:asciiTheme="majorBidi" w:hAnsiTheme="majorBidi" w:cstheme="majorBidi"/>
          <w:sz w:val="24"/>
          <w:szCs w:val="24"/>
        </w:rPr>
        <w:t>and the narrow product distribution with peaks at lighter hydrocarbons in the</w:t>
      </w:r>
      <w:r>
        <w:rPr>
          <w:rFonts w:asciiTheme="majorBidi" w:hAnsiTheme="majorBidi" w:cstheme="majorBidi"/>
          <w:sz w:val="24"/>
          <w:szCs w:val="24"/>
        </w:rPr>
        <w:t xml:space="preserve"> </w:t>
      </w:r>
      <w:r w:rsidRPr="0004027D">
        <w:rPr>
          <w:rFonts w:asciiTheme="majorBidi" w:hAnsiTheme="majorBidi" w:cstheme="majorBidi"/>
          <w:sz w:val="24"/>
          <w:szCs w:val="24"/>
        </w:rPr>
        <w:t>boiling point range of motor fuel and a higher selectivity to liquid products</w:t>
      </w:r>
    </w:p>
    <w:p w:rsidR="00A3782E" w:rsidRDefault="00A3782E" w:rsidP="00A3782E">
      <w:pPr>
        <w:autoSpaceDE w:val="0"/>
        <w:autoSpaceDN w:val="0"/>
        <w:bidi w:val="0"/>
        <w:adjustRightInd w:val="0"/>
        <w:spacing w:after="0" w:line="360" w:lineRule="auto"/>
        <w:jc w:val="both"/>
        <w:rPr>
          <w:rFonts w:asciiTheme="majorBidi" w:hAnsiTheme="majorBidi" w:cstheme="majorBidi"/>
          <w:sz w:val="24"/>
          <w:szCs w:val="24"/>
        </w:rPr>
      </w:pPr>
    </w:p>
    <w:p w:rsidR="00A3782E" w:rsidRPr="00A3782E" w:rsidRDefault="00A3782E" w:rsidP="00A3782E">
      <w:pPr>
        <w:autoSpaceDE w:val="0"/>
        <w:autoSpaceDN w:val="0"/>
        <w:bidi w:val="0"/>
        <w:adjustRightInd w:val="0"/>
        <w:spacing w:after="0" w:line="360" w:lineRule="auto"/>
        <w:jc w:val="both"/>
        <w:rPr>
          <w:rFonts w:asciiTheme="majorBidi" w:hAnsiTheme="majorBidi" w:cstheme="majorBidi"/>
          <w:sz w:val="24"/>
          <w:szCs w:val="24"/>
        </w:rPr>
      </w:pPr>
    </w:p>
    <w:p w:rsidR="00197BF1" w:rsidRPr="004E7138" w:rsidRDefault="00197BF1" w:rsidP="00A3782E">
      <w:pPr>
        <w:pStyle w:val="ListParagraph"/>
        <w:autoSpaceDE w:val="0"/>
        <w:autoSpaceDN w:val="0"/>
        <w:bidi w:val="0"/>
        <w:adjustRightInd w:val="0"/>
        <w:spacing w:after="0" w:line="360" w:lineRule="auto"/>
        <w:jc w:val="both"/>
        <w:rPr>
          <w:rFonts w:asciiTheme="majorBidi" w:hAnsiTheme="majorBidi" w:cstheme="majorBidi"/>
          <w:sz w:val="24"/>
          <w:szCs w:val="24"/>
        </w:rPr>
      </w:pPr>
    </w:p>
    <w:p w:rsidR="00197BF1" w:rsidRDefault="00197BF1" w:rsidP="00253609">
      <w:pPr>
        <w:autoSpaceDE w:val="0"/>
        <w:autoSpaceDN w:val="0"/>
        <w:bidi w:val="0"/>
        <w:adjustRightInd w:val="0"/>
        <w:spacing w:after="0" w:line="360" w:lineRule="auto"/>
        <w:jc w:val="both"/>
        <w:rPr>
          <w:rFonts w:asciiTheme="majorBidi" w:hAnsiTheme="majorBidi" w:cstheme="majorBidi"/>
          <w:sz w:val="24"/>
          <w:szCs w:val="24"/>
        </w:rPr>
      </w:pPr>
      <w:r w:rsidRPr="002C2DC4">
        <w:rPr>
          <w:rFonts w:asciiTheme="majorBidi" w:hAnsiTheme="majorBidi" w:cstheme="majorBidi"/>
          <w:sz w:val="24"/>
          <w:szCs w:val="24"/>
        </w:rPr>
        <w:lastRenderedPageBreak/>
        <w:t xml:space="preserve">Active plastic waste catalytic cracking materials involve </w:t>
      </w:r>
      <w:proofErr w:type="spellStart"/>
      <w:r w:rsidRPr="002C2DC4">
        <w:rPr>
          <w:rFonts w:asciiTheme="majorBidi" w:hAnsiTheme="majorBidi" w:cstheme="majorBidi"/>
          <w:sz w:val="24"/>
          <w:szCs w:val="24"/>
        </w:rPr>
        <w:t>Brönsted</w:t>
      </w:r>
      <w:proofErr w:type="spellEnd"/>
      <w:r w:rsidRPr="002C2DC4">
        <w:rPr>
          <w:rFonts w:asciiTheme="majorBidi" w:hAnsiTheme="majorBidi" w:cstheme="majorBidi"/>
          <w:sz w:val="24"/>
          <w:szCs w:val="24"/>
        </w:rPr>
        <w:t xml:space="preserve"> acid sites, present in</w:t>
      </w:r>
      <w:r>
        <w:rPr>
          <w:rFonts w:asciiTheme="majorBidi" w:hAnsiTheme="majorBidi" w:cstheme="majorBidi"/>
          <w:sz w:val="24"/>
          <w:szCs w:val="24"/>
        </w:rPr>
        <w:t xml:space="preserve"> </w:t>
      </w:r>
      <w:r w:rsidRPr="002C2DC4">
        <w:rPr>
          <w:rFonts w:asciiTheme="majorBidi" w:hAnsiTheme="majorBidi" w:cstheme="majorBidi"/>
          <w:sz w:val="24"/>
          <w:szCs w:val="24"/>
        </w:rPr>
        <w:t>zeolite catalysts. The several solid acid catalysts we tested yield gas and liquid</w:t>
      </w:r>
      <w:r>
        <w:rPr>
          <w:rFonts w:asciiTheme="majorBidi" w:hAnsiTheme="majorBidi" w:cstheme="majorBidi"/>
          <w:sz w:val="24"/>
          <w:szCs w:val="24"/>
        </w:rPr>
        <w:t xml:space="preserve"> </w:t>
      </w:r>
      <w:r w:rsidRPr="002C2DC4">
        <w:rPr>
          <w:rFonts w:asciiTheme="majorBidi" w:hAnsiTheme="majorBidi" w:cstheme="majorBidi"/>
          <w:sz w:val="24"/>
          <w:szCs w:val="24"/>
        </w:rPr>
        <w:t>products from</w:t>
      </w:r>
      <w:r>
        <w:rPr>
          <w:rFonts w:asciiTheme="majorBidi" w:hAnsiTheme="majorBidi" w:cstheme="majorBidi"/>
          <w:sz w:val="24"/>
          <w:szCs w:val="24"/>
        </w:rPr>
        <w:t xml:space="preserve"> for example</w:t>
      </w:r>
      <w:r w:rsidRPr="002C2DC4">
        <w:rPr>
          <w:rFonts w:asciiTheme="majorBidi" w:hAnsiTheme="majorBidi" w:cstheme="majorBidi"/>
          <w:sz w:val="24"/>
          <w:szCs w:val="24"/>
        </w:rPr>
        <w:t xml:space="preserve"> the LDPE cracking reaction. The gas products consist of a mixture of ethane,</w:t>
      </w:r>
      <w:r>
        <w:rPr>
          <w:rFonts w:asciiTheme="majorBidi" w:hAnsiTheme="majorBidi" w:cstheme="majorBidi"/>
          <w:sz w:val="24"/>
          <w:szCs w:val="24"/>
        </w:rPr>
        <w:t xml:space="preserve"> </w:t>
      </w:r>
      <w:r w:rsidRPr="002C2DC4">
        <w:rPr>
          <w:rFonts w:asciiTheme="majorBidi" w:hAnsiTheme="majorBidi" w:cstheme="majorBidi"/>
          <w:sz w:val="24"/>
          <w:szCs w:val="24"/>
        </w:rPr>
        <w:t>propane, butane and pentane, all of them of interest for petrochemical industries or as</w:t>
      </w:r>
      <w:r>
        <w:rPr>
          <w:rFonts w:asciiTheme="majorBidi" w:hAnsiTheme="majorBidi" w:cstheme="majorBidi"/>
          <w:sz w:val="24"/>
          <w:szCs w:val="24"/>
        </w:rPr>
        <w:t xml:space="preserve"> </w:t>
      </w:r>
      <w:r w:rsidRPr="002C2DC4">
        <w:rPr>
          <w:rFonts w:asciiTheme="majorBidi" w:hAnsiTheme="majorBidi" w:cstheme="majorBidi"/>
          <w:sz w:val="24"/>
          <w:szCs w:val="24"/>
        </w:rPr>
        <w:t>domestic energy source. Liqui</w:t>
      </w:r>
      <w:r>
        <w:rPr>
          <w:rFonts w:asciiTheme="majorBidi" w:hAnsiTheme="majorBidi" w:cstheme="majorBidi"/>
          <w:sz w:val="24"/>
          <w:szCs w:val="24"/>
        </w:rPr>
        <w:t>d products consist of gasoline</w:t>
      </w:r>
      <w:r w:rsidRPr="002C2DC4">
        <w:rPr>
          <w:rFonts w:asciiTheme="majorBidi" w:hAnsiTheme="majorBidi" w:cstheme="majorBidi"/>
          <w:sz w:val="24"/>
          <w:szCs w:val="24"/>
        </w:rPr>
        <w:t>, kerosene, gas oil, and fuel oil, corresponding to fuel fractions obtained in industrial petroleum refinery plants.</w:t>
      </w:r>
      <w:r>
        <w:rPr>
          <w:rFonts w:asciiTheme="majorBidi" w:hAnsiTheme="majorBidi" w:cstheme="majorBidi"/>
          <w:sz w:val="24"/>
          <w:szCs w:val="24"/>
        </w:rPr>
        <w:t xml:space="preserve"> </w:t>
      </w:r>
      <w:r w:rsidRPr="002C2DC4">
        <w:rPr>
          <w:rFonts w:asciiTheme="majorBidi" w:hAnsiTheme="majorBidi" w:cstheme="majorBidi"/>
          <w:sz w:val="24"/>
          <w:szCs w:val="24"/>
        </w:rPr>
        <w:t>The selectivity towards particular products depends mainly on the choice of catalyst and</w:t>
      </w:r>
      <w:r>
        <w:rPr>
          <w:rFonts w:asciiTheme="majorBidi" w:hAnsiTheme="majorBidi" w:cstheme="majorBidi"/>
          <w:sz w:val="24"/>
          <w:szCs w:val="24"/>
        </w:rPr>
        <w:t xml:space="preserve"> </w:t>
      </w:r>
      <w:r w:rsidRPr="002C2DC4">
        <w:rPr>
          <w:rFonts w:asciiTheme="majorBidi" w:hAnsiTheme="majorBidi" w:cstheme="majorBidi"/>
          <w:sz w:val="24"/>
          <w:szCs w:val="24"/>
        </w:rPr>
        <w:t>reaction conditions</w:t>
      </w:r>
      <w:r w:rsidR="00383ED7" w:rsidRPr="002C2DC4">
        <w:rPr>
          <w:rFonts w:asciiTheme="majorBidi" w:hAnsiTheme="majorBidi" w:cstheme="majorBidi"/>
          <w:sz w:val="24"/>
          <w:szCs w:val="24"/>
        </w:rPr>
        <w:t>.</w:t>
      </w:r>
      <w:r w:rsidR="00383ED7">
        <w:rPr>
          <w:rFonts w:asciiTheme="majorBidi" w:hAnsiTheme="majorBidi" w:cstheme="majorBidi"/>
          <w:sz w:val="24"/>
          <w:szCs w:val="24"/>
        </w:rPr>
        <w:t xml:space="preserve"> [</w:t>
      </w:r>
      <w:r w:rsidR="00A3782E">
        <w:rPr>
          <w:rFonts w:asciiTheme="majorBidi" w:hAnsiTheme="majorBidi" w:cstheme="majorBidi"/>
          <w:sz w:val="24"/>
          <w:szCs w:val="24"/>
        </w:rPr>
        <w:t>2</w:t>
      </w:r>
      <w:r w:rsidR="00253609">
        <w:rPr>
          <w:rFonts w:asciiTheme="majorBidi" w:hAnsiTheme="majorBidi" w:cstheme="majorBidi"/>
          <w:sz w:val="24"/>
          <w:szCs w:val="24"/>
        </w:rPr>
        <w:t>0</w:t>
      </w:r>
      <w:r>
        <w:rPr>
          <w:rFonts w:asciiTheme="majorBidi" w:hAnsiTheme="majorBidi" w:cstheme="majorBidi"/>
          <w:sz w:val="24"/>
          <w:szCs w:val="24"/>
        </w:rPr>
        <w:t>]</w:t>
      </w:r>
    </w:p>
    <w:p w:rsidR="00197BF1" w:rsidRDefault="00197BF1" w:rsidP="00197BF1">
      <w:pPr>
        <w:autoSpaceDE w:val="0"/>
        <w:autoSpaceDN w:val="0"/>
        <w:bidi w:val="0"/>
        <w:adjustRightInd w:val="0"/>
        <w:spacing w:after="0" w:line="360" w:lineRule="auto"/>
        <w:jc w:val="both"/>
        <w:rPr>
          <w:rFonts w:asciiTheme="majorBidi" w:hAnsiTheme="majorBidi" w:cstheme="majorBidi"/>
          <w:sz w:val="24"/>
          <w:szCs w:val="24"/>
        </w:rPr>
      </w:pPr>
    </w:p>
    <w:p w:rsidR="00197BF1" w:rsidRPr="004E7138" w:rsidRDefault="00197BF1" w:rsidP="00197BF1">
      <w:pPr>
        <w:widowControl w:val="0"/>
        <w:autoSpaceDE w:val="0"/>
        <w:autoSpaceDN w:val="0"/>
        <w:bidi w:val="0"/>
        <w:adjustRightInd w:val="0"/>
        <w:spacing w:after="0" w:line="360" w:lineRule="auto"/>
        <w:jc w:val="both"/>
        <w:rPr>
          <w:rFonts w:ascii="Times New Roman" w:eastAsia="Calibri" w:hAnsi="Times New Roman" w:cs="Times New Roman"/>
          <w:sz w:val="24"/>
          <w:szCs w:val="24"/>
        </w:rPr>
      </w:pPr>
      <w:r w:rsidRPr="004E7138">
        <w:rPr>
          <w:rFonts w:ascii="Times New Roman" w:eastAsia="Calibri" w:hAnsi="Times New Roman" w:cs="Times New Roman"/>
          <w:sz w:val="24"/>
          <w:szCs w:val="24"/>
        </w:rPr>
        <w:t>During any catalytic reaction the following steps occur:</w:t>
      </w:r>
    </w:p>
    <w:p w:rsidR="00197BF1" w:rsidRPr="004E7138" w:rsidRDefault="00197BF1" w:rsidP="00FB4626">
      <w:pPr>
        <w:widowControl w:val="0"/>
        <w:numPr>
          <w:ilvl w:val="0"/>
          <w:numId w:val="5"/>
        </w:numPr>
        <w:autoSpaceDE w:val="0"/>
        <w:autoSpaceDN w:val="0"/>
        <w:bidi w:val="0"/>
        <w:adjustRightInd w:val="0"/>
        <w:spacing w:after="0" w:line="360" w:lineRule="auto"/>
        <w:ind w:right="47"/>
        <w:jc w:val="both"/>
        <w:rPr>
          <w:rFonts w:ascii="Times New Roman" w:eastAsia="Calibri" w:hAnsi="Times New Roman" w:cs="Times New Roman"/>
          <w:sz w:val="24"/>
          <w:szCs w:val="24"/>
        </w:rPr>
      </w:pPr>
      <w:r w:rsidRPr="004E7138">
        <w:rPr>
          <w:rFonts w:ascii="Times New Roman" w:hAnsi="Times New Roman" w:cs="Times New Roman"/>
          <w:sz w:val="24"/>
          <w:szCs w:val="24"/>
        </w:rPr>
        <w:t>T</w:t>
      </w:r>
      <w:r w:rsidRPr="004E7138">
        <w:rPr>
          <w:rFonts w:ascii="Times New Roman" w:eastAsia="Calibri" w:hAnsi="Times New Roman" w:cs="Times New Roman"/>
          <w:sz w:val="24"/>
          <w:szCs w:val="24"/>
        </w:rPr>
        <w:t>ransport</w:t>
      </w:r>
      <w:r w:rsidRPr="004E7138">
        <w:rPr>
          <w:rFonts w:ascii="Times New Roman" w:eastAsia="Calibri" w:hAnsi="Times New Roman" w:cs="Times New Roman"/>
          <w:spacing w:val="-14"/>
          <w:sz w:val="24"/>
          <w:szCs w:val="24"/>
        </w:rPr>
        <w:t xml:space="preserve"> </w:t>
      </w:r>
      <w:r w:rsidRPr="004E7138">
        <w:rPr>
          <w:rFonts w:ascii="Times New Roman" w:eastAsia="Calibri" w:hAnsi="Times New Roman" w:cs="Times New Roman"/>
          <w:sz w:val="24"/>
          <w:szCs w:val="24"/>
        </w:rPr>
        <w:t>of</w:t>
      </w:r>
      <w:r w:rsidRPr="004E7138">
        <w:rPr>
          <w:rFonts w:ascii="Times New Roman" w:eastAsia="Calibri" w:hAnsi="Times New Roman" w:cs="Times New Roman"/>
          <w:spacing w:val="-14"/>
          <w:sz w:val="24"/>
          <w:szCs w:val="24"/>
        </w:rPr>
        <w:t xml:space="preserve"> </w:t>
      </w:r>
      <w:r w:rsidRPr="004E7138">
        <w:rPr>
          <w:rFonts w:ascii="Times New Roman" w:eastAsia="Calibri" w:hAnsi="Times New Roman" w:cs="Times New Roman"/>
          <w:sz w:val="24"/>
          <w:szCs w:val="24"/>
        </w:rPr>
        <w:t>reactants</w:t>
      </w:r>
      <w:r w:rsidRPr="004E7138">
        <w:rPr>
          <w:rFonts w:ascii="Times New Roman" w:eastAsia="Calibri" w:hAnsi="Times New Roman" w:cs="Times New Roman"/>
          <w:spacing w:val="-14"/>
          <w:sz w:val="24"/>
          <w:szCs w:val="24"/>
        </w:rPr>
        <w:t xml:space="preserve"> </w:t>
      </w:r>
      <w:r w:rsidRPr="004E7138">
        <w:rPr>
          <w:rFonts w:ascii="Times New Roman" w:eastAsia="Calibri" w:hAnsi="Times New Roman" w:cs="Times New Roman"/>
          <w:sz w:val="24"/>
          <w:szCs w:val="24"/>
        </w:rPr>
        <w:t>and</w:t>
      </w:r>
      <w:r w:rsidRPr="004E7138">
        <w:rPr>
          <w:rFonts w:ascii="Times New Roman" w:eastAsia="Calibri" w:hAnsi="Times New Roman" w:cs="Times New Roman"/>
          <w:spacing w:val="-14"/>
          <w:sz w:val="24"/>
          <w:szCs w:val="24"/>
        </w:rPr>
        <w:t xml:space="preserve"> </w:t>
      </w:r>
      <w:r w:rsidRPr="004E7138">
        <w:rPr>
          <w:rFonts w:ascii="Times New Roman" w:eastAsia="Calibri" w:hAnsi="Times New Roman" w:cs="Times New Roman"/>
          <w:sz w:val="24"/>
          <w:szCs w:val="24"/>
        </w:rPr>
        <w:t>energy</w:t>
      </w:r>
      <w:r w:rsidRPr="004E7138">
        <w:rPr>
          <w:rFonts w:ascii="Times New Roman" w:eastAsia="Calibri" w:hAnsi="Times New Roman" w:cs="Times New Roman"/>
          <w:spacing w:val="-14"/>
          <w:sz w:val="24"/>
          <w:szCs w:val="24"/>
        </w:rPr>
        <w:t xml:space="preserve"> </w:t>
      </w:r>
      <w:r w:rsidRPr="004E7138">
        <w:rPr>
          <w:rFonts w:ascii="Times New Roman" w:eastAsia="Calibri" w:hAnsi="Times New Roman" w:cs="Times New Roman"/>
          <w:sz w:val="24"/>
          <w:szCs w:val="24"/>
        </w:rPr>
        <w:t>from</w:t>
      </w:r>
      <w:r w:rsidRPr="004E7138">
        <w:rPr>
          <w:rFonts w:ascii="Times New Roman" w:eastAsia="Calibri" w:hAnsi="Times New Roman" w:cs="Times New Roman"/>
          <w:spacing w:val="-13"/>
          <w:sz w:val="24"/>
          <w:szCs w:val="24"/>
        </w:rPr>
        <w:t xml:space="preserve"> </w:t>
      </w:r>
      <w:r w:rsidRPr="004E7138">
        <w:rPr>
          <w:rFonts w:ascii="Times New Roman" w:eastAsia="Calibri" w:hAnsi="Times New Roman" w:cs="Times New Roman"/>
          <w:sz w:val="24"/>
          <w:szCs w:val="24"/>
        </w:rPr>
        <w:t>the</w:t>
      </w:r>
      <w:r w:rsidRPr="004E7138">
        <w:rPr>
          <w:rFonts w:ascii="Times New Roman" w:eastAsia="Calibri" w:hAnsi="Times New Roman" w:cs="Times New Roman"/>
          <w:spacing w:val="-14"/>
          <w:sz w:val="24"/>
          <w:szCs w:val="24"/>
        </w:rPr>
        <w:t xml:space="preserve"> </w:t>
      </w:r>
      <w:r w:rsidRPr="004E7138">
        <w:rPr>
          <w:rFonts w:ascii="Times New Roman" w:eastAsia="Calibri" w:hAnsi="Times New Roman" w:cs="Times New Roman"/>
          <w:sz w:val="24"/>
          <w:szCs w:val="24"/>
        </w:rPr>
        <w:t>bulk</w:t>
      </w:r>
      <w:r w:rsidRPr="004E7138">
        <w:rPr>
          <w:rFonts w:ascii="Times New Roman" w:eastAsia="Calibri" w:hAnsi="Times New Roman" w:cs="Times New Roman"/>
          <w:spacing w:val="-14"/>
          <w:sz w:val="24"/>
          <w:szCs w:val="24"/>
        </w:rPr>
        <w:t xml:space="preserve"> </w:t>
      </w:r>
      <w:r w:rsidRPr="004E7138">
        <w:rPr>
          <w:rFonts w:ascii="Times New Roman" w:eastAsia="Calibri" w:hAnsi="Times New Roman" w:cs="Times New Roman"/>
          <w:sz w:val="24"/>
          <w:szCs w:val="24"/>
        </w:rPr>
        <w:t>fluid</w:t>
      </w:r>
      <w:r w:rsidRPr="004E7138">
        <w:rPr>
          <w:rFonts w:ascii="Times New Roman" w:eastAsia="Calibri" w:hAnsi="Times New Roman" w:cs="Times New Roman"/>
          <w:spacing w:val="-14"/>
          <w:sz w:val="24"/>
          <w:szCs w:val="24"/>
        </w:rPr>
        <w:t xml:space="preserve"> </w:t>
      </w:r>
      <w:r w:rsidRPr="004E7138">
        <w:rPr>
          <w:rFonts w:ascii="Times New Roman" w:eastAsia="Calibri" w:hAnsi="Times New Roman" w:cs="Times New Roman"/>
          <w:sz w:val="24"/>
          <w:szCs w:val="24"/>
        </w:rPr>
        <w:t>up</w:t>
      </w:r>
      <w:r w:rsidRPr="004E7138">
        <w:rPr>
          <w:rFonts w:ascii="Times New Roman" w:eastAsia="Calibri" w:hAnsi="Times New Roman" w:cs="Times New Roman"/>
          <w:spacing w:val="-14"/>
          <w:sz w:val="24"/>
          <w:szCs w:val="24"/>
        </w:rPr>
        <w:t xml:space="preserve"> </w:t>
      </w:r>
      <w:r w:rsidRPr="004E7138">
        <w:rPr>
          <w:rFonts w:ascii="Times New Roman" w:eastAsia="Calibri" w:hAnsi="Times New Roman" w:cs="Times New Roman"/>
          <w:sz w:val="24"/>
          <w:szCs w:val="24"/>
        </w:rPr>
        <w:t>to</w:t>
      </w:r>
      <w:r w:rsidRPr="004E7138">
        <w:rPr>
          <w:rFonts w:ascii="Times New Roman" w:eastAsia="Calibri" w:hAnsi="Times New Roman" w:cs="Times New Roman"/>
          <w:spacing w:val="-14"/>
          <w:sz w:val="24"/>
          <w:szCs w:val="24"/>
        </w:rPr>
        <w:t xml:space="preserve"> </w:t>
      </w:r>
      <w:r w:rsidRPr="004E7138">
        <w:rPr>
          <w:rFonts w:ascii="Times New Roman" w:eastAsia="Calibri" w:hAnsi="Times New Roman" w:cs="Times New Roman"/>
          <w:sz w:val="24"/>
          <w:szCs w:val="24"/>
        </w:rPr>
        <w:t>the</w:t>
      </w:r>
      <w:r w:rsidRPr="004E7138">
        <w:rPr>
          <w:rFonts w:ascii="Times New Roman" w:eastAsia="Calibri" w:hAnsi="Times New Roman" w:cs="Times New Roman"/>
          <w:spacing w:val="-13"/>
          <w:sz w:val="24"/>
          <w:szCs w:val="24"/>
        </w:rPr>
        <w:t xml:space="preserve"> </w:t>
      </w:r>
      <w:r w:rsidRPr="004E7138">
        <w:rPr>
          <w:rFonts w:ascii="Times New Roman" w:eastAsia="Calibri" w:hAnsi="Times New Roman" w:cs="Times New Roman"/>
          <w:sz w:val="24"/>
          <w:szCs w:val="24"/>
        </w:rPr>
        <w:t>catalyst</w:t>
      </w:r>
      <w:r w:rsidRPr="004E7138">
        <w:rPr>
          <w:rFonts w:ascii="Times New Roman" w:eastAsia="Calibri" w:hAnsi="Times New Roman" w:cs="Times New Roman"/>
          <w:spacing w:val="-14"/>
          <w:sz w:val="24"/>
          <w:szCs w:val="24"/>
        </w:rPr>
        <w:t xml:space="preserve"> </w:t>
      </w:r>
      <w:r w:rsidRPr="004E7138">
        <w:rPr>
          <w:rFonts w:ascii="Times New Roman" w:hAnsi="Times New Roman" w:cs="Times New Roman"/>
          <w:sz w:val="24"/>
          <w:szCs w:val="24"/>
        </w:rPr>
        <w:t>pellet exterior surface.</w:t>
      </w:r>
    </w:p>
    <w:p w:rsidR="00197BF1" w:rsidRPr="004E7138" w:rsidRDefault="00197BF1" w:rsidP="00FB4626">
      <w:pPr>
        <w:widowControl w:val="0"/>
        <w:numPr>
          <w:ilvl w:val="0"/>
          <w:numId w:val="5"/>
        </w:numPr>
        <w:autoSpaceDE w:val="0"/>
        <w:autoSpaceDN w:val="0"/>
        <w:bidi w:val="0"/>
        <w:adjustRightInd w:val="0"/>
        <w:spacing w:after="0" w:line="360" w:lineRule="auto"/>
        <w:ind w:right="47"/>
        <w:jc w:val="both"/>
        <w:rPr>
          <w:rFonts w:ascii="Times New Roman" w:eastAsia="Calibri" w:hAnsi="Times New Roman" w:cs="Times New Roman"/>
          <w:sz w:val="24"/>
          <w:szCs w:val="24"/>
        </w:rPr>
      </w:pPr>
      <w:r w:rsidRPr="004E7138">
        <w:rPr>
          <w:rFonts w:ascii="Times New Roman" w:hAnsi="Times New Roman" w:cs="Times New Roman"/>
          <w:sz w:val="24"/>
          <w:szCs w:val="24"/>
        </w:rPr>
        <w:t>T</w:t>
      </w:r>
      <w:r w:rsidRPr="004E7138">
        <w:rPr>
          <w:rFonts w:ascii="Times New Roman" w:eastAsia="Calibri" w:hAnsi="Times New Roman" w:cs="Times New Roman"/>
          <w:sz w:val="24"/>
          <w:szCs w:val="24"/>
        </w:rPr>
        <w:t>ransport</w:t>
      </w:r>
      <w:r w:rsidRPr="004E7138">
        <w:rPr>
          <w:rFonts w:ascii="Times New Roman" w:eastAsia="Calibri" w:hAnsi="Times New Roman" w:cs="Times New Roman"/>
          <w:spacing w:val="10"/>
          <w:sz w:val="24"/>
          <w:szCs w:val="24"/>
        </w:rPr>
        <w:t xml:space="preserve"> </w:t>
      </w:r>
      <w:r w:rsidRPr="004E7138">
        <w:rPr>
          <w:rFonts w:ascii="Times New Roman" w:eastAsia="Calibri" w:hAnsi="Times New Roman" w:cs="Times New Roman"/>
          <w:sz w:val="24"/>
          <w:szCs w:val="24"/>
        </w:rPr>
        <w:t>of</w:t>
      </w:r>
      <w:r w:rsidRPr="004E7138">
        <w:rPr>
          <w:rFonts w:ascii="Times New Roman" w:eastAsia="Calibri" w:hAnsi="Times New Roman" w:cs="Times New Roman"/>
          <w:spacing w:val="10"/>
          <w:sz w:val="24"/>
          <w:szCs w:val="24"/>
        </w:rPr>
        <w:t xml:space="preserve"> </w:t>
      </w:r>
      <w:r w:rsidRPr="004E7138">
        <w:rPr>
          <w:rFonts w:ascii="Times New Roman" w:eastAsia="Calibri" w:hAnsi="Times New Roman" w:cs="Times New Roman"/>
          <w:sz w:val="24"/>
          <w:szCs w:val="24"/>
        </w:rPr>
        <w:t>reactants</w:t>
      </w:r>
      <w:r w:rsidRPr="004E7138">
        <w:rPr>
          <w:rFonts w:ascii="Times New Roman" w:eastAsia="Calibri" w:hAnsi="Times New Roman" w:cs="Times New Roman"/>
          <w:spacing w:val="10"/>
          <w:sz w:val="24"/>
          <w:szCs w:val="24"/>
        </w:rPr>
        <w:t xml:space="preserve"> </w:t>
      </w:r>
      <w:r w:rsidRPr="004E7138">
        <w:rPr>
          <w:rFonts w:ascii="Times New Roman" w:eastAsia="Calibri" w:hAnsi="Times New Roman" w:cs="Times New Roman"/>
          <w:sz w:val="24"/>
          <w:szCs w:val="24"/>
        </w:rPr>
        <w:t>and</w:t>
      </w:r>
      <w:r w:rsidRPr="004E7138">
        <w:rPr>
          <w:rFonts w:ascii="Times New Roman" w:eastAsia="Calibri" w:hAnsi="Times New Roman" w:cs="Times New Roman"/>
          <w:spacing w:val="10"/>
          <w:sz w:val="24"/>
          <w:szCs w:val="24"/>
        </w:rPr>
        <w:t xml:space="preserve"> </w:t>
      </w:r>
      <w:r w:rsidRPr="004E7138">
        <w:rPr>
          <w:rFonts w:ascii="Times New Roman" w:eastAsia="Calibri" w:hAnsi="Times New Roman" w:cs="Times New Roman"/>
          <w:sz w:val="24"/>
          <w:szCs w:val="24"/>
        </w:rPr>
        <w:t>energy</w:t>
      </w:r>
      <w:r w:rsidRPr="004E7138">
        <w:rPr>
          <w:rFonts w:ascii="Times New Roman" w:eastAsia="Calibri" w:hAnsi="Times New Roman" w:cs="Times New Roman"/>
          <w:spacing w:val="10"/>
          <w:sz w:val="24"/>
          <w:szCs w:val="24"/>
        </w:rPr>
        <w:t xml:space="preserve"> </w:t>
      </w:r>
      <w:r w:rsidRPr="004E7138">
        <w:rPr>
          <w:rFonts w:ascii="Times New Roman" w:eastAsia="Calibri" w:hAnsi="Times New Roman" w:cs="Times New Roman"/>
          <w:sz w:val="24"/>
          <w:szCs w:val="24"/>
        </w:rPr>
        <w:t>from</w:t>
      </w:r>
      <w:r w:rsidRPr="004E7138">
        <w:rPr>
          <w:rFonts w:ascii="Times New Roman" w:eastAsia="Calibri" w:hAnsi="Times New Roman" w:cs="Times New Roman"/>
          <w:spacing w:val="10"/>
          <w:sz w:val="24"/>
          <w:szCs w:val="24"/>
        </w:rPr>
        <w:t xml:space="preserve"> </w:t>
      </w:r>
      <w:r w:rsidRPr="004E7138">
        <w:rPr>
          <w:rFonts w:ascii="Times New Roman" w:eastAsia="Calibri" w:hAnsi="Times New Roman" w:cs="Times New Roman"/>
          <w:sz w:val="24"/>
          <w:szCs w:val="24"/>
        </w:rPr>
        <w:t>the</w:t>
      </w:r>
      <w:r w:rsidRPr="004E7138">
        <w:rPr>
          <w:rFonts w:ascii="Times New Roman" w:eastAsia="Calibri" w:hAnsi="Times New Roman" w:cs="Times New Roman"/>
          <w:spacing w:val="10"/>
          <w:sz w:val="24"/>
          <w:szCs w:val="24"/>
        </w:rPr>
        <w:t xml:space="preserve"> </w:t>
      </w:r>
      <w:r w:rsidRPr="004E7138">
        <w:rPr>
          <w:rFonts w:ascii="Times New Roman" w:eastAsia="Calibri" w:hAnsi="Times New Roman" w:cs="Times New Roman"/>
          <w:sz w:val="24"/>
          <w:szCs w:val="24"/>
        </w:rPr>
        <w:t>external</w:t>
      </w:r>
      <w:r w:rsidRPr="004E7138">
        <w:rPr>
          <w:rFonts w:ascii="Times New Roman" w:eastAsia="Calibri" w:hAnsi="Times New Roman" w:cs="Times New Roman"/>
          <w:spacing w:val="10"/>
          <w:sz w:val="24"/>
          <w:szCs w:val="24"/>
        </w:rPr>
        <w:t xml:space="preserve"> </w:t>
      </w:r>
      <w:r w:rsidRPr="004E7138">
        <w:rPr>
          <w:rFonts w:ascii="Times New Roman" w:eastAsia="Calibri" w:hAnsi="Times New Roman" w:cs="Times New Roman"/>
          <w:sz w:val="24"/>
          <w:szCs w:val="24"/>
        </w:rPr>
        <w:t>surface</w:t>
      </w:r>
      <w:r w:rsidRPr="004E7138">
        <w:rPr>
          <w:rFonts w:ascii="Times New Roman" w:eastAsia="Calibri" w:hAnsi="Times New Roman" w:cs="Times New Roman"/>
          <w:spacing w:val="10"/>
          <w:sz w:val="24"/>
          <w:szCs w:val="24"/>
        </w:rPr>
        <w:t xml:space="preserve"> </w:t>
      </w:r>
      <w:r w:rsidRPr="004E7138">
        <w:rPr>
          <w:rFonts w:ascii="Times New Roman" w:eastAsia="Calibri" w:hAnsi="Times New Roman" w:cs="Times New Roman"/>
          <w:sz w:val="24"/>
          <w:szCs w:val="24"/>
        </w:rPr>
        <w:t>into</w:t>
      </w:r>
      <w:r w:rsidRPr="004E7138">
        <w:rPr>
          <w:rFonts w:ascii="Times New Roman" w:eastAsia="Calibri" w:hAnsi="Times New Roman" w:cs="Times New Roman"/>
          <w:spacing w:val="10"/>
          <w:sz w:val="24"/>
          <w:szCs w:val="24"/>
        </w:rPr>
        <w:t xml:space="preserve"> </w:t>
      </w:r>
      <w:r w:rsidRPr="004E7138">
        <w:rPr>
          <w:rFonts w:ascii="Times New Roman" w:eastAsia="Calibri" w:hAnsi="Times New Roman" w:cs="Times New Roman"/>
          <w:sz w:val="24"/>
          <w:szCs w:val="24"/>
        </w:rPr>
        <w:t>the</w:t>
      </w:r>
      <w:r w:rsidRPr="004E7138">
        <w:rPr>
          <w:rFonts w:ascii="Times New Roman" w:eastAsia="Calibri" w:hAnsi="Times New Roman" w:cs="Times New Roman"/>
          <w:spacing w:val="10"/>
          <w:sz w:val="24"/>
          <w:szCs w:val="24"/>
        </w:rPr>
        <w:t xml:space="preserve"> </w:t>
      </w:r>
      <w:r w:rsidRPr="004E7138">
        <w:rPr>
          <w:rFonts w:ascii="Times New Roman" w:hAnsi="Times New Roman" w:cs="Times New Roman"/>
          <w:sz w:val="24"/>
          <w:szCs w:val="24"/>
        </w:rPr>
        <w:t>porous pellet</w:t>
      </w:r>
    </w:p>
    <w:p w:rsidR="00197BF1" w:rsidRPr="004E7138" w:rsidRDefault="00197BF1" w:rsidP="00FB4626">
      <w:pPr>
        <w:widowControl w:val="0"/>
        <w:numPr>
          <w:ilvl w:val="0"/>
          <w:numId w:val="5"/>
        </w:numPr>
        <w:autoSpaceDE w:val="0"/>
        <w:autoSpaceDN w:val="0"/>
        <w:bidi w:val="0"/>
        <w:adjustRightInd w:val="0"/>
        <w:spacing w:after="0" w:line="360" w:lineRule="auto"/>
        <w:ind w:right="47"/>
        <w:jc w:val="both"/>
        <w:rPr>
          <w:rFonts w:ascii="Times New Roman" w:eastAsia="Calibri" w:hAnsi="Times New Roman" w:cs="Times New Roman"/>
          <w:sz w:val="24"/>
          <w:szCs w:val="24"/>
        </w:rPr>
      </w:pPr>
      <w:r w:rsidRPr="004E7138">
        <w:rPr>
          <w:rFonts w:ascii="Times New Roman" w:hAnsi="Times New Roman" w:cs="Times New Roman"/>
          <w:sz w:val="24"/>
          <w:szCs w:val="24"/>
        </w:rPr>
        <w:t>A</w:t>
      </w:r>
      <w:r w:rsidRPr="004E7138">
        <w:rPr>
          <w:rFonts w:ascii="Times New Roman" w:eastAsia="Calibri" w:hAnsi="Times New Roman" w:cs="Times New Roman"/>
          <w:sz w:val="24"/>
          <w:szCs w:val="24"/>
        </w:rPr>
        <w:t>dsorption,</w:t>
      </w:r>
      <w:r w:rsidRPr="004E7138">
        <w:rPr>
          <w:rFonts w:ascii="Times New Roman" w:eastAsia="Calibri" w:hAnsi="Times New Roman" w:cs="Times New Roman"/>
          <w:spacing w:val="10"/>
          <w:sz w:val="24"/>
          <w:szCs w:val="24"/>
        </w:rPr>
        <w:t xml:space="preserve"> </w:t>
      </w:r>
      <w:r w:rsidRPr="004E7138">
        <w:rPr>
          <w:rFonts w:ascii="Times New Roman" w:eastAsia="Calibri" w:hAnsi="Times New Roman" w:cs="Times New Roman"/>
          <w:sz w:val="24"/>
          <w:szCs w:val="24"/>
        </w:rPr>
        <w:t>chemical</w:t>
      </w:r>
      <w:r w:rsidRPr="004E7138">
        <w:rPr>
          <w:rFonts w:ascii="Times New Roman" w:eastAsia="Calibri" w:hAnsi="Times New Roman" w:cs="Times New Roman"/>
          <w:spacing w:val="52"/>
          <w:sz w:val="24"/>
          <w:szCs w:val="24"/>
        </w:rPr>
        <w:t xml:space="preserve"> </w:t>
      </w:r>
      <w:r w:rsidRPr="004E7138">
        <w:rPr>
          <w:rFonts w:ascii="Times New Roman" w:eastAsia="Calibri" w:hAnsi="Times New Roman" w:cs="Times New Roman"/>
          <w:sz w:val="24"/>
          <w:szCs w:val="24"/>
        </w:rPr>
        <w:t>reaction,</w:t>
      </w:r>
      <w:r w:rsidRPr="004E7138">
        <w:rPr>
          <w:rFonts w:ascii="Times New Roman" w:eastAsia="Calibri" w:hAnsi="Times New Roman" w:cs="Times New Roman"/>
          <w:spacing w:val="10"/>
          <w:sz w:val="24"/>
          <w:szCs w:val="24"/>
        </w:rPr>
        <w:t xml:space="preserve"> </w:t>
      </w:r>
      <w:r w:rsidRPr="004E7138">
        <w:rPr>
          <w:rFonts w:ascii="Times New Roman" w:eastAsia="Calibri" w:hAnsi="Times New Roman" w:cs="Times New Roman"/>
          <w:sz w:val="24"/>
          <w:szCs w:val="24"/>
        </w:rPr>
        <w:t>and</w:t>
      </w:r>
      <w:r w:rsidRPr="004E7138">
        <w:rPr>
          <w:rFonts w:ascii="Times New Roman" w:eastAsia="Calibri" w:hAnsi="Times New Roman" w:cs="Times New Roman"/>
          <w:spacing w:val="52"/>
          <w:sz w:val="24"/>
          <w:szCs w:val="24"/>
        </w:rPr>
        <w:t xml:space="preserve"> </w:t>
      </w:r>
      <w:r w:rsidRPr="004E7138">
        <w:rPr>
          <w:rFonts w:ascii="Times New Roman" w:eastAsia="Calibri" w:hAnsi="Times New Roman" w:cs="Times New Roman"/>
          <w:sz w:val="24"/>
          <w:szCs w:val="24"/>
        </w:rPr>
        <w:t>desorption</w:t>
      </w:r>
      <w:r w:rsidRPr="004E7138">
        <w:rPr>
          <w:rFonts w:ascii="Times New Roman" w:eastAsia="Calibri" w:hAnsi="Times New Roman" w:cs="Times New Roman"/>
          <w:spacing w:val="52"/>
          <w:sz w:val="24"/>
          <w:szCs w:val="24"/>
        </w:rPr>
        <w:t xml:space="preserve"> </w:t>
      </w:r>
      <w:r w:rsidRPr="004E7138">
        <w:rPr>
          <w:rFonts w:ascii="Times New Roman" w:eastAsia="Calibri" w:hAnsi="Times New Roman" w:cs="Times New Roman"/>
          <w:sz w:val="24"/>
          <w:szCs w:val="24"/>
        </w:rPr>
        <w:t>of</w:t>
      </w:r>
      <w:r w:rsidRPr="004E7138">
        <w:rPr>
          <w:rFonts w:ascii="Times New Roman" w:eastAsia="Calibri" w:hAnsi="Times New Roman" w:cs="Times New Roman"/>
          <w:spacing w:val="52"/>
          <w:sz w:val="24"/>
          <w:szCs w:val="24"/>
        </w:rPr>
        <w:t xml:space="preserve"> </w:t>
      </w:r>
      <w:r w:rsidRPr="004E7138">
        <w:rPr>
          <w:rFonts w:ascii="Times New Roman" w:eastAsia="Calibri" w:hAnsi="Times New Roman" w:cs="Times New Roman"/>
          <w:sz w:val="24"/>
          <w:szCs w:val="24"/>
        </w:rPr>
        <w:t>products</w:t>
      </w:r>
      <w:r w:rsidRPr="004E7138">
        <w:rPr>
          <w:rFonts w:ascii="Times New Roman" w:eastAsia="Calibri" w:hAnsi="Times New Roman" w:cs="Times New Roman"/>
          <w:spacing w:val="52"/>
          <w:sz w:val="24"/>
          <w:szCs w:val="24"/>
        </w:rPr>
        <w:t xml:space="preserve"> </w:t>
      </w:r>
      <w:r w:rsidRPr="004E7138">
        <w:rPr>
          <w:rFonts w:ascii="Times New Roman" w:eastAsia="Calibri" w:hAnsi="Times New Roman" w:cs="Times New Roman"/>
          <w:sz w:val="24"/>
          <w:szCs w:val="24"/>
        </w:rPr>
        <w:t>at</w:t>
      </w:r>
      <w:r w:rsidRPr="004E7138">
        <w:rPr>
          <w:rFonts w:ascii="Times New Roman" w:eastAsia="Calibri" w:hAnsi="Times New Roman" w:cs="Times New Roman"/>
          <w:spacing w:val="52"/>
          <w:sz w:val="24"/>
          <w:szCs w:val="24"/>
        </w:rPr>
        <w:t xml:space="preserve"> </w:t>
      </w:r>
      <w:r w:rsidRPr="004E7138">
        <w:rPr>
          <w:rFonts w:ascii="Times New Roman" w:eastAsia="Calibri" w:hAnsi="Times New Roman" w:cs="Times New Roman"/>
          <w:sz w:val="24"/>
          <w:szCs w:val="24"/>
        </w:rPr>
        <w:t>the</w:t>
      </w:r>
      <w:r w:rsidRPr="004E7138">
        <w:rPr>
          <w:rFonts w:ascii="Times New Roman" w:eastAsia="Calibri" w:hAnsi="Times New Roman" w:cs="Times New Roman"/>
          <w:spacing w:val="52"/>
          <w:sz w:val="24"/>
          <w:szCs w:val="24"/>
        </w:rPr>
        <w:t xml:space="preserve"> </w:t>
      </w:r>
      <w:r w:rsidRPr="004E7138">
        <w:rPr>
          <w:rFonts w:ascii="Times New Roman" w:hAnsi="Times New Roman" w:cs="Times New Roman"/>
          <w:sz w:val="24"/>
          <w:szCs w:val="24"/>
        </w:rPr>
        <w:t>catalytic sites</w:t>
      </w:r>
    </w:p>
    <w:p w:rsidR="00197BF1" w:rsidRPr="004E7138" w:rsidRDefault="00197BF1" w:rsidP="00FB4626">
      <w:pPr>
        <w:widowControl w:val="0"/>
        <w:numPr>
          <w:ilvl w:val="0"/>
          <w:numId w:val="5"/>
        </w:numPr>
        <w:autoSpaceDE w:val="0"/>
        <w:autoSpaceDN w:val="0"/>
        <w:bidi w:val="0"/>
        <w:adjustRightInd w:val="0"/>
        <w:spacing w:after="0" w:line="360" w:lineRule="auto"/>
        <w:ind w:right="47"/>
        <w:jc w:val="both"/>
        <w:rPr>
          <w:rFonts w:ascii="Times New Roman" w:hAnsi="Times New Roman" w:cs="Times New Roman"/>
          <w:sz w:val="24"/>
          <w:szCs w:val="24"/>
        </w:rPr>
      </w:pPr>
      <w:r w:rsidRPr="004E7138">
        <w:rPr>
          <w:rFonts w:ascii="Times New Roman" w:hAnsi="Times New Roman" w:cs="Times New Roman"/>
          <w:sz w:val="24"/>
          <w:szCs w:val="24"/>
        </w:rPr>
        <w:t>T</w:t>
      </w:r>
      <w:r w:rsidRPr="004E7138">
        <w:rPr>
          <w:rFonts w:ascii="Times New Roman" w:eastAsia="Calibri" w:hAnsi="Times New Roman" w:cs="Times New Roman"/>
          <w:sz w:val="24"/>
          <w:szCs w:val="24"/>
        </w:rPr>
        <w:t>ransport</w:t>
      </w:r>
      <w:r w:rsidRPr="004E7138">
        <w:rPr>
          <w:rFonts w:ascii="Times New Roman" w:eastAsia="Calibri" w:hAnsi="Times New Roman" w:cs="Times New Roman"/>
          <w:spacing w:val="-8"/>
          <w:sz w:val="24"/>
          <w:szCs w:val="24"/>
        </w:rPr>
        <w:t xml:space="preserve"> </w:t>
      </w:r>
      <w:r w:rsidRPr="004E7138">
        <w:rPr>
          <w:rFonts w:ascii="Times New Roman" w:eastAsia="Calibri" w:hAnsi="Times New Roman" w:cs="Times New Roman"/>
          <w:sz w:val="24"/>
          <w:szCs w:val="24"/>
        </w:rPr>
        <w:t>of</w:t>
      </w:r>
      <w:r w:rsidRPr="004E7138">
        <w:rPr>
          <w:rFonts w:ascii="Times New Roman" w:eastAsia="Calibri" w:hAnsi="Times New Roman" w:cs="Times New Roman"/>
          <w:spacing w:val="-7"/>
          <w:sz w:val="24"/>
          <w:szCs w:val="24"/>
        </w:rPr>
        <w:t xml:space="preserve"> </w:t>
      </w:r>
      <w:r w:rsidRPr="004E7138">
        <w:rPr>
          <w:rFonts w:ascii="Times New Roman" w:eastAsia="Calibri" w:hAnsi="Times New Roman" w:cs="Times New Roman"/>
          <w:sz w:val="24"/>
          <w:szCs w:val="24"/>
        </w:rPr>
        <w:t>products</w:t>
      </w:r>
      <w:r w:rsidRPr="004E7138">
        <w:rPr>
          <w:rFonts w:ascii="Times New Roman" w:eastAsia="Calibri" w:hAnsi="Times New Roman" w:cs="Times New Roman"/>
          <w:spacing w:val="-8"/>
          <w:sz w:val="24"/>
          <w:szCs w:val="24"/>
        </w:rPr>
        <w:t xml:space="preserve"> </w:t>
      </w:r>
      <w:r w:rsidRPr="004E7138">
        <w:rPr>
          <w:rFonts w:ascii="Times New Roman" w:eastAsia="Calibri" w:hAnsi="Times New Roman" w:cs="Times New Roman"/>
          <w:sz w:val="24"/>
          <w:szCs w:val="24"/>
        </w:rPr>
        <w:t>from</w:t>
      </w:r>
      <w:r w:rsidRPr="004E7138">
        <w:rPr>
          <w:rFonts w:ascii="Times New Roman" w:eastAsia="Calibri" w:hAnsi="Times New Roman" w:cs="Times New Roman"/>
          <w:spacing w:val="-8"/>
          <w:sz w:val="24"/>
          <w:szCs w:val="24"/>
        </w:rPr>
        <w:t xml:space="preserve"> </w:t>
      </w:r>
      <w:r w:rsidRPr="004E7138">
        <w:rPr>
          <w:rFonts w:ascii="Times New Roman" w:eastAsia="Calibri" w:hAnsi="Times New Roman" w:cs="Times New Roman"/>
          <w:sz w:val="24"/>
          <w:szCs w:val="24"/>
        </w:rPr>
        <w:t>the</w:t>
      </w:r>
      <w:r w:rsidRPr="004E7138">
        <w:rPr>
          <w:rFonts w:ascii="Times New Roman" w:eastAsia="Calibri" w:hAnsi="Times New Roman" w:cs="Times New Roman"/>
          <w:spacing w:val="-7"/>
          <w:sz w:val="24"/>
          <w:szCs w:val="24"/>
        </w:rPr>
        <w:t xml:space="preserve"> </w:t>
      </w:r>
      <w:r w:rsidRPr="004E7138">
        <w:rPr>
          <w:rFonts w:ascii="Times New Roman" w:eastAsia="Calibri" w:hAnsi="Times New Roman" w:cs="Times New Roman"/>
          <w:sz w:val="24"/>
          <w:szCs w:val="24"/>
        </w:rPr>
        <w:t>catalyst</w:t>
      </w:r>
      <w:r w:rsidRPr="004E7138">
        <w:rPr>
          <w:rFonts w:ascii="Times New Roman" w:eastAsia="Calibri" w:hAnsi="Times New Roman" w:cs="Times New Roman"/>
          <w:spacing w:val="-8"/>
          <w:sz w:val="24"/>
          <w:szCs w:val="24"/>
        </w:rPr>
        <w:t xml:space="preserve"> </w:t>
      </w:r>
      <w:r w:rsidRPr="004E7138">
        <w:rPr>
          <w:rFonts w:ascii="Times New Roman" w:eastAsia="Calibri" w:hAnsi="Times New Roman" w:cs="Times New Roman"/>
          <w:sz w:val="24"/>
          <w:szCs w:val="24"/>
        </w:rPr>
        <w:t>interior</w:t>
      </w:r>
      <w:r w:rsidRPr="004E7138">
        <w:rPr>
          <w:rFonts w:ascii="Times New Roman" w:eastAsia="Calibri" w:hAnsi="Times New Roman" w:cs="Times New Roman"/>
          <w:spacing w:val="-7"/>
          <w:sz w:val="24"/>
          <w:szCs w:val="24"/>
        </w:rPr>
        <w:t xml:space="preserve"> </w:t>
      </w:r>
      <w:r w:rsidRPr="004E7138">
        <w:rPr>
          <w:rFonts w:ascii="Times New Roman" w:eastAsia="Calibri" w:hAnsi="Times New Roman" w:cs="Times New Roman"/>
          <w:sz w:val="24"/>
          <w:szCs w:val="24"/>
        </w:rPr>
        <w:t>to</w:t>
      </w:r>
      <w:r w:rsidRPr="004E7138">
        <w:rPr>
          <w:rFonts w:ascii="Times New Roman" w:eastAsia="Calibri" w:hAnsi="Times New Roman" w:cs="Times New Roman"/>
          <w:spacing w:val="-8"/>
          <w:sz w:val="24"/>
          <w:szCs w:val="24"/>
        </w:rPr>
        <w:t xml:space="preserve"> </w:t>
      </w:r>
      <w:r w:rsidRPr="004E7138">
        <w:rPr>
          <w:rFonts w:ascii="Times New Roman" w:eastAsia="Calibri" w:hAnsi="Times New Roman" w:cs="Times New Roman"/>
          <w:sz w:val="24"/>
          <w:szCs w:val="24"/>
        </w:rPr>
        <w:t>the</w:t>
      </w:r>
      <w:r w:rsidRPr="004E7138">
        <w:rPr>
          <w:rFonts w:ascii="Times New Roman" w:eastAsia="Calibri" w:hAnsi="Times New Roman" w:cs="Times New Roman"/>
          <w:spacing w:val="-8"/>
          <w:sz w:val="24"/>
          <w:szCs w:val="24"/>
        </w:rPr>
        <w:t xml:space="preserve"> </w:t>
      </w:r>
      <w:r w:rsidRPr="004E7138">
        <w:rPr>
          <w:rFonts w:ascii="Times New Roman" w:eastAsia="Calibri" w:hAnsi="Times New Roman" w:cs="Times New Roman"/>
          <w:sz w:val="24"/>
          <w:szCs w:val="24"/>
        </w:rPr>
        <w:t>external</w:t>
      </w:r>
      <w:r w:rsidRPr="004E7138">
        <w:rPr>
          <w:rFonts w:ascii="Times New Roman" w:eastAsia="Calibri" w:hAnsi="Times New Roman" w:cs="Times New Roman"/>
          <w:spacing w:val="-7"/>
          <w:sz w:val="24"/>
          <w:szCs w:val="24"/>
        </w:rPr>
        <w:t xml:space="preserve"> </w:t>
      </w:r>
      <w:r w:rsidRPr="004E7138">
        <w:rPr>
          <w:rFonts w:ascii="Times New Roman" w:eastAsia="Calibri" w:hAnsi="Times New Roman" w:cs="Times New Roman"/>
          <w:sz w:val="24"/>
          <w:szCs w:val="24"/>
        </w:rPr>
        <w:t>surface</w:t>
      </w:r>
      <w:r w:rsidRPr="004E7138">
        <w:rPr>
          <w:rFonts w:ascii="Times New Roman" w:eastAsia="Calibri" w:hAnsi="Times New Roman" w:cs="Times New Roman"/>
          <w:spacing w:val="-8"/>
          <w:sz w:val="24"/>
          <w:szCs w:val="24"/>
        </w:rPr>
        <w:t xml:space="preserve"> </w:t>
      </w:r>
      <w:r w:rsidRPr="004E7138">
        <w:rPr>
          <w:rFonts w:ascii="Times New Roman" w:eastAsia="Calibri" w:hAnsi="Times New Roman" w:cs="Times New Roman"/>
          <w:sz w:val="24"/>
          <w:szCs w:val="24"/>
        </w:rPr>
        <w:t>of</w:t>
      </w:r>
      <w:r w:rsidRPr="004E7138">
        <w:rPr>
          <w:rFonts w:ascii="Times New Roman" w:eastAsia="Calibri" w:hAnsi="Times New Roman" w:cs="Times New Roman"/>
          <w:spacing w:val="-7"/>
          <w:sz w:val="24"/>
          <w:szCs w:val="24"/>
        </w:rPr>
        <w:t xml:space="preserve"> </w:t>
      </w:r>
      <w:r w:rsidRPr="004E7138">
        <w:rPr>
          <w:rFonts w:ascii="Times New Roman" w:hAnsi="Times New Roman" w:cs="Times New Roman"/>
          <w:sz w:val="24"/>
          <w:szCs w:val="24"/>
        </w:rPr>
        <w:t>the pellet.</w:t>
      </w:r>
    </w:p>
    <w:p w:rsidR="00197BF1" w:rsidRPr="004E7138" w:rsidRDefault="00197BF1" w:rsidP="00253609">
      <w:pPr>
        <w:widowControl w:val="0"/>
        <w:numPr>
          <w:ilvl w:val="0"/>
          <w:numId w:val="5"/>
        </w:numPr>
        <w:autoSpaceDE w:val="0"/>
        <w:autoSpaceDN w:val="0"/>
        <w:bidi w:val="0"/>
        <w:adjustRightInd w:val="0"/>
        <w:spacing w:after="0" w:line="360" w:lineRule="auto"/>
        <w:ind w:right="47"/>
        <w:jc w:val="both"/>
        <w:rPr>
          <w:rFonts w:asciiTheme="majorBidi" w:hAnsiTheme="majorBidi" w:cstheme="majorBidi"/>
          <w:sz w:val="24"/>
          <w:szCs w:val="24"/>
        </w:rPr>
      </w:pPr>
      <w:r w:rsidRPr="004E7138">
        <w:rPr>
          <w:rFonts w:ascii="Times New Roman" w:hAnsi="Times New Roman" w:cs="Times New Roman"/>
          <w:sz w:val="24"/>
          <w:szCs w:val="24"/>
        </w:rPr>
        <w:t>Transportation of products into the bulk fluid.</w:t>
      </w:r>
      <w:r>
        <w:rPr>
          <w:rFonts w:ascii="Times New Roman" w:hAnsi="Times New Roman" w:cs="Times New Roman"/>
          <w:sz w:val="24"/>
          <w:szCs w:val="24"/>
        </w:rPr>
        <w:t xml:space="preserve"> [</w:t>
      </w:r>
      <w:r w:rsidR="00A3782E">
        <w:rPr>
          <w:rFonts w:ascii="Times New Roman" w:hAnsi="Times New Roman" w:cs="Times New Roman"/>
          <w:sz w:val="24"/>
          <w:szCs w:val="24"/>
        </w:rPr>
        <w:t>2</w:t>
      </w:r>
      <w:r w:rsidR="00253609">
        <w:rPr>
          <w:rFonts w:ascii="Times New Roman" w:hAnsi="Times New Roman" w:cs="Times New Roman"/>
          <w:sz w:val="24"/>
          <w:szCs w:val="24"/>
        </w:rPr>
        <w:t>6</w:t>
      </w:r>
      <w:r>
        <w:rPr>
          <w:rFonts w:ascii="Times New Roman" w:hAnsi="Times New Roman" w:cs="Times New Roman"/>
          <w:sz w:val="24"/>
          <w:szCs w:val="24"/>
        </w:rPr>
        <w:t>]</w:t>
      </w:r>
    </w:p>
    <w:p w:rsidR="00197BF1" w:rsidRPr="004E7138" w:rsidRDefault="00197BF1" w:rsidP="00197BF1">
      <w:pPr>
        <w:widowControl w:val="0"/>
        <w:autoSpaceDE w:val="0"/>
        <w:autoSpaceDN w:val="0"/>
        <w:bidi w:val="0"/>
        <w:adjustRightInd w:val="0"/>
        <w:spacing w:after="0" w:line="360" w:lineRule="auto"/>
        <w:ind w:right="47"/>
        <w:jc w:val="both"/>
        <w:rPr>
          <w:rFonts w:asciiTheme="majorBidi" w:hAnsiTheme="majorBidi" w:cstheme="majorBidi"/>
          <w:sz w:val="24"/>
          <w:szCs w:val="24"/>
        </w:rPr>
      </w:pPr>
    </w:p>
    <w:p w:rsidR="00197BF1" w:rsidRDefault="00197BF1" w:rsidP="00197BF1">
      <w:pPr>
        <w:autoSpaceDE w:val="0"/>
        <w:autoSpaceDN w:val="0"/>
        <w:bidi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The thermal and catalytic degradation of structurally different types of polyethylene</w:t>
      </w:r>
    </w:p>
    <w:p w:rsidR="00197BF1" w:rsidRDefault="00197BF1" w:rsidP="00197BF1">
      <w:pPr>
        <w:autoSpaceDE w:val="0"/>
        <w:autoSpaceDN w:val="0"/>
        <w:bidi w:val="0"/>
        <w:adjustRightInd w:val="0"/>
        <w:spacing w:after="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including</w:t>
      </w:r>
      <w:proofErr w:type="gramEnd"/>
      <w:r>
        <w:rPr>
          <w:rFonts w:ascii="Times New Roman" w:hAnsi="Times New Roman" w:cs="Times New Roman"/>
          <w:sz w:val="24"/>
          <w:szCs w:val="24"/>
        </w:rPr>
        <w:t xml:space="preserve"> (HDPE) high density polyethylene, (LDPE) low density polyethylene, </w:t>
      </w:r>
    </w:p>
    <w:p w:rsidR="00197BF1" w:rsidRDefault="00197BF1" w:rsidP="00197BF1">
      <w:pPr>
        <w:autoSpaceDE w:val="0"/>
        <w:autoSpaceDN w:val="0"/>
        <w:bidi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,into fuel oil both in the absence on (thermal) and presence of the catalyst in liquid phase contact has also been studied  In the thermal degradation, HDPE produced significant amounts of wax-like compounds and the yields of liquid product were lower than that for LDPE.</w:t>
      </w:r>
    </w:p>
    <w:p w:rsidR="00197BF1" w:rsidRDefault="00197BF1" w:rsidP="00197BF1">
      <w:pPr>
        <w:autoSpaceDE w:val="0"/>
        <w:autoSpaceDN w:val="0"/>
        <w:bidi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latter polymers also produced less quantity of wax-like compounds. Their findings suggested </w:t>
      </w:r>
      <w:proofErr w:type="spellStart"/>
      <w:r>
        <w:rPr>
          <w:rFonts w:ascii="Times New Roman" w:hAnsi="Times New Roman" w:cs="Times New Roman"/>
          <w:sz w:val="24"/>
          <w:szCs w:val="24"/>
        </w:rPr>
        <w:t>polyethylenes</w:t>
      </w:r>
      <w:proofErr w:type="spellEnd"/>
      <w:r>
        <w:rPr>
          <w:rFonts w:ascii="Times New Roman" w:hAnsi="Times New Roman" w:cs="Times New Roman"/>
          <w:sz w:val="24"/>
          <w:szCs w:val="24"/>
        </w:rPr>
        <w:t xml:space="preserve"> with a branching structure on its backbone like LDPE degrade more easily to liquid hydrocarbon products than the long straight chain</w:t>
      </w:r>
    </w:p>
    <w:p w:rsidR="00197BF1" w:rsidRDefault="00197BF1" w:rsidP="00197BF1">
      <w:pPr>
        <w:autoSpaceDE w:val="0"/>
        <w:autoSpaceDN w:val="0"/>
        <w:bidi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PE.</w:t>
      </w:r>
    </w:p>
    <w:p w:rsidR="00197BF1" w:rsidRDefault="00197BF1" w:rsidP="00197BF1">
      <w:pPr>
        <w:autoSpaceDE w:val="0"/>
        <w:autoSpaceDN w:val="0"/>
        <w:bidi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Commercial cracking catalysts have been used in catalytic degradation of polymers</w:t>
      </w:r>
    </w:p>
    <w:p w:rsidR="00197BF1" w:rsidRPr="00225EAC" w:rsidRDefault="00197BF1" w:rsidP="00253609">
      <w:pPr>
        <w:autoSpaceDE w:val="0"/>
        <w:autoSpaceDN w:val="0"/>
        <w:bidi w:val="0"/>
        <w:adjustRightInd w:val="0"/>
        <w:spacing w:after="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and</w:t>
      </w:r>
      <w:proofErr w:type="gramEnd"/>
      <w:r>
        <w:rPr>
          <w:rFonts w:ascii="Times New Roman" w:hAnsi="Times New Roman" w:cs="Times New Roman"/>
          <w:sz w:val="24"/>
          <w:szCs w:val="24"/>
        </w:rPr>
        <w:t xml:space="preserve"> have shown promising results. </w:t>
      </w:r>
      <w:r w:rsidR="00383ED7">
        <w:rPr>
          <w:rFonts w:ascii="Times New Roman" w:hAnsi="Times New Roman" w:cs="Times New Roman"/>
          <w:sz w:val="24"/>
          <w:szCs w:val="24"/>
        </w:rPr>
        <w:t>Reports</w:t>
      </w:r>
      <w:r>
        <w:rPr>
          <w:rFonts w:ascii="Times New Roman" w:hAnsi="Times New Roman" w:cs="Times New Roman"/>
          <w:sz w:val="24"/>
          <w:szCs w:val="24"/>
        </w:rPr>
        <w:t xml:space="preserve"> that these catalysts give a high liquid yield and low coke content; this makes them suitable for large-scale recycling processes. Potentially a refinery’s cracking unit could have a co-fed plastic waste stream. This </w:t>
      </w:r>
      <w:r>
        <w:rPr>
          <w:rFonts w:ascii="Times New Roman" w:hAnsi="Times New Roman" w:cs="Times New Roman"/>
          <w:sz w:val="24"/>
          <w:szCs w:val="24"/>
        </w:rPr>
        <w:lastRenderedPageBreak/>
        <w:t>approach could potentially save some of the cost of constructing new facilities purpose-built for polymer recycling</w:t>
      </w:r>
      <w:r w:rsidR="00383ED7">
        <w:rPr>
          <w:rFonts w:ascii="Times New Roman" w:hAnsi="Times New Roman" w:cs="Times New Roman"/>
          <w:sz w:val="24"/>
          <w:szCs w:val="24"/>
        </w:rPr>
        <w:t>. [</w:t>
      </w:r>
      <w:r w:rsidR="00A3782E">
        <w:rPr>
          <w:rFonts w:ascii="Times New Roman" w:hAnsi="Times New Roman" w:cs="Times New Roman"/>
          <w:sz w:val="24"/>
          <w:szCs w:val="24"/>
        </w:rPr>
        <w:t>2</w:t>
      </w:r>
      <w:r w:rsidR="00253609">
        <w:rPr>
          <w:rFonts w:ascii="Times New Roman" w:hAnsi="Times New Roman" w:cs="Times New Roman"/>
          <w:sz w:val="24"/>
          <w:szCs w:val="24"/>
        </w:rPr>
        <w:t>1</w:t>
      </w:r>
      <w:r>
        <w:rPr>
          <w:rFonts w:ascii="Times New Roman" w:hAnsi="Times New Roman" w:cs="Times New Roman"/>
          <w:sz w:val="24"/>
          <w:szCs w:val="24"/>
        </w:rPr>
        <w:t>]</w:t>
      </w:r>
    </w:p>
    <w:p w:rsidR="00197BF1" w:rsidRPr="00225EAC" w:rsidRDefault="00197BF1" w:rsidP="00197BF1">
      <w:pPr>
        <w:autoSpaceDE w:val="0"/>
        <w:autoSpaceDN w:val="0"/>
        <w:bidi w:val="0"/>
        <w:adjustRightInd w:val="0"/>
        <w:spacing w:after="0" w:line="360" w:lineRule="auto"/>
        <w:jc w:val="both"/>
        <w:rPr>
          <w:rFonts w:asciiTheme="majorBidi" w:hAnsiTheme="majorBidi" w:cstheme="majorBidi"/>
          <w:sz w:val="24"/>
          <w:szCs w:val="24"/>
        </w:rPr>
      </w:pPr>
      <w:r w:rsidRPr="00225EAC">
        <w:rPr>
          <w:rFonts w:asciiTheme="majorBidi" w:hAnsiTheme="majorBidi" w:cstheme="majorBidi"/>
          <w:sz w:val="24"/>
          <w:szCs w:val="24"/>
        </w:rPr>
        <w:t>As a summary, zeolite cracking catalysts have the following advantages:</w:t>
      </w:r>
    </w:p>
    <w:p w:rsidR="00197BF1" w:rsidRPr="0004027D" w:rsidRDefault="00197BF1" w:rsidP="00FB4626">
      <w:pPr>
        <w:pStyle w:val="ListParagraph"/>
        <w:numPr>
          <w:ilvl w:val="0"/>
          <w:numId w:val="4"/>
        </w:numPr>
        <w:autoSpaceDE w:val="0"/>
        <w:autoSpaceDN w:val="0"/>
        <w:bidi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H</w:t>
      </w:r>
      <w:r w:rsidRPr="0004027D">
        <w:rPr>
          <w:rFonts w:asciiTheme="majorBidi" w:hAnsiTheme="majorBidi" w:cstheme="majorBidi"/>
          <w:sz w:val="24"/>
          <w:szCs w:val="24"/>
        </w:rPr>
        <w:t>igh activity,</w:t>
      </w:r>
    </w:p>
    <w:p w:rsidR="00197BF1" w:rsidRPr="0004027D" w:rsidRDefault="00197BF1" w:rsidP="00FB4626">
      <w:pPr>
        <w:pStyle w:val="ListParagraph"/>
        <w:numPr>
          <w:ilvl w:val="0"/>
          <w:numId w:val="4"/>
        </w:numPr>
        <w:autoSpaceDE w:val="0"/>
        <w:autoSpaceDN w:val="0"/>
        <w:bidi w:val="0"/>
        <w:adjustRightInd w:val="0"/>
        <w:spacing w:after="0" w:line="360" w:lineRule="auto"/>
        <w:rPr>
          <w:rFonts w:asciiTheme="majorBidi" w:hAnsiTheme="majorBidi" w:cstheme="majorBidi"/>
          <w:sz w:val="24"/>
          <w:szCs w:val="24"/>
        </w:rPr>
      </w:pPr>
      <w:r>
        <w:rPr>
          <w:rFonts w:asciiTheme="majorBidi" w:hAnsiTheme="majorBidi" w:cstheme="majorBidi"/>
          <w:sz w:val="24"/>
          <w:szCs w:val="24"/>
        </w:rPr>
        <w:t>G</w:t>
      </w:r>
      <w:r w:rsidRPr="0004027D">
        <w:rPr>
          <w:rFonts w:asciiTheme="majorBidi" w:hAnsiTheme="majorBidi" w:cstheme="majorBidi"/>
          <w:sz w:val="24"/>
          <w:szCs w:val="24"/>
        </w:rPr>
        <w:t>ood activity retention,</w:t>
      </w:r>
    </w:p>
    <w:p w:rsidR="00197BF1" w:rsidRPr="0004027D" w:rsidRDefault="00197BF1" w:rsidP="00FB4626">
      <w:pPr>
        <w:pStyle w:val="ListParagraph"/>
        <w:numPr>
          <w:ilvl w:val="0"/>
          <w:numId w:val="4"/>
        </w:numPr>
        <w:autoSpaceDE w:val="0"/>
        <w:autoSpaceDN w:val="0"/>
        <w:bidi w:val="0"/>
        <w:adjustRightInd w:val="0"/>
        <w:spacing w:after="0" w:line="360" w:lineRule="auto"/>
        <w:rPr>
          <w:rFonts w:asciiTheme="majorBidi" w:hAnsiTheme="majorBidi" w:cstheme="majorBidi"/>
          <w:sz w:val="24"/>
          <w:szCs w:val="24"/>
        </w:rPr>
      </w:pPr>
      <w:r>
        <w:rPr>
          <w:rFonts w:asciiTheme="majorBidi" w:hAnsiTheme="majorBidi" w:cstheme="majorBidi"/>
          <w:sz w:val="24"/>
          <w:szCs w:val="24"/>
        </w:rPr>
        <w:t>G</w:t>
      </w:r>
      <w:r w:rsidRPr="0004027D">
        <w:rPr>
          <w:rFonts w:asciiTheme="majorBidi" w:hAnsiTheme="majorBidi" w:cstheme="majorBidi"/>
          <w:sz w:val="24"/>
          <w:szCs w:val="24"/>
        </w:rPr>
        <w:t>ood thermal and hydrothermal stability,</w:t>
      </w:r>
    </w:p>
    <w:p w:rsidR="00197BF1" w:rsidRPr="0004027D" w:rsidRDefault="00197BF1" w:rsidP="00FB4626">
      <w:pPr>
        <w:pStyle w:val="ListParagraph"/>
        <w:numPr>
          <w:ilvl w:val="0"/>
          <w:numId w:val="4"/>
        </w:numPr>
        <w:autoSpaceDE w:val="0"/>
        <w:autoSpaceDN w:val="0"/>
        <w:bidi w:val="0"/>
        <w:adjustRightInd w:val="0"/>
        <w:spacing w:after="0" w:line="360" w:lineRule="auto"/>
        <w:rPr>
          <w:rFonts w:asciiTheme="majorBidi" w:hAnsiTheme="majorBidi" w:cstheme="majorBidi"/>
          <w:sz w:val="24"/>
          <w:szCs w:val="24"/>
        </w:rPr>
      </w:pPr>
      <w:r>
        <w:rPr>
          <w:rFonts w:asciiTheme="majorBidi" w:hAnsiTheme="majorBidi" w:cstheme="majorBidi"/>
          <w:sz w:val="24"/>
          <w:szCs w:val="24"/>
        </w:rPr>
        <w:t>H</w:t>
      </w:r>
      <w:r w:rsidRPr="0004027D">
        <w:rPr>
          <w:rFonts w:asciiTheme="majorBidi" w:hAnsiTheme="majorBidi" w:cstheme="majorBidi"/>
          <w:sz w:val="24"/>
          <w:szCs w:val="24"/>
        </w:rPr>
        <w:t>igh gasoline yields,</w:t>
      </w:r>
    </w:p>
    <w:p w:rsidR="00197BF1" w:rsidRPr="0004027D" w:rsidRDefault="00197BF1" w:rsidP="00FB4626">
      <w:pPr>
        <w:pStyle w:val="ListParagraph"/>
        <w:numPr>
          <w:ilvl w:val="0"/>
          <w:numId w:val="4"/>
        </w:numPr>
        <w:autoSpaceDE w:val="0"/>
        <w:autoSpaceDN w:val="0"/>
        <w:bidi w:val="0"/>
        <w:adjustRightInd w:val="0"/>
        <w:spacing w:after="0" w:line="360" w:lineRule="auto"/>
        <w:rPr>
          <w:rFonts w:asciiTheme="majorBidi" w:hAnsiTheme="majorBidi" w:cstheme="majorBidi"/>
          <w:sz w:val="24"/>
          <w:szCs w:val="24"/>
        </w:rPr>
      </w:pPr>
      <w:r>
        <w:rPr>
          <w:rFonts w:asciiTheme="majorBidi" w:eastAsia="SymbolOOEnc" w:hAnsiTheme="majorBidi" w:cstheme="majorBidi"/>
          <w:sz w:val="24"/>
          <w:szCs w:val="24"/>
        </w:rPr>
        <w:t xml:space="preserve">Low </w:t>
      </w:r>
      <w:r w:rsidRPr="0004027D">
        <w:rPr>
          <w:rFonts w:asciiTheme="majorBidi" w:hAnsiTheme="majorBidi" w:cstheme="majorBidi"/>
          <w:sz w:val="24"/>
          <w:szCs w:val="24"/>
        </w:rPr>
        <w:t>coke and gas yields,</w:t>
      </w:r>
    </w:p>
    <w:p w:rsidR="00197BF1" w:rsidRPr="0004027D" w:rsidRDefault="00197BF1" w:rsidP="00FB4626">
      <w:pPr>
        <w:pStyle w:val="ListParagraph"/>
        <w:numPr>
          <w:ilvl w:val="0"/>
          <w:numId w:val="4"/>
        </w:numPr>
        <w:bidi w:val="0"/>
        <w:spacing w:line="360" w:lineRule="auto"/>
        <w:rPr>
          <w:rFonts w:asciiTheme="majorBidi" w:hAnsiTheme="majorBidi" w:cstheme="majorBidi"/>
          <w:sz w:val="24"/>
          <w:szCs w:val="24"/>
        </w:rPr>
      </w:pPr>
      <w:r>
        <w:rPr>
          <w:rFonts w:asciiTheme="majorBidi" w:hAnsiTheme="majorBidi" w:cstheme="majorBidi"/>
          <w:sz w:val="24"/>
          <w:szCs w:val="24"/>
        </w:rPr>
        <w:t>G</w:t>
      </w:r>
      <w:r w:rsidRPr="0004027D">
        <w:rPr>
          <w:rFonts w:asciiTheme="majorBidi" w:hAnsiTheme="majorBidi" w:cstheme="majorBidi"/>
          <w:sz w:val="24"/>
          <w:szCs w:val="24"/>
        </w:rPr>
        <w:t>ood attrition resistance (regarding the regeneration process).</w:t>
      </w:r>
    </w:p>
    <w:p w:rsidR="004F3DB0" w:rsidRPr="004F3DB0" w:rsidRDefault="004F3DB0" w:rsidP="00197BF1">
      <w:pPr>
        <w:bidi w:val="0"/>
        <w:spacing w:line="360" w:lineRule="auto"/>
        <w:rPr>
          <w:rFonts w:asciiTheme="majorBidi" w:hAnsiTheme="majorBidi" w:cstheme="majorBidi"/>
          <w:sz w:val="24"/>
          <w:szCs w:val="24"/>
        </w:rPr>
      </w:pPr>
    </w:p>
    <w:p w:rsidR="004F3DB0" w:rsidRDefault="004F3DB0" w:rsidP="00197BF1">
      <w:pPr>
        <w:bidi w:val="0"/>
        <w:spacing w:line="360" w:lineRule="auto"/>
      </w:pPr>
    </w:p>
    <w:p w:rsidR="000F0C9B" w:rsidRDefault="000F0C9B" w:rsidP="00197BF1">
      <w:pPr>
        <w:bidi w:val="0"/>
        <w:spacing w:line="360" w:lineRule="auto"/>
      </w:pPr>
    </w:p>
    <w:p w:rsidR="000F0C9B" w:rsidRDefault="000F0C9B" w:rsidP="000F0C9B">
      <w:pPr>
        <w:bidi w:val="0"/>
        <w:spacing w:line="360" w:lineRule="auto"/>
        <w:jc w:val="lowKashida"/>
      </w:pPr>
    </w:p>
    <w:p w:rsidR="000F0C9B" w:rsidRDefault="000F0C9B" w:rsidP="000F0C9B">
      <w:pPr>
        <w:bidi w:val="0"/>
        <w:spacing w:line="360" w:lineRule="auto"/>
        <w:jc w:val="lowKashida"/>
      </w:pPr>
    </w:p>
    <w:p w:rsidR="000F0C9B" w:rsidRDefault="000F0C9B" w:rsidP="000F0C9B">
      <w:pPr>
        <w:bidi w:val="0"/>
        <w:spacing w:line="360" w:lineRule="auto"/>
        <w:jc w:val="lowKashida"/>
      </w:pPr>
    </w:p>
    <w:p w:rsidR="00A3782E" w:rsidRDefault="00A3782E" w:rsidP="00A3782E">
      <w:pPr>
        <w:bidi w:val="0"/>
        <w:spacing w:line="360" w:lineRule="auto"/>
        <w:jc w:val="lowKashida"/>
      </w:pPr>
    </w:p>
    <w:p w:rsidR="00A3782E" w:rsidRDefault="00A3782E" w:rsidP="00A3782E">
      <w:pPr>
        <w:bidi w:val="0"/>
        <w:spacing w:line="360" w:lineRule="auto"/>
        <w:jc w:val="lowKashida"/>
      </w:pPr>
    </w:p>
    <w:p w:rsidR="00A3782E" w:rsidRDefault="00A3782E" w:rsidP="00A3782E">
      <w:pPr>
        <w:bidi w:val="0"/>
        <w:spacing w:line="360" w:lineRule="auto"/>
        <w:jc w:val="lowKashida"/>
      </w:pPr>
    </w:p>
    <w:p w:rsidR="00A3782E" w:rsidRDefault="00A3782E" w:rsidP="00A3782E">
      <w:pPr>
        <w:bidi w:val="0"/>
        <w:spacing w:line="360" w:lineRule="auto"/>
        <w:jc w:val="lowKashida"/>
      </w:pPr>
    </w:p>
    <w:p w:rsidR="00A3782E" w:rsidRDefault="00A3782E" w:rsidP="00A3782E">
      <w:pPr>
        <w:bidi w:val="0"/>
        <w:spacing w:line="360" w:lineRule="auto"/>
        <w:jc w:val="lowKashida"/>
      </w:pPr>
    </w:p>
    <w:p w:rsidR="00A3782E" w:rsidRDefault="00A3782E" w:rsidP="00A3782E">
      <w:pPr>
        <w:bidi w:val="0"/>
        <w:spacing w:line="360" w:lineRule="auto"/>
        <w:jc w:val="lowKashida"/>
      </w:pPr>
    </w:p>
    <w:p w:rsidR="00A3782E" w:rsidRDefault="00A3782E" w:rsidP="00A3782E">
      <w:pPr>
        <w:bidi w:val="0"/>
        <w:spacing w:line="360" w:lineRule="auto"/>
        <w:jc w:val="lowKashida"/>
      </w:pPr>
    </w:p>
    <w:p w:rsidR="00A3782E" w:rsidRDefault="00A3782E" w:rsidP="00A3782E">
      <w:pPr>
        <w:bidi w:val="0"/>
        <w:spacing w:line="360" w:lineRule="auto"/>
        <w:jc w:val="lowKashida"/>
      </w:pPr>
    </w:p>
    <w:p w:rsidR="00A3782E" w:rsidRDefault="00A3782E" w:rsidP="00A3782E">
      <w:pPr>
        <w:bidi w:val="0"/>
        <w:spacing w:line="360" w:lineRule="auto"/>
        <w:jc w:val="lowKashida"/>
      </w:pPr>
    </w:p>
    <w:p w:rsidR="00A3782E" w:rsidRDefault="00A3782E" w:rsidP="00A3782E">
      <w:pPr>
        <w:bidi w:val="0"/>
        <w:spacing w:line="360" w:lineRule="auto"/>
        <w:jc w:val="lowKashida"/>
      </w:pPr>
    </w:p>
    <w:p w:rsidR="00A3782E" w:rsidRDefault="00A3782E" w:rsidP="00A3782E">
      <w:pPr>
        <w:bidi w:val="0"/>
        <w:spacing w:line="360" w:lineRule="auto"/>
        <w:jc w:val="lowKashida"/>
      </w:pPr>
    </w:p>
    <w:p w:rsidR="00A3782E" w:rsidRDefault="00A3782E" w:rsidP="00A3782E">
      <w:pPr>
        <w:bidi w:val="0"/>
        <w:spacing w:line="360" w:lineRule="auto"/>
        <w:jc w:val="lowKashida"/>
      </w:pPr>
    </w:p>
    <w:p w:rsidR="00A3782E" w:rsidRDefault="00A3782E" w:rsidP="00A3782E">
      <w:pPr>
        <w:bidi w:val="0"/>
        <w:spacing w:line="360" w:lineRule="auto"/>
        <w:jc w:val="lowKashida"/>
      </w:pPr>
    </w:p>
    <w:p w:rsidR="00A3782E" w:rsidRDefault="00A3782E" w:rsidP="00A3782E">
      <w:pPr>
        <w:bidi w:val="0"/>
        <w:spacing w:line="360" w:lineRule="auto"/>
        <w:jc w:val="lowKashida"/>
      </w:pPr>
    </w:p>
    <w:p w:rsidR="00BA17EE" w:rsidRDefault="004B14AA" w:rsidP="00BA17EE">
      <w:pPr>
        <w:bidi w:val="0"/>
        <w:spacing w:line="360" w:lineRule="auto"/>
        <w:jc w:val="lowKashida"/>
      </w:pPr>
      <w:r>
        <w:pict>
          <v:shape id="_x0000_i1028" type="#_x0000_t136" style="width:389.15pt;height:209.15pt" fillcolor="black [3213]">
            <v:shadow on="t" opacity="52429f"/>
            <v:textpath style="font-family:&quot;Times New Roman&quot;;font-style:italic;v-text-kern:t" trim="t" fitpath="t" string="Chapter (4)&#10;Reactors"/>
          </v:shape>
        </w:pict>
      </w:r>
    </w:p>
    <w:p w:rsidR="00BA17EE" w:rsidRDefault="00BA17EE" w:rsidP="00BA17EE">
      <w:pPr>
        <w:bidi w:val="0"/>
        <w:spacing w:line="360" w:lineRule="auto"/>
        <w:jc w:val="lowKashida"/>
      </w:pPr>
    </w:p>
    <w:p w:rsidR="00BA17EE" w:rsidRDefault="00BA17EE" w:rsidP="00BA17EE">
      <w:pPr>
        <w:bidi w:val="0"/>
        <w:spacing w:line="360" w:lineRule="auto"/>
        <w:jc w:val="lowKashida"/>
      </w:pPr>
    </w:p>
    <w:p w:rsidR="00BA17EE" w:rsidRDefault="00BA17EE" w:rsidP="00BA17EE">
      <w:pPr>
        <w:bidi w:val="0"/>
        <w:spacing w:line="360" w:lineRule="auto"/>
        <w:jc w:val="lowKashida"/>
      </w:pPr>
    </w:p>
    <w:p w:rsidR="00BA17EE" w:rsidRDefault="00BA17EE" w:rsidP="00BA17EE">
      <w:pPr>
        <w:bidi w:val="0"/>
        <w:spacing w:line="360" w:lineRule="auto"/>
        <w:jc w:val="lowKashida"/>
      </w:pPr>
    </w:p>
    <w:p w:rsidR="00BA17EE" w:rsidRDefault="00BA17EE" w:rsidP="00BA17EE">
      <w:pPr>
        <w:bidi w:val="0"/>
        <w:spacing w:line="360" w:lineRule="auto"/>
        <w:jc w:val="lowKashida"/>
      </w:pPr>
    </w:p>
    <w:p w:rsidR="00BA17EE" w:rsidRDefault="00BA17EE" w:rsidP="00BA17EE">
      <w:pPr>
        <w:bidi w:val="0"/>
        <w:spacing w:line="360" w:lineRule="auto"/>
        <w:jc w:val="lowKashida"/>
      </w:pPr>
    </w:p>
    <w:p w:rsidR="00BA17EE" w:rsidRDefault="00BA17EE" w:rsidP="00BA17EE">
      <w:pPr>
        <w:bidi w:val="0"/>
        <w:spacing w:line="360" w:lineRule="auto"/>
        <w:jc w:val="lowKashida"/>
      </w:pPr>
    </w:p>
    <w:p w:rsidR="00BA17EE" w:rsidRDefault="00BA17EE" w:rsidP="00BA17EE">
      <w:pPr>
        <w:bidi w:val="0"/>
        <w:spacing w:line="360" w:lineRule="auto"/>
        <w:jc w:val="lowKashida"/>
      </w:pPr>
    </w:p>
    <w:p w:rsidR="00BA17EE" w:rsidRDefault="00BA17EE" w:rsidP="00BA17EE">
      <w:pPr>
        <w:bidi w:val="0"/>
        <w:spacing w:line="360" w:lineRule="auto"/>
        <w:jc w:val="lowKashida"/>
      </w:pPr>
    </w:p>
    <w:p w:rsidR="00BA17EE" w:rsidRDefault="00BA17EE" w:rsidP="00BA17EE">
      <w:pPr>
        <w:bidi w:val="0"/>
        <w:spacing w:line="360" w:lineRule="auto"/>
        <w:jc w:val="lowKashida"/>
      </w:pPr>
    </w:p>
    <w:p w:rsidR="00BA17EE" w:rsidRDefault="00BA17EE" w:rsidP="00BA17EE">
      <w:pPr>
        <w:bidi w:val="0"/>
        <w:spacing w:line="360" w:lineRule="auto"/>
        <w:jc w:val="lowKashida"/>
      </w:pPr>
    </w:p>
    <w:p w:rsidR="00A628B8" w:rsidRDefault="00A628B8" w:rsidP="00A628B8">
      <w:pPr>
        <w:bidi w:val="0"/>
        <w:spacing w:line="360" w:lineRule="auto"/>
        <w:jc w:val="lowKashida"/>
      </w:pPr>
    </w:p>
    <w:p w:rsidR="00BA17EE" w:rsidRDefault="00BA17EE" w:rsidP="00BA17EE">
      <w:pPr>
        <w:bidi w:val="0"/>
        <w:spacing w:line="360" w:lineRule="auto"/>
        <w:jc w:val="lowKashida"/>
      </w:pPr>
    </w:p>
    <w:p w:rsidR="00ED6EE9" w:rsidRPr="00765FAF" w:rsidRDefault="004819E2" w:rsidP="00ED6EE9">
      <w:pPr>
        <w:bidi w:val="0"/>
        <w:spacing w:after="0" w:line="360" w:lineRule="auto"/>
        <w:jc w:val="both"/>
        <w:rPr>
          <w:rFonts w:asciiTheme="majorBidi" w:hAnsiTheme="majorBidi" w:cstheme="majorBidi"/>
          <w:sz w:val="24"/>
          <w:szCs w:val="24"/>
        </w:rPr>
      </w:pPr>
      <w:r>
        <w:rPr>
          <w:rFonts w:asciiTheme="majorBidi" w:hAnsiTheme="majorBidi" w:cstheme="majorBidi"/>
          <w:sz w:val="24"/>
          <w:szCs w:val="24"/>
        </w:rPr>
        <w:lastRenderedPageBreak/>
        <w:t>Reactor</w:t>
      </w:r>
      <w:r w:rsidR="00ED6EE9" w:rsidRPr="00765FAF">
        <w:rPr>
          <w:rFonts w:asciiTheme="majorBidi" w:hAnsiTheme="majorBidi" w:cstheme="majorBidi"/>
          <w:sz w:val="24"/>
          <w:szCs w:val="24"/>
        </w:rPr>
        <w:t xml:space="preserve"> is the heart of a chemical process. It is the only place in the process where raw materials are converted into products</w:t>
      </w:r>
      <w:r w:rsidR="00ED6EE9">
        <w:rPr>
          <w:rFonts w:asciiTheme="majorBidi" w:hAnsiTheme="majorBidi" w:cstheme="majorBidi"/>
          <w:sz w:val="24"/>
          <w:szCs w:val="24"/>
        </w:rPr>
        <w:t>, the desired product of the process was fuel, from the inert material which is plastic, there are many types of reactors to do the mission, this section describes the most used types of reactors to turn the plastic waste into fuel in the presence of catalyst.</w:t>
      </w:r>
    </w:p>
    <w:p w:rsidR="00ED6EE9" w:rsidRPr="00765FAF" w:rsidRDefault="00ED6EE9" w:rsidP="00ED6EE9">
      <w:pPr>
        <w:widowControl w:val="0"/>
        <w:autoSpaceDE w:val="0"/>
        <w:autoSpaceDN w:val="0"/>
        <w:bidi w:val="0"/>
        <w:adjustRightInd w:val="0"/>
        <w:spacing w:after="0" w:line="360" w:lineRule="auto"/>
        <w:jc w:val="both"/>
        <w:rPr>
          <w:rFonts w:asciiTheme="majorBidi" w:hAnsiTheme="majorBidi" w:cstheme="majorBidi"/>
          <w:color w:val="000000"/>
          <w:sz w:val="24"/>
          <w:szCs w:val="24"/>
        </w:rPr>
      </w:pPr>
    </w:p>
    <w:p w:rsidR="00ED6EE9" w:rsidRPr="002D7E70" w:rsidRDefault="00853CA3" w:rsidP="00FB4626">
      <w:pPr>
        <w:pStyle w:val="ListParagraph"/>
        <w:widowControl w:val="0"/>
        <w:numPr>
          <w:ilvl w:val="0"/>
          <w:numId w:val="6"/>
        </w:numPr>
        <w:autoSpaceDE w:val="0"/>
        <w:autoSpaceDN w:val="0"/>
        <w:bidi w:val="0"/>
        <w:adjustRightInd w:val="0"/>
        <w:spacing w:after="0" w:line="360" w:lineRule="auto"/>
        <w:jc w:val="both"/>
        <w:rPr>
          <w:rFonts w:asciiTheme="majorBidi" w:hAnsiTheme="majorBidi" w:cstheme="majorBidi"/>
          <w:color w:val="000000"/>
          <w:sz w:val="24"/>
          <w:szCs w:val="24"/>
        </w:rPr>
      </w:pPr>
      <w:r>
        <w:rPr>
          <w:rFonts w:asciiTheme="majorBidi" w:hAnsiTheme="majorBidi" w:cstheme="majorBidi"/>
          <w:b/>
          <w:bCs/>
          <w:color w:val="221F1F"/>
          <w:sz w:val="24"/>
          <w:szCs w:val="24"/>
        </w:rPr>
        <w:t xml:space="preserve">4.1 </w:t>
      </w:r>
      <w:r w:rsidR="00ED6EE9" w:rsidRPr="002D7E70">
        <w:rPr>
          <w:rFonts w:asciiTheme="majorBidi" w:hAnsiTheme="majorBidi" w:cstheme="majorBidi"/>
          <w:b/>
          <w:bCs/>
          <w:color w:val="221F1F"/>
          <w:sz w:val="24"/>
          <w:szCs w:val="24"/>
        </w:rPr>
        <w:t>Packed</w:t>
      </w:r>
      <w:r w:rsidR="00ED6EE9" w:rsidRPr="002D7E70">
        <w:rPr>
          <w:rFonts w:asciiTheme="majorBidi" w:hAnsiTheme="majorBidi" w:cstheme="majorBidi"/>
          <w:b/>
          <w:bCs/>
          <w:color w:val="221F1F"/>
          <w:spacing w:val="-20"/>
          <w:sz w:val="24"/>
          <w:szCs w:val="24"/>
        </w:rPr>
        <w:t xml:space="preserve"> </w:t>
      </w:r>
      <w:r w:rsidR="00ED6EE9" w:rsidRPr="002D7E70">
        <w:rPr>
          <w:rFonts w:asciiTheme="majorBidi" w:hAnsiTheme="majorBidi" w:cstheme="majorBidi"/>
          <w:b/>
          <w:bCs/>
          <w:color w:val="221F1F"/>
          <w:sz w:val="24"/>
          <w:szCs w:val="24"/>
        </w:rPr>
        <w:t>bed</w:t>
      </w:r>
      <w:r w:rsidR="00ED6EE9" w:rsidRPr="002D7E70">
        <w:rPr>
          <w:rFonts w:asciiTheme="majorBidi" w:hAnsiTheme="majorBidi" w:cstheme="majorBidi"/>
          <w:b/>
          <w:bCs/>
          <w:color w:val="221F1F"/>
          <w:spacing w:val="5"/>
          <w:sz w:val="24"/>
          <w:szCs w:val="24"/>
        </w:rPr>
        <w:t xml:space="preserve"> </w:t>
      </w:r>
      <w:r w:rsidR="00ED6EE9" w:rsidRPr="002D7E70">
        <w:rPr>
          <w:rFonts w:asciiTheme="majorBidi" w:hAnsiTheme="majorBidi" w:cstheme="majorBidi"/>
          <w:b/>
          <w:bCs/>
          <w:color w:val="221F1F"/>
          <w:sz w:val="24"/>
          <w:szCs w:val="24"/>
        </w:rPr>
        <w:t>reactors</w:t>
      </w:r>
    </w:p>
    <w:p w:rsidR="00ED6EE9" w:rsidRDefault="00ED6EE9" w:rsidP="00253609">
      <w:pPr>
        <w:widowControl w:val="0"/>
        <w:autoSpaceDE w:val="0"/>
        <w:autoSpaceDN w:val="0"/>
        <w:bidi w:val="0"/>
        <w:adjustRightInd w:val="0"/>
        <w:spacing w:after="0" w:line="360" w:lineRule="auto"/>
        <w:jc w:val="both"/>
        <w:rPr>
          <w:rFonts w:asciiTheme="majorBidi" w:hAnsiTheme="majorBidi" w:cstheme="majorBidi"/>
          <w:color w:val="000000"/>
          <w:sz w:val="24"/>
          <w:szCs w:val="24"/>
        </w:rPr>
      </w:pPr>
      <w:r w:rsidRPr="001D65BB">
        <w:rPr>
          <w:rFonts w:asciiTheme="majorBidi" w:hAnsiTheme="majorBidi" w:cstheme="majorBidi"/>
          <w:color w:val="000000"/>
          <w:sz w:val="24"/>
          <w:szCs w:val="24"/>
        </w:rPr>
        <w:t xml:space="preserve">The most used industrial reactor is the catalytic packed bed reactor. This is typically a tank or tube filled with catalyst pellets with reactants entering at one end and products </w:t>
      </w:r>
      <w:r w:rsidRPr="004C60A2">
        <w:rPr>
          <w:rFonts w:asciiTheme="majorBidi" w:hAnsiTheme="majorBidi" w:cstheme="majorBidi"/>
          <w:color w:val="000000"/>
          <w:sz w:val="24"/>
          <w:szCs w:val="24"/>
        </w:rPr>
        <w:t>leaving at the other. The fluid flows in the void space around the pellets and reacts on and in the pellets as illustrated in figure (</w:t>
      </w:r>
      <w:r>
        <w:rPr>
          <w:rFonts w:asciiTheme="majorBidi" w:hAnsiTheme="majorBidi" w:cstheme="majorBidi"/>
          <w:color w:val="000000"/>
          <w:sz w:val="24"/>
          <w:szCs w:val="24"/>
        </w:rPr>
        <w:t>4</w:t>
      </w:r>
      <w:r w:rsidRPr="004C60A2">
        <w:rPr>
          <w:rFonts w:asciiTheme="majorBidi" w:hAnsiTheme="majorBidi" w:cstheme="majorBidi"/>
          <w:color w:val="000000"/>
          <w:sz w:val="24"/>
          <w:szCs w:val="24"/>
        </w:rPr>
        <w:t>)</w:t>
      </w:r>
      <w:r>
        <w:rPr>
          <w:rFonts w:asciiTheme="majorBidi" w:hAnsiTheme="majorBidi" w:cstheme="majorBidi"/>
          <w:color w:val="000000"/>
          <w:sz w:val="24"/>
          <w:szCs w:val="24"/>
        </w:rPr>
        <w:t>. [2</w:t>
      </w:r>
      <w:r w:rsidR="00253609">
        <w:rPr>
          <w:rFonts w:asciiTheme="majorBidi" w:hAnsiTheme="majorBidi" w:cstheme="majorBidi"/>
          <w:color w:val="000000"/>
          <w:sz w:val="24"/>
          <w:szCs w:val="24"/>
        </w:rPr>
        <w:t>7</w:t>
      </w:r>
      <w:r>
        <w:rPr>
          <w:rFonts w:asciiTheme="majorBidi" w:hAnsiTheme="majorBidi" w:cstheme="majorBidi"/>
          <w:color w:val="000000"/>
          <w:sz w:val="24"/>
          <w:szCs w:val="24"/>
        </w:rPr>
        <w:t>]</w:t>
      </w:r>
    </w:p>
    <w:p w:rsidR="00ED6EE9" w:rsidRDefault="00ED6EE9" w:rsidP="00ED6EE9">
      <w:pPr>
        <w:widowControl w:val="0"/>
        <w:autoSpaceDE w:val="0"/>
        <w:autoSpaceDN w:val="0"/>
        <w:adjustRightInd w:val="0"/>
        <w:spacing w:after="0" w:line="360" w:lineRule="auto"/>
        <w:jc w:val="center"/>
        <w:rPr>
          <w:rFonts w:asciiTheme="majorBidi" w:hAnsiTheme="majorBidi" w:cstheme="majorBidi"/>
          <w:color w:val="000000"/>
          <w:sz w:val="24"/>
          <w:szCs w:val="24"/>
        </w:rPr>
      </w:pPr>
      <w:r>
        <w:rPr>
          <w:rFonts w:asciiTheme="majorBidi" w:hAnsiTheme="majorBidi" w:cstheme="majorBidi"/>
          <w:noProof/>
          <w:color w:val="000000"/>
          <w:sz w:val="24"/>
          <w:szCs w:val="24"/>
        </w:rPr>
        <w:drawing>
          <wp:inline distT="0" distB="0" distL="0" distR="0">
            <wp:extent cx="1828800" cy="3143250"/>
            <wp:effectExtent l="19050" t="0" r="0" b="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srcRect l="41346" t="34337" r="44071" b="21461"/>
                    <a:stretch>
                      <a:fillRect/>
                    </a:stretch>
                  </pic:blipFill>
                  <pic:spPr bwMode="auto">
                    <a:xfrm>
                      <a:off x="0" y="0"/>
                      <a:ext cx="1828800" cy="3143250"/>
                    </a:xfrm>
                    <a:prstGeom prst="rect">
                      <a:avLst/>
                    </a:prstGeom>
                    <a:noFill/>
                    <a:ln w="9525">
                      <a:noFill/>
                      <a:miter lim="800000"/>
                      <a:headEnd/>
                      <a:tailEnd/>
                    </a:ln>
                  </pic:spPr>
                </pic:pic>
              </a:graphicData>
            </a:graphic>
          </wp:inline>
        </w:drawing>
      </w:r>
    </w:p>
    <w:p w:rsidR="00402E0F" w:rsidRDefault="00402E0F" w:rsidP="00402E0F">
      <w:pPr>
        <w:pStyle w:val="Rahal"/>
        <w:jc w:val="center"/>
        <w:rPr>
          <w:color w:val="000000"/>
        </w:rPr>
      </w:pPr>
      <w:bookmarkStart w:id="14" w:name="_Toc324233210"/>
      <w:bookmarkStart w:id="15" w:name="_Toc325012558"/>
      <w:r>
        <w:t xml:space="preserve">Figure </w:t>
      </w:r>
      <w:fldSimple w:instr=" SEQ Figure \* ARABIC ">
        <w:r w:rsidR="004B14AA">
          <w:rPr>
            <w:noProof/>
          </w:rPr>
          <w:t>4</w:t>
        </w:r>
      </w:fldSimple>
      <w:r>
        <w:t xml:space="preserve">: </w:t>
      </w:r>
      <w:r>
        <w:rPr>
          <w:color w:val="000000"/>
        </w:rPr>
        <w:t>Packed bed reactor.</w:t>
      </w:r>
      <w:bookmarkEnd w:id="14"/>
      <w:bookmarkEnd w:id="15"/>
    </w:p>
    <w:p w:rsidR="00ED6EE9" w:rsidRPr="00D719F0" w:rsidRDefault="00ED6EE9" w:rsidP="00402E0F">
      <w:pPr>
        <w:autoSpaceDE w:val="0"/>
        <w:autoSpaceDN w:val="0"/>
        <w:bidi w:val="0"/>
        <w:adjustRightInd w:val="0"/>
        <w:spacing w:after="0" w:line="360" w:lineRule="auto"/>
        <w:jc w:val="both"/>
        <w:rPr>
          <w:rFonts w:ascii="Times New Roman" w:hAnsi="Times New Roman" w:cs="Times New Roman"/>
          <w:sz w:val="36"/>
          <w:szCs w:val="36"/>
        </w:rPr>
      </w:pPr>
      <w:r>
        <w:rPr>
          <w:rFonts w:ascii="Times New Roman" w:hAnsi="Times New Roman" w:cs="Times New Roman"/>
          <w:color w:val="000000"/>
          <w:sz w:val="24"/>
          <w:szCs w:val="24"/>
        </w:rPr>
        <w:t>F</w:t>
      </w:r>
      <w:r w:rsidRPr="00D719F0">
        <w:rPr>
          <w:rFonts w:ascii="Times New Roman" w:hAnsi="Times New Roman" w:cs="Times New Roman"/>
          <w:color w:val="000000"/>
          <w:sz w:val="24"/>
          <w:szCs w:val="24"/>
        </w:rPr>
        <w:t xml:space="preserve">low through </w:t>
      </w:r>
      <w:r>
        <w:rPr>
          <w:rFonts w:ascii="Times New Roman" w:hAnsi="Times New Roman" w:cs="Times New Roman"/>
          <w:color w:val="000000"/>
          <w:sz w:val="24"/>
          <w:szCs w:val="24"/>
        </w:rPr>
        <w:t>packed bed</w:t>
      </w:r>
      <w:r w:rsidRPr="00D719F0">
        <w:rPr>
          <w:rFonts w:ascii="Times New Roman" w:hAnsi="Times New Roman" w:cs="Times New Roman"/>
          <w:color w:val="000000"/>
          <w:sz w:val="24"/>
          <w:szCs w:val="24"/>
        </w:rPr>
        <w:t xml:space="preserve"> occurs i</w:t>
      </w:r>
      <w:r>
        <w:rPr>
          <w:rFonts w:ascii="Times New Roman" w:hAnsi="Times New Roman" w:cs="Times New Roman"/>
          <w:color w:val="000000"/>
          <w:sz w:val="24"/>
          <w:szCs w:val="24"/>
        </w:rPr>
        <w:t>n reactors with solid catalysts</w:t>
      </w:r>
      <w:r w:rsidRPr="00D719F0">
        <w:rPr>
          <w:rFonts w:ascii="Times New Roman" w:hAnsi="Times New Roman" w:cs="Times New Roman"/>
          <w:color w:val="000000"/>
          <w:sz w:val="24"/>
          <w:szCs w:val="24"/>
        </w:rPr>
        <w:t>. The particles may be rounded or shaped into rings, saddles, or other structures that provide a desirable ratio of surface and void volume.</w:t>
      </w:r>
      <w:r>
        <w:rPr>
          <w:rFonts w:ascii="Times New Roman" w:hAnsi="Times New Roman" w:cs="Times New Roman"/>
          <w:color w:val="000000"/>
          <w:sz w:val="24"/>
          <w:szCs w:val="24"/>
        </w:rPr>
        <w:t xml:space="preserve"> </w:t>
      </w:r>
      <w:r w:rsidRPr="00D719F0">
        <w:rPr>
          <w:rFonts w:ascii="Times New Roman" w:hAnsi="Times New Roman" w:cs="Times New Roman"/>
          <w:color w:val="000000"/>
          <w:sz w:val="24"/>
          <w:szCs w:val="24"/>
        </w:rPr>
        <w:t>Natural porous media may be consolidated (solids with holes in them), or they may consist of unconsolidated, discrete particles.</w:t>
      </w:r>
    </w:p>
    <w:p w:rsidR="00ED6EE9" w:rsidRDefault="00ED6EE9" w:rsidP="00253609">
      <w:pPr>
        <w:autoSpaceDE w:val="0"/>
        <w:autoSpaceDN w:val="0"/>
        <w:bidi w:val="0"/>
        <w:adjustRightInd w:val="0"/>
        <w:spacing w:after="0" w:line="360" w:lineRule="auto"/>
        <w:jc w:val="both"/>
        <w:rPr>
          <w:rFonts w:ascii="Times New Roman" w:hAnsi="Times New Roman" w:cs="Times New Roman"/>
          <w:color w:val="000000"/>
          <w:sz w:val="24"/>
          <w:szCs w:val="24"/>
        </w:rPr>
      </w:pPr>
      <w:r w:rsidRPr="00D719F0">
        <w:rPr>
          <w:rFonts w:ascii="Times New Roman" w:hAnsi="Times New Roman" w:cs="Times New Roman"/>
          <w:color w:val="000000"/>
          <w:sz w:val="24"/>
          <w:szCs w:val="24"/>
        </w:rPr>
        <w:t>Passages through the beds may be characterized by the properties of porosity, permeability</w:t>
      </w:r>
      <w:r>
        <w:rPr>
          <w:rFonts w:ascii="Times New Roman" w:hAnsi="Times New Roman" w:cs="Times New Roman"/>
          <w:color w:val="000000"/>
          <w:sz w:val="24"/>
          <w:szCs w:val="24"/>
        </w:rPr>
        <w:t>,</w:t>
      </w:r>
      <w:r w:rsidRPr="00D719F0">
        <w:rPr>
          <w:rFonts w:ascii="Times New Roman" w:hAnsi="Times New Roman" w:cs="Times New Roman"/>
          <w:color w:val="000000"/>
          <w:sz w:val="24"/>
          <w:szCs w:val="24"/>
        </w:rPr>
        <w:t xml:space="preserve"> and connectivity.</w:t>
      </w:r>
      <w:r>
        <w:rPr>
          <w:rFonts w:ascii="Times New Roman" w:hAnsi="Times New Roman" w:cs="Times New Roman"/>
          <w:color w:val="000000"/>
          <w:sz w:val="24"/>
          <w:szCs w:val="24"/>
        </w:rPr>
        <w:t xml:space="preserve"> [</w:t>
      </w:r>
      <w:r w:rsidR="00253609">
        <w:rPr>
          <w:rFonts w:ascii="Times New Roman" w:hAnsi="Times New Roman" w:cs="Times New Roman"/>
          <w:color w:val="000000"/>
          <w:sz w:val="24"/>
          <w:szCs w:val="24"/>
        </w:rPr>
        <w:t>28</w:t>
      </w:r>
      <w:r>
        <w:rPr>
          <w:rFonts w:ascii="Times New Roman" w:hAnsi="Times New Roman" w:cs="Times New Roman"/>
          <w:color w:val="000000"/>
          <w:sz w:val="24"/>
          <w:szCs w:val="24"/>
        </w:rPr>
        <w:t>]</w:t>
      </w:r>
    </w:p>
    <w:p w:rsidR="00ED6EE9" w:rsidRDefault="00ED6EE9" w:rsidP="00ED6EE9">
      <w:pPr>
        <w:autoSpaceDE w:val="0"/>
        <w:autoSpaceDN w:val="0"/>
        <w:bidi w:val="0"/>
        <w:adjustRightInd w:val="0"/>
        <w:spacing w:after="0" w:line="360" w:lineRule="auto"/>
        <w:jc w:val="both"/>
        <w:rPr>
          <w:rFonts w:ascii="Times New Roman" w:hAnsi="Times New Roman" w:cs="Times New Roman"/>
          <w:color w:val="000000"/>
          <w:sz w:val="24"/>
          <w:szCs w:val="24"/>
        </w:rPr>
      </w:pPr>
    </w:p>
    <w:p w:rsidR="00402E0F" w:rsidRPr="00D719F0" w:rsidRDefault="00402E0F" w:rsidP="00ED6EE9">
      <w:pPr>
        <w:autoSpaceDE w:val="0"/>
        <w:autoSpaceDN w:val="0"/>
        <w:adjustRightInd w:val="0"/>
        <w:spacing w:after="0" w:line="360" w:lineRule="auto"/>
        <w:jc w:val="mediumKashida"/>
        <w:rPr>
          <w:rFonts w:asciiTheme="majorBidi" w:hAnsiTheme="majorBidi" w:cstheme="majorBidi"/>
          <w:color w:val="000000"/>
          <w:sz w:val="36"/>
          <w:szCs w:val="36"/>
        </w:rPr>
      </w:pPr>
    </w:p>
    <w:p w:rsidR="00ED6EE9" w:rsidRPr="002D7E70" w:rsidRDefault="00853CA3" w:rsidP="00FB4626">
      <w:pPr>
        <w:pStyle w:val="ListParagraph"/>
        <w:widowControl w:val="0"/>
        <w:numPr>
          <w:ilvl w:val="0"/>
          <w:numId w:val="6"/>
        </w:numPr>
        <w:autoSpaceDE w:val="0"/>
        <w:autoSpaceDN w:val="0"/>
        <w:bidi w:val="0"/>
        <w:adjustRightInd w:val="0"/>
        <w:spacing w:after="0" w:line="360" w:lineRule="auto"/>
        <w:jc w:val="lowKashida"/>
        <w:rPr>
          <w:rFonts w:asciiTheme="majorBidi" w:hAnsiTheme="majorBidi" w:cstheme="majorBidi"/>
          <w:color w:val="000000"/>
          <w:sz w:val="24"/>
          <w:szCs w:val="24"/>
        </w:rPr>
      </w:pPr>
      <w:r>
        <w:rPr>
          <w:rFonts w:asciiTheme="majorBidi" w:hAnsiTheme="majorBidi" w:cstheme="majorBidi"/>
          <w:b/>
          <w:bCs/>
          <w:color w:val="221F1F"/>
          <w:sz w:val="24"/>
          <w:szCs w:val="24"/>
        </w:rPr>
        <w:lastRenderedPageBreak/>
        <w:t xml:space="preserve">4.2 </w:t>
      </w:r>
      <w:r w:rsidR="00ED6EE9" w:rsidRPr="002D7E70">
        <w:rPr>
          <w:rFonts w:asciiTheme="majorBidi" w:hAnsiTheme="majorBidi" w:cstheme="majorBidi"/>
          <w:b/>
          <w:bCs/>
          <w:color w:val="221F1F"/>
          <w:sz w:val="24"/>
          <w:szCs w:val="24"/>
        </w:rPr>
        <w:t>Fluidized</w:t>
      </w:r>
      <w:r w:rsidR="00ED6EE9" w:rsidRPr="002D7E70">
        <w:rPr>
          <w:rFonts w:asciiTheme="majorBidi" w:hAnsiTheme="majorBidi" w:cstheme="majorBidi"/>
          <w:b/>
          <w:bCs/>
          <w:color w:val="221F1F"/>
          <w:spacing w:val="-26"/>
          <w:sz w:val="24"/>
          <w:szCs w:val="24"/>
        </w:rPr>
        <w:t xml:space="preserve"> </w:t>
      </w:r>
      <w:r w:rsidR="00ED6EE9" w:rsidRPr="002D7E70">
        <w:rPr>
          <w:rFonts w:asciiTheme="majorBidi" w:hAnsiTheme="majorBidi" w:cstheme="majorBidi"/>
          <w:b/>
          <w:bCs/>
          <w:color w:val="221F1F"/>
          <w:sz w:val="24"/>
          <w:szCs w:val="24"/>
        </w:rPr>
        <w:t>bed</w:t>
      </w:r>
      <w:r w:rsidR="00ED6EE9" w:rsidRPr="002D7E70">
        <w:rPr>
          <w:rFonts w:asciiTheme="majorBidi" w:hAnsiTheme="majorBidi" w:cstheme="majorBidi"/>
          <w:b/>
          <w:bCs/>
          <w:color w:val="221F1F"/>
          <w:spacing w:val="5"/>
          <w:sz w:val="24"/>
          <w:szCs w:val="24"/>
        </w:rPr>
        <w:t xml:space="preserve"> </w:t>
      </w:r>
      <w:r w:rsidR="00ED6EE9" w:rsidRPr="002D7E70">
        <w:rPr>
          <w:rFonts w:asciiTheme="majorBidi" w:hAnsiTheme="majorBidi" w:cstheme="majorBidi"/>
          <w:b/>
          <w:bCs/>
          <w:color w:val="221F1F"/>
          <w:sz w:val="24"/>
          <w:szCs w:val="24"/>
        </w:rPr>
        <w:t>reactors</w:t>
      </w:r>
    </w:p>
    <w:p w:rsidR="00ED6EE9" w:rsidRPr="000D3BA8" w:rsidRDefault="00ED6EE9" w:rsidP="00253609">
      <w:pPr>
        <w:widowControl w:val="0"/>
        <w:autoSpaceDE w:val="0"/>
        <w:autoSpaceDN w:val="0"/>
        <w:bidi w:val="0"/>
        <w:adjustRightInd w:val="0"/>
        <w:spacing w:after="0" w:line="360" w:lineRule="auto"/>
        <w:jc w:val="both"/>
        <w:rPr>
          <w:rFonts w:asciiTheme="majorBidi" w:hAnsiTheme="majorBidi" w:cstheme="majorBidi"/>
          <w:color w:val="221F1F"/>
          <w:sz w:val="24"/>
          <w:szCs w:val="24"/>
        </w:rPr>
      </w:pPr>
      <w:r w:rsidRPr="000D3BA8">
        <w:rPr>
          <w:rFonts w:asciiTheme="majorBidi" w:hAnsiTheme="majorBidi" w:cstheme="majorBidi"/>
          <w:color w:val="221F1F"/>
          <w:sz w:val="24"/>
          <w:szCs w:val="24"/>
        </w:rPr>
        <w:t>The</w:t>
      </w:r>
      <w:r w:rsidRPr="000D3BA8">
        <w:rPr>
          <w:rFonts w:asciiTheme="majorBidi" w:hAnsiTheme="majorBidi" w:cstheme="majorBidi"/>
          <w:color w:val="221F1F"/>
          <w:spacing w:val="14"/>
          <w:sz w:val="24"/>
          <w:szCs w:val="24"/>
        </w:rPr>
        <w:t xml:space="preserve"> </w:t>
      </w:r>
      <w:r w:rsidRPr="000D3BA8">
        <w:rPr>
          <w:rFonts w:asciiTheme="majorBidi" w:hAnsiTheme="majorBidi" w:cstheme="majorBidi"/>
          <w:color w:val="221F1F"/>
          <w:sz w:val="24"/>
          <w:szCs w:val="24"/>
        </w:rPr>
        <w:t>essential</w:t>
      </w:r>
      <w:r w:rsidRPr="000D3BA8">
        <w:rPr>
          <w:rFonts w:asciiTheme="majorBidi" w:hAnsiTheme="majorBidi" w:cstheme="majorBidi"/>
          <w:color w:val="221F1F"/>
          <w:spacing w:val="24"/>
          <w:sz w:val="24"/>
          <w:szCs w:val="24"/>
        </w:rPr>
        <w:t xml:space="preserve"> </w:t>
      </w:r>
      <w:r w:rsidR="00383ED7" w:rsidRPr="000D3BA8">
        <w:rPr>
          <w:rFonts w:asciiTheme="majorBidi" w:hAnsiTheme="majorBidi" w:cstheme="majorBidi"/>
          <w:color w:val="221F1F"/>
          <w:sz w:val="24"/>
          <w:szCs w:val="24"/>
        </w:rPr>
        <w:t>features</w:t>
      </w:r>
      <w:r w:rsidR="00383ED7" w:rsidRPr="000D3BA8">
        <w:rPr>
          <w:rFonts w:asciiTheme="majorBidi" w:hAnsiTheme="majorBidi" w:cstheme="majorBidi"/>
          <w:color w:val="221F1F"/>
          <w:spacing w:val="16"/>
          <w:sz w:val="24"/>
          <w:szCs w:val="24"/>
        </w:rPr>
        <w:t xml:space="preserve"> </w:t>
      </w:r>
      <w:r w:rsidR="00383ED7" w:rsidRPr="000D3BA8">
        <w:rPr>
          <w:rFonts w:asciiTheme="majorBidi" w:hAnsiTheme="majorBidi" w:cstheme="majorBidi"/>
          <w:color w:val="221F1F"/>
          <w:sz w:val="24"/>
          <w:szCs w:val="24"/>
        </w:rPr>
        <w:t>of</w:t>
      </w:r>
      <w:r w:rsidR="00383ED7" w:rsidRPr="000D3BA8">
        <w:rPr>
          <w:rFonts w:asciiTheme="majorBidi" w:hAnsiTheme="majorBidi" w:cstheme="majorBidi"/>
          <w:color w:val="221F1F"/>
          <w:spacing w:val="23"/>
          <w:sz w:val="24"/>
          <w:szCs w:val="24"/>
        </w:rPr>
        <w:t xml:space="preserve"> </w:t>
      </w:r>
      <w:r w:rsidR="00383ED7" w:rsidRPr="000D3BA8">
        <w:rPr>
          <w:rFonts w:asciiTheme="majorBidi" w:hAnsiTheme="majorBidi" w:cstheme="majorBidi"/>
          <w:color w:val="221F1F"/>
          <w:sz w:val="24"/>
          <w:szCs w:val="24"/>
        </w:rPr>
        <w:t>a</w:t>
      </w:r>
      <w:r w:rsidR="00383ED7" w:rsidRPr="000D3BA8">
        <w:rPr>
          <w:rFonts w:asciiTheme="majorBidi" w:hAnsiTheme="majorBidi" w:cstheme="majorBidi"/>
          <w:color w:val="221F1F"/>
          <w:spacing w:val="24"/>
          <w:sz w:val="24"/>
          <w:szCs w:val="24"/>
        </w:rPr>
        <w:t xml:space="preserve"> </w:t>
      </w:r>
      <w:r w:rsidR="00383ED7" w:rsidRPr="000D3BA8">
        <w:rPr>
          <w:rFonts w:asciiTheme="majorBidi" w:hAnsiTheme="majorBidi" w:cstheme="majorBidi"/>
          <w:color w:val="221F1F"/>
          <w:sz w:val="24"/>
          <w:szCs w:val="24"/>
        </w:rPr>
        <w:t>ﬂuidized</w:t>
      </w:r>
      <w:r w:rsidR="00383ED7" w:rsidRPr="000D3BA8">
        <w:rPr>
          <w:rFonts w:asciiTheme="majorBidi" w:hAnsiTheme="majorBidi" w:cstheme="majorBidi"/>
          <w:color w:val="221F1F"/>
          <w:spacing w:val="18"/>
          <w:sz w:val="24"/>
          <w:szCs w:val="24"/>
        </w:rPr>
        <w:t xml:space="preserve"> </w:t>
      </w:r>
      <w:r w:rsidR="00383ED7" w:rsidRPr="000D3BA8">
        <w:rPr>
          <w:rFonts w:asciiTheme="majorBidi" w:hAnsiTheme="majorBidi" w:cstheme="majorBidi"/>
          <w:color w:val="221F1F"/>
          <w:sz w:val="24"/>
          <w:szCs w:val="24"/>
        </w:rPr>
        <w:t>bed</w:t>
      </w:r>
      <w:r w:rsidR="00383ED7" w:rsidRPr="000D3BA8">
        <w:rPr>
          <w:rFonts w:asciiTheme="majorBidi" w:hAnsiTheme="majorBidi" w:cstheme="majorBidi"/>
          <w:color w:val="221F1F"/>
          <w:spacing w:val="20"/>
          <w:sz w:val="24"/>
          <w:szCs w:val="24"/>
        </w:rPr>
        <w:t xml:space="preserve"> </w:t>
      </w:r>
      <w:r w:rsidR="00383ED7" w:rsidRPr="000D3BA8">
        <w:rPr>
          <w:rFonts w:asciiTheme="majorBidi" w:hAnsiTheme="majorBidi" w:cstheme="majorBidi"/>
          <w:color w:val="221F1F"/>
          <w:sz w:val="24"/>
          <w:szCs w:val="24"/>
        </w:rPr>
        <w:t>reactor</w:t>
      </w:r>
      <w:r w:rsidR="00383ED7" w:rsidRPr="000D3BA8">
        <w:rPr>
          <w:rFonts w:asciiTheme="majorBidi" w:hAnsiTheme="majorBidi" w:cstheme="majorBidi"/>
          <w:color w:val="221F1F"/>
          <w:spacing w:val="18"/>
          <w:sz w:val="24"/>
          <w:szCs w:val="24"/>
        </w:rPr>
        <w:t xml:space="preserve"> </w:t>
      </w:r>
      <w:r w:rsidR="00383ED7" w:rsidRPr="000D3BA8">
        <w:rPr>
          <w:rFonts w:asciiTheme="majorBidi" w:hAnsiTheme="majorBidi" w:cstheme="majorBidi"/>
          <w:color w:val="221F1F"/>
          <w:sz w:val="24"/>
          <w:szCs w:val="24"/>
        </w:rPr>
        <w:t>are</w:t>
      </w:r>
      <w:r w:rsidRPr="000D3BA8">
        <w:rPr>
          <w:rFonts w:asciiTheme="majorBidi" w:hAnsiTheme="majorBidi" w:cstheme="majorBidi"/>
          <w:color w:val="221F1F"/>
          <w:spacing w:val="23"/>
          <w:sz w:val="24"/>
          <w:szCs w:val="24"/>
        </w:rPr>
        <w:t xml:space="preserve"> </w:t>
      </w:r>
      <w:r w:rsidRPr="000D3BA8">
        <w:rPr>
          <w:rFonts w:asciiTheme="majorBidi" w:hAnsiTheme="majorBidi" w:cstheme="majorBidi"/>
          <w:color w:val="221F1F"/>
          <w:sz w:val="24"/>
          <w:szCs w:val="24"/>
        </w:rPr>
        <w:t>that</w:t>
      </w:r>
      <w:r w:rsidRPr="000D3BA8">
        <w:rPr>
          <w:rFonts w:asciiTheme="majorBidi" w:hAnsiTheme="majorBidi" w:cstheme="majorBidi"/>
          <w:color w:val="221F1F"/>
          <w:spacing w:val="24"/>
          <w:sz w:val="24"/>
          <w:szCs w:val="24"/>
        </w:rPr>
        <w:t xml:space="preserve"> </w:t>
      </w:r>
      <w:r w:rsidRPr="000D3BA8">
        <w:rPr>
          <w:rFonts w:asciiTheme="majorBidi" w:hAnsiTheme="majorBidi" w:cstheme="majorBidi"/>
          <w:color w:val="221F1F"/>
          <w:sz w:val="24"/>
          <w:szCs w:val="24"/>
        </w:rPr>
        <w:t>the</w:t>
      </w:r>
      <w:r w:rsidRPr="000D3BA8">
        <w:rPr>
          <w:rFonts w:asciiTheme="majorBidi" w:hAnsiTheme="majorBidi" w:cstheme="majorBidi"/>
          <w:color w:val="221F1F"/>
          <w:spacing w:val="25"/>
          <w:sz w:val="24"/>
          <w:szCs w:val="24"/>
        </w:rPr>
        <w:t xml:space="preserve"> </w:t>
      </w:r>
      <w:r w:rsidRPr="000D3BA8">
        <w:rPr>
          <w:rFonts w:asciiTheme="majorBidi" w:hAnsiTheme="majorBidi" w:cstheme="majorBidi"/>
          <w:color w:val="221F1F"/>
          <w:sz w:val="24"/>
          <w:szCs w:val="24"/>
        </w:rPr>
        <w:t>solids</w:t>
      </w:r>
      <w:r w:rsidRPr="000D3BA8">
        <w:rPr>
          <w:rFonts w:asciiTheme="majorBidi" w:hAnsiTheme="majorBidi" w:cstheme="majorBidi"/>
          <w:color w:val="221F1F"/>
          <w:spacing w:val="21"/>
          <w:sz w:val="24"/>
          <w:szCs w:val="24"/>
        </w:rPr>
        <w:t xml:space="preserve"> </w:t>
      </w:r>
      <w:r w:rsidRPr="000D3BA8">
        <w:rPr>
          <w:rFonts w:asciiTheme="majorBidi" w:hAnsiTheme="majorBidi" w:cstheme="majorBidi"/>
          <w:color w:val="221F1F"/>
          <w:sz w:val="24"/>
          <w:szCs w:val="24"/>
        </w:rPr>
        <w:t>are</w:t>
      </w:r>
      <w:r w:rsidRPr="000D3BA8">
        <w:rPr>
          <w:rFonts w:asciiTheme="majorBidi" w:hAnsiTheme="majorBidi" w:cstheme="majorBidi"/>
          <w:color w:val="221F1F"/>
          <w:spacing w:val="23"/>
          <w:sz w:val="24"/>
          <w:szCs w:val="24"/>
        </w:rPr>
        <w:t xml:space="preserve"> </w:t>
      </w:r>
      <w:r w:rsidRPr="000D3BA8">
        <w:rPr>
          <w:rFonts w:asciiTheme="majorBidi" w:hAnsiTheme="majorBidi" w:cstheme="majorBidi"/>
          <w:color w:val="221F1F"/>
          <w:sz w:val="24"/>
          <w:szCs w:val="24"/>
        </w:rPr>
        <w:t>held</w:t>
      </w:r>
      <w:r w:rsidRPr="000D3BA8">
        <w:rPr>
          <w:rFonts w:asciiTheme="majorBidi" w:hAnsiTheme="majorBidi" w:cstheme="majorBidi"/>
          <w:color w:val="221F1F"/>
          <w:spacing w:val="22"/>
          <w:sz w:val="24"/>
          <w:szCs w:val="24"/>
        </w:rPr>
        <w:t xml:space="preserve"> </w:t>
      </w:r>
      <w:r w:rsidRPr="000D3BA8">
        <w:rPr>
          <w:rFonts w:asciiTheme="majorBidi" w:hAnsiTheme="majorBidi" w:cstheme="majorBidi"/>
          <w:color w:val="221F1F"/>
          <w:sz w:val="24"/>
          <w:szCs w:val="24"/>
        </w:rPr>
        <w:t>in</w:t>
      </w:r>
      <w:r w:rsidRPr="000D3BA8">
        <w:rPr>
          <w:rFonts w:asciiTheme="majorBidi" w:hAnsiTheme="majorBidi" w:cstheme="majorBidi"/>
          <w:color w:val="221F1F"/>
          <w:spacing w:val="23"/>
          <w:sz w:val="24"/>
          <w:szCs w:val="24"/>
        </w:rPr>
        <w:t xml:space="preserve"> </w:t>
      </w:r>
      <w:r w:rsidRPr="000D3BA8">
        <w:rPr>
          <w:rFonts w:asciiTheme="majorBidi" w:hAnsiTheme="majorBidi" w:cstheme="majorBidi"/>
          <w:color w:val="221F1F"/>
          <w:sz w:val="24"/>
          <w:szCs w:val="24"/>
        </w:rPr>
        <w:t>suspension</w:t>
      </w:r>
      <w:r w:rsidRPr="000D3BA8">
        <w:rPr>
          <w:rFonts w:asciiTheme="majorBidi" w:hAnsiTheme="majorBidi" w:cstheme="majorBidi"/>
          <w:color w:val="221F1F"/>
          <w:spacing w:val="-9"/>
          <w:sz w:val="24"/>
          <w:szCs w:val="24"/>
        </w:rPr>
        <w:t xml:space="preserve"> </w:t>
      </w:r>
      <w:r w:rsidRPr="000D3BA8">
        <w:rPr>
          <w:rFonts w:asciiTheme="majorBidi" w:hAnsiTheme="majorBidi" w:cstheme="majorBidi"/>
          <w:color w:val="221F1F"/>
          <w:sz w:val="24"/>
          <w:szCs w:val="24"/>
        </w:rPr>
        <w:t>by</w:t>
      </w:r>
      <w:r w:rsidRPr="000D3BA8">
        <w:rPr>
          <w:rFonts w:asciiTheme="majorBidi" w:hAnsiTheme="majorBidi" w:cstheme="majorBidi"/>
          <w:color w:val="221F1F"/>
          <w:spacing w:val="18"/>
          <w:sz w:val="24"/>
          <w:szCs w:val="24"/>
        </w:rPr>
        <w:t xml:space="preserve"> </w:t>
      </w:r>
      <w:r w:rsidRPr="000D3BA8">
        <w:rPr>
          <w:rFonts w:asciiTheme="majorBidi" w:hAnsiTheme="majorBidi" w:cstheme="majorBidi"/>
          <w:color w:val="221F1F"/>
          <w:sz w:val="24"/>
          <w:szCs w:val="24"/>
        </w:rPr>
        <w:t>the</w:t>
      </w:r>
      <w:r w:rsidRPr="000D3BA8">
        <w:rPr>
          <w:rFonts w:asciiTheme="majorBidi" w:hAnsiTheme="majorBidi" w:cstheme="majorBidi"/>
          <w:color w:val="221F1F"/>
          <w:spacing w:val="19"/>
          <w:sz w:val="24"/>
          <w:szCs w:val="24"/>
        </w:rPr>
        <w:t xml:space="preserve"> </w:t>
      </w:r>
      <w:r w:rsidRPr="000D3BA8">
        <w:rPr>
          <w:rFonts w:asciiTheme="majorBidi" w:hAnsiTheme="majorBidi" w:cstheme="majorBidi"/>
          <w:color w:val="221F1F"/>
          <w:sz w:val="24"/>
          <w:szCs w:val="24"/>
        </w:rPr>
        <w:t>upward</w:t>
      </w:r>
      <w:r w:rsidRPr="000D3BA8">
        <w:rPr>
          <w:rFonts w:asciiTheme="majorBidi" w:hAnsiTheme="majorBidi" w:cstheme="majorBidi"/>
          <w:color w:val="221F1F"/>
          <w:spacing w:val="11"/>
          <w:sz w:val="24"/>
          <w:szCs w:val="24"/>
        </w:rPr>
        <w:t xml:space="preserve"> </w:t>
      </w:r>
      <w:r w:rsidRPr="000D3BA8">
        <w:rPr>
          <w:rFonts w:asciiTheme="majorBidi" w:hAnsiTheme="majorBidi" w:cstheme="majorBidi"/>
          <w:color w:val="221F1F"/>
          <w:sz w:val="24"/>
          <w:szCs w:val="24"/>
        </w:rPr>
        <w:t>ﬂow</w:t>
      </w:r>
      <w:r w:rsidRPr="000D3BA8">
        <w:rPr>
          <w:rFonts w:asciiTheme="majorBidi" w:hAnsiTheme="majorBidi" w:cstheme="majorBidi"/>
          <w:color w:val="221F1F"/>
          <w:spacing w:val="13"/>
          <w:sz w:val="24"/>
          <w:szCs w:val="24"/>
        </w:rPr>
        <w:t xml:space="preserve"> </w:t>
      </w:r>
      <w:r w:rsidRPr="000D3BA8">
        <w:rPr>
          <w:rFonts w:asciiTheme="majorBidi" w:hAnsiTheme="majorBidi" w:cstheme="majorBidi"/>
          <w:color w:val="221F1F"/>
          <w:sz w:val="24"/>
          <w:szCs w:val="24"/>
        </w:rPr>
        <w:t>of</w:t>
      </w:r>
      <w:r w:rsidRPr="000D3BA8">
        <w:rPr>
          <w:rFonts w:asciiTheme="majorBidi" w:hAnsiTheme="majorBidi" w:cstheme="majorBidi"/>
          <w:color w:val="221F1F"/>
          <w:spacing w:val="15"/>
          <w:sz w:val="24"/>
          <w:szCs w:val="24"/>
        </w:rPr>
        <w:t xml:space="preserve"> </w:t>
      </w:r>
      <w:r w:rsidRPr="000D3BA8">
        <w:rPr>
          <w:rFonts w:asciiTheme="majorBidi" w:hAnsiTheme="majorBidi" w:cstheme="majorBidi"/>
          <w:color w:val="221F1F"/>
          <w:sz w:val="24"/>
          <w:szCs w:val="24"/>
        </w:rPr>
        <w:t>the</w:t>
      </w:r>
      <w:r w:rsidRPr="000D3BA8">
        <w:rPr>
          <w:rFonts w:asciiTheme="majorBidi" w:hAnsiTheme="majorBidi" w:cstheme="majorBidi"/>
          <w:color w:val="221F1F"/>
          <w:spacing w:val="19"/>
          <w:sz w:val="24"/>
          <w:szCs w:val="24"/>
        </w:rPr>
        <w:t xml:space="preserve"> </w:t>
      </w:r>
      <w:r w:rsidRPr="000D3BA8">
        <w:rPr>
          <w:rFonts w:asciiTheme="majorBidi" w:hAnsiTheme="majorBidi" w:cstheme="majorBidi"/>
          <w:color w:val="221F1F"/>
          <w:sz w:val="24"/>
          <w:szCs w:val="24"/>
        </w:rPr>
        <w:t>reacting</w:t>
      </w:r>
      <w:r w:rsidRPr="000D3BA8">
        <w:rPr>
          <w:rFonts w:asciiTheme="majorBidi" w:hAnsiTheme="majorBidi" w:cstheme="majorBidi"/>
          <w:color w:val="221F1F"/>
          <w:spacing w:val="17"/>
          <w:sz w:val="24"/>
          <w:szCs w:val="24"/>
        </w:rPr>
        <w:t xml:space="preserve"> </w:t>
      </w:r>
      <w:r w:rsidRPr="000D3BA8">
        <w:rPr>
          <w:rFonts w:asciiTheme="majorBidi" w:hAnsiTheme="majorBidi" w:cstheme="majorBidi"/>
          <w:color w:val="221F1F"/>
          <w:sz w:val="24"/>
          <w:szCs w:val="24"/>
        </w:rPr>
        <w:t>fluid;</w:t>
      </w:r>
      <w:r w:rsidRPr="000D3BA8">
        <w:rPr>
          <w:rFonts w:asciiTheme="majorBidi" w:hAnsiTheme="majorBidi" w:cstheme="majorBidi"/>
          <w:color w:val="221F1F"/>
          <w:spacing w:val="14"/>
          <w:sz w:val="24"/>
          <w:szCs w:val="24"/>
        </w:rPr>
        <w:t xml:space="preserve"> </w:t>
      </w:r>
      <w:r w:rsidRPr="000D3BA8">
        <w:rPr>
          <w:rFonts w:asciiTheme="majorBidi" w:hAnsiTheme="majorBidi" w:cstheme="majorBidi"/>
          <w:color w:val="221F1F"/>
          <w:sz w:val="24"/>
          <w:szCs w:val="24"/>
        </w:rPr>
        <w:t>this</w:t>
      </w:r>
      <w:r w:rsidRPr="000D3BA8">
        <w:rPr>
          <w:rFonts w:asciiTheme="majorBidi" w:hAnsiTheme="majorBidi" w:cstheme="majorBidi"/>
          <w:color w:val="221F1F"/>
          <w:spacing w:val="16"/>
          <w:sz w:val="24"/>
          <w:szCs w:val="24"/>
        </w:rPr>
        <w:t xml:space="preserve"> </w:t>
      </w:r>
      <w:r w:rsidRPr="000D3BA8">
        <w:rPr>
          <w:rFonts w:asciiTheme="majorBidi" w:hAnsiTheme="majorBidi" w:cstheme="majorBidi"/>
          <w:color w:val="221F1F"/>
          <w:sz w:val="24"/>
          <w:szCs w:val="24"/>
        </w:rPr>
        <w:t>promotes</w:t>
      </w:r>
      <w:r w:rsidRPr="000D3BA8">
        <w:rPr>
          <w:rFonts w:asciiTheme="majorBidi" w:hAnsiTheme="majorBidi" w:cstheme="majorBidi"/>
          <w:color w:val="221F1F"/>
          <w:spacing w:val="11"/>
          <w:sz w:val="24"/>
          <w:szCs w:val="24"/>
        </w:rPr>
        <w:t xml:space="preserve"> </w:t>
      </w:r>
      <w:r w:rsidRPr="000D3BA8">
        <w:rPr>
          <w:rFonts w:asciiTheme="majorBidi" w:hAnsiTheme="majorBidi" w:cstheme="majorBidi"/>
          <w:color w:val="221F1F"/>
          <w:sz w:val="24"/>
          <w:szCs w:val="24"/>
        </w:rPr>
        <w:t>high</w:t>
      </w:r>
      <w:r w:rsidRPr="000D3BA8">
        <w:rPr>
          <w:rFonts w:asciiTheme="majorBidi" w:hAnsiTheme="majorBidi" w:cstheme="majorBidi"/>
          <w:color w:val="221F1F"/>
          <w:spacing w:val="14"/>
          <w:sz w:val="24"/>
          <w:szCs w:val="24"/>
        </w:rPr>
        <w:t xml:space="preserve"> </w:t>
      </w:r>
      <w:r w:rsidRPr="000D3BA8">
        <w:rPr>
          <w:rFonts w:asciiTheme="majorBidi" w:hAnsiTheme="majorBidi" w:cstheme="majorBidi"/>
          <w:color w:val="221F1F"/>
          <w:sz w:val="24"/>
          <w:szCs w:val="24"/>
        </w:rPr>
        <w:t>mass</w:t>
      </w:r>
      <w:r w:rsidRPr="000D3BA8">
        <w:rPr>
          <w:rFonts w:asciiTheme="majorBidi" w:hAnsiTheme="majorBidi" w:cstheme="majorBidi"/>
          <w:color w:val="221F1F"/>
          <w:spacing w:val="14"/>
          <w:sz w:val="24"/>
          <w:szCs w:val="24"/>
        </w:rPr>
        <w:t xml:space="preserve"> </w:t>
      </w:r>
      <w:r w:rsidRPr="000D3BA8">
        <w:rPr>
          <w:rFonts w:asciiTheme="majorBidi" w:hAnsiTheme="majorBidi" w:cstheme="majorBidi"/>
          <w:color w:val="221F1F"/>
          <w:sz w:val="24"/>
          <w:szCs w:val="24"/>
        </w:rPr>
        <w:t>and</w:t>
      </w:r>
      <w:r w:rsidRPr="000D3BA8">
        <w:rPr>
          <w:rFonts w:asciiTheme="majorBidi" w:hAnsiTheme="majorBidi" w:cstheme="majorBidi"/>
          <w:color w:val="221F1F"/>
          <w:spacing w:val="14"/>
          <w:sz w:val="24"/>
          <w:szCs w:val="24"/>
        </w:rPr>
        <w:t xml:space="preserve"> </w:t>
      </w:r>
      <w:r w:rsidRPr="000D3BA8">
        <w:rPr>
          <w:rFonts w:asciiTheme="majorBidi" w:hAnsiTheme="majorBidi" w:cstheme="majorBidi"/>
          <w:color w:val="221F1F"/>
          <w:sz w:val="24"/>
          <w:szCs w:val="24"/>
        </w:rPr>
        <w:t>heat-transfer</w:t>
      </w:r>
      <w:r w:rsidRPr="000D3BA8">
        <w:rPr>
          <w:rFonts w:asciiTheme="majorBidi" w:hAnsiTheme="majorBidi" w:cstheme="majorBidi"/>
          <w:color w:val="221F1F"/>
          <w:spacing w:val="6"/>
          <w:sz w:val="24"/>
          <w:szCs w:val="24"/>
        </w:rPr>
        <w:t xml:space="preserve"> </w:t>
      </w:r>
      <w:r w:rsidRPr="000D3BA8">
        <w:rPr>
          <w:rFonts w:asciiTheme="majorBidi" w:hAnsiTheme="majorBidi" w:cstheme="majorBidi"/>
          <w:color w:val="221F1F"/>
          <w:sz w:val="24"/>
          <w:szCs w:val="24"/>
        </w:rPr>
        <w:t>rates and</w:t>
      </w:r>
      <w:r w:rsidRPr="000D3BA8">
        <w:rPr>
          <w:rFonts w:asciiTheme="majorBidi" w:hAnsiTheme="majorBidi" w:cstheme="majorBidi"/>
          <w:color w:val="221F1F"/>
          <w:spacing w:val="19"/>
          <w:sz w:val="24"/>
          <w:szCs w:val="24"/>
        </w:rPr>
        <w:t xml:space="preserve"> </w:t>
      </w:r>
      <w:r w:rsidRPr="000D3BA8">
        <w:rPr>
          <w:rFonts w:asciiTheme="majorBidi" w:hAnsiTheme="majorBidi" w:cstheme="majorBidi"/>
          <w:color w:val="221F1F"/>
          <w:sz w:val="24"/>
          <w:szCs w:val="24"/>
        </w:rPr>
        <w:t>good</w:t>
      </w:r>
      <w:r w:rsidRPr="000D3BA8">
        <w:rPr>
          <w:rFonts w:asciiTheme="majorBidi" w:hAnsiTheme="majorBidi" w:cstheme="majorBidi"/>
          <w:color w:val="221F1F"/>
          <w:spacing w:val="18"/>
          <w:sz w:val="24"/>
          <w:szCs w:val="24"/>
        </w:rPr>
        <w:t xml:space="preserve"> </w:t>
      </w:r>
      <w:r w:rsidRPr="000D3BA8">
        <w:rPr>
          <w:rFonts w:asciiTheme="majorBidi" w:hAnsiTheme="majorBidi" w:cstheme="majorBidi"/>
          <w:color w:val="221F1F"/>
          <w:sz w:val="24"/>
          <w:szCs w:val="24"/>
        </w:rPr>
        <w:t>mixing.</w:t>
      </w:r>
      <w:r w:rsidRPr="000D3BA8">
        <w:rPr>
          <w:rFonts w:asciiTheme="majorBidi" w:hAnsiTheme="majorBidi" w:cstheme="majorBidi"/>
          <w:color w:val="221F1F"/>
          <w:spacing w:val="14"/>
          <w:sz w:val="24"/>
          <w:szCs w:val="24"/>
        </w:rPr>
        <w:t xml:space="preserve"> </w:t>
      </w:r>
      <w:r w:rsidRPr="000D3BA8">
        <w:rPr>
          <w:rFonts w:asciiTheme="majorBidi" w:hAnsiTheme="majorBidi" w:cstheme="majorBidi"/>
          <w:color w:val="221F1F"/>
          <w:sz w:val="24"/>
          <w:szCs w:val="24"/>
        </w:rPr>
        <w:t>The</w:t>
      </w:r>
      <w:r w:rsidRPr="000D3BA8">
        <w:rPr>
          <w:rFonts w:asciiTheme="majorBidi" w:hAnsiTheme="majorBidi" w:cstheme="majorBidi"/>
          <w:color w:val="221F1F"/>
          <w:spacing w:val="18"/>
          <w:sz w:val="24"/>
          <w:szCs w:val="24"/>
        </w:rPr>
        <w:t xml:space="preserve"> </w:t>
      </w:r>
      <w:r w:rsidRPr="000D3BA8">
        <w:rPr>
          <w:rFonts w:asciiTheme="majorBidi" w:hAnsiTheme="majorBidi" w:cstheme="majorBidi"/>
          <w:color w:val="221F1F"/>
          <w:sz w:val="24"/>
          <w:szCs w:val="24"/>
        </w:rPr>
        <w:t>solids</w:t>
      </w:r>
      <w:r w:rsidRPr="000D3BA8">
        <w:rPr>
          <w:rFonts w:asciiTheme="majorBidi" w:hAnsiTheme="majorBidi" w:cstheme="majorBidi"/>
          <w:color w:val="221F1F"/>
          <w:spacing w:val="17"/>
          <w:sz w:val="24"/>
          <w:szCs w:val="24"/>
        </w:rPr>
        <w:t xml:space="preserve"> </w:t>
      </w:r>
      <w:r w:rsidRPr="000D3BA8">
        <w:rPr>
          <w:rFonts w:asciiTheme="majorBidi" w:hAnsiTheme="majorBidi" w:cstheme="majorBidi"/>
          <w:color w:val="221F1F"/>
          <w:sz w:val="24"/>
          <w:szCs w:val="24"/>
        </w:rPr>
        <w:t>may</w:t>
      </w:r>
      <w:r w:rsidRPr="000D3BA8">
        <w:rPr>
          <w:rFonts w:asciiTheme="majorBidi" w:hAnsiTheme="majorBidi" w:cstheme="majorBidi"/>
          <w:color w:val="221F1F"/>
          <w:spacing w:val="18"/>
          <w:sz w:val="24"/>
          <w:szCs w:val="24"/>
        </w:rPr>
        <w:t xml:space="preserve"> </w:t>
      </w:r>
      <w:r w:rsidRPr="000D3BA8">
        <w:rPr>
          <w:rFonts w:asciiTheme="majorBidi" w:hAnsiTheme="majorBidi" w:cstheme="majorBidi"/>
          <w:color w:val="221F1F"/>
          <w:sz w:val="24"/>
          <w:szCs w:val="24"/>
        </w:rPr>
        <w:t>be</w:t>
      </w:r>
      <w:r w:rsidRPr="000D3BA8">
        <w:rPr>
          <w:rFonts w:asciiTheme="majorBidi" w:hAnsiTheme="majorBidi" w:cstheme="majorBidi"/>
          <w:color w:val="221F1F"/>
          <w:spacing w:val="19"/>
          <w:sz w:val="24"/>
          <w:szCs w:val="24"/>
        </w:rPr>
        <w:t xml:space="preserve"> </w:t>
      </w:r>
      <w:r w:rsidRPr="000D3BA8">
        <w:rPr>
          <w:rFonts w:asciiTheme="majorBidi" w:hAnsiTheme="majorBidi" w:cstheme="majorBidi"/>
          <w:color w:val="221F1F"/>
          <w:sz w:val="24"/>
          <w:szCs w:val="24"/>
        </w:rPr>
        <w:t>a</w:t>
      </w:r>
      <w:r w:rsidRPr="000D3BA8">
        <w:rPr>
          <w:rFonts w:asciiTheme="majorBidi" w:hAnsiTheme="majorBidi" w:cstheme="majorBidi"/>
          <w:color w:val="221F1F"/>
          <w:spacing w:val="21"/>
          <w:sz w:val="24"/>
          <w:szCs w:val="24"/>
        </w:rPr>
        <w:t xml:space="preserve"> </w:t>
      </w:r>
      <w:r w:rsidRPr="000D3BA8">
        <w:rPr>
          <w:rFonts w:asciiTheme="majorBidi" w:hAnsiTheme="majorBidi" w:cstheme="majorBidi"/>
          <w:color w:val="221F1F"/>
          <w:sz w:val="24"/>
          <w:szCs w:val="24"/>
        </w:rPr>
        <w:t>catalyst;</w:t>
      </w:r>
      <w:r w:rsidRPr="000D3BA8">
        <w:rPr>
          <w:rFonts w:asciiTheme="majorBidi" w:hAnsiTheme="majorBidi" w:cstheme="majorBidi"/>
          <w:color w:val="221F1F"/>
          <w:spacing w:val="20"/>
          <w:sz w:val="24"/>
          <w:szCs w:val="24"/>
        </w:rPr>
        <w:t xml:space="preserve"> </w:t>
      </w:r>
      <w:r w:rsidRPr="000D3BA8">
        <w:rPr>
          <w:rFonts w:asciiTheme="majorBidi" w:hAnsiTheme="majorBidi" w:cstheme="majorBidi"/>
          <w:color w:val="221F1F"/>
          <w:sz w:val="24"/>
          <w:szCs w:val="24"/>
        </w:rPr>
        <w:t>a</w:t>
      </w:r>
      <w:r w:rsidRPr="000D3BA8">
        <w:rPr>
          <w:rFonts w:asciiTheme="majorBidi" w:hAnsiTheme="majorBidi" w:cstheme="majorBidi"/>
          <w:color w:val="221F1F"/>
          <w:spacing w:val="21"/>
          <w:sz w:val="24"/>
          <w:szCs w:val="24"/>
        </w:rPr>
        <w:t xml:space="preserve"> </w:t>
      </w:r>
      <w:r w:rsidRPr="000D3BA8">
        <w:rPr>
          <w:rFonts w:asciiTheme="majorBidi" w:hAnsiTheme="majorBidi" w:cstheme="majorBidi"/>
          <w:color w:val="221F1F"/>
          <w:sz w:val="24"/>
          <w:szCs w:val="24"/>
        </w:rPr>
        <w:t>reactant</w:t>
      </w:r>
      <w:r w:rsidRPr="000D3BA8">
        <w:rPr>
          <w:rFonts w:asciiTheme="majorBidi" w:hAnsiTheme="majorBidi" w:cstheme="majorBidi"/>
          <w:color w:val="221F1F"/>
          <w:spacing w:val="17"/>
          <w:sz w:val="24"/>
          <w:szCs w:val="24"/>
        </w:rPr>
        <w:t xml:space="preserve"> </w:t>
      </w:r>
      <w:r w:rsidRPr="000D3BA8">
        <w:rPr>
          <w:rFonts w:asciiTheme="majorBidi" w:hAnsiTheme="majorBidi" w:cstheme="majorBidi"/>
          <w:color w:val="221F1F"/>
          <w:sz w:val="24"/>
          <w:szCs w:val="24"/>
        </w:rPr>
        <w:t>in</w:t>
      </w:r>
      <w:r w:rsidRPr="000D3BA8">
        <w:rPr>
          <w:rFonts w:asciiTheme="majorBidi" w:hAnsiTheme="majorBidi" w:cstheme="majorBidi"/>
          <w:color w:val="221F1F"/>
          <w:spacing w:val="20"/>
          <w:sz w:val="24"/>
          <w:szCs w:val="24"/>
        </w:rPr>
        <w:t xml:space="preserve"> </w:t>
      </w:r>
      <w:r w:rsidRPr="000D3BA8">
        <w:rPr>
          <w:rFonts w:asciiTheme="majorBidi" w:hAnsiTheme="majorBidi" w:cstheme="majorBidi"/>
          <w:color w:val="221F1F"/>
          <w:sz w:val="24"/>
          <w:szCs w:val="24"/>
        </w:rPr>
        <w:t>ﬂuidized</w:t>
      </w:r>
      <w:r w:rsidRPr="000D3BA8">
        <w:rPr>
          <w:rFonts w:asciiTheme="majorBidi" w:hAnsiTheme="majorBidi" w:cstheme="majorBidi"/>
          <w:color w:val="221F1F"/>
          <w:spacing w:val="-7"/>
          <w:sz w:val="24"/>
          <w:szCs w:val="24"/>
        </w:rPr>
        <w:t xml:space="preserve"> </w:t>
      </w:r>
      <w:r w:rsidRPr="000D3BA8">
        <w:rPr>
          <w:rFonts w:asciiTheme="majorBidi" w:hAnsiTheme="majorBidi" w:cstheme="majorBidi"/>
          <w:color w:val="221F1F"/>
          <w:sz w:val="24"/>
          <w:szCs w:val="24"/>
        </w:rPr>
        <w:t>combustion</w:t>
      </w:r>
      <w:r w:rsidRPr="000D3BA8">
        <w:rPr>
          <w:rFonts w:asciiTheme="majorBidi" w:hAnsiTheme="majorBidi" w:cstheme="majorBidi"/>
          <w:color w:val="221F1F"/>
          <w:spacing w:val="21"/>
          <w:sz w:val="24"/>
          <w:szCs w:val="24"/>
        </w:rPr>
        <w:t xml:space="preserve"> </w:t>
      </w:r>
      <w:r w:rsidRPr="000D3BA8">
        <w:rPr>
          <w:rFonts w:asciiTheme="majorBidi" w:hAnsiTheme="majorBidi" w:cstheme="majorBidi"/>
          <w:color w:val="221F1F"/>
          <w:sz w:val="24"/>
          <w:szCs w:val="24"/>
        </w:rPr>
        <w:t>processes;</w:t>
      </w:r>
      <w:r w:rsidRPr="000D3BA8">
        <w:rPr>
          <w:rFonts w:asciiTheme="majorBidi" w:hAnsiTheme="majorBidi" w:cstheme="majorBidi"/>
          <w:color w:val="221F1F"/>
          <w:spacing w:val="11"/>
          <w:sz w:val="24"/>
          <w:szCs w:val="24"/>
        </w:rPr>
        <w:t xml:space="preserve"> </w:t>
      </w:r>
      <w:r w:rsidRPr="000D3BA8">
        <w:rPr>
          <w:rFonts w:asciiTheme="majorBidi" w:hAnsiTheme="majorBidi" w:cstheme="majorBidi"/>
          <w:color w:val="221F1F"/>
          <w:sz w:val="24"/>
          <w:szCs w:val="24"/>
        </w:rPr>
        <w:t>or</w:t>
      </w:r>
      <w:r w:rsidRPr="000D3BA8">
        <w:rPr>
          <w:rFonts w:asciiTheme="majorBidi" w:hAnsiTheme="majorBidi" w:cstheme="majorBidi"/>
          <w:color w:val="221F1F"/>
          <w:spacing w:val="16"/>
          <w:sz w:val="24"/>
          <w:szCs w:val="24"/>
        </w:rPr>
        <w:t xml:space="preserve"> </w:t>
      </w:r>
      <w:r w:rsidRPr="000D3BA8">
        <w:rPr>
          <w:rFonts w:asciiTheme="majorBidi" w:hAnsiTheme="majorBidi" w:cstheme="majorBidi"/>
          <w:color w:val="221F1F"/>
          <w:sz w:val="24"/>
          <w:szCs w:val="24"/>
        </w:rPr>
        <w:t>an</w:t>
      </w:r>
      <w:r w:rsidRPr="000D3BA8">
        <w:rPr>
          <w:rFonts w:asciiTheme="majorBidi" w:hAnsiTheme="majorBidi" w:cstheme="majorBidi"/>
          <w:color w:val="221F1F"/>
          <w:spacing w:val="17"/>
          <w:sz w:val="24"/>
          <w:szCs w:val="24"/>
        </w:rPr>
        <w:t xml:space="preserve"> </w:t>
      </w:r>
      <w:r w:rsidRPr="000D3BA8">
        <w:rPr>
          <w:rFonts w:asciiTheme="majorBidi" w:hAnsiTheme="majorBidi" w:cstheme="majorBidi"/>
          <w:color w:val="221F1F"/>
          <w:sz w:val="24"/>
          <w:szCs w:val="24"/>
        </w:rPr>
        <w:t>inert</w:t>
      </w:r>
      <w:r w:rsidRPr="000D3BA8">
        <w:rPr>
          <w:rFonts w:asciiTheme="majorBidi" w:hAnsiTheme="majorBidi" w:cstheme="majorBidi"/>
          <w:color w:val="221F1F"/>
          <w:spacing w:val="18"/>
          <w:sz w:val="24"/>
          <w:szCs w:val="24"/>
        </w:rPr>
        <w:t xml:space="preserve"> </w:t>
      </w:r>
      <w:r w:rsidRPr="000D3BA8">
        <w:rPr>
          <w:rFonts w:asciiTheme="majorBidi" w:hAnsiTheme="majorBidi" w:cstheme="majorBidi"/>
          <w:color w:val="221F1F"/>
          <w:sz w:val="24"/>
          <w:szCs w:val="24"/>
        </w:rPr>
        <w:t>powder,</w:t>
      </w:r>
      <w:r w:rsidRPr="000D3BA8">
        <w:rPr>
          <w:rFonts w:asciiTheme="majorBidi" w:hAnsiTheme="majorBidi" w:cstheme="majorBidi"/>
          <w:color w:val="221F1F"/>
          <w:spacing w:val="12"/>
          <w:sz w:val="24"/>
          <w:szCs w:val="24"/>
        </w:rPr>
        <w:t xml:space="preserve"> </w:t>
      </w:r>
      <w:r w:rsidRPr="000D3BA8">
        <w:rPr>
          <w:rFonts w:asciiTheme="majorBidi" w:hAnsiTheme="majorBidi" w:cstheme="majorBidi"/>
          <w:color w:val="221F1F"/>
          <w:sz w:val="24"/>
          <w:szCs w:val="24"/>
        </w:rPr>
        <w:t>added</w:t>
      </w:r>
      <w:r w:rsidRPr="000D3BA8">
        <w:rPr>
          <w:rFonts w:asciiTheme="majorBidi" w:hAnsiTheme="majorBidi" w:cstheme="majorBidi"/>
          <w:color w:val="221F1F"/>
          <w:spacing w:val="13"/>
          <w:sz w:val="24"/>
          <w:szCs w:val="24"/>
        </w:rPr>
        <w:t xml:space="preserve"> </w:t>
      </w:r>
      <w:r w:rsidRPr="000D3BA8">
        <w:rPr>
          <w:rFonts w:asciiTheme="majorBidi" w:hAnsiTheme="majorBidi" w:cstheme="majorBidi"/>
          <w:color w:val="221F1F"/>
          <w:sz w:val="24"/>
          <w:szCs w:val="24"/>
        </w:rPr>
        <w:t>to</w:t>
      </w:r>
      <w:r w:rsidRPr="000D3BA8">
        <w:rPr>
          <w:rFonts w:asciiTheme="majorBidi" w:hAnsiTheme="majorBidi" w:cstheme="majorBidi"/>
          <w:color w:val="221F1F"/>
          <w:spacing w:val="17"/>
          <w:sz w:val="24"/>
          <w:szCs w:val="24"/>
        </w:rPr>
        <w:t xml:space="preserve"> </w:t>
      </w:r>
      <w:r w:rsidRPr="000D3BA8">
        <w:rPr>
          <w:rFonts w:asciiTheme="majorBidi" w:hAnsiTheme="majorBidi" w:cstheme="majorBidi"/>
          <w:color w:val="221F1F"/>
          <w:sz w:val="24"/>
          <w:szCs w:val="24"/>
        </w:rPr>
        <w:t>promote</w:t>
      </w:r>
      <w:r w:rsidRPr="000D3BA8">
        <w:rPr>
          <w:rFonts w:asciiTheme="majorBidi" w:hAnsiTheme="majorBidi" w:cstheme="majorBidi"/>
          <w:color w:val="221F1F"/>
          <w:spacing w:val="13"/>
          <w:sz w:val="24"/>
          <w:szCs w:val="24"/>
        </w:rPr>
        <w:t xml:space="preserve"> </w:t>
      </w:r>
      <w:r w:rsidRPr="000D3BA8">
        <w:rPr>
          <w:rFonts w:asciiTheme="majorBidi" w:hAnsiTheme="majorBidi" w:cstheme="majorBidi"/>
          <w:color w:val="221F1F"/>
          <w:sz w:val="24"/>
          <w:szCs w:val="24"/>
        </w:rPr>
        <w:t>heat</w:t>
      </w:r>
      <w:r w:rsidRPr="000D3BA8">
        <w:rPr>
          <w:rFonts w:asciiTheme="majorBidi" w:hAnsiTheme="majorBidi" w:cstheme="majorBidi"/>
          <w:color w:val="221F1F"/>
          <w:spacing w:val="18"/>
          <w:sz w:val="24"/>
          <w:szCs w:val="24"/>
        </w:rPr>
        <w:t xml:space="preserve"> </w:t>
      </w:r>
      <w:r w:rsidRPr="000D3BA8">
        <w:rPr>
          <w:rFonts w:asciiTheme="majorBidi" w:hAnsiTheme="majorBidi" w:cstheme="majorBidi"/>
          <w:color w:val="221F1F"/>
          <w:sz w:val="24"/>
          <w:szCs w:val="24"/>
        </w:rPr>
        <w:t>transfer</w:t>
      </w:r>
      <w:r w:rsidR="00383ED7" w:rsidRPr="000D3BA8">
        <w:rPr>
          <w:rFonts w:asciiTheme="majorBidi" w:hAnsiTheme="majorBidi" w:cstheme="majorBidi"/>
          <w:color w:val="221F1F"/>
          <w:sz w:val="24"/>
          <w:szCs w:val="24"/>
        </w:rPr>
        <w:t>. [</w:t>
      </w:r>
      <w:r w:rsidR="00253609">
        <w:rPr>
          <w:rFonts w:asciiTheme="majorBidi" w:hAnsiTheme="majorBidi" w:cstheme="majorBidi"/>
          <w:color w:val="221F1F"/>
          <w:sz w:val="24"/>
          <w:szCs w:val="24"/>
        </w:rPr>
        <w:t>29</w:t>
      </w:r>
      <w:r w:rsidRPr="000D3BA8">
        <w:rPr>
          <w:rFonts w:asciiTheme="majorBidi" w:hAnsiTheme="majorBidi" w:cstheme="majorBidi"/>
          <w:color w:val="221F1F"/>
          <w:sz w:val="24"/>
          <w:szCs w:val="24"/>
        </w:rPr>
        <w:t>]</w:t>
      </w:r>
    </w:p>
    <w:p w:rsidR="00ED6EE9" w:rsidRPr="000D3BA8" w:rsidRDefault="00ED6EE9" w:rsidP="00ED6EE9">
      <w:pPr>
        <w:autoSpaceDE w:val="0"/>
        <w:autoSpaceDN w:val="0"/>
        <w:bidi w:val="0"/>
        <w:adjustRightInd w:val="0"/>
        <w:spacing w:after="0" w:line="360" w:lineRule="auto"/>
        <w:jc w:val="both"/>
        <w:rPr>
          <w:rFonts w:asciiTheme="majorBidi" w:hAnsiTheme="majorBidi" w:cstheme="majorBidi"/>
          <w:color w:val="231F20"/>
          <w:sz w:val="24"/>
          <w:szCs w:val="24"/>
        </w:rPr>
      </w:pPr>
      <w:r w:rsidRPr="000D3BA8">
        <w:rPr>
          <w:rFonts w:asciiTheme="majorBidi" w:hAnsiTheme="majorBidi" w:cstheme="majorBidi"/>
          <w:color w:val="231F20"/>
          <w:sz w:val="24"/>
          <w:szCs w:val="24"/>
        </w:rPr>
        <w:t>The ﬂuid catalytic cracking process is the most widely used process and is characterized by the use of a catalyst that is moved through the processing unit. The catalyst particles are of such a size that when aerated with hydrocarbon vapors, the catalyst behaves like a liquid and can be moved through pipes. Thus, vaporized plastic samples and ﬂuidized catalyst ﬂow together into a reaction chamber where the catalyst, still dispersed in the hydrocarbon vapors, forms beds in the reaction chamber and the cracking reactions take place. The cracked vapors pass through cyclones located in the top of the reaction chamber, and the catalyst powder is thrown out of the vapors by centrifugal force, figure (5) shows a sketch of a fluidized bed reactor. [32]</w:t>
      </w:r>
    </w:p>
    <w:p w:rsidR="00ED6EE9" w:rsidRDefault="00ED6EE9" w:rsidP="00ED6EE9">
      <w:pPr>
        <w:autoSpaceDE w:val="0"/>
        <w:autoSpaceDN w:val="0"/>
        <w:adjustRightInd w:val="0"/>
        <w:spacing w:after="0" w:line="360" w:lineRule="auto"/>
        <w:jc w:val="center"/>
        <w:rPr>
          <w:rFonts w:asciiTheme="majorBidi" w:hAnsiTheme="majorBidi" w:cstheme="majorBidi"/>
          <w:sz w:val="32"/>
          <w:szCs w:val="32"/>
          <w:rtl/>
        </w:rPr>
      </w:pPr>
      <w:r>
        <w:rPr>
          <w:rFonts w:asciiTheme="majorBidi" w:hAnsiTheme="majorBidi" w:cstheme="majorBidi"/>
          <w:noProof/>
          <w:sz w:val="32"/>
          <w:szCs w:val="32"/>
        </w:rPr>
        <w:drawing>
          <wp:inline distT="0" distB="0" distL="0" distR="0">
            <wp:extent cx="3200400" cy="2851676"/>
            <wp:effectExtent l="19050" t="0" r="0" b="0"/>
            <wp:docPr id="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cstate="print"/>
                    <a:srcRect l="51442" t="41311" r="20994" b="15100"/>
                    <a:stretch>
                      <a:fillRect/>
                    </a:stretch>
                  </pic:blipFill>
                  <pic:spPr bwMode="auto">
                    <a:xfrm>
                      <a:off x="0" y="0"/>
                      <a:ext cx="3200400" cy="2851676"/>
                    </a:xfrm>
                    <a:prstGeom prst="rect">
                      <a:avLst/>
                    </a:prstGeom>
                    <a:noFill/>
                    <a:ln w="9525">
                      <a:noFill/>
                      <a:miter lim="800000"/>
                      <a:headEnd/>
                      <a:tailEnd/>
                    </a:ln>
                  </pic:spPr>
                </pic:pic>
              </a:graphicData>
            </a:graphic>
          </wp:inline>
        </w:drawing>
      </w:r>
    </w:p>
    <w:p w:rsidR="00ED6EE9" w:rsidRPr="00DD2666" w:rsidRDefault="00402E0F" w:rsidP="00402E0F">
      <w:pPr>
        <w:pStyle w:val="Rahal"/>
        <w:jc w:val="center"/>
      </w:pPr>
      <w:bookmarkStart w:id="16" w:name="_Toc324233211"/>
      <w:bookmarkStart w:id="17" w:name="_Toc325012559"/>
      <w:r>
        <w:t xml:space="preserve">Figure </w:t>
      </w:r>
      <w:fldSimple w:instr=" SEQ Figure \* ARABIC ">
        <w:r w:rsidR="004B14AA">
          <w:rPr>
            <w:noProof/>
          </w:rPr>
          <w:t>5</w:t>
        </w:r>
      </w:fldSimple>
      <w:r>
        <w:t xml:space="preserve">: </w:t>
      </w:r>
      <w:r>
        <w:rPr>
          <w:color w:val="231F20"/>
        </w:rPr>
        <w:t>Fluidized bed reactor.</w:t>
      </w:r>
      <w:bookmarkEnd w:id="16"/>
      <w:bookmarkEnd w:id="17"/>
    </w:p>
    <w:p w:rsidR="00ED6EE9" w:rsidRDefault="00ED6EE9" w:rsidP="00253609">
      <w:pPr>
        <w:widowControl w:val="0"/>
        <w:autoSpaceDE w:val="0"/>
        <w:autoSpaceDN w:val="0"/>
        <w:bidi w:val="0"/>
        <w:adjustRightInd w:val="0"/>
        <w:spacing w:after="0" w:line="360" w:lineRule="auto"/>
        <w:jc w:val="both"/>
        <w:rPr>
          <w:rFonts w:asciiTheme="majorBidi" w:hAnsiTheme="majorBidi" w:cstheme="majorBidi"/>
          <w:color w:val="221F1F"/>
          <w:sz w:val="24"/>
          <w:szCs w:val="24"/>
        </w:rPr>
      </w:pPr>
      <w:r w:rsidRPr="00765FAF">
        <w:rPr>
          <w:rFonts w:asciiTheme="majorBidi" w:hAnsiTheme="majorBidi" w:cstheme="majorBidi"/>
          <w:color w:val="221F1F"/>
          <w:sz w:val="24"/>
          <w:szCs w:val="24"/>
        </w:rPr>
        <w:t>Though</w:t>
      </w:r>
      <w:r w:rsidRPr="00765FAF">
        <w:rPr>
          <w:rFonts w:asciiTheme="majorBidi" w:hAnsiTheme="majorBidi" w:cstheme="majorBidi"/>
          <w:color w:val="221F1F"/>
          <w:spacing w:val="6"/>
          <w:sz w:val="24"/>
          <w:szCs w:val="24"/>
        </w:rPr>
        <w:t xml:space="preserve"> </w:t>
      </w:r>
      <w:r w:rsidRPr="00765FAF">
        <w:rPr>
          <w:rFonts w:asciiTheme="majorBidi" w:hAnsiTheme="majorBidi" w:cstheme="majorBidi"/>
          <w:color w:val="221F1F"/>
          <w:sz w:val="24"/>
          <w:szCs w:val="24"/>
        </w:rPr>
        <w:t>the</w:t>
      </w:r>
      <w:r w:rsidRPr="00765FAF">
        <w:rPr>
          <w:rFonts w:asciiTheme="majorBidi" w:hAnsiTheme="majorBidi" w:cstheme="majorBidi"/>
          <w:color w:val="221F1F"/>
          <w:spacing w:val="20"/>
          <w:sz w:val="24"/>
          <w:szCs w:val="24"/>
        </w:rPr>
        <w:t xml:space="preserve"> </w:t>
      </w:r>
      <w:r w:rsidRPr="00765FAF">
        <w:rPr>
          <w:rFonts w:asciiTheme="majorBidi" w:hAnsiTheme="majorBidi" w:cstheme="majorBidi"/>
          <w:color w:val="221F1F"/>
          <w:sz w:val="24"/>
          <w:szCs w:val="24"/>
        </w:rPr>
        <w:t>principal</w:t>
      </w:r>
      <w:r w:rsidRPr="00765FAF">
        <w:rPr>
          <w:rFonts w:asciiTheme="majorBidi" w:hAnsiTheme="majorBidi" w:cstheme="majorBidi"/>
          <w:color w:val="221F1F"/>
          <w:spacing w:val="13"/>
          <w:sz w:val="24"/>
          <w:szCs w:val="24"/>
        </w:rPr>
        <w:t xml:space="preserve"> </w:t>
      </w:r>
      <w:r w:rsidRPr="00765FAF">
        <w:rPr>
          <w:rFonts w:asciiTheme="majorBidi" w:hAnsiTheme="majorBidi" w:cstheme="majorBidi"/>
          <w:color w:val="221F1F"/>
          <w:sz w:val="24"/>
          <w:szCs w:val="24"/>
        </w:rPr>
        <w:t>advantage</w:t>
      </w:r>
      <w:r w:rsidRPr="00765FAF">
        <w:rPr>
          <w:rFonts w:asciiTheme="majorBidi" w:hAnsiTheme="majorBidi" w:cstheme="majorBidi"/>
          <w:color w:val="221F1F"/>
          <w:spacing w:val="11"/>
          <w:sz w:val="24"/>
          <w:szCs w:val="24"/>
        </w:rPr>
        <w:t xml:space="preserve"> </w:t>
      </w:r>
      <w:r w:rsidRPr="00765FAF">
        <w:rPr>
          <w:rFonts w:asciiTheme="majorBidi" w:hAnsiTheme="majorBidi" w:cstheme="majorBidi"/>
          <w:color w:val="221F1F"/>
          <w:sz w:val="24"/>
          <w:szCs w:val="24"/>
        </w:rPr>
        <w:t>of</w:t>
      </w:r>
      <w:r w:rsidRPr="00765FAF">
        <w:rPr>
          <w:rFonts w:asciiTheme="majorBidi" w:hAnsiTheme="majorBidi" w:cstheme="majorBidi"/>
          <w:color w:val="221F1F"/>
          <w:spacing w:val="19"/>
          <w:sz w:val="24"/>
          <w:szCs w:val="24"/>
        </w:rPr>
        <w:t xml:space="preserve"> </w:t>
      </w:r>
      <w:r w:rsidRPr="00765FAF">
        <w:rPr>
          <w:rFonts w:asciiTheme="majorBidi" w:hAnsiTheme="majorBidi" w:cstheme="majorBidi"/>
          <w:color w:val="221F1F"/>
          <w:sz w:val="24"/>
          <w:szCs w:val="24"/>
        </w:rPr>
        <w:t>a</w:t>
      </w:r>
      <w:r w:rsidRPr="00765FAF">
        <w:rPr>
          <w:rFonts w:asciiTheme="majorBidi" w:hAnsiTheme="majorBidi" w:cstheme="majorBidi"/>
          <w:color w:val="221F1F"/>
          <w:spacing w:val="20"/>
          <w:sz w:val="24"/>
          <w:szCs w:val="24"/>
        </w:rPr>
        <w:t xml:space="preserve"> </w:t>
      </w:r>
      <w:r w:rsidRPr="00765FAF">
        <w:rPr>
          <w:rFonts w:asciiTheme="majorBidi" w:hAnsiTheme="majorBidi" w:cstheme="majorBidi"/>
          <w:color w:val="221F1F"/>
          <w:sz w:val="24"/>
          <w:szCs w:val="24"/>
        </w:rPr>
        <w:t>ﬂuidized</w:t>
      </w:r>
      <w:r w:rsidRPr="00765FAF">
        <w:rPr>
          <w:rFonts w:asciiTheme="majorBidi" w:hAnsiTheme="majorBidi" w:cstheme="majorBidi"/>
          <w:color w:val="221F1F"/>
          <w:spacing w:val="14"/>
          <w:sz w:val="24"/>
          <w:szCs w:val="24"/>
        </w:rPr>
        <w:t xml:space="preserve"> </w:t>
      </w:r>
      <w:r w:rsidRPr="00765FAF">
        <w:rPr>
          <w:rFonts w:asciiTheme="majorBidi" w:hAnsiTheme="majorBidi" w:cstheme="majorBidi"/>
          <w:color w:val="221F1F"/>
          <w:sz w:val="24"/>
          <w:szCs w:val="24"/>
        </w:rPr>
        <w:t>bed</w:t>
      </w:r>
      <w:r w:rsidRPr="00765FAF">
        <w:rPr>
          <w:rFonts w:asciiTheme="majorBidi" w:hAnsiTheme="majorBidi" w:cstheme="majorBidi"/>
          <w:color w:val="221F1F"/>
          <w:spacing w:val="16"/>
          <w:sz w:val="24"/>
          <w:szCs w:val="24"/>
        </w:rPr>
        <w:t xml:space="preserve"> </w:t>
      </w:r>
      <w:r w:rsidRPr="00765FAF">
        <w:rPr>
          <w:rFonts w:asciiTheme="majorBidi" w:hAnsiTheme="majorBidi" w:cstheme="majorBidi"/>
          <w:color w:val="221F1F"/>
          <w:sz w:val="24"/>
          <w:szCs w:val="24"/>
        </w:rPr>
        <w:t>over</w:t>
      </w:r>
      <w:r w:rsidRPr="00765FAF">
        <w:rPr>
          <w:rFonts w:asciiTheme="majorBidi" w:hAnsiTheme="majorBidi" w:cstheme="majorBidi"/>
          <w:color w:val="221F1F"/>
          <w:spacing w:val="16"/>
          <w:sz w:val="24"/>
          <w:szCs w:val="24"/>
        </w:rPr>
        <w:t xml:space="preserve"> </w:t>
      </w:r>
      <w:r w:rsidRPr="00765FAF">
        <w:rPr>
          <w:rFonts w:asciiTheme="majorBidi" w:hAnsiTheme="majorBidi" w:cstheme="majorBidi"/>
          <w:color w:val="221F1F"/>
          <w:sz w:val="24"/>
          <w:szCs w:val="24"/>
        </w:rPr>
        <w:t>a</w:t>
      </w:r>
      <w:r w:rsidRPr="00765FAF">
        <w:rPr>
          <w:rFonts w:asciiTheme="majorBidi" w:hAnsiTheme="majorBidi" w:cstheme="majorBidi"/>
          <w:color w:val="221F1F"/>
          <w:spacing w:val="20"/>
          <w:sz w:val="24"/>
          <w:szCs w:val="24"/>
        </w:rPr>
        <w:t xml:space="preserve"> </w:t>
      </w:r>
      <w:r w:rsidRPr="00765FAF">
        <w:rPr>
          <w:rFonts w:asciiTheme="majorBidi" w:hAnsiTheme="majorBidi" w:cstheme="majorBidi"/>
          <w:color w:val="221F1F"/>
          <w:sz w:val="24"/>
          <w:szCs w:val="24"/>
        </w:rPr>
        <w:t>ﬁxed</w:t>
      </w:r>
      <w:r w:rsidRPr="00765FAF">
        <w:rPr>
          <w:rFonts w:asciiTheme="majorBidi" w:hAnsiTheme="majorBidi" w:cstheme="majorBidi"/>
          <w:color w:val="221F1F"/>
          <w:spacing w:val="15"/>
          <w:sz w:val="24"/>
          <w:szCs w:val="24"/>
        </w:rPr>
        <w:t xml:space="preserve"> </w:t>
      </w:r>
      <w:r w:rsidRPr="00765FAF">
        <w:rPr>
          <w:rFonts w:asciiTheme="majorBidi" w:hAnsiTheme="majorBidi" w:cstheme="majorBidi"/>
          <w:color w:val="221F1F"/>
          <w:sz w:val="24"/>
          <w:szCs w:val="24"/>
        </w:rPr>
        <w:t>bed</w:t>
      </w:r>
      <w:r w:rsidRPr="00765FAF">
        <w:rPr>
          <w:rFonts w:asciiTheme="majorBidi" w:hAnsiTheme="majorBidi" w:cstheme="majorBidi"/>
          <w:color w:val="221F1F"/>
          <w:spacing w:val="18"/>
          <w:sz w:val="24"/>
          <w:szCs w:val="24"/>
        </w:rPr>
        <w:t xml:space="preserve"> </w:t>
      </w:r>
      <w:r w:rsidRPr="00765FAF">
        <w:rPr>
          <w:rFonts w:asciiTheme="majorBidi" w:hAnsiTheme="majorBidi" w:cstheme="majorBidi"/>
          <w:color w:val="221F1F"/>
          <w:sz w:val="24"/>
          <w:szCs w:val="24"/>
        </w:rPr>
        <w:t>is</w:t>
      </w:r>
      <w:r w:rsidRPr="00765FAF">
        <w:rPr>
          <w:rFonts w:asciiTheme="majorBidi" w:hAnsiTheme="majorBidi" w:cstheme="majorBidi"/>
          <w:color w:val="221F1F"/>
          <w:spacing w:val="19"/>
          <w:sz w:val="24"/>
          <w:szCs w:val="24"/>
        </w:rPr>
        <w:t xml:space="preserve"> </w:t>
      </w:r>
      <w:r w:rsidRPr="00765FAF">
        <w:rPr>
          <w:rFonts w:asciiTheme="majorBidi" w:hAnsiTheme="majorBidi" w:cstheme="majorBidi"/>
          <w:color w:val="221F1F"/>
          <w:sz w:val="24"/>
          <w:szCs w:val="24"/>
        </w:rPr>
        <w:t>the</w:t>
      </w:r>
      <w:r w:rsidRPr="00765FAF">
        <w:rPr>
          <w:rFonts w:asciiTheme="majorBidi" w:hAnsiTheme="majorBidi" w:cstheme="majorBidi"/>
          <w:color w:val="221F1F"/>
          <w:spacing w:val="21"/>
          <w:sz w:val="24"/>
          <w:szCs w:val="24"/>
        </w:rPr>
        <w:t xml:space="preserve"> </w:t>
      </w:r>
      <w:r w:rsidRPr="00765FAF">
        <w:rPr>
          <w:rFonts w:asciiTheme="majorBidi" w:hAnsiTheme="majorBidi" w:cstheme="majorBidi"/>
          <w:color w:val="221F1F"/>
          <w:sz w:val="24"/>
          <w:szCs w:val="24"/>
        </w:rPr>
        <w:t>higher</w:t>
      </w:r>
      <w:r w:rsidRPr="00765FAF">
        <w:rPr>
          <w:rFonts w:asciiTheme="majorBidi" w:hAnsiTheme="majorBidi" w:cstheme="majorBidi"/>
          <w:color w:val="221F1F"/>
          <w:spacing w:val="15"/>
          <w:sz w:val="24"/>
          <w:szCs w:val="24"/>
        </w:rPr>
        <w:t xml:space="preserve"> </w:t>
      </w:r>
      <w:r w:rsidR="00383ED7" w:rsidRPr="00765FAF">
        <w:rPr>
          <w:rFonts w:asciiTheme="majorBidi" w:hAnsiTheme="majorBidi" w:cstheme="majorBidi"/>
          <w:color w:val="221F1F"/>
          <w:sz w:val="24"/>
          <w:szCs w:val="24"/>
        </w:rPr>
        <w:t>heat</w:t>
      </w:r>
      <w:r w:rsidR="00383ED7">
        <w:rPr>
          <w:rFonts w:asciiTheme="majorBidi" w:hAnsiTheme="majorBidi" w:cstheme="majorBidi"/>
          <w:color w:val="221F1F"/>
          <w:sz w:val="24"/>
          <w:szCs w:val="24"/>
        </w:rPr>
        <w:t xml:space="preserve"> </w:t>
      </w:r>
      <w:r w:rsidR="00383ED7" w:rsidRPr="00765FAF">
        <w:rPr>
          <w:rFonts w:asciiTheme="majorBidi" w:hAnsiTheme="majorBidi" w:cstheme="majorBidi"/>
          <w:color w:val="221F1F"/>
          <w:spacing w:val="-4"/>
          <w:sz w:val="24"/>
          <w:szCs w:val="24"/>
        </w:rPr>
        <w:t>transfer</w:t>
      </w:r>
      <w:r w:rsidRPr="00765FAF">
        <w:rPr>
          <w:rFonts w:asciiTheme="majorBidi" w:hAnsiTheme="majorBidi" w:cstheme="majorBidi"/>
          <w:color w:val="221F1F"/>
          <w:spacing w:val="-6"/>
          <w:sz w:val="24"/>
          <w:szCs w:val="24"/>
        </w:rPr>
        <w:t xml:space="preserve"> </w:t>
      </w:r>
      <w:r w:rsidRPr="00765FAF">
        <w:rPr>
          <w:rFonts w:asciiTheme="majorBidi" w:hAnsiTheme="majorBidi" w:cstheme="majorBidi"/>
          <w:color w:val="221F1F"/>
          <w:sz w:val="24"/>
          <w:szCs w:val="24"/>
        </w:rPr>
        <w:t>rate,</w:t>
      </w:r>
      <w:r w:rsidRPr="00765FAF">
        <w:rPr>
          <w:rFonts w:asciiTheme="majorBidi" w:hAnsiTheme="majorBidi" w:cstheme="majorBidi"/>
          <w:color w:val="221F1F"/>
          <w:spacing w:val="-7"/>
          <w:sz w:val="24"/>
          <w:szCs w:val="24"/>
        </w:rPr>
        <w:t xml:space="preserve"> </w:t>
      </w:r>
      <w:r w:rsidRPr="00765FAF">
        <w:rPr>
          <w:rFonts w:asciiTheme="majorBidi" w:hAnsiTheme="majorBidi" w:cstheme="majorBidi"/>
          <w:color w:val="221F1F"/>
          <w:sz w:val="24"/>
          <w:szCs w:val="24"/>
        </w:rPr>
        <w:t>ﬂuidized</w:t>
      </w:r>
      <w:r w:rsidRPr="00765FAF">
        <w:rPr>
          <w:rFonts w:asciiTheme="majorBidi" w:hAnsiTheme="majorBidi" w:cstheme="majorBidi"/>
          <w:color w:val="221F1F"/>
          <w:spacing w:val="-12"/>
          <w:sz w:val="24"/>
          <w:szCs w:val="24"/>
        </w:rPr>
        <w:t xml:space="preserve"> </w:t>
      </w:r>
      <w:r w:rsidRPr="00765FAF">
        <w:rPr>
          <w:rFonts w:asciiTheme="majorBidi" w:hAnsiTheme="majorBidi" w:cstheme="majorBidi"/>
          <w:color w:val="221F1F"/>
          <w:sz w:val="24"/>
          <w:szCs w:val="24"/>
        </w:rPr>
        <w:t>beds</w:t>
      </w:r>
      <w:r w:rsidRPr="00765FAF">
        <w:rPr>
          <w:rFonts w:asciiTheme="majorBidi" w:hAnsiTheme="majorBidi" w:cstheme="majorBidi"/>
          <w:color w:val="221F1F"/>
          <w:spacing w:val="-9"/>
          <w:sz w:val="24"/>
          <w:szCs w:val="24"/>
        </w:rPr>
        <w:t xml:space="preserve"> </w:t>
      </w:r>
      <w:r w:rsidRPr="00765FAF">
        <w:rPr>
          <w:rFonts w:asciiTheme="majorBidi" w:hAnsiTheme="majorBidi" w:cstheme="majorBidi"/>
          <w:color w:val="221F1F"/>
          <w:sz w:val="24"/>
          <w:szCs w:val="24"/>
        </w:rPr>
        <w:t>are</w:t>
      </w:r>
      <w:r w:rsidRPr="00765FAF">
        <w:rPr>
          <w:rFonts w:asciiTheme="majorBidi" w:hAnsiTheme="majorBidi" w:cstheme="majorBidi"/>
          <w:color w:val="221F1F"/>
          <w:spacing w:val="-7"/>
          <w:sz w:val="24"/>
          <w:szCs w:val="24"/>
        </w:rPr>
        <w:t xml:space="preserve"> </w:t>
      </w:r>
      <w:r w:rsidRPr="00765FAF">
        <w:rPr>
          <w:rFonts w:asciiTheme="majorBidi" w:hAnsiTheme="majorBidi" w:cstheme="majorBidi"/>
          <w:color w:val="221F1F"/>
          <w:sz w:val="24"/>
          <w:szCs w:val="24"/>
        </w:rPr>
        <w:t>also</w:t>
      </w:r>
      <w:r w:rsidRPr="00765FAF">
        <w:rPr>
          <w:rFonts w:asciiTheme="majorBidi" w:hAnsiTheme="majorBidi" w:cstheme="majorBidi"/>
          <w:color w:val="221F1F"/>
          <w:spacing w:val="-8"/>
          <w:sz w:val="24"/>
          <w:szCs w:val="24"/>
        </w:rPr>
        <w:t xml:space="preserve"> </w:t>
      </w:r>
      <w:r w:rsidRPr="00765FAF">
        <w:rPr>
          <w:rFonts w:asciiTheme="majorBidi" w:hAnsiTheme="majorBidi" w:cstheme="majorBidi"/>
          <w:color w:val="221F1F"/>
          <w:sz w:val="24"/>
          <w:szCs w:val="24"/>
        </w:rPr>
        <w:t>useful</w:t>
      </w:r>
      <w:r w:rsidRPr="00765FAF">
        <w:rPr>
          <w:rFonts w:asciiTheme="majorBidi" w:hAnsiTheme="majorBidi" w:cstheme="majorBidi"/>
          <w:color w:val="221F1F"/>
          <w:spacing w:val="-10"/>
          <w:sz w:val="24"/>
          <w:szCs w:val="24"/>
        </w:rPr>
        <w:t xml:space="preserve"> </w:t>
      </w:r>
      <w:r w:rsidRPr="00765FAF">
        <w:rPr>
          <w:rFonts w:asciiTheme="majorBidi" w:hAnsiTheme="majorBidi" w:cstheme="majorBidi"/>
          <w:color w:val="221F1F"/>
          <w:sz w:val="24"/>
          <w:szCs w:val="24"/>
        </w:rPr>
        <w:t>where</w:t>
      </w:r>
      <w:r w:rsidRPr="00765FAF">
        <w:rPr>
          <w:rFonts w:asciiTheme="majorBidi" w:hAnsiTheme="majorBidi" w:cstheme="majorBidi"/>
          <w:color w:val="221F1F"/>
          <w:spacing w:val="-12"/>
          <w:sz w:val="24"/>
          <w:szCs w:val="24"/>
        </w:rPr>
        <w:t xml:space="preserve"> </w:t>
      </w:r>
      <w:r w:rsidRPr="00765FAF">
        <w:rPr>
          <w:rFonts w:asciiTheme="majorBidi" w:hAnsiTheme="majorBidi" w:cstheme="majorBidi"/>
          <w:color w:val="221F1F"/>
          <w:sz w:val="24"/>
          <w:szCs w:val="24"/>
        </w:rPr>
        <w:t>it</w:t>
      </w:r>
      <w:r w:rsidRPr="00765FAF">
        <w:rPr>
          <w:rFonts w:asciiTheme="majorBidi" w:hAnsiTheme="majorBidi" w:cstheme="majorBidi"/>
          <w:color w:val="221F1F"/>
          <w:spacing w:val="-5"/>
          <w:sz w:val="24"/>
          <w:szCs w:val="24"/>
        </w:rPr>
        <w:t xml:space="preserve"> </w:t>
      </w:r>
      <w:r w:rsidRPr="00765FAF">
        <w:rPr>
          <w:rFonts w:asciiTheme="majorBidi" w:hAnsiTheme="majorBidi" w:cstheme="majorBidi"/>
          <w:color w:val="221F1F"/>
          <w:sz w:val="24"/>
          <w:szCs w:val="24"/>
        </w:rPr>
        <w:t>is</w:t>
      </w:r>
      <w:r w:rsidRPr="00765FAF">
        <w:rPr>
          <w:rFonts w:asciiTheme="majorBidi" w:hAnsiTheme="majorBidi" w:cstheme="majorBidi"/>
          <w:color w:val="221F1F"/>
          <w:spacing w:val="-5"/>
          <w:sz w:val="24"/>
          <w:szCs w:val="24"/>
        </w:rPr>
        <w:t xml:space="preserve"> </w:t>
      </w:r>
      <w:r w:rsidRPr="00765FAF">
        <w:rPr>
          <w:rFonts w:asciiTheme="majorBidi" w:hAnsiTheme="majorBidi" w:cstheme="majorBidi"/>
          <w:color w:val="221F1F"/>
          <w:sz w:val="24"/>
          <w:szCs w:val="24"/>
        </w:rPr>
        <w:t>necessary</w:t>
      </w:r>
      <w:r w:rsidRPr="00765FAF">
        <w:rPr>
          <w:rFonts w:asciiTheme="majorBidi" w:hAnsiTheme="majorBidi" w:cstheme="majorBidi"/>
          <w:color w:val="221F1F"/>
          <w:spacing w:val="-16"/>
          <w:sz w:val="24"/>
          <w:szCs w:val="24"/>
        </w:rPr>
        <w:t xml:space="preserve"> </w:t>
      </w:r>
      <w:r w:rsidRPr="00765FAF">
        <w:rPr>
          <w:rFonts w:asciiTheme="majorBidi" w:hAnsiTheme="majorBidi" w:cstheme="majorBidi"/>
          <w:color w:val="221F1F"/>
          <w:sz w:val="24"/>
          <w:szCs w:val="24"/>
        </w:rPr>
        <w:t>to</w:t>
      </w:r>
      <w:r w:rsidRPr="00765FAF">
        <w:rPr>
          <w:rFonts w:asciiTheme="majorBidi" w:hAnsiTheme="majorBidi" w:cstheme="majorBidi"/>
          <w:color w:val="221F1F"/>
          <w:spacing w:val="-7"/>
          <w:sz w:val="24"/>
          <w:szCs w:val="24"/>
        </w:rPr>
        <w:t xml:space="preserve"> </w:t>
      </w:r>
      <w:r w:rsidRPr="00765FAF">
        <w:rPr>
          <w:rFonts w:asciiTheme="majorBidi" w:hAnsiTheme="majorBidi" w:cstheme="majorBidi"/>
          <w:color w:val="221F1F"/>
          <w:sz w:val="24"/>
          <w:szCs w:val="24"/>
        </w:rPr>
        <w:t>transport</w:t>
      </w:r>
      <w:r w:rsidRPr="00765FAF">
        <w:rPr>
          <w:rFonts w:asciiTheme="majorBidi" w:hAnsiTheme="majorBidi" w:cstheme="majorBidi"/>
          <w:color w:val="221F1F"/>
          <w:spacing w:val="-12"/>
          <w:sz w:val="24"/>
          <w:szCs w:val="24"/>
        </w:rPr>
        <w:t xml:space="preserve"> </w:t>
      </w:r>
      <w:r w:rsidRPr="00765FAF">
        <w:rPr>
          <w:rFonts w:asciiTheme="majorBidi" w:hAnsiTheme="majorBidi" w:cstheme="majorBidi"/>
          <w:color w:val="221F1F"/>
          <w:sz w:val="24"/>
          <w:szCs w:val="24"/>
        </w:rPr>
        <w:t>la</w:t>
      </w:r>
      <w:r w:rsidRPr="00765FAF">
        <w:rPr>
          <w:rFonts w:asciiTheme="majorBidi" w:hAnsiTheme="majorBidi" w:cstheme="majorBidi"/>
          <w:color w:val="221F1F"/>
          <w:spacing w:val="-4"/>
          <w:sz w:val="24"/>
          <w:szCs w:val="24"/>
        </w:rPr>
        <w:t>r</w:t>
      </w:r>
      <w:r w:rsidRPr="00765FAF">
        <w:rPr>
          <w:rFonts w:asciiTheme="majorBidi" w:hAnsiTheme="majorBidi" w:cstheme="majorBidi"/>
          <w:color w:val="221F1F"/>
          <w:sz w:val="24"/>
          <w:szCs w:val="24"/>
        </w:rPr>
        <w:t>ge</w:t>
      </w:r>
      <w:r w:rsidRPr="00765FAF">
        <w:rPr>
          <w:rFonts w:asciiTheme="majorBidi" w:hAnsiTheme="majorBidi" w:cstheme="majorBidi"/>
          <w:color w:val="221F1F"/>
          <w:spacing w:val="-8"/>
          <w:sz w:val="24"/>
          <w:szCs w:val="24"/>
        </w:rPr>
        <w:t xml:space="preserve"> </w:t>
      </w:r>
      <w:r w:rsidRPr="00765FAF">
        <w:rPr>
          <w:rFonts w:asciiTheme="majorBidi" w:hAnsiTheme="majorBidi" w:cstheme="majorBidi"/>
          <w:color w:val="221F1F"/>
          <w:sz w:val="24"/>
          <w:szCs w:val="24"/>
        </w:rPr>
        <w:t>quantities of</w:t>
      </w:r>
      <w:r w:rsidRPr="00765FAF">
        <w:rPr>
          <w:rFonts w:asciiTheme="majorBidi" w:hAnsiTheme="majorBidi" w:cstheme="majorBidi"/>
          <w:color w:val="221F1F"/>
          <w:spacing w:val="-5"/>
          <w:sz w:val="24"/>
          <w:szCs w:val="24"/>
        </w:rPr>
        <w:t xml:space="preserve"> </w:t>
      </w:r>
      <w:r w:rsidRPr="00765FAF">
        <w:rPr>
          <w:rFonts w:asciiTheme="majorBidi" w:hAnsiTheme="majorBidi" w:cstheme="majorBidi"/>
          <w:color w:val="221F1F"/>
          <w:sz w:val="24"/>
          <w:szCs w:val="24"/>
        </w:rPr>
        <w:t>solids</w:t>
      </w:r>
      <w:r w:rsidRPr="00765FAF">
        <w:rPr>
          <w:rFonts w:asciiTheme="majorBidi" w:hAnsiTheme="majorBidi" w:cstheme="majorBidi"/>
          <w:color w:val="221F1F"/>
          <w:spacing w:val="-8"/>
          <w:sz w:val="24"/>
          <w:szCs w:val="24"/>
        </w:rPr>
        <w:t xml:space="preserve"> </w:t>
      </w:r>
      <w:r w:rsidRPr="00765FAF">
        <w:rPr>
          <w:rFonts w:asciiTheme="majorBidi" w:hAnsiTheme="majorBidi" w:cstheme="majorBidi"/>
          <w:color w:val="221F1F"/>
          <w:sz w:val="24"/>
          <w:szCs w:val="24"/>
        </w:rPr>
        <w:t>as</w:t>
      </w:r>
      <w:r w:rsidRPr="00765FAF">
        <w:rPr>
          <w:rFonts w:asciiTheme="majorBidi" w:hAnsiTheme="majorBidi" w:cstheme="majorBidi"/>
          <w:color w:val="221F1F"/>
          <w:spacing w:val="-7"/>
          <w:sz w:val="24"/>
          <w:szCs w:val="24"/>
        </w:rPr>
        <w:t xml:space="preserve"> </w:t>
      </w:r>
      <w:r w:rsidRPr="00765FAF">
        <w:rPr>
          <w:rFonts w:asciiTheme="majorBidi" w:hAnsiTheme="majorBidi" w:cstheme="majorBidi"/>
          <w:color w:val="221F1F"/>
          <w:sz w:val="24"/>
          <w:szCs w:val="24"/>
        </w:rPr>
        <w:t>part</w:t>
      </w:r>
      <w:r w:rsidRPr="00765FAF">
        <w:rPr>
          <w:rFonts w:asciiTheme="majorBidi" w:hAnsiTheme="majorBidi" w:cstheme="majorBidi"/>
          <w:color w:val="221F1F"/>
          <w:spacing w:val="-7"/>
          <w:sz w:val="24"/>
          <w:szCs w:val="24"/>
        </w:rPr>
        <w:t xml:space="preserve"> </w:t>
      </w:r>
      <w:r w:rsidRPr="00765FAF">
        <w:rPr>
          <w:rFonts w:asciiTheme="majorBidi" w:hAnsiTheme="majorBidi" w:cstheme="majorBidi"/>
          <w:color w:val="221F1F"/>
          <w:sz w:val="24"/>
          <w:szCs w:val="24"/>
        </w:rPr>
        <w:t>of</w:t>
      </w:r>
      <w:r w:rsidRPr="00765FAF">
        <w:rPr>
          <w:rFonts w:asciiTheme="majorBidi" w:hAnsiTheme="majorBidi" w:cstheme="majorBidi"/>
          <w:color w:val="221F1F"/>
          <w:spacing w:val="-6"/>
          <w:sz w:val="24"/>
          <w:szCs w:val="24"/>
        </w:rPr>
        <w:t xml:space="preserve"> </w:t>
      </w:r>
      <w:r w:rsidRPr="00765FAF">
        <w:rPr>
          <w:rFonts w:asciiTheme="majorBidi" w:hAnsiTheme="majorBidi" w:cstheme="majorBidi"/>
          <w:color w:val="221F1F"/>
          <w:sz w:val="24"/>
          <w:szCs w:val="24"/>
        </w:rPr>
        <w:t>the</w:t>
      </w:r>
      <w:r w:rsidRPr="00765FAF">
        <w:rPr>
          <w:rFonts w:asciiTheme="majorBidi" w:hAnsiTheme="majorBidi" w:cstheme="majorBidi"/>
          <w:color w:val="221F1F"/>
          <w:spacing w:val="-3"/>
          <w:sz w:val="24"/>
          <w:szCs w:val="24"/>
        </w:rPr>
        <w:t xml:space="preserve"> </w:t>
      </w:r>
      <w:r w:rsidRPr="00765FAF">
        <w:rPr>
          <w:rFonts w:asciiTheme="majorBidi" w:hAnsiTheme="majorBidi" w:cstheme="majorBidi"/>
          <w:color w:val="221F1F"/>
          <w:sz w:val="24"/>
          <w:szCs w:val="24"/>
        </w:rPr>
        <w:t>reaction</w:t>
      </w:r>
      <w:r w:rsidRPr="00765FAF">
        <w:rPr>
          <w:rFonts w:asciiTheme="majorBidi" w:hAnsiTheme="majorBidi" w:cstheme="majorBidi"/>
          <w:color w:val="221F1F"/>
          <w:spacing w:val="-5"/>
          <w:sz w:val="24"/>
          <w:szCs w:val="24"/>
        </w:rPr>
        <w:t xml:space="preserve"> </w:t>
      </w:r>
      <w:r w:rsidRPr="00765FAF">
        <w:rPr>
          <w:rFonts w:asciiTheme="majorBidi" w:hAnsiTheme="majorBidi" w:cstheme="majorBidi"/>
          <w:color w:val="221F1F"/>
          <w:sz w:val="24"/>
          <w:szCs w:val="24"/>
        </w:rPr>
        <w:t>processes,</w:t>
      </w:r>
      <w:r w:rsidRPr="00765FAF">
        <w:rPr>
          <w:rFonts w:asciiTheme="majorBidi" w:hAnsiTheme="majorBidi" w:cstheme="majorBidi"/>
          <w:color w:val="221F1F"/>
          <w:spacing w:val="-14"/>
          <w:sz w:val="24"/>
          <w:szCs w:val="24"/>
        </w:rPr>
        <w:t xml:space="preserve"> </w:t>
      </w:r>
      <w:r w:rsidRPr="00765FAF">
        <w:rPr>
          <w:rFonts w:asciiTheme="majorBidi" w:hAnsiTheme="majorBidi" w:cstheme="majorBidi"/>
          <w:color w:val="221F1F"/>
          <w:sz w:val="24"/>
          <w:szCs w:val="24"/>
        </w:rPr>
        <w:t>such</w:t>
      </w:r>
      <w:r w:rsidRPr="00765FAF">
        <w:rPr>
          <w:rFonts w:asciiTheme="majorBidi" w:hAnsiTheme="majorBidi" w:cstheme="majorBidi"/>
          <w:color w:val="221F1F"/>
          <w:spacing w:val="-8"/>
          <w:sz w:val="24"/>
          <w:szCs w:val="24"/>
        </w:rPr>
        <w:t xml:space="preserve"> </w:t>
      </w:r>
      <w:r w:rsidRPr="00765FAF">
        <w:rPr>
          <w:rFonts w:asciiTheme="majorBidi" w:hAnsiTheme="majorBidi" w:cstheme="majorBidi"/>
          <w:color w:val="221F1F"/>
          <w:sz w:val="24"/>
          <w:szCs w:val="24"/>
        </w:rPr>
        <w:t>as</w:t>
      </w:r>
      <w:r w:rsidRPr="00765FAF">
        <w:rPr>
          <w:rFonts w:asciiTheme="majorBidi" w:hAnsiTheme="majorBidi" w:cstheme="majorBidi"/>
          <w:color w:val="221F1F"/>
          <w:spacing w:val="-7"/>
          <w:sz w:val="24"/>
          <w:szCs w:val="24"/>
        </w:rPr>
        <w:t xml:space="preserve"> </w:t>
      </w:r>
      <w:r w:rsidRPr="00765FAF">
        <w:rPr>
          <w:rFonts w:asciiTheme="majorBidi" w:hAnsiTheme="majorBidi" w:cstheme="majorBidi"/>
          <w:color w:val="221F1F"/>
          <w:sz w:val="24"/>
          <w:szCs w:val="24"/>
        </w:rPr>
        <w:t>where</w:t>
      </w:r>
      <w:r w:rsidRPr="00765FAF">
        <w:rPr>
          <w:rFonts w:asciiTheme="majorBidi" w:hAnsiTheme="majorBidi" w:cstheme="majorBidi"/>
          <w:color w:val="221F1F"/>
          <w:spacing w:val="-9"/>
          <w:sz w:val="24"/>
          <w:szCs w:val="24"/>
        </w:rPr>
        <w:t xml:space="preserve"> </w:t>
      </w:r>
      <w:r w:rsidRPr="00765FAF">
        <w:rPr>
          <w:rFonts w:asciiTheme="majorBidi" w:hAnsiTheme="majorBidi" w:cstheme="majorBidi"/>
          <w:color w:val="221F1F"/>
          <w:sz w:val="24"/>
          <w:szCs w:val="24"/>
        </w:rPr>
        <w:t>catalysts</w:t>
      </w:r>
      <w:r w:rsidRPr="00765FAF">
        <w:rPr>
          <w:rFonts w:asciiTheme="majorBidi" w:hAnsiTheme="majorBidi" w:cstheme="majorBidi"/>
          <w:color w:val="221F1F"/>
          <w:spacing w:val="-5"/>
          <w:sz w:val="24"/>
          <w:szCs w:val="24"/>
        </w:rPr>
        <w:t xml:space="preserve"> </w:t>
      </w:r>
      <w:r w:rsidRPr="00765FAF">
        <w:rPr>
          <w:rFonts w:asciiTheme="majorBidi" w:hAnsiTheme="majorBidi" w:cstheme="majorBidi"/>
          <w:color w:val="221F1F"/>
          <w:sz w:val="24"/>
          <w:szCs w:val="24"/>
        </w:rPr>
        <w:t>are</w:t>
      </w:r>
      <w:r w:rsidRPr="00765FAF">
        <w:rPr>
          <w:rFonts w:asciiTheme="majorBidi" w:hAnsiTheme="majorBidi" w:cstheme="majorBidi"/>
          <w:color w:val="221F1F"/>
          <w:spacing w:val="-4"/>
          <w:sz w:val="24"/>
          <w:szCs w:val="24"/>
        </w:rPr>
        <w:t xml:space="preserve"> </w:t>
      </w:r>
      <w:r w:rsidRPr="00765FAF">
        <w:rPr>
          <w:rFonts w:asciiTheme="majorBidi" w:hAnsiTheme="majorBidi" w:cstheme="majorBidi"/>
          <w:color w:val="221F1F"/>
          <w:sz w:val="24"/>
          <w:szCs w:val="24"/>
        </w:rPr>
        <w:t>transferred</w:t>
      </w:r>
      <w:r w:rsidRPr="00765FAF">
        <w:rPr>
          <w:rFonts w:asciiTheme="majorBidi" w:hAnsiTheme="majorBidi" w:cstheme="majorBidi"/>
          <w:color w:val="221F1F"/>
          <w:spacing w:val="-15"/>
          <w:sz w:val="24"/>
          <w:szCs w:val="24"/>
        </w:rPr>
        <w:t xml:space="preserve"> </w:t>
      </w:r>
      <w:r w:rsidRPr="00765FAF">
        <w:rPr>
          <w:rFonts w:asciiTheme="majorBidi" w:hAnsiTheme="majorBidi" w:cstheme="majorBidi"/>
          <w:color w:val="221F1F"/>
          <w:sz w:val="24"/>
          <w:szCs w:val="24"/>
        </w:rPr>
        <w:t>to</w:t>
      </w:r>
      <w:r w:rsidRPr="00765FAF">
        <w:rPr>
          <w:rFonts w:asciiTheme="majorBidi" w:hAnsiTheme="majorBidi" w:cstheme="majorBidi"/>
          <w:color w:val="221F1F"/>
          <w:spacing w:val="-6"/>
          <w:sz w:val="24"/>
          <w:szCs w:val="24"/>
        </w:rPr>
        <w:t xml:space="preserve"> </w:t>
      </w:r>
      <w:r w:rsidRPr="00765FAF">
        <w:rPr>
          <w:rFonts w:asciiTheme="majorBidi" w:hAnsiTheme="majorBidi" w:cstheme="majorBidi"/>
          <w:color w:val="221F1F"/>
          <w:sz w:val="24"/>
          <w:szCs w:val="24"/>
        </w:rPr>
        <w:t>another</w:t>
      </w:r>
      <w:r w:rsidRPr="00765FAF">
        <w:rPr>
          <w:rFonts w:asciiTheme="majorBidi" w:hAnsiTheme="majorBidi" w:cstheme="majorBidi"/>
          <w:color w:val="221F1F"/>
          <w:spacing w:val="-6"/>
          <w:sz w:val="24"/>
          <w:szCs w:val="24"/>
        </w:rPr>
        <w:t xml:space="preserve"> </w:t>
      </w:r>
      <w:r w:rsidRPr="00765FAF">
        <w:rPr>
          <w:rFonts w:asciiTheme="majorBidi" w:hAnsiTheme="majorBidi" w:cstheme="majorBidi"/>
          <w:color w:val="221F1F"/>
          <w:sz w:val="24"/>
          <w:szCs w:val="24"/>
        </w:rPr>
        <w:t>vessel</w:t>
      </w:r>
      <w:r w:rsidRPr="00765FAF">
        <w:rPr>
          <w:rFonts w:asciiTheme="majorBidi" w:hAnsiTheme="majorBidi" w:cstheme="majorBidi"/>
          <w:color w:val="221F1F"/>
          <w:spacing w:val="19"/>
          <w:sz w:val="24"/>
          <w:szCs w:val="24"/>
        </w:rPr>
        <w:t xml:space="preserve"> </w:t>
      </w:r>
      <w:r w:rsidRPr="00765FAF">
        <w:rPr>
          <w:rFonts w:asciiTheme="majorBidi" w:hAnsiTheme="majorBidi" w:cstheme="majorBidi"/>
          <w:color w:val="221F1F"/>
          <w:sz w:val="24"/>
          <w:szCs w:val="24"/>
        </w:rPr>
        <w:t>for</w:t>
      </w:r>
      <w:r w:rsidRPr="00765FAF">
        <w:rPr>
          <w:rFonts w:asciiTheme="majorBidi" w:hAnsiTheme="majorBidi" w:cstheme="majorBidi"/>
          <w:color w:val="221F1F"/>
          <w:spacing w:val="16"/>
          <w:sz w:val="24"/>
          <w:szCs w:val="24"/>
        </w:rPr>
        <w:t xml:space="preserve"> </w:t>
      </w:r>
      <w:r w:rsidRPr="00765FAF">
        <w:rPr>
          <w:rFonts w:asciiTheme="majorBidi" w:hAnsiTheme="majorBidi" w:cstheme="majorBidi"/>
          <w:color w:val="221F1F"/>
          <w:sz w:val="24"/>
          <w:szCs w:val="24"/>
        </w:rPr>
        <w:t>regeneration</w:t>
      </w:r>
      <w:r w:rsidR="00383ED7">
        <w:rPr>
          <w:rFonts w:asciiTheme="majorBidi" w:hAnsiTheme="majorBidi" w:cstheme="majorBidi"/>
          <w:color w:val="221F1F"/>
          <w:sz w:val="24"/>
          <w:szCs w:val="24"/>
        </w:rPr>
        <w:t>. [</w:t>
      </w:r>
      <w:r w:rsidR="00253609">
        <w:rPr>
          <w:rFonts w:asciiTheme="majorBidi" w:hAnsiTheme="majorBidi" w:cstheme="majorBidi"/>
          <w:color w:val="221F1F"/>
          <w:sz w:val="24"/>
          <w:szCs w:val="24"/>
        </w:rPr>
        <w:t>29</w:t>
      </w:r>
      <w:r>
        <w:rPr>
          <w:rFonts w:asciiTheme="majorBidi" w:hAnsiTheme="majorBidi" w:cstheme="majorBidi"/>
          <w:color w:val="221F1F"/>
          <w:sz w:val="24"/>
          <w:szCs w:val="24"/>
        </w:rPr>
        <w:t>]</w:t>
      </w:r>
    </w:p>
    <w:p w:rsidR="002764DA" w:rsidRPr="00C4229F" w:rsidRDefault="002764DA" w:rsidP="002764DA">
      <w:pPr>
        <w:widowControl w:val="0"/>
        <w:autoSpaceDE w:val="0"/>
        <w:autoSpaceDN w:val="0"/>
        <w:bidi w:val="0"/>
        <w:adjustRightInd w:val="0"/>
        <w:spacing w:after="0" w:line="360" w:lineRule="auto"/>
        <w:jc w:val="both"/>
        <w:rPr>
          <w:rFonts w:asciiTheme="majorBidi" w:hAnsiTheme="majorBidi" w:cstheme="majorBidi"/>
          <w:color w:val="000000"/>
          <w:sz w:val="24"/>
          <w:szCs w:val="24"/>
        </w:rPr>
      </w:pPr>
    </w:p>
    <w:p w:rsidR="00ED6EE9" w:rsidRPr="002D7E70" w:rsidRDefault="00853CA3" w:rsidP="00FB4626">
      <w:pPr>
        <w:pStyle w:val="ListParagraph"/>
        <w:numPr>
          <w:ilvl w:val="0"/>
          <w:numId w:val="6"/>
        </w:numPr>
        <w:autoSpaceDE w:val="0"/>
        <w:autoSpaceDN w:val="0"/>
        <w:bidi w:val="0"/>
        <w:adjustRightInd w:val="0"/>
        <w:spacing w:after="0" w:line="360" w:lineRule="auto"/>
        <w:jc w:val="lowKashida"/>
        <w:rPr>
          <w:rFonts w:asciiTheme="majorBidi" w:hAnsiTheme="majorBidi" w:cstheme="majorBidi"/>
          <w:b/>
          <w:bCs/>
          <w:color w:val="000000"/>
          <w:sz w:val="24"/>
          <w:szCs w:val="24"/>
        </w:rPr>
      </w:pPr>
      <w:r>
        <w:rPr>
          <w:rFonts w:asciiTheme="majorBidi" w:hAnsiTheme="majorBidi" w:cstheme="majorBidi"/>
          <w:b/>
          <w:bCs/>
          <w:color w:val="000000"/>
          <w:sz w:val="24"/>
          <w:szCs w:val="24"/>
        </w:rPr>
        <w:lastRenderedPageBreak/>
        <w:t xml:space="preserve">4.3 </w:t>
      </w:r>
      <w:r w:rsidR="00ED6EE9" w:rsidRPr="002D7E70">
        <w:rPr>
          <w:rFonts w:asciiTheme="majorBidi" w:hAnsiTheme="majorBidi" w:cstheme="majorBidi"/>
          <w:b/>
          <w:bCs/>
          <w:color w:val="000000"/>
          <w:sz w:val="24"/>
          <w:szCs w:val="24"/>
        </w:rPr>
        <w:t>Fixed bed reactors</w:t>
      </w:r>
    </w:p>
    <w:p w:rsidR="00ED6EE9" w:rsidRPr="00E61A8A" w:rsidRDefault="00ED6EE9" w:rsidP="005062B4">
      <w:pPr>
        <w:autoSpaceDE w:val="0"/>
        <w:autoSpaceDN w:val="0"/>
        <w:bidi w:val="0"/>
        <w:adjustRightInd w:val="0"/>
        <w:spacing w:after="0" w:line="360" w:lineRule="auto"/>
        <w:jc w:val="both"/>
        <w:rPr>
          <w:rFonts w:asciiTheme="majorBidi" w:hAnsiTheme="majorBidi" w:cstheme="majorBidi"/>
          <w:color w:val="000000"/>
          <w:sz w:val="24"/>
          <w:szCs w:val="24"/>
        </w:rPr>
      </w:pPr>
      <w:r>
        <w:rPr>
          <w:rFonts w:asciiTheme="majorBidi" w:hAnsiTheme="majorBidi" w:cstheme="majorBidi"/>
          <w:color w:val="000000"/>
          <w:sz w:val="24"/>
          <w:szCs w:val="24"/>
        </w:rPr>
        <w:t>C</w:t>
      </w:r>
      <w:r w:rsidRPr="00765FAF">
        <w:rPr>
          <w:rFonts w:asciiTheme="majorBidi" w:hAnsiTheme="majorBidi" w:cstheme="majorBidi"/>
          <w:color w:val="000000"/>
          <w:sz w:val="24"/>
          <w:szCs w:val="24"/>
        </w:rPr>
        <w:t>atalytic fixed</w:t>
      </w:r>
      <w:r>
        <w:rPr>
          <w:rFonts w:asciiTheme="majorBidi" w:hAnsiTheme="majorBidi" w:cstheme="majorBidi"/>
          <w:color w:val="000000"/>
          <w:sz w:val="24"/>
          <w:szCs w:val="24"/>
        </w:rPr>
        <w:t xml:space="preserve"> </w:t>
      </w:r>
      <w:r w:rsidRPr="00765FAF">
        <w:rPr>
          <w:rFonts w:asciiTheme="majorBidi" w:hAnsiTheme="majorBidi" w:cstheme="majorBidi"/>
          <w:color w:val="000000"/>
          <w:sz w:val="24"/>
          <w:szCs w:val="24"/>
        </w:rPr>
        <w:t>bed reactors are the most important type of reactor for the synthesis of large</w:t>
      </w:r>
      <w:r>
        <w:rPr>
          <w:rFonts w:asciiTheme="majorBidi" w:hAnsiTheme="majorBidi" w:cstheme="majorBidi"/>
          <w:color w:val="000000"/>
          <w:sz w:val="24"/>
          <w:szCs w:val="24"/>
        </w:rPr>
        <w:t xml:space="preserve"> </w:t>
      </w:r>
      <w:r w:rsidRPr="00765FAF">
        <w:rPr>
          <w:rFonts w:asciiTheme="majorBidi" w:hAnsiTheme="majorBidi" w:cstheme="majorBidi"/>
          <w:color w:val="000000"/>
          <w:sz w:val="24"/>
          <w:szCs w:val="24"/>
        </w:rPr>
        <w:t>scale basic chemicals and intermediates. In these reactors, the reaction takes place in the form of a heterogeneously catalyzed gas reaction on the surface of catal</w:t>
      </w:r>
      <w:r>
        <w:rPr>
          <w:rFonts w:asciiTheme="majorBidi" w:hAnsiTheme="majorBidi" w:cstheme="majorBidi"/>
          <w:color w:val="000000"/>
          <w:sz w:val="24"/>
          <w:szCs w:val="24"/>
        </w:rPr>
        <w:t xml:space="preserve">ysts that are arranged, they are </w:t>
      </w:r>
      <w:r w:rsidRPr="00765FAF">
        <w:rPr>
          <w:rFonts w:asciiTheme="majorBidi" w:hAnsiTheme="majorBidi" w:cstheme="majorBidi"/>
          <w:color w:val="000000"/>
          <w:sz w:val="24"/>
          <w:szCs w:val="24"/>
        </w:rPr>
        <w:t>called fixed bed in the reactor</w:t>
      </w:r>
      <w:r>
        <w:rPr>
          <w:rFonts w:asciiTheme="majorBidi" w:hAnsiTheme="majorBidi" w:cstheme="majorBidi"/>
          <w:color w:val="000000"/>
          <w:sz w:val="24"/>
          <w:szCs w:val="24"/>
        </w:rPr>
        <w:t>.</w:t>
      </w:r>
      <w:r w:rsidRPr="00765FAF">
        <w:rPr>
          <w:rFonts w:asciiTheme="majorBidi" w:hAnsiTheme="majorBidi" w:cstheme="majorBidi"/>
          <w:color w:val="000000"/>
          <w:sz w:val="24"/>
          <w:szCs w:val="24"/>
        </w:rPr>
        <w:t xml:space="preserve"> </w:t>
      </w:r>
      <w:r>
        <w:rPr>
          <w:rFonts w:asciiTheme="majorBidi" w:hAnsiTheme="majorBidi" w:cstheme="majorBidi"/>
          <w:color w:val="000000"/>
          <w:sz w:val="24"/>
          <w:szCs w:val="24"/>
        </w:rPr>
        <w:t>[3</w:t>
      </w:r>
      <w:r w:rsidR="005062B4">
        <w:rPr>
          <w:rFonts w:asciiTheme="majorBidi" w:hAnsiTheme="majorBidi" w:cstheme="majorBidi"/>
          <w:color w:val="000000"/>
          <w:sz w:val="24"/>
          <w:szCs w:val="24"/>
        </w:rPr>
        <w:t>0</w:t>
      </w:r>
      <w:r>
        <w:rPr>
          <w:rFonts w:asciiTheme="majorBidi" w:hAnsiTheme="majorBidi" w:cstheme="majorBidi"/>
          <w:color w:val="000000"/>
          <w:sz w:val="24"/>
          <w:szCs w:val="24"/>
        </w:rPr>
        <w:t>]</w:t>
      </w:r>
    </w:p>
    <w:p w:rsidR="00ED6EE9" w:rsidRPr="004D212B" w:rsidRDefault="00ED6EE9" w:rsidP="00ED6EE9">
      <w:pPr>
        <w:autoSpaceDE w:val="0"/>
        <w:autoSpaceDN w:val="0"/>
        <w:bidi w:val="0"/>
        <w:adjustRightInd w:val="0"/>
        <w:spacing w:after="0" w:line="360" w:lineRule="auto"/>
        <w:jc w:val="both"/>
        <w:rPr>
          <w:rFonts w:asciiTheme="majorBidi" w:hAnsiTheme="majorBidi" w:cstheme="majorBidi"/>
          <w:sz w:val="24"/>
          <w:szCs w:val="24"/>
        </w:rPr>
      </w:pPr>
      <w:r w:rsidRPr="004D212B">
        <w:rPr>
          <w:rFonts w:asciiTheme="majorBidi" w:hAnsiTheme="majorBidi" w:cstheme="majorBidi"/>
          <w:color w:val="231F20"/>
          <w:sz w:val="24"/>
          <w:szCs w:val="24"/>
        </w:rPr>
        <w:t>In the ﬁxed-bed process, the catalyst in the form of small lumps or pellets w</w:t>
      </w:r>
      <w:r>
        <w:rPr>
          <w:rFonts w:asciiTheme="majorBidi" w:hAnsiTheme="majorBidi" w:cstheme="majorBidi"/>
          <w:color w:val="231F20"/>
          <w:sz w:val="24"/>
          <w:szCs w:val="24"/>
        </w:rPr>
        <w:t>ere</w:t>
      </w:r>
      <w:r w:rsidRPr="004D212B">
        <w:rPr>
          <w:rFonts w:asciiTheme="majorBidi" w:hAnsiTheme="majorBidi" w:cstheme="majorBidi"/>
          <w:color w:val="231F20"/>
          <w:sz w:val="24"/>
          <w:szCs w:val="24"/>
        </w:rPr>
        <w:t xml:space="preserve"> made up in layers or beds in several (four or more) catalyst-containing drums called converters. Feedstock vaporized at about </w:t>
      </w:r>
      <w:r>
        <w:rPr>
          <w:rFonts w:asciiTheme="majorBidi" w:hAnsiTheme="majorBidi" w:cstheme="majorBidi"/>
          <w:color w:val="231F20"/>
          <w:sz w:val="24"/>
          <w:szCs w:val="24"/>
        </w:rPr>
        <w:t>certain temperature and</w:t>
      </w:r>
      <w:r w:rsidRPr="004D212B">
        <w:rPr>
          <w:rFonts w:asciiTheme="majorBidi" w:hAnsiTheme="majorBidi" w:cstheme="majorBidi"/>
          <w:color w:val="231F20"/>
          <w:sz w:val="24"/>
          <w:szCs w:val="24"/>
        </w:rPr>
        <w:t xml:space="preserve"> pressure</w:t>
      </w:r>
      <w:r>
        <w:rPr>
          <w:rFonts w:asciiTheme="majorBidi" w:hAnsiTheme="majorBidi" w:cstheme="majorBidi"/>
          <w:color w:val="231F20"/>
          <w:sz w:val="24"/>
          <w:szCs w:val="24"/>
        </w:rPr>
        <w:t>,</w:t>
      </w:r>
      <w:r w:rsidRPr="004D212B">
        <w:rPr>
          <w:rFonts w:asciiTheme="majorBidi" w:hAnsiTheme="majorBidi" w:cstheme="majorBidi"/>
          <w:color w:val="231F20"/>
          <w:sz w:val="24"/>
          <w:szCs w:val="24"/>
        </w:rPr>
        <w:t xml:space="preserve"> passed through one of the converters where the cracking reactions took place. </w:t>
      </w:r>
    </w:p>
    <w:p w:rsidR="00ED6EE9" w:rsidRDefault="00ED6EE9" w:rsidP="005062B4">
      <w:pPr>
        <w:autoSpaceDE w:val="0"/>
        <w:autoSpaceDN w:val="0"/>
        <w:bidi w:val="0"/>
        <w:adjustRightInd w:val="0"/>
        <w:spacing w:after="0" w:line="360" w:lineRule="auto"/>
        <w:jc w:val="both"/>
        <w:rPr>
          <w:rFonts w:asciiTheme="majorBidi" w:hAnsiTheme="majorBidi" w:cstheme="majorBidi"/>
          <w:color w:val="231F20"/>
          <w:sz w:val="24"/>
          <w:szCs w:val="24"/>
        </w:rPr>
      </w:pPr>
      <w:r w:rsidRPr="004D212B">
        <w:rPr>
          <w:rFonts w:asciiTheme="majorBidi" w:hAnsiTheme="majorBidi" w:cstheme="majorBidi"/>
          <w:color w:val="231F20"/>
          <w:sz w:val="24"/>
          <w:szCs w:val="24"/>
        </w:rPr>
        <w:t xml:space="preserve">Fixed-bed processes have now generally been replaced by moving-bed or </w:t>
      </w:r>
      <w:r>
        <w:rPr>
          <w:rFonts w:asciiTheme="majorBidi" w:hAnsiTheme="majorBidi" w:cstheme="majorBidi"/>
          <w:color w:val="231F20"/>
          <w:sz w:val="24"/>
          <w:szCs w:val="24"/>
        </w:rPr>
        <w:t>fl</w:t>
      </w:r>
      <w:r w:rsidRPr="004D212B">
        <w:rPr>
          <w:rFonts w:asciiTheme="majorBidi" w:hAnsiTheme="majorBidi" w:cstheme="majorBidi"/>
          <w:color w:val="231F20"/>
          <w:sz w:val="24"/>
          <w:szCs w:val="24"/>
        </w:rPr>
        <w:t xml:space="preserve">uid-bed </w:t>
      </w:r>
      <w:r w:rsidR="00383ED7" w:rsidRPr="004D212B">
        <w:rPr>
          <w:rFonts w:asciiTheme="majorBidi" w:hAnsiTheme="majorBidi" w:cstheme="majorBidi"/>
          <w:color w:val="231F20"/>
          <w:sz w:val="24"/>
          <w:szCs w:val="24"/>
        </w:rPr>
        <w:t>processes,</w:t>
      </w:r>
      <w:r>
        <w:rPr>
          <w:rFonts w:asciiTheme="majorBidi" w:hAnsiTheme="majorBidi" w:cstheme="majorBidi"/>
          <w:color w:val="231F20"/>
          <w:sz w:val="24"/>
          <w:szCs w:val="24"/>
        </w:rPr>
        <w:t xml:space="preserve"> for more details see figure (6)</w:t>
      </w:r>
      <w:r w:rsidR="00383ED7">
        <w:rPr>
          <w:rFonts w:asciiTheme="majorBidi" w:hAnsiTheme="majorBidi" w:cstheme="majorBidi"/>
          <w:color w:val="231F20"/>
          <w:sz w:val="24"/>
          <w:szCs w:val="24"/>
        </w:rPr>
        <w:t>. [</w:t>
      </w:r>
      <w:r>
        <w:rPr>
          <w:rFonts w:asciiTheme="majorBidi" w:hAnsiTheme="majorBidi" w:cstheme="majorBidi"/>
          <w:color w:val="231F20"/>
          <w:sz w:val="24"/>
          <w:szCs w:val="24"/>
        </w:rPr>
        <w:t>3</w:t>
      </w:r>
      <w:r w:rsidR="005062B4">
        <w:rPr>
          <w:rFonts w:asciiTheme="majorBidi" w:hAnsiTheme="majorBidi" w:cstheme="majorBidi"/>
          <w:color w:val="231F20"/>
          <w:sz w:val="24"/>
          <w:szCs w:val="24"/>
        </w:rPr>
        <w:t>1</w:t>
      </w:r>
      <w:r>
        <w:rPr>
          <w:rFonts w:asciiTheme="majorBidi" w:hAnsiTheme="majorBidi" w:cstheme="majorBidi"/>
          <w:color w:val="231F20"/>
          <w:sz w:val="24"/>
          <w:szCs w:val="24"/>
        </w:rPr>
        <w:t>]</w:t>
      </w:r>
    </w:p>
    <w:p w:rsidR="00ED6EE9" w:rsidRDefault="00ED6EE9" w:rsidP="005062B4">
      <w:pPr>
        <w:autoSpaceDE w:val="0"/>
        <w:autoSpaceDN w:val="0"/>
        <w:bidi w:val="0"/>
        <w:adjustRightInd w:val="0"/>
        <w:spacing w:after="0" w:line="360" w:lineRule="auto"/>
        <w:jc w:val="both"/>
        <w:rPr>
          <w:rFonts w:ascii="Times New Roman" w:hAnsi="Times New Roman" w:cs="Times New Roman"/>
          <w:color w:val="000000"/>
          <w:sz w:val="24"/>
          <w:szCs w:val="24"/>
        </w:rPr>
      </w:pPr>
      <w:r w:rsidRPr="00D029D3">
        <w:rPr>
          <w:rFonts w:ascii="Times New Roman" w:hAnsi="Times New Roman" w:cs="Times New Roman"/>
          <w:color w:val="000000"/>
          <w:sz w:val="24"/>
          <w:szCs w:val="24"/>
        </w:rPr>
        <w:t>Most solid catalytic processes employ fixed beds. Although fluidized beds have the merit of nearly uniform temperature and can be designed for continuous regeneration, they cost more and more, difficult to operate, require extensive provisions for dust recovery, and suffer from back mixing</w:t>
      </w:r>
      <w:r w:rsidR="00383ED7" w:rsidRPr="00D029D3">
        <w:rPr>
          <w:rFonts w:ascii="Times New Roman" w:hAnsi="Times New Roman" w:cs="Times New Roman"/>
          <w:color w:val="000000"/>
          <w:sz w:val="24"/>
          <w:szCs w:val="24"/>
        </w:rPr>
        <w:t>.</w:t>
      </w:r>
      <w:r w:rsidR="00383ED7">
        <w:rPr>
          <w:rFonts w:ascii="Times New Roman" w:hAnsi="Times New Roman" w:cs="Times New Roman"/>
          <w:color w:val="000000"/>
          <w:sz w:val="24"/>
          <w:szCs w:val="24"/>
        </w:rPr>
        <w:t xml:space="preserve"> [</w:t>
      </w:r>
      <w:r w:rsidR="005062B4">
        <w:rPr>
          <w:rFonts w:ascii="Times New Roman" w:hAnsi="Times New Roman" w:cs="Times New Roman"/>
          <w:color w:val="000000"/>
          <w:sz w:val="24"/>
          <w:szCs w:val="24"/>
        </w:rPr>
        <w:t>29</w:t>
      </w:r>
      <w:r>
        <w:rPr>
          <w:rFonts w:ascii="Times New Roman" w:hAnsi="Times New Roman" w:cs="Times New Roman"/>
          <w:color w:val="000000"/>
          <w:sz w:val="24"/>
          <w:szCs w:val="24"/>
        </w:rPr>
        <w:t>]</w:t>
      </w:r>
    </w:p>
    <w:p w:rsidR="00ED6EE9" w:rsidRDefault="00ED6EE9" w:rsidP="00ED6EE9">
      <w:pPr>
        <w:autoSpaceDE w:val="0"/>
        <w:autoSpaceDN w:val="0"/>
        <w:adjustRightInd w:val="0"/>
        <w:spacing w:after="0" w:line="360" w:lineRule="auto"/>
        <w:jc w:val="lowKashida"/>
        <w:rPr>
          <w:rFonts w:ascii="Times New Roman" w:hAnsi="Times New Roman" w:cs="Times New Roman"/>
          <w:color w:val="000000"/>
          <w:sz w:val="24"/>
          <w:szCs w:val="24"/>
        </w:rPr>
      </w:pPr>
    </w:p>
    <w:p w:rsidR="00ED6EE9" w:rsidRDefault="00ED6EE9" w:rsidP="00ED6EE9">
      <w:pPr>
        <w:autoSpaceDE w:val="0"/>
        <w:autoSpaceDN w:val="0"/>
        <w:adjustRightInd w:val="0"/>
        <w:spacing w:after="0" w:line="360" w:lineRule="auto"/>
        <w:jc w:val="center"/>
        <w:rPr>
          <w:rFonts w:asciiTheme="majorBidi" w:hAnsiTheme="majorBidi" w:cstheme="majorBidi"/>
          <w:b/>
          <w:bCs/>
          <w:color w:val="000000"/>
          <w:sz w:val="24"/>
          <w:szCs w:val="24"/>
          <w:rtl/>
        </w:rPr>
      </w:pPr>
      <w:r>
        <w:rPr>
          <w:rFonts w:asciiTheme="majorBidi" w:hAnsiTheme="majorBidi" w:cstheme="majorBidi"/>
          <w:b/>
          <w:bCs/>
          <w:noProof/>
          <w:color w:val="000000"/>
          <w:sz w:val="24"/>
          <w:szCs w:val="24"/>
        </w:rPr>
        <w:drawing>
          <wp:inline distT="0" distB="0" distL="0" distR="0">
            <wp:extent cx="1464945" cy="2990850"/>
            <wp:effectExtent l="19050" t="0" r="1905" b="0"/>
            <wp:docPr id="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cstate="print"/>
                    <a:srcRect l="52885" t="32597" r="31235" b="9687"/>
                    <a:stretch>
                      <a:fillRect/>
                    </a:stretch>
                  </pic:blipFill>
                  <pic:spPr bwMode="auto">
                    <a:xfrm>
                      <a:off x="0" y="0"/>
                      <a:ext cx="1464945" cy="2990850"/>
                    </a:xfrm>
                    <a:prstGeom prst="rect">
                      <a:avLst/>
                    </a:prstGeom>
                    <a:noFill/>
                    <a:ln w="9525">
                      <a:noFill/>
                      <a:miter lim="800000"/>
                      <a:headEnd/>
                      <a:tailEnd/>
                    </a:ln>
                  </pic:spPr>
                </pic:pic>
              </a:graphicData>
            </a:graphic>
          </wp:inline>
        </w:drawing>
      </w:r>
    </w:p>
    <w:p w:rsidR="00ED6EE9" w:rsidRPr="002764DA" w:rsidRDefault="002764DA" w:rsidP="002764DA">
      <w:pPr>
        <w:pStyle w:val="Rahal"/>
        <w:jc w:val="center"/>
        <w:rPr>
          <w:color w:val="000000"/>
        </w:rPr>
      </w:pPr>
      <w:bookmarkStart w:id="18" w:name="_Toc324233212"/>
      <w:bookmarkStart w:id="19" w:name="_Toc325012560"/>
      <w:r>
        <w:t xml:space="preserve">Figure </w:t>
      </w:r>
      <w:fldSimple w:instr=" SEQ Figure \* ARABIC ">
        <w:r w:rsidR="004B14AA">
          <w:rPr>
            <w:noProof/>
          </w:rPr>
          <w:t>6</w:t>
        </w:r>
      </w:fldSimple>
      <w:r>
        <w:t xml:space="preserve">: </w:t>
      </w:r>
      <w:r w:rsidRPr="002764DA">
        <w:rPr>
          <w:color w:val="000000"/>
        </w:rPr>
        <w:t>Fixed bed reactor.</w:t>
      </w:r>
      <w:bookmarkEnd w:id="18"/>
      <w:bookmarkEnd w:id="19"/>
    </w:p>
    <w:p w:rsidR="00ED6EE9" w:rsidRDefault="00ED6EE9" w:rsidP="00ED6EE9">
      <w:pPr>
        <w:autoSpaceDE w:val="0"/>
        <w:autoSpaceDN w:val="0"/>
        <w:adjustRightInd w:val="0"/>
        <w:spacing w:after="0" w:line="360" w:lineRule="auto"/>
        <w:jc w:val="mediumKashida"/>
        <w:rPr>
          <w:rFonts w:asciiTheme="majorBidi" w:hAnsiTheme="majorBidi" w:cstheme="majorBidi"/>
          <w:color w:val="231F20"/>
          <w:sz w:val="24"/>
          <w:szCs w:val="24"/>
        </w:rPr>
      </w:pPr>
    </w:p>
    <w:p w:rsidR="00392B5E" w:rsidRDefault="00392B5E" w:rsidP="00392B5E">
      <w:pPr>
        <w:pStyle w:val="ListParagraph"/>
        <w:bidi w:val="0"/>
        <w:spacing w:after="0" w:line="360" w:lineRule="auto"/>
        <w:jc w:val="lowKashida"/>
        <w:rPr>
          <w:rFonts w:asciiTheme="majorBidi" w:hAnsiTheme="majorBidi" w:cstheme="majorBidi"/>
          <w:b/>
          <w:bCs/>
          <w:color w:val="000000"/>
          <w:sz w:val="24"/>
          <w:szCs w:val="24"/>
        </w:rPr>
      </w:pPr>
    </w:p>
    <w:p w:rsidR="00392B5E" w:rsidRDefault="00392B5E" w:rsidP="00392B5E">
      <w:pPr>
        <w:pStyle w:val="ListParagraph"/>
        <w:bidi w:val="0"/>
        <w:spacing w:after="0" w:line="360" w:lineRule="auto"/>
        <w:jc w:val="lowKashida"/>
        <w:rPr>
          <w:rFonts w:asciiTheme="majorBidi" w:hAnsiTheme="majorBidi" w:cstheme="majorBidi"/>
          <w:b/>
          <w:bCs/>
          <w:color w:val="000000"/>
          <w:sz w:val="24"/>
          <w:szCs w:val="24"/>
        </w:rPr>
      </w:pPr>
    </w:p>
    <w:p w:rsidR="00392B5E" w:rsidRDefault="00392B5E" w:rsidP="00392B5E">
      <w:pPr>
        <w:pStyle w:val="ListParagraph"/>
        <w:bidi w:val="0"/>
        <w:spacing w:after="0" w:line="360" w:lineRule="auto"/>
        <w:jc w:val="lowKashida"/>
        <w:rPr>
          <w:rFonts w:asciiTheme="majorBidi" w:hAnsiTheme="majorBidi" w:cstheme="majorBidi"/>
          <w:b/>
          <w:bCs/>
          <w:color w:val="000000"/>
          <w:sz w:val="24"/>
          <w:szCs w:val="24"/>
        </w:rPr>
      </w:pPr>
    </w:p>
    <w:p w:rsidR="00ED6EE9" w:rsidRPr="001F5751" w:rsidRDefault="00853CA3" w:rsidP="00392B5E">
      <w:pPr>
        <w:pStyle w:val="ListParagraph"/>
        <w:numPr>
          <w:ilvl w:val="0"/>
          <w:numId w:val="6"/>
        </w:numPr>
        <w:bidi w:val="0"/>
        <w:spacing w:after="0" w:line="360" w:lineRule="auto"/>
        <w:jc w:val="lowKashida"/>
        <w:rPr>
          <w:rFonts w:asciiTheme="majorBidi" w:hAnsiTheme="majorBidi" w:cstheme="majorBidi"/>
          <w:b/>
          <w:bCs/>
          <w:color w:val="000000"/>
          <w:sz w:val="24"/>
          <w:szCs w:val="24"/>
        </w:rPr>
      </w:pPr>
      <w:r>
        <w:rPr>
          <w:rFonts w:asciiTheme="majorBidi" w:hAnsiTheme="majorBidi" w:cstheme="majorBidi"/>
          <w:b/>
          <w:bCs/>
          <w:color w:val="000000"/>
          <w:sz w:val="24"/>
          <w:szCs w:val="24"/>
        </w:rPr>
        <w:lastRenderedPageBreak/>
        <w:t xml:space="preserve">4.4 </w:t>
      </w:r>
      <w:r w:rsidR="00ED6EE9" w:rsidRPr="002D7E70">
        <w:rPr>
          <w:rFonts w:asciiTheme="majorBidi" w:hAnsiTheme="majorBidi" w:cstheme="majorBidi"/>
          <w:b/>
          <w:bCs/>
          <w:color w:val="000000"/>
          <w:sz w:val="24"/>
          <w:szCs w:val="24"/>
        </w:rPr>
        <w:t>Kiln reactor</w:t>
      </w:r>
      <w:r w:rsidR="00ED6EE9">
        <w:rPr>
          <w:rFonts w:asciiTheme="majorBidi" w:hAnsiTheme="majorBidi" w:cstheme="majorBidi"/>
          <w:b/>
          <w:bCs/>
          <w:color w:val="000000"/>
          <w:sz w:val="24"/>
          <w:szCs w:val="24"/>
        </w:rPr>
        <w:t>s</w:t>
      </w:r>
    </w:p>
    <w:p w:rsidR="00ED6EE9" w:rsidRDefault="00ED6EE9" w:rsidP="005062B4">
      <w:pPr>
        <w:autoSpaceDE w:val="0"/>
        <w:autoSpaceDN w:val="0"/>
        <w:bidi w:val="0"/>
        <w:adjustRightInd w:val="0"/>
        <w:spacing w:after="0" w:line="360" w:lineRule="auto"/>
        <w:jc w:val="both"/>
        <w:rPr>
          <w:rFonts w:asciiTheme="majorBidi" w:hAnsiTheme="majorBidi" w:cstheme="majorBidi"/>
          <w:color w:val="000000"/>
          <w:sz w:val="24"/>
          <w:szCs w:val="24"/>
        </w:rPr>
      </w:pPr>
      <w:r w:rsidRPr="00FF6F80">
        <w:rPr>
          <w:rFonts w:asciiTheme="majorBidi" w:hAnsiTheme="majorBidi" w:cstheme="majorBidi"/>
          <w:sz w:val="24"/>
          <w:szCs w:val="24"/>
        </w:rPr>
        <w:t>A Rotary kiln is a preprocessing device used to raise materials to a high temperature (calcinations) in a continuous process</w:t>
      </w:r>
      <w:r>
        <w:rPr>
          <w:rFonts w:asciiTheme="majorBidi" w:hAnsiTheme="majorBidi" w:cstheme="majorBidi"/>
          <w:sz w:val="24"/>
          <w:szCs w:val="24"/>
        </w:rPr>
        <w:t>, this type of reactors differs from other types by the continuity of the feedstock flow rate, the most used type of kiln reactors and the most suitable for the production of fuel from plastic waste is the rotary kiln reactor, i</w:t>
      </w:r>
      <w:r>
        <w:rPr>
          <w:rFonts w:asciiTheme="majorBidi" w:hAnsiTheme="majorBidi" w:cstheme="majorBidi"/>
          <w:color w:val="000000"/>
          <w:sz w:val="24"/>
          <w:szCs w:val="24"/>
        </w:rPr>
        <w:t>t</w:t>
      </w:r>
      <w:r w:rsidRPr="001F5751">
        <w:rPr>
          <w:rFonts w:asciiTheme="majorBidi" w:hAnsiTheme="majorBidi" w:cstheme="majorBidi"/>
          <w:b/>
          <w:bCs/>
          <w:i/>
          <w:iCs/>
          <w:color w:val="000000"/>
          <w:sz w:val="24"/>
          <w:szCs w:val="24"/>
        </w:rPr>
        <w:t xml:space="preserve"> </w:t>
      </w:r>
      <w:r w:rsidRPr="001F5751">
        <w:rPr>
          <w:rFonts w:asciiTheme="majorBidi" w:hAnsiTheme="majorBidi" w:cstheme="majorBidi"/>
          <w:color w:val="000000"/>
          <w:sz w:val="24"/>
          <w:szCs w:val="24"/>
        </w:rPr>
        <w:t>ha</w:t>
      </w:r>
      <w:r>
        <w:rPr>
          <w:rFonts w:asciiTheme="majorBidi" w:hAnsiTheme="majorBidi" w:cstheme="majorBidi"/>
          <w:color w:val="000000"/>
          <w:sz w:val="24"/>
          <w:szCs w:val="24"/>
        </w:rPr>
        <w:t>s</w:t>
      </w:r>
      <w:r w:rsidRPr="001F5751">
        <w:rPr>
          <w:rFonts w:asciiTheme="majorBidi" w:hAnsiTheme="majorBidi" w:cstheme="majorBidi"/>
          <w:color w:val="000000"/>
          <w:sz w:val="24"/>
          <w:szCs w:val="24"/>
        </w:rPr>
        <w:t xml:space="preserve"> many applications as reactors</w:t>
      </w:r>
      <w:r>
        <w:rPr>
          <w:rFonts w:asciiTheme="majorBidi" w:hAnsiTheme="majorBidi" w:cstheme="majorBidi"/>
          <w:color w:val="000000"/>
          <w:sz w:val="24"/>
          <w:szCs w:val="24"/>
        </w:rPr>
        <w:t xml:space="preserve"> specially</w:t>
      </w:r>
      <w:r w:rsidRPr="001F5751">
        <w:rPr>
          <w:rFonts w:asciiTheme="majorBidi" w:hAnsiTheme="majorBidi" w:cstheme="majorBidi"/>
          <w:color w:val="000000"/>
          <w:sz w:val="24"/>
          <w:szCs w:val="24"/>
        </w:rPr>
        <w:t xml:space="preserve"> between gases and solids</w:t>
      </w:r>
      <w:r>
        <w:rPr>
          <w:rFonts w:asciiTheme="majorBidi" w:hAnsiTheme="majorBidi" w:cstheme="majorBidi"/>
          <w:color w:val="000000"/>
          <w:sz w:val="24"/>
          <w:szCs w:val="24"/>
        </w:rPr>
        <w:t xml:space="preserve">. </w:t>
      </w:r>
      <w:r w:rsidRPr="001F5751">
        <w:rPr>
          <w:rFonts w:asciiTheme="majorBidi" w:hAnsiTheme="majorBidi" w:cstheme="majorBidi"/>
          <w:color w:val="000000"/>
          <w:sz w:val="24"/>
          <w:szCs w:val="24"/>
        </w:rPr>
        <w:t>The kiln is a</w:t>
      </w:r>
      <w:r>
        <w:rPr>
          <w:rFonts w:asciiTheme="majorBidi" w:hAnsiTheme="majorBidi" w:cstheme="majorBidi"/>
          <w:color w:val="000000"/>
          <w:sz w:val="24"/>
          <w:szCs w:val="24"/>
        </w:rPr>
        <w:t xml:space="preserve"> </w:t>
      </w:r>
      <w:r w:rsidRPr="001F5751">
        <w:rPr>
          <w:rFonts w:asciiTheme="majorBidi" w:hAnsiTheme="majorBidi" w:cstheme="majorBidi"/>
          <w:color w:val="000000"/>
          <w:sz w:val="24"/>
          <w:szCs w:val="24"/>
        </w:rPr>
        <w:t xml:space="preserve">long narrow cylinder with a length-to-diameter ratio of 10-20. General purpose kilns are 100-125 </w:t>
      </w:r>
      <w:proofErr w:type="spellStart"/>
      <w:r w:rsidRPr="001F5751">
        <w:rPr>
          <w:rFonts w:asciiTheme="majorBidi" w:hAnsiTheme="majorBidi" w:cstheme="majorBidi"/>
          <w:color w:val="000000"/>
          <w:sz w:val="24"/>
          <w:szCs w:val="24"/>
        </w:rPr>
        <w:t>ft</w:t>
      </w:r>
      <w:proofErr w:type="spellEnd"/>
      <w:r w:rsidRPr="001F5751">
        <w:rPr>
          <w:rFonts w:asciiTheme="majorBidi" w:hAnsiTheme="majorBidi" w:cstheme="majorBidi"/>
          <w:color w:val="000000"/>
          <w:sz w:val="24"/>
          <w:szCs w:val="24"/>
        </w:rPr>
        <w:t xml:space="preserve"> </w:t>
      </w:r>
      <w:r w:rsidR="00383ED7" w:rsidRPr="001F5751">
        <w:rPr>
          <w:rFonts w:asciiTheme="majorBidi" w:hAnsiTheme="majorBidi" w:cstheme="majorBidi"/>
          <w:color w:val="000000"/>
          <w:sz w:val="24"/>
          <w:szCs w:val="24"/>
        </w:rPr>
        <w:t>long;</w:t>
      </w:r>
      <w:r w:rsidRPr="001F5751">
        <w:rPr>
          <w:rFonts w:asciiTheme="majorBidi" w:hAnsiTheme="majorBidi" w:cstheme="majorBidi"/>
          <w:color w:val="000000"/>
          <w:sz w:val="24"/>
          <w:szCs w:val="24"/>
        </w:rPr>
        <w:t xml:space="preserve"> </w:t>
      </w:r>
      <w:r>
        <w:rPr>
          <w:rFonts w:asciiTheme="majorBidi" w:hAnsiTheme="majorBidi" w:cstheme="majorBidi"/>
          <w:color w:val="000000"/>
          <w:sz w:val="24"/>
          <w:szCs w:val="24"/>
        </w:rPr>
        <w:t>it depends from one process to another</w:t>
      </w:r>
      <w:r w:rsidRPr="001F5751">
        <w:rPr>
          <w:rFonts w:asciiTheme="majorBidi" w:hAnsiTheme="majorBidi" w:cstheme="majorBidi"/>
          <w:color w:val="000000"/>
          <w:sz w:val="24"/>
          <w:szCs w:val="24"/>
        </w:rPr>
        <w:t>. An inclination to the</w:t>
      </w:r>
      <w:r>
        <w:rPr>
          <w:rFonts w:asciiTheme="majorBidi" w:hAnsiTheme="majorBidi" w:cstheme="majorBidi"/>
          <w:color w:val="000000"/>
          <w:sz w:val="24"/>
          <w:szCs w:val="24"/>
        </w:rPr>
        <w:t xml:space="preserve"> </w:t>
      </w:r>
      <w:r w:rsidRPr="001F5751">
        <w:rPr>
          <w:rFonts w:asciiTheme="majorBidi" w:hAnsiTheme="majorBidi" w:cstheme="majorBidi"/>
          <w:color w:val="000000"/>
          <w:sz w:val="24"/>
          <w:szCs w:val="24"/>
        </w:rPr>
        <w:t xml:space="preserve">horizontal of 2-5 </w:t>
      </w:r>
      <w:proofErr w:type="spellStart"/>
      <w:r w:rsidRPr="001F5751">
        <w:rPr>
          <w:rFonts w:asciiTheme="majorBidi" w:hAnsiTheme="majorBidi" w:cstheme="majorBidi"/>
          <w:color w:val="000000"/>
          <w:sz w:val="24"/>
          <w:szCs w:val="24"/>
        </w:rPr>
        <w:t>deg</w:t>
      </w:r>
      <w:proofErr w:type="spellEnd"/>
      <w:r w:rsidRPr="001F5751">
        <w:rPr>
          <w:rFonts w:asciiTheme="majorBidi" w:hAnsiTheme="majorBidi" w:cstheme="majorBidi"/>
          <w:color w:val="000000"/>
          <w:sz w:val="24"/>
          <w:szCs w:val="24"/>
        </w:rPr>
        <w:t xml:space="preserve"> is sufficient to move the solid along. Speed of rotation </w:t>
      </w:r>
      <w:r>
        <w:rPr>
          <w:rFonts w:asciiTheme="majorBidi" w:hAnsiTheme="majorBidi" w:cstheme="majorBidi"/>
          <w:color w:val="000000"/>
          <w:sz w:val="24"/>
          <w:szCs w:val="24"/>
        </w:rPr>
        <w:t>usually between</w:t>
      </w:r>
      <w:r w:rsidRPr="001F5751">
        <w:rPr>
          <w:rFonts w:asciiTheme="majorBidi" w:hAnsiTheme="majorBidi" w:cstheme="majorBidi"/>
          <w:color w:val="000000"/>
          <w:sz w:val="24"/>
          <w:szCs w:val="24"/>
        </w:rPr>
        <w:t xml:space="preserve"> 0.25-2 </w:t>
      </w:r>
      <w:r>
        <w:rPr>
          <w:rFonts w:asciiTheme="majorBidi" w:hAnsiTheme="majorBidi" w:cstheme="majorBidi"/>
          <w:color w:val="000000"/>
          <w:sz w:val="24"/>
          <w:szCs w:val="24"/>
        </w:rPr>
        <w:t xml:space="preserve">rpm. </w:t>
      </w:r>
      <w:r w:rsidRPr="001F5751">
        <w:rPr>
          <w:rFonts w:asciiTheme="majorBidi" w:hAnsiTheme="majorBidi" w:cstheme="majorBidi"/>
          <w:color w:val="000000"/>
          <w:sz w:val="24"/>
          <w:szCs w:val="24"/>
        </w:rPr>
        <w:t>Lumps up to 1 in. dia</w:t>
      </w:r>
      <w:r>
        <w:rPr>
          <w:rFonts w:asciiTheme="majorBidi" w:hAnsiTheme="majorBidi" w:cstheme="majorBidi"/>
          <w:color w:val="000000"/>
          <w:sz w:val="24"/>
          <w:szCs w:val="24"/>
        </w:rPr>
        <w:t>meter</w:t>
      </w:r>
      <w:r w:rsidRPr="001F5751">
        <w:rPr>
          <w:rFonts w:asciiTheme="majorBidi" w:hAnsiTheme="majorBidi" w:cstheme="majorBidi"/>
          <w:color w:val="000000"/>
          <w:sz w:val="24"/>
          <w:szCs w:val="24"/>
        </w:rPr>
        <w:t xml:space="preserve"> or fine powders are usual. Heating mostly is with </w:t>
      </w:r>
      <w:r w:rsidR="00383ED7" w:rsidRPr="001F5751">
        <w:rPr>
          <w:rFonts w:asciiTheme="majorBidi" w:hAnsiTheme="majorBidi" w:cstheme="majorBidi"/>
          <w:color w:val="000000"/>
          <w:sz w:val="24"/>
          <w:szCs w:val="24"/>
        </w:rPr>
        <w:t>combustion gases</w:t>
      </w:r>
      <w:r w:rsidRPr="001F5751">
        <w:rPr>
          <w:rFonts w:asciiTheme="majorBidi" w:hAnsiTheme="majorBidi" w:cstheme="majorBidi"/>
          <w:color w:val="000000"/>
          <w:sz w:val="24"/>
          <w:szCs w:val="24"/>
        </w:rPr>
        <w:t>,</w:t>
      </w:r>
      <w:r>
        <w:rPr>
          <w:rFonts w:asciiTheme="majorBidi" w:hAnsiTheme="majorBidi" w:cstheme="majorBidi"/>
          <w:color w:val="000000"/>
          <w:sz w:val="24"/>
          <w:szCs w:val="24"/>
        </w:rPr>
        <w:t xml:space="preserve"> or by electrical heaters; to accomplish high temperatures for the process, figure 7 shows a sketch of a kiln reactor. [</w:t>
      </w:r>
      <w:r w:rsidR="005062B4">
        <w:rPr>
          <w:rFonts w:asciiTheme="majorBidi" w:hAnsiTheme="majorBidi" w:cstheme="majorBidi"/>
          <w:color w:val="000000"/>
          <w:sz w:val="24"/>
          <w:szCs w:val="24"/>
        </w:rPr>
        <w:t>28</w:t>
      </w:r>
      <w:r>
        <w:rPr>
          <w:rFonts w:asciiTheme="majorBidi" w:hAnsiTheme="majorBidi" w:cstheme="majorBidi"/>
          <w:color w:val="000000"/>
          <w:sz w:val="24"/>
          <w:szCs w:val="24"/>
        </w:rPr>
        <w:t>, 3</w:t>
      </w:r>
      <w:r w:rsidR="005062B4">
        <w:rPr>
          <w:rFonts w:asciiTheme="majorBidi" w:hAnsiTheme="majorBidi" w:cstheme="majorBidi"/>
          <w:color w:val="000000"/>
          <w:sz w:val="24"/>
          <w:szCs w:val="24"/>
        </w:rPr>
        <w:t>2</w:t>
      </w:r>
      <w:r>
        <w:rPr>
          <w:rFonts w:asciiTheme="majorBidi" w:hAnsiTheme="majorBidi" w:cstheme="majorBidi"/>
          <w:color w:val="000000"/>
          <w:sz w:val="24"/>
          <w:szCs w:val="24"/>
        </w:rPr>
        <w:t>]</w:t>
      </w:r>
    </w:p>
    <w:p w:rsidR="00ED6EE9" w:rsidRDefault="00ED6EE9" w:rsidP="00ED6EE9">
      <w:pPr>
        <w:autoSpaceDE w:val="0"/>
        <w:autoSpaceDN w:val="0"/>
        <w:adjustRightInd w:val="0"/>
        <w:spacing w:after="0" w:line="360" w:lineRule="auto"/>
        <w:jc w:val="mediumKashida"/>
        <w:rPr>
          <w:rFonts w:asciiTheme="majorBidi" w:hAnsiTheme="majorBidi" w:cstheme="majorBidi"/>
          <w:color w:val="000000"/>
          <w:sz w:val="24"/>
          <w:szCs w:val="24"/>
        </w:rPr>
      </w:pPr>
    </w:p>
    <w:p w:rsidR="00ED6EE9" w:rsidRDefault="00ED6EE9" w:rsidP="00ED6EE9">
      <w:pPr>
        <w:autoSpaceDE w:val="0"/>
        <w:autoSpaceDN w:val="0"/>
        <w:adjustRightInd w:val="0"/>
        <w:spacing w:after="0" w:line="360" w:lineRule="auto"/>
        <w:jc w:val="center"/>
        <w:rPr>
          <w:rFonts w:asciiTheme="majorBidi" w:hAnsiTheme="majorBidi" w:cstheme="majorBidi"/>
          <w:color w:val="000000"/>
          <w:sz w:val="24"/>
          <w:szCs w:val="24"/>
        </w:rPr>
      </w:pPr>
      <w:r>
        <w:rPr>
          <w:rFonts w:asciiTheme="majorBidi" w:hAnsiTheme="majorBidi" w:cstheme="majorBidi"/>
          <w:noProof/>
          <w:color w:val="000000"/>
          <w:sz w:val="24"/>
          <w:szCs w:val="24"/>
        </w:rPr>
        <w:drawing>
          <wp:inline distT="0" distB="0" distL="0" distR="0">
            <wp:extent cx="4925886" cy="1920240"/>
            <wp:effectExtent l="19050" t="0" r="8064" b="0"/>
            <wp:docPr id="17"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8" cstate="print"/>
                    <a:srcRect l="29003" t="35354" r="29571" b="35849"/>
                    <a:stretch>
                      <a:fillRect/>
                    </a:stretch>
                  </pic:blipFill>
                  <pic:spPr bwMode="auto">
                    <a:xfrm>
                      <a:off x="0" y="0"/>
                      <a:ext cx="4925886" cy="1920240"/>
                    </a:xfrm>
                    <a:prstGeom prst="rect">
                      <a:avLst/>
                    </a:prstGeom>
                    <a:noFill/>
                    <a:ln w="9525">
                      <a:noFill/>
                      <a:miter lim="800000"/>
                      <a:headEnd/>
                      <a:tailEnd/>
                    </a:ln>
                  </pic:spPr>
                </pic:pic>
              </a:graphicData>
            </a:graphic>
          </wp:inline>
        </w:drawing>
      </w:r>
    </w:p>
    <w:p w:rsidR="002764DA" w:rsidRDefault="002764DA" w:rsidP="002764DA">
      <w:pPr>
        <w:pStyle w:val="Rahal"/>
        <w:jc w:val="center"/>
        <w:rPr>
          <w:color w:val="000000"/>
        </w:rPr>
      </w:pPr>
      <w:bookmarkStart w:id="20" w:name="_Toc324233213"/>
      <w:bookmarkStart w:id="21" w:name="_Toc325012561"/>
      <w:r>
        <w:t xml:space="preserve">Figure </w:t>
      </w:r>
      <w:fldSimple w:instr=" SEQ Figure \* ARABIC ">
        <w:r w:rsidR="004B14AA">
          <w:rPr>
            <w:noProof/>
          </w:rPr>
          <w:t>7</w:t>
        </w:r>
      </w:fldSimple>
      <w:r>
        <w:t xml:space="preserve">: </w:t>
      </w:r>
      <w:r>
        <w:rPr>
          <w:color w:val="000000"/>
        </w:rPr>
        <w:t>Rotary kiln reactor.</w:t>
      </w:r>
      <w:bookmarkEnd w:id="20"/>
      <w:bookmarkEnd w:id="21"/>
    </w:p>
    <w:p w:rsidR="006A577D" w:rsidRDefault="006A577D" w:rsidP="002764DA">
      <w:pPr>
        <w:pStyle w:val="Caption"/>
        <w:bidi w:val="0"/>
      </w:pPr>
    </w:p>
    <w:p w:rsidR="009F1ED0" w:rsidRDefault="009F1ED0" w:rsidP="00BA17EE">
      <w:pPr>
        <w:tabs>
          <w:tab w:val="left" w:pos="4710"/>
        </w:tabs>
        <w:bidi w:val="0"/>
      </w:pPr>
    </w:p>
    <w:p w:rsidR="00BA17EE" w:rsidRDefault="00BA17EE" w:rsidP="00BA17EE">
      <w:pPr>
        <w:tabs>
          <w:tab w:val="left" w:pos="4710"/>
        </w:tabs>
        <w:bidi w:val="0"/>
      </w:pPr>
    </w:p>
    <w:p w:rsidR="00BA17EE" w:rsidRDefault="00BA17EE" w:rsidP="00BA17EE">
      <w:pPr>
        <w:tabs>
          <w:tab w:val="left" w:pos="4710"/>
        </w:tabs>
        <w:bidi w:val="0"/>
      </w:pPr>
    </w:p>
    <w:p w:rsidR="00BA17EE" w:rsidRDefault="00BA17EE" w:rsidP="00BA17EE">
      <w:pPr>
        <w:tabs>
          <w:tab w:val="left" w:pos="4710"/>
        </w:tabs>
        <w:bidi w:val="0"/>
      </w:pPr>
    </w:p>
    <w:p w:rsidR="009F1ED0" w:rsidRDefault="009F1ED0" w:rsidP="009F1ED0">
      <w:pPr>
        <w:tabs>
          <w:tab w:val="left" w:pos="4710"/>
        </w:tabs>
        <w:bidi w:val="0"/>
        <w:jc w:val="center"/>
      </w:pPr>
    </w:p>
    <w:p w:rsidR="009F1ED0" w:rsidRDefault="009F1ED0" w:rsidP="009F1ED0">
      <w:pPr>
        <w:tabs>
          <w:tab w:val="left" w:pos="4710"/>
        </w:tabs>
        <w:bidi w:val="0"/>
        <w:jc w:val="center"/>
      </w:pPr>
    </w:p>
    <w:p w:rsidR="009F1ED0" w:rsidRDefault="009F1ED0" w:rsidP="009F1ED0">
      <w:pPr>
        <w:tabs>
          <w:tab w:val="left" w:pos="4710"/>
        </w:tabs>
        <w:bidi w:val="0"/>
        <w:jc w:val="center"/>
      </w:pPr>
    </w:p>
    <w:p w:rsidR="009F1ED0" w:rsidRDefault="009F1ED0" w:rsidP="009F1ED0">
      <w:pPr>
        <w:tabs>
          <w:tab w:val="left" w:pos="4710"/>
        </w:tabs>
        <w:bidi w:val="0"/>
        <w:jc w:val="center"/>
      </w:pPr>
    </w:p>
    <w:p w:rsidR="009F1ED0" w:rsidRDefault="009F1ED0" w:rsidP="009F1ED0">
      <w:pPr>
        <w:tabs>
          <w:tab w:val="left" w:pos="4710"/>
        </w:tabs>
        <w:bidi w:val="0"/>
        <w:jc w:val="center"/>
      </w:pPr>
    </w:p>
    <w:p w:rsidR="009F1ED0" w:rsidRDefault="009F1ED0" w:rsidP="009F1ED0">
      <w:pPr>
        <w:tabs>
          <w:tab w:val="left" w:pos="4710"/>
        </w:tabs>
        <w:bidi w:val="0"/>
      </w:pPr>
    </w:p>
    <w:p w:rsidR="009F1ED0" w:rsidRDefault="009F1ED0" w:rsidP="009F1ED0">
      <w:pPr>
        <w:tabs>
          <w:tab w:val="left" w:pos="4710"/>
        </w:tabs>
        <w:bidi w:val="0"/>
      </w:pPr>
    </w:p>
    <w:p w:rsidR="007D124C" w:rsidRDefault="007D124C" w:rsidP="007D124C">
      <w:pPr>
        <w:tabs>
          <w:tab w:val="left" w:pos="4710"/>
        </w:tabs>
        <w:bidi w:val="0"/>
      </w:pPr>
    </w:p>
    <w:p w:rsidR="007D124C" w:rsidRDefault="007D124C" w:rsidP="007D124C">
      <w:pPr>
        <w:tabs>
          <w:tab w:val="left" w:pos="4710"/>
        </w:tabs>
        <w:bidi w:val="0"/>
      </w:pPr>
    </w:p>
    <w:p w:rsidR="007D124C" w:rsidRDefault="007D124C" w:rsidP="007D124C">
      <w:pPr>
        <w:tabs>
          <w:tab w:val="left" w:pos="4710"/>
        </w:tabs>
        <w:bidi w:val="0"/>
      </w:pPr>
    </w:p>
    <w:p w:rsidR="007D124C" w:rsidRDefault="007D124C" w:rsidP="007D124C">
      <w:pPr>
        <w:tabs>
          <w:tab w:val="left" w:pos="4710"/>
        </w:tabs>
        <w:bidi w:val="0"/>
      </w:pPr>
    </w:p>
    <w:p w:rsidR="007D124C" w:rsidRDefault="007D124C" w:rsidP="007D124C">
      <w:pPr>
        <w:tabs>
          <w:tab w:val="left" w:pos="4710"/>
        </w:tabs>
        <w:bidi w:val="0"/>
      </w:pPr>
    </w:p>
    <w:p w:rsidR="009F1ED0" w:rsidRDefault="004B14AA" w:rsidP="009F1ED0">
      <w:pPr>
        <w:tabs>
          <w:tab w:val="left" w:pos="4710"/>
        </w:tabs>
        <w:bidi w:val="0"/>
      </w:pPr>
      <w:r>
        <w:pict>
          <v:shape id="_x0000_i1029" type="#_x0000_t136" style="width:396pt;height:230.55pt" fillcolor="black [3213]">
            <v:shadow on="t" opacity="52429f"/>
            <v:textpath style="font-family:&quot;Times New Roman&quot;;font-style:italic;v-text-kern:t" trim="t" fitpath="t" string="Chapter (5)&#10;Fuel"/>
          </v:shape>
        </w:pict>
      </w:r>
    </w:p>
    <w:p w:rsidR="009F1ED0" w:rsidRDefault="009F1ED0" w:rsidP="009F1ED0">
      <w:pPr>
        <w:tabs>
          <w:tab w:val="left" w:pos="4710"/>
        </w:tabs>
        <w:bidi w:val="0"/>
      </w:pPr>
    </w:p>
    <w:p w:rsidR="00DA6035" w:rsidRDefault="00DA6035" w:rsidP="00DA6035">
      <w:pPr>
        <w:tabs>
          <w:tab w:val="left" w:pos="4710"/>
        </w:tabs>
        <w:bidi w:val="0"/>
      </w:pPr>
    </w:p>
    <w:p w:rsidR="00DA6035" w:rsidRDefault="00DA6035" w:rsidP="00DA6035">
      <w:pPr>
        <w:tabs>
          <w:tab w:val="left" w:pos="4710"/>
        </w:tabs>
        <w:bidi w:val="0"/>
      </w:pPr>
    </w:p>
    <w:p w:rsidR="009F1ED0" w:rsidRDefault="009F1ED0" w:rsidP="009F1ED0">
      <w:pPr>
        <w:tabs>
          <w:tab w:val="left" w:pos="4710"/>
        </w:tabs>
        <w:bidi w:val="0"/>
      </w:pPr>
    </w:p>
    <w:p w:rsidR="009F1ED0" w:rsidRPr="009F1ED0" w:rsidRDefault="009F1ED0" w:rsidP="009F1ED0">
      <w:pPr>
        <w:bidi w:val="0"/>
      </w:pPr>
    </w:p>
    <w:p w:rsidR="009F1ED0" w:rsidRPr="009F1ED0" w:rsidRDefault="009F1ED0" w:rsidP="009F1ED0">
      <w:pPr>
        <w:bidi w:val="0"/>
      </w:pPr>
    </w:p>
    <w:p w:rsidR="009F1ED0" w:rsidRDefault="009F1ED0" w:rsidP="009F1ED0">
      <w:pPr>
        <w:bidi w:val="0"/>
      </w:pPr>
    </w:p>
    <w:p w:rsidR="009F1ED0" w:rsidRDefault="009F1ED0" w:rsidP="009F1ED0">
      <w:pPr>
        <w:tabs>
          <w:tab w:val="left" w:pos="3540"/>
        </w:tabs>
        <w:bidi w:val="0"/>
      </w:pPr>
      <w:r>
        <w:tab/>
      </w:r>
    </w:p>
    <w:p w:rsidR="009F1ED0" w:rsidRDefault="009F1ED0" w:rsidP="009F1ED0">
      <w:pPr>
        <w:tabs>
          <w:tab w:val="left" w:pos="3540"/>
        </w:tabs>
        <w:bidi w:val="0"/>
      </w:pPr>
    </w:p>
    <w:p w:rsidR="00EC256A" w:rsidRPr="0014288F" w:rsidRDefault="00EC256A" w:rsidP="00EC256A">
      <w:pPr>
        <w:bidi w:val="0"/>
        <w:spacing w:line="360" w:lineRule="auto"/>
        <w:jc w:val="both"/>
        <w:rPr>
          <w:rFonts w:asciiTheme="majorBidi" w:hAnsiTheme="majorBidi" w:cstheme="majorBidi"/>
          <w:b/>
          <w:bCs/>
          <w:sz w:val="24"/>
          <w:szCs w:val="24"/>
          <w:u w:val="single"/>
        </w:rPr>
      </w:pPr>
    </w:p>
    <w:p w:rsidR="00E007AF" w:rsidRDefault="00E007AF" w:rsidP="00E007AF">
      <w:pPr>
        <w:bidi w:val="0"/>
        <w:spacing w:line="360" w:lineRule="auto"/>
        <w:jc w:val="both"/>
        <w:rPr>
          <w:rFonts w:asciiTheme="majorBidi" w:hAnsiTheme="majorBidi" w:cstheme="majorBidi"/>
          <w:sz w:val="24"/>
          <w:szCs w:val="24"/>
          <w:shd w:val="clear" w:color="auto" w:fill="FFFFFF"/>
        </w:rPr>
      </w:pPr>
    </w:p>
    <w:p w:rsidR="00EC256A" w:rsidRPr="00442C18" w:rsidRDefault="00EC256A" w:rsidP="005062B4">
      <w:pPr>
        <w:bidi w:val="0"/>
        <w:spacing w:line="360" w:lineRule="auto"/>
        <w:jc w:val="both"/>
        <w:rPr>
          <w:rFonts w:asciiTheme="majorBidi" w:hAnsiTheme="majorBidi" w:cstheme="majorBidi"/>
          <w:sz w:val="24"/>
          <w:szCs w:val="24"/>
          <w:shd w:val="clear" w:color="auto" w:fill="FFFFFF"/>
        </w:rPr>
      </w:pPr>
      <w:r w:rsidRPr="003E4FC8">
        <w:rPr>
          <w:rFonts w:asciiTheme="majorBidi" w:hAnsiTheme="majorBidi" w:cstheme="majorBidi"/>
          <w:sz w:val="24"/>
          <w:szCs w:val="24"/>
          <w:shd w:val="clear" w:color="auto" w:fill="FFFFFF"/>
        </w:rPr>
        <w:lastRenderedPageBreak/>
        <w:t>Fuel</w:t>
      </w:r>
      <w:r w:rsidRPr="003E4FC8">
        <w:rPr>
          <w:rStyle w:val="apple-converted-space"/>
          <w:rFonts w:asciiTheme="majorBidi" w:hAnsiTheme="majorBidi" w:cstheme="majorBidi"/>
          <w:sz w:val="24"/>
          <w:szCs w:val="24"/>
          <w:shd w:val="clear" w:color="auto" w:fill="FFFFFF"/>
        </w:rPr>
        <w:t> </w:t>
      </w:r>
      <w:r w:rsidRPr="003E4FC8">
        <w:rPr>
          <w:rFonts w:asciiTheme="majorBidi" w:hAnsiTheme="majorBidi" w:cstheme="majorBidi"/>
          <w:sz w:val="24"/>
          <w:szCs w:val="24"/>
          <w:shd w:val="clear" w:color="auto" w:fill="FFFFFF"/>
        </w:rPr>
        <w:t>is any substance stores</w:t>
      </w:r>
      <w:r w:rsidRPr="003E4FC8">
        <w:rPr>
          <w:rStyle w:val="apple-converted-space"/>
          <w:rFonts w:asciiTheme="majorBidi" w:hAnsiTheme="majorBidi" w:cstheme="majorBidi"/>
          <w:sz w:val="24"/>
          <w:szCs w:val="24"/>
          <w:shd w:val="clear" w:color="auto" w:fill="FFFFFF"/>
        </w:rPr>
        <w:t> </w:t>
      </w:r>
      <w:hyperlink r:id="rId29" w:tooltip="Energy" w:history="1"/>
      <w:r w:rsidRPr="003E4FC8">
        <w:rPr>
          <w:rFonts w:asciiTheme="majorBidi" w:hAnsiTheme="majorBidi" w:cstheme="majorBidi"/>
          <w:sz w:val="24"/>
          <w:szCs w:val="24"/>
        </w:rPr>
        <w:t xml:space="preserve"> energy </w:t>
      </w:r>
      <w:r w:rsidRPr="003E4FC8">
        <w:rPr>
          <w:rFonts w:asciiTheme="majorBidi" w:hAnsiTheme="majorBidi" w:cstheme="majorBidi"/>
          <w:sz w:val="24"/>
          <w:szCs w:val="24"/>
          <w:shd w:val="clear" w:color="auto" w:fill="FFFFFF"/>
        </w:rPr>
        <w:t>that can later be extracted to perform</w:t>
      </w:r>
      <w:r w:rsidRPr="003E4FC8">
        <w:rPr>
          <w:rStyle w:val="apple-converted-space"/>
          <w:rFonts w:asciiTheme="majorBidi" w:hAnsiTheme="majorBidi" w:cstheme="majorBidi"/>
          <w:sz w:val="24"/>
          <w:szCs w:val="24"/>
          <w:shd w:val="clear" w:color="auto" w:fill="FFFFFF"/>
        </w:rPr>
        <w:t> </w:t>
      </w:r>
      <w:r w:rsidRPr="003E4FC8">
        <w:rPr>
          <w:rFonts w:asciiTheme="majorBidi" w:hAnsiTheme="majorBidi" w:cstheme="majorBidi"/>
          <w:sz w:val="24"/>
          <w:szCs w:val="24"/>
        </w:rPr>
        <w:t xml:space="preserve">mechanical work </w:t>
      </w:r>
      <w:r w:rsidRPr="003E4FC8">
        <w:rPr>
          <w:rFonts w:asciiTheme="majorBidi" w:hAnsiTheme="majorBidi" w:cstheme="majorBidi"/>
          <w:sz w:val="24"/>
          <w:szCs w:val="24"/>
          <w:shd w:val="clear" w:color="auto" w:fill="FFFFFF"/>
        </w:rPr>
        <w:t xml:space="preserve">in a controlled </w:t>
      </w:r>
      <w:r w:rsidR="00383ED7" w:rsidRPr="003E4FC8">
        <w:rPr>
          <w:rFonts w:asciiTheme="majorBidi" w:hAnsiTheme="majorBidi" w:cstheme="majorBidi"/>
          <w:sz w:val="24"/>
          <w:szCs w:val="24"/>
          <w:shd w:val="clear" w:color="auto" w:fill="FFFFFF"/>
        </w:rPr>
        <w:t>manner, the</w:t>
      </w:r>
      <w:r w:rsidRPr="003E4FC8">
        <w:rPr>
          <w:rFonts w:asciiTheme="majorBidi" w:hAnsiTheme="majorBidi" w:cstheme="majorBidi"/>
          <w:sz w:val="24"/>
          <w:szCs w:val="24"/>
        </w:rPr>
        <w:t xml:space="preserve"> substances classified as fuel must </w:t>
      </w:r>
      <w:r w:rsidR="00383ED7" w:rsidRPr="003E4FC8">
        <w:rPr>
          <w:rFonts w:asciiTheme="majorBidi" w:hAnsiTheme="majorBidi" w:cstheme="majorBidi"/>
          <w:sz w:val="24"/>
          <w:szCs w:val="24"/>
        </w:rPr>
        <w:t>necessarily contain</w:t>
      </w:r>
      <w:r w:rsidRPr="003E4FC8">
        <w:rPr>
          <w:rFonts w:asciiTheme="majorBidi" w:hAnsiTheme="majorBidi" w:cstheme="majorBidi"/>
          <w:sz w:val="24"/>
          <w:szCs w:val="24"/>
        </w:rPr>
        <w:t xml:space="preserve"> one or several of the combustible </w:t>
      </w:r>
      <w:r w:rsidR="00383ED7" w:rsidRPr="003E4FC8">
        <w:rPr>
          <w:rFonts w:asciiTheme="majorBidi" w:hAnsiTheme="majorBidi" w:cstheme="majorBidi"/>
          <w:sz w:val="24"/>
          <w:szCs w:val="24"/>
        </w:rPr>
        <w:t>elements:</w:t>
      </w:r>
      <w:r w:rsidRPr="003E4FC8">
        <w:rPr>
          <w:rFonts w:asciiTheme="majorBidi" w:hAnsiTheme="majorBidi" w:cstheme="majorBidi"/>
          <w:sz w:val="24"/>
          <w:szCs w:val="24"/>
        </w:rPr>
        <w:t xml:space="preserve"> carbon, hydrogen, sul</w:t>
      </w:r>
      <w:r>
        <w:rPr>
          <w:rFonts w:asciiTheme="majorBidi" w:hAnsiTheme="majorBidi" w:cstheme="majorBidi"/>
          <w:sz w:val="24"/>
          <w:szCs w:val="24"/>
        </w:rPr>
        <w:t>f</w:t>
      </w:r>
      <w:r w:rsidRPr="003E4FC8">
        <w:rPr>
          <w:rFonts w:asciiTheme="majorBidi" w:hAnsiTheme="majorBidi" w:cstheme="majorBidi"/>
          <w:sz w:val="24"/>
          <w:szCs w:val="24"/>
        </w:rPr>
        <w:t xml:space="preserve">ur, etc. </w:t>
      </w:r>
      <w:r>
        <w:rPr>
          <w:rFonts w:asciiTheme="majorBidi" w:hAnsiTheme="majorBidi" w:cstheme="majorBidi"/>
          <w:sz w:val="24"/>
          <w:szCs w:val="24"/>
          <w:shd w:val="clear" w:color="auto" w:fill="FFFFFF"/>
        </w:rPr>
        <w:t>Fuel m</w:t>
      </w:r>
      <w:r w:rsidRPr="003E4FC8">
        <w:rPr>
          <w:rFonts w:asciiTheme="majorBidi" w:hAnsiTheme="majorBidi" w:cstheme="majorBidi"/>
          <w:sz w:val="24"/>
          <w:szCs w:val="24"/>
          <w:shd w:val="clear" w:color="auto" w:fill="FFFFFF"/>
        </w:rPr>
        <w:t>ost processes used by humans used to convert fuel into energy include various other</w:t>
      </w:r>
      <w:r w:rsidRPr="003E4FC8">
        <w:rPr>
          <w:rStyle w:val="apple-converted-space"/>
          <w:rFonts w:asciiTheme="majorBidi" w:hAnsiTheme="majorBidi" w:cstheme="majorBidi"/>
          <w:sz w:val="24"/>
          <w:szCs w:val="24"/>
          <w:shd w:val="clear" w:color="auto" w:fill="FFFFFF"/>
        </w:rPr>
        <w:t xml:space="preserve"> exothermic chemical reactions </w:t>
      </w:r>
      <w:r w:rsidRPr="003E4FC8">
        <w:rPr>
          <w:rFonts w:asciiTheme="majorBidi" w:hAnsiTheme="majorBidi" w:cstheme="majorBidi"/>
          <w:sz w:val="24"/>
          <w:szCs w:val="24"/>
          <w:shd w:val="clear" w:color="auto" w:fill="FFFFFF"/>
        </w:rPr>
        <w:t>and nuclear reactions.</w:t>
      </w:r>
      <w:r w:rsidRPr="003E4FC8">
        <w:rPr>
          <w:rStyle w:val="apple-converted-space"/>
          <w:rFonts w:asciiTheme="majorBidi" w:hAnsiTheme="majorBidi" w:cstheme="majorBidi"/>
          <w:sz w:val="24"/>
          <w:szCs w:val="24"/>
          <w:shd w:val="clear" w:color="auto" w:fill="FFFFFF"/>
        </w:rPr>
        <w:t xml:space="preserve"> Hydrocarbons </w:t>
      </w:r>
      <w:r w:rsidRPr="003E4FC8">
        <w:rPr>
          <w:rFonts w:asciiTheme="majorBidi" w:hAnsiTheme="majorBidi" w:cstheme="majorBidi"/>
          <w:sz w:val="24"/>
          <w:szCs w:val="24"/>
          <w:shd w:val="clear" w:color="auto" w:fill="FFFFFF"/>
        </w:rPr>
        <w:t xml:space="preserve">are by far the most common source of fuel used by humans, but many other substances, such as </w:t>
      </w:r>
      <w:r w:rsidRPr="00442C18">
        <w:rPr>
          <w:rFonts w:asciiTheme="majorBidi" w:hAnsiTheme="majorBidi" w:cstheme="majorBidi"/>
          <w:sz w:val="24"/>
          <w:szCs w:val="24"/>
          <w:shd w:val="clear" w:color="auto" w:fill="FFFFFF"/>
        </w:rPr>
        <w:t xml:space="preserve">radioactive metals, are currently used as </w:t>
      </w:r>
      <w:r w:rsidR="00383ED7" w:rsidRPr="00442C18">
        <w:rPr>
          <w:rFonts w:asciiTheme="majorBidi" w:hAnsiTheme="majorBidi" w:cstheme="majorBidi"/>
          <w:sz w:val="24"/>
          <w:szCs w:val="24"/>
          <w:shd w:val="clear" w:color="auto" w:fill="FFFFFF"/>
        </w:rPr>
        <w:t xml:space="preserve">well. </w:t>
      </w:r>
      <w:r w:rsidRPr="00442C18">
        <w:rPr>
          <w:rFonts w:asciiTheme="majorBidi" w:hAnsiTheme="majorBidi" w:cstheme="majorBidi"/>
          <w:sz w:val="24"/>
          <w:szCs w:val="24"/>
          <w:shd w:val="clear" w:color="auto" w:fill="FFFFFF"/>
        </w:rPr>
        <w:t>[</w:t>
      </w:r>
      <w:r>
        <w:rPr>
          <w:rFonts w:asciiTheme="majorBidi" w:hAnsiTheme="majorBidi" w:cstheme="majorBidi"/>
          <w:sz w:val="24"/>
          <w:szCs w:val="24"/>
          <w:shd w:val="clear" w:color="auto" w:fill="FFFFFF"/>
        </w:rPr>
        <w:t>3</w:t>
      </w:r>
      <w:r w:rsidR="005062B4">
        <w:rPr>
          <w:rFonts w:asciiTheme="majorBidi" w:hAnsiTheme="majorBidi" w:cstheme="majorBidi"/>
          <w:sz w:val="24"/>
          <w:szCs w:val="24"/>
          <w:shd w:val="clear" w:color="auto" w:fill="FFFFFF"/>
        </w:rPr>
        <w:t>3</w:t>
      </w:r>
      <w:r w:rsidRPr="00442C18">
        <w:rPr>
          <w:rFonts w:asciiTheme="majorBidi" w:hAnsiTheme="majorBidi" w:cstheme="majorBidi"/>
          <w:sz w:val="24"/>
          <w:szCs w:val="24"/>
          <w:shd w:val="clear" w:color="auto" w:fill="FFFFFF"/>
        </w:rPr>
        <w:t>]</w:t>
      </w:r>
    </w:p>
    <w:p w:rsidR="00EC256A" w:rsidRPr="00442C18" w:rsidRDefault="00EC256A" w:rsidP="00EC256A">
      <w:pPr>
        <w:autoSpaceDE w:val="0"/>
        <w:autoSpaceDN w:val="0"/>
        <w:bidi w:val="0"/>
        <w:adjustRightInd w:val="0"/>
        <w:spacing w:after="0" w:line="360" w:lineRule="auto"/>
        <w:jc w:val="both"/>
        <w:rPr>
          <w:rFonts w:asciiTheme="majorBidi" w:hAnsiTheme="majorBidi" w:cstheme="majorBidi"/>
          <w:sz w:val="24"/>
          <w:szCs w:val="24"/>
        </w:rPr>
      </w:pPr>
      <w:r w:rsidRPr="00442C18">
        <w:rPr>
          <w:rFonts w:asciiTheme="majorBidi" w:hAnsiTheme="majorBidi" w:cstheme="majorBidi"/>
          <w:sz w:val="24"/>
          <w:szCs w:val="24"/>
        </w:rPr>
        <w:t xml:space="preserve">There is  various types of fuels (like liquid, solid and gaseous fuels) that are available depend on various factors such as costs, availability, storage, handling, pollution and landed boilers, furnaces and other combustion </w:t>
      </w:r>
      <w:proofErr w:type="spellStart"/>
      <w:r w:rsidRPr="00442C18">
        <w:rPr>
          <w:rFonts w:asciiTheme="majorBidi" w:hAnsiTheme="majorBidi" w:cstheme="majorBidi"/>
          <w:sz w:val="24"/>
          <w:szCs w:val="24"/>
        </w:rPr>
        <w:t>equipments</w:t>
      </w:r>
      <w:proofErr w:type="spellEnd"/>
      <w:r w:rsidRPr="00442C18">
        <w:rPr>
          <w:rFonts w:asciiTheme="majorBidi" w:hAnsiTheme="majorBidi" w:cstheme="majorBidi"/>
          <w:sz w:val="24"/>
          <w:szCs w:val="24"/>
        </w:rPr>
        <w:t>.</w:t>
      </w:r>
    </w:p>
    <w:p w:rsidR="00EC256A" w:rsidRPr="00442C18" w:rsidRDefault="00EC256A" w:rsidP="005062B4">
      <w:pPr>
        <w:autoSpaceDE w:val="0"/>
        <w:autoSpaceDN w:val="0"/>
        <w:bidi w:val="0"/>
        <w:adjustRightInd w:val="0"/>
        <w:spacing w:after="0" w:line="360" w:lineRule="auto"/>
        <w:jc w:val="both"/>
        <w:rPr>
          <w:rFonts w:asciiTheme="majorBidi" w:hAnsiTheme="majorBidi" w:cstheme="majorBidi"/>
          <w:sz w:val="24"/>
          <w:szCs w:val="24"/>
          <w:shd w:val="clear" w:color="auto" w:fill="FFFFFF"/>
        </w:rPr>
      </w:pPr>
      <w:r w:rsidRPr="00442C18">
        <w:rPr>
          <w:rFonts w:asciiTheme="majorBidi" w:hAnsiTheme="majorBidi" w:cstheme="majorBidi"/>
          <w:sz w:val="24"/>
          <w:szCs w:val="24"/>
        </w:rPr>
        <w:t>The knowledge of the fuel properties helps in selecting the right fuel for the right purpose and for the efficient use of the fuel. Laboratory tests are generally used for assessing the nature and quality of fuels.</w:t>
      </w:r>
      <w:r w:rsidRPr="00442C18">
        <w:rPr>
          <w:rFonts w:asciiTheme="majorBidi" w:hAnsiTheme="majorBidi" w:cstheme="majorBidi"/>
          <w:sz w:val="24"/>
          <w:szCs w:val="24"/>
          <w:shd w:val="clear" w:color="auto" w:fill="FFFFFF"/>
        </w:rPr>
        <w:t xml:space="preserve"> [</w:t>
      </w:r>
      <w:r>
        <w:rPr>
          <w:rFonts w:asciiTheme="majorBidi" w:hAnsiTheme="majorBidi" w:cstheme="majorBidi"/>
          <w:sz w:val="24"/>
          <w:szCs w:val="24"/>
          <w:shd w:val="clear" w:color="auto" w:fill="FFFFFF"/>
        </w:rPr>
        <w:t>3</w:t>
      </w:r>
      <w:r w:rsidR="005062B4">
        <w:rPr>
          <w:rFonts w:asciiTheme="majorBidi" w:hAnsiTheme="majorBidi" w:cstheme="majorBidi"/>
          <w:sz w:val="24"/>
          <w:szCs w:val="24"/>
          <w:shd w:val="clear" w:color="auto" w:fill="FFFFFF"/>
        </w:rPr>
        <w:t>4</w:t>
      </w:r>
      <w:r w:rsidRPr="00442C18">
        <w:rPr>
          <w:rFonts w:asciiTheme="majorBidi" w:hAnsiTheme="majorBidi" w:cstheme="majorBidi"/>
          <w:sz w:val="24"/>
          <w:szCs w:val="24"/>
          <w:shd w:val="clear" w:color="auto" w:fill="FFFFFF"/>
        </w:rPr>
        <w:t xml:space="preserve">] </w:t>
      </w:r>
    </w:p>
    <w:p w:rsidR="00EC256A" w:rsidRPr="00442C18" w:rsidRDefault="00EC256A" w:rsidP="005062B4">
      <w:pPr>
        <w:pStyle w:val="NormalWeb"/>
        <w:shd w:val="clear" w:color="auto" w:fill="FFFFFF"/>
        <w:spacing w:before="225" w:beforeAutospacing="0" w:after="225" w:afterAutospacing="0" w:line="360" w:lineRule="auto"/>
        <w:jc w:val="both"/>
        <w:rPr>
          <w:rFonts w:asciiTheme="majorBidi" w:hAnsiTheme="majorBidi" w:cstheme="majorBidi"/>
        </w:rPr>
      </w:pPr>
      <w:r w:rsidRPr="00442C18">
        <w:rPr>
          <w:rFonts w:asciiTheme="majorBidi" w:hAnsiTheme="majorBidi" w:cstheme="majorBidi"/>
        </w:rPr>
        <w:t>A fuel is considered good or valuable fuel  if it has a low ignition temperature, and   produces a large quantity of heat, that is, its calorific value it high, and also should  be easy to store, leave behind little ash after being burnt, and burn easily. Their burning should produce no unwanted by-products. Coal, petroleum and natural gas meet nearly all these conditions. They are cheap, easily available, produce no harmful odor while burning, can be transported easily and their combustion can be controlled</w:t>
      </w:r>
      <w:r w:rsidR="00383ED7" w:rsidRPr="00442C18">
        <w:rPr>
          <w:rFonts w:asciiTheme="majorBidi" w:hAnsiTheme="majorBidi" w:cstheme="majorBidi"/>
        </w:rPr>
        <w:t>.</w:t>
      </w:r>
      <w:r w:rsidR="00383ED7">
        <w:rPr>
          <w:rFonts w:asciiTheme="majorBidi" w:hAnsiTheme="majorBidi" w:cstheme="majorBidi"/>
        </w:rPr>
        <w:t xml:space="preserve"> [</w:t>
      </w:r>
      <w:r>
        <w:rPr>
          <w:rFonts w:asciiTheme="majorBidi" w:hAnsiTheme="majorBidi" w:cstheme="majorBidi"/>
        </w:rPr>
        <w:t>3</w:t>
      </w:r>
      <w:r w:rsidR="005062B4">
        <w:rPr>
          <w:rFonts w:asciiTheme="majorBidi" w:hAnsiTheme="majorBidi" w:cstheme="majorBidi"/>
        </w:rPr>
        <w:t>5</w:t>
      </w:r>
      <w:r>
        <w:rPr>
          <w:rFonts w:asciiTheme="majorBidi" w:hAnsiTheme="majorBidi" w:cstheme="majorBidi"/>
        </w:rPr>
        <w:t>]</w:t>
      </w:r>
    </w:p>
    <w:p w:rsidR="00EC256A" w:rsidRPr="00427601" w:rsidRDefault="00EC256A" w:rsidP="00EC256A">
      <w:pPr>
        <w:shd w:val="clear" w:color="auto" w:fill="FFFFFF"/>
        <w:bidi w:val="0"/>
        <w:spacing w:before="225" w:after="225" w:line="360" w:lineRule="auto"/>
        <w:jc w:val="both"/>
        <w:rPr>
          <w:rFonts w:asciiTheme="majorBidi" w:eastAsia="Times New Roman" w:hAnsiTheme="majorBidi" w:cstheme="majorBidi"/>
          <w:sz w:val="24"/>
          <w:szCs w:val="24"/>
        </w:rPr>
      </w:pPr>
      <w:r w:rsidRPr="00427601">
        <w:rPr>
          <w:rFonts w:asciiTheme="majorBidi" w:eastAsia="Times New Roman" w:hAnsiTheme="majorBidi" w:cstheme="majorBidi"/>
          <w:sz w:val="24"/>
          <w:szCs w:val="24"/>
        </w:rPr>
        <w:t xml:space="preserve">There are </w:t>
      </w:r>
      <w:r>
        <w:rPr>
          <w:rFonts w:asciiTheme="majorBidi" w:eastAsia="Times New Roman" w:hAnsiTheme="majorBidi" w:cstheme="majorBidi"/>
          <w:sz w:val="24"/>
          <w:szCs w:val="24"/>
        </w:rPr>
        <w:t>many</w:t>
      </w:r>
      <w:r w:rsidRPr="00427601">
        <w:rPr>
          <w:rFonts w:asciiTheme="majorBidi" w:eastAsia="Times New Roman" w:hAnsiTheme="majorBidi" w:cstheme="majorBidi"/>
          <w:sz w:val="24"/>
          <w:szCs w:val="24"/>
        </w:rPr>
        <w:t xml:space="preserve"> ways </w:t>
      </w:r>
      <w:r>
        <w:rPr>
          <w:rFonts w:asciiTheme="majorBidi" w:eastAsia="Times New Roman" w:hAnsiTheme="majorBidi" w:cstheme="majorBidi"/>
          <w:sz w:val="24"/>
          <w:szCs w:val="24"/>
        </w:rPr>
        <w:t>for</w:t>
      </w:r>
      <w:r w:rsidRPr="00427601">
        <w:rPr>
          <w:rFonts w:asciiTheme="majorBidi" w:eastAsia="Times New Roman" w:hAnsiTheme="majorBidi" w:cstheme="majorBidi"/>
          <w:sz w:val="24"/>
          <w:szCs w:val="24"/>
        </w:rPr>
        <w:t xml:space="preserve"> classifying fuels. </w:t>
      </w:r>
      <w:r>
        <w:rPr>
          <w:rFonts w:asciiTheme="majorBidi" w:eastAsia="Times New Roman" w:hAnsiTheme="majorBidi" w:cstheme="majorBidi"/>
          <w:sz w:val="24"/>
          <w:szCs w:val="24"/>
        </w:rPr>
        <w:t xml:space="preserve">Two ways are discussed here one based on their physical </w:t>
      </w:r>
      <w:r w:rsidR="00383ED7">
        <w:rPr>
          <w:rFonts w:asciiTheme="majorBidi" w:eastAsia="Times New Roman" w:hAnsiTheme="majorBidi" w:cstheme="majorBidi"/>
          <w:sz w:val="24"/>
          <w:szCs w:val="24"/>
        </w:rPr>
        <w:t>state, and</w:t>
      </w:r>
      <w:r>
        <w:rPr>
          <w:rFonts w:asciiTheme="majorBidi" w:eastAsia="Times New Roman" w:hAnsiTheme="majorBidi" w:cstheme="majorBidi"/>
          <w:sz w:val="24"/>
          <w:szCs w:val="24"/>
        </w:rPr>
        <w:t xml:space="preserve"> the other according on their occurrence.  </w:t>
      </w:r>
    </w:p>
    <w:p w:rsidR="00EC256A" w:rsidRPr="003E4FC8" w:rsidRDefault="0068575D" w:rsidP="00EC256A">
      <w:pPr>
        <w:shd w:val="clear" w:color="auto" w:fill="FFFFFF"/>
        <w:bidi w:val="0"/>
        <w:spacing w:before="225" w:after="225" w:line="360" w:lineRule="auto"/>
        <w:jc w:val="both"/>
        <w:outlineLvl w:val="2"/>
        <w:rPr>
          <w:rFonts w:asciiTheme="majorBidi" w:eastAsia="Times New Roman" w:hAnsiTheme="majorBidi" w:cstheme="majorBidi"/>
          <w:b/>
          <w:bCs/>
          <w:sz w:val="24"/>
          <w:szCs w:val="24"/>
          <w:u w:val="single"/>
        </w:rPr>
      </w:pPr>
      <w:r>
        <w:rPr>
          <w:rFonts w:asciiTheme="majorBidi" w:eastAsia="Times New Roman" w:hAnsiTheme="majorBidi" w:cstheme="majorBidi"/>
          <w:b/>
          <w:bCs/>
          <w:sz w:val="24"/>
          <w:szCs w:val="24"/>
          <w:u w:val="single"/>
        </w:rPr>
        <w:t>5.1</w:t>
      </w:r>
      <w:r w:rsidR="00EC256A" w:rsidRPr="00427601">
        <w:rPr>
          <w:rFonts w:asciiTheme="majorBidi" w:eastAsia="Times New Roman" w:hAnsiTheme="majorBidi" w:cstheme="majorBidi"/>
          <w:b/>
          <w:bCs/>
          <w:sz w:val="24"/>
          <w:szCs w:val="24"/>
          <w:u w:val="single"/>
        </w:rPr>
        <w:t xml:space="preserve"> On the basis of their physical state</w:t>
      </w:r>
    </w:p>
    <w:p w:rsidR="00EC256A" w:rsidRPr="003E4FC8" w:rsidRDefault="00EC256A" w:rsidP="00EC256A">
      <w:pPr>
        <w:shd w:val="clear" w:color="auto" w:fill="FFFFFF"/>
        <w:bidi w:val="0"/>
        <w:spacing w:before="225" w:after="225" w:line="360" w:lineRule="auto"/>
        <w:jc w:val="both"/>
        <w:outlineLvl w:val="2"/>
        <w:rPr>
          <w:rFonts w:asciiTheme="majorBidi" w:eastAsia="Times New Roman" w:hAnsiTheme="majorBidi" w:cstheme="majorBidi"/>
          <w:sz w:val="24"/>
          <w:szCs w:val="24"/>
        </w:rPr>
      </w:pPr>
      <w:proofErr w:type="gramStart"/>
      <w:r>
        <w:rPr>
          <w:rFonts w:asciiTheme="majorBidi" w:eastAsia="Times New Roman" w:hAnsiTheme="majorBidi" w:cstheme="majorBidi"/>
          <w:sz w:val="24"/>
          <w:szCs w:val="24"/>
        </w:rPr>
        <w:t>I</w:t>
      </w:r>
      <w:r w:rsidRPr="003E4FC8">
        <w:rPr>
          <w:rFonts w:asciiTheme="majorBidi" w:eastAsia="Times New Roman" w:hAnsiTheme="majorBidi" w:cstheme="majorBidi"/>
          <w:sz w:val="24"/>
          <w:szCs w:val="24"/>
        </w:rPr>
        <w:t>n</w:t>
      </w:r>
      <w:r>
        <w:rPr>
          <w:rFonts w:asciiTheme="majorBidi" w:eastAsia="Times New Roman" w:hAnsiTheme="majorBidi" w:cstheme="majorBidi"/>
          <w:sz w:val="24"/>
          <w:szCs w:val="24"/>
        </w:rPr>
        <w:t xml:space="preserve"> this classification the fuel founded in nature as solid, liquid and </w:t>
      </w:r>
      <w:r w:rsidRPr="003E4FC8">
        <w:rPr>
          <w:rFonts w:asciiTheme="majorBidi" w:eastAsia="Times New Roman" w:hAnsiTheme="majorBidi" w:cstheme="majorBidi"/>
          <w:sz w:val="24"/>
          <w:szCs w:val="24"/>
        </w:rPr>
        <w:t>gaseous state.</w:t>
      </w:r>
      <w:proofErr w:type="gramEnd"/>
    </w:p>
    <w:p w:rsidR="00EC256A" w:rsidRPr="009107FD" w:rsidRDefault="00EC256A" w:rsidP="00FB4626">
      <w:pPr>
        <w:pStyle w:val="ListParagraph"/>
        <w:numPr>
          <w:ilvl w:val="0"/>
          <w:numId w:val="7"/>
        </w:numPr>
        <w:shd w:val="clear" w:color="auto" w:fill="FFFFFF"/>
        <w:bidi w:val="0"/>
        <w:spacing w:before="225" w:after="225" w:line="360" w:lineRule="auto"/>
        <w:jc w:val="both"/>
        <w:outlineLvl w:val="2"/>
        <w:rPr>
          <w:rFonts w:asciiTheme="majorBidi" w:eastAsia="Times New Roman" w:hAnsiTheme="majorBidi" w:cstheme="majorBidi"/>
          <w:sz w:val="24"/>
          <w:szCs w:val="24"/>
        </w:rPr>
      </w:pPr>
      <w:r w:rsidRPr="009107FD">
        <w:rPr>
          <w:rFonts w:asciiTheme="majorBidi" w:eastAsia="Times New Roman" w:hAnsiTheme="majorBidi" w:cstheme="majorBidi"/>
          <w:sz w:val="24"/>
          <w:szCs w:val="24"/>
        </w:rPr>
        <w:t xml:space="preserve">Solid fuel: </w:t>
      </w:r>
    </w:p>
    <w:p w:rsidR="00EC256A" w:rsidRDefault="00EC256A" w:rsidP="005062B4">
      <w:pPr>
        <w:shd w:val="clear" w:color="auto" w:fill="FFFFFF"/>
        <w:bidi w:val="0"/>
        <w:spacing w:before="225" w:after="225" w:line="360" w:lineRule="auto"/>
        <w:jc w:val="both"/>
        <w:outlineLvl w:val="2"/>
        <w:rPr>
          <w:rFonts w:asciiTheme="majorBidi" w:eastAsia="Times New Roman" w:hAnsiTheme="majorBidi" w:cstheme="majorBidi"/>
          <w:sz w:val="24"/>
          <w:szCs w:val="24"/>
        </w:rPr>
      </w:pPr>
      <w:r w:rsidRPr="003E4FC8">
        <w:rPr>
          <w:rFonts w:asciiTheme="majorBidi" w:eastAsia="Times New Roman" w:hAnsiTheme="majorBidi" w:cstheme="majorBidi"/>
          <w:sz w:val="24"/>
          <w:szCs w:val="24"/>
        </w:rPr>
        <w:t>Solid fuels are mainly classified into two categories, i.e. natural fuels, such as wood</w:t>
      </w:r>
      <w:r w:rsidR="00383ED7" w:rsidRPr="003E4FC8">
        <w:rPr>
          <w:rFonts w:asciiTheme="majorBidi" w:eastAsia="Times New Roman" w:hAnsiTheme="majorBidi" w:cstheme="majorBidi"/>
          <w:sz w:val="24"/>
          <w:szCs w:val="24"/>
        </w:rPr>
        <w:t>, coal</w:t>
      </w:r>
      <w:r w:rsidRPr="003E4FC8">
        <w:rPr>
          <w:rFonts w:asciiTheme="majorBidi" w:eastAsia="Times New Roman" w:hAnsiTheme="majorBidi" w:cstheme="majorBidi"/>
          <w:sz w:val="24"/>
          <w:szCs w:val="24"/>
        </w:rPr>
        <w:t>, etc. and manufactured fuels, such as charc</w:t>
      </w:r>
      <w:r>
        <w:rPr>
          <w:rFonts w:asciiTheme="majorBidi" w:eastAsia="Times New Roman" w:hAnsiTheme="majorBidi" w:cstheme="majorBidi"/>
          <w:sz w:val="24"/>
          <w:szCs w:val="24"/>
        </w:rPr>
        <w:t xml:space="preserve">oal, coke, briquettes, etc. These types of fuel have some advantages like they are easy to transport, and convenient to store without any risk of spontaneous explosion, the cost of production of this type is low and they possess moderate ignition temperature. In addition, there </w:t>
      </w:r>
      <w:r w:rsidR="00383ED7">
        <w:rPr>
          <w:rFonts w:asciiTheme="majorBidi" w:eastAsia="Times New Roman" w:hAnsiTheme="majorBidi" w:cstheme="majorBidi"/>
          <w:sz w:val="24"/>
          <w:szCs w:val="24"/>
        </w:rPr>
        <w:t>are</w:t>
      </w:r>
      <w:r>
        <w:rPr>
          <w:rFonts w:asciiTheme="majorBidi" w:eastAsia="Times New Roman" w:hAnsiTheme="majorBidi" w:cstheme="majorBidi"/>
          <w:sz w:val="24"/>
          <w:szCs w:val="24"/>
        </w:rPr>
        <w:t xml:space="preserve"> some disadvantages of these fuels like; the ash content of this type is high, their large </w:t>
      </w:r>
      <w:r>
        <w:rPr>
          <w:rFonts w:asciiTheme="majorBidi" w:eastAsia="Times New Roman" w:hAnsiTheme="majorBidi" w:cstheme="majorBidi"/>
          <w:sz w:val="24"/>
          <w:szCs w:val="24"/>
        </w:rPr>
        <w:lastRenderedPageBreak/>
        <w:t>proportion of heat is wasted, also they burn with clinker formation, their combustion operation cannot be controlled easily and the cos</w:t>
      </w:r>
      <w:r w:rsidR="00ED7297">
        <w:rPr>
          <w:rFonts w:asciiTheme="majorBidi" w:eastAsia="Times New Roman" w:hAnsiTheme="majorBidi" w:cstheme="majorBidi"/>
          <w:sz w:val="24"/>
          <w:szCs w:val="24"/>
        </w:rPr>
        <w:t>t of handling this fuel is high.</w:t>
      </w:r>
      <w:r w:rsidRPr="003E4FC8">
        <w:rPr>
          <w:rFonts w:asciiTheme="majorBidi" w:eastAsia="Times New Roman" w:hAnsiTheme="majorBidi" w:cstheme="majorBidi"/>
          <w:sz w:val="24"/>
          <w:szCs w:val="24"/>
        </w:rPr>
        <w:t>[</w:t>
      </w:r>
      <w:r>
        <w:rPr>
          <w:rFonts w:asciiTheme="majorBidi" w:eastAsia="Times New Roman" w:hAnsiTheme="majorBidi" w:cstheme="majorBidi"/>
          <w:sz w:val="24"/>
          <w:szCs w:val="24"/>
        </w:rPr>
        <w:t>3</w:t>
      </w:r>
      <w:r w:rsidR="005062B4">
        <w:rPr>
          <w:rFonts w:asciiTheme="majorBidi" w:eastAsia="Times New Roman" w:hAnsiTheme="majorBidi" w:cstheme="majorBidi"/>
          <w:sz w:val="24"/>
          <w:szCs w:val="24"/>
        </w:rPr>
        <w:t>5</w:t>
      </w:r>
      <w:r w:rsidR="00383ED7">
        <w:rPr>
          <w:rFonts w:asciiTheme="majorBidi" w:eastAsia="Times New Roman" w:hAnsiTheme="majorBidi" w:cstheme="majorBidi"/>
          <w:sz w:val="24"/>
          <w:szCs w:val="24"/>
        </w:rPr>
        <w:t xml:space="preserve"> </w:t>
      </w:r>
      <w:r w:rsidR="00ED7297">
        <w:rPr>
          <w:rFonts w:asciiTheme="majorBidi" w:eastAsia="Times New Roman" w:hAnsiTheme="majorBidi" w:cstheme="majorBidi"/>
          <w:sz w:val="24"/>
          <w:szCs w:val="24"/>
        </w:rPr>
        <w:t>-</w:t>
      </w:r>
      <w:r w:rsidR="005062B4">
        <w:rPr>
          <w:rFonts w:asciiTheme="majorBidi" w:eastAsia="Times New Roman" w:hAnsiTheme="majorBidi" w:cstheme="majorBidi"/>
          <w:sz w:val="24"/>
          <w:szCs w:val="24"/>
        </w:rPr>
        <w:t>38</w:t>
      </w:r>
      <w:r>
        <w:rPr>
          <w:rFonts w:asciiTheme="majorBidi" w:eastAsia="Times New Roman" w:hAnsiTheme="majorBidi" w:cstheme="majorBidi"/>
          <w:sz w:val="24"/>
          <w:szCs w:val="24"/>
        </w:rPr>
        <w:t>]</w:t>
      </w:r>
    </w:p>
    <w:p w:rsidR="00EC256A" w:rsidRPr="009107FD" w:rsidRDefault="00EC256A" w:rsidP="00FB4626">
      <w:pPr>
        <w:pStyle w:val="ListParagraph"/>
        <w:numPr>
          <w:ilvl w:val="0"/>
          <w:numId w:val="7"/>
        </w:numPr>
        <w:shd w:val="clear" w:color="auto" w:fill="FFFFFF"/>
        <w:bidi w:val="0"/>
        <w:spacing w:before="225" w:after="225" w:line="360" w:lineRule="auto"/>
        <w:jc w:val="both"/>
        <w:outlineLvl w:val="2"/>
        <w:rPr>
          <w:rFonts w:asciiTheme="majorBidi" w:eastAsia="Times New Roman" w:hAnsiTheme="majorBidi" w:cstheme="majorBidi"/>
          <w:sz w:val="24"/>
          <w:szCs w:val="24"/>
        </w:rPr>
      </w:pPr>
      <w:r w:rsidRPr="009107FD">
        <w:rPr>
          <w:rFonts w:asciiTheme="majorBidi" w:eastAsia="Times New Roman" w:hAnsiTheme="majorBidi" w:cstheme="majorBidi"/>
          <w:sz w:val="24"/>
          <w:szCs w:val="24"/>
        </w:rPr>
        <w:t xml:space="preserve">Liquid fuels: </w:t>
      </w:r>
    </w:p>
    <w:p w:rsidR="00EC256A" w:rsidRDefault="00EC256A" w:rsidP="005062B4">
      <w:pPr>
        <w:autoSpaceDE w:val="0"/>
        <w:autoSpaceDN w:val="0"/>
        <w:bidi w:val="0"/>
        <w:adjustRightInd w:val="0"/>
        <w:spacing w:after="0" w:line="360" w:lineRule="auto"/>
        <w:jc w:val="both"/>
        <w:rPr>
          <w:rFonts w:asciiTheme="majorBidi" w:eastAsia="Times New Roman" w:hAnsiTheme="majorBidi" w:cstheme="majorBidi"/>
          <w:sz w:val="24"/>
          <w:szCs w:val="24"/>
        </w:rPr>
      </w:pPr>
      <w:r w:rsidRPr="003E4FC8">
        <w:rPr>
          <w:rFonts w:asciiTheme="majorBidi" w:eastAsia="Times New Roman" w:hAnsiTheme="majorBidi" w:cstheme="majorBidi"/>
          <w:sz w:val="24"/>
          <w:szCs w:val="24"/>
        </w:rPr>
        <w:t xml:space="preserve">The liquid fuels can be classified as natural or crude oil, and artificial or manufactured oils. Liquid fuels are </w:t>
      </w:r>
      <w:r w:rsidRPr="003E4FC8">
        <w:rPr>
          <w:rFonts w:asciiTheme="majorBidi" w:hAnsiTheme="majorBidi" w:cstheme="majorBidi"/>
          <w:sz w:val="24"/>
          <w:szCs w:val="24"/>
        </w:rPr>
        <w:t>predominantly used in</w:t>
      </w:r>
      <w:r>
        <w:rPr>
          <w:rFonts w:asciiTheme="majorBidi" w:hAnsiTheme="majorBidi" w:cstheme="majorBidi"/>
          <w:sz w:val="24"/>
          <w:szCs w:val="24"/>
        </w:rPr>
        <w:t xml:space="preserve"> </w:t>
      </w:r>
      <w:r w:rsidRPr="003E4FC8">
        <w:rPr>
          <w:rFonts w:asciiTheme="majorBidi" w:hAnsiTheme="majorBidi" w:cstheme="majorBidi"/>
          <w:sz w:val="24"/>
          <w:szCs w:val="24"/>
        </w:rPr>
        <w:t>industrial applications.</w:t>
      </w:r>
      <w:r>
        <w:rPr>
          <w:rFonts w:asciiTheme="majorBidi" w:hAnsiTheme="majorBidi" w:cstheme="majorBidi"/>
          <w:sz w:val="24"/>
          <w:szCs w:val="24"/>
        </w:rPr>
        <w:t xml:space="preserve"> </w:t>
      </w:r>
      <w:r>
        <w:rPr>
          <w:rFonts w:asciiTheme="majorBidi" w:eastAsia="Times New Roman" w:hAnsiTheme="majorBidi" w:cstheme="majorBidi"/>
          <w:sz w:val="24"/>
          <w:szCs w:val="24"/>
        </w:rPr>
        <w:t xml:space="preserve">This type of plastic has a lot of </w:t>
      </w:r>
      <w:r w:rsidRPr="003E4FC8">
        <w:rPr>
          <w:rFonts w:asciiTheme="majorBidi" w:eastAsia="Times New Roman" w:hAnsiTheme="majorBidi" w:cstheme="majorBidi"/>
          <w:sz w:val="24"/>
          <w:szCs w:val="24"/>
        </w:rPr>
        <w:t>advantages</w:t>
      </w:r>
      <w:r>
        <w:rPr>
          <w:rFonts w:asciiTheme="majorBidi" w:eastAsia="Times New Roman" w:hAnsiTheme="majorBidi" w:cstheme="majorBidi"/>
          <w:sz w:val="24"/>
          <w:szCs w:val="24"/>
        </w:rPr>
        <w:t>, they possess higher calorific value per unit mass than solid fuels, they burn without dust, ash, clinkers, the firing of the liquid fuels is easier and also can be extinguished easily by stopping its supply, also the transport of it through pipes is easy, and so liquid fuel can be stored indefinitely without any loss, moreover they are clean in use and economic to handle, the loss of heat in chimney is very low due to its greater cleanliness, these types of fuel require less excess air for complete combustion and also less furnace space for combustion. The disadvantages of these fuels summarized as follow, the cost</w:t>
      </w:r>
      <w:r w:rsidRPr="003E4FC8">
        <w:rPr>
          <w:rFonts w:asciiTheme="majorBidi" w:eastAsia="Times New Roman" w:hAnsiTheme="majorBidi" w:cstheme="majorBidi"/>
          <w:sz w:val="24"/>
          <w:szCs w:val="24"/>
        </w:rPr>
        <w:t xml:space="preserve"> of liquid fuel is relatively much hi</w:t>
      </w:r>
      <w:r>
        <w:rPr>
          <w:rFonts w:asciiTheme="majorBidi" w:eastAsia="Times New Roman" w:hAnsiTheme="majorBidi" w:cstheme="majorBidi"/>
          <w:sz w:val="24"/>
          <w:szCs w:val="24"/>
        </w:rPr>
        <w:t>gher as compared to solid fuel, that’s because of the special storage tanks that required for storing them, they are more hazardous and dangerous</w:t>
      </w:r>
      <w:r w:rsidRPr="003E4FC8">
        <w:rPr>
          <w:rFonts w:asciiTheme="majorBidi" w:eastAsia="Times New Roman" w:hAnsiTheme="majorBidi" w:cstheme="majorBidi"/>
          <w:sz w:val="24"/>
          <w:szCs w:val="24"/>
        </w:rPr>
        <w:t xml:space="preserve">, particularly, in case of </w:t>
      </w:r>
      <w:r w:rsidR="00383ED7" w:rsidRPr="003E4FC8">
        <w:rPr>
          <w:rFonts w:asciiTheme="majorBidi" w:eastAsia="Times New Roman" w:hAnsiTheme="majorBidi" w:cstheme="majorBidi"/>
          <w:sz w:val="24"/>
          <w:szCs w:val="24"/>
        </w:rPr>
        <w:t xml:space="preserve">highly </w:t>
      </w:r>
      <w:r w:rsidR="00383ED7">
        <w:rPr>
          <w:rFonts w:asciiTheme="majorBidi" w:eastAsia="Times New Roman" w:hAnsiTheme="majorBidi" w:cstheme="majorBidi"/>
          <w:sz w:val="24"/>
          <w:szCs w:val="24"/>
        </w:rPr>
        <w:t>inflammable</w:t>
      </w:r>
      <w:r w:rsidRPr="003E4FC8">
        <w:rPr>
          <w:rFonts w:asciiTheme="majorBidi" w:eastAsia="Times New Roman" w:hAnsiTheme="majorBidi" w:cstheme="majorBidi"/>
          <w:sz w:val="24"/>
          <w:szCs w:val="24"/>
        </w:rPr>
        <w:t xml:space="preserve"> and</w:t>
      </w:r>
      <w:r>
        <w:rPr>
          <w:rFonts w:asciiTheme="majorBidi" w:eastAsia="Times New Roman" w:hAnsiTheme="majorBidi" w:cstheme="majorBidi"/>
          <w:sz w:val="24"/>
          <w:szCs w:val="24"/>
        </w:rPr>
        <w:t xml:space="preserve"> volatile liquid fuels, and also the bad odor of these fuels. </w:t>
      </w:r>
      <w:r w:rsidRPr="003E4FC8">
        <w:rPr>
          <w:rFonts w:asciiTheme="majorBidi" w:eastAsia="Times New Roman" w:hAnsiTheme="majorBidi" w:cstheme="majorBidi"/>
          <w:sz w:val="24"/>
          <w:szCs w:val="24"/>
        </w:rPr>
        <w:t>[</w:t>
      </w:r>
      <w:r>
        <w:rPr>
          <w:rFonts w:asciiTheme="majorBidi" w:eastAsia="Times New Roman" w:hAnsiTheme="majorBidi" w:cstheme="majorBidi"/>
          <w:sz w:val="24"/>
          <w:szCs w:val="24"/>
        </w:rPr>
        <w:t>3</w:t>
      </w:r>
      <w:r w:rsidR="005062B4">
        <w:rPr>
          <w:rFonts w:asciiTheme="majorBidi" w:eastAsia="Times New Roman" w:hAnsiTheme="majorBidi" w:cstheme="majorBidi"/>
          <w:sz w:val="24"/>
          <w:szCs w:val="24"/>
        </w:rPr>
        <w:t>5</w:t>
      </w:r>
      <w:r w:rsidR="004819E2">
        <w:rPr>
          <w:rFonts w:asciiTheme="majorBidi" w:eastAsia="Times New Roman" w:hAnsiTheme="majorBidi" w:cstheme="majorBidi"/>
          <w:sz w:val="24"/>
          <w:szCs w:val="24"/>
        </w:rPr>
        <w:t xml:space="preserve"> - </w:t>
      </w:r>
      <w:r w:rsidR="005062B4">
        <w:rPr>
          <w:rFonts w:asciiTheme="majorBidi" w:eastAsia="Times New Roman" w:hAnsiTheme="majorBidi" w:cstheme="majorBidi"/>
          <w:sz w:val="24"/>
          <w:szCs w:val="24"/>
        </w:rPr>
        <w:t>38</w:t>
      </w:r>
      <w:r>
        <w:rPr>
          <w:rFonts w:asciiTheme="majorBidi" w:eastAsia="Times New Roman" w:hAnsiTheme="majorBidi" w:cstheme="majorBidi"/>
          <w:sz w:val="24"/>
          <w:szCs w:val="24"/>
        </w:rPr>
        <w:t xml:space="preserve">] </w:t>
      </w:r>
    </w:p>
    <w:p w:rsidR="00EC256A" w:rsidRPr="009107FD" w:rsidRDefault="00EC256A" w:rsidP="00FB4626">
      <w:pPr>
        <w:pStyle w:val="ListParagraph"/>
        <w:numPr>
          <w:ilvl w:val="0"/>
          <w:numId w:val="7"/>
        </w:numPr>
        <w:shd w:val="clear" w:color="auto" w:fill="FFFFFF"/>
        <w:bidi w:val="0"/>
        <w:spacing w:before="225" w:after="225" w:line="360" w:lineRule="auto"/>
        <w:jc w:val="both"/>
        <w:outlineLvl w:val="2"/>
        <w:rPr>
          <w:rFonts w:asciiTheme="majorBidi" w:eastAsia="Times New Roman" w:hAnsiTheme="majorBidi" w:cstheme="majorBidi"/>
          <w:sz w:val="24"/>
          <w:szCs w:val="24"/>
        </w:rPr>
      </w:pPr>
      <w:r w:rsidRPr="009107FD">
        <w:rPr>
          <w:rFonts w:asciiTheme="majorBidi" w:eastAsia="Times New Roman" w:hAnsiTheme="majorBidi" w:cstheme="majorBidi"/>
          <w:sz w:val="24"/>
          <w:szCs w:val="24"/>
        </w:rPr>
        <w:t xml:space="preserve">Gaseous fuels : </w:t>
      </w:r>
    </w:p>
    <w:p w:rsidR="00EC256A" w:rsidRPr="003E4FC8" w:rsidRDefault="00EC256A" w:rsidP="00EC256A">
      <w:pPr>
        <w:shd w:val="clear" w:color="auto" w:fill="FFFFFF"/>
        <w:bidi w:val="0"/>
        <w:spacing w:before="225" w:after="225" w:line="360" w:lineRule="auto"/>
        <w:jc w:val="both"/>
        <w:outlineLvl w:val="2"/>
        <w:rPr>
          <w:rFonts w:asciiTheme="majorBidi" w:eastAsia="Times New Roman" w:hAnsiTheme="majorBidi" w:cstheme="majorBidi"/>
          <w:sz w:val="24"/>
          <w:szCs w:val="24"/>
          <w:u w:val="single"/>
        </w:rPr>
      </w:pPr>
      <w:r w:rsidRPr="003E4FC8">
        <w:rPr>
          <w:rFonts w:asciiTheme="majorBidi" w:eastAsia="Times New Roman" w:hAnsiTheme="majorBidi" w:cstheme="majorBidi"/>
          <w:sz w:val="24"/>
          <w:szCs w:val="24"/>
        </w:rPr>
        <w:t xml:space="preserve">Gaseous fuels occur in nature, besides being manufactured from solid and liquid fuels. </w:t>
      </w:r>
      <w:r>
        <w:rPr>
          <w:rFonts w:asciiTheme="majorBidi" w:eastAsia="Times New Roman" w:hAnsiTheme="majorBidi" w:cstheme="majorBidi"/>
          <w:sz w:val="24"/>
          <w:szCs w:val="24"/>
        </w:rPr>
        <w:t xml:space="preserve"> </w:t>
      </w:r>
      <w:r w:rsidRPr="00642357">
        <w:rPr>
          <w:rFonts w:asciiTheme="majorBidi" w:eastAsia="Times New Roman" w:hAnsiTheme="majorBidi" w:cstheme="majorBidi"/>
          <w:sz w:val="24"/>
          <w:szCs w:val="24"/>
        </w:rPr>
        <w:t>The selection of a part</w:t>
      </w:r>
      <w:r>
        <w:rPr>
          <w:rFonts w:asciiTheme="majorBidi" w:eastAsia="Times New Roman" w:hAnsiTheme="majorBidi" w:cstheme="majorBidi"/>
          <w:sz w:val="24"/>
          <w:szCs w:val="24"/>
        </w:rPr>
        <w:t xml:space="preserve">icular gas fuel depends on availability, </w:t>
      </w:r>
      <w:r w:rsidR="00383ED7">
        <w:rPr>
          <w:rFonts w:asciiTheme="majorBidi" w:eastAsia="Times New Roman" w:hAnsiTheme="majorBidi" w:cstheme="majorBidi"/>
          <w:sz w:val="24"/>
          <w:szCs w:val="24"/>
        </w:rPr>
        <w:t>efficiency required, engine</w:t>
      </w:r>
      <w:r w:rsidRPr="00642357">
        <w:rPr>
          <w:rFonts w:asciiTheme="majorBidi" w:eastAsia="Times New Roman" w:hAnsiTheme="majorBidi" w:cstheme="majorBidi"/>
          <w:sz w:val="24"/>
          <w:szCs w:val="24"/>
        </w:rPr>
        <w:t xml:space="preserve"> ap</w:t>
      </w:r>
      <w:r>
        <w:rPr>
          <w:rFonts w:asciiTheme="majorBidi" w:eastAsia="Times New Roman" w:hAnsiTheme="majorBidi" w:cstheme="majorBidi"/>
          <w:sz w:val="24"/>
          <w:szCs w:val="24"/>
        </w:rPr>
        <w:t xml:space="preserve">plication (mobile </w:t>
      </w:r>
      <w:r w:rsidR="00383ED7">
        <w:rPr>
          <w:rFonts w:asciiTheme="majorBidi" w:eastAsia="Times New Roman" w:hAnsiTheme="majorBidi" w:cstheme="majorBidi"/>
          <w:sz w:val="24"/>
          <w:szCs w:val="24"/>
        </w:rPr>
        <w:t>or not</w:t>
      </w:r>
      <w:r>
        <w:rPr>
          <w:rFonts w:asciiTheme="majorBidi" w:eastAsia="Times New Roman" w:hAnsiTheme="majorBidi" w:cstheme="majorBidi"/>
          <w:sz w:val="24"/>
          <w:szCs w:val="24"/>
        </w:rPr>
        <w:t>)</w:t>
      </w:r>
      <w:r w:rsidR="00383ED7">
        <w:rPr>
          <w:rFonts w:asciiTheme="majorBidi" w:eastAsia="Times New Roman" w:hAnsiTheme="majorBidi" w:cstheme="majorBidi"/>
          <w:sz w:val="24"/>
          <w:szCs w:val="24"/>
        </w:rPr>
        <w:t>, initial</w:t>
      </w:r>
      <w:r>
        <w:rPr>
          <w:rFonts w:asciiTheme="majorBidi" w:eastAsia="Times New Roman" w:hAnsiTheme="majorBidi" w:cstheme="majorBidi"/>
          <w:sz w:val="24"/>
          <w:szCs w:val="24"/>
        </w:rPr>
        <w:t xml:space="preserve"> cost </w:t>
      </w:r>
      <w:r w:rsidR="00383ED7">
        <w:rPr>
          <w:rFonts w:asciiTheme="majorBidi" w:eastAsia="Times New Roman" w:hAnsiTheme="majorBidi" w:cstheme="majorBidi"/>
          <w:sz w:val="24"/>
          <w:szCs w:val="24"/>
        </w:rPr>
        <w:t xml:space="preserve">and </w:t>
      </w:r>
      <w:r w:rsidR="00383ED7" w:rsidRPr="00642357">
        <w:rPr>
          <w:rFonts w:asciiTheme="majorBidi" w:eastAsia="Times New Roman" w:hAnsiTheme="majorBidi" w:cstheme="majorBidi"/>
          <w:sz w:val="24"/>
          <w:szCs w:val="24"/>
        </w:rPr>
        <w:t>cost</w:t>
      </w:r>
      <w:r w:rsidRPr="00642357">
        <w:rPr>
          <w:rFonts w:asciiTheme="majorBidi" w:eastAsia="Times New Roman" w:hAnsiTheme="majorBidi" w:cstheme="majorBidi"/>
          <w:sz w:val="24"/>
          <w:szCs w:val="24"/>
        </w:rPr>
        <w:t xml:space="preserve"> of operation. The </w:t>
      </w:r>
      <w:r w:rsidR="00383ED7" w:rsidRPr="00642357">
        <w:rPr>
          <w:rFonts w:asciiTheme="majorBidi" w:eastAsia="Times New Roman" w:hAnsiTheme="majorBidi" w:cstheme="majorBidi"/>
          <w:sz w:val="24"/>
          <w:szCs w:val="24"/>
        </w:rPr>
        <w:t>amount</w:t>
      </w:r>
      <w:r w:rsidR="00383ED7">
        <w:rPr>
          <w:rFonts w:asciiTheme="majorBidi" w:eastAsia="Times New Roman" w:hAnsiTheme="majorBidi" w:cstheme="majorBidi"/>
          <w:sz w:val="24"/>
          <w:szCs w:val="24"/>
        </w:rPr>
        <w:t xml:space="preserve"> of heat</w:t>
      </w:r>
      <w:r>
        <w:rPr>
          <w:rFonts w:asciiTheme="majorBidi" w:eastAsia="Times New Roman" w:hAnsiTheme="majorBidi" w:cstheme="majorBidi"/>
          <w:sz w:val="24"/>
          <w:szCs w:val="24"/>
        </w:rPr>
        <w:t xml:space="preserve"> a </w:t>
      </w:r>
      <w:r w:rsidR="00383ED7">
        <w:rPr>
          <w:rFonts w:asciiTheme="majorBidi" w:eastAsia="Times New Roman" w:hAnsiTheme="majorBidi" w:cstheme="majorBidi"/>
          <w:sz w:val="24"/>
          <w:szCs w:val="24"/>
        </w:rPr>
        <w:t>fuel is</w:t>
      </w:r>
      <w:r>
        <w:rPr>
          <w:rFonts w:asciiTheme="majorBidi" w:eastAsia="Times New Roman" w:hAnsiTheme="majorBidi" w:cstheme="majorBidi"/>
          <w:sz w:val="24"/>
          <w:szCs w:val="24"/>
        </w:rPr>
        <w:t xml:space="preserve"> capable </w:t>
      </w:r>
      <w:r w:rsidR="00383ED7">
        <w:rPr>
          <w:rFonts w:asciiTheme="majorBidi" w:eastAsia="Times New Roman" w:hAnsiTheme="majorBidi" w:cstheme="majorBidi"/>
          <w:sz w:val="24"/>
          <w:szCs w:val="24"/>
        </w:rPr>
        <w:t>of producing</w:t>
      </w:r>
      <w:r>
        <w:rPr>
          <w:rFonts w:asciiTheme="majorBidi" w:eastAsia="Times New Roman" w:hAnsiTheme="majorBidi" w:cstheme="majorBidi"/>
          <w:sz w:val="24"/>
          <w:szCs w:val="24"/>
        </w:rPr>
        <w:t xml:space="preserve"> depends </w:t>
      </w:r>
      <w:r w:rsidR="00383ED7">
        <w:rPr>
          <w:rFonts w:asciiTheme="majorBidi" w:eastAsia="Times New Roman" w:hAnsiTheme="majorBidi" w:cstheme="majorBidi"/>
          <w:sz w:val="24"/>
          <w:szCs w:val="24"/>
        </w:rPr>
        <w:t>o</w:t>
      </w:r>
      <w:r w:rsidR="00383ED7" w:rsidRPr="00642357">
        <w:rPr>
          <w:rFonts w:asciiTheme="majorBidi" w:eastAsia="Times New Roman" w:hAnsiTheme="majorBidi" w:cstheme="majorBidi"/>
          <w:sz w:val="24"/>
          <w:szCs w:val="24"/>
        </w:rPr>
        <w:t>n the</w:t>
      </w:r>
      <w:r w:rsidRPr="00642357">
        <w:rPr>
          <w:rFonts w:asciiTheme="majorBidi" w:eastAsia="Times New Roman" w:hAnsiTheme="majorBidi" w:cstheme="majorBidi"/>
          <w:sz w:val="24"/>
          <w:szCs w:val="24"/>
        </w:rPr>
        <w:t xml:space="preserve"> basic structure of the fuel. Dry gases </w:t>
      </w:r>
      <w:r w:rsidR="00383ED7" w:rsidRPr="00642357">
        <w:rPr>
          <w:rFonts w:asciiTheme="majorBidi" w:eastAsia="Times New Roman" w:hAnsiTheme="majorBidi" w:cstheme="majorBidi"/>
          <w:sz w:val="24"/>
          <w:szCs w:val="24"/>
        </w:rPr>
        <w:t>vary in</w:t>
      </w:r>
      <w:r w:rsidR="00383ED7">
        <w:rPr>
          <w:rFonts w:asciiTheme="majorBidi" w:eastAsia="Times New Roman" w:hAnsiTheme="majorBidi" w:cstheme="majorBidi"/>
          <w:sz w:val="24"/>
          <w:szCs w:val="24"/>
        </w:rPr>
        <w:t xml:space="preserve"> heat</w:t>
      </w:r>
      <w:r>
        <w:rPr>
          <w:rFonts w:asciiTheme="majorBidi" w:eastAsia="Times New Roman" w:hAnsiTheme="majorBidi" w:cstheme="majorBidi"/>
          <w:sz w:val="24"/>
          <w:szCs w:val="24"/>
        </w:rPr>
        <w:t xml:space="preserve"> </w:t>
      </w:r>
      <w:r w:rsidR="00383ED7">
        <w:rPr>
          <w:rFonts w:asciiTheme="majorBidi" w:eastAsia="Times New Roman" w:hAnsiTheme="majorBidi" w:cstheme="majorBidi"/>
          <w:sz w:val="24"/>
          <w:szCs w:val="24"/>
        </w:rPr>
        <w:t>content as do</w:t>
      </w:r>
      <w:r w:rsidR="00383ED7" w:rsidRPr="00642357">
        <w:rPr>
          <w:rFonts w:asciiTheme="majorBidi" w:eastAsia="Times New Roman" w:hAnsiTheme="majorBidi" w:cstheme="majorBidi"/>
          <w:sz w:val="24"/>
          <w:szCs w:val="24"/>
        </w:rPr>
        <w:t xml:space="preserve"> gasoline</w:t>
      </w:r>
      <w:r w:rsidRPr="00642357">
        <w:rPr>
          <w:rFonts w:asciiTheme="majorBidi" w:eastAsia="Times New Roman" w:hAnsiTheme="majorBidi" w:cstheme="majorBidi"/>
          <w:sz w:val="24"/>
          <w:szCs w:val="24"/>
        </w:rPr>
        <w:t xml:space="preserve">, </w:t>
      </w:r>
      <w:r w:rsidR="00383ED7" w:rsidRPr="00642357">
        <w:rPr>
          <w:rFonts w:asciiTheme="majorBidi" w:eastAsia="Times New Roman" w:hAnsiTheme="majorBidi" w:cstheme="majorBidi"/>
          <w:sz w:val="24"/>
          <w:szCs w:val="24"/>
        </w:rPr>
        <w:t>diesel fuel or other</w:t>
      </w:r>
      <w:r w:rsidRPr="00642357">
        <w:rPr>
          <w:rFonts w:asciiTheme="majorBidi" w:eastAsia="Times New Roman" w:hAnsiTheme="majorBidi" w:cstheme="majorBidi"/>
          <w:sz w:val="24"/>
          <w:szCs w:val="24"/>
        </w:rPr>
        <w:t xml:space="preserve"> fuels.  Propane and butane have considerably </w:t>
      </w:r>
      <w:r>
        <w:rPr>
          <w:rFonts w:asciiTheme="majorBidi" w:eastAsia="Times New Roman" w:hAnsiTheme="majorBidi" w:cstheme="majorBidi"/>
          <w:sz w:val="24"/>
          <w:szCs w:val="24"/>
        </w:rPr>
        <w:t xml:space="preserve">higher heat values than do </w:t>
      </w:r>
      <w:r w:rsidRPr="00642357">
        <w:rPr>
          <w:rFonts w:asciiTheme="majorBidi" w:eastAsia="Times New Roman" w:hAnsiTheme="majorBidi" w:cstheme="majorBidi"/>
          <w:sz w:val="24"/>
          <w:szCs w:val="24"/>
        </w:rPr>
        <w:t xml:space="preserve">methane and ethane. </w:t>
      </w:r>
      <w:r>
        <w:rPr>
          <w:rFonts w:asciiTheme="majorBidi" w:eastAsia="Times New Roman" w:hAnsiTheme="majorBidi" w:cstheme="majorBidi"/>
          <w:sz w:val="24"/>
          <w:szCs w:val="24"/>
        </w:rPr>
        <w:t xml:space="preserve"> </w:t>
      </w:r>
    </w:p>
    <w:p w:rsidR="00EC256A" w:rsidRPr="003E4FC8" w:rsidRDefault="00EC256A" w:rsidP="005062B4">
      <w:pPr>
        <w:shd w:val="clear" w:color="auto" w:fill="FFFFFF"/>
        <w:bidi w:val="0"/>
        <w:spacing w:before="225" w:after="225" w:line="360" w:lineRule="auto"/>
        <w:jc w:val="both"/>
        <w:outlineLvl w:val="2"/>
        <w:rPr>
          <w:rFonts w:asciiTheme="majorBidi" w:eastAsia="Times New Roman" w:hAnsiTheme="majorBidi" w:cstheme="majorBidi"/>
          <w:sz w:val="24"/>
          <w:szCs w:val="24"/>
        </w:rPr>
      </w:pPr>
      <w:r w:rsidRPr="003E4FC8">
        <w:rPr>
          <w:rFonts w:asciiTheme="majorBidi" w:eastAsia="Times New Roman" w:hAnsiTheme="majorBidi" w:cstheme="majorBidi"/>
          <w:sz w:val="24"/>
          <w:szCs w:val="24"/>
        </w:rPr>
        <w:t xml:space="preserve">Gaseous fuels due to erase and flexibility of their applications, possess the </w:t>
      </w:r>
      <w:r>
        <w:rPr>
          <w:rFonts w:asciiTheme="majorBidi" w:eastAsia="Times New Roman" w:hAnsiTheme="majorBidi" w:cstheme="majorBidi"/>
          <w:sz w:val="24"/>
          <w:szCs w:val="24"/>
        </w:rPr>
        <w:t xml:space="preserve"> </w:t>
      </w:r>
      <w:r w:rsidRPr="003E4FC8">
        <w:rPr>
          <w:rFonts w:asciiTheme="majorBidi" w:eastAsia="Times New Roman" w:hAnsiTheme="majorBidi" w:cstheme="majorBidi"/>
          <w:sz w:val="24"/>
          <w:szCs w:val="24"/>
        </w:rPr>
        <w:t>following advantag</w:t>
      </w:r>
      <w:r>
        <w:rPr>
          <w:rFonts w:asciiTheme="majorBidi" w:eastAsia="Times New Roman" w:hAnsiTheme="majorBidi" w:cstheme="majorBidi"/>
          <w:sz w:val="24"/>
          <w:szCs w:val="24"/>
        </w:rPr>
        <w:t>es over solid or liquid fuels, t</w:t>
      </w:r>
      <w:r w:rsidRPr="003E4FC8">
        <w:rPr>
          <w:rFonts w:asciiTheme="majorBidi" w:eastAsia="Times New Roman" w:hAnsiTheme="majorBidi" w:cstheme="majorBidi"/>
          <w:sz w:val="24"/>
          <w:szCs w:val="24"/>
        </w:rPr>
        <w:t xml:space="preserve">hey can be conveyed easily through pipelines to the actual place of </w:t>
      </w:r>
      <w:r>
        <w:rPr>
          <w:rFonts w:asciiTheme="majorBidi" w:eastAsia="Times New Roman" w:hAnsiTheme="majorBidi" w:cstheme="majorBidi"/>
          <w:sz w:val="24"/>
          <w:szCs w:val="24"/>
        </w:rPr>
        <w:t xml:space="preserve"> </w:t>
      </w:r>
      <w:r w:rsidRPr="003E4FC8">
        <w:rPr>
          <w:rFonts w:asciiTheme="majorBidi" w:eastAsia="Times New Roman" w:hAnsiTheme="majorBidi" w:cstheme="majorBidi"/>
          <w:sz w:val="24"/>
          <w:szCs w:val="24"/>
        </w:rPr>
        <w:t xml:space="preserve">need, thereby eliminating </w:t>
      </w:r>
      <w:r>
        <w:rPr>
          <w:rFonts w:asciiTheme="majorBidi" w:eastAsia="Times New Roman" w:hAnsiTheme="majorBidi" w:cstheme="majorBidi"/>
          <w:sz w:val="24"/>
          <w:szCs w:val="24"/>
        </w:rPr>
        <w:t>manual labor in transportation and they can be lighted at ease, t</w:t>
      </w:r>
      <w:r w:rsidRPr="003E4FC8">
        <w:rPr>
          <w:rFonts w:asciiTheme="majorBidi" w:eastAsia="Times New Roman" w:hAnsiTheme="majorBidi" w:cstheme="majorBidi"/>
          <w:sz w:val="24"/>
          <w:szCs w:val="24"/>
        </w:rPr>
        <w:t>hey</w:t>
      </w:r>
      <w:r>
        <w:rPr>
          <w:rFonts w:asciiTheme="majorBidi" w:eastAsia="Times New Roman" w:hAnsiTheme="majorBidi" w:cstheme="majorBidi"/>
          <w:sz w:val="24"/>
          <w:szCs w:val="24"/>
        </w:rPr>
        <w:t xml:space="preserve"> also </w:t>
      </w:r>
      <w:r w:rsidRPr="003E4FC8">
        <w:rPr>
          <w:rFonts w:asciiTheme="majorBidi" w:eastAsia="Times New Roman" w:hAnsiTheme="majorBidi" w:cstheme="majorBidi"/>
          <w:sz w:val="24"/>
          <w:szCs w:val="24"/>
        </w:rPr>
        <w:t xml:space="preserve"> have high heat contents and hence help in having higher </w:t>
      </w:r>
      <w:r>
        <w:rPr>
          <w:rFonts w:asciiTheme="majorBidi" w:eastAsia="Times New Roman" w:hAnsiTheme="majorBidi" w:cstheme="majorBidi"/>
          <w:sz w:val="24"/>
          <w:szCs w:val="24"/>
        </w:rPr>
        <w:t xml:space="preserve"> </w:t>
      </w:r>
      <w:r w:rsidRPr="003E4FC8">
        <w:rPr>
          <w:rFonts w:asciiTheme="majorBidi" w:eastAsia="Times New Roman" w:hAnsiTheme="majorBidi" w:cstheme="majorBidi"/>
          <w:sz w:val="24"/>
          <w:szCs w:val="24"/>
        </w:rPr>
        <w:t>temperatures.</w:t>
      </w:r>
      <w:r>
        <w:rPr>
          <w:rFonts w:asciiTheme="majorBidi" w:eastAsia="Times New Roman" w:hAnsiTheme="majorBidi" w:cstheme="majorBidi"/>
          <w:sz w:val="24"/>
          <w:szCs w:val="24"/>
        </w:rPr>
        <w:t xml:space="preserve"> Also t</w:t>
      </w:r>
      <w:r w:rsidRPr="003E4FC8">
        <w:rPr>
          <w:rFonts w:asciiTheme="majorBidi" w:eastAsia="Times New Roman" w:hAnsiTheme="majorBidi" w:cstheme="majorBidi"/>
          <w:sz w:val="24"/>
          <w:szCs w:val="24"/>
        </w:rPr>
        <w:t xml:space="preserve">hey can be pre-heated by the heat of hot waste gases, </w:t>
      </w:r>
      <w:r w:rsidR="00383ED7" w:rsidRPr="003E4FC8">
        <w:rPr>
          <w:rFonts w:asciiTheme="majorBidi" w:eastAsia="Times New Roman" w:hAnsiTheme="majorBidi" w:cstheme="majorBidi"/>
          <w:sz w:val="24"/>
          <w:szCs w:val="24"/>
        </w:rPr>
        <w:t xml:space="preserve">thereby </w:t>
      </w:r>
      <w:r w:rsidR="00383ED7">
        <w:rPr>
          <w:rFonts w:asciiTheme="majorBidi" w:eastAsia="Times New Roman" w:hAnsiTheme="majorBidi" w:cstheme="majorBidi"/>
          <w:sz w:val="24"/>
          <w:szCs w:val="24"/>
        </w:rPr>
        <w:t>affecting</w:t>
      </w:r>
      <w:r w:rsidRPr="003E4FC8">
        <w:rPr>
          <w:rFonts w:asciiTheme="majorBidi" w:eastAsia="Times New Roman" w:hAnsiTheme="majorBidi" w:cstheme="majorBidi"/>
          <w:sz w:val="24"/>
          <w:szCs w:val="24"/>
        </w:rPr>
        <w:t xml:space="preserve"> economy in heat. Their combustion can readily by controlled for change in demand like oxidizing or reducing atmosphere, length flame, temperature, etc. </w:t>
      </w:r>
      <w:r>
        <w:rPr>
          <w:rFonts w:asciiTheme="majorBidi" w:eastAsia="Times New Roman" w:hAnsiTheme="majorBidi" w:cstheme="majorBidi"/>
          <w:sz w:val="24"/>
          <w:szCs w:val="24"/>
        </w:rPr>
        <w:t xml:space="preserve">These types of fuel are clean in use, do not require any special burner; because </w:t>
      </w:r>
      <w:r>
        <w:rPr>
          <w:rFonts w:asciiTheme="majorBidi" w:eastAsia="Times New Roman" w:hAnsiTheme="majorBidi" w:cstheme="majorBidi"/>
          <w:sz w:val="24"/>
          <w:szCs w:val="24"/>
        </w:rPr>
        <w:lastRenderedPageBreak/>
        <w:t>they can burn without any shoot, smoke or ash and t</w:t>
      </w:r>
      <w:r w:rsidRPr="003E4FC8">
        <w:rPr>
          <w:rFonts w:asciiTheme="majorBidi" w:eastAsia="Times New Roman" w:hAnsiTheme="majorBidi" w:cstheme="majorBidi"/>
          <w:sz w:val="24"/>
          <w:szCs w:val="24"/>
        </w:rPr>
        <w:t>hey are free from impurities found</w:t>
      </w:r>
      <w:r>
        <w:rPr>
          <w:rFonts w:asciiTheme="majorBidi" w:eastAsia="Times New Roman" w:hAnsiTheme="majorBidi" w:cstheme="majorBidi"/>
          <w:sz w:val="24"/>
          <w:szCs w:val="24"/>
        </w:rPr>
        <w:t>ed</w:t>
      </w:r>
      <w:r w:rsidRPr="003E4FC8">
        <w:rPr>
          <w:rFonts w:asciiTheme="majorBidi" w:eastAsia="Times New Roman" w:hAnsiTheme="majorBidi" w:cstheme="majorBidi"/>
          <w:sz w:val="24"/>
          <w:szCs w:val="24"/>
        </w:rPr>
        <w:t xml:space="preserve"> in solid </w:t>
      </w:r>
      <w:r>
        <w:rPr>
          <w:rFonts w:asciiTheme="majorBidi" w:eastAsia="Times New Roman" w:hAnsiTheme="majorBidi" w:cstheme="majorBidi"/>
          <w:sz w:val="24"/>
          <w:szCs w:val="24"/>
        </w:rPr>
        <w:t>or</w:t>
      </w:r>
      <w:r w:rsidRPr="003E4FC8">
        <w:rPr>
          <w:rFonts w:asciiTheme="majorBidi" w:eastAsia="Times New Roman" w:hAnsiTheme="majorBidi" w:cstheme="majorBidi"/>
          <w:sz w:val="24"/>
          <w:szCs w:val="24"/>
        </w:rPr>
        <w:t xml:space="preserve"> liquid fuels. </w:t>
      </w:r>
      <w:r>
        <w:rPr>
          <w:rFonts w:asciiTheme="majorBidi" w:eastAsia="Times New Roman" w:hAnsiTheme="majorBidi" w:cstheme="majorBidi"/>
          <w:sz w:val="24"/>
          <w:szCs w:val="24"/>
        </w:rPr>
        <w:t>The d</w:t>
      </w:r>
      <w:r w:rsidRPr="00A93C50">
        <w:rPr>
          <w:rFonts w:asciiTheme="majorBidi" w:eastAsia="Times New Roman" w:hAnsiTheme="majorBidi" w:cstheme="majorBidi"/>
          <w:sz w:val="24"/>
          <w:szCs w:val="24"/>
        </w:rPr>
        <w:t xml:space="preserve">isadvantages </w:t>
      </w:r>
      <w:r>
        <w:rPr>
          <w:rFonts w:asciiTheme="majorBidi" w:eastAsia="Times New Roman" w:hAnsiTheme="majorBidi" w:cstheme="majorBidi"/>
          <w:sz w:val="24"/>
          <w:szCs w:val="24"/>
        </w:rPr>
        <w:t xml:space="preserve">of these fuels are they need very large storage </w:t>
      </w:r>
      <w:r w:rsidR="00383ED7">
        <w:rPr>
          <w:rFonts w:asciiTheme="majorBidi" w:eastAsia="Times New Roman" w:hAnsiTheme="majorBidi" w:cstheme="majorBidi"/>
          <w:sz w:val="24"/>
          <w:szCs w:val="24"/>
        </w:rPr>
        <w:t>tanks,</w:t>
      </w:r>
      <w:r>
        <w:rPr>
          <w:rFonts w:asciiTheme="majorBidi" w:eastAsia="Times New Roman" w:hAnsiTheme="majorBidi" w:cstheme="majorBidi"/>
          <w:sz w:val="24"/>
          <w:szCs w:val="24"/>
        </w:rPr>
        <w:t xml:space="preserve"> and they are </w:t>
      </w:r>
      <w:r w:rsidRPr="003E4FC8">
        <w:rPr>
          <w:rFonts w:asciiTheme="majorBidi" w:eastAsia="Times New Roman" w:hAnsiTheme="majorBidi" w:cstheme="majorBidi"/>
          <w:sz w:val="24"/>
          <w:szCs w:val="24"/>
        </w:rPr>
        <w:t xml:space="preserve">highly flammable, so chances of fire hazards in their use is </w:t>
      </w:r>
      <w:r w:rsidR="00383ED7" w:rsidRPr="003E4FC8">
        <w:rPr>
          <w:rFonts w:asciiTheme="majorBidi" w:eastAsia="Times New Roman" w:hAnsiTheme="majorBidi" w:cstheme="majorBidi"/>
          <w:sz w:val="24"/>
          <w:szCs w:val="24"/>
        </w:rPr>
        <w:t>high</w:t>
      </w:r>
      <w:r w:rsidR="00383ED7">
        <w:rPr>
          <w:rFonts w:asciiTheme="majorBidi" w:eastAsia="Times New Roman" w:hAnsiTheme="majorBidi" w:cstheme="majorBidi"/>
          <w:sz w:val="24"/>
          <w:szCs w:val="24"/>
        </w:rPr>
        <w:t>. [</w:t>
      </w:r>
      <w:r>
        <w:rPr>
          <w:rFonts w:asciiTheme="majorBidi" w:eastAsia="Times New Roman" w:hAnsiTheme="majorBidi" w:cstheme="majorBidi"/>
          <w:sz w:val="24"/>
          <w:szCs w:val="24"/>
        </w:rPr>
        <w:t>3</w:t>
      </w:r>
      <w:r w:rsidR="005062B4">
        <w:rPr>
          <w:rFonts w:asciiTheme="majorBidi" w:eastAsia="Times New Roman" w:hAnsiTheme="majorBidi" w:cstheme="majorBidi"/>
          <w:sz w:val="24"/>
          <w:szCs w:val="24"/>
        </w:rPr>
        <w:t>5</w:t>
      </w:r>
      <w:r w:rsidR="004819E2">
        <w:rPr>
          <w:rFonts w:asciiTheme="majorBidi" w:eastAsia="Times New Roman" w:hAnsiTheme="majorBidi" w:cstheme="majorBidi"/>
          <w:sz w:val="24"/>
          <w:szCs w:val="24"/>
        </w:rPr>
        <w:t xml:space="preserve">- </w:t>
      </w:r>
      <w:r w:rsidR="005062B4">
        <w:rPr>
          <w:rFonts w:asciiTheme="majorBidi" w:eastAsia="Times New Roman" w:hAnsiTheme="majorBidi" w:cstheme="majorBidi"/>
          <w:sz w:val="24"/>
          <w:szCs w:val="24"/>
        </w:rPr>
        <w:t>39</w:t>
      </w:r>
      <w:r>
        <w:rPr>
          <w:rFonts w:asciiTheme="majorBidi" w:eastAsia="Times New Roman" w:hAnsiTheme="majorBidi" w:cstheme="majorBidi"/>
          <w:sz w:val="24"/>
          <w:szCs w:val="24"/>
        </w:rPr>
        <w:t>]</w:t>
      </w:r>
    </w:p>
    <w:p w:rsidR="00EC256A" w:rsidRPr="00427601" w:rsidRDefault="0068575D" w:rsidP="00EC256A">
      <w:pPr>
        <w:shd w:val="clear" w:color="auto" w:fill="FFFFFF"/>
        <w:bidi w:val="0"/>
        <w:spacing w:before="225" w:after="225" w:line="360" w:lineRule="auto"/>
        <w:jc w:val="both"/>
        <w:outlineLvl w:val="2"/>
        <w:rPr>
          <w:rFonts w:asciiTheme="majorBidi" w:eastAsia="Times New Roman" w:hAnsiTheme="majorBidi" w:cstheme="majorBidi"/>
          <w:b/>
          <w:bCs/>
          <w:sz w:val="24"/>
          <w:szCs w:val="24"/>
          <w:u w:val="single"/>
        </w:rPr>
      </w:pPr>
      <w:r>
        <w:rPr>
          <w:rFonts w:asciiTheme="majorBidi" w:eastAsia="Times New Roman" w:hAnsiTheme="majorBidi" w:cstheme="majorBidi"/>
          <w:b/>
          <w:bCs/>
          <w:sz w:val="24"/>
          <w:szCs w:val="24"/>
          <w:u w:val="single"/>
        </w:rPr>
        <w:t>5.2</w:t>
      </w:r>
      <w:r w:rsidR="00EC256A" w:rsidRPr="00427601">
        <w:rPr>
          <w:rFonts w:asciiTheme="majorBidi" w:eastAsia="Times New Roman" w:hAnsiTheme="majorBidi" w:cstheme="majorBidi"/>
          <w:b/>
          <w:bCs/>
          <w:sz w:val="24"/>
          <w:szCs w:val="24"/>
          <w:u w:val="single"/>
        </w:rPr>
        <w:t xml:space="preserve"> On the basis of their occurrence</w:t>
      </w:r>
    </w:p>
    <w:p w:rsidR="00EC256A" w:rsidRPr="00427601" w:rsidRDefault="00EC256A" w:rsidP="00EC256A">
      <w:pPr>
        <w:shd w:val="clear" w:color="auto" w:fill="FFFFFF"/>
        <w:bidi w:val="0"/>
        <w:spacing w:before="225" w:after="225" w:line="360" w:lineRule="auto"/>
        <w:jc w:val="both"/>
        <w:rPr>
          <w:rFonts w:asciiTheme="majorBidi" w:eastAsia="Times New Roman" w:hAnsiTheme="majorBidi" w:cstheme="majorBidi"/>
          <w:sz w:val="24"/>
          <w:szCs w:val="24"/>
        </w:rPr>
      </w:pPr>
      <w:r w:rsidRPr="00427601">
        <w:rPr>
          <w:rFonts w:asciiTheme="majorBidi" w:eastAsia="Times New Roman" w:hAnsiTheme="majorBidi" w:cstheme="majorBidi"/>
          <w:sz w:val="24"/>
          <w:szCs w:val="24"/>
        </w:rPr>
        <w:t xml:space="preserve">Some fuels occur naturally while other are derived by means of physical or chemical processes. On the basis of their occurrence </w:t>
      </w:r>
      <w:r>
        <w:rPr>
          <w:rFonts w:asciiTheme="majorBidi" w:eastAsia="Times New Roman" w:hAnsiTheme="majorBidi" w:cstheme="majorBidi"/>
          <w:sz w:val="24"/>
          <w:szCs w:val="24"/>
        </w:rPr>
        <w:t>fuels are classified as following</w:t>
      </w:r>
      <w:r w:rsidRPr="00427601">
        <w:rPr>
          <w:rFonts w:asciiTheme="majorBidi" w:eastAsia="Times New Roman" w:hAnsiTheme="majorBidi" w:cstheme="majorBidi"/>
          <w:sz w:val="24"/>
          <w:szCs w:val="24"/>
        </w:rPr>
        <w:t>:</w:t>
      </w:r>
      <w:r w:rsidRPr="003E4FC8">
        <w:rPr>
          <w:rFonts w:asciiTheme="majorBidi" w:eastAsia="Times New Roman" w:hAnsiTheme="majorBidi" w:cstheme="majorBidi"/>
          <w:sz w:val="24"/>
          <w:szCs w:val="24"/>
        </w:rPr>
        <w:t xml:space="preserve"> </w:t>
      </w:r>
    </w:p>
    <w:p w:rsidR="00EC256A" w:rsidRPr="009107FD" w:rsidRDefault="00EC256A" w:rsidP="00FB4626">
      <w:pPr>
        <w:pStyle w:val="ListParagraph"/>
        <w:numPr>
          <w:ilvl w:val="0"/>
          <w:numId w:val="7"/>
        </w:numPr>
        <w:shd w:val="clear" w:color="auto" w:fill="FFFFFF"/>
        <w:bidi w:val="0"/>
        <w:spacing w:after="0" w:line="360" w:lineRule="auto"/>
        <w:jc w:val="both"/>
        <w:rPr>
          <w:rFonts w:asciiTheme="majorBidi" w:eastAsia="Times New Roman" w:hAnsiTheme="majorBidi" w:cstheme="majorBidi"/>
          <w:sz w:val="24"/>
          <w:szCs w:val="24"/>
        </w:rPr>
      </w:pPr>
      <w:r w:rsidRPr="009107FD">
        <w:rPr>
          <w:rFonts w:asciiTheme="majorBidi" w:eastAsia="Times New Roman" w:hAnsiTheme="majorBidi" w:cstheme="majorBidi"/>
          <w:sz w:val="24"/>
          <w:szCs w:val="24"/>
        </w:rPr>
        <w:t>Natural fuels:</w:t>
      </w:r>
    </w:p>
    <w:p w:rsidR="00EC256A" w:rsidRPr="00427601" w:rsidRDefault="00EC256A" w:rsidP="005062B4">
      <w:pPr>
        <w:shd w:val="clear" w:color="auto" w:fill="FFFFFF"/>
        <w:bidi w:val="0"/>
        <w:spacing w:before="225" w:after="225" w:line="360" w:lineRule="auto"/>
        <w:jc w:val="both"/>
        <w:rPr>
          <w:rFonts w:asciiTheme="majorBidi" w:eastAsia="Times New Roman" w:hAnsiTheme="majorBidi" w:cstheme="majorBidi"/>
          <w:sz w:val="24"/>
          <w:szCs w:val="24"/>
        </w:rPr>
      </w:pPr>
      <w:r w:rsidRPr="00427601">
        <w:rPr>
          <w:rFonts w:asciiTheme="majorBidi" w:eastAsia="Times New Roman" w:hAnsiTheme="majorBidi" w:cstheme="majorBidi"/>
          <w:sz w:val="24"/>
          <w:szCs w:val="24"/>
        </w:rPr>
        <w:t>These fuels are used in the form in which they occur in nature. For example, wood, coal, natural gas, petroleum, cattle dung, agricultural waste obtained from crops, biogases, etc. all natural fuels can be used directly to produce heat. Natural fuels are also called primary fuels. They occur in all the three states of matte.</w:t>
      </w:r>
      <w:r>
        <w:rPr>
          <w:rFonts w:asciiTheme="majorBidi" w:eastAsia="Times New Roman" w:hAnsiTheme="majorBidi" w:cstheme="majorBidi"/>
          <w:sz w:val="24"/>
          <w:szCs w:val="24"/>
        </w:rPr>
        <w:t xml:space="preserve"> [</w:t>
      </w:r>
      <w:r w:rsidR="005062B4">
        <w:rPr>
          <w:rFonts w:asciiTheme="majorBidi" w:eastAsia="Times New Roman" w:hAnsiTheme="majorBidi" w:cstheme="majorBidi"/>
          <w:sz w:val="24"/>
          <w:szCs w:val="24"/>
        </w:rPr>
        <w:t>35</w:t>
      </w:r>
      <w:r>
        <w:rPr>
          <w:rFonts w:asciiTheme="majorBidi" w:eastAsia="Times New Roman" w:hAnsiTheme="majorBidi" w:cstheme="majorBidi"/>
          <w:sz w:val="24"/>
          <w:szCs w:val="24"/>
        </w:rPr>
        <w:t>]</w:t>
      </w:r>
    </w:p>
    <w:p w:rsidR="00EC256A" w:rsidRPr="009107FD" w:rsidRDefault="00EC256A" w:rsidP="00FB4626">
      <w:pPr>
        <w:pStyle w:val="ListParagraph"/>
        <w:numPr>
          <w:ilvl w:val="0"/>
          <w:numId w:val="7"/>
        </w:numPr>
        <w:shd w:val="clear" w:color="auto" w:fill="FFFFFF"/>
        <w:bidi w:val="0"/>
        <w:spacing w:after="0" w:line="360" w:lineRule="auto"/>
        <w:jc w:val="both"/>
        <w:rPr>
          <w:rFonts w:asciiTheme="majorBidi" w:eastAsia="Times New Roman" w:hAnsiTheme="majorBidi" w:cstheme="majorBidi"/>
          <w:sz w:val="24"/>
          <w:szCs w:val="24"/>
        </w:rPr>
      </w:pPr>
      <w:r w:rsidRPr="009107FD">
        <w:rPr>
          <w:rFonts w:asciiTheme="majorBidi" w:eastAsia="Times New Roman" w:hAnsiTheme="majorBidi" w:cstheme="majorBidi"/>
          <w:sz w:val="24"/>
          <w:szCs w:val="24"/>
        </w:rPr>
        <w:t>Processed fuels:</w:t>
      </w:r>
    </w:p>
    <w:p w:rsidR="00EC256A" w:rsidRPr="00427601" w:rsidRDefault="00EC256A" w:rsidP="005062B4">
      <w:pPr>
        <w:shd w:val="clear" w:color="auto" w:fill="FFFFFF"/>
        <w:bidi w:val="0"/>
        <w:spacing w:before="225" w:after="225" w:line="360" w:lineRule="auto"/>
        <w:jc w:val="both"/>
        <w:rPr>
          <w:rFonts w:asciiTheme="majorBidi" w:eastAsia="Times New Roman" w:hAnsiTheme="majorBidi" w:cstheme="majorBidi"/>
          <w:sz w:val="24"/>
          <w:szCs w:val="24"/>
        </w:rPr>
      </w:pPr>
      <w:r w:rsidRPr="00427601">
        <w:rPr>
          <w:rFonts w:asciiTheme="majorBidi" w:eastAsia="Times New Roman" w:hAnsiTheme="majorBidi" w:cstheme="majorBidi"/>
          <w:sz w:val="24"/>
          <w:szCs w:val="24"/>
        </w:rPr>
        <w:t xml:space="preserve">These fuels are derived from natural fuels by various physical or chemical processes. Therefore, they are also called secondary fuels. For example, charcoal, coke, petrol, diesel, kerosene, water gas, coal gas, </w:t>
      </w:r>
      <w:proofErr w:type="spellStart"/>
      <w:r w:rsidRPr="00427601">
        <w:rPr>
          <w:rFonts w:asciiTheme="majorBidi" w:eastAsia="Times New Roman" w:hAnsiTheme="majorBidi" w:cstheme="majorBidi"/>
          <w:sz w:val="24"/>
          <w:szCs w:val="24"/>
        </w:rPr>
        <w:t>etc</w:t>
      </w:r>
      <w:proofErr w:type="spellEnd"/>
      <w:r w:rsidRPr="00427601">
        <w:rPr>
          <w:rFonts w:asciiTheme="majorBidi" w:eastAsia="Times New Roman" w:hAnsiTheme="majorBidi" w:cstheme="majorBidi"/>
          <w:sz w:val="24"/>
          <w:szCs w:val="24"/>
        </w:rPr>
        <w:t>, are processed or manufactured secondary fuels. Processed fuels are also co three types- solid, liquid and gaseous</w:t>
      </w:r>
      <w:r w:rsidR="00383ED7" w:rsidRPr="00427601">
        <w:rPr>
          <w:rFonts w:asciiTheme="majorBidi" w:eastAsia="Times New Roman" w:hAnsiTheme="majorBidi" w:cstheme="majorBidi"/>
          <w:sz w:val="24"/>
          <w:szCs w:val="24"/>
        </w:rPr>
        <w:t>.</w:t>
      </w:r>
      <w:r w:rsidR="00383ED7" w:rsidRPr="003E4FC8">
        <w:rPr>
          <w:rFonts w:asciiTheme="majorBidi" w:eastAsia="Times New Roman" w:hAnsiTheme="majorBidi" w:cstheme="majorBidi"/>
          <w:sz w:val="24"/>
          <w:szCs w:val="24"/>
        </w:rPr>
        <w:t xml:space="preserve"> [3</w:t>
      </w:r>
      <w:r w:rsidR="005062B4">
        <w:rPr>
          <w:rFonts w:asciiTheme="majorBidi" w:eastAsia="Times New Roman" w:hAnsiTheme="majorBidi" w:cstheme="majorBidi"/>
          <w:sz w:val="24"/>
          <w:szCs w:val="24"/>
        </w:rPr>
        <w:t>5</w:t>
      </w:r>
      <w:r w:rsidRPr="003E4FC8">
        <w:rPr>
          <w:rFonts w:asciiTheme="majorBidi" w:eastAsia="Times New Roman" w:hAnsiTheme="majorBidi" w:cstheme="majorBidi"/>
          <w:sz w:val="24"/>
          <w:szCs w:val="24"/>
        </w:rPr>
        <w:t>]</w:t>
      </w:r>
    </w:p>
    <w:p w:rsidR="00BA17EE" w:rsidRPr="00BA17EE" w:rsidRDefault="00BA17EE" w:rsidP="00EC256A">
      <w:pPr>
        <w:bidi w:val="0"/>
        <w:spacing w:line="360" w:lineRule="auto"/>
        <w:jc w:val="both"/>
        <w:rPr>
          <w:rFonts w:asciiTheme="majorBidi" w:hAnsiTheme="majorBidi" w:cstheme="majorBidi"/>
          <w:sz w:val="24"/>
          <w:szCs w:val="24"/>
        </w:rPr>
      </w:pPr>
    </w:p>
    <w:p w:rsidR="009F1ED0" w:rsidRDefault="009F1ED0" w:rsidP="00F13761">
      <w:pPr>
        <w:tabs>
          <w:tab w:val="left" w:pos="3540"/>
        </w:tabs>
        <w:bidi w:val="0"/>
        <w:spacing w:line="360" w:lineRule="auto"/>
      </w:pPr>
    </w:p>
    <w:p w:rsidR="0013302A" w:rsidRDefault="0013302A" w:rsidP="009F1ED0">
      <w:pPr>
        <w:tabs>
          <w:tab w:val="left" w:pos="3540"/>
        </w:tabs>
        <w:bidi w:val="0"/>
      </w:pPr>
    </w:p>
    <w:p w:rsidR="0013302A" w:rsidRDefault="0013302A" w:rsidP="0013302A">
      <w:pPr>
        <w:tabs>
          <w:tab w:val="left" w:pos="3540"/>
        </w:tabs>
        <w:bidi w:val="0"/>
      </w:pPr>
    </w:p>
    <w:p w:rsidR="0013302A" w:rsidRDefault="0013302A" w:rsidP="0013302A">
      <w:pPr>
        <w:tabs>
          <w:tab w:val="left" w:pos="3540"/>
        </w:tabs>
        <w:bidi w:val="0"/>
      </w:pPr>
    </w:p>
    <w:p w:rsidR="0013302A" w:rsidRDefault="0013302A" w:rsidP="0013302A">
      <w:pPr>
        <w:tabs>
          <w:tab w:val="left" w:pos="3540"/>
        </w:tabs>
        <w:bidi w:val="0"/>
      </w:pPr>
    </w:p>
    <w:p w:rsidR="0013302A" w:rsidRDefault="0013302A" w:rsidP="0013302A">
      <w:pPr>
        <w:tabs>
          <w:tab w:val="left" w:pos="3540"/>
        </w:tabs>
        <w:bidi w:val="0"/>
      </w:pPr>
    </w:p>
    <w:p w:rsidR="0013302A" w:rsidRDefault="0013302A" w:rsidP="0013302A">
      <w:pPr>
        <w:tabs>
          <w:tab w:val="left" w:pos="3540"/>
        </w:tabs>
        <w:bidi w:val="0"/>
      </w:pPr>
    </w:p>
    <w:p w:rsidR="0013302A" w:rsidRDefault="0013302A" w:rsidP="0013302A">
      <w:pPr>
        <w:tabs>
          <w:tab w:val="left" w:pos="3540"/>
        </w:tabs>
        <w:bidi w:val="0"/>
      </w:pPr>
    </w:p>
    <w:p w:rsidR="00F871AC" w:rsidRDefault="00F871AC" w:rsidP="00F871AC">
      <w:pPr>
        <w:bidi w:val="0"/>
        <w:spacing w:line="360" w:lineRule="auto"/>
        <w:rPr>
          <w:rFonts w:asciiTheme="majorBidi" w:hAnsiTheme="majorBidi" w:cstheme="majorBidi"/>
          <w:b/>
          <w:bCs/>
          <w:sz w:val="36"/>
          <w:szCs w:val="36"/>
          <w:u w:val="single"/>
        </w:rPr>
      </w:pPr>
    </w:p>
    <w:p w:rsidR="00F871AC" w:rsidRDefault="00F871AC" w:rsidP="00F871AC">
      <w:pPr>
        <w:bidi w:val="0"/>
        <w:spacing w:line="360" w:lineRule="auto"/>
        <w:rPr>
          <w:rFonts w:asciiTheme="majorBidi" w:hAnsiTheme="majorBidi" w:cstheme="majorBidi"/>
          <w:b/>
          <w:bCs/>
          <w:sz w:val="36"/>
          <w:szCs w:val="36"/>
          <w:u w:val="single"/>
        </w:rPr>
      </w:pPr>
    </w:p>
    <w:p w:rsidR="00F871AC" w:rsidRDefault="00F871AC" w:rsidP="00F871AC">
      <w:pPr>
        <w:bidi w:val="0"/>
        <w:spacing w:line="360" w:lineRule="auto"/>
        <w:rPr>
          <w:rFonts w:asciiTheme="majorBidi" w:hAnsiTheme="majorBidi" w:cstheme="majorBidi"/>
          <w:b/>
          <w:bCs/>
          <w:sz w:val="36"/>
          <w:szCs w:val="36"/>
          <w:u w:val="single"/>
        </w:rPr>
      </w:pPr>
    </w:p>
    <w:p w:rsidR="00F871AC" w:rsidRDefault="004B14AA" w:rsidP="00F871AC">
      <w:pPr>
        <w:bidi w:val="0"/>
        <w:spacing w:line="360" w:lineRule="auto"/>
        <w:rPr>
          <w:rFonts w:asciiTheme="majorBidi" w:hAnsiTheme="majorBidi" w:cstheme="majorBidi"/>
          <w:b/>
          <w:bCs/>
          <w:sz w:val="36"/>
          <w:szCs w:val="36"/>
          <w:u w:val="single"/>
        </w:rPr>
      </w:pPr>
      <w:r>
        <w:rPr>
          <w:rFonts w:asciiTheme="majorBidi" w:hAnsiTheme="majorBidi" w:cstheme="majorBidi"/>
          <w:b/>
          <w:bCs/>
          <w:noProof/>
          <w:sz w:val="36"/>
          <w:szCs w:val="36"/>
          <w:u w:val="single"/>
        </w:rPr>
        <w:pict>
          <v:shape id="_x0000_s1078" type="#_x0000_t136" style="position:absolute;margin-left:10.5pt;margin-top:22.8pt;width:396pt;height:230.4pt;z-index:251708416" fillcolor="black [3213]">
            <v:shadow on="t" opacity="52429f"/>
            <v:textpath style="font-family:&quot;Times New Roman&quot;;font-style:italic;v-text-kern:t" trim="t" fitpath="t" string="Chapter (6)&#10;Work Methodology"/>
          </v:shape>
        </w:pict>
      </w:r>
    </w:p>
    <w:p w:rsidR="00F871AC" w:rsidRDefault="00F871AC" w:rsidP="00F871AC">
      <w:pPr>
        <w:bidi w:val="0"/>
        <w:spacing w:line="360" w:lineRule="auto"/>
        <w:rPr>
          <w:rFonts w:asciiTheme="majorBidi" w:hAnsiTheme="majorBidi" w:cstheme="majorBidi"/>
          <w:b/>
          <w:bCs/>
          <w:sz w:val="36"/>
          <w:szCs w:val="36"/>
          <w:u w:val="single"/>
        </w:rPr>
      </w:pPr>
    </w:p>
    <w:p w:rsidR="00F871AC" w:rsidRDefault="00F871AC" w:rsidP="00F871AC">
      <w:pPr>
        <w:bidi w:val="0"/>
        <w:spacing w:line="360" w:lineRule="auto"/>
        <w:rPr>
          <w:rFonts w:asciiTheme="majorBidi" w:hAnsiTheme="majorBidi" w:cstheme="majorBidi"/>
          <w:b/>
          <w:bCs/>
          <w:sz w:val="36"/>
          <w:szCs w:val="36"/>
          <w:u w:val="single"/>
        </w:rPr>
      </w:pPr>
    </w:p>
    <w:p w:rsidR="00F871AC" w:rsidRDefault="00F871AC" w:rsidP="00F871AC">
      <w:pPr>
        <w:bidi w:val="0"/>
        <w:spacing w:line="360" w:lineRule="auto"/>
        <w:rPr>
          <w:rFonts w:asciiTheme="majorBidi" w:hAnsiTheme="majorBidi" w:cstheme="majorBidi"/>
          <w:b/>
          <w:bCs/>
          <w:sz w:val="36"/>
          <w:szCs w:val="36"/>
          <w:u w:val="single"/>
        </w:rPr>
      </w:pPr>
    </w:p>
    <w:p w:rsidR="00A06C7F" w:rsidRDefault="00A06C7F" w:rsidP="00A06C7F">
      <w:pPr>
        <w:bidi w:val="0"/>
        <w:spacing w:line="360" w:lineRule="auto"/>
        <w:rPr>
          <w:rFonts w:asciiTheme="majorBidi" w:hAnsiTheme="majorBidi" w:cstheme="majorBidi"/>
          <w:b/>
          <w:bCs/>
          <w:sz w:val="36"/>
          <w:szCs w:val="36"/>
          <w:u w:val="single"/>
        </w:rPr>
      </w:pPr>
    </w:p>
    <w:p w:rsidR="004E35C5" w:rsidRDefault="004E35C5" w:rsidP="00A06C7F">
      <w:pPr>
        <w:bidi w:val="0"/>
        <w:spacing w:line="360" w:lineRule="auto"/>
        <w:rPr>
          <w:rFonts w:asciiTheme="majorBidi" w:hAnsiTheme="majorBidi" w:cstheme="majorBidi"/>
          <w:b/>
          <w:bCs/>
          <w:sz w:val="28"/>
          <w:szCs w:val="28"/>
          <w:u w:val="single"/>
        </w:rPr>
      </w:pPr>
    </w:p>
    <w:p w:rsidR="00542EE3" w:rsidRDefault="00542EE3" w:rsidP="00542EE3">
      <w:pPr>
        <w:bidi w:val="0"/>
        <w:spacing w:line="360" w:lineRule="auto"/>
        <w:rPr>
          <w:rFonts w:asciiTheme="majorBidi" w:hAnsiTheme="majorBidi" w:cstheme="majorBidi"/>
          <w:b/>
          <w:bCs/>
          <w:sz w:val="28"/>
          <w:szCs w:val="28"/>
          <w:u w:val="single"/>
        </w:rPr>
      </w:pPr>
    </w:p>
    <w:p w:rsidR="00542EE3" w:rsidRDefault="00542EE3" w:rsidP="00542EE3">
      <w:pPr>
        <w:bidi w:val="0"/>
        <w:spacing w:line="360" w:lineRule="auto"/>
        <w:rPr>
          <w:rFonts w:asciiTheme="majorBidi" w:hAnsiTheme="majorBidi" w:cstheme="majorBidi"/>
          <w:b/>
          <w:bCs/>
          <w:sz w:val="28"/>
          <w:szCs w:val="28"/>
          <w:u w:val="single"/>
        </w:rPr>
      </w:pPr>
    </w:p>
    <w:p w:rsidR="004E35C5" w:rsidRDefault="004E35C5" w:rsidP="004E35C5">
      <w:pPr>
        <w:bidi w:val="0"/>
        <w:spacing w:line="360" w:lineRule="auto"/>
        <w:rPr>
          <w:rFonts w:asciiTheme="majorBidi" w:hAnsiTheme="majorBidi" w:cstheme="majorBidi"/>
          <w:b/>
          <w:bCs/>
          <w:sz w:val="28"/>
          <w:szCs w:val="28"/>
          <w:u w:val="single"/>
        </w:rPr>
      </w:pPr>
    </w:p>
    <w:p w:rsidR="004E35C5" w:rsidRDefault="004E35C5" w:rsidP="004E35C5">
      <w:pPr>
        <w:bidi w:val="0"/>
        <w:spacing w:line="360" w:lineRule="auto"/>
        <w:rPr>
          <w:rFonts w:asciiTheme="majorBidi" w:hAnsiTheme="majorBidi" w:cstheme="majorBidi"/>
          <w:b/>
          <w:bCs/>
          <w:sz w:val="28"/>
          <w:szCs w:val="28"/>
          <w:u w:val="single"/>
        </w:rPr>
      </w:pPr>
    </w:p>
    <w:p w:rsidR="004E35C5" w:rsidRDefault="004E35C5" w:rsidP="004E35C5">
      <w:pPr>
        <w:bidi w:val="0"/>
        <w:spacing w:line="360" w:lineRule="auto"/>
        <w:rPr>
          <w:rFonts w:asciiTheme="majorBidi" w:hAnsiTheme="majorBidi" w:cstheme="majorBidi"/>
          <w:b/>
          <w:bCs/>
          <w:sz w:val="28"/>
          <w:szCs w:val="28"/>
          <w:u w:val="single"/>
        </w:rPr>
      </w:pPr>
    </w:p>
    <w:p w:rsidR="004E35C5" w:rsidRDefault="004E35C5" w:rsidP="004E35C5">
      <w:pPr>
        <w:bidi w:val="0"/>
        <w:spacing w:line="360" w:lineRule="auto"/>
        <w:rPr>
          <w:rFonts w:asciiTheme="majorBidi" w:hAnsiTheme="majorBidi" w:cstheme="majorBidi"/>
          <w:b/>
          <w:bCs/>
          <w:sz w:val="28"/>
          <w:szCs w:val="28"/>
          <w:u w:val="single"/>
        </w:rPr>
      </w:pPr>
    </w:p>
    <w:p w:rsidR="003A3C01" w:rsidRDefault="003A3C01" w:rsidP="003A3C01">
      <w:pPr>
        <w:bidi w:val="0"/>
        <w:spacing w:line="360" w:lineRule="auto"/>
        <w:rPr>
          <w:rFonts w:asciiTheme="majorBidi" w:hAnsiTheme="majorBidi" w:cstheme="majorBidi"/>
          <w:b/>
          <w:bCs/>
          <w:sz w:val="28"/>
          <w:szCs w:val="28"/>
          <w:u w:val="single"/>
        </w:rPr>
      </w:pPr>
    </w:p>
    <w:p w:rsidR="003A3C01" w:rsidRDefault="003A3C01" w:rsidP="003A3C01">
      <w:pPr>
        <w:bidi w:val="0"/>
        <w:spacing w:line="360" w:lineRule="auto"/>
        <w:rPr>
          <w:rFonts w:asciiTheme="majorBidi" w:hAnsiTheme="majorBidi" w:cstheme="majorBidi"/>
          <w:b/>
          <w:bCs/>
          <w:sz w:val="28"/>
          <w:szCs w:val="28"/>
          <w:u w:val="single"/>
        </w:rPr>
      </w:pPr>
    </w:p>
    <w:p w:rsidR="004819E2" w:rsidRDefault="004819E2" w:rsidP="004819E2">
      <w:pPr>
        <w:bidi w:val="0"/>
        <w:spacing w:line="360" w:lineRule="auto"/>
        <w:rPr>
          <w:rFonts w:asciiTheme="majorBidi" w:hAnsiTheme="majorBidi" w:cstheme="majorBidi"/>
          <w:b/>
          <w:bCs/>
          <w:sz w:val="28"/>
          <w:szCs w:val="28"/>
          <w:u w:val="single"/>
        </w:rPr>
      </w:pPr>
    </w:p>
    <w:p w:rsidR="004819E2" w:rsidRDefault="004819E2" w:rsidP="004819E2">
      <w:pPr>
        <w:bidi w:val="0"/>
        <w:spacing w:line="360" w:lineRule="auto"/>
        <w:rPr>
          <w:rFonts w:asciiTheme="majorBidi" w:hAnsiTheme="majorBidi" w:cstheme="majorBidi"/>
          <w:b/>
          <w:bCs/>
          <w:sz w:val="28"/>
          <w:szCs w:val="28"/>
          <w:u w:val="single"/>
        </w:rPr>
      </w:pPr>
    </w:p>
    <w:p w:rsidR="00B13D89" w:rsidRPr="004819E2" w:rsidRDefault="00ED7297" w:rsidP="00B13D89">
      <w:pPr>
        <w:pStyle w:val="Rahal"/>
        <w:rPr>
          <w:b/>
          <w:bCs/>
          <w:sz w:val="36"/>
          <w:szCs w:val="36"/>
        </w:rPr>
      </w:pPr>
      <w:r>
        <w:rPr>
          <w:b/>
          <w:bCs/>
          <w:sz w:val="36"/>
          <w:szCs w:val="36"/>
        </w:rPr>
        <w:t xml:space="preserve"> </w:t>
      </w:r>
    </w:p>
    <w:p w:rsidR="00B13D89" w:rsidRPr="0068575D" w:rsidRDefault="0068575D" w:rsidP="0068575D">
      <w:pPr>
        <w:bidi w:val="0"/>
        <w:spacing w:line="360" w:lineRule="auto"/>
        <w:jc w:val="mediumKashida"/>
        <w:rPr>
          <w:rFonts w:asciiTheme="majorBidi" w:hAnsiTheme="majorBidi" w:cstheme="majorBidi"/>
          <w:b/>
          <w:bCs/>
          <w:sz w:val="24"/>
          <w:szCs w:val="24"/>
          <w:u w:val="single"/>
        </w:rPr>
      </w:pPr>
      <w:r>
        <w:rPr>
          <w:rFonts w:asciiTheme="majorBidi" w:hAnsiTheme="majorBidi" w:cstheme="majorBidi"/>
          <w:b/>
          <w:bCs/>
          <w:sz w:val="24"/>
          <w:szCs w:val="24"/>
          <w:u w:val="single"/>
        </w:rPr>
        <w:lastRenderedPageBreak/>
        <w:t xml:space="preserve">6.1 </w:t>
      </w:r>
      <w:r w:rsidR="00B13D89" w:rsidRPr="0068575D">
        <w:rPr>
          <w:rFonts w:asciiTheme="majorBidi" w:hAnsiTheme="majorBidi" w:cstheme="majorBidi"/>
          <w:b/>
          <w:bCs/>
          <w:sz w:val="24"/>
          <w:szCs w:val="24"/>
          <w:u w:val="single"/>
        </w:rPr>
        <w:t xml:space="preserve">Production of </w:t>
      </w:r>
      <w:proofErr w:type="gramStart"/>
      <w:r w:rsidR="00B13D89" w:rsidRPr="0068575D">
        <w:rPr>
          <w:rFonts w:asciiTheme="majorBidi" w:hAnsiTheme="majorBidi" w:cstheme="majorBidi"/>
          <w:b/>
          <w:bCs/>
          <w:sz w:val="24"/>
          <w:szCs w:val="24"/>
          <w:u w:val="single"/>
        </w:rPr>
        <w:t>samples :</w:t>
      </w:r>
      <w:proofErr w:type="gramEnd"/>
    </w:p>
    <w:p w:rsidR="00B13D89" w:rsidRPr="00FA7E12" w:rsidRDefault="00B13D89" w:rsidP="00B13D89">
      <w:pPr>
        <w:bidi w:val="0"/>
        <w:spacing w:line="360" w:lineRule="auto"/>
        <w:jc w:val="both"/>
        <w:rPr>
          <w:rFonts w:asciiTheme="majorBidi" w:hAnsiTheme="majorBidi" w:cstheme="majorBidi"/>
          <w:sz w:val="24"/>
          <w:szCs w:val="24"/>
        </w:rPr>
      </w:pPr>
      <w:r w:rsidRPr="00FA7E12">
        <w:rPr>
          <w:rFonts w:asciiTheme="majorBidi" w:hAnsiTheme="majorBidi" w:cstheme="majorBidi"/>
          <w:sz w:val="24"/>
          <w:szCs w:val="24"/>
        </w:rPr>
        <w:t>There are many methods to produce fuel from waste plastic, only two methods were considered, thermal cracking and catalytic cracking.</w:t>
      </w:r>
    </w:p>
    <w:p w:rsidR="00B13D89" w:rsidRPr="00FA7E12" w:rsidRDefault="00B13D89" w:rsidP="00B13D89">
      <w:pPr>
        <w:bidi w:val="0"/>
        <w:spacing w:line="360" w:lineRule="auto"/>
        <w:jc w:val="both"/>
        <w:rPr>
          <w:rFonts w:asciiTheme="majorBidi" w:hAnsiTheme="majorBidi" w:cstheme="majorBidi"/>
          <w:sz w:val="24"/>
          <w:szCs w:val="24"/>
        </w:rPr>
      </w:pPr>
      <w:r w:rsidRPr="00FA7E12">
        <w:rPr>
          <w:rFonts w:asciiTheme="majorBidi" w:hAnsiTheme="majorBidi" w:cstheme="majorBidi"/>
          <w:sz w:val="24"/>
          <w:szCs w:val="24"/>
        </w:rPr>
        <w:t>Most experiments were done by catalytic cracking, but to compare between these methods, thermal and catalytic cracking were done on the same type of plastic, under different conditions.</w:t>
      </w:r>
    </w:p>
    <w:p w:rsidR="00B13D89" w:rsidRDefault="00B13D89" w:rsidP="00B13D89">
      <w:pPr>
        <w:bidi w:val="0"/>
        <w:spacing w:line="360" w:lineRule="auto"/>
        <w:jc w:val="both"/>
        <w:rPr>
          <w:rFonts w:asciiTheme="majorBidi" w:hAnsiTheme="majorBidi" w:cstheme="majorBidi"/>
          <w:sz w:val="24"/>
          <w:szCs w:val="24"/>
        </w:rPr>
      </w:pPr>
      <w:r w:rsidRPr="00FA7E12">
        <w:rPr>
          <w:rFonts w:asciiTheme="majorBidi" w:hAnsiTheme="majorBidi" w:cstheme="majorBidi"/>
          <w:sz w:val="24"/>
          <w:szCs w:val="24"/>
        </w:rPr>
        <w:t>Four types of plastic were examined catalytically, low density polyethylene (LDPE), high density polyethylene (HDPE), polypropylene (PP) and polystyrene (PS).</w:t>
      </w:r>
    </w:p>
    <w:p w:rsidR="00B13D89" w:rsidRPr="009B1070" w:rsidRDefault="0068575D" w:rsidP="0068575D">
      <w:pPr>
        <w:pStyle w:val="Rahal"/>
        <w:rPr>
          <w:b/>
          <w:bCs/>
          <w:u w:val="single"/>
        </w:rPr>
      </w:pPr>
      <w:r>
        <w:rPr>
          <w:b/>
          <w:bCs/>
          <w:u w:val="single"/>
        </w:rPr>
        <w:t xml:space="preserve">6.2 </w:t>
      </w:r>
      <w:r w:rsidR="00B13D89" w:rsidRPr="009B1070">
        <w:rPr>
          <w:b/>
          <w:bCs/>
          <w:u w:val="single"/>
        </w:rPr>
        <w:t>Design of apparatus:</w:t>
      </w:r>
    </w:p>
    <w:p w:rsidR="00B13D89" w:rsidRPr="00B13D89" w:rsidRDefault="00B13D89" w:rsidP="00B13D89">
      <w:pPr>
        <w:pStyle w:val="Rahal"/>
        <w:jc w:val="both"/>
      </w:pPr>
      <w:r w:rsidRPr="00B13D89">
        <w:t>Instead of doing experiments on small scale amounts, a device was designed and proceeded to produce greater amounts of fuel more efficiently.</w:t>
      </w:r>
    </w:p>
    <w:p w:rsidR="00B13D89" w:rsidRPr="00B13D89" w:rsidRDefault="00B13D89" w:rsidP="00B13D89">
      <w:pPr>
        <w:pStyle w:val="Rahal"/>
        <w:jc w:val="both"/>
      </w:pPr>
      <w:r w:rsidRPr="00B13D89">
        <w:t>The device consists of many parts, the heart of the device is the reactor, a fixed bed reactor made from carbon steel with dimensions of 6” ( 15 cm) in diameter, 50 cm in length, and a thickness of 7 mm, the reactor have a capacity of approximately 10 L of plastic waste.</w:t>
      </w:r>
    </w:p>
    <w:p w:rsidR="00B13D89" w:rsidRPr="00B13D89" w:rsidRDefault="00B13D89" w:rsidP="00B13D89">
      <w:pPr>
        <w:pStyle w:val="Rahal"/>
        <w:jc w:val="both"/>
      </w:pPr>
      <w:r w:rsidRPr="00B13D89">
        <w:t xml:space="preserve">The reactor have two outputs, one contains a safety valve, and a pressure gauge. The safety valve releases the gases inside the reactor if the pressure inside the reactor exceeds 8 </w:t>
      </w:r>
      <w:proofErr w:type="gramStart"/>
      <w:r w:rsidRPr="00B13D89">
        <w:t>bar</w:t>
      </w:r>
      <w:proofErr w:type="gramEnd"/>
      <w:r w:rsidRPr="00B13D89">
        <w:t xml:space="preserve">. The pressure gauge measures the pressure inside the </w:t>
      </w:r>
      <w:proofErr w:type="gramStart"/>
      <w:r w:rsidRPr="00B13D89">
        <w:t>reactor,</w:t>
      </w:r>
      <w:proofErr w:type="gramEnd"/>
      <w:r w:rsidRPr="00B13D89">
        <w:t xml:space="preserve"> its maximum reading is 6 bar. These parts insure the safety for the user if the pressure increased inside the reactor for any reason. The maximum pressure for the reactor is about 8 </w:t>
      </w:r>
      <w:proofErr w:type="gramStart"/>
      <w:r w:rsidRPr="00B13D89">
        <w:t>bar</w:t>
      </w:r>
      <w:proofErr w:type="gramEnd"/>
      <w:r w:rsidRPr="00B13D89">
        <w:t>.</w:t>
      </w:r>
    </w:p>
    <w:p w:rsidR="00B13D89" w:rsidRPr="00B13D89" w:rsidRDefault="00B13D89" w:rsidP="00B13D89">
      <w:pPr>
        <w:pStyle w:val="Rahal"/>
        <w:jc w:val="both"/>
      </w:pPr>
      <w:r w:rsidRPr="00B13D89">
        <w:t>The gate used to close the reactor contains special thermal cascades. The closing is so strong to ensure there is no transfer of air inside the reactor, or any gas leakage to the environment, and to be more accurate, all the pipes and fittings close to the reactor are all welded.</w:t>
      </w:r>
    </w:p>
    <w:p w:rsidR="00480B21" w:rsidRDefault="00B13D89" w:rsidP="00AD63F9">
      <w:pPr>
        <w:pStyle w:val="Rahal"/>
      </w:pPr>
      <w:r w:rsidRPr="00B13D89">
        <w:t xml:space="preserve">The other output from the reactor is a ½” pipe to transfer the gas inside the reactor to the condenser, the condenser which is double pipe heat exchanger, where the hot gas enters the condenser which will be cooled to 25 – 35 °C, </w:t>
      </w:r>
      <w:proofErr w:type="gramStart"/>
      <w:r w:rsidRPr="00B13D89">
        <w:t>using</w:t>
      </w:r>
      <w:proofErr w:type="gramEnd"/>
      <w:r w:rsidRPr="00B13D89">
        <w:t xml:space="preserve"> cold water at 0 °C. to be more efficient a pump of 0.3 kW was used to </w:t>
      </w:r>
      <w:r w:rsidRPr="00B13D89">
        <w:lastRenderedPageBreak/>
        <w:t xml:space="preserve">pump the cold water from the refrigerator to the condenser in counter current </w:t>
      </w:r>
      <w:r w:rsidR="00F47989">
        <w:rPr>
          <w:noProof/>
          <w:lang w:bidi="ar-SA"/>
        </w:rPr>
        <w:drawing>
          <wp:anchor distT="0" distB="0" distL="114300" distR="114300" simplePos="0" relativeHeight="251706368" behindDoc="0" locked="0" layoutInCell="1" allowOverlap="1">
            <wp:simplePos x="0" y="0"/>
            <wp:positionH relativeFrom="column">
              <wp:posOffset>598170</wp:posOffset>
            </wp:positionH>
            <wp:positionV relativeFrom="paragraph">
              <wp:posOffset>946150</wp:posOffset>
            </wp:positionV>
            <wp:extent cx="4116705" cy="4114800"/>
            <wp:effectExtent l="19050" t="0" r="0" b="0"/>
            <wp:wrapTopAndBottom/>
            <wp:docPr id="18" name="Picture 4" descr="C:\Users\RAHAL\Pictures\Memories\Device Picture\IMG_1995.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C:\Users\RAHAL\Pictures\Memories\Device Picture\IMG_1995.JPG"/>
                    <pic:cNvPicPr preferRelativeResize="0">
                      <a:picLocks noChangeAspect="1" noChangeArrowheads="1"/>
                    </pic:cNvPicPr>
                  </pic:nvPicPr>
                  <pic:blipFill>
                    <a:blip r:embed="rId30" cstate="print"/>
                    <a:srcRect/>
                    <a:stretch>
                      <a:fillRect/>
                    </a:stretch>
                  </pic:blipFill>
                  <pic:spPr bwMode="auto">
                    <a:xfrm>
                      <a:off x="0" y="0"/>
                      <a:ext cx="4116705" cy="4114800"/>
                    </a:xfrm>
                    <a:prstGeom prst="rect">
                      <a:avLst/>
                    </a:prstGeom>
                    <a:noFill/>
                    <a:ln w="9525">
                      <a:noFill/>
                      <a:miter lim="800000"/>
                      <a:headEnd/>
                      <a:tailEnd/>
                    </a:ln>
                  </pic:spPr>
                </pic:pic>
              </a:graphicData>
            </a:graphic>
          </wp:anchor>
        </w:drawing>
      </w:r>
      <w:r w:rsidRPr="00B13D89">
        <w:t>flow, the refrigerator consumes about 500 W electricity only. See figure (</w:t>
      </w:r>
      <w:r>
        <w:t>8</w:t>
      </w:r>
      <w:r w:rsidRPr="00B13D89">
        <w:t>) for the condensation system.</w:t>
      </w:r>
    </w:p>
    <w:p w:rsidR="00ED7297" w:rsidRDefault="00005308" w:rsidP="00F47989">
      <w:pPr>
        <w:pStyle w:val="Rahal"/>
        <w:jc w:val="center"/>
      </w:pPr>
      <w:bookmarkStart w:id="22" w:name="_Toc324233214"/>
      <w:bookmarkStart w:id="23" w:name="_Toc325012562"/>
      <w:r>
        <w:t xml:space="preserve">Figure </w:t>
      </w:r>
      <w:fldSimple w:instr=" SEQ Figure \* ARABIC ">
        <w:r w:rsidR="004B14AA">
          <w:rPr>
            <w:noProof/>
          </w:rPr>
          <w:t>8</w:t>
        </w:r>
      </w:fldSimple>
      <w:r>
        <w:t>: Double pipe heat exchanger.</w:t>
      </w:r>
      <w:bookmarkEnd w:id="22"/>
      <w:bookmarkEnd w:id="23"/>
    </w:p>
    <w:p w:rsidR="00B13D89" w:rsidRPr="00805187" w:rsidRDefault="00ED7297" w:rsidP="00B13D89">
      <w:pPr>
        <w:pStyle w:val="Rahal"/>
        <w:jc w:val="both"/>
      </w:pPr>
      <w:r w:rsidRPr="00805187">
        <w:t xml:space="preserve">A ball valve is used to control the condensation rate to make it suitable to have a high </w:t>
      </w:r>
      <w:r w:rsidR="00B13D89" w:rsidRPr="00805187">
        <w:t xml:space="preserve">yield of liquid, the liquid is stored in the receiver which is a clear glass pot that is easily to collect and gather fuel in it, and also is easy to clean. The receiver has an output for the non-condensable gases to transfer the gases by a cupper duct to a safety </w:t>
      </w:r>
      <w:r w:rsidR="00383ED7" w:rsidRPr="00805187">
        <w:t>bubbler;</w:t>
      </w:r>
      <w:r w:rsidR="00B13D89" w:rsidRPr="00805187">
        <w:t xml:space="preserve"> to ensure not to allow the air to enter the reactor. A bubbler containing water will capture the last liquid forms of fuel and leave only gas that is then burned or collected. If the cooling of the condenser is efficient, there will be no fuel in the bubbler, but if not, the water will capture all the remaining fuel that will float above the water and can be poured off the water easily.</w:t>
      </w:r>
    </w:p>
    <w:p w:rsidR="00B13D89" w:rsidRPr="00B13D89" w:rsidRDefault="00B13D89" w:rsidP="00B13D89">
      <w:pPr>
        <w:pStyle w:val="Rahal"/>
        <w:jc w:val="both"/>
      </w:pPr>
      <w:r w:rsidRPr="00B13D89">
        <w:t xml:space="preserve">This device works on electricity (3 phase), it has 3 heaters as heating elements and consumes a total of 6kW (2 kW each heater). Heating is achieved by using 3 heaters, each heater is connected to a separate phase to gain more power; and so give more </w:t>
      </w:r>
      <w:r w:rsidRPr="00B13D89">
        <w:lastRenderedPageBreak/>
        <w:t xml:space="preserve">heating, </w:t>
      </w:r>
      <w:proofErr w:type="gramStart"/>
      <w:r w:rsidRPr="00B13D89">
        <w:t>the</w:t>
      </w:r>
      <w:proofErr w:type="gramEnd"/>
      <w:r w:rsidRPr="00B13D89">
        <w:t xml:space="preserve"> reactor holds the heaters very well. The heaters are turned on and off a relay the relay is controlled by a digital thermostat with a temperature sensor fixed on a heater. A sensor is attached to the heaters to read the temperature of the reactor, so when the temperature reaches the set point, the rely cuts the current on the heaters and turn them off, the sensor reads to 1000 °C, and so does the digital temperature controller. Figure (</w:t>
      </w:r>
      <w:r>
        <w:t>9</w:t>
      </w:r>
      <w:r w:rsidRPr="00B13D89">
        <w:t>) shows one of the heaters used for the device.</w:t>
      </w:r>
    </w:p>
    <w:p w:rsidR="00B13D89" w:rsidRDefault="00B13D89" w:rsidP="00B13D89">
      <w:pPr>
        <w:pStyle w:val="Rahal"/>
        <w:jc w:val="center"/>
      </w:pPr>
      <w:r>
        <w:rPr>
          <w:noProof/>
          <w:lang w:bidi="ar-SA"/>
        </w:rPr>
        <w:drawing>
          <wp:inline distT="0" distB="0" distL="0" distR="0">
            <wp:extent cx="4095750" cy="4114800"/>
            <wp:effectExtent l="19050" t="0" r="0" b="0"/>
            <wp:docPr id="19" name="Picture 2" descr="C:\Users\RAHAL\Pictures\Memories\Device Picture\IMG_18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AHAL\Pictures\Memories\Device Picture\IMG_1816.JPG"/>
                    <pic:cNvPicPr>
                      <a:picLocks noChangeAspect="1" noChangeArrowheads="1"/>
                    </pic:cNvPicPr>
                  </pic:nvPicPr>
                  <pic:blipFill>
                    <a:blip r:embed="rId31" cstate="print"/>
                    <a:srcRect l="17147" t="9188" r="16346"/>
                    <a:stretch>
                      <a:fillRect/>
                    </a:stretch>
                  </pic:blipFill>
                  <pic:spPr bwMode="auto">
                    <a:xfrm>
                      <a:off x="0" y="0"/>
                      <a:ext cx="4095750" cy="4114800"/>
                    </a:xfrm>
                    <a:prstGeom prst="rect">
                      <a:avLst/>
                    </a:prstGeom>
                    <a:noFill/>
                    <a:ln w="9525">
                      <a:noFill/>
                      <a:miter lim="800000"/>
                      <a:headEnd/>
                      <a:tailEnd/>
                    </a:ln>
                  </pic:spPr>
                </pic:pic>
              </a:graphicData>
            </a:graphic>
          </wp:inline>
        </w:drawing>
      </w:r>
    </w:p>
    <w:p w:rsidR="00B13D89" w:rsidRDefault="00005308" w:rsidP="00CD3C05">
      <w:pPr>
        <w:pStyle w:val="Rahal"/>
        <w:jc w:val="center"/>
      </w:pPr>
      <w:bookmarkStart w:id="24" w:name="_Toc324233215"/>
      <w:bookmarkStart w:id="25" w:name="_Toc325012563"/>
      <w:r>
        <w:t xml:space="preserve">Figure </w:t>
      </w:r>
      <w:fldSimple w:instr=" SEQ Figure \* ARABIC ">
        <w:r w:rsidR="004B14AA">
          <w:rPr>
            <w:noProof/>
          </w:rPr>
          <w:t>9</w:t>
        </w:r>
      </w:fldSimple>
      <w:r>
        <w:t xml:space="preserve">: </w:t>
      </w:r>
      <w:r w:rsidR="00CD3C05">
        <w:t>Heater</w:t>
      </w:r>
      <w:r>
        <w:t>.</w:t>
      </w:r>
      <w:bookmarkEnd w:id="24"/>
      <w:bookmarkEnd w:id="25"/>
    </w:p>
    <w:p w:rsidR="00310AA8" w:rsidRDefault="00310AA8" w:rsidP="00CD3C05">
      <w:pPr>
        <w:pStyle w:val="Rahal"/>
        <w:jc w:val="center"/>
      </w:pPr>
    </w:p>
    <w:p w:rsidR="00310AA8" w:rsidRDefault="00310AA8" w:rsidP="00CD3C05">
      <w:pPr>
        <w:pStyle w:val="Rahal"/>
        <w:jc w:val="center"/>
      </w:pPr>
    </w:p>
    <w:p w:rsidR="00310AA8" w:rsidRDefault="00310AA8" w:rsidP="00CD3C05">
      <w:pPr>
        <w:pStyle w:val="Rahal"/>
        <w:jc w:val="center"/>
      </w:pPr>
    </w:p>
    <w:p w:rsidR="00310AA8" w:rsidRDefault="00310AA8" w:rsidP="00CD3C05">
      <w:pPr>
        <w:pStyle w:val="Rahal"/>
        <w:jc w:val="center"/>
      </w:pPr>
    </w:p>
    <w:p w:rsidR="00310AA8" w:rsidRDefault="00310AA8" w:rsidP="00CD3C05">
      <w:pPr>
        <w:pStyle w:val="Rahal"/>
        <w:jc w:val="center"/>
      </w:pPr>
    </w:p>
    <w:p w:rsidR="00310AA8" w:rsidRDefault="00310AA8" w:rsidP="00CD3C05">
      <w:pPr>
        <w:pStyle w:val="Rahal"/>
        <w:jc w:val="center"/>
      </w:pPr>
    </w:p>
    <w:p w:rsidR="00B13D89" w:rsidRDefault="00B13D89" w:rsidP="00C1572B">
      <w:pPr>
        <w:pStyle w:val="Rahal"/>
        <w:jc w:val="center"/>
      </w:pPr>
      <w:r>
        <w:rPr>
          <w:noProof/>
          <w:lang w:bidi="ar-SA"/>
        </w:rPr>
        <w:lastRenderedPageBreak/>
        <w:drawing>
          <wp:inline distT="0" distB="0" distL="0" distR="0">
            <wp:extent cx="4096512" cy="4114800"/>
            <wp:effectExtent l="19050" t="0" r="0" b="0"/>
            <wp:docPr id="20" name="Picture 3" descr="C:\Users\RAHAL\Pictures\Memories\Device Picture\IMG_1990.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C:\Users\RAHAL\Pictures\Memories\Device Picture\IMG_1990.JPG"/>
                    <pic:cNvPicPr preferRelativeResize="0">
                      <a:picLocks noChangeAspect="1" noChangeArrowheads="1"/>
                    </pic:cNvPicPr>
                  </pic:nvPicPr>
                  <pic:blipFill>
                    <a:blip r:embed="rId32" cstate="print"/>
                    <a:srcRect/>
                    <a:stretch>
                      <a:fillRect/>
                    </a:stretch>
                  </pic:blipFill>
                  <pic:spPr bwMode="auto">
                    <a:xfrm>
                      <a:off x="0" y="0"/>
                      <a:ext cx="4096512" cy="4114800"/>
                    </a:xfrm>
                    <a:prstGeom prst="rect">
                      <a:avLst/>
                    </a:prstGeom>
                    <a:noFill/>
                    <a:ln w="9525">
                      <a:noFill/>
                      <a:miter lim="800000"/>
                      <a:headEnd/>
                      <a:tailEnd/>
                    </a:ln>
                  </pic:spPr>
                </pic:pic>
              </a:graphicData>
            </a:graphic>
          </wp:inline>
        </w:drawing>
      </w:r>
    </w:p>
    <w:p w:rsidR="00B13D89" w:rsidRDefault="00005308" w:rsidP="00005308">
      <w:pPr>
        <w:pStyle w:val="Rahal"/>
        <w:jc w:val="center"/>
      </w:pPr>
      <w:bookmarkStart w:id="26" w:name="_Toc324233216"/>
      <w:bookmarkStart w:id="27" w:name="_Toc325012564"/>
      <w:r>
        <w:t xml:space="preserve">Figure </w:t>
      </w:r>
      <w:fldSimple w:instr=" SEQ Figure \* ARABIC ">
        <w:r w:rsidR="004B14AA">
          <w:rPr>
            <w:noProof/>
          </w:rPr>
          <w:t>10</w:t>
        </w:r>
      </w:fldSimple>
      <w:r>
        <w:t>: Control panel.</w:t>
      </w:r>
      <w:bookmarkEnd w:id="26"/>
      <w:bookmarkEnd w:id="27"/>
    </w:p>
    <w:p w:rsidR="00B13D89" w:rsidRPr="00805187" w:rsidRDefault="00383ED7" w:rsidP="00480B21">
      <w:pPr>
        <w:pStyle w:val="Rahal"/>
        <w:jc w:val="both"/>
      </w:pPr>
      <w:r w:rsidRPr="00805187">
        <w:t>The device is isolated using rock wool filled between two layers of sheets of aluminum (the inside sheet that covers the heaters), a</w:t>
      </w:r>
      <w:r>
        <w:t>nd the stainless steel sheet</w:t>
      </w:r>
      <w:r w:rsidRPr="00805187">
        <w:t xml:space="preserve"> is the main cover for the whole device.</w:t>
      </w:r>
      <w:r>
        <w:t xml:space="preserve"> </w:t>
      </w:r>
      <w:r w:rsidR="00B13D89" w:rsidRPr="00805187">
        <w:t>The device is welded to a base of four wheels with breaks to move it easily.</w:t>
      </w:r>
    </w:p>
    <w:p w:rsidR="00B13D89" w:rsidRDefault="003E12B2" w:rsidP="00B13D89">
      <w:pPr>
        <w:pStyle w:val="Rahal"/>
      </w:pPr>
      <w:r>
        <w:rPr>
          <w:rStyle w:val="hps"/>
        </w:rPr>
        <w:t>Th</w:t>
      </w:r>
      <w:r w:rsidR="009465B7">
        <w:rPr>
          <w:rStyle w:val="hps"/>
        </w:rPr>
        <w:t>e</w:t>
      </w:r>
      <w:r>
        <w:rPr>
          <w:rStyle w:val="shorttext"/>
        </w:rPr>
        <w:t xml:space="preserve"> </w:t>
      </w:r>
      <w:r>
        <w:rPr>
          <w:rStyle w:val="hps"/>
        </w:rPr>
        <w:t>illustration</w:t>
      </w:r>
      <w:r>
        <w:rPr>
          <w:rStyle w:val="shorttext"/>
        </w:rPr>
        <w:t xml:space="preserve"> </w:t>
      </w:r>
      <w:r w:rsidR="009465B7">
        <w:rPr>
          <w:rStyle w:val="shorttext"/>
        </w:rPr>
        <w:t xml:space="preserve">in figure (11) </w:t>
      </w:r>
      <w:r>
        <w:rPr>
          <w:rStyle w:val="hps"/>
        </w:rPr>
        <w:t>shows the</w:t>
      </w:r>
      <w:r>
        <w:rPr>
          <w:rStyle w:val="shorttext"/>
        </w:rPr>
        <w:t xml:space="preserve"> </w:t>
      </w:r>
      <w:r>
        <w:rPr>
          <w:rStyle w:val="hps"/>
        </w:rPr>
        <w:t>parts of the</w:t>
      </w:r>
      <w:r>
        <w:rPr>
          <w:rStyle w:val="shorttext"/>
        </w:rPr>
        <w:t xml:space="preserve"> </w:t>
      </w:r>
      <w:r>
        <w:rPr>
          <w:rStyle w:val="hps"/>
        </w:rPr>
        <w:t>device</w:t>
      </w:r>
      <w:r w:rsidR="009465B7">
        <w:rPr>
          <w:rStyle w:val="hps"/>
        </w:rPr>
        <w:t>.</w:t>
      </w:r>
    </w:p>
    <w:p w:rsidR="00B13D89" w:rsidRDefault="00B13D89" w:rsidP="00B13D89">
      <w:pPr>
        <w:pStyle w:val="Rahal"/>
      </w:pPr>
      <w:r>
        <w:rPr>
          <w:noProof/>
          <w:lang w:bidi="ar-SA"/>
        </w:rPr>
        <w:lastRenderedPageBreak/>
        <w:drawing>
          <wp:inline distT="0" distB="0" distL="0" distR="0">
            <wp:extent cx="5819775" cy="3476625"/>
            <wp:effectExtent l="19050" t="0" r="9525" b="0"/>
            <wp:docPr id="21" name="Picture 1" descr="I:\Graduation Project\2nd semester\Chapters\Design of apparatus\Sketch\Untitled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Graduation Project\2nd semester\Chapters\Design of apparatus\Sketch\Untitled2.png"/>
                    <pic:cNvPicPr>
                      <a:picLocks noChangeAspect="1" noChangeArrowheads="1"/>
                    </pic:cNvPicPr>
                  </pic:nvPicPr>
                  <pic:blipFill>
                    <a:blip r:embed="rId33" cstate="print"/>
                    <a:srcRect l="1071" t="8153" r="5476" b="4317"/>
                    <a:stretch>
                      <a:fillRect/>
                    </a:stretch>
                  </pic:blipFill>
                  <pic:spPr bwMode="auto">
                    <a:xfrm>
                      <a:off x="0" y="0"/>
                      <a:ext cx="5819775" cy="3476625"/>
                    </a:xfrm>
                    <a:prstGeom prst="rect">
                      <a:avLst/>
                    </a:prstGeom>
                    <a:noFill/>
                    <a:ln w="9525">
                      <a:noFill/>
                      <a:miter lim="800000"/>
                      <a:headEnd/>
                      <a:tailEnd/>
                    </a:ln>
                  </pic:spPr>
                </pic:pic>
              </a:graphicData>
            </a:graphic>
          </wp:inline>
        </w:drawing>
      </w:r>
    </w:p>
    <w:p w:rsidR="00B13D89" w:rsidRDefault="00EA3D0D" w:rsidP="00EA3D0D">
      <w:pPr>
        <w:pStyle w:val="Rahal"/>
        <w:jc w:val="center"/>
      </w:pPr>
      <w:bookmarkStart w:id="28" w:name="_Toc324233217"/>
      <w:bookmarkStart w:id="29" w:name="_Toc325012565"/>
      <w:r>
        <w:t xml:space="preserve">Figure </w:t>
      </w:r>
      <w:fldSimple w:instr=" SEQ Figure \* ARABIC ">
        <w:r w:rsidR="004B14AA">
          <w:rPr>
            <w:noProof/>
          </w:rPr>
          <w:t>11</w:t>
        </w:r>
      </w:fldSimple>
      <w:r>
        <w:t>: Plant process of apparatus.</w:t>
      </w:r>
      <w:bookmarkEnd w:id="28"/>
      <w:bookmarkEnd w:id="29"/>
    </w:p>
    <w:p w:rsidR="00B13D89" w:rsidRDefault="0068575D" w:rsidP="0068575D">
      <w:pPr>
        <w:pStyle w:val="Rahal"/>
        <w:jc w:val="left"/>
        <w:rPr>
          <w:b/>
          <w:bCs/>
          <w:u w:val="single"/>
        </w:rPr>
      </w:pPr>
      <w:r>
        <w:rPr>
          <w:b/>
          <w:bCs/>
          <w:u w:val="single"/>
        </w:rPr>
        <w:t xml:space="preserve">6.3 </w:t>
      </w:r>
      <w:r w:rsidR="00B13D89" w:rsidRPr="00435060">
        <w:rPr>
          <w:b/>
          <w:bCs/>
          <w:u w:val="single"/>
        </w:rPr>
        <w:t>Experimental work:</w:t>
      </w:r>
    </w:p>
    <w:p w:rsidR="00B13D89" w:rsidRPr="0046370F" w:rsidRDefault="00B13D89" w:rsidP="00B13D89">
      <w:pPr>
        <w:pStyle w:val="Rahal"/>
        <w:jc w:val="both"/>
        <w:rPr>
          <w:b/>
          <w:bCs/>
          <w:u w:val="single"/>
        </w:rPr>
      </w:pPr>
      <w:r w:rsidRPr="0046370F">
        <w:t>Most experiments were done for only 1 kg of shredded cleaned plastic samples, the plastic was weighted and mixed well with 2% of catalyst, then the sample was placed into the reactor, and the reactor was closed very well.</w:t>
      </w:r>
    </w:p>
    <w:p w:rsidR="009465B7" w:rsidRDefault="00B13D89" w:rsidP="00EA3D0D">
      <w:pPr>
        <w:pStyle w:val="Rahal"/>
        <w:jc w:val="both"/>
      </w:pPr>
      <w:r w:rsidRPr="001513F7">
        <w:t>B</w:t>
      </w:r>
      <w:r>
        <w:t xml:space="preserve">efore start heating, </w:t>
      </w:r>
      <w:r w:rsidRPr="001513F7">
        <w:t>the condensation</w:t>
      </w:r>
      <w:r>
        <w:t xml:space="preserve"> </w:t>
      </w:r>
      <w:r w:rsidR="00383ED7">
        <w:t>system (refrigeration</w:t>
      </w:r>
      <w:r>
        <w:t xml:space="preserve"> and condenser) was ready, the temperature of the water should be approximately zero </w:t>
      </w:r>
      <w:r w:rsidRPr="001513F7">
        <w:t>to guarantee cold envir</w:t>
      </w:r>
      <w:r>
        <w:t>onment for the outlet gas from the reactor. The device was turned on, heating was</w:t>
      </w:r>
      <w:r w:rsidRPr="001513F7">
        <w:t xml:space="preserve"> done gradually to avoid cracking </w:t>
      </w:r>
      <w:r>
        <w:t>of</w:t>
      </w:r>
      <w:r w:rsidRPr="001513F7">
        <w:t xml:space="preserve"> catalyst and to get the most possible efficiency</w:t>
      </w:r>
      <w:r>
        <w:t>, the total time for the experiment was about 1 hour, this time includes the time of the experiment and the time for the device to cool after the process, the steps during the experiment will be discussed later.</w:t>
      </w:r>
    </w:p>
    <w:p w:rsidR="00D074B8" w:rsidRDefault="00D074B8" w:rsidP="00EA3D0D">
      <w:pPr>
        <w:pStyle w:val="Rahal"/>
        <w:jc w:val="both"/>
      </w:pPr>
    </w:p>
    <w:p w:rsidR="00D074B8" w:rsidRDefault="00D074B8" w:rsidP="00EA3D0D">
      <w:pPr>
        <w:pStyle w:val="Rahal"/>
        <w:jc w:val="both"/>
      </w:pPr>
    </w:p>
    <w:p w:rsidR="00D074B8" w:rsidRDefault="00D074B8" w:rsidP="00EA3D0D">
      <w:pPr>
        <w:pStyle w:val="Rahal"/>
        <w:jc w:val="both"/>
      </w:pPr>
    </w:p>
    <w:p w:rsidR="005B7DF5" w:rsidRDefault="005B7DF5" w:rsidP="00EA3D0D">
      <w:pPr>
        <w:pStyle w:val="Rahal"/>
        <w:jc w:val="both"/>
      </w:pPr>
    </w:p>
    <w:p w:rsidR="00B13D89" w:rsidRDefault="0068575D" w:rsidP="0068575D">
      <w:pPr>
        <w:pStyle w:val="Rahal"/>
        <w:rPr>
          <w:b/>
          <w:bCs/>
          <w:u w:val="single"/>
        </w:rPr>
      </w:pPr>
      <w:r>
        <w:rPr>
          <w:b/>
          <w:bCs/>
          <w:u w:val="single"/>
        </w:rPr>
        <w:lastRenderedPageBreak/>
        <w:t xml:space="preserve">6.4 </w:t>
      </w:r>
      <w:r w:rsidR="00B13D89" w:rsidRPr="009E7CE7">
        <w:rPr>
          <w:b/>
          <w:bCs/>
          <w:u w:val="single"/>
        </w:rPr>
        <w:t>Testing:</w:t>
      </w:r>
    </w:p>
    <w:p w:rsidR="00B13D89" w:rsidRPr="00AF41A0" w:rsidRDefault="00B13D89" w:rsidP="00722879">
      <w:pPr>
        <w:bidi w:val="0"/>
        <w:spacing w:line="360" w:lineRule="auto"/>
        <w:jc w:val="both"/>
        <w:rPr>
          <w:rFonts w:asciiTheme="majorBidi" w:hAnsiTheme="majorBidi" w:cstheme="majorBidi"/>
          <w:sz w:val="24"/>
          <w:szCs w:val="24"/>
        </w:rPr>
      </w:pPr>
      <w:r w:rsidRPr="00AF41A0">
        <w:rPr>
          <w:rFonts w:asciiTheme="majorBidi" w:hAnsiTheme="majorBidi" w:cstheme="majorBidi"/>
          <w:sz w:val="24"/>
          <w:szCs w:val="24"/>
        </w:rPr>
        <w:t>After collecting plastic waste and processing it to get fuel, it is necessary to check if the produced fuel is useable and applicable or not, the first step to check the produced fuel is to analyze its properties and compare them to the commercial fuel, and the second step is simpler, just try it on a small motor or machine, and note the results.</w:t>
      </w:r>
    </w:p>
    <w:p w:rsidR="00B13D89" w:rsidRPr="00AF41A0" w:rsidRDefault="00B13D89" w:rsidP="00722879">
      <w:pPr>
        <w:bidi w:val="0"/>
        <w:spacing w:line="360" w:lineRule="auto"/>
        <w:jc w:val="both"/>
        <w:rPr>
          <w:rFonts w:asciiTheme="majorBidi" w:hAnsiTheme="majorBidi" w:cstheme="majorBidi"/>
          <w:sz w:val="24"/>
          <w:szCs w:val="24"/>
        </w:rPr>
      </w:pPr>
      <w:r w:rsidRPr="00AF41A0">
        <w:rPr>
          <w:rFonts w:asciiTheme="majorBidi" w:hAnsiTheme="majorBidi" w:cstheme="majorBidi"/>
          <w:sz w:val="24"/>
          <w:szCs w:val="24"/>
        </w:rPr>
        <w:t>Many tests were done on the produced fuel, only two samples were examined, both are LDPE, one was experimented critically, and the other is thermally.</w:t>
      </w:r>
    </w:p>
    <w:p w:rsidR="00B13D89" w:rsidRDefault="00B13D89" w:rsidP="006B3FD8">
      <w:pPr>
        <w:tabs>
          <w:tab w:val="left" w:pos="7110"/>
        </w:tabs>
        <w:bidi w:val="0"/>
        <w:spacing w:line="360" w:lineRule="auto"/>
        <w:jc w:val="both"/>
        <w:rPr>
          <w:rFonts w:asciiTheme="majorBidi" w:hAnsiTheme="majorBidi" w:cstheme="majorBidi"/>
          <w:sz w:val="24"/>
          <w:szCs w:val="24"/>
        </w:rPr>
      </w:pPr>
      <w:r w:rsidRPr="00AF41A0">
        <w:rPr>
          <w:rFonts w:asciiTheme="majorBidi" w:hAnsiTheme="majorBidi" w:cstheme="majorBidi"/>
          <w:sz w:val="24"/>
          <w:szCs w:val="24"/>
        </w:rPr>
        <w:t xml:space="preserve">The samples were examined </w:t>
      </w:r>
      <w:r w:rsidR="00383ED7" w:rsidRPr="00AF41A0">
        <w:rPr>
          <w:rFonts w:asciiTheme="majorBidi" w:hAnsiTheme="majorBidi" w:cstheme="majorBidi"/>
          <w:sz w:val="24"/>
          <w:szCs w:val="24"/>
        </w:rPr>
        <w:t>in specialized</w:t>
      </w:r>
      <w:r w:rsidRPr="00AF41A0">
        <w:rPr>
          <w:rFonts w:asciiTheme="majorBidi" w:hAnsiTheme="majorBidi" w:cstheme="majorBidi"/>
          <w:sz w:val="24"/>
          <w:szCs w:val="24"/>
        </w:rPr>
        <w:t xml:space="preserve"> laboratories </w:t>
      </w:r>
      <w:r w:rsidRPr="00AF41A0">
        <w:rPr>
          <w:rStyle w:val="hps"/>
          <w:rFonts w:asciiTheme="majorBidi" w:hAnsiTheme="majorBidi" w:cstheme="majorBidi"/>
          <w:sz w:val="24"/>
          <w:szCs w:val="24"/>
        </w:rPr>
        <w:t>belong to the</w:t>
      </w:r>
      <w:r w:rsidRPr="00AF41A0">
        <w:rPr>
          <w:rStyle w:val="shorttext"/>
          <w:rFonts w:asciiTheme="majorBidi" w:hAnsiTheme="majorBidi" w:cstheme="majorBidi"/>
          <w:sz w:val="24"/>
          <w:szCs w:val="24"/>
        </w:rPr>
        <w:t xml:space="preserve"> </w:t>
      </w:r>
      <w:r>
        <w:rPr>
          <w:rStyle w:val="hps"/>
          <w:rFonts w:asciiTheme="majorBidi" w:hAnsiTheme="majorBidi" w:cstheme="majorBidi"/>
          <w:sz w:val="24"/>
          <w:szCs w:val="24"/>
        </w:rPr>
        <w:t xml:space="preserve">Petroleum Unit in </w:t>
      </w:r>
      <w:proofErr w:type="spellStart"/>
      <w:r>
        <w:rPr>
          <w:rStyle w:val="hps"/>
          <w:rFonts w:asciiTheme="majorBidi" w:hAnsiTheme="majorBidi" w:cstheme="majorBidi"/>
          <w:sz w:val="24"/>
          <w:szCs w:val="24"/>
        </w:rPr>
        <w:t>Birzeit</w:t>
      </w:r>
      <w:proofErr w:type="spellEnd"/>
      <w:r>
        <w:rPr>
          <w:rStyle w:val="hps"/>
          <w:rFonts w:asciiTheme="majorBidi" w:hAnsiTheme="majorBidi" w:cstheme="majorBidi"/>
          <w:sz w:val="24"/>
          <w:szCs w:val="24"/>
        </w:rPr>
        <w:t xml:space="preserve"> University.  </w:t>
      </w:r>
      <w:r>
        <w:rPr>
          <w:rFonts w:asciiTheme="majorBidi" w:hAnsiTheme="majorBidi" w:cstheme="majorBidi"/>
          <w:sz w:val="24"/>
          <w:szCs w:val="24"/>
        </w:rPr>
        <w:t xml:space="preserve">Tables below </w:t>
      </w:r>
      <w:r w:rsidR="009465B7">
        <w:rPr>
          <w:rFonts w:asciiTheme="majorBidi" w:hAnsiTheme="majorBidi" w:cstheme="majorBidi"/>
          <w:sz w:val="24"/>
          <w:szCs w:val="24"/>
        </w:rPr>
        <w:t xml:space="preserve">tables </w:t>
      </w:r>
      <w:r>
        <w:rPr>
          <w:rFonts w:asciiTheme="majorBidi" w:hAnsiTheme="majorBidi" w:cstheme="majorBidi"/>
          <w:sz w:val="24"/>
          <w:szCs w:val="24"/>
        </w:rPr>
        <w:t>show some liquid f</w:t>
      </w:r>
      <w:r w:rsidR="009465B7">
        <w:rPr>
          <w:rFonts w:asciiTheme="majorBidi" w:hAnsiTheme="majorBidi" w:cstheme="majorBidi"/>
          <w:sz w:val="24"/>
          <w:szCs w:val="24"/>
        </w:rPr>
        <w:t>uel properties and their limits according to the ASTM testing method.</w:t>
      </w:r>
    </w:p>
    <w:p w:rsidR="009465B7" w:rsidRPr="00A83498" w:rsidRDefault="009465B7" w:rsidP="009465B7">
      <w:pPr>
        <w:bidi w:val="0"/>
        <w:spacing w:line="360" w:lineRule="auto"/>
        <w:jc w:val="mediumKashida"/>
        <w:rPr>
          <w:rFonts w:asciiTheme="majorBidi" w:hAnsiTheme="majorBidi" w:cstheme="majorBidi"/>
          <w:sz w:val="28"/>
          <w:szCs w:val="28"/>
          <w:rtl/>
        </w:rPr>
      </w:pPr>
      <w:r w:rsidRPr="00A83498">
        <w:rPr>
          <w:rFonts w:asciiTheme="majorBidi" w:hAnsiTheme="majorBidi" w:cstheme="majorBidi"/>
          <w:sz w:val="24"/>
          <w:szCs w:val="24"/>
        </w:rPr>
        <w:t>American Society for Testing and Materials (ASTM)</w:t>
      </w:r>
    </w:p>
    <w:p w:rsidR="009465B7" w:rsidRDefault="009465B7" w:rsidP="009465B7">
      <w:pPr>
        <w:bidi w:val="0"/>
        <w:spacing w:line="360" w:lineRule="auto"/>
        <w:jc w:val="both"/>
        <w:rPr>
          <w:rFonts w:asciiTheme="majorBidi" w:hAnsiTheme="majorBidi" w:cstheme="majorBidi"/>
          <w:sz w:val="24"/>
          <w:szCs w:val="24"/>
        </w:rPr>
      </w:pPr>
    </w:p>
    <w:p w:rsidR="00B13D89" w:rsidRDefault="00B13D89" w:rsidP="00B13D89">
      <w:pPr>
        <w:spacing w:line="360" w:lineRule="auto"/>
        <w:jc w:val="both"/>
        <w:rPr>
          <w:rFonts w:asciiTheme="majorBidi" w:hAnsiTheme="majorBidi" w:cstheme="majorBidi"/>
          <w:sz w:val="24"/>
          <w:szCs w:val="24"/>
        </w:rPr>
      </w:pPr>
    </w:p>
    <w:p w:rsidR="00B13D89" w:rsidRDefault="00B13D89" w:rsidP="00B13D89">
      <w:pPr>
        <w:spacing w:line="360" w:lineRule="auto"/>
        <w:jc w:val="both"/>
        <w:rPr>
          <w:rFonts w:asciiTheme="majorBidi" w:hAnsiTheme="majorBidi" w:cstheme="majorBidi"/>
          <w:sz w:val="24"/>
          <w:szCs w:val="24"/>
        </w:rPr>
      </w:pPr>
    </w:p>
    <w:p w:rsidR="00B13D89" w:rsidRDefault="00B13D89" w:rsidP="00B13D89">
      <w:pPr>
        <w:spacing w:line="360" w:lineRule="auto"/>
        <w:jc w:val="both"/>
        <w:rPr>
          <w:rFonts w:asciiTheme="majorBidi" w:hAnsiTheme="majorBidi" w:cstheme="majorBidi"/>
          <w:sz w:val="24"/>
          <w:szCs w:val="24"/>
        </w:rPr>
      </w:pPr>
    </w:p>
    <w:p w:rsidR="00B13D89" w:rsidRDefault="00B13D89" w:rsidP="00B13D89">
      <w:pPr>
        <w:spacing w:line="360" w:lineRule="auto"/>
        <w:jc w:val="both"/>
        <w:rPr>
          <w:rFonts w:asciiTheme="majorBidi" w:hAnsiTheme="majorBidi" w:cstheme="majorBidi"/>
          <w:sz w:val="24"/>
          <w:szCs w:val="24"/>
        </w:rPr>
      </w:pPr>
    </w:p>
    <w:p w:rsidR="00B13D89" w:rsidRDefault="00B13D89" w:rsidP="00B13D89">
      <w:pPr>
        <w:spacing w:line="360" w:lineRule="auto"/>
        <w:jc w:val="both"/>
        <w:rPr>
          <w:rFonts w:asciiTheme="majorBidi" w:hAnsiTheme="majorBidi" w:cstheme="majorBidi"/>
          <w:sz w:val="24"/>
          <w:szCs w:val="24"/>
        </w:rPr>
      </w:pPr>
    </w:p>
    <w:p w:rsidR="00B13D89" w:rsidRDefault="00B13D89" w:rsidP="00B13D89">
      <w:pPr>
        <w:spacing w:line="360" w:lineRule="auto"/>
        <w:jc w:val="both"/>
        <w:rPr>
          <w:rFonts w:asciiTheme="majorBidi" w:hAnsiTheme="majorBidi" w:cstheme="majorBidi"/>
          <w:sz w:val="24"/>
          <w:szCs w:val="24"/>
        </w:rPr>
      </w:pPr>
    </w:p>
    <w:p w:rsidR="00B13D89" w:rsidRDefault="00B13D89" w:rsidP="00B13D89">
      <w:pPr>
        <w:spacing w:line="360" w:lineRule="auto"/>
        <w:jc w:val="both"/>
        <w:rPr>
          <w:rFonts w:asciiTheme="majorBidi" w:hAnsiTheme="majorBidi" w:cstheme="majorBidi"/>
          <w:sz w:val="24"/>
          <w:szCs w:val="24"/>
        </w:rPr>
      </w:pPr>
    </w:p>
    <w:p w:rsidR="00B13D89" w:rsidRDefault="00B13D89" w:rsidP="00B13D89">
      <w:pPr>
        <w:spacing w:line="360" w:lineRule="auto"/>
        <w:jc w:val="both"/>
        <w:rPr>
          <w:rFonts w:asciiTheme="majorBidi" w:hAnsiTheme="majorBidi" w:cstheme="majorBidi"/>
          <w:sz w:val="24"/>
          <w:szCs w:val="24"/>
        </w:rPr>
      </w:pPr>
    </w:p>
    <w:p w:rsidR="00B13D89" w:rsidRDefault="00B13D89" w:rsidP="00B13D89">
      <w:pPr>
        <w:spacing w:line="360" w:lineRule="auto"/>
        <w:jc w:val="both"/>
        <w:rPr>
          <w:rFonts w:asciiTheme="majorBidi" w:hAnsiTheme="majorBidi" w:cstheme="majorBidi"/>
          <w:sz w:val="24"/>
          <w:szCs w:val="24"/>
        </w:rPr>
      </w:pPr>
    </w:p>
    <w:p w:rsidR="00B13D89" w:rsidRDefault="00B13D89" w:rsidP="00B13D89">
      <w:pPr>
        <w:spacing w:line="360" w:lineRule="auto"/>
        <w:jc w:val="both"/>
        <w:rPr>
          <w:rFonts w:asciiTheme="majorBidi" w:hAnsiTheme="majorBidi" w:cstheme="majorBidi"/>
          <w:sz w:val="24"/>
          <w:szCs w:val="24"/>
        </w:rPr>
      </w:pPr>
    </w:p>
    <w:p w:rsidR="00B13D89" w:rsidRDefault="00B13D89" w:rsidP="00B13D89">
      <w:pPr>
        <w:spacing w:line="360" w:lineRule="auto"/>
        <w:jc w:val="both"/>
        <w:rPr>
          <w:rFonts w:asciiTheme="majorBidi" w:hAnsiTheme="majorBidi" w:cstheme="majorBidi"/>
          <w:sz w:val="24"/>
          <w:szCs w:val="24"/>
        </w:rPr>
      </w:pPr>
    </w:p>
    <w:p w:rsidR="00B13D89" w:rsidRDefault="00B13D89" w:rsidP="00B13D89">
      <w:pPr>
        <w:spacing w:line="360" w:lineRule="auto"/>
        <w:jc w:val="both"/>
        <w:rPr>
          <w:rFonts w:asciiTheme="majorBidi" w:hAnsiTheme="majorBidi" w:cstheme="majorBidi"/>
          <w:sz w:val="24"/>
          <w:szCs w:val="24"/>
        </w:rPr>
      </w:pPr>
    </w:p>
    <w:p w:rsidR="00B13D89" w:rsidRDefault="00B13D89" w:rsidP="00B13D89">
      <w:pPr>
        <w:spacing w:line="360" w:lineRule="auto"/>
        <w:jc w:val="both"/>
        <w:rPr>
          <w:rFonts w:asciiTheme="majorBidi" w:hAnsiTheme="majorBidi" w:cstheme="majorBidi"/>
          <w:sz w:val="24"/>
          <w:szCs w:val="24"/>
        </w:rPr>
      </w:pPr>
    </w:p>
    <w:p w:rsidR="00B13D89" w:rsidRDefault="00D074B8" w:rsidP="00D074B8">
      <w:pPr>
        <w:pStyle w:val="Rahal"/>
        <w:jc w:val="center"/>
      </w:pPr>
      <w:bookmarkStart w:id="30" w:name="_Toc324233151"/>
      <w:proofErr w:type="gramStart"/>
      <w:r>
        <w:lastRenderedPageBreak/>
        <w:t xml:space="preserve">Table </w:t>
      </w:r>
      <w:proofErr w:type="gramEnd"/>
      <w:r w:rsidR="004B14AA">
        <w:fldChar w:fldCharType="begin"/>
      </w:r>
      <w:r w:rsidR="004B14AA">
        <w:instrText xml:space="preserve"> SEQ Table \* ARABIC </w:instrText>
      </w:r>
      <w:r w:rsidR="004B14AA">
        <w:fldChar w:fldCharType="separate"/>
      </w:r>
      <w:r w:rsidR="004B14AA">
        <w:rPr>
          <w:noProof/>
        </w:rPr>
        <w:t>6</w:t>
      </w:r>
      <w:r w:rsidR="004B14AA">
        <w:rPr>
          <w:noProof/>
        </w:rPr>
        <w:fldChar w:fldCharType="end"/>
      </w:r>
      <w:proofErr w:type="gramStart"/>
      <w:r>
        <w:t>: Diesel gas oil analysis.</w:t>
      </w:r>
      <w:bookmarkEnd w:id="30"/>
      <w:proofErr w:type="gramEnd"/>
    </w:p>
    <w:p w:rsidR="00B13D89" w:rsidRDefault="00B13D89" w:rsidP="00B13D89">
      <w:pPr>
        <w:spacing w:line="360" w:lineRule="auto"/>
        <w:jc w:val="center"/>
        <w:rPr>
          <w:rFonts w:asciiTheme="majorBidi" w:hAnsiTheme="majorBidi" w:cstheme="majorBidi"/>
          <w:sz w:val="24"/>
          <w:szCs w:val="24"/>
        </w:rPr>
      </w:pPr>
      <w:r>
        <w:rPr>
          <w:rFonts w:asciiTheme="majorBidi" w:hAnsiTheme="majorBidi" w:cstheme="majorBidi"/>
          <w:noProof/>
          <w:sz w:val="24"/>
          <w:szCs w:val="24"/>
        </w:rPr>
        <w:drawing>
          <wp:inline distT="0" distB="0" distL="0" distR="0">
            <wp:extent cx="4895850" cy="5372100"/>
            <wp:effectExtent l="19050" t="0" r="0" b="0"/>
            <wp:docPr id="22" name="Picture 5" descr="I:\Graduation Project\2nd semester\Chapters\Tests\Tests\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Graduation Project\2nd semester\Chapters\Tests\Tests\1.jpeg"/>
                    <pic:cNvPicPr>
                      <a:picLocks noChangeAspect="1" noChangeArrowheads="1"/>
                    </pic:cNvPicPr>
                  </pic:nvPicPr>
                  <pic:blipFill>
                    <a:blip r:embed="rId34" cstate="print"/>
                    <a:srcRect l="19712" t="14802" r="30769" b="19464"/>
                    <a:stretch>
                      <a:fillRect/>
                    </a:stretch>
                  </pic:blipFill>
                  <pic:spPr bwMode="auto">
                    <a:xfrm>
                      <a:off x="0" y="0"/>
                      <a:ext cx="4895850" cy="5372100"/>
                    </a:xfrm>
                    <a:prstGeom prst="rect">
                      <a:avLst/>
                    </a:prstGeom>
                    <a:noFill/>
                    <a:ln w="9525">
                      <a:noFill/>
                      <a:miter lim="800000"/>
                      <a:headEnd/>
                      <a:tailEnd/>
                    </a:ln>
                  </pic:spPr>
                </pic:pic>
              </a:graphicData>
            </a:graphic>
          </wp:inline>
        </w:drawing>
      </w:r>
    </w:p>
    <w:p w:rsidR="00B13D89" w:rsidRDefault="00B13D89" w:rsidP="00B13D89">
      <w:pPr>
        <w:spacing w:line="360" w:lineRule="auto"/>
        <w:jc w:val="both"/>
        <w:rPr>
          <w:rFonts w:asciiTheme="majorBidi" w:hAnsiTheme="majorBidi" w:cstheme="majorBidi"/>
          <w:noProof/>
          <w:sz w:val="24"/>
          <w:szCs w:val="24"/>
        </w:rPr>
      </w:pPr>
    </w:p>
    <w:p w:rsidR="00B13D89" w:rsidRDefault="00B13D89" w:rsidP="00B13D89">
      <w:pPr>
        <w:spacing w:line="360" w:lineRule="auto"/>
        <w:jc w:val="both"/>
        <w:rPr>
          <w:rFonts w:asciiTheme="majorBidi" w:hAnsiTheme="majorBidi" w:cstheme="majorBidi"/>
          <w:noProof/>
          <w:sz w:val="24"/>
          <w:szCs w:val="24"/>
        </w:rPr>
      </w:pPr>
    </w:p>
    <w:p w:rsidR="00B13D89" w:rsidRDefault="00B13D89" w:rsidP="00B13D89">
      <w:pPr>
        <w:spacing w:line="360" w:lineRule="auto"/>
        <w:jc w:val="both"/>
        <w:rPr>
          <w:rFonts w:asciiTheme="majorBidi" w:hAnsiTheme="majorBidi" w:cstheme="majorBidi"/>
          <w:noProof/>
          <w:sz w:val="24"/>
          <w:szCs w:val="24"/>
        </w:rPr>
      </w:pPr>
    </w:p>
    <w:p w:rsidR="00B13D89" w:rsidRDefault="00B13D89" w:rsidP="00B13D89">
      <w:pPr>
        <w:spacing w:line="360" w:lineRule="auto"/>
        <w:jc w:val="both"/>
        <w:rPr>
          <w:rFonts w:asciiTheme="majorBidi" w:hAnsiTheme="majorBidi" w:cstheme="majorBidi"/>
          <w:noProof/>
          <w:sz w:val="24"/>
          <w:szCs w:val="24"/>
          <w:rtl/>
        </w:rPr>
      </w:pPr>
    </w:p>
    <w:p w:rsidR="00722879" w:rsidRDefault="00722879" w:rsidP="00B13D89">
      <w:pPr>
        <w:spacing w:line="360" w:lineRule="auto"/>
        <w:jc w:val="both"/>
        <w:rPr>
          <w:rFonts w:asciiTheme="majorBidi" w:hAnsiTheme="majorBidi" w:cstheme="majorBidi"/>
          <w:noProof/>
          <w:sz w:val="24"/>
          <w:szCs w:val="24"/>
          <w:rtl/>
        </w:rPr>
      </w:pPr>
    </w:p>
    <w:p w:rsidR="00722879" w:rsidRDefault="00722879" w:rsidP="00B13D89">
      <w:pPr>
        <w:spacing w:line="360" w:lineRule="auto"/>
        <w:jc w:val="both"/>
        <w:rPr>
          <w:rFonts w:asciiTheme="majorBidi" w:hAnsiTheme="majorBidi" w:cstheme="majorBidi"/>
          <w:noProof/>
          <w:sz w:val="24"/>
          <w:szCs w:val="24"/>
        </w:rPr>
      </w:pPr>
    </w:p>
    <w:p w:rsidR="00B13D89" w:rsidRDefault="00B13D89" w:rsidP="00B13D89">
      <w:pPr>
        <w:spacing w:line="360" w:lineRule="auto"/>
        <w:jc w:val="both"/>
        <w:rPr>
          <w:rFonts w:asciiTheme="majorBidi" w:hAnsiTheme="majorBidi" w:cstheme="majorBidi"/>
          <w:noProof/>
          <w:sz w:val="24"/>
          <w:szCs w:val="24"/>
        </w:rPr>
      </w:pPr>
    </w:p>
    <w:p w:rsidR="00B13D89" w:rsidRDefault="00D074B8" w:rsidP="00D074B8">
      <w:pPr>
        <w:pStyle w:val="Rahal"/>
        <w:jc w:val="center"/>
      </w:pPr>
      <w:bookmarkStart w:id="31" w:name="_Toc324233152"/>
      <w:r>
        <w:lastRenderedPageBreak/>
        <w:t xml:space="preserve">Table </w:t>
      </w:r>
      <w:fldSimple w:instr=" SEQ Table \* ARABIC ">
        <w:r w:rsidR="004B14AA">
          <w:rPr>
            <w:noProof/>
          </w:rPr>
          <w:t>7</w:t>
        </w:r>
      </w:fldSimple>
      <w:r>
        <w:t xml:space="preserve">: Winter gasoline unleaded 95 </w:t>
      </w:r>
      <w:proofErr w:type="gramStart"/>
      <w:r>
        <w:t>analysis</w:t>
      </w:r>
      <w:bookmarkEnd w:id="31"/>
      <w:proofErr w:type="gramEnd"/>
    </w:p>
    <w:p w:rsidR="00B13D89" w:rsidRDefault="00B13D89" w:rsidP="00B13D89">
      <w:pPr>
        <w:spacing w:line="360" w:lineRule="auto"/>
        <w:jc w:val="center"/>
        <w:rPr>
          <w:rFonts w:asciiTheme="majorBidi" w:hAnsiTheme="majorBidi" w:cstheme="majorBidi"/>
          <w:sz w:val="24"/>
          <w:szCs w:val="24"/>
        </w:rPr>
      </w:pPr>
      <w:r>
        <w:rPr>
          <w:rFonts w:asciiTheme="majorBidi" w:hAnsiTheme="majorBidi" w:cstheme="majorBidi"/>
          <w:noProof/>
          <w:sz w:val="24"/>
          <w:szCs w:val="24"/>
        </w:rPr>
        <w:drawing>
          <wp:inline distT="0" distB="0" distL="0" distR="0">
            <wp:extent cx="4892040" cy="5376672"/>
            <wp:effectExtent l="19050" t="0" r="3810" b="0"/>
            <wp:docPr id="23" name="Pictur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5" cstate="print"/>
                    <a:srcRect l="33654" t="26448" r="30288" b="11111"/>
                    <a:stretch>
                      <a:fillRect/>
                    </a:stretch>
                  </pic:blipFill>
                  <pic:spPr bwMode="auto">
                    <a:xfrm>
                      <a:off x="0" y="0"/>
                      <a:ext cx="4892040" cy="5376672"/>
                    </a:xfrm>
                    <a:prstGeom prst="rect">
                      <a:avLst/>
                    </a:prstGeom>
                    <a:noFill/>
                    <a:ln w="9525">
                      <a:noFill/>
                      <a:miter lim="800000"/>
                      <a:headEnd/>
                      <a:tailEnd/>
                    </a:ln>
                  </pic:spPr>
                </pic:pic>
              </a:graphicData>
            </a:graphic>
          </wp:inline>
        </w:drawing>
      </w:r>
    </w:p>
    <w:p w:rsidR="00B13D89" w:rsidRDefault="00B13D89" w:rsidP="00B13D89">
      <w:pPr>
        <w:jc w:val="center"/>
        <w:rPr>
          <w:rFonts w:asciiTheme="majorBidi" w:hAnsiTheme="majorBidi" w:cstheme="majorBidi"/>
          <w:sz w:val="24"/>
          <w:szCs w:val="24"/>
        </w:rPr>
      </w:pPr>
    </w:p>
    <w:p w:rsidR="00B13D89" w:rsidRDefault="00B13D89" w:rsidP="00B13D89">
      <w:pPr>
        <w:jc w:val="center"/>
        <w:rPr>
          <w:rFonts w:asciiTheme="majorBidi" w:hAnsiTheme="majorBidi" w:cstheme="majorBidi"/>
          <w:sz w:val="24"/>
          <w:szCs w:val="24"/>
        </w:rPr>
      </w:pPr>
    </w:p>
    <w:p w:rsidR="00B13D89" w:rsidRDefault="00B13D89" w:rsidP="00B13D89">
      <w:pPr>
        <w:jc w:val="center"/>
        <w:rPr>
          <w:rFonts w:asciiTheme="majorBidi" w:hAnsiTheme="majorBidi" w:cstheme="majorBidi"/>
          <w:sz w:val="24"/>
          <w:szCs w:val="24"/>
        </w:rPr>
      </w:pPr>
    </w:p>
    <w:p w:rsidR="00B13D89" w:rsidRDefault="00B13D89" w:rsidP="00B13D89">
      <w:pPr>
        <w:jc w:val="center"/>
        <w:rPr>
          <w:rFonts w:asciiTheme="majorBidi" w:hAnsiTheme="majorBidi" w:cstheme="majorBidi"/>
          <w:sz w:val="24"/>
          <w:szCs w:val="24"/>
        </w:rPr>
      </w:pPr>
    </w:p>
    <w:p w:rsidR="00B13D89" w:rsidRDefault="00B13D89" w:rsidP="00B13D89">
      <w:pPr>
        <w:jc w:val="center"/>
        <w:rPr>
          <w:rFonts w:asciiTheme="majorBidi" w:hAnsiTheme="majorBidi" w:cstheme="majorBidi"/>
          <w:sz w:val="24"/>
          <w:szCs w:val="24"/>
        </w:rPr>
      </w:pPr>
    </w:p>
    <w:p w:rsidR="00B13D89" w:rsidRDefault="00B13D89" w:rsidP="00B13D89">
      <w:pPr>
        <w:jc w:val="center"/>
        <w:rPr>
          <w:rFonts w:asciiTheme="majorBidi" w:hAnsiTheme="majorBidi" w:cstheme="majorBidi"/>
          <w:sz w:val="24"/>
          <w:szCs w:val="24"/>
        </w:rPr>
      </w:pPr>
    </w:p>
    <w:p w:rsidR="00B13D89" w:rsidRDefault="00B13D89" w:rsidP="00B13D89">
      <w:pPr>
        <w:jc w:val="center"/>
        <w:rPr>
          <w:rFonts w:asciiTheme="majorBidi" w:hAnsiTheme="majorBidi" w:cstheme="majorBidi"/>
          <w:sz w:val="24"/>
          <w:szCs w:val="24"/>
          <w:rtl/>
        </w:rPr>
      </w:pPr>
    </w:p>
    <w:p w:rsidR="00722879" w:rsidRDefault="00722879" w:rsidP="00B13D89">
      <w:pPr>
        <w:jc w:val="center"/>
        <w:rPr>
          <w:rFonts w:asciiTheme="majorBidi" w:hAnsiTheme="majorBidi" w:cstheme="majorBidi"/>
          <w:sz w:val="24"/>
          <w:szCs w:val="24"/>
          <w:rtl/>
        </w:rPr>
      </w:pPr>
    </w:p>
    <w:p w:rsidR="00722879" w:rsidRDefault="00722879" w:rsidP="00722879">
      <w:pPr>
        <w:bidi w:val="0"/>
        <w:jc w:val="center"/>
        <w:rPr>
          <w:rFonts w:asciiTheme="majorBidi" w:hAnsiTheme="majorBidi" w:cstheme="majorBidi"/>
          <w:sz w:val="24"/>
          <w:szCs w:val="24"/>
        </w:rPr>
      </w:pPr>
    </w:p>
    <w:p w:rsidR="00B13D89" w:rsidRDefault="00D074B8" w:rsidP="00D074B8">
      <w:pPr>
        <w:pStyle w:val="Rahal"/>
        <w:jc w:val="center"/>
      </w:pPr>
      <w:bookmarkStart w:id="32" w:name="_Toc324233153"/>
      <w:proofErr w:type="gramStart"/>
      <w:r>
        <w:lastRenderedPageBreak/>
        <w:t xml:space="preserve">Table </w:t>
      </w:r>
      <w:proofErr w:type="gramEnd"/>
      <w:r w:rsidR="004B14AA">
        <w:fldChar w:fldCharType="begin"/>
      </w:r>
      <w:r w:rsidR="004B14AA">
        <w:instrText xml:space="preserve"> SEQ Table \* ARABIC </w:instrText>
      </w:r>
      <w:r w:rsidR="004B14AA">
        <w:fldChar w:fldCharType="separate"/>
      </w:r>
      <w:r w:rsidR="004B14AA">
        <w:rPr>
          <w:noProof/>
        </w:rPr>
        <w:t>8</w:t>
      </w:r>
      <w:r w:rsidR="004B14AA">
        <w:rPr>
          <w:noProof/>
        </w:rPr>
        <w:fldChar w:fldCharType="end"/>
      </w:r>
      <w:proofErr w:type="gramStart"/>
      <w:r>
        <w:t>: Kerosene analysis.</w:t>
      </w:r>
      <w:bookmarkEnd w:id="32"/>
      <w:proofErr w:type="gramEnd"/>
    </w:p>
    <w:p w:rsidR="00B13D89" w:rsidRDefault="00B13D89" w:rsidP="00B13D89">
      <w:pPr>
        <w:jc w:val="center"/>
        <w:rPr>
          <w:rFonts w:asciiTheme="majorBidi" w:hAnsiTheme="majorBidi" w:cstheme="majorBidi"/>
          <w:sz w:val="24"/>
          <w:szCs w:val="24"/>
        </w:rPr>
      </w:pPr>
      <w:r>
        <w:rPr>
          <w:rFonts w:asciiTheme="majorBidi" w:hAnsiTheme="majorBidi" w:cstheme="majorBidi"/>
          <w:noProof/>
          <w:sz w:val="24"/>
          <w:szCs w:val="24"/>
        </w:rPr>
        <w:drawing>
          <wp:inline distT="0" distB="0" distL="0" distR="0">
            <wp:extent cx="4663440" cy="5372100"/>
            <wp:effectExtent l="19050" t="0" r="3810" b="0"/>
            <wp:docPr id="24" name="Pictur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preferRelativeResize="0">
                      <a:picLocks noChangeAspect="1" noChangeArrowheads="1"/>
                    </pic:cNvPicPr>
                  </pic:nvPicPr>
                  <pic:blipFill>
                    <a:blip r:embed="rId36" cstate="print"/>
                    <a:srcRect l="33173" t="63818" r="30449" b="9971"/>
                    <a:stretch>
                      <a:fillRect/>
                    </a:stretch>
                  </pic:blipFill>
                  <pic:spPr bwMode="auto">
                    <a:xfrm>
                      <a:off x="0" y="0"/>
                      <a:ext cx="4663440" cy="5372100"/>
                    </a:xfrm>
                    <a:prstGeom prst="rect">
                      <a:avLst/>
                    </a:prstGeom>
                    <a:noFill/>
                    <a:ln w="9525">
                      <a:noFill/>
                      <a:miter lim="800000"/>
                      <a:headEnd/>
                      <a:tailEnd/>
                    </a:ln>
                  </pic:spPr>
                </pic:pic>
              </a:graphicData>
            </a:graphic>
          </wp:inline>
        </w:drawing>
      </w:r>
    </w:p>
    <w:p w:rsidR="00B13D89" w:rsidRDefault="00B13D89" w:rsidP="00B13D89">
      <w:pPr>
        <w:jc w:val="center"/>
        <w:rPr>
          <w:rFonts w:asciiTheme="majorBidi" w:hAnsiTheme="majorBidi" w:cstheme="majorBidi"/>
          <w:sz w:val="24"/>
          <w:szCs w:val="24"/>
        </w:rPr>
      </w:pPr>
    </w:p>
    <w:p w:rsidR="00B13D89" w:rsidRDefault="00B13D89" w:rsidP="00B13D89">
      <w:pPr>
        <w:jc w:val="center"/>
        <w:rPr>
          <w:rFonts w:asciiTheme="majorBidi" w:hAnsiTheme="majorBidi" w:cstheme="majorBidi"/>
          <w:sz w:val="24"/>
          <w:szCs w:val="24"/>
        </w:rPr>
      </w:pPr>
    </w:p>
    <w:p w:rsidR="00B13D89" w:rsidRPr="00C1572B" w:rsidRDefault="00B13D89" w:rsidP="00C1572B">
      <w:pPr>
        <w:pStyle w:val="Rahal"/>
      </w:pPr>
      <w:r w:rsidRPr="00C1572B">
        <w:t>And for the calculations of yield and conversion for each type of plastic, the following equations were used to obtain the results.</w:t>
      </w:r>
    </w:p>
    <w:p w:rsidR="00B13D89" w:rsidRPr="00C1572B" w:rsidRDefault="00B13D89" w:rsidP="005B7DF5">
      <w:pPr>
        <w:pStyle w:val="Rahal"/>
        <w:jc w:val="lowKashida"/>
      </w:pPr>
      <w:r w:rsidRPr="00C1572B">
        <w:t xml:space="preserve">Equation (1) Yield </w:t>
      </w:r>
      <w:r w:rsidR="008706D3" w:rsidRPr="00C1572B">
        <w:t>%</w:t>
      </w:r>
      <w:r w:rsidRPr="00C1572B">
        <w:t xml:space="preserve"> = </w:t>
      </w:r>
      <m:oMath>
        <m:f>
          <m:fPr>
            <m:ctrlPr>
              <w:rPr>
                <w:rFonts w:ascii="Cambria Math" w:hAnsi="Cambria Math"/>
                <w:szCs w:val="25"/>
              </w:rPr>
            </m:ctrlPr>
          </m:fPr>
          <m:num>
            <m:r>
              <m:rPr>
                <m:sty m:val="p"/>
              </m:rPr>
              <w:rPr>
                <w:rFonts w:ascii="Cambria Math" w:hAnsi="Cambria Math"/>
                <w:szCs w:val="25"/>
              </w:rPr>
              <m:t xml:space="preserve">Weight of produced liquid fuel </m:t>
            </m:r>
          </m:num>
          <m:den>
            <m:r>
              <m:rPr>
                <m:sty m:val="p"/>
              </m:rPr>
              <w:rPr>
                <w:rFonts w:ascii="Cambria Math" w:hAnsi="Cambria Math"/>
                <w:szCs w:val="25"/>
              </w:rPr>
              <m:t>Initial weight of sample</m:t>
            </m:r>
          </m:den>
        </m:f>
      </m:oMath>
      <w:r w:rsidRPr="00C1572B">
        <w:t xml:space="preserve">  X 100% </w:t>
      </w:r>
    </w:p>
    <w:p w:rsidR="00B13D89" w:rsidRPr="00722879" w:rsidRDefault="00B13D89" w:rsidP="005B7DF5">
      <w:pPr>
        <w:pStyle w:val="Rahal"/>
        <w:jc w:val="lowKashida"/>
      </w:pPr>
      <w:r w:rsidRPr="00C1572B">
        <w:t>Equation (2) Conversion</w:t>
      </w:r>
      <w:r w:rsidR="008706D3" w:rsidRPr="00C1572B">
        <w:t xml:space="preserve"> %</w:t>
      </w:r>
      <w:r w:rsidRPr="00C1572B">
        <w:t xml:space="preserve"> =</w:t>
      </w:r>
      <m:oMath>
        <m:r>
          <m:rPr>
            <m:sty m:val="p"/>
          </m:rPr>
          <w:rPr>
            <w:rFonts w:ascii="Cambria Math" w:hAnsi="Cambria Math"/>
            <w:szCs w:val="25"/>
          </w:rPr>
          <m:t xml:space="preserve">     </m:t>
        </m:r>
        <m:f>
          <m:fPr>
            <m:ctrlPr>
              <w:rPr>
                <w:rFonts w:ascii="Cambria Math" w:hAnsi="Cambria Math"/>
                <w:szCs w:val="25"/>
              </w:rPr>
            </m:ctrlPr>
          </m:fPr>
          <m:num>
            <m:r>
              <m:rPr>
                <m:sty m:val="p"/>
              </m:rPr>
              <w:rPr>
                <w:rFonts w:ascii="Cambria Math" w:hAnsi="Cambria Math"/>
                <w:szCs w:val="25"/>
              </w:rPr>
              <m:t>Weight of produced liquid fuel + weight of residue</m:t>
            </m:r>
          </m:num>
          <m:den>
            <m:r>
              <w:rPr>
                <w:rFonts w:ascii="Cambria Math" w:hAnsi="Cambria Math"/>
                <w:szCs w:val="25"/>
              </w:rPr>
              <m:t>Initial</m:t>
            </m:r>
            <m:r>
              <m:rPr>
                <m:sty m:val="p"/>
              </m:rPr>
              <w:rPr>
                <w:rFonts w:ascii="Cambria Math" w:hAnsi="Cambria Math"/>
                <w:szCs w:val="25"/>
              </w:rPr>
              <m:t xml:space="preserve"> </m:t>
            </m:r>
            <m:r>
              <w:rPr>
                <w:rFonts w:ascii="Cambria Math" w:hAnsi="Cambria Math"/>
                <w:szCs w:val="25"/>
              </w:rPr>
              <m:t>weight</m:t>
            </m:r>
            <m:r>
              <m:rPr>
                <m:sty m:val="p"/>
              </m:rPr>
              <w:rPr>
                <w:rFonts w:ascii="Cambria Math" w:hAnsi="Cambria Math"/>
                <w:szCs w:val="25"/>
              </w:rPr>
              <m:t xml:space="preserve"> </m:t>
            </m:r>
            <m:r>
              <w:rPr>
                <w:rFonts w:ascii="Cambria Math" w:hAnsi="Cambria Math"/>
                <w:szCs w:val="25"/>
              </w:rPr>
              <m:t>of</m:t>
            </m:r>
            <m:r>
              <m:rPr>
                <m:sty m:val="p"/>
              </m:rPr>
              <w:rPr>
                <w:rFonts w:ascii="Cambria Math" w:hAnsi="Cambria Math"/>
                <w:szCs w:val="25"/>
              </w:rPr>
              <m:t xml:space="preserve"> </m:t>
            </m:r>
            <m:r>
              <w:rPr>
                <w:rFonts w:ascii="Cambria Math" w:hAnsi="Cambria Math"/>
                <w:szCs w:val="25"/>
              </w:rPr>
              <m:t>sample</m:t>
            </m:r>
          </m:den>
        </m:f>
      </m:oMath>
      <w:r w:rsidRPr="00C1572B">
        <w:t xml:space="preserve"> X 100</w:t>
      </w:r>
      <w:r w:rsidRPr="00722879">
        <w:t>%</w:t>
      </w:r>
    </w:p>
    <w:p w:rsidR="00E966CF" w:rsidRDefault="00E966CF" w:rsidP="00E966CF">
      <w:pPr>
        <w:bidi w:val="0"/>
        <w:spacing w:line="360" w:lineRule="auto"/>
        <w:jc w:val="lowKashida"/>
        <w:rPr>
          <w:rFonts w:asciiTheme="majorBidi" w:hAnsiTheme="majorBidi" w:cstheme="majorBidi"/>
          <w:sz w:val="24"/>
          <w:szCs w:val="24"/>
        </w:rPr>
      </w:pPr>
    </w:p>
    <w:p w:rsidR="00E966CF" w:rsidRDefault="00E966CF" w:rsidP="00E966CF">
      <w:pPr>
        <w:bidi w:val="0"/>
        <w:spacing w:line="360" w:lineRule="auto"/>
        <w:jc w:val="lowKashida"/>
        <w:rPr>
          <w:rFonts w:asciiTheme="majorBidi" w:hAnsiTheme="majorBidi" w:cstheme="majorBidi"/>
          <w:sz w:val="24"/>
          <w:szCs w:val="24"/>
        </w:rPr>
      </w:pPr>
    </w:p>
    <w:p w:rsidR="00E966CF" w:rsidRDefault="00E966CF" w:rsidP="00E966CF">
      <w:pPr>
        <w:bidi w:val="0"/>
        <w:spacing w:line="360" w:lineRule="auto"/>
        <w:jc w:val="lowKashida"/>
        <w:rPr>
          <w:rFonts w:asciiTheme="majorBidi" w:hAnsiTheme="majorBidi" w:cstheme="majorBidi"/>
          <w:sz w:val="24"/>
          <w:szCs w:val="24"/>
        </w:rPr>
      </w:pPr>
    </w:p>
    <w:p w:rsidR="00E966CF" w:rsidRPr="00B915E0" w:rsidRDefault="00E966CF" w:rsidP="006C3CBF">
      <w:pPr>
        <w:bidi w:val="0"/>
        <w:spacing w:line="360" w:lineRule="auto"/>
        <w:jc w:val="lowKashida"/>
        <w:rPr>
          <w:rFonts w:asciiTheme="majorBidi" w:hAnsiTheme="majorBidi" w:cstheme="majorBidi"/>
          <w:sz w:val="24"/>
          <w:szCs w:val="24"/>
        </w:rPr>
      </w:pPr>
    </w:p>
    <w:p w:rsidR="00112024" w:rsidRDefault="00112024" w:rsidP="00B06824">
      <w:pPr>
        <w:tabs>
          <w:tab w:val="left" w:pos="585"/>
          <w:tab w:val="left" w:pos="3540"/>
        </w:tabs>
        <w:bidi w:val="0"/>
      </w:pPr>
    </w:p>
    <w:p w:rsidR="00B8744D" w:rsidRDefault="00B8744D" w:rsidP="00B8744D">
      <w:pPr>
        <w:tabs>
          <w:tab w:val="left" w:pos="585"/>
          <w:tab w:val="left" w:pos="3540"/>
        </w:tabs>
        <w:bidi w:val="0"/>
      </w:pPr>
    </w:p>
    <w:p w:rsidR="00B8744D" w:rsidRDefault="00B8744D" w:rsidP="00F96258">
      <w:pPr>
        <w:spacing w:line="360" w:lineRule="auto"/>
        <w:jc w:val="right"/>
        <w:rPr>
          <w:rFonts w:asciiTheme="majorBidi" w:hAnsiTheme="majorBidi" w:cstheme="majorBidi"/>
          <w:b/>
          <w:bCs/>
          <w:sz w:val="36"/>
          <w:szCs w:val="24"/>
          <w:u w:val="single"/>
        </w:rPr>
      </w:pPr>
    </w:p>
    <w:p w:rsidR="00B8744D" w:rsidRPr="00420F01" w:rsidRDefault="004B14AA" w:rsidP="00F96258">
      <w:pPr>
        <w:spacing w:line="360" w:lineRule="auto"/>
        <w:jc w:val="right"/>
        <w:rPr>
          <w:rFonts w:asciiTheme="majorBidi" w:hAnsiTheme="majorBidi" w:cstheme="majorBidi"/>
          <w:b/>
          <w:bCs/>
          <w:sz w:val="36"/>
          <w:szCs w:val="24"/>
          <w:u w:val="single"/>
        </w:rPr>
      </w:pPr>
      <w:r>
        <w:rPr>
          <w:rFonts w:asciiTheme="majorBidi" w:hAnsiTheme="majorBidi" w:cstheme="majorBidi"/>
          <w:noProof/>
          <w:sz w:val="24"/>
          <w:szCs w:val="24"/>
        </w:rPr>
        <w:pict>
          <v:shape id="_x0000_s1079" type="#_x0000_t136" style="position:absolute;margin-left:-18.75pt;margin-top:-.6pt;width:453.75pt;height:282pt;z-index:251709440" fillcolor="black [3213]">
            <v:shadow on="t" opacity="52429f"/>
            <v:textpath style="font-family:&quot;Times New Roman&quot;;font-style:italic;v-text-kern:t" trim="t" fitpath="t" string="Chapter (7)&#10;Results &amp; Discussion"/>
          </v:shape>
        </w:pict>
      </w:r>
    </w:p>
    <w:p w:rsidR="00B8744D" w:rsidRDefault="00B8744D" w:rsidP="00F96258">
      <w:pPr>
        <w:spacing w:line="360" w:lineRule="auto"/>
        <w:jc w:val="right"/>
        <w:rPr>
          <w:rFonts w:asciiTheme="majorBidi" w:hAnsiTheme="majorBidi" w:cstheme="majorBidi"/>
          <w:b/>
          <w:bCs/>
          <w:sz w:val="36"/>
          <w:szCs w:val="24"/>
          <w:u w:val="single"/>
        </w:rPr>
      </w:pPr>
    </w:p>
    <w:p w:rsidR="008045EC" w:rsidRDefault="008045EC" w:rsidP="00F96258">
      <w:pPr>
        <w:spacing w:line="360" w:lineRule="auto"/>
        <w:jc w:val="right"/>
        <w:rPr>
          <w:rFonts w:asciiTheme="majorBidi" w:hAnsiTheme="majorBidi" w:cstheme="majorBidi"/>
          <w:b/>
          <w:bCs/>
          <w:sz w:val="36"/>
          <w:szCs w:val="24"/>
          <w:u w:val="single"/>
        </w:rPr>
      </w:pPr>
    </w:p>
    <w:p w:rsidR="008045EC" w:rsidRDefault="008045EC" w:rsidP="00F96258">
      <w:pPr>
        <w:spacing w:line="360" w:lineRule="auto"/>
        <w:jc w:val="right"/>
        <w:rPr>
          <w:rFonts w:asciiTheme="majorBidi" w:hAnsiTheme="majorBidi" w:cstheme="majorBidi"/>
          <w:b/>
          <w:bCs/>
          <w:sz w:val="36"/>
          <w:szCs w:val="24"/>
          <w:u w:val="single"/>
        </w:rPr>
      </w:pPr>
    </w:p>
    <w:p w:rsidR="008045EC" w:rsidRDefault="008045EC" w:rsidP="00F96258">
      <w:pPr>
        <w:spacing w:line="360" w:lineRule="auto"/>
        <w:jc w:val="right"/>
        <w:rPr>
          <w:rFonts w:asciiTheme="majorBidi" w:hAnsiTheme="majorBidi" w:cstheme="majorBidi"/>
          <w:b/>
          <w:bCs/>
          <w:sz w:val="36"/>
          <w:szCs w:val="24"/>
          <w:u w:val="single"/>
        </w:rPr>
      </w:pPr>
    </w:p>
    <w:p w:rsidR="008045EC" w:rsidRDefault="008045EC" w:rsidP="00F96258">
      <w:pPr>
        <w:spacing w:line="360" w:lineRule="auto"/>
        <w:jc w:val="right"/>
        <w:rPr>
          <w:rFonts w:asciiTheme="majorBidi" w:hAnsiTheme="majorBidi" w:cstheme="majorBidi"/>
          <w:b/>
          <w:bCs/>
          <w:sz w:val="36"/>
          <w:szCs w:val="24"/>
          <w:u w:val="single"/>
        </w:rPr>
      </w:pPr>
    </w:p>
    <w:p w:rsidR="008045EC" w:rsidRDefault="008045EC" w:rsidP="00F96258">
      <w:pPr>
        <w:spacing w:line="360" w:lineRule="auto"/>
        <w:jc w:val="right"/>
        <w:rPr>
          <w:rFonts w:asciiTheme="majorBidi" w:hAnsiTheme="majorBidi" w:cstheme="majorBidi"/>
          <w:b/>
          <w:bCs/>
          <w:sz w:val="36"/>
          <w:szCs w:val="24"/>
          <w:u w:val="single"/>
        </w:rPr>
      </w:pPr>
    </w:p>
    <w:p w:rsidR="00BD5F8A" w:rsidRDefault="00BD5F8A" w:rsidP="00F96258">
      <w:pPr>
        <w:spacing w:line="360" w:lineRule="auto"/>
        <w:jc w:val="right"/>
        <w:rPr>
          <w:rFonts w:asciiTheme="majorBidi" w:hAnsiTheme="majorBidi" w:cstheme="majorBidi"/>
          <w:b/>
          <w:bCs/>
          <w:sz w:val="36"/>
          <w:szCs w:val="24"/>
          <w:u w:val="single"/>
        </w:rPr>
      </w:pPr>
    </w:p>
    <w:p w:rsidR="00BD5F8A" w:rsidRDefault="00BD5F8A" w:rsidP="00F96258">
      <w:pPr>
        <w:spacing w:line="360" w:lineRule="auto"/>
        <w:jc w:val="right"/>
        <w:rPr>
          <w:rFonts w:asciiTheme="majorBidi" w:hAnsiTheme="majorBidi" w:cstheme="majorBidi"/>
          <w:b/>
          <w:bCs/>
          <w:sz w:val="36"/>
          <w:szCs w:val="24"/>
          <w:u w:val="single"/>
        </w:rPr>
      </w:pPr>
    </w:p>
    <w:p w:rsidR="00BD5F8A" w:rsidRDefault="00BD5F8A" w:rsidP="00F96258">
      <w:pPr>
        <w:spacing w:line="360" w:lineRule="auto"/>
        <w:jc w:val="right"/>
        <w:rPr>
          <w:rFonts w:asciiTheme="majorBidi" w:hAnsiTheme="majorBidi" w:cstheme="majorBidi"/>
          <w:b/>
          <w:bCs/>
          <w:sz w:val="36"/>
          <w:szCs w:val="24"/>
          <w:u w:val="single"/>
        </w:rPr>
      </w:pPr>
    </w:p>
    <w:p w:rsidR="00BD5F8A" w:rsidRDefault="00BD5F8A" w:rsidP="00F96258">
      <w:pPr>
        <w:spacing w:line="360" w:lineRule="auto"/>
        <w:jc w:val="right"/>
        <w:rPr>
          <w:rFonts w:asciiTheme="majorBidi" w:hAnsiTheme="majorBidi" w:cstheme="majorBidi"/>
          <w:b/>
          <w:bCs/>
          <w:sz w:val="36"/>
          <w:szCs w:val="24"/>
          <w:u w:val="single"/>
        </w:rPr>
      </w:pPr>
    </w:p>
    <w:p w:rsidR="00BD5F8A" w:rsidRDefault="00BD5F8A" w:rsidP="00F96258">
      <w:pPr>
        <w:spacing w:line="360" w:lineRule="auto"/>
        <w:jc w:val="right"/>
        <w:rPr>
          <w:rFonts w:asciiTheme="majorBidi" w:hAnsiTheme="majorBidi" w:cstheme="majorBidi"/>
          <w:b/>
          <w:bCs/>
          <w:sz w:val="36"/>
          <w:szCs w:val="24"/>
          <w:u w:val="single"/>
        </w:rPr>
      </w:pPr>
    </w:p>
    <w:p w:rsidR="00BD5F8A" w:rsidRDefault="00BD5F8A" w:rsidP="0031445B">
      <w:pPr>
        <w:spacing w:line="360" w:lineRule="auto"/>
        <w:rPr>
          <w:rFonts w:asciiTheme="majorBidi" w:hAnsiTheme="majorBidi" w:cstheme="majorBidi"/>
          <w:b/>
          <w:bCs/>
          <w:sz w:val="36"/>
          <w:szCs w:val="24"/>
          <w:u w:val="single"/>
        </w:rPr>
      </w:pPr>
    </w:p>
    <w:p w:rsidR="0031445B" w:rsidRDefault="0031445B" w:rsidP="0031445B">
      <w:pPr>
        <w:spacing w:line="360" w:lineRule="auto"/>
        <w:rPr>
          <w:rFonts w:asciiTheme="majorBidi" w:hAnsiTheme="majorBidi" w:cstheme="majorBidi"/>
          <w:b/>
          <w:bCs/>
          <w:sz w:val="36"/>
          <w:szCs w:val="24"/>
          <w:u w:val="single"/>
        </w:rPr>
      </w:pPr>
    </w:p>
    <w:p w:rsidR="00BD5F8A" w:rsidRDefault="00BD5F8A" w:rsidP="00F96258">
      <w:pPr>
        <w:spacing w:line="360" w:lineRule="auto"/>
        <w:jc w:val="right"/>
        <w:rPr>
          <w:rFonts w:asciiTheme="majorBidi" w:hAnsiTheme="majorBidi" w:cstheme="majorBidi"/>
          <w:b/>
          <w:bCs/>
          <w:sz w:val="36"/>
          <w:szCs w:val="24"/>
          <w:u w:val="single"/>
        </w:rPr>
      </w:pPr>
    </w:p>
    <w:p w:rsidR="00E970B1" w:rsidRDefault="00E970B1" w:rsidP="00F96258">
      <w:pPr>
        <w:spacing w:line="360" w:lineRule="auto"/>
        <w:jc w:val="right"/>
        <w:rPr>
          <w:rFonts w:asciiTheme="majorBidi" w:hAnsiTheme="majorBidi" w:cstheme="majorBidi"/>
          <w:b/>
          <w:bCs/>
          <w:sz w:val="36"/>
          <w:szCs w:val="24"/>
          <w:u w:val="single"/>
        </w:rPr>
      </w:pPr>
    </w:p>
    <w:p w:rsidR="00E970B1" w:rsidRDefault="00E970B1" w:rsidP="00F96258">
      <w:pPr>
        <w:spacing w:line="360" w:lineRule="auto"/>
        <w:jc w:val="right"/>
        <w:rPr>
          <w:rFonts w:asciiTheme="majorBidi" w:hAnsiTheme="majorBidi" w:cstheme="majorBidi"/>
          <w:b/>
          <w:bCs/>
          <w:sz w:val="36"/>
          <w:szCs w:val="24"/>
          <w:u w:val="single"/>
        </w:rPr>
      </w:pPr>
    </w:p>
    <w:p w:rsidR="00BD5F8A" w:rsidRDefault="00BD5F8A" w:rsidP="00F96258">
      <w:pPr>
        <w:spacing w:line="360" w:lineRule="auto"/>
        <w:jc w:val="right"/>
        <w:rPr>
          <w:rFonts w:asciiTheme="majorBidi" w:hAnsiTheme="majorBidi" w:cstheme="majorBidi"/>
          <w:b/>
          <w:bCs/>
          <w:sz w:val="36"/>
          <w:szCs w:val="24"/>
          <w:u w:val="single"/>
        </w:rPr>
      </w:pPr>
    </w:p>
    <w:p w:rsidR="006C151E" w:rsidRDefault="006C151E" w:rsidP="006C151E">
      <w:pPr>
        <w:pStyle w:val="Rahal"/>
        <w:rPr>
          <w:sz w:val="32"/>
          <w:szCs w:val="32"/>
        </w:rPr>
      </w:pPr>
      <w:r w:rsidRPr="00BC373A">
        <w:rPr>
          <w:sz w:val="32"/>
          <w:szCs w:val="32"/>
        </w:rPr>
        <w:lastRenderedPageBreak/>
        <w:t>Results:</w:t>
      </w:r>
    </w:p>
    <w:p w:rsidR="006C151E" w:rsidRPr="006C151E" w:rsidRDefault="00383ED7" w:rsidP="000D7FDD">
      <w:pPr>
        <w:pStyle w:val="Rahal"/>
        <w:jc w:val="both"/>
        <w:rPr>
          <w:sz w:val="32"/>
          <w:szCs w:val="32"/>
        </w:rPr>
      </w:pPr>
      <w:r w:rsidRPr="00E8339F">
        <w:t>The first type of plastic was examined is HDPE, the conversion obtained was 78.98%</w:t>
      </w:r>
      <w:r>
        <w:t xml:space="preserve"> according to equation (2)</w:t>
      </w:r>
      <w:r w:rsidRPr="00E8339F">
        <w:t>, this was the highest comparing to other plas</w:t>
      </w:r>
      <w:r>
        <w:t>tic types, the yield was 62.78% according to equation (1)</w:t>
      </w:r>
      <w:r w:rsidRPr="00E8339F">
        <w:t xml:space="preserve">, it produced a waxy yellow fuel with a low melting temperature.  </w:t>
      </w:r>
      <w:r w:rsidR="006C151E" w:rsidRPr="00E8339F">
        <w:t xml:space="preserve">The second type of plastic was </w:t>
      </w:r>
      <w:r w:rsidRPr="00E8339F">
        <w:t>LDPE, this</w:t>
      </w:r>
      <w:r w:rsidR="006C151E" w:rsidRPr="00E8339F">
        <w:t xml:space="preserve"> type of plastic obtained a conversion of 77.42% with a percentage of </w:t>
      </w:r>
      <w:proofErr w:type="gramStart"/>
      <w:r w:rsidR="006C151E" w:rsidRPr="00E8339F">
        <w:t>yield</w:t>
      </w:r>
      <w:proofErr w:type="gramEnd"/>
      <w:r w:rsidR="006C151E" w:rsidRPr="00E8339F">
        <w:t xml:space="preserve"> of 61.24</w:t>
      </w:r>
      <w:r w:rsidRPr="00E8339F">
        <w:t>%,</w:t>
      </w:r>
      <w:r w:rsidR="006C151E" w:rsidRPr="00E8339F">
        <w:t xml:space="preserve"> the product was a yellow liquid clear fuel. The third type of the plastic was examined is PP which produced a </w:t>
      </w:r>
      <w:r w:rsidRPr="00E8339F">
        <w:t>clear yellow</w:t>
      </w:r>
      <w:r w:rsidR="006C151E" w:rsidRPr="00E8339F">
        <w:t xml:space="preserve"> liquid too, with a conversion of 72.1% and a yield of 44.1</w:t>
      </w:r>
      <w:r w:rsidRPr="00E8339F">
        <w:t>%. The last type of plastic was PS, which also produce</w:t>
      </w:r>
      <w:r>
        <w:t>d</w:t>
      </w:r>
      <w:r w:rsidRPr="00E8339F">
        <w:t xml:space="preserve"> a clear yellow fuel; it obtained a conversion of approximately 70%.</w:t>
      </w:r>
    </w:p>
    <w:p w:rsidR="006C151E" w:rsidRPr="00E8339F" w:rsidRDefault="006C151E" w:rsidP="006C151E">
      <w:pPr>
        <w:bidi w:val="0"/>
        <w:spacing w:line="360" w:lineRule="auto"/>
        <w:jc w:val="mediumKashida"/>
        <w:rPr>
          <w:rFonts w:asciiTheme="majorBidi" w:hAnsiTheme="majorBidi" w:cstheme="majorBidi"/>
          <w:sz w:val="24"/>
          <w:szCs w:val="24"/>
        </w:rPr>
      </w:pPr>
      <w:r w:rsidRPr="00E8339F">
        <w:rPr>
          <w:rFonts w:asciiTheme="majorBidi" w:hAnsiTheme="majorBidi" w:cstheme="majorBidi"/>
          <w:sz w:val="24"/>
          <w:szCs w:val="24"/>
        </w:rPr>
        <w:t>The following table illustrates the dat</w:t>
      </w:r>
      <w:r>
        <w:rPr>
          <w:rFonts w:asciiTheme="majorBidi" w:hAnsiTheme="majorBidi" w:cstheme="majorBidi"/>
          <w:sz w:val="24"/>
          <w:szCs w:val="24"/>
        </w:rPr>
        <w:t>a obtained from the experiments</w:t>
      </w:r>
    </w:p>
    <w:p w:rsidR="006C151E" w:rsidRPr="00E8339F" w:rsidRDefault="00BF2ADA" w:rsidP="00BF2ADA">
      <w:pPr>
        <w:pStyle w:val="Rahal"/>
        <w:jc w:val="center"/>
        <w:rPr>
          <w:rtl/>
        </w:rPr>
      </w:pPr>
      <w:bookmarkStart w:id="33" w:name="_Toc324233154"/>
      <w:r>
        <w:t xml:space="preserve">Table </w:t>
      </w:r>
      <w:fldSimple w:instr=" SEQ Table \* ARABIC ">
        <w:r w:rsidR="004B14AA">
          <w:rPr>
            <w:noProof/>
          </w:rPr>
          <w:t>9</w:t>
        </w:r>
      </w:fldSimple>
      <w:r>
        <w:t xml:space="preserve">: </w:t>
      </w:r>
      <w:r w:rsidRPr="00E8339F">
        <w:t>Data obtained from experiments</w:t>
      </w:r>
      <w:r>
        <w:t>.</w:t>
      </w:r>
      <w:bookmarkEnd w:id="33"/>
    </w:p>
    <w:tbl>
      <w:tblPr>
        <w:tblStyle w:val="LightGrid-Accent11"/>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90"/>
        <w:gridCol w:w="1170"/>
        <w:gridCol w:w="1170"/>
        <w:gridCol w:w="1170"/>
        <w:gridCol w:w="1008"/>
      </w:tblGrid>
      <w:tr w:rsidR="006C151E" w:rsidRPr="00E8339F" w:rsidTr="006C151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0" w:type="dxa"/>
            <w:tcBorders>
              <w:top w:val="none" w:sz="0" w:space="0" w:color="auto"/>
              <w:left w:val="none" w:sz="0" w:space="0" w:color="auto"/>
              <w:bottom w:val="none" w:sz="0" w:space="0" w:color="auto"/>
              <w:right w:val="none" w:sz="0" w:space="0" w:color="auto"/>
            </w:tcBorders>
          </w:tcPr>
          <w:p w:rsidR="006C151E" w:rsidRPr="00E8339F" w:rsidRDefault="006C151E" w:rsidP="006C151E">
            <w:pPr>
              <w:spacing w:line="360" w:lineRule="auto"/>
              <w:jc w:val="center"/>
              <w:rPr>
                <w:rFonts w:asciiTheme="majorBidi" w:hAnsiTheme="majorBidi"/>
                <w:sz w:val="24"/>
                <w:szCs w:val="24"/>
              </w:rPr>
            </w:pPr>
            <w:r w:rsidRPr="00E8339F">
              <w:rPr>
                <w:rFonts w:asciiTheme="majorBidi" w:hAnsiTheme="majorBidi"/>
                <w:sz w:val="24"/>
                <w:szCs w:val="24"/>
              </w:rPr>
              <w:t>Type of polymer</w:t>
            </w:r>
          </w:p>
        </w:tc>
        <w:tc>
          <w:tcPr>
            <w:tcW w:w="1170" w:type="dxa"/>
            <w:tcBorders>
              <w:top w:val="none" w:sz="0" w:space="0" w:color="auto"/>
              <w:left w:val="none" w:sz="0" w:space="0" w:color="auto"/>
              <w:bottom w:val="none" w:sz="0" w:space="0" w:color="auto"/>
              <w:right w:val="none" w:sz="0" w:space="0" w:color="auto"/>
            </w:tcBorders>
          </w:tcPr>
          <w:p w:rsidR="006C151E" w:rsidRPr="00E8339F" w:rsidRDefault="006C151E" w:rsidP="006C151E">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sz w:val="24"/>
                <w:szCs w:val="24"/>
              </w:rPr>
            </w:pPr>
            <w:r w:rsidRPr="00E8339F">
              <w:rPr>
                <w:rFonts w:asciiTheme="majorBidi" w:hAnsiTheme="majorBidi"/>
                <w:sz w:val="24"/>
                <w:szCs w:val="24"/>
              </w:rPr>
              <w:t>HDPE</w:t>
            </w:r>
          </w:p>
        </w:tc>
        <w:tc>
          <w:tcPr>
            <w:tcW w:w="1170" w:type="dxa"/>
            <w:tcBorders>
              <w:top w:val="none" w:sz="0" w:space="0" w:color="auto"/>
              <w:left w:val="none" w:sz="0" w:space="0" w:color="auto"/>
              <w:bottom w:val="none" w:sz="0" w:space="0" w:color="auto"/>
              <w:right w:val="none" w:sz="0" w:space="0" w:color="auto"/>
            </w:tcBorders>
          </w:tcPr>
          <w:p w:rsidR="006C151E" w:rsidRPr="00E8339F" w:rsidRDefault="006C151E" w:rsidP="006C151E">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sz w:val="24"/>
                <w:szCs w:val="24"/>
              </w:rPr>
            </w:pPr>
            <w:r w:rsidRPr="00E8339F">
              <w:rPr>
                <w:rFonts w:asciiTheme="majorBidi" w:hAnsiTheme="majorBidi"/>
                <w:sz w:val="24"/>
                <w:szCs w:val="24"/>
              </w:rPr>
              <w:t>LDPE</w:t>
            </w:r>
          </w:p>
        </w:tc>
        <w:tc>
          <w:tcPr>
            <w:tcW w:w="1170" w:type="dxa"/>
            <w:tcBorders>
              <w:top w:val="none" w:sz="0" w:space="0" w:color="auto"/>
              <w:left w:val="none" w:sz="0" w:space="0" w:color="auto"/>
              <w:bottom w:val="none" w:sz="0" w:space="0" w:color="auto"/>
              <w:right w:val="none" w:sz="0" w:space="0" w:color="auto"/>
            </w:tcBorders>
          </w:tcPr>
          <w:p w:rsidR="006C151E" w:rsidRPr="00E8339F" w:rsidRDefault="006C151E" w:rsidP="006C151E">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sz w:val="24"/>
                <w:szCs w:val="24"/>
              </w:rPr>
            </w:pPr>
            <w:r w:rsidRPr="00E8339F">
              <w:rPr>
                <w:rFonts w:asciiTheme="majorBidi" w:hAnsiTheme="majorBidi"/>
                <w:sz w:val="24"/>
                <w:szCs w:val="24"/>
              </w:rPr>
              <w:t>PP</w:t>
            </w:r>
          </w:p>
        </w:tc>
        <w:tc>
          <w:tcPr>
            <w:tcW w:w="1008" w:type="dxa"/>
            <w:tcBorders>
              <w:top w:val="none" w:sz="0" w:space="0" w:color="auto"/>
              <w:left w:val="none" w:sz="0" w:space="0" w:color="auto"/>
              <w:bottom w:val="none" w:sz="0" w:space="0" w:color="auto"/>
              <w:right w:val="none" w:sz="0" w:space="0" w:color="auto"/>
            </w:tcBorders>
          </w:tcPr>
          <w:p w:rsidR="006C151E" w:rsidRPr="00E8339F" w:rsidRDefault="006C151E" w:rsidP="006C151E">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sz w:val="24"/>
                <w:szCs w:val="24"/>
              </w:rPr>
            </w:pPr>
            <w:r w:rsidRPr="00E8339F">
              <w:rPr>
                <w:rFonts w:asciiTheme="majorBidi" w:hAnsiTheme="majorBidi"/>
                <w:sz w:val="24"/>
                <w:szCs w:val="24"/>
              </w:rPr>
              <w:t>PS</w:t>
            </w:r>
          </w:p>
        </w:tc>
      </w:tr>
      <w:tr w:rsidR="006C151E" w:rsidRPr="00E8339F" w:rsidTr="006C151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0" w:type="dxa"/>
            <w:tcBorders>
              <w:top w:val="none" w:sz="0" w:space="0" w:color="auto"/>
              <w:left w:val="none" w:sz="0" w:space="0" w:color="auto"/>
              <w:bottom w:val="none" w:sz="0" w:space="0" w:color="auto"/>
              <w:right w:val="none" w:sz="0" w:space="0" w:color="auto"/>
            </w:tcBorders>
          </w:tcPr>
          <w:p w:rsidR="006C151E" w:rsidRPr="00E8339F" w:rsidRDefault="006C151E" w:rsidP="006C151E">
            <w:pPr>
              <w:spacing w:line="360" w:lineRule="auto"/>
              <w:jc w:val="center"/>
              <w:rPr>
                <w:rFonts w:asciiTheme="majorBidi" w:hAnsiTheme="majorBidi"/>
                <w:sz w:val="24"/>
                <w:szCs w:val="24"/>
              </w:rPr>
            </w:pPr>
            <w:r w:rsidRPr="00E8339F">
              <w:rPr>
                <w:rFonts w:asciiTheme="majorBidi" w:hAnsiTheme="majorBidi"/>
                <w:sz w:val="24"/>
                <w:szCs w:val="24"/>
              </w:rPr>
              <w:t>Weight of polymer (g)</w:t>
            </w:r>
          </w:p>
        </w:tc>
        <w:tc>
          <w:tcPr>
            <w:tcW w:w="1170" w:type="dxa"/>
            <w:tcBorders>
              <w:top w:val="none" w:sz="0" w:space="0" w:color="auto"/>
              <w:left w:val="none" w:sz="0" w:space="0" w:color="auto"/>
              <w:bottom w:val="none" w:sz="0" w:space="0" w:color="auto"/>
              <w:right w:val="none" w:sz="0" w:space="0" w:color="auto"/>
            </w:tcBorders>
          </w:tcPr>
          <w:p w:rsidR="006C151E" w:rsidRPr="00E8339F" w:rsidRDefault="006C151E" w:rsidP="006C151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E8339F">
              <w:rPr>
                <w:rFonts w:asciiTheme="majorBidi" w:hAnsiTheme="majorBidi" w:cstheme="majorBidi"/>
                <w:sz w:val="24"/>
                <w:szCs w:val="24"/>
              </w:rPr>
              <w:t>100</w:t>
            </w:r>
            <w:r>
              <w:rPr>
                <w:rFonts w:asciiTheme="majorBidi" w:hAnsiTheme="majorBidi" w:cstheme="majorBidi"/>
                <w:sz w:val="24"/>
                <w:szCs w:val="24"/>
              </w:rPr>
              <w:t>0</w:t>
            </w:r>
          </w:p>
        </w:tc>
        <w:tc>
          <w:tcPr>
            <w:tcW w:w="1170" w:type="dxa"/>
            <w:tcBorders>
              <w:top w:val="none" w:sz="0" w:space="0" w:color="auto"/>
              <w:left w:val="none" w:sz="0" w:space="0" w:color="auto"/>
              <w:bottom w:val="none" w:sz="0" w:space="0" w:color="auto"/>
              <w:right w:val="none" w:sz="0" w:space="0" w:color="auto"/>
            </w:tcBorders>
          </w:tcPr>
          <w:p w:rsidR="006C151E" w:rsidRPr="00E8339F" w:rsidRDefault="006C151E" w:rsidP="006C151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E8339F">
              <w:rPr>
                <w:rFonts w:asciiTheme="majorBidi" w:hAnsiTheme="majorBidi" w:cstheme="majorBidi"/>
                <w:sz w:val="24"/>
                <w:szCs w:val="24"/>
              </w:rPr>
              <w:t>100</w:t>
            </w:r>
            <w:r>
              <w:rPr>
                <w:rFonts w:asciiTheme="majorBidi" w:hAnsiTheme="majorBidi" w:cstheme="majorBidi"/>
                <w:sz w:val="24"/>
                <w:szCs w:val="24"/>
              </w:rPr>
              <w:t>0</w:t>
            </w:r>
          </w:p>
        </w:tc>
        <w:tc>
          <w:tcPr>
            <w:tcW w:w="1170" w:type="dxa"/>
            <w:tcBorders>
              <w:top w:val="none" w:sz="0" w:space="0" w:color="auto"/>
              <w:left w:val="none" w:sz="0" w:space="0" w:color="auto"/>
              <w:bottom w:val="none" w:sz="0" w:space="0" w:color="auto"/>
              <w:right w:val="none" w:sz="0" w:space="0" w:color="auto"/>
            </w:tcBorders>
          </w:tcPr>
          <w:p w:rsidR="006C151E" w:rsidRPr="00E8339F" w:rsidRDefault="006C151E" w:rsidP="006C151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E8339F">
              <w:rPr>
                <w:rFonts w:asciiTheme="majorBidi" w:hAnsiTheme="majorBidi" w:cstheme="majorBidi"/>
                <w:sz w:val="24"/>
                <w:szCs w:val="24"/>
              </w:rPr>
              <w:t>100</w:t>
            </w:r>
            <w:r>
              <w:rPr>
                <w:rFonts w:asciiTheme="majorBidi" w:hAnsiTheme="majorBidi" w:cstheme="majorBidi"/>
                <w:sz w:val="24"/>
                <w:szCs w:val="24"/>
              </w:rPr>
              <w:t>0</w:t>
            </w:r>
          </w:p>
        </w:tc>
        <w:tc>
          <w:tcPr>
            <w:tcW w:w="1008" w:type="dxa"/>
            <w:tcBorders>
              <w:top w:val="none" w:sz="0" w:space="0" w:color="auto"/>
              <w:left w:val="none" w:sz="0" w:space="0" w:color="auto"/>
              <w:bottom w:val="none" w:sz="0" w:space="0" w:color="auto"/>
              <w:right w:val="none" w:sz="0" w:space="0" w:color="auto"/>
            </w:tcBorders>
          </w:tcPr>
          <w:p w:rsidR="006C151E" w:rsidRPr="00E8339F" w:rsidRDefault="006C151E" w:rsidP="006C151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E8339F">
              <w:rPr>
                <w:rFonts w:asciiTheme="majorBidi" w:hAnsiTheme="majorBidi" w:cstheme="majorBidi"/>
                <w:sz w:val="24"/>
                <w:szCs w:val="24"/>
              </w:rPr>
              <w:t>100</w:t>
            </w:r>
            <w:r>
              <w:rPr>
                <w:rFonts w:asciiTheme="majorBidi" w:hAnsiTheme="majorBidi" w:cstheme="majorBidi"/>
                <w:sz w:val="24"/>
                <w:szCs w:val="24"/>
              </w:rPr>
              <w:t>0</w:t>
            </w:r>
          </w:p>
        </w:tc>
      </w:tr>
      <w:tr w:rsidR="006C151E" w:rsidRPr="00E8339F" w:rsidTr="006C151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0" w:type="dxa"/>
            <w:tcBorders>
              <w:top w:val="none" w:sz="0" w:space="0" w:color="auto"/>
              <w:left w:val="none" w:sz="0" w:space="0" w:color="auto"/>
              <w:bottom w:val="none" w:sz="0" w:space="0" w:color="auto"/>
              <w:right w:val="none" w:sz="0" w:space="0" w:color="auto"/>
            </w:tcBorders>
          </w:tcPr>
          <w:p w:rsidR="006C151E" w:rsidRPr="00E8339F" w:rsidRDefault="006C151E" w:rsidP="006C151E">
            <w:pPr>
              <w:spacing w:line="360" w:lineRule="auto"/>
              <w:jc w:val="center"/>
              <w:rPr>
                <w:rFonts w:asciiTheme="majorBidi" w:hAnsiTheme="majorBidi"/>
                <w:sz w:val="24"/>
                <w:szCs w:val="24"/>
              </w:rPr>
            </w:pPr>
            <w:r>
              <w:rPr>
                <w:rFonts w:asciiTheme="majorBidi" w:hAnsiTheme="majorBidi"/>
                <w:sz w:val="24"/>
                <w:szCs w:val="24"/>
              </w:rPr>
              <w:t>Percent of catalyst %</w:t>
            </w:r>
          </w:p>
        </w:tc>
        <w:tc>
          <w:tcPr>
            <w:tcW w:w="1170" w:type="dxa"/>
            <w:tcBorders>
              <w:top w:val="none" w:sz="0" w:space="0" w:color="auto"/>
              <w:left w:val="none" w:sz="0" w:space="0" w:color="auto"/>
              <w:bottom w:val="none" w:sz="0" w:space="0" w:color="auto"/>
              <w:right w:val="none" w:sz="0" w:space="0" w:color="auto"/>
            </w:tcBorders>
          </w:tcPr>
          <w:p w:rsidR="006C151E" w:rsidRPr="00E8339F" w:rsidRDefault="006C151E" w:rsidP="006C151E">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E8339F">
              <w:rPr>
                <w:rFonts w:asciiTheme="majorBidi" w:hAnsiTheme="majorBidi" w:cstheme="majorBidi"/>
                <w:sz w:val="24"/>
                <w:szCs w:val="24"/>
              </w:rPr>
              <w:t>2</w:t>
            </w:r>
          </w:p>
        </w:tc>
        <w:tc>
          <w:tcPr>
            <w:tcW w:w="1170" w:type="dxa"/>
            <w:tcBorders>
              <w:top w:val="none" w:sz="0" w:space="0" w:color="auto"/>
              <w:left w:val="none" w:sz="0" w:space="0" w:color="auto"/>
              <w:bottom w:val="none" w:sz="0" w:space="0" w:color="auto"/>
              <w:right w:val="none" w:sz="0" w:space="0" w:color="auto"/>
            </w:tcBorders>
          </w:tcPr>
          <w:p w:rsidR="006C151E" w:rsidRPr="00E8339F" w:rsidRDefault="006C151E" w:rsidP="006C151E">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E8339F">
              <w:rPr>
                <w:rFonts w:asciiTheme="majorBidi" w:hAnsiTheme="majorBidi" w:cstheme="majorBidi"/>
                <w:sz w:val="24"/>
                <w:szCs w:val="24"/>
              </w:rPr>
              <w:t>2</w:t>
            </w:r>
          </w:p>
        </w:tc>
        <w:tc>
          <w:tcPr>
            <w:tcW w:w="1170" w:type="dxa"/>
            <w:tcBorders>
              <w:top w:val="none" w:sz="0" w:space="0" w:color="auto"/>
              <w:left w:val="none" w:sz="0" w:space="0" w:color="auto"/>
              <w:bottom w:val="none" w:sz="0" w:space="0" w:color="auto"/>
              <w:right w:val="none" w:sz="0" w:space="0" w:color="auto"/>
            </w:tcBorders>
          </w:tcPr>
          <w:p w:rsidR="006C151E" w:rsidRPr="00E8339F" w:rsidRDefault="006C151E" w:rsidP="006C151E">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E8339F">
              <w:rPr>
                <w:rFonts w:asciiTheme="majorBidi" w:hAnsiTheme="majorBidi" w:cstheme="majorBidi"/>
                <w:sz w:val="24"/>
                <w:szCs w:val="24"/>
              </w:rPr>
              <w:t>2</w:t>
            </w:r>
          </w:p>
        </w:tc>
        <w:tc>
          <w:tcPr>
            <w:tcW w:w="1008" w:type="dxa"/>
            <w:tcBorders>
              <w:top w:val="none" w:sz="0" w:space="0" w:color="auto"/>
              <w:left w:val="none" w:sz="0" w:space="0" w:color="auto"/>
              <w:bottom w:val="none" w:sz="0" w:space="0" w:color="auto"/>
              <w:right w:val="none" w:sz="0" w:space="0" w:color="auto"/>
            </w:tcBorders>
          </w:tcPr>
          <w:p w:rsidR="006C151E" w:rsidRPr="00E8339F" w:rsidRDefault="006C151E" w:rsidP="006C151E">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E8339F">
              <w:rPr>
                <w:rFonts w:asciiTheme="majorBidi" w:hAnsiTheme="majorBidi" w:cstheme="majorBidi"/>
                <w:sz w:val="24"/>
                <w:szCs w:val="24"/>
              </w:rPr>
              <w:t>2</w:t>
            </w:r>
          </w:p>
        </w:tc>
      </w:tr>
      <w:tr w:rsidR="006C151E" w:rsidRPr="00E8339F" w:rsidTr="006C151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0" w:type="dxa"/>
            <w:tcBorders>
              <w:top w:val="none" w:sz="0" w:space="0" w:color="auto"/>
              <w:left w:val="none" w:sz="0" w:space="0" w:color="auto"/>
              <w:bottom w:val="none" w:sz="0" w:space="0" w:color="auto"/>
              <w:right w:val="none" w:sz="0" w:space="0" w:color="auto"/>
            </w:tcBorders>
          </w:tcPr>
          <w:p w:rsidR="006C151E" w:rsidRPr="00E8339F" w:rsidRDefault="006C151E" w:rsidP="006C151E">
            <w:pPr>
              <w:spacing w:line="360" w:lineRule="auto"/>
              <w:jc w:val="center"/>
              <w:rPr>
                <w:rFonts w:asciiTheme="majorBidi" w:hAnsiTheme="majorBidi"/>
                <w:sz w:val="24"/>
                <w:szCs w:val="24"/>
              </w:rPr>
            </w:pPr>
            <w:r w:rsidRPr="00E8339F">
              <w:rPr>
                <w:rFonts w:asciiTheme="majorBidi" w:hAnsiTheme="majorBidi"/>
                <w:sz w:val="24"/>
                <w:szCs w:val="24"/>
              </w:rPr>
              <w:t>Weight of liquid (g)</w:t>
            </w:r>
          </w:p>
        </w:tc>
        <w:tc>
          <w:tcPr>
            <w:tcW w:w="1170" w:type="dxa"/>
            <w:tcBorders>
              <w:top w:val="none" w:sz="0" w:space="0" w:color="auto"/>
              <w:left w:val="none" w:sz="0" w:space="0" w:color="auto"/>
              <w:bottom w:val="none" w:sz="0" w:space="0" w:color="auto"/>
              <w:right w:val="none" w:sz="0" w:space="0" w:color="auto"/>
            </w:tcBorders>
          </w:tcPr>
          <w:p w:rsidR="006C151E" w:rsidRPr="00E8339F" w:rsidRDefault="006C151E" w:rsidP="006C151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E8339F">
              <w:rPr>
                <w:rFonts w:asciiTheme="majorBidi" w:hAnsiTheme="majorBidi" w:cstheme="majorBidi"/>
                <w:sz w:val="24"/>
                <w:szCs w:val="24"/>
              </w:rPr>
              <w:t>X</w:t>
            </w:r>
          </w:p>
        </w:tc>
        <w:tc>
          <w:tcPr>
            <w:tcW w:w="1170" w:type="dxa"/>
            <w:tcBorders>
              <w:top w:val="none" w:sz="0" w:space="0" w:color="auto"/>
              <w:left w:val="none" w:sz="0" w:space="0" w:color="auto"/>
              <w:bottom w:val="none" w:sz="0" w:space="0" w:color="auto"/>
              <w:right w:val="none" w:sz="0" w:space="0" w:color="auto"/>
            </w:tcBorders>
          </w:tcPr>
          <w:p w:rsidR="006C151E" w:rsidRPr="00E8339F" w:rsidRDefault="006C151E" w:rsidP="006C151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E8339F">
              <w:rPr>
                <w:rFonts w:asciiTheme="majorBidi" w:hAnsiTheme="majorBidi" w:cstheme="majorBidi"/>
                <w:sz w:val="24"/>
                <w:szCs w:val="24"/>
              </w:rPr>
              <w:t>612</w:t>
            </w:r>
            <w:r>
              <w:rPr>
                <w:rFonts w:asciiTheme="majorBidi" w:hAnsiTheme="majorBidi" w:cstheme="majorBidi"/>
                <w:sz w:val="24"/>
                <w:szCs w:val="24"/>
              </w:rPr>
              <w:t>.</w:t>
            </w:r>
            <w:r w:rsidRPr="00E8339F">
              <w:rPr>
                <w:rFonts w:asciiTheme="majorBidi" w:hAnsiTheme="majorBidi" w:cstheme="majorBidi"/>
                <w:sz w:val="24"/>
                <w:szCs w:val="24"/>
              </w:rPr>
              <w:t>4</w:t>
            </w:r>
            <w:r>
              <w:rPr>
                <w:rFonts w:asciiTheme="majorBidi" w:hAnsiTheme="majorBidi" w:cstheme="majorBidi"/>
                <w:sz w:val="24"/>
                <w:szCs w:val="24"/>
              </w:rPr>
              <w:t>0</w:t>
            </w:r>
          </w:p>
        </w:tc>
        <w:tc>
          <w:tcPr>
            <w:tcW w:w="1170" w:type="dxa"/>
            <w:tcBorders>
              <w:top w:val="none" w:sz="0" w:space="0" w:color="auto"/>
              <w:left w:val="none" w:sz="0" w:space="0" w:color="auto"/>
              <w:bottom w:val="none" w:sz="0" w:space="0" w:color="auto"/>
              <w:right w:val="none" w:sz="0" w:space="0" w:color="auto"/>
            </w:tcBorders>
          </w:tcPr>
          <w:p w:rsidR="006C151E" w:rsidRPr="00E8339F" w:rsidRDefault="006C151E" w:rsidP="006C151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44</w:t>
            </w:r>
            <w:r w:rsidRPr="00E8339F">
              <w:rPr>
                <w:rFonts w:asciiTheme="majorBidi" w:hAnsiTheme="majorBidi" w:cstheme="majorBidi"/>
                <w:sz w:val="24"/>
                <w:szCs w:val="24"/>
              </w:rPr>
              <w:t>1</w:t>
            </w:r>
            <w:r>
              <w:rPr>
                <w:rFonts w:asciiTheme="majorBidi" w:hAnsiTheme="majorBidi" w:cstheme="majorBidi"/>
                <w:sz w:val="24"/>
                <w:szCs w:val="24"/>
              </w:rPr>
              <w:t>.00</w:t>
            </w:r>
          </w:p>
        </w:tc>
        <w:tc>
          <w:tcPr>
            <w:tcW w:w="1008" w:type="dxa"/>
            <w:tcBorders>
              <w:top w:val="none" w:sz="0" w:space="0" w:color="auto"/>
              <w:left w:val="none" w:sz="0" w:space="0" w:color="auto"/>
              <w:bottom w:val="none" w:sz="0" w:space="0" w:color="auto"/>
              <w:right w:val="none" w:sz="0" w:space="0" w:color="auto"/>
            </w:tcBorders>
          </w:tcPr>
          <w:p w:rsidR="006C151E" w:rsidRPr="00E8339F" w:rsidRDefault="006C151E" w:rsidP="006C151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42</w:t>
            </w:r>
            <w:r w:rsidRPr="00E8339F">
              <w:rPr>
                <w:rFonts w:asciiTheme="majorBidi" w:hAnsiTheme="majorBidi" w:cstheme="majorBidi"/>
                <w:sz w:val="24"/>
                <w:szCs w:val="24"/>
              </w:rPr>
              <w:t>3</w:t>
            </w:r>
            <w:r>
              <w:rPr>
                <w:rFonts w:asciiTheme="majorBidi" w:hAnsiTheme="majorBidi" w:cstheme="majorBidi"/>
                <w:sz w:val="24"/>
                <w:szCs w:val="24"/>
              </w:rPr>
              <w:t>.00</w:t>
            </w:r>
          </w:p>
        </w:tc>
      </w:tr>
      <w:tr w:rsidR="006C151E" w:rsidRPr="00E8339F" w:rsidTr="006C151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0" w:type="dxa"/>
            <w:tcBorders>
              <w:top w:val="none" w:sz="0" w:space="0" w:color="auto"/>
              <w:left w:val="none" w:sz="0" w:space="0" w:color="auto"/>
              <w:bottom w:val="none" w:sz="0" w:space="0" w:color="auto"/>
              <w:right w:val="none" w:sz="0" w:space="0" w:color="auto"/>
            </w:tcBorders>
          </w:tcPr>
          <w:p w:rsidR="006C151E" w:rsidRPr="00E8339F" w:rsidRDefault="006C151E" w:rsidP="006C151E">
            <w:pPr>
              <w:spacing w:line="360" w:lineRule="auto"/>
              <w:jc w:val="center"/>
              <w:rPr>
                <w:rFonts w:asciiTheme="majorBidi" w:hAnsiTheme="majorBidi"/>
                <w:sz w:val="24"/>
                <w:szCs w:val="24"/>
              </w:rPr>
            </w:pPr>
            <w:r w:rsidRPr="00E8339F">
              <w:rPr>
                <w:rFonts w:asciiTheme="majorBidi" w:hAnsiTheme="majorBidi"/>
                <w:sz w:val="24"/>
                <w:szCs w:val="24"/>
              </w:rPr>
              <w:t>Weight of wax (g)</w:t>
            </w:r>
          </w:p>
        </w:tc>
        <w:tc>
          <w:tcPr>
            <w:tcW w:w="1170" w:type="dxa"/>
            <w:tcBorders>
              <w:top w:val="none" w:sz="0" w:space="0" w:color="auto"/>
              <w:left w:val="none" w:sz="0" w:space="0" w:color="auto"/>
              <w:bottom w:val="none" w:sz="0" w:space="0" w:color="auto"/>
              <w:right w:val="none" w:sz="0" w:space="0" w:color="auto"/>
            </w:tcBorders>
          </w:tcPr>
          <w:p w:rsidR="006C151E" w:rsidRPr="00E8339F" w:rsidRDefault="006C151E" w:rsidP="006C151E">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62</w:t>
            </w:r>
            <w:r w:rsidRPr="00E8339F">
              <w:rPr>
                <w:rFonts w:asciiTheme="majorBidi" w:hAnsiTheme="majorBidi" w:cstheme="majorBidi"/>
                <w:sz w:val="24"/>
                <w:szCs w:val="24"/>
              </w:rPr>
              <w:t>7</w:t>
            </w:r>
            <w:r>
              <w:rPr>
                <w:rFonts w:asciiTheme="majorBidi" w:hAnsiTheme="majorBidi" w:cstheme="majorBidi"/>
                <w:sz w:val="24"/>
                <w:szCs w:val="24"/>
              </w:rPr>
              <w:t>.</w:t>
            </w:r>
            <w:r w:rsidRPr="00E8339F">
              <w:rPr>
                <w:rFonts w:asciiTheme="majorBidi" w:hAnsiTheme="majorBidi" w:cstheme="majorBidi"/>
                <w:sz w:val="24"/>
                <w:szCs w:val="24"/>
              </w:rPr>
              <w:t>8</w:t>
            </w:r>
            <w:r>
              <w:rPr>
                <w:rFonts w:asciiTheme="majorBidi" w:hAnsiTheme="majorBidi" w:cstheme="majorBidi"/>
                <w:sz w:val="24"/>
                <w:szCs w:val="24"/>
              </w:rPr>
              <w:t>0</w:t>
            </w:r>
          </w:p>
        </w:tc>
        <w:tc>
          <w:tcPr>
            <w:tcW w:w="1170" w:type="dxa"/>
            <w:tcBorders>
              <w:top w:val="none" w:sz="0" w:space="0" w:color="auto"/>
              <w:left w:val="none" w:sz="0" w:space="0" w:color="auto"/>
              <w:bottom w:val="none" w:sz="0" w:space="0" w:color="auto"/>
              <w:right w:val="none" w:sz="0" w:space="0" w:color="auto"/>
            </w:tcBorders>
          </w:tcPr>
          <w:p w:rsidR="006C151E" w:rsidRPr="00E8339F" w:rsidRDefault="006C151E" w:rsidP="006C151E">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E8339F">
              <w:rPr>
                <w:rFonts w:asciiTheme="majorBidi" w:hAnsiTheme="majorBidi" w:cstheme="majorBidi"/>
                <w:sz w:val="24"/>
                <w:szCs w:val="24"/>
              </w:rPr>
              <w:t>X</w:t>
            </w:r>
          </w:p>
        </w:tc>
        <w:tc>
          <w:tcPr>
            <w:tcW w:w="1170" w:type="dxa"/>
            <w:tcBorders>
              <w:top w:val="none" w:sz="0" w:space="0" w:color="auto"/>
              <w:left w:val="none" w:sz="0" w:space="0" w:color="auto"/>
              <w:bottom w:val="none" w:sz="0" w:space="0" w:color="auto"/>
              <w:right w:val="none" w:sz="0" w:space="0" w:color="auto"/>
            </w:tcBorders>
          </w:tcPr>
          <w:p w:rsidR="006C151E" w:rsidRPr="00E8339F" w:rsidRDefault="006C151E" w:rsidP="006C151E">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E8339F">
              <w:rPr>
                <w:rFonts w:asciiTheme="majorBidi" w:hAnsiTheme="majorBidi" w:cstheme="majorBidi"/>
                <w:sz w:val="24"/>
                <w:szCs w:val="24"/>
              </w:rPr>
              <w:t>X</w:t>
            </w:r>
          </w:p>
        </w:tc>
        <w:tc>
          <w:tcPr>
            <w:tcW w:w="1008" w:type="dxa"/>
            <w:tcBorders>
              <w:top w:val="none" w:sz="0" w:space="0" w:color="auto"/>
              <w:left w:val="none" w:sz="0" w:space="0" w:color="auto"/>
              <w:bottom w:val="none" w:sz="0" w:space="0" w:color="auto"/>
              <w:right w:val="none" w:sz="0" w:space="0" w:color="auto"/>
            </w:tcBorders>
          </w:tcPr>
          <w:p w:rsidR="006C151E" w:rsidRPr="00E8339F" w:rsidRDefault="006C151E" w:rsidP="006C151E">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E8339F">
              <w:rPr>
                <w:rFonts w:asciiTheme="majorBidi" w:hAnsiTheme="majorBidi" w:cstheme="majorBidi"/>
                <w:sz w:val="24"/>
                <w:szCs w:val="24"/>
              </w:rPr>
              <w:t>X</w:t>
            </w:r>
          </w:p>
        </w:tc>
      </w:tr>
      <w:tr w:rsidR="006C151E" w:rsidRPr="00E8339F" w:rsidTr="006C151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0" w:type="dxa"/>
            <w:tcBorders>
              <w:top w:val="none" w:sz="0" w:space="0" w:color="auto"/>
              <w:left w:val="none" w:sz="0" w:space="0" w:color="auto"/>
              <w:bottom w:val="none" w:sz="0" w:space="0" w:color="auto"/>
              <w:right w:val="none" w:sz="0" w:space="0" w:color="auto"/>
            </w:tcBorders>
          </w:tcPr>
          <w:p w:rsidR="006C151E" w:rsidRPr="00E8339F" w:rsidRDefault="006C151E" w:rsidP="006C151E">
            <w:pPr>
              <w:spacing w:line="360" w:lineRule="auto"/>
              <w:jc w:val="center"/>
              <w:rPr>
                <w:rFonts w:asciiTheme="majorBidi" w:hAnsiTheme="majorBidi"/>
                <w:sz w:val="24"/>
                <w:szCs w:val="24"/>
              </w:rPr>
            </w:pPr>
            <w:r w:rsidRPr="00E8339F">
              <w:rPr>
                <w:rFonts w:asciiTheme="majorBidi" w:hAnsiTheme="majorBidi"/>
                <w:sz w:val="24"/>
                <w:szCs w:val="24"/>
              </w:rPr>
              <w:t>Weight of residue (g)</w:t>
            </w:r>
          </w:p>
        </w:tc>
        <w:tc>
          <w:tcPr>
            <w:tcW w:w="1170" w:type="dxa"/>
            <w:tcBorders>
              <w:top w:val="none" w:sz="0" w:space="0" w:color="auto"/>
              <w:left w:val="none" w:sz="0" w:space="0" w:color="auto"/>
              <w:bottom w:val="none" w:sz="0" w:space="0" w:color="auto"/>
              <w:right w:val="none" w:sz="0" w:space="0" w:color="auto"/>
            </w:tcBorders>
          </w:tcPr>
          <w:p w:rsidR="006C151E" w:rsidRPr="00E8339F" w:rsidRDefault="006C151E" w:rsidP="006C151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16</w:t>
            </w:r>
            <w:r w:rsidRPr="00E8339F">
              <w:rPr>
                <w:rFonts w:asciiTheme="majorBidi" w:hAnsiTheme="majorBidi" w:cstheme="majorBidi"/>
                <w:sz w:val="24"/>
                <w:szCs w:val="24"/>
              </w:rPr>
              <w:t>2</w:t>
            </w:r>
            <w:r>
              <w:rPr>
                <w:rFonts w:asciiTheme="majorBidi" w:hAnsiTheme="majorBidi" w:cstheme="majorBidi"/>
                <w:sz w:val="24"/>
                <w:szCs w:val="24"/>
              </w:rPr>
              <w:t>.0</w:t>
            </w:r>
            <w:r w:rsidRPr="00E8339F">
              <w:rPr>
                <w:rFonts w:asciiTheme="majorBidi" w:hAnsiTheme="majorBidi" w:cstheme="majorBidi"/>
                <w:sz w:val="24"/>
                <w:szCs w:val="24"/>
              </w:rPr>
              <w:t>0</w:t>
            </w:r>
          </w:p>
        </w:tc>
        <w:tc>
          <w:tcPr>
            <w:tcW w:w="1170" w:type="dxa"/>
            <w:tcBorders>
              <w:top w:val="none" w:sz="0" w:space="0" w:color="auto"/>
              <w:left w:val="none" w:sz="0" w:space="0" w:color="auto"/>
              <w:bottom w:val="none" w:sz="0" w:space="0" w:color="auto"/>
              <w:right w:val="none" w:sz="0" w:space="0" w:color="auto"/>
            </w:tcBorders>
          </w:tcPr>
          <w:p w:rsidR="006C151E" w:rsidRPr="00E8339F" w:rsidRDefault="006C151E" w:rsidP="006C151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16</w:t>
            </w:r>
            <w:r w:rsidRPr="00E8339F">
              <w:rPr>
                <w:rFonts w:asciiTheme="majorBidi" w:hAnsiTheme="majorBidi" w:cstheme="majorBidi"/>
                <w:sz w:val="24"/>
                <w:szCs w:val="24"/>
              </w:rPr>
              <w:t>1</w:t>
            </w:r>
            <w:r>
              <w:rPr>
                <w:rFonts w:asciiTheme="majorBidi" w:hAnsiTheme="majorBidi" w:cstheme="majorBidi"/>
                <w:sz w:val="24"/>
                <w:szCs w:val="24"/>
              </w:rPr>
              <w:t>.</w:t>
            </w:r>
            <w:r w:rsidRPr="00E8339F">
              <w:rPr>
                <w:rFonts w:asciiTheme="majorBidi" w:hAnsiTheme="majorBidi" w:cstheme="majorBidi"/>
                <w:sz w:val="24"/>
                <w:szCs w:val="24"/>
              </w:rPr>
              <w:t>7</w:t>
            </w:r>
            <w:r>
              <w:rPr>
                <w:rFonts w:asciiTheme="majorBidi" w:hAnsiTheme="majorBidi" w:cstheme="majorBidi"/>
                <w:sz w:val="24"/>
                <w:szCs w:val="24"/>
              </w:rPr>
              <w:t>0</w:t>
            </w:r>
          </w:p>
        </w:tc>
        <w:tc>
          <w:tcPr>
            <w:tcW w:w="1170" w:type="dxa"/>
            <w:tcBorders>
              <w:top w:val="none" w:sz="0" w:space="0" w:color="auto"/>
              <w:left w:val="none" w:sz="0" w:space="0" w:color="auto"/>
              <w:bottom w:val="none" w:sz="0" w:space="0" w:color="auto"/>
              <w:right w:val="none" w:sz="0" w:space="0" w:color="auto"/>
            </w:tcBorders>
          </w:tcPr>
          <w:p w:rsidR="006C151E" w:rsidRPr="00E8339F" w:rsidRDefault="006C151E" w:rsidP="006C151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E8339F">
              <w:rPr>
                <w:rFonts w:asciiTheme="majorBidi" w:hAnsiTheme="majorBidi" w:cstheme="majorBidi"/>
                <w:sz w:val="24"/>
                <w:szCs w:val="24"/>
              </w:rPr>
              <w:t>28</w:t>
            </w:r>
            <w:r>
              <w:rPr>
                <w:rFonts w:asciiTheme="majorBidi" w:hAnsiTheme="majorBidi" w:cstheme="majorBidi"/>
                <w:sz w:val="24"/>
                <w:szCs w:val="24"/>
              </w:rPr>
              <w:t>0.00</w:t>
            </w:r>
          </w:p>
        </w:tc>
        <w:tc>
          <w:tcPr>
            <w:tcW w:w="1008" w:type="dxa"/>
            <w:tcBorders>
              <w:top w:val="none" w:sz="0" w:space="0" w:color="auto"/>
              <w:left w:val="none" w:sz="0" w:space="0" w:color="auto"/>
              <w:bottom w:val="none" w:sz="0" w:space="0" w:color="auto"/>
              <w:right w:val="none" w:sz="0" w:space="0" w:color="auto"/>
            </w:tcBorders>
          </w:tcPr>
          <w:p w:rsidR="006C151E" w:rsidRPr="00E8339F" w:rsidRDefault="006C151E" w:rsidP="006C151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E8339F">
              <w:rPr>
                <w:rFonts w:asciiTheme="majorBidi" w:hAnsiTheme="majorBidi" w:cstheme="majorBidi"/>
                <w:sz w:val="24"/>
                <w:szCs w:val="24"/>
              </w:rPr>
              <w:t>25</w:t>
            </w:r>
            <w:r>
              <w:rPr>
                <w:rFonts w:asciiTheme="majorBidi" w:hAnsiTheme="majorBidi" w:cstheme="majorBidi"/>
                <w:sz w:val="24"/>
                <w:szCs w:val="24"/>
              </w:rPr>
              <w:t>0.00</w:t>
            </w:r>
          </w:p>
        </w:tc>
      </w:tr>
      <w:tr w:rsidR="006C151E" w:rsidRPr="00E8339F" w:rsidTr="006C151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0" w:type="dxa"/>
            <w:tcBorders>
              <w:top w:val="none" w:sz="0" w:space="0" w:color="auto"/>
              <w:left w:val="none" w:sz="0" w:space="0" w:color="auto"/>
              <w:bottom w:val="none" w:sz="0" w:space="0" w:color="auto"/>
              <w:right w:val="none" w:sz="0" w:space="0" w:color="auto"/>
            </w:tcBorders>
          </w:tcPr>
          <w:p w:rsidR="006C151E" w:rsidRPr="00E8339F" w:rsidRDefault="006C151E" w:rsidP="006C151E">
            <w:pPr>
              <w:spacing w:line="360" w:lineRule="auto"/>
              <w:jc w:val="center"/>
              <w:rPr>
                <w:rFonts w:asciiTheme="majorBidi" w:hAnsiTheme="majorBidi"/>
                <w:sz w:val="24"/>
                <w:szCs w:val="24"/>
              </w:rPr>
            </w:pPr>
            <w:r w:rsidRPr="00E8339F">
              <w:rPr>
                <w:rFonts w:asciiTheme="majorBidi" w:hAnsiTheme="majorBidi"/>
                <w:sz w:val="24"/>
                <w:szCs w:val="24"/>
              </w:rPr>
              <w:t xml:space="preserve">Weight of </w:t>
            </w:r>
            <w:proofErr w:type="spellStart"/>
            <w:r w:rsidRPr="00E8339F">
              <w:rPr>
                <w:rFonts w:asciiTheme="majorBidi" w:hAnsiTheme="majorBidi"/>
                <w:sz w:val="24"/>
                <w:szCs w:val="24"/>
              </w:rPr>
              <w:t>non condensable</w:t>
            </w:r>
            <w:proofErr w:type="spellEnd"/>
            <w:r w:rsidRPr="00E8339F">
              <w:rPr>
                <w:rFonts w:asciiTheme="majorBidi" w:hAnsiTheme="majorBidi"/>
                <w:sz w:val="24"/>
                <w:szCs w:val="24"/>
              </w:rPr>
              <w:t xml:space="preserve"> gasses(g)</w:t>
            </w:r>
          </w:p>
        </w:tc>
        <w:tc>
          <w:tcPr>
            <w:tcW w:w="1170" w:type="dxa"/>
            <w:tcBorders>
              <w:top w:val="none" w:sz="0" w:space="0" w:color="auto"/>
              <w:left w:val="none" w:sz="0" w:space="0" w:color="auto"/>
              <w:bottom w:val="none" w:sz="0" w:space="0" w:color="auto"/>
              <w:right w:val="none" w:sz="0" w:space="0" w:color="auto"/>
            </w:tcBorders>
          </w:tcPr>
          <w:p w:rsidR="006C151E" w:rsidRPr="00E8339F" w:rsidRDefault="006C151E" w:rsidP="006C151E">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210.</w:t>
            </w:r>
            <w:r w:rsidRPr="00E8339F">
              <w:rPr>
                <w:rFonts w:asciiTheme="majorBidi" w:hAnsiTheme="majorBidi" w:cstheme="majorBidi"/>
                <w:sz w:val="24"/>
                <w:szCs w:val="24"/>
              </w:rPr>
              <w:t>2</w:t>
            </w:r>
            <w:r>
              <w:rPr>
                <w:rFonts w:asciiTheme="majorBidi" w:hAnsiTheme="majorBidi" w:cstheme="majorBidi"/>
                <w:sz w:val="24"/>
                <w:szCs w:val="24"/>
              </w:rPr>
              <w:t>0</w:t>
            </w:r>
          </w:p>
        </w:tc>
        <w:tc>
          <w:tcPr>
            <w:tcW w:w="1170" w:type="dxa"/>
            <w:tcBorders>
              <w:top w:val="none" w:sz="0" w:space="0" w:color="auto"/>
              <w:left w:val="none" w:sz="0" w:space="0" w:color="auto"/>
              <w:bottom w:val="none" w:sz="0" w:space="0" w:color="auto"/>
              <w:right w:val="none" w:sz="0" w:space="0" w:color="auto"/>
            </w:tcBorders>
          </w:tcPr>
          <w:p w:rsidR="006C151E" w:rsidRPr="00E8339F" w:rsidRDefault="006C151E" w:rsidP="006C151E">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E8339F">
              <w:rPr>
                <w:rFonts w:asciiTheme="majorBidi" w:hAnsiTheme="majorBidi" w:cstheme="majorBidi"/>
                <w:sz w:val="24"/>
                <w:szCs w:val="24"/>
              </w:rPr>
              <w:t>225</w:t>
            </w:r>
            <w:r>
              <w:rPr>
                <w:rFonts w:asciiTheme="majorBidi" w:hAnsiTheme="majorBidi" w:cstheme="majorBidi"/>
                <w:sz w:val="24"/>
                <w:szCs w:val="24"/>
              </w:rPr>
              <w:t>.</w:t>
            </w:r>
            <w:r w:rsidRPr="00E8339F">
              <w:rPr>
                <w:rFonts w:asciiTheme="majorBidi" w:hAnsiTheme="majorBidi" w:cstheme="majorBidi"/>
                <w:sz w:val="24"/>
                <w:szCs w:val="24"/>
              </w:rPr>
              <w:t>9</w:t>
            </w:r>
            <w:r>
              <w:rPr>
                <w:rFonts w:asciiTheme="majorBidi" w:hAnsiTheme="majorBidi" w:cstheme="majorBidi"/>
                <w:sz w:val="24"/>
                <w:szCs w:val="24"/>
              </w:rPr>
              <w:t>0</w:t>
            </w:r>
          </w:p>
        </w:tc>
        <w:tc>
          <w:tcPr>
            <w:tcW w:w="1170" w:type="dxa"/>
            <w:tcBorders>
              <w:top w:val="none" w:sz="0" w:space="0" w:color="auto"/>
              <w:left w:val="none" w:sz="0" w:space="0" w:color="auto"/>
              <w:bottom w:val="none" w:sz="0" w:space="0" w:color="auto"/>
              <w:right w:val="none" w:sz="0" w:space="0" w:color="auto"/>
            </w:tcBorders>
          </w:tcPr>
          <w:p w:rsidR="006C151E" w:rsidRPr="00E8339F" w:rsidRDefault="006C151E" w:rsidP="006C151E">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27</w:t>
            </w:r>
            <w:r w:rsidRPr="00E8339F">
              <w:rPr>
                <w:rFonts w:asciiTheme="majorBidi" w:hAnsiTheme="majorBidi" w:cstheme="majorBidi"/>
                <w:sz w:val="24"/>
                <w:szCs w:val="24"/>
              </w:rPr>
              <w:t>9</w:t>
            </w:r>
            <w:r>
              <w:rPr>
                <w:rFonts w:asciiTheme="majorBidi" w:hAnsiTheme="majorBidi" w:cstheme="majorBidi"/>
                <w:sz w:val="24"/>
                <w:szCs w:val="24"/>
              </w:rPr>
              <w:t>.00</w:t>
            </w:r>
          </w:p>
        </w:tc>
        <w:tc>
          <w:tcPr>
            <w:tcW w:w="1008" w:type="dxa"/>
            <w:tcBorders>
              <w:top w:val="none" w:sz="0" w:space="0" w:color="auto"/>
              <w:left w:val="none" w:sz="0" w:space="0" w:color="auto"/>
              <w:bottom w:val="none" w:sz="0" w:space="0" w:color="auto"/>
              <w:right w:val="none" w:sz="0" w:space="0" w:color="auto"/>
            </w:tcBorders>
          </w:tcPr>
          <w:p w:rsidR="006C151E" w:rsidRPr="00E8339F" w:rsidRDefault="006C151E" w:rsidP="006C151E">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32</w:t>
            </w:r>
            <w:r w:rsidRPr="00E8339F">
              <w:rPr>
                <w:rFonts w:asciiTheme="majorBidi" w:hAnsiTheme="majorBidi" w:cstheme="majorBidi"/>
                <w:sz w:val="24"/>
                <w:szCs w:val="24"/>
              </w:rPr>
              <w:t>7</w:t>
            </w:r>
            <w:r>
              <w:rPr>
                <w:rFonts w:asciiTheme="majorBidi" w:hAnsiTheme="majorBidi" w:cstheme="majorBidi"/>
                <w:sz w:val="24"/>
                <w:szCs w:val="24"/>
              </w:rPr>
              <w:t>.00</w:t>
            </w:r>
          </w:p>
        </w:tc>
      </w:tr>
      <w:tr w:rsidR="006C151E" w:rsidRPr="00E8339F" w:rsidTr="006C151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0" w:type="dxa"/>
            <w:tcBorders>
              <w:top w:val="none" w:sz="0" w:space="0" w:color="auto"/>
              <w:left w:val="none" w:sz="0" w:space="0" w:color="auto"/>
              <w:bottom w:val="none" w:sz="0" w:space="0" w:color="auto"/>
              <w:right w:val="none" w:sz="0" w:space="0" w:color="auto"/>
            </w:tcBorders>
          </w:tcPr>
          <w:p w:rsidR="006C151E" w:rsidRPr="00E8339F" w:rsidRDefault="006C151E" w:rsidP="006C151E">
            <w:pPr>
              <w:spacing w:line="360" w:lineRule="auto"/>
              <w:jc w:val="center"/>
              <w:rPr>
                <w:rFonts w:asciiTheme="majorBidi" w:hAnsiTheme="majorBidi"/>
                <w:sz w:val="24"/>
                <w:szCs w:val="24"/>
              </w:rPr>
            </w:pPr>
            <w:r w:rsidRPr="00E8339F">
              <w:rPr>
                <w:rFonts w:asciiTheme="majorBidi" w:hAnsiTheme="majorBidi"/>
                <w:sz w:val="24"/>
                <w:szCs w:val="24"/>
              </w:rPr>
              <w:t>Yield %</w:t>
            </w:r>
          </w:p>
        </w:tc>
        <w:tc>
          <w:tcPr>
            <w:tcW w:w="1170" w:type="dxa"/>
            <w:tcBorders>
              <w:top w:val="none" w:sz="0" w:space="0" w:color="auto"/>
              <w:left w:val="none" w:sz="0" w:space="0" w:color="auto"/>
              <w:bottom w:val="none" w:sz="0" w:space="0" w:color="auto"/>
              <w:right w:val="none" w:sz="0" w:space="0" w:color="auto"/>
            </w:tcBorders>
          </w:tcPr>
          <w:p w:rsidR="006C151E" w:rsidRPr="00E8339F" w:rsidRDefault="006C151E" w:rsidP="006C151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62.</w:t>
            </w:r>
            <w:r w:rsidRPr="00E8339F">
              <w:rPr>
                <w:rFonts w:asciiTheme="majorBidi" w:hAnsiTheme="majorBidi" w:cstheme="majorBidi"/>
                <w:sz w:val="24"/>
                <w:szCs w:val="24"/>
              </w:rPr>
              <w:t>78</w:t>
            </w:r>
          </w:p>
        </w:tc>
        <w:tc>
          <w:tcPr>
            <w:tcW w:w="1170" w:type="dxa"/>
            <w:tcBorders>
              <w:top w:val="none" w:sz="0" w:space="0" w:color="auto"/>
              <w:left w:val="none" w:sz="0" w:space="0" w:color="auto"/>
              <w:bottom w:val="none" w:sz="0" w:space="0" w:color="auto"/>
              <w:right w:val="none" w:sz="0" w:space="0" w:color="auto"/>
            </w:tcBorders>
          </w:tcPr>
          <w:p w:rsidR="006C151E" w:rsidRPr="00E8339F" w:rsidRDefault="006C151E" w:rsidP="006C151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61.24</w:t>
            </w:r>
          </w:p>
        </w:tc>
        <w:tc>
          <w:tcPr>
            <w:tcW w:w="1170" w:type="dxa"/>
            <w:tcBorders>
              <w:top w:val="none" w:sz="0" w:space="0" w:color="auto"/>
              <w:left w:val="none" w:sz="0" w:space="0" w:color="auto"/>
              <w:bottom w:val="none" w:sz="0" w:space="0" w:color="auto"/>
              <w:right w:val="none" w:sz="0" w:space="0" w:color="auto"/>
            </w:tcBorders>
          </w:tcPr>
          <w:p w:rsidR="006C151E" w:rsidRPr="00E8339F" w:rsidRDefault="006C151E" w:rsidP="006C151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44.10</w:t>
            </w:r>
          </w:p>
        </w:tc>
        <w:tc>
          <w:tcPr>
            <w:tcW w:w="1008" w:type="dxa"/>
            <w:tcBorders>
              <w:top w:val="none" w:sz="0" w:space="0" w:color="auto"/>
              <w:left w:val="none" w:sz="0" w:space="0" w:color="auto"/>
              <w:bottom w:val="none" w:sz="0" w:space="0" w:color="auto"/>
              <w:right w:val="none" w:sz="0" w:space="0" w:color="auto"/>
            </w:tcBorders>
          </w:tcPr>
          <w:p w:rsidR="006C151E" w:rsidRPr="00E8339F" w:rsidRDefault="006C151E" w:rsidP="006C151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42.30</w:t>
            </w:r>
          </w:p>
        </w:tc>
      </w:tr>
      <w:tr w:rsidR="006C151E" w:rsidRPr="00E8339F" w:rsidTr="006C151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0" w:type="dxa"/>
            <w:tcBorders>
              <w:top w:val="none" w:sz="0" w:space="0" w:color="auto"/>
              <w:left w:val="none" w:sz="0" w:space="0" w:color="auto"/>
              <w:bottom w:val="none" w:sz="0" w:space="0" w:color="auto"/>
              <w:right w:val="none" w:sz="0" w:space="0" w:color="auto"/>
            </w:tcBorders>
          </w:tcPr>
          <w:p w:rsidR="006C151E" w:rsidRPr="00E8339F" w:rsidRDefault="006C151E" w:rsidP="006C151E">
            <w:pPr>
              <w:spacing w:line="360" w:lineRule="auto"/>
              <w:jc w:val="center"/>
              <w:rPr>
                <w:rFonts w:asciiTheme="majorBidi" w:hAnsiTheme="majorBidi"/>
                <w:sz w:val="24"/>
                <w:szCs w:val="24"/>
              </w:rPr>
            </w:pPr>
            <w:r w:rsidRPr="00E8339F">
              <w:rPr>
                <w:rFonts w:asciiTheme="majorBidi" w:hAnsiTheme="majorBidi"/>
                <w:sz w:val="24"/>
                <w:szCs w:val="24"/>
              </w:rPr>
              <w:t>Conversion %</w:t>
            </w:r>
          </w:p>
        </w:tc>
        <w:tc>
          <w:tcPr>
            <w:tcW w:w="1170" w:type="dxa"/>
            <w:tcBorders>
              <w:top w:val="none" w:sz="0" w:space="0" w:color="auto"/>
              <w:left w:val="none" w:sz="0" w:space="0" w:color="auto"/>
              <w:bottom w:val="none" w:sz="0" w:space="0" w:color="auto"/>
              <w:right w:val="none" w:sz="0" w:space="0" w:color="auto"/>
            </w:tcBorders>
          </w:tcPr>
          <w:p w:rsidR="006C151E" w:rsidRPr="00E8339F" w:rsidRDefault="006C151E" w:rsidP="006C151E">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78.</w:t>
            </w:r>
            <w:r w:rsidRPr="00E8339F">
              <w:rPr>
                <w:rFonts w:asciiTheme="majorBidi" w:hAnsiTheme="majorBidi" w:cstheme="majorBidi"/>
                <w:sz w:val="24"/>
                <w:szCs w:val="24"/>
              </w:rPr>
              <w:t>9</w:t>
            </w:r>
            <w:r>
              <w:rPr>
                <w:rFonts w:asciiTheme="majorBidi" w:hAnsiTheme="majorBidi" w:cstheme="majorBidi"/>
                <w:sz w:val="24"/>
                <w:szCs w:val="24"/>
              </w:rPr>
              <w:t>8</w:t>
            </w:r>
          </w:p>
        </w:tc>
        <w:tc>
          <w:tcPr>
            <w:tcW w:w="1170" w:type="dxa"/>
            <w:tcBorders>
              <w:top w:val="none" w:sz="0" w:space="0" w:color="auto"/>
              <w:left w:val="none" w:sz="0" w:space="0" w:color="auto"/>
              <w:bottom w:val="none" w:sz="0" w:space="0" w:color="auto"/>
              <w:right w:val="none" w:sz="0" w:space="0" w:color="auto"/>
            </w:tcBorders>
          </w:tcPr>
          <w:p w:rsidR="006C151E" w:rsidRPr="00E8339F" w:rsidRDefault="006C151E" w:rsidP="006C151E">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77.</w:t>
            </w:r>
            <w:r w:rsidRPr="00E8339F">
              <w:rPr>
                <w:rFonts w:asciiTheme="majorBidi" w:hAnsiTheme="majorBidi" w:cstheme="majorBidi"/>
                <w:sz w:val="24"/>
                <w:szCs w:val="24"/>
              </w:rPr>
              <w:t>4</w:t>
            </w:r>
            <w:r>
              <w:rPr>
                <w:rFonts w:asciiTheme="majorBidi" w:hAnsiTheme="majorBidi" w:cstheme="majorBidi"/>
                <w:sz w:val="24"/>
                <w:szCs w:val="24"/>
              </w:rPr>
              <w:t>1</w:t>
            </w:r>
          </w:p>
        </w:tc>
        <w:tc>
          <w:tcPr>
            <w:tcW w:w="1170" w:type="dxa"/>
            <w:tcBorders>
              <w:top w:val="none" w:sz="0" w:space="0" w:color="auto"/>
              <w:left w:val="none" w:sz="0" w:space="0" w:color="auto"/>
              <w:bottom w:val="none" w:sz="0" w:space="0" w:color="auto"/>
              <w:right w:val="none" w:sz="0" w:space="0" w:color="auto"/>
            </w:tcBorders>
          </w:tcPr>
          <w:p w:rsidR="006C151E" w:rsidRPr="00E8339F" w:rsidRDefault="006C151E" w:rsidP="006C151E">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72.10</w:t>
            </w:r>
          </w:p>
        </w:tc>
        <w:tc>
          <w:tcPr>
            <w:tcW w:w="1008" w:type="dxa"/>
            <w:tcBorders>
              <w:top w:val="none" w:sz="0" w:space="0" w:color="auto"/>
              <w:left w:val="none" w:sz="0" w:space="0" w:color="auto"/>
              <w:bottom w:val="none" w:sz="0" w:space="0" w:color="auto"/>
              <w:right w:val="none" w:sz="0" w:space="0" w:color="auto"/>
            </w:tcBorders>
          </w:tcPr>
          <w:p w:rsidR="006C151E" w:rsidRPr="00E8339F" w:rsidRDefault="006C151E" w:rsidP="006C151E">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70.00</w:t>
            </w:r>
          </w:p>
        </w:tc>
      </w:tr>
    </w:tbl>
    <w:p w:rsidR="006C151E" w:rsidRDefault="006C151E" w:rsidP="006C151E">
      <w:pPr>
        <w:spacing w:line="360" w:lineRule="auto"/>
        <w:jc w:val="mediumKashida"/>
        <w:rPr>
          <w:rFonts w:asciiTheme="majorBidi" w:hAnsiTheme="majorBidi" w:cstheme="majorBidi"/>
          <w:b/>
          <w:bCs/>
          <w:sz w:val="24"/>
          <w:szCs w:val="24"/>
        </w:rPr>
      </w:pPr>
    </w:p>
    <w:p w:rsidR="006C151E" w:rsidRDefault="006C151E" w:rsidP="006C151E">
      <w:pPr>
        <w:bidi w:val="0"/>
        <w:spacing w:line="360" w:lineRule="auto"/>
        <w:jc w:val="both"/>
        <w:rPr>
          <w:rFonts w:asciiTheme="majorBidi" w:hAnsiTheme="majorBidi" w:cstheme="majorBidi"/>
          <w:sz w:val="24"/>
          <w:szCs w:val="24"/>
        </w:rPr>
      </w:pPr>
      <w:r>
        <w:rPr>
          <w:rFonts w:asciiTheme="majorBidi" w:hAnsiTheme="majorBidi" w:cstheme="majorBidi"/>
          <w:sz w:val="24"/>
          <w:szCs w:val="24"/>
        </w:rPr>
        <w:t>For LDPE, two types of cracking were experimented on it, thermal and catalytic cracking, to compare between the product from each experiment. It was obvious that thermal cracking needs more temperature than catalytic cracking and also it takes more time for the experiment, in addition the thermal cracking gives a black color fuel, in the other hand the product from the catalytic cracking was a clear yellow color fuel. Thermal cracking obtained a conversion of 67% and a liquid yield of 55%, gas yield 33%, and a solid yield of 12%, it was clear that there is a big difference in the conversion. The liquid yield of catalytic cracking is higher than in thermal, but on the other hand, the gas yield of thermal cracking is higher than in catalytic cracking.</w:t>
      </w:r>
    </w:p>
    <w:p w:rsidR="006C151E" w:rsidRDefault="006C151E" w:rsidP="006C151E">
      <w:pPr>
        <w:bidi w:val="0"/>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 xml:space="preserve"> There are further differences in the percentage and components of the produced fuel, table (10) describes the differences between thermal and catalytic cracking; furthermore the tests analysis compare between their properties, they are described in table (11) and table (12).</w:t>
      </w:r>
    </w:p>
    <w:p w:rsidR="006C151E" w:rsidRDefault="00BF2ADA" w:rsidP="00BF2ADA">
      <w:pPr>
        <w:pStyle w:val="Rahal"/>
        <w:jc w:val="center"/>
      </w:pPr>
      <w:bookmarkStart w:id="34" w:name="_Toc324233155"/>
      <w:proofErr w:type="gramStart"/>
      <w:r>
        <w:t xml:space="preserve">Table </w:t>
      </w:r>
      <w:proofErr w:type="gramEnd"/>
      <w:r w:rsidR="004B14AA">
        <w:fldChar w:fldCharType="begin"/>
      </w:r>
      <w:r w:rsidR="004B14AA">
        <w:instrText xml:space="preserve"> SEQ Table \* ARABIC </w:instrText>
      </w:r>
      <w:r w:rsidR="004B14AA">
        <w:fldChar w:fldCharType="separate"/>
      </w:r>
      <w:r w:rsidR="004B14AA">
        <w:rPr>
          <w:noProof/>
        </w:rPr>
        <w:t>10</w:t>
      </w:r>
      <w:r w:rsidR="004B14AA">
        <w:rPr>
          <w:noProof/>
        </w:rPr>
        <w:fldChar w:fldCharType="end"/>
      </w:r>
      <w:proofErr w:type="gramStart"/>
      <w:r>
        <w:t>:</w:t>
      </w:r>
      <w:r w:rsidRPr="00BF2ADA">
        <w:t xml:space="preserve"> </w:t>
      </w:r>
      <w:r>
        <w:t>Catalytic and thermal cracking of LDPE.</w:t>
      </w:r>
      <w:bookmarkEnd w:id="34"/>
      <w:proofErr w:type="gramEnd"/>
    </w:p>
    <w:tbl>
      <w:tblPr>
        <w:tblStyle w:val="LightGrid-Accent11"/>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32"/>
        <w:gridCol w:w="1538"/>
        <w:gridCol w:w="1538"/>
      </w:tblGrid>
      <w:tr w:rsidR="006C151E" w:rsidRPr="00E8339F" w:rsidTr="006C151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32" w:type="dxa"/>
          </w:tcPr>
          <w:p w:rsidR="006C151E" w:rsidRPr="00E8339F" w:rsidRDefault="006C151E" w:rsidP="006C151E">
            <w:pPr>
              <w:spacing w:line="360" w:lineRule="auto"/>
              <w:jc w:val="center"/>
              <w:rPr>
                <w:rFonts w:asciiTheme="majorBidi" w:hAnsiTheme="majorBidi"/>
                <w:sz w:val="24"/>
                <w:szCs w:val="24"/>
              </w:rPr>
            </w:pPr>
            <w:r w:rsidRPr="00E8339F">
              <w:rPr>
                <w:rFonts w:asciiTheme="majorBidi" w:hAnsiTheme="majorBidi"/>
                <w:sz w:val="24"/>
                <w:szCs w:val="24"/>
              </w:rPr>
              <w:t>Type of polymer</w:t>
            </w:r>
          </w:p>
        </w:tc>
        <w:tc>
          <w:tcPr>
            <w:tcW w:w="1538" w:type="dxa"/>
          </w:tcPr>
          <w:p w:rsidR="006C151E" w:rsidRPr="00E8339F" w:rsidRDefault="006C151E" w:rsidP="006C151E">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sz w:val="24"/>
                <w:szCs w:val="24"/>
              </w:rPr>
            </w:pPr>
            <w:r>
              <w:rPr>
                <w:rFonts w:asciiTheme="majorBidi" w:hAnsiTheme="majorBidi"/>
                <w:sz w:val="24"/>
                <w:szCs w:val="24"/>
              </w:rPr>
              <w:t>Catalytic</w:t>
            </w:r>
          </w:p>
        </w:tc>
        <w:tc>
          <w:tcPr>
            <w:tcW w:w="1538" w:type="dxa"/>
          </w:tcPr>
          <w:p w:rsidR="006C151E" w:rsidRPr="00E8339F" w:rsidRDefault="006C151E" w:rsidP="006C151E">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sz w:val="24"/>
                <w:szCs w:val="24"/>
              </w:rPr>
            </w:pPr>
            <w:r>
              <w:rPr>
                <w:rFonts w:asciiTheme="majorBidi" w:hAnsiTheme="majorBidi"/>
                <w:sz w:val="24"/>
                <w:szCs w:val="24"/>
              </w:rPr>
              <w:t>Thermal</w:t>
            </w:r>
          </w:p>
        </w:tc>
      </w:tr>
      <w:tr w:rsidR="006C151E" w:rsidRPr="00E8339F" w:rsidTr="006C151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32" w:type="dxa"/>
          </w:tcPr>
          <w:p w:rsidR="006C151E" w:rsidRPr="00E8339F" w:rsidRDefault="006C151E" w:rsidP="006C151E">
            <w:pPr>
              <w:spacing w:line="360" w:lineRule="auto"/>
              <w:jc w:val="center"/>
              <w:rPr>
                <w:rFonts w:asciiTheme="majorBidi" w:hAnsiTheme="majorBidi"/>
                <w:sz w:val="24"/>
                <w:szCs w:val="24"/>
              </w:rPr>
            </w:pPr>
            <w:r w:rsidRPr="00E8339F">
              <w:rPr>
                <w:rFonts w:asciiTheme="majorBidi" w:hAnsiTheme="majorBidi"/>
                <w:sz w:val="24"/>
                <w:szCs w:val="24"/>
              </w:rPr>
              <w:t>Weight of polymer (g)</w:t>
            </w:r>
          </w:p>
        </w:tc>
        <w:tc>
          <w:tcPr>
            <w:tcW w:w="1538" w:type="dxa"/>
          </w:tcPr>
          <w:p w:rsidR="006C151E" w:rsidRPr="00E8339F" w:rsidRDefault="006C151E" w:rsidP="006C151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E8339F">
              <w:rPr>
                <w:rFonts w:asciiTheme="majorBidi" w:hAnsiTheme="majorBidi" w:cstheme="majorBidi"/>
                <w:sz w:val="24"/>
                <w:szCs w:val="24"/>
              </w:rPr>
              <w:t>100</w:t>
            </w:r>
            <w:r>
              <w:rPr>
                <w:rFonts w:asciiTheme="majorBidi" w:hAnsiTheme="majorBidi" w:cstheme="majorBidi"/>
                <w:sz w:val="24"/>
                <w:szCs w:val="24"/>
              </w:rPr>
              <w:t>0</w:t>
            </w:r>
          </w:p>
        </w:tc>
        <w:tc>
          <w:tcPr>
            <w:tcW w:w="1538" w:type="dxa"/>
          </w:tcPr>
          <w:p w:rsidR="006C151E" w:rsidRPr="00E8339F" w:rsidRDefault="006C151E" w:rsidP="006C151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E8339F">
              <w:rPr>
                <w:rFonts w:asciiTheme="majorBidi" w:hAnsiTheme="majorBidi" w:cstheme="majorBidi"/>
                <w:sz w:val="24"/>
                <w:szCs w:val="24"/>
              </w:rPr>
              <w:t>100</w:t>
            </w:r>
            <w:r>
              <w:rPr>
                <w:rFonts w:asciiTheme="majorBidi" w:hAnsiTheme="majorBidi" w:cstheme="majorBidi"/>
                <w:sz w:val="24"/>
                <w:szCs w:val="24"/>
              </w:rPr>
              <w:t>0</w:t>
            </w:r>
          </w:p>
        </w:tc>
      </w:tr>
      <w:tr w:rsidR="006C151E" w:rsidRPr="00E8339F" w:rsidTr="006C151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32" w:type="dxa"/>
          </w:tcPr>
          <w:p w:rsidR="006C151E" w:rsidRPr="00E8339F" w:rsidRDefault="006C151E" w:rsidP="006C151E">
            <w:pPr>
              <w:spacing w:line="360" w:lineRule="auto"/>
              <w:jc w:val="center"/>
              <w:rPr>
                <w:rFonts w:asciiTheme="majorBidi" w:hAnsiTheme="majorBidi"/>
                <w:sz w:val="24"/>
                <w:szCs w:val="24"/>
              </w:rPr>
            </w:pPr>
            <w:r>
              <w:rPr>
                <w:rFonts w:asciiTheme="majorBidi" w:hAnsiTheme="majorBidi"/>
                <w:sz w:val="24"/>
                <w:szCs w:val="24"/>
              </w:rPr>
              <w:t>Percent of catalyst %</w:t>
            </w:r>
          </w:p>
        </w:tc>
        <w:tc>
          <w:tcPr>
            <w:tcW w:w="1538" w:type="dxa"/>
          </w:tcPr>
          <w:p w:rsidR="006C151E" w:rsidRPr="00E8339F" w:rsidRDefault="006C151E" w:rsidP="006C151E">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E8339F">
              <w:rPr>
                <w:rFonts w:asciiTheme="majorBidi" w:hAnsiTheme="majorBidi" w:cstheme="majorBidi"/>
                <w:sz w:val="24"/>
                <w:szCs w:val="24"/>
              </w:rPr>
              <w:t>2</w:t>
            </w:r>
          </w:p>
        </w:tc>
        <w:tc>
          <w:tcPr>
            <w:tcW w:w="1538" w:type="dxa"/>
          </w:tcPr>
          <w:p w:rsidR="006C151E" w:rsidRPr="00E8339F" w:rsidRDefault="006C151E" w:rsidP="006C151E">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0</w:t>
            </w:r>
          </w:p>
        </w:tc>
      </w:tr>
      <w:tr w:rsidR="006C151E" w:rsidRPr="00E8339F" w:rsidTr="006C151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32" w:type="dxa"/>
          </w:tcPr>
          <w:p w:rsidR="006C151E" w:rsidRPr="00E8339F" w:rsidRDefault="006C151E" w:rsidP="006C151E">
            <w:pPr>
              <w:spacing w:line="360" w:lineRule="auto"/>
              <w:jc w:val="center"/>
              <w:rPr>
                <w:rFonts w:asciiTheme="majorBidi" w:hAnsiTheme="majorBidi"/>
                <w:sz w:val="24"/>
                <w:szCs w:val="24"/>
              </w:rPr>
            </w:pPr>
            <w:r w:rsidRPr="00E8339F">
              <w:rPr>
                <w:rFonts w:asciiTheme="majorBidi" w:hAnsiTheme="majorBidi"/>
                <w:sz w:val="24"/>
                <w:szCs w:val="24"/>
              </w:rPr>
              <w:t>Weight of liquid (g)</w:t>
            </w:r>
          </w:p>
        </w:tc>
        <w:tc>
          <w:tcPr>
            <w:tcW w:w="1538" w:type="dxa"/>
          </w:tcPr>
          <w:p w:rsidR="006C151E" w:rsidRPr="00E8339F" w:rsidRDefault="006C151E" w:rsidP="006C151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627.80</w:t>
            </w:r>
          </w:p>
        </w:tc>
        <w:tc>
          <w:tcPr>
            <w:tcW w:w="1538" w:type="dxa"/>
          </w:tcPr>
          <w:p w:rsidR="006C151E" w:rsidRPr="00E8339F" w:rsidRDefault="006C151E" w:rsidP="006C151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550.10</w:t>
            </w:r>
          </w:p>
        </w:tc>
      </w:tr>
      <w:tr w:rsidR="006C151E" w:rsidRPr="00E8339F" w:rsidTr="006C151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32" w:type="dxa"/>
          </w:tcPr>
          <w:p w:rsidR="006C151E" w:rsidRPr="00E8339F" w:rsidRDefault="006C151E" w:rsidP="006C151E">
            <w:pPr>
              <w:spacing w:line="360" w:lineRule="auto"/>
              <w:jc w:val="center"/>
              <w:rPr>
                <w:rFonts w:asciiTheme="majorBidi" w:hAnsiTheme="majorBidi"/>
                <w:sz w:val="24"/>
                <w:szCs w:val="24"/>
              </w:rPr>
            </w:pPr>
            <w:r w:rsidRPr="00E8339F">
              <w:rPr>
                <w:rFonts w:asciiTheme="majorBidi" w:hAnsiTheme="majorBidi"/>
                <w:sz w:val="24"/>
                <w:szCs w:val="24"/>
              </w:rPr>
              <w:t>Weight of residue (g)</w:t>
            </w:r>
          </w:p>
        </w:tc>
        <w:tc>
          <w:tcPr>
            <w:tcW w:w="1538" w:type="dxa"/>
          </w:tcPr>
          <w:p w:rsidR="006C151E" w:rsidRPr="00E8339F" w:rsidRDefault="006C151E" w:rsidP="006C151E">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16</w:t>
            </w:r>
            <w:r w:rsidRPr="00E8339F">
              <w:rPr>
                <w:rFonts w:asciiTheme="majorBidi" w:hAnsiTheme="majorBidi" w:cstheme="majorBidi"/>
                <w:sz w:val="24"/>
                <w:szCs w:val="24"/>
              </w:rPr>
              <w:t>2</w:t>
            </w:r>
            <w:r>
              <w:rPr>
                <w:rFonts w:asciiTheme="majorBidi" w:hAnsiTheme="majorBidi" w:cstheme="majorBidi"/>
                <w:sz w:val="24"/>
                <w:szCs w:val="24"/>
              </w:rPr>
              <w:t>.0</w:t>
            </w:r>
            <w:r w:rsidRPr="00E8339F">
              <w:rPr>
                <w:rFonts w:asciiTheme="majorBidi" w:hAnsiTheme="majorBidi" w:cstheme="majorBidi"/>
                <w:sz w:val="24"/>
                <w:szCs w:val="24"/>
              </w:rPr>
              <w:t>0</w:t>
            </w:r>
          </w:p>
        </w:tc>
        <w:tc>
          <w:tcPr>
            <w:tcW w:w="1538" w:type="dxa"/>
          </w:tcPr>
          <w:p w:rsidR="006C151E" w:rsidRPr="00E8339F" w:rsidRDefault="006C151E" w:rsidP="006C151E">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120.32</w:t>
            </w:r>
          </w:p>
        </w:tc>
      </w:tr>
      <w:tr w:rsidR="006C151E" w:rsidRPr="00E8339F" w:rsidTr="006C151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32" w:type="dxa"/>
          </w:tcPr>
          <w:p w:rsidR="006C151E" w:rsidRPr="00E8339F" w:rsidRDefault="006C151E" w:rsidP="006C151E">
            <w:pPr>
              <w:spacing w:line="360" w:lineRule="auto"/>
              <w:jc w:val="center"/>
              <w:rPr>
                <w:rFonts w:asciiTheme="majorBidi" w:hAnsiTheme="majorBidi"/>
                <w:sz w:val="24"/>
                <w:szCs w:val="24"/>
              </w:rPr>
            </w:pPr>
            <w:r w:rsidRPr="00E8339F">
              <w:rPr>
                <w:rFonts w:asciiTheme="majorBidi" w:hAnsiTheme="majorBidi"/>
                <w:sz w:val="24"/>
                <w:szCs w:val="24"/>
              </w:rPr>
              <w:t xml:space="preserve">Weight of </w:t>
            </w:r>
            <w:proofErr w:type="spellStart"/>
            <w:r w:rsidRPr="00E8339F">
              <w:rPr>
                <w:rFonts w:asciiTheme="majorBidi" w:hAnsiTheme="majorBidi"/>
                <w:sz w:val="24"/>
                <w:szCs w:val="24"/>
              </w:rPr>
              <w:t>non condensable</w:t>
            </w:r>
            <w:proofErr w:type="spellEnd"/>
            <w:r w:rsidRPr="00E8339F">
              <w:rPr>
                <w:rFonts w:asciiTheme="majorBidi" w:hAnsiTheme="majorBidi"/>
                <w:sz w:val="24"/>
                <w:szCs w:val="24"/>
              </w:rPr>
              <w:t xml:space="preserve"> gasses(g)</w:t>
            </w:r>
          </w:p>
        </w:tc>
        <w:tc>
          <w:tcPr>
            <w:tcW w:w="1538" w:type="dxa"/>
          </w:tcPr>
          <w:p w:rsidR="006C151E" w:rsidRPr="00E8339F" w:rsidRDefault="006C151E" w:rsidP="006C151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210.</w:t>
            </w:r>
            <w:r w:rsidRPr="00E8339F">
              <w:rPr>
                <w:rFonts w:asciiTheme="majorBidi" w:hAnsiTheme="majorBidi" w:cstheme="majorBidi"/>
                <w:sz w:val="24"/>
                <w:szCs w:val="24"/>
              </w:rPr>
              <w:t>2</w:t>
            </w:r>
            <w:r>
              <w:rPr>
                <w:rFonts w:asciiTheme="majorBidi" w:hAnsiTheme="majorBidi" w:cstheme="majorBidi"/>
                <w:sz w:val="24"/>
                <w:szCs w:val="24"/>
              </w:rPr>
              <w:t>0</w:t>
            </w:r>
          </w:p>
        </w:tc>
        <w:tc>
          <w:tcPr>
            <w:tcW w:w="1538" w:type="dxa"/>
          </w:tcPr>
          <w:p w:rsidR="006C151E" w:rsidRPr="00E8339F" w:rsidRDefault="006C151E" w:rsidP="006C151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329.58</w:t>
            </w:r>
          </w:p>
        </w:tc>
      </w:tr>
      <w:tr w:rsidR="006C151E" w:rsidRPr="00E8339F" w:rsidTr="006C151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32" w:type="dxa"/>
          </w:tcPr>
          <w:p w:rsidR="006C151E" w:rsidRPr="00E8339F" w:rsidRDefault="006C151E" w:rsidP="006C151E">
            <w:pPr>
              <w:spacing w:line="360" w:lineRule="auto"/>
              <w:jc w:val="center"/>
              <w:rPr>
                <w:rFonts w:asciiTheme="majorBidi" w:hAnsiTheme="majorBidi"/>
                <w:sz w:val="24"/>
                <w:szCs w:val="24"/>
              </w:rPr>
            </w:pPr>
            <w:r w:rsidRPr="00E8339F">
              <w:rPr>
                <w:rFonts w:asciiTheme="majorBidi" w:hAnsiTheme="majorBidi"/>
                <w:sz w:val="24"/>
                <w:szCs w:val="24"/>
              </w:rPr>
              <w:t>Yield %</w:t>
            </w:r>
          </w:p>
        </w:tc>
        <w:tc>
          <w:tcPr>
            <w:tcW w:w="1538" w:type="dxa"/>
          </w:tcPr>
          <w:p w:rsidR="006C151E" w:rsidRPr="00E8339F" w:rsidRDefault="006C151E" w:rsidP="006C151E">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62.</w:t>
            </w:r>
            <w:r w:rsidRPr="00E8339F">
              <w:rPr>
                <w:rFonts w:asciiTheme="majorBidi" w:hAnsiTheme="majorBidi" w:cstheme="majorBidi"/>
                <w:sz w:val="24"/>
                <w:szCs w:val="24"/>
              </w:rPr>
              <w:t>78</w:t>
            </w:r>
          </w:p>
        </w:tc>
        <w:tc>
          <w:tcPr>
            <w:tcW w:w="1538" w:type="dxa"/>
          </w:tcPr>
          <w:p w:rsidR="006C151E" w:rsidRPr="00E8339F" w:rsidRDefault="006C151E" w:rsidP="006C151E">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55.10</w:t>
            </w:r>
          </w:p>
        </w:tc>
      </w:tr>
      <w:tr w:rsidR="006C151E" w:rsidRPr="00E8339F" w:rsidTr="006C151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32" w:type="dxa"/>
          </w:tcPr>
          <w:p w:rsidR="006C151E" w:rsidRPr="00E8339F" w:rsidRDefault="006C151E" w:rsidP="006C151E">
            <w:pPr>
              <w:spacing w:line="360" w:lineRule="auto"/>
              <w:jc w:val="center"/>
              <w:rPr>
                <w:rFonts w:asciiTheme="majorBidi" w:hAnsiTheme="majorBidi"/>
                <w:sz w:val="24"/>
                <w:szCs w:val="24"/>
              </w:rPr>
            </w:pPr>
            <w:r w:rsidRPr="00E8339F">
              <w:rPr>
                <w:rFonts w:asciiTheme="majorBidi" w:hAnsiTheme="majorBidi"/>
                <w:sz w:val="24"/>
                <w:szCs w:val="24"/>
              </w:rPr>
              <w:t>Conversion %</w:t>
            </w:r>
          </w:p>
        </w:tc>
        <w:tc>
          <w:tcPr>
            <w:tcW w:w="1538" w:type="dxa"/>
          </w:tcPr>
          <w:p w:rsidR="006C151E" w:rsidRPr="00E8339F" w:rsidRDefault="006C151E" w:rsidP="006C151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78.</w:t>
            </w:r>
            <w:r w:rsidRPr="00E8339F">
              <w:rPr>
                <w:rFonts w:asciiTheme="majorBidi" w:hAnsiTheme="majorBidi" w:cstheme="majorBidi"/>
                <w:sz w:val="24"/>
                <w:szCs w:val="24"/>
              </w:rPr>
              <w:t>9</w:t>
            </w:r>
            <w:r>
              <w:rPr>
                <w:rFonts w:asciiTheme="majorBidi" w:hAnsiTheme="majorBidi" w:cstheme="majorBidi"/>
                <w:sz w:val="24"/>
                <w:szCs w:val="24"/>
              </w:rPr>
              <w:t>8</w:t>
            </w:r>
          </w:p>
        </w:tc>
        <w:tc>
          <w:tcPr>
            <w:tcW w:w="1538" w:type="dxa"/>
          </w:tcPr>
          <w:p w:rsidR="006C151E" w:rsidRPr="00E8339F" w:rsidRDefault="006C151E" w:rsidP="006C151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67.04</w:t>
            </w:r>
          </w:p>
        </w:tc>
      </w:tr>
    </w:tbl>
    <w:p w:rsidR="006C151E" w:rsidRDefault="006C151E" w:rsidP="006C151E">
      <w:pPr>
        <w:spacing w:line="360" w:lineRule="auto"/>
        <w:jc w:val="center"/>
        <w:rPr>
          <w:rFonts w:asciiTheme="majorBidi" w:hAnsiTheme="majorBidi" w:cstheme="majorBidi"/>
          <w:sz w:val="24"/>
          <w:szCs w:val="24"/>
        </w:rPr>
      </w:pPr>
    </w:p>
    <w:p w:rsidR="006C151E" w:rsidRDefault="006C151E" w:rsidP="006C151E">
      <w:pPr>
        <w:spacing w:line="360" w:lineRule="auto"/>
        <w:jc w:val="center"/>
        <w:rPr>
          <w:rFonts w:asciiTheme="majorBidi" w:hAnsiTheme="majorBidi" w:cstheme="majorBidi"/>
          <w:sz w:val="24"/>
          <w:szCs w:val="24"/>
        </w:rPr>
      </w:pPr>
    </w:p>
    <w:p w:rsidR="006C151E" w:rsidRDefault="006C151E" w:rsidP="006C151E">
      <w:pPr>
        <w:spacing w:line="360" w:lineRule="auto"/>
        <w:jc w:val="center"/>
        <w:rPr>
          <w:rFonts w:asciiTheme="majorBidi" w:hAnsiTheme="majorBidi" w:cstheme="majorBidi"/>
          <w:sz w:val="24"/>
          <w:szCs w:val="24"/>
        </w:rPr>
      </w:pPr>
    </w:p>
    <w:p w:rsidR="006C151E" w:rsidRDefault="006C151E" w:rsidP="006C151E">
      <w:pPr>
        <w:spacing w:line="360" w:lineRule="auto"/>
        <w:jc w:val="center"/>
        <w:rPr>
          <w:rFonts w:asciiTheme="majorBidi" w:hAnsiTheme="majorBidi" w:cstheme="majorBidi"/>
          <w:sz w:val="24"/>
          <w:szCs w:val="24"/>
        </w:rPr>
      </w:pPr>
    </w:p>
    <w:p w:rsidR="006C151E" w:rsidRDefault="006C151E" w:rsidP="006C151E">
      <w:pPr>
        <w:spacing w:line="360" w:lineRule="auto"/>
        <w:jc w:val="center"/>
        <w:rPr>
          <w:rFonts w:asciiTheme="majorBidi" w:hAnsiTheme="majorBidi" w:cstheme="majorBidi"/>
          <w:sz w:val="24"/>
          <w:szCs w:val="24"/>
        </w:rPr>
      </w:pPr>
    </w:p>
    <w:p w:rsidR="006C151E" w:rsidRDefault="006C151E" w:rsidP="006C151E">
      <w:pPr>
        <w:spacing w:line="360" w:lineRule="auto"/>
        <w:jc w:val="center"/>
        <w:rPr>
          <w:rFonts w:asciiTheme="majorBidi" w:hAnsiTheme="majorBidi" w:cstheme="majorBidi"/>
          <w:sz w:val="24"/>
          <w:szCs w:val="24"/>
        </w:rPr>
      </w:pPr>
    </w:p>
    <w:p w:rsidR="006C151E" w:rsidRDefault="006C151E" w:rsidP="006C151E">
      <w:pPr>
        <w:spacing w:line="360" w:lineRule="auto"/>
        <w:jc w:val="center"/>
        <w:rPr>
          <w:rFonts w:asciiTheme="majorBidi" w:hAnsiTheme="majorBidi" w:cstheme="majorBidi"/>
          <w:sz w:val="24"/>
          <w:szCs w:val="24"/>
        </w:rPr>
      </w:pPr>
    </w:p>
    <w:p w:rsidR="006C151E" w:rsidRDefault="006C151E" w:rsidP="006C151E">
      <w:pPr>
        <w:spacing w:line="360" w:lineRule="auto"/>
        <w:jc w:val="center"/>
        <w:rPr>
          <w:rFonts w:asciiTheme="majorBidi" w:hAnsiTheme="majorBidi" w:cstheme="majorBidi"/>
          <w:sz w:val="24"/>
          <w:szCs w:val="24"/>
        </w:rPr>
      </w:pPr>
    </w:p>
    <w:p w:rsidR="000D7FDD" w:rsidRDefault="000D7FDD" w:rsidP="006C151E">
      <w:pPr>
        <w:spacing w:line="360" w:lineRule="auto"/>
        <w:jc w:val="center"/>
        <w:rPr>
          <w:rFonts w:asciiTheme="majorBidi" w:hAnsiTheme="majorBidi" w:cstheme="majorBidi"/>
          <w:sz w:val="24"/>
          <w:szCs w:val="24"/>
        </w:rPr>
      </w:pPr>
    </w:p>
    <w:p w:rsidR="000D7FDD" w:rsidRDefault="000D7FDD" w:rsidP="006C151E">
      <w:pPr>
        <w:spacing w:line="360" w:lineRule="auto"/>
        <w:jc w:val="center"/>
        <w:rPr>
          <w:rFonts w:asciiTheme="majorBidi" w:hAnsiTheme="majorBidi" w:cstheme="majorBidi"/>
          <w:sz w:val="24"/>
          <w:szCs w:val="24"/>
        </w:rPr>
      </w:pPr>
    </w:p>
    <w:p w:rsidR="000D7FDD" w:rsidRDefault="000D7FDD" w:rsidP="006C151E">
      <w:pPr>
        <w:spacing w:line="360" w:lineRule="auto"/>
        <w:jc w:val="center"/>
        <w:rPr>
          <w:rFonts w:asciiTheme="majorBidi" w:hAnsiTheme="majorBidi" w:cstheme="majorBidi"/>
          <w:sz w:val="24"/>
          <w:szCs w:val="24"/>
          <w:rtl/>
        </w:rPr>
      </w:pPr>
    </w:p>
    <w:p w:rsidR="006C151E" w:rsidRDefault="006C151E" w:rsidP="006C151E">
      <w:pPr>
        <w:spacing w:line="360" w:lineRule="auto"/>
        <w:jc w:val="center"/>
        <w:rPr>
          <w:rFonts w:asciiTheme="majorBidi" w:hAnsiTheme="majorBidi" w:cstheme="majorBidi"/>
          <w:sz w:val="24"/>
          <w:szCs w:val="24"/>
          <w:rtl/>
        </w:rPr>
      </w:pPr>
    </w:p>
    <w:p w:rsidR="006C151E" w:rsidRDefault="006C151E" w:rsidP="006C151E">
      <w:pPr>
        <w:spacing w:line="360" w:lineRule="auto"/>
        <w:rPr>
          <w:rFonts w:asciiTheme="majorBidi" w:hAnsiTheme="majorBidi" w:cstheme="majorBidi"/>
          <w:sz w:val="24"/>
          <w:szCs w:val="24"/>
        </w:rPr>
      </w:pPr>
    </w:p>
    <w:p w:rsidR="006C151E" w:rsidRDefault="004F0F3E" w:rsidP="004F0F3E">
      <w:pPr>
        <w:pStyle w:val="Rahal"/>
        <w:jc w:val="center"/>
      </w:pPr>
      <w:bookmarkStart w:id="35" w:name="_Toc324233156"/>
      <w:proofErr w:type="gramStart"/>
      <w:r>
        <w:lastRenderedPageBreak/>
        <w:t xml:space="preserve">Table </w:t>
      </w:r>
      <w:proofErr w:type="gramEnd"/>
      <w:r w:rsidR="004B14AA">
        <w:fldChar w:fldCharType="begin"/>
      </w:r>
      <w:r w:rsidR="004B14AA">
        <w:instrText xml:space="preserve"> SEQ Table \* ARABIC </w:instrText>
      </w:r>
      <w:r w:rsidR="004B14AA">
        <w:fldChar w:fldCharType="separate"/>
      </w:r>
      <w:r w:rsidR="004B14AA">
        <w:rPr>
          <w:noProof/>
        </w:rPr>
        <w:t>11</w:t>
      </w:r>
      <w:r w:rsidR="004B14AA">
        <w:rPr>
          <w:noProof/>
        </w:rPr>
        <w:fldChar w:fldCharType="end"/>
      </w:r>
      <w:proofErr w:type="gramStart"/>
      <w:r>
        <w:t>: Thermal analytical report.</w:t>
      </w:r>
      <w:bookmarkEnd w:id="35"/>
      <w:proofErr w:type="gramEnd"/>
    </w:p>
    <w:p w:rsidR="006C151E" w:rsidRPr="00520304" w:rsidRDefault="006C151E" w:rsidP="00E970B1">
      <w:pPr>
        <w:spacing w:line="360" w:lineRule="auto"/>
        <w:jc w:val="center"/>
        <w:rPr>
          <w:rFonts w:asciiTheme="majorBidi" w:hAnsiTheme="majorBidi" w:cstheme="majorBidi"/>
          <w:sz w:val="24"/>
          <w:szCs w:val="24"/>
        </w:rPr>
      </w:pPr>
      <w:r>
        <w:rPr>
          <w:rFonts w:asciiTheme="majorBidi" w:hAnsiTheme="majorBidi" w:cstheme="majorBidi"/>
          <w:noProof/>
          <w:sz w:val="24"/>
          <w:szCs w:val="24"/>
        </w:rPr>
        <w:drawing>
          <wp:inline distT="0" distB="0" distL="0" distR="0">
            <wp:extent cx="5852160" cy="6391275"/>
            <wp:effectExtent l="19050" t="0" r="0" b="0"/>
            <wp:docPr id="1" name="Picture 1" descr="I:\Graduation Project\2nd semester\Chapters\Tests\Tests\IMG_000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I:\Graduation Project\2nd semester\Chapters\Tests\Tests\IMG_0001.jpg"/>
                    <pic:cNvPicPr preferRelativeResize="0">
                      <a:picLocks noChangeAspect="1" noChangeArrowheads="1"/>
                    </pic:cNvPicPr>
                  </pic:nvPicPr>
                  <pic:blipFill>
                    <a:blip r:embed="rId37" cstate="print"/>
                    <a:srcRect l="1603" t="18339" b="6113"/>
                    <a:stretch>
                      <a:fillRect/>
                    </a:stretch>
                  </pic:blipFill>
                  <pic:spPr bwMode="auto">
                    <a:xfrm>
                      <a:off x="0" y="0"/>
                      <a:ext cx="5852160" cy="6391275"/>
                    </a:xfrm>
                    <a:prstGeom prst="rect">
                      <a:avLst/>
                    </a:prstGeom>
                    <a:noFill/>
                    <a:ln w="9525">
                      <a:noFill/>
                      <a:miter lim="800000"/>
                      <a:headEnd/>
                      <a:tailEnd/>
                    </a:ln>
                  </pic:spPr>
                </pic:pic>
              </a:graphicData>
            </a:graphic>
          </wp:inline>
        </w:drawing>
      </w:r>
    </w:p>
    <w:p w:rsidR="006C151E" w:rsidRDefault="006C151E" w:rsidP="006C151E">
      <w:pPr>
        <w:spacing w:line="360" w:lineRule="auto"/>
        <w:jc w:val="center"/>
        <w:rPr>
          <w:rFonts w:asciiTheme="majorBidi" w:hAnsiTheme="majorBidi" w:cstheme="majorBidi"/>
          <w:sz w:val="24"/>
          <w:szCs w:val="24"/>
        </w:rPr>
      </w:pPr>
    </w:p>
    <w:p w:rsidR="006C151E" w:rsidRDefault="006C151E" w:rsidP="006C151E">
      <w:pPr>
        <w:spacing w:line="360" w:lineRule="auto"/>
        <w:jc w:val="center"/>
        <w:rPr>
          <w:rFonts w:asciiTheme="majorBidi" w:hAnsiTheme="majorBidi" w:cstheme="majorBidi"/>
          <w:sz w:val="24"/>
          <w:szCs w:val="24"/>
          <w:rtl/>
        </w:rPr>
      </w:pPr>
    </w:p>
    <w:p w:rsidR="006C151E" w:rsidRDefault="006C151E" w:rsidP="006C151E">
      <w:pPr>
        <w:spacing w:line="360" w:lineRule="auto"/>
        <w:jc w:val="center"/>
        <w:rPr>
          <w:rFonts w:asciiTheme="majorBidi" w:hAnsiTheme="majorBidi" w:cstheme="majorBidi"/>
          <w:sz w:val="24"/>
          <w:szCs w:val="24"/>
          <w:rtl/>
        </w:rPr>
      </w:pPr>
    </w:p>
    <w:p w:rsidR="006C151E" w:rsidRDefault="006C151E" w:rsidP="006C151E">
      <w:pPr>
        <w:spacing w:line="360" w:lineRule="auto"/>
        <w:jc w:val="center"/>
        <w:rPr>
          <w:rFonts w:asciiTheme="majorBidi" w:hAnsiTheme="majorBidi" w:cstheme="majorBidi"/>
          <w:sz w:val="24"/>
          <w:szCs w:val="24"/>
        </w:rPr>
      </w:pPr>
    </w:p>
    <w:p w:rsidR="006C151E" w:rsidRDefault="006C151E" w:rsidP="006C151E">
      <w:pPr>
        <w:spacing w:line="360" w:lineRule="auto"/>
        <w:jc w:val="center"/>
        <w:rPr>
          <w:rFonts w:asciiTheme="majorBidi" w:hAnsiTheme="majorBidi" w:cstheme="majorBidi"/>
          <w:sz w:val="24"/>
          <w:szCs w:val="24"/>
        </w:rPr>
      </w:pPr>
    </w:p>
    <w:p w:rsidR="006C151E" w:rsidRPr="000D1069" w:rsidRDefault="004F0F3E" w:rsidP="004F0F3E">
      <w:pPr>
        <w:pStyle w:val="Rahal"/>
        <w:jc w:val="center"/>
      </w:pPr>
      <w:bookmarkStart w:id="36" w:name="_Toc324233157"/>
      <w:proofErr w:type="gramStart"/>
      <w:r>
        <w:lastRenderedPageBreak/>
        <w:t xml:space="preserve">Table </w:t>
      </w:r>
      <w:proofErr w:type="gramEnd"/>
      <w:r w:rsidR="004B14AA">
        <w:fldChar w:fldCharType="begin"/>
      </w:r>
      <w:r w:rsidR="004B14AA">
        <w:instrText xml:space="preserve"> SEQ Table \* ARABIC </w:instrText>
      </w:r>
      <w:r w:rsidR="004B14AA">
        <w:fldChar w:fldCharType="separate"/>
      </w:r>
      <w:r w:rsidR="004B14AA">
        <w:rPr>
          <w:noProof/>
        </w:rPr>
        <w:t>12</w:t>
      </w:r>
      <w:r w:rsidR="004B14AA">
        <w:rPr>
          <w:noProof/>
        </w:rPr>
        <w:fldChar w:fldCharType="end"/>
      </w:r>
      <w:proofErr w:type="gramStart"/>
      <w:r>
        <w:t>: Catalytic analytical report.</w:t>
      </w:r>
      <w:bookmarkEnd w:id="36"/>
      <w:proofErr w:type="gramEnd"/>
    </w:p>
    <w:p w:rsidR="006C151E" w:rsidRDefault="006C151E" w:rsidP="006C151E">
      <w:pPr>
        <w:pStyle w:val="Rahal"/>
        <w:jc w:val="center"/>
      </w:pPr>
      <w:r>
        <w:rPr>
          <w:noProof/>
          <w:lang w:bidi="ar-SA"/>
        </w:rPr>
        <w:drawing>
          <wp:inline distT="0" distB="0" distL="0" distR="0">
            <wp:extent cx="5852160" cy="6391275"/>
            <wp:effectExtent l="19050" t="0" r="0" b="0"/>
            <wp:docPr id="2" name="Picture 2" descr="I:\Graduation Project\2nd semester\Chapters\Tests\Tests\IMG_0004.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I:\Graduation Project\2nd semester\Chapters\Tests\Tests\IMG_0004.jpg"/>
                    <pic:cNvPicPr preferRelativeResize="0">
                      <a:picLocks noChangeAspect="1" noChangeArrowheads="1"/>
                    </pic:cNvPicPr>
                  </pic:nvPicPr>
                  <pic:blipFill>
                    <a:blip r:embed="rId38" cstate="print"/>
                    <a:srcRect l="1122" t="14436" r="3045" b="5707"/>
                    <a:stretch>
                      <a:fillRect/>
                    </a:stretch>
                  </pic:blipFill>
                  <pic:spPr bwMode="auto">
                    <a:xfrm>
                      <a:off x="0" y="0"/>
                      <a:ext cx="5852160" cy="6391275"/>
                    </a:xfrm>
                    <a:prstGeom prst="rect">
                      <a:avLst/>
                    </a:prstGeom>
                    <a:noFill/>
                    <a:ln w="9525">
                      <a:noFill/>
                      <a:miter lim="800000"/>
                      <a:headEnd/>
                      <a:tailEnd/>
                    </a:ln>
                  </pic:spPr>
                </pic:pic>
              </a:graphicData>
            </a:graphic>
          </wp:inline>
        </w:drawing>
      </w:r>
    </w:p>
    <w:p w:rsidR="006C151E" w:rsidRPr="007E737B" w:rsidRDefault="006C151E" w:rsidP="006C151E">
      <w:pPr>
        <w:rPr>
          <w:lang w:bidi="ar-JO"/>
        </w:rPr>
      </w:pPr>
    </w:p>
    <w:p w:rsidR="006C151E" w:rsidRDefault="006C151E" w:rsidP="006C151E">
      <w:pPr>
        <w:rPr>
          <w:lang w:bidi="ar-JO"/>
        </w:rPr>
      </w:pPr>
    </w:p>
    <w:p w:rsidR="006C151E" w:rsidRDefault="006C151E" w:rsidP="006C151E">
      <w:pPr>
        <w:jc w:val="center"/>
      </w:pPr>
    </w:p>
    <w:p w:rsidR="00E970B1" w:rsidRDefault="00E970B1" w:rsidP="006C151E">
      <w:pPr>
        <w:jc w:val="center"/>
      </w:pPr>
    </w:p>
    <w:p w:rsidR="00E970B1" w:rsidRDefault="00E970B1" w:rsidP="006C151E">
      <w:pPr>
        <w:jc w:val="center"/>
      </w:pPr>
    </w:p>
    <w:p w:rsidR="00E970B1" w:rsidRDefault="00E970B1" w:rsidP="006C151E">
      <w:pPr>
        <w:jc w:val="center"/>
      </w:pPr>
    </w:p>
    <w:p w:rsidR="006C151E" w:rsidRPr="00894375" w:rsidRDefault="006C151E" w:rsidP="006C151E">
      <w:pPr>
        <w:pStyle w:val="Rahal"/>
        <w:rPr>
          <w:b/>
          <w:bCs/>
          <w:sz w:val="28"/>
          <w:szCs w:val="28"/>
          <w:u w:val="single"/>
        </w:rPr>
      </w:pPr>
      <w:r w:rsidRPr="00894375">
        <w:rPr>
          <w:b/>
          <w:bCs/>
          <w:sz w:val="28"/>
          <w:szCs w:val="28"/>
          <w:u w:val="single"/>
        </w:rPr>
        <w:lastRenderedPageBreak/>
        <w:t>Discussion:</w:t>
      </w:r>
    </w:p>
    <w:p w:rsidR="00EB71AC" w:rsidRDefault="00EB71AC" w:rsidP="00570BFD">
      <w:pPr>
        <w:pStyle w:val="Rahal"/>
      </w:pPr>
      <w:r>
        <w:t xml:space="preserve">Table (11) shows that the thermal sample is very closely match the </w:t>
      </w:r>
      <w:r w:rsidRPr="00254570">
        <w:t xml:space="preserve">specifications of the </w:t>
      </w:r>
      <w:r w:rsidR="00570BFD">
        <w:t>gasoline</w:t>
      </w:r>
      <w:r w:rsidRPr="00254570">
        <w:t xml:space="preserve"> fuel, its initial boiling point is 97.7C°, this boiling point in the range of</w:t>
      </w:r>
      <w:r>
        <w:t xml:space="preserve"> gasoline fraction </w:t>
      </w:r>
      <w:r w:rsidR="00383ED7">
        <w:t>(C5</w:t>
      </w:r>
      <w:r>
        <w:t xml:space="preserve"> - C12), </w:t>
      </w:r>
      <w:proofErr w:type="gramStart"/>
      <w:r>
        <w:t>this</w:t>
      </w:r>
      <w:proofErr w:type="gramEnd"/>
      <w:r>
        <w:t xml:space="preserve"> sample is a mixture of different types of fuel, where the gasoline has the highest percentage.</w:t>
      </w:r>
    </w:p>
    <w:p w:rsidR="00EB71AC" w:rsidRDefault="00EB71AC" w:rsidP="00EB71AC">
      <w:pPr>
        <w:pStyle w:val="Rahal"/>
      </w:pPr>
      <w:r>
        <w:t>The flash point thermal sample was detected at room temperature; due to the high volatile matters presence in the sample, this was also reflected to the viscosity of the sample which was relatively low, flash point can be increased using steam stripping to remove any hydrocarbon vapors.</w:t>
      </w:r>
    </w:p>
    <w:p w:rsidR="00EB71AC" w:rsidRPr="008C7C1D" w:rsidRDefault="00383ED7" w:rsidP="00EB71AC">
      <w:pPr>
        <w:pStyle w:val="Rahal"/>
      </w:pPr>
      <w:proofErr w:type="spellStart"/>
      <w:r>
        <w:t>Cetane</w:t>
      </w:r>
      <w:proofErr w:type="spellEnd"/>
      <w:r>
        <w:t xml:space="preserve"> number and </w:t>
      </w:r>
      <w:proofErr w:type="spellStart"/>
      <w:r>
        <w:t>cetane</w:t>
      </w:r>
      <w:proofErr w:type="spellEnd"/>
      <w:r>
        <w:t xml:space="preserve"> index gave a bad curve, because those tests are especially for diesel, while the thermal sample was mostly gasoline.</w:t>
      </w:r>
    </w:p>
    <w:p w:rsidR="00EB71AC" w:rsidRDefault="00EB71AC" w:rsidP="00EB71AC">
      <w:pPr>
        <w:pStyle w:val="Rahal"/>
        <w:rPr>
          <w:rStyle w:val="hps"/>
        </w:rPr>
      </w:pPr>
      <w:r>
        <w:rPr>
          <w:rStyle w:val="hps"/>
        </w:rPr>
        <w:t xml:space="preserve">For the catalytic cracking sample analysis in table (12), most of the results were in the range of specifications, initial boiling point and final boiling point </w:t>
      </w:r>
      <w:r w:rsidR="00383ED7">
        <w:rPr>
          <w:rStyle w:val="hps"/>
        </w:rPr>
        <w:t>(226.70</w:t>
      </w:r>
      <w:r>
        <w:rPr>
          <w:rStyle w:val="hps"/>
        </w:rPr>
        <w:t xml:space="preserve"> – 358.80) </w:t>
      </w:r>
      <w:r>
        <w:rPr>
          <w:rStyle w:val="hps"/>
          <w:rFonts w:ascii="Calibri" w:hAnsi="Calibri" w:cs="Calibri"/>
        </w:rPr>
        <w:t>°</w:t>
      </w:r>
      <w:r>
        <w:rPr>
          <w:rStyle w:val="hps"/>
        </w:rPr>
        <w:t xml:space="preserve">C respectively, shows that the fraction of catalytic fuel sample is in the range of diesel and </w:t>
      </w:r>
      <w:r w:rsidR="00AA60E1">
        <w:rPr>
          <w:rStyle w:val="hps"/>
        </w:rPr>
        <w:t xml:space="preserve">fuel </w:t>
      </w:r>
      <w:r>
        <w:rPr>
          <w:rStyle w:val="hps"/>
        </w:rPr>
        <w:t>oil (C13- C18), so the fuel has a high percentage of diesel with other types of fuel like kerosene and oil fuel. The resulted flash point was 29</w:t>
      </w:r>
      <w:r>
        <w:rPr>
          <w:rStyle w:val="hps"/>
          <w:rFonts w:ascii="Calibri" w:hAnsi="Calibri" w:cs="Calibri"/>
        </w:rPr>
        <w:t>°</w:t>
      </w:r>
      <w:r>
        <w:rPr>
          <w:rStyle w:val="hps"/>
        </w:rPr>
        <w:t xml:space="preserve">C, less than the specifications of diesel fuel; because the sample was a mixture of many types of fuel that contains volatile matters, which also affected the viscosity and decreased it lower than the diesel viscosity specification. The resulted </w:t>
      </w:r>
      <w:proofErr w:type="spellStart"/>
      <w:r>
        <w:rPr>
          <w:rStyle w:val="hps"/>
        </w:rPr>
        <w:t>cetane</w:t>
      </w:r>
      <w:proofErr w:type="spellEnd"/>
      <w:r>
        <w:rPr>
          <w:rStyle w:val="hps"/>
        </w:rPr>
        <w:t xml:space="preserve"> index and </w:t>
      </w:r>
      <w:proofErr w:type="spellStart"/>
      <w:r>
        <w:rPr>
          <w:rStyle w:val="hps"/>
        </w:rPr>
        <w:t>cetane</w:t>
      </w:r>
      <w:proofErr w:type="spellEnd"/>
      <w:r>
        <w:rPr>
          <w:rStyle w:val="hps"/>
        </w:rPr>
        <w:t xml:space="preserve"> number </w:t>
      </w:r>
      <w:r w:rsidRPr="000D25DB">
        <w:t>were very good and in the range of the diesel specifications, the temperature at 95% recovery was 351.70, and the distillates at 250 and 350 °C indicate that this sample is mostly from diesel fuel.</w:t>
      </w:r>
    </w:p>
    <w:p w:rsidR="00EB71AC" w:rsidRDefault="00EB71AC" w:rsidP="00EB71AC">
      <w:pPr>
        <w:pStyle w:val="Rahal"/>
        <w:rPr>
          <w:rStyle w:val="hps"/>
        </w:rPr>
      </w:pPr>
      <w:r>
        <w:rPr>
          <w:rStyle w:val="hps"/>
        </w:rPr>
        <w:t>Thermal cracking sample has produced a dark black fuel</w:t>
      </w:r>
      <w:r w:rsidR="00EE45DD">
        <w:rPr>
          <w:rStyle w:val="hps"/>
        </w:rPr>
        <w:t xml:space="preserve"> figure (12)</w:t>
      </w:r>
      <w:r>
        <w:rPr>
          <w:rStyle w:val="hps"/>
        </w:rPr>
        <w:t>; this refers to the cracking at high temperatures which decomposed the carbon bonds between atoms and resulted shorte</w:t>
      </w:r>
      <w:r w:rsidR="001E37D1">
        <w:rPr>
          <w:rStyle w:val="hps"/>
        </w:rPr>
        <w:t>r chains in the produced liquid.</w:t>
      </w:r>
    </w:p>
    <w:p w:rsidR="00EE45DD" w:rsidRDefault="00EB71AC" w:rsidP="00EE45DD">
      <w:pPr>
        <w:pStyle w:val="Rahal"/>
      </w:pPr>
      <w:r>
        <w:rPr>
          <w:rStyle w:val="hps"/>
        </w:rPr>
        <w:t>Catalytic cracking has been performe</w:t>
      </w:r>
      <w:r w:rsidR="001302BD">
        <w:rPr>
          <w:rStyle w:val="hps"/>
        </w:rPr>
        <w:t>d on different types of plastics</w:t>
      </w:r>
      <w:r>
        <w:rPr>
          <w:rStyle w:val="hps"/>
        </w:rPr>
        <w:t xml:space="preserve">, HDPE has resulted a waxy fuel; due to the </w:t>
      </w:r>
      <w:r>
        <w:t xml:space="preserve">low degree of branching between its </w:t>
      </w:r>
      <w:r>
        <w:lastRenderedPageBreak/>
        <w:t>molecules and thus stronger intermolecular forces, which need a higher temperature to crack its molecules.</w:t>
      </w:r>
    </w:p>
    <w:p w:rsidR="00EB71AC" w:rsidRDefault="00EB71AC" w:rsidP="00EE5FD1">
      <w:pPr>
        <w:pStyle w:val="Rahal"/>
      </w:pPr>
      <w:r>
        <w:t>But for LDPE it produced a clear yellow liquid</w:t>
      </w:r>
      <w:r w:rsidR="00AF0EE8">
        <w:t xml:space="preserve"> figure (1</w:t>
      </w:r>
      <w:r w:rsidR="00EE5FD1">
        <w:t>2</w:t>
      </w:r>
      <w:r w:rsidR="00AF0EE8">
        <w:t>)</w:t>
      </w:r>
      <w:r w:rsidR="00111D1D">
        <w:t xml:space="preserve">, LDPE molecules have </w:t>
      </w:r>
      <w:r>
        <w:t xml:space="preserve">high degree of </w:t>
      </w:r>
      <w:r w:rsidRPr="0025587B">
        <w:t>short and long chain branching, so cracking the chains between molecules by heating was sufficient, the presence of catalyst breaks the long-chain molecules of the high-boiling hydrocarbon liquids into much shorter molecules, where atoms rearrange their selves to form a liquid product.</w:t>
      </w:r>
    </w:p>
    <w:p w:rsidR="00EB71AC" w:rsidRDefault="00EB71AC" w:rsidP="00C469F0">
      <w:pPr>
        <w:pStyle w:val="Rahal"/>
      </w:pPr>
      <w:r>
        <w:t xml:space="preserve">PP consist of </w:t>
      </w:r>
      <w:r w:rsidRPr="00A637DF">
        <w:t>tertiary carbon</w:t>
      </w:r>
      <w:r>
        <w:t xml:space="preserve"> atoms, these atoms are cracked at relatively high temperature to form  yellow liquid fuel, </w:t>
      </w:r>
      <w:r w:rsidRPr="00C55E69">
        <w:t xml:space="preserve">PS </w:t>
      </w:r>
      <w:r>
        <w:t xml:space="preserve"> has </w:t>
      </w:r>
      <w:r w:rsidRPr="00C55E69">
        <w:t>molecule</w:t>
      </w:r>
      <w:r>
        <w:t xml:space="preserve">s consist </w:t>
      </w:r>
      <w:r w:rsidRPr="00C55E69">
        <w:t>of long chains of styrene bonded to each</w:t>
      </w:r>
      <w:r>
        <w:t>, long and non- branched chains are easy to crack and in the presence of catalyst, they will form a liquid product.</w:t>
      </w:r>
    </w:p>
    <w:p w:rsidR="00EB71AC" w:rsidRDefault="00EB71AC" w:rsidP="00A400D1">
      <w:pPr>
        <w:pStyle w:val="Rahal"/>
      </w:pPr>
      <w:r>
        <w:t>During experimentation on LDPE, the catalyst percent was increased to 15%, this was resulted due t</w:t>
      </w:r>
      <w:r w:rsidRPr="000D5D5F">
        <w:t>o the deactivation of the catalyst; because its shelf life was ended, so a higher percentage of catalyst was used to overcome the deactivation. However, as the polymer to catalyst mass ratio increases, the system becomes less active [</w:t>
      </w:r>
      <w:r w:rsidR="00A400D1">
        <w:t>36</w:t>
      </w:r>
      <w:r w:rsidRPr="000D5D5F">
        <w:t>].</w:t>
      </w:r>
    </w:p>
    <w:p w:rsidR="00EE5FD1" w:rsidRDefault="00EE5FD1" w:rsidP="008A4105">
      <w:pPr>
        <w:pStyle w:val="Rahal"/>
      </w:pPr>
      <w:r>
        <w:rPr>
          <w:noProof/>
          <w:lang w:bidi="ar-SA"/>
        </w:rPr>
        <w:drawing>
          <wp:anchor distT="0" distB="0" distL="114300" distR="114300" simplePos="0" relativeHeight="251714560" behindDoc="0" locked="0" layoutInCell="1" allowOverlap="1">
            <wp:simplePos x="0" y="0"/>
            <wp:positionH relativeFrom="column">
              <wp:posOffset>-424180</wp:posOffset>
            </wp:positionH>
            <wp:positionV relativeFrom="paragraph">
              <wp:posOffset>41910</wp:posOffset>
            </wp:positionV>
            <wp:extent cx="2921635" cy="2734945"/>
            <wp:effectExtent l="19050" t="0" r="0" b="0"/>
            <wp:wrapNone/>
            <wp:docPr id="15" name="Picture 6" descr="G:\DCIM\132CANON\IMG_21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DCIM\132CANON\IMG_2166.JPG"/>
                    <pic:cNvPicPr>
                      <a:picLocks noChangeAspect="1" noChangeArrowheads="1"/>
                    </pic:cNvPicPr>
                  </pic:nvPicPr>
                  <pic:blipFill>
                    <a:blip r:embed="rId39" cstate="print"/>
                    <a:stretch>
                      <a:fillRect/>
                    </a:stretch>
                  </pic:blipFill>
                  <pic:spPr bwMode="auto">
                    <a:xfrm>
                      <a:off x="0" y="0"/>
                      <a:ext cx="2921635" cy="2734945"/>
                    </a:xfrm>
                    <a:prstGeom prst="rect">
                      <a:avLst/>
                    </a:prstGeom>
                    <a:noFill/>
                    <a:ln w="9525">
                      <a:noFill/>
                      <a:miter lim="800000"/>
                      <a:headEnd/>
                      <a:tailEnd/>
                    </a:ln>
                  </pic:spPr>
                </pic:pic>
              </a:graphicData>
            </a:graphic>
          </wp:anchor>
        </w:drawing>
      </w:r>
      <w:r>
        <w:rPr>
          <w:noProof/>
          <w:lang w:bidi="ar-SA"/>
        </w:rPr>
        <w:drawing>
          <wp:anchor distT="0" distB="0" distL="114300" distR="114300" simplePos="0" relativeHeight="251713536" behindDoc="0" locked="0" layoutInCell="1" allowOverlap="1">
            <wp:simplePos x="0" y="0"/>
            <wp:positionH relativeFrom="column">
              <wp:posOffset>2837815</wp:posOffset>
            </wp:positionH>
            <wp:positionV relativeFrom="paragraph">
              <wp:posOffset>41910</wp:posOffset>
            </wp:positionV>
            <wp:extent cx="2921635" cy="2734945"/>
            <wp:effectExtent l="19050" t="0" r="0" b="0"/>
            <wp:wrapNone/>
            <wp:docPr id="25" name="Picture 7" descr="G:\DCIM\132CANON\IMG_2167.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descr="G:\DCIM\132CANON\IMG_2167.JPG"/>
                    <pic:cNvPicPr preferRelativeResize="0">
                      <a:picLocks noChangeAspect="1" noChangeArrowheads="1"/>
                    </pic:cNvPicPr>
                  </pic:nvPicPr>
                  <pic:blipFill>
                    <a:blip r:embed="rId40" cstate="print"/>
                    <a:srcRect/>
                    <a:stretch>
                      <a:fillRect/>
                    </a:stretch>
                  </pic:blipFill>
                  <pic:spPr bwMode="auto">
                    <a:xfrm>
                      <a:off x="0" y="0"/>
                      <a:ext cx="2921635" cy="2734945"/>
                    </a:xfrm>
                    <a:prstGeom prst="rect">
                      <a:avLst/>
                    </a:prstGeom>
                    <a:noFill/>
                    <a:ln w="9525">
                      <a:noFill/>
                      <a:miter lim="800000"/>
                      <a:headEnd/>
                      <a:tailEnd/>
                    </a:ln>
                  </pic:spPr>
                </pic:pic>
              </a:graphicData>
            </a:graphic>
          </wp:anchor>
        </w:drawing>
      </w:r>
    </w:p>
    <w:p w:rsidR="00EE5FD1" w:rsidRDefault="00EE5FD1" w:rsidP="008A4105">
      <w:pPr>
        <w:pStyle w:val="Rahal"/>
      </w:pPr>
    </w:p>
    <w:p w:rsidR="00EE5FD1" w:rsidRDefault="00EE5FD1" w:rsidP="008A4105">
      <w:pPr>
        <w:pStyle w:val="Rahal"/>
      </w:pPr>
    </w:p>
    <w:p w:rsidR="00EE5FD1" w:rsidRDefault="00EE5FD1" w:rsidP="008A4105">
      <w:pPr>
        <w:pStyle w:val="Rahal"/>
      </w:pPr>
    </w:p>
    <w:p w:rsidR="00EE5FD1" w:rsidRDefault="00EE5FD1" w:rsidP="008A4105">
      <w:pPr>
        <w:pStyle w:val="Rahal"/>
      </w:pPr>
    </w:p>
    <w:p w:rsidR="00EE5FD1" w:rsidRDefault="00EE5FD1" w:rsidP="008A4105">
      <w:pPr>
        <w:pStyle w:val="Rahal"/>
      </w:pPr>
    </w:p>
    <w:p w:rsidR="00EE5FD1" w:rsidRDefault="00EE5FD1" w:rsidP="008A4105">
      <w:pPr>
        <w:pStyle w:val="Rahal"/>
      </w:pPr>
    </w:p>
    <w:p w:rsidR="00AF0EE8" w:rsidRDefault="00022F55" w:rsidP="00022F55">
      <w:pPr>
        <w:pStyle w:val="Rahal"/>
        <w:jc w:val="left"/>
      </w:pPr>
      <w:r w:rsidRPr="00022F55">
        <w:rPr>
          <w:rFonts w:ascii="Times New Roman" w:eastAsia="Times New Roman" w:hAnsi="Times New Roman" w:cs="Times New Roman"/>
          <w:snapToGrid w:val="0"/>
          <w:color w:val="000000"/>
          <w:w w:val="0"/>
          <w:sz w:val="0"/>
          <w:szCs w:val="0"/>
          <w:u w:color="000000"/>
          <w:bdr w:val="none" w:sz="0" w:space="0" w:color="000000"/>
          <w:shd w:val="clear" w:color="000000" w:fill="000000"/>
        </w:rPr>
        <w:t xml:space="preserve"> </w:t>
      </w:r>
    </w:p>
    <w:p w:rsidR="00AF0EE8" w:rsidRDefault="00AF0EE8" w:rsidP="00EE5FD1">
      <w:pPr>
        <w:pStyle w:val="Rahal"/>
        <w:jc w:val="center"/>
      </w:pPr>
      <w:bookmarkStart w:id="37" w:name="_Toc325012566"/>
      <w:r>
        <w:t xml:space="preserve">Figure </w:t>
      </w:r>
      <w:fldSimple w:instr=" SEQ Figure \* ARABIC ">
        <w:r w:rsidR="004B14AA">
          <w:rPr>
            <w:noProof/>
          </w:rPr>
          <w:t>12</w:t>
        </w:r>
      </w:fldSimple>
      <w:r>
        <w:t xml:space="preserve">: </w:t>
      </w:r>
      <w:r w:rsidR="00402ABE">
        <w:t>Thermal and catalytic cracking samples.</w:t>
      </w:r>
      <w:bookmarkEnd w:id="37"/>
    </w:p>
    <w:p w:rsidR="00022F55" w:rsidRDefault="00022F55" w:rsidP="00EE5FD1">
      <w:pPr>
        <w:pStyle w:val="Rahal"/>
        <w:jc w:val="left"/>
      </w:pPr>
    </w:p>
    <w:p w:rsidR="00EB71AC" w:rsidRPr="001513F7" w:rsidRDefault="00EE45DD" w:rsidP="006A7D1C">
      <w:pPr>
        <w:pStyle w:val="Rahal"/>
      </w:pPr>
      <w:r>
        <w:lastRenderedPageBreak/>
        <w:t>W</w:t>
      </w:r>
      <w:r w:rsidR="00EB71AC">
        <w:t>hen the apparatus was started, the heating was achieved by increasing the temperature gradually until</w:t>
      </w:r>
      <w:r w:rsidR="00EB71AC" w:rsidRPr="001513F7">
        <w:t xml:space="preserve"> the set point </w:t>
      </w:r>
      <w:r w:rsidR="00EB71AC">
        <w:t xml:space="preserve">( 500 </w:t>
      </w:r>
      <w:r w:rsidR="00EB71AC">
        <w:rPr>
          <w:rFonts w:ascii="Calibri" w:hAnsi="Calibri" w:cs="Calibri"/>
        </w:rPr>
        <w:t>°</w:t>
      </w:r>
      <w:r w:rsidR="00EB71AC">
        <w:t xml:space="preserve">C) </w:t>
      </w:r>
      <w:r w:rsidR="006A7D1C">
        <w:t>wa</w:t>
      </w:r>
      <w:r w:rsidR="00EB71AC">
        <w:t>s reached,</w:t>
      </w:r>
      <w:r w:rsidR="00EB71AC" w:rsidRPr="001513F7">
        <w:t xml:space="preserve"> after 10 minutes the gases </w:t>
      </w:r>
      <w:r w:rsidR="00EB71AC">
        <w:t>started</w:t>
      </w:r>
      <w:r w:rsidR="00EB71AC" w:rsidRPr="001513F7">
        <w:t xml:space="preserve"> to go out from the reactor</w:t>
      </w:r>
      <w:r w:rsidR="00EB71AC">
        <w:t>, and</w:t>
      </w:r>
      <w:r w:rsidR="00EB71AC" w:rsidRPr="001513F7">
        <w:t xml:space="preserve"> after 20 minutes </w:t>
      </w:r>
      <w:r w:rsidR="00EB71AC">
        <w:t>liquid started to form; the condensable gases formed after a while than the initial non-condensable gases.</w:t>
      </w:r>
    </w:p>
    <w:p w:rsidR="00EB71AC" w:rsidRPr="00E970B1" w:rsidRDefault="00EB71AC" w:rsidP="00A400D1">
      <w:pPr>
        <w:pStyle w:val="Rahal"/>
        <w:rPr>
          <w:rFonts w:ascii="Segoe Print" w:hAnsi="Segoe Print" w:cs="Segoe Print"/>
        </w:rPr>
      </w:pPr>
      <w:r w:rsidRPr="009032A4">
        <w:t xml:space="preserve">During the experiment the gas flow was continuous and </w:t>
      </w:r>
      <w:proofErr w:type="spellStart"/>
      <w:r w:rsidRPr="009032A4">
        <w:t>non condensable</w:t>
      </w:r>
      <w:proofErr w:type="spellEnd"/>
      <w:r w:rsidRPr="009032A4">
        <w:t xml:space="preserve"> gases were passed through a safety bubbler </w:t>
      </w:r>
      <w:r w:rsidRPr="009032A4">
        <w:rPr>
          <w:rStyle w:val="hps"/>
        </w:rPr>
        <w:t>prevent the</w:t>
      </w:r>
      <w:r w:rsidRPr="009032A4">
        <w:t xml:space="preserve"> </w:t>
      </w:r>
      <w:r w:rsidRPr="009032A4">
        <w:rPr>
          <w:rStyle w:val="hps"/>
        </w:rPr>
        <w:t>return of</w:t>
      </w:r>
      <w:r w:rsidRPr="009032A4">
        <w:t xml:space="preserve"> </w:t>
      </w:r>
      <w:r w:rsidRPr="009032A4">
        <w:rPr>
          <w:rStyle w:val="hps"/>
        </w:rPr>
        <w:t>air</w:t>
      </w:r>
      <w:r w:rsidRPr="009032A4">
        <w:t xml:space="preserve"> </w:t>
      </w:r>
      <w:r w:rsidRPr="009032A4">
        <w:rPr>
          <w:rStyle w:val="hps"/>
        </w:rPr>
        <w:t>to the</w:t>
      </w:r>
      <w:r w:rsidRPr="009032A4">
        <w:t xml:space="preserve"> </w:t>
      </w:r>
      <w:r w:rsidRPr="009032A4">
        <w:rPr>
          <w:rStyle w:val="hps"/>
        </w:rPr>
        <w:t>reactor, and also to absorb vaporized liquid fuel</w:t>
      </w:r>
      <w:r>
        <w:rPr>
          <w:rStyle w:val="hps"/>
        </w:rPr>
        <w:t>, it was noticed that the flammable gases started to flow at the temperature of 380</w:t>
      </w:r>
      <w:r>
        <w:rPr>
          <w:rStyle w:val="hps"/>
          <w:rFonts w:ascii="Calibri" w:hAnsi="Calibri" w:cs="Calibri"/>
        </w:rPr>
        <w:t>°C</w:t>
      </w:r>
      <w:r w:rsidR="001E37D1">
        <w:rPr>
          <w:rStyle w:val="hps"/>
        </w:rPr>
        <w:t xml:space="preserve">, </w:t>
      </w:r>
      <w:r w:rsidR="001E37D1">
        <w:rPr>
          <w:rFonts w:ascii="Times New Roman" w:hAnsi="Times New Roman" w:cs="Times New Roman"/>
        </w:rPr>
        <w:t>the gas products consist of a mixture of ethane, propane, butane and pentane</w:t>
      </w:r>
      <w:r w:rsidR="008A4105">
        <w:rPr>
          <w:rFonts w:ascii="Times New Roman" w:hAnsi="Times New Roman" w:cs="Times New Roman"/>
        </w:rPr>
        <w:t>. [</w:t>
      </w:r>
      <w:r w:rsidR="00A400D1">
        <w:rPr>
          <w:rFonts w:ascii="Times New Roman" w:hAnsi="Times New Roman" w:cs="Times New Roman"/>
        </w:rPr>
        <w:t>37</w:t>
      </w:r>
      <w:r w:rsidR="008A4105">
        <w:rPr>
          <w:rFonts w:ascii="Times New Roman" w:hAnsi="Times New Roman" w:cs="Times New Roman"/>
        </w:rPr>
        <w:t>]</w:t>
      </w:r>
    </w:p>
    <w:p w:rsidR="00EB71AC" w:rsidRDefault="00EB71AC" w:rsidP="00C469F0">
      <w:pPr>
        <w:pStyle w:val="Rahal"/>
      </w:pPr>
      <w:r w:rsidRPr="001513F7">
        <w:t xml:space="preserve">After </w:t>
      </w:r>
      <w:r>
        <w:t xml:space="preserve">about </w:t>
      </w:r>
      <w:r w:rsidRPr="001513F7">
        <w:t xml:space="preserve">40 minutes of the process the </w:t>
      </w:r>
      <w:r>
        <w:t xml:space="preserve">gas </w:t>
      </w:r>
      <w:r w:rsidRPr="001513F7">
        <w:t xml:space="preserve">flow would start to decrease because the sample in the reactor </w:t>
      </w:r>
      <w:r>
        <w:t xml:space="preserve">is </w:t>
      </w:r>
      <w:r w:rsidRPr="001513F7">
        <w:t>disappear</w:t>
      </w:r>
      <w:r>
        <w:t>ing</w:t>
      </w:r>
      <w:r w:rsidRPr="001513F7">
        <w:t xml:space="preserve"> with time.</w:t>
      </w:r>
    </w:p>
    <w:p w:rsidR="00EB71AC" w:rsidRPr="001513F7" w:rsidRDefault="00EB71AC" w:rsidP="00C469F0">
      <w:pPr>
        <w:pStyle w:val="Rahal"/>
      </w:pPr>
      <w:r w:rsidRPr="001513F7">
        <w:t xml:space="preserve"> </w:t>
      </w:r>
      <w:r>
        <w:t>When the cracking process of the sample ended, the sample finish releasing gases; which means the process is completed. The apparatus was</w:t>
      </w:r>
      <w:r w:rsidRPr="001513F7">
        <w:t xml:space="preserve"> turned off and let to be cooled. Then the reactor </w:t>
      </w:r>
      <w:r>
        <w:t>wa</w:t>
      </w:r>
      <w:r w:rsidRPr="001513F7">
        <w:t>s opened</w:t>
      </w:r>
      <w:r>
        <w:t xml:space="preserve"> in order to clean. T</w:t>
      </w:r>
      <w:r w:rsidRPr="001513F7">
        <w:t xml:space="preserve">he residue </w:t>
      </w:r>
      <w:r>
        <w:t>was</w:t>
      </w:r>
      <w:r w:rsidRPr="001513F7">
        <w:t xml:space="preserve"> </w:t>
      </w:r>
      <w:r>
        <w:t>a small amount of black coal and ash.</w:t>
      </w:r>
    </w:p>
    <w:p w:rsidR="00EB71AC" w:rsidRDefault="00EB71AC" w:rsidP="00C469F0">
      <w:pPr>
        <w:pStyle w:val="Rahal"/>
      </w:pPr>
      <w:r>
        <w:t>The previous procedure</w:t>
      </w:r>
      <w:r w:rsidRPr="001513F7">
        <w:t xml:space="preserve"> </w:t>
      </w:r>
      <w:r>
        <w:t>wa</w:t>
      </w:r>
      <w:r w:rsidRPr="001513F7">
        <w:t>s do</w:t>
      </w:r>
      <w:r>
        <w:t>ne for both thermal and catalytic</w:t>
      </w:r>
      <w:r w:rsidRPr="001513F7">
        <w:t xml:space="preserve"> cracking</w:t>
      </w:r>
      <w:r>
        <w:t>,</w:t>
      </w:r>
      <w:r w:rsidRPr="001513F7">
        <w:t xml:space="preserve"> except </w:t>
      </w:r>
      <w:r>
        <w:t>for</w:t>
      </w:r>
      <w:r w:rsidRPr="001513F7">
        <w:t xml:space="preserve"> thermal cracking there </w:t>
      </w:r>
      <w:r>
        <w:t>wa</w:t>
      </w:r>
      <w:r w:rsidRPr="001513F7">
        <w:t xml:space="preserve">s no catalyst adding </w:t>
      </w:r>
      <w:r>
        <w:t>to the sample and it required higher temperature (540</w:t>
      </w:r>
      <w:r>
        <w:rPr>
          <w:rFonts w:ascii="Calibri" w:hAnsi="Calibri" w:cs="Calibri"/>
        </w:rPr>
        <w:t>°</w:t>
      </w:r>
      <w:r>
        <w:t>C), temperature was higher than</w:t>
      </w:r>
      <w:r w:rsidRPr="001513F7">
        <w:t xml:space="preserve"> in</w:t>
      </w:r>
      <w:r>
        <w:t xml:space="preserve"> </w:t>
      </w:r>
      <w:r w:rsidRPr="001513F7">
        <w:t>catalytic cracking</w:t>
      </w:r>
      <w:r>
        <w:t>,</w:t>
      </w:r>
      <w:r w:rsidRPr="001513F7">
        <w:t xml:space="preserve"> </w:t>
      </w:r>
      <w:r>
        <w:t>so the</w:t>
      </w:r>
      <w:r w:rsidRPr="001513F7">
        <w:t xml:space="preserve"> needed time to finish the process </w:t>
      </w:r>
      <w:r>
        <w:t>wa</w:t>
      </w:r>
      <w:r w:rsidRPr="001513F7">
        <w:t xml:space="preserve">s longer due to the time needed to crack the bonds between molecules without </w:t>
      </w:r>
      <w:r>
        <w:t>the</w:t>
      </w:r>
      <w:r w:rsidRPr="001513F7">
        <w:t xml:space="preserve"> help </w:t>
      </w:r>
      <w:r>
        <w:t>of catalyst. T</w:t>
      </w:r>
      <w:r w:rsidRPr="001513F7">
        <w:t xml:space="preserve">his process </w:t>
      </w:r>
      <w:r>
        <w:t>requires more energy and heat; however the gas yield in thermal cracking was greater than the gas yield of catalytic cracking, because as the temperature increases, the residue amounts decrease, the temperature crack the chains into smaller chains.</w:t>
      </w:r>
    </w:p>
    <w:p w:rsidR="00EB71AC" w:rsidRDefault="00EB71AC" w:rsidP="00C469F0">
      <w:pPr>
        <w:pStyle w:val="Rahal"/>
      </w:pPr>
      <w:r>
        <w:t>If the condensation rate was not enough to cool all the gases comes from the reactor, the condensable gases will be totally lost and stay as gases, a secondary condenser (ice bath) was added to the receiver to condense as much gases as possible, to increase the liquid yield.</w:t>
      </w:r>
    </w:p>
    <w:p w:rsidR="00EB71AC" w:rsidRDefault="00EB71AC" w:rsidP="00C469F0">
      <w:pPr>
        <w:pStyle w:val="Rahal"/>
      </w:pPr>
      <w:r>
        <w:lastRenderedPageBreak/>
        <w:t>A ball valve was used to control the flow of gas and liquid to the receiver, using this valve will allow the gases to stay longer time in the condenser and to be condensed into a liquid.</w:t>
      </w:r>
    </w:p>
    <w:p w:rsidR="00E90955" w:rsidRDefault="00E90955" w:rsidP="00E90955">
      <w:pPr>
        <w:bidi w:val="0"/>
        <w:rPr>
          <w:rFonts w:asciiTheme="majorBidi" w:hAnsiTheme="majorBidi" w:cstheme="majorBidi"/>
          <w:b/>
          <w:bCs/>
          <w:sz w:val="36"/>
          <w:szCs w:val="36"/>
          <w:u w:val="single"/>
        </w:rPr>
      </w:pPr>
    </w:p>
    <w:p w:rsidR="00E90955" w:rsidRDefault="00E90955" w:rsidP="00E90955">
      <w:pPr>
        <w:bidi w:val="0"/>
        <w:rPr>
          <w:rFonts w:asciiTheme="majorBidi" w:hAnsiTheme="majorBidi" w:cstheme="majorBidi"/>
          <w:b/>
          <w:bCs/>
          <w:sz w:val="36"/>
          <w:szCs w:val="36"/>
          <w:u w:val="single"/>
        </w:rPr>
      </w:pPr>
    </w:p>
    <w:p w:rsidR="00E90955" w:rsidRDefault="00E90955" w:rsidP="00E90955">
      <w:pPr>
        <w:bidi w:val="0"/>
        <w:rPr>
          <w:rFonts w:asciiTheme="majorBidi" w:hAnsiTheme="majorBidi" w:cstheme="majorBidi"/>
          <w:b/>
          <w:bCs/>
          <w:sz w:val="36"/>
          <w:szCs w:val="36"/>
          <w:u w:val="single"/>
        </w:rPr>
      </w:pPr>
    </w:p>
    <w:p w:rsidR="00E90955" w:rsidRDefault="00E90955" w:rsidP="00E90955">
      <w:pPr>
        <w:bidi w:val="0"/>
        <w:rPr>
          <w:rFonts w:asciiTheme="majorBidi" w:hAnsiTheme="majorBidi" w:cstheme="majorBidi"/>
          <w:b/>
          <w:bCs/>
          <w:sz w:val="36"/>
          <w:szCs w:val="36"/>
          <w:u w:val="single"/>
        </w:rPr>
      </w:pPr>
    </w:p>
    <w:p w:rsidR="00E90955" w:rsidRDefault="00E90955" w:rsidP="00E90955">
      <w:pPr>
        <w:bidi w:val="0"/>
        <w:rPr>
          <w:rFonts w:asciiTheme="majorBidi" w:hAnsiTheme="majorBidi" w:cstheme="majorBidi"/>
          <w:b/>
          <w:bCs/>
          <w:sz w:val="36"/>
          <w:szCs w:val="36"/>
          <w:u w:val="single"/>
        </w:rPr>
      </w:pPr>
    </w:p>
    <w:p w:rsidR="00E90955" w:rsidRDefault="00E90955" w:rsidP="00E90955">
      <w:pPr>
        <w:bidi w:val="0"/>
        <w:rPr>
          <w:rFonts w:asciiTheme="majorBidi" w:hAnsiTheme="majorBidi" w:cstheme="majorBidi"/>
          <w:b/>
          <w:bCs/>
          <w:sz w:val="36"/>
          <w:szCs w:val="36"/>
          <w:u w:val="single"/>
        </w:rPr>
      </w:pPr>
    </w:p>
    <w:p w:rsidR="000306F5" w:rsidRDefault="000306F5" w:rsidP="00E90955">
      <w:pPr>
        <w:bidi w:val="0"/>
        <w:rPr>
          <w:rFonts w:asciiTheme="majorBidi" w:hAnsiTheme="majorBidi" w:cstheme="majorBidi"/>
          <w:b/>
          <w:bCs/>
          <w:sz w:val="36"/>
          <w:szCs w:val="36"/>
          <w:u w:val="single"/>
        </w:rPr>
      </w:pPr>
    </w:p>
    <w:p w:rsidR="000306F5" w:rsidRDefault="000306F5" w:rsidP="000306F5">
      <w:pPr>
        <w:bidi w:val="0"/>
        <w:rPr>
          <w:rFonts w:asciiTheme="majorBidi" w:hAnsiTheme="majorBidi" w:cstheme="majorBidi"/>
          <w:b/>
          <w:bCs/>
          <w:sz w:val="36"/>
          <w:szCs w:val="36"/>
          <w:u w:val="single"/>
        </w:rPr>
      </w:pPr>
    </w:p>
    <w:p w:rsidR="000306F5" w:rsidRDefault="000306F5" w:rsidP="000306F5">
      <w:pPr>
        <w:bidi w:val="0"/>
        <w:rPr>
          <w:rFonts w:asciiTheme="majorBidi" w:hAnsiTheme="majorBidi" w:cstheme="majorBidi"/>
          <w:b/>
          <w:bCs/>
          <w:sz w:val="36"/>
          <w:szCs w:val="36"/>
          <w:u w:val="single"/>
        </w:rPr>
      </w:pPr>
    </w:p>
    <w:p w:rsidR="000306F5" w:rsidRDefault="000306F5" w:rsidP="000306F5">
      <w:pPr>
        <w:bidi w:val="0"/>
        <w:rPr>
          <w:rFonts w:asciiTheme="majorBidi" w:hAnsiTheme="majorBidi" w:cstheme="majorBidi"/>
          <w:b/>
          <w:bCs/>
          <w:sz w:val="36"/>
          <w:szCs w:val="36"/>
          <w:u w:val="single"/>
        </w:rPr>
      </w:pPr>
    </w:p>
    <w:p w:rsidR="00E90955" w:rsidRDefault="00E90955" w:rsidP="00E90955">
      <w:pPr>
        <w:bidi w:val="0"/>
        <w:rPr>
          <w:rFonts w:asciiTheme="majorBidi" w:hAnsiTheme="majorBidi" w:cstheme="majorBidi"/>
          <w:b/>
          <w:bCs/>
          <w:sz w:val="36"/>
          <w:szCs w:val="36"/>
          <w:u w:val="single"/>
        </w:rPr>
      </w:pPr>
    </w:p>
    <w:p w:rsidR="00E90955" w:rsidRDefault="00E90955" w:rsidP="00E90955">
      <w:pPr>
        <w:bidi w:val="0"/>
        <w:rPr>
          <w:rFonts w:asciiTheme="majorBidi" w:hAnsiTheme="majorBidi" w:cstheme="majorBidi"/>
          <w:b/>
          <w:bCs/>
          <w:sz w:val="36"/>
          <w:szCs w:val="36"/>
          <w:u w:val="single"/>
        </w:rPr>
      </w:pPr>
    </w:p>
    <w:p w:rsidR="00E90955" w:rsidRDefault="00E90955" w:rsidP="00E90955">
      <w:pPr>
        <w:bidi w:val="0"/>
        <w:rPr>
          <w:rFonts w:asciiTheme="majorBidi" w:hAnsiTheme="majorBidi" w:cstheme="majorBidi"/>
          <w:b/>
          <w:bCs/>
          <w:sz w:val="36"/>
          <w:szCs w:val="36"/>
          <w:u w:val="single"/>
        </w:rPr>
      </w:pPr>
    </w:p>
    <w:p w:rsidR="00E90955" w:rsidRDefault="00E90955" w:rsidP="00E90955">
      <w:pPr>
        <w:bidi w:val="0"/>
        <w:rPr>
          <w:rFonts w:asciiTheme="majorBidi" w:hAnsiTheme="majorBidi" w:cstheme="majorBidi"/>
          <w:b/>
          <w:bCs/>
          <w:sz w:val="36"/>
          <w:szCs w:val="36"/>
          <w:u w:val="single"/>
        </w:rPr>
      </w:pPr>
    </w:p>
    <w:p w:rsidR="00E90955" w:rsidRDefault="00E90955" w:rsidP="00E90955">
      <w:pPr>
        <w:bidi w:val="0"/>
        <w:rPr>
          <w:rFonts w:asciiTheme="majorBidi" w:hAnsiTheme="majorBidi" w:cstheme="majorBidi"/>
          <w:b/>
          <w:bCs/>
          <w:sz w:val="36"/>
          <w:szCs w:val="36"/>
          <w:u w:val="single"/>
        </w:rPr>
      </w:pPr>
    </w:p>
    <w:p w:rsidR="000306F5" w:rsidRDefault="000306F5" w:rsidP="000306F5">
      <w:pPr>
        <w:bidi w:val="0"/>
        <w:rPr>
          <w:rFonts w:asciiTheme="majorBidi" w:hAnsiTheme="majorBidi" w:cstheme="majorBidi"/>
          <w:b/>
          <w:bCs/>
          <w:sz w:val="36"/>
          <w:szCs w:val="36"/>
          <w:u w:val="single"/>
        </w:rPr>
      </w:pPr>
    </w:p>
    <w:p w:rsidR="000306F5" w:rsidRDefault="000306F5" w:rsidP="000306F5">
      <w:pPr>
        <w:bidi w:val="0"/>
        <w:rPr>
          <w:rFonts w:asciiTheme="majorBidi" w:hAnsiTheme="majorBidi" w:cstheme="majorBidi"/>
          <w:b/>
          <w:bCs/>
          <w:sz w:val="36"/>
          <w:szCs w:val="36"/>
          <w:u w:val="single"/>
        </w:rPr>
      </w:pPr>
    </w:p>
    <w:p w:rsidR="000306F5" w:rsidRDefault="000306F5" w:rsidP="000306F5">
      <w:pPr>
        <w:bidi w:val="0"/>
        <w:rPr>
          <w:rFonts w:asciiTheme="majorBidi" w:hAnsiTheme="majorBidi" w:cstheme="majorBidi"/>
          <w:b/>
          <w:bCs/>
          <w:sz w:val="36"/>
          <w:szCs w:val="36"/>
          <w:u w:val="single"/>
        </w:rPr>
      </w:pPr>
    </w:p>
    <w:p w:rsidR="000306F5" w:rsidRDefault="000306F5" w:rsidP="000306F5">
      <w:pPr>
        <w:bidi w:val="0"/>
        <w:rPr>
          <w:rFonts w:asciiTheme="majorBidi" w:hAnsiTheme="majorBidi" w:cstheme="majorBidi"/>
          <w:b/>
          <w:bCs/>
          <w:sz w:val="36"/>
          <w:szCs w:val="36"/>
          <w:u w:val="single"/>
        </w:rPr>
      </w:pPr>
    </w:p>
    <w:p w:rsidR="000306F5" w:rsidRDefault="000306F5" w:rsidP="000306F5">
      <w:pPr>
        <w:bidi w:val="0"/>
        <w:rPr>
          <w:rFonts w:asciiTheme="majorBidi" w:hAnsiTheme="majorBidi" w:cstheme="majorBidi"/>
          <w:b/>
          <w:bCs/>
          <w:sz w:val="36"/>
          <w:szCs w:val="36"/>
          <w:u w:val="single"/>
        </w:rPr>
      </w:pPr>
    </w:p>
    <w:p w:rsidR="000306F5" w:rsidRDefault="004B14AA" w:rsidP="000306F5">
      <w:pPr>
        <w:bidi w:val="0"/>
        <w:rPr>
          <w:rFonts w:asciiTheme="majorBidi" w:hAnsiTheme="majorBidi" w:cstheme="majorBidi"/>
          <w:b/>
          <w:bCs/>
          <w:sz w:val="36"/>
          <w:szCs w:val="36"/>
          <w:u w:val="single"/>
        </w:rPr>
      </w:pPr>
      <w:r>
        <w:rPr>
          <w:rFonts w:asciiTheme="majorBidi" w:hAnsiTheme="majorBidi" w:cstheme="majorBidi"/>
          <w:b/>
          <w:bCs/>
          <w:noProof/>
          <w:sz w:val="36"/>
          <w:szCs w:val="36"/>
          <w:u w:val="single"/>
        </w:rPr>
        <w:pict>
          <v:shape id="_x0000_s1080" type="#_x0000_t136" style="position:absolute;margin-left:-5.8pt;margin-top:27pt;width:414.75pt;height:119pt;z-index:251710464" fillcolor="black [3213]">
            <v:shadow on="t" opacity="52429f"/>
            <v:textpath style="font-family:&quot;Times New Roman&quot;;font-style:italic;v-text-kern:t" trim="t" fitpath="t" string="Conclusion"/>
          </v:shape>
        </w:pict>
      </w:r>
    </w:p>
    <w:p w:rsidR="000306F5" w:rsidRDefault="000306F5" w:rsidP="000306F5">
      <w:pPr>
        <w:bidi w:val="0"/>
        <w:rPr>
          <w:rFonts w:asciiTheme="majorBidi" w:hAnsiTheme="majorBidi" w:cstheme="majorBidi"/>
          <w:b/>
          <w:bCs/>
          <w:sz w:val="36"/>
          <w:szCs w:val="36"/>
          <w:u w:val="single"/>
        </w:rPr>
      </w:pPr>
    </w:p>
    <w:p w:rsidR="000306F5" w:rsidRDefault="000306F5" w:rsidP="000306F5">
      <w:pPr>
        <w:bidi w:val="0"/>
        <w:rPr>
          <w:rFonts w:asciiTheme="majorBidi" w:hAnsiTheme="majorBidi" w:cstheme="majorBidi"/>
          <w:b/>
          <w:bCs/>
          <w:sz w:val="36"/>
          <w:szCs w:val="36"/>
          <w:u w:val="single"/>
        </w:rPr>
      </w:pPr>
    </w:p>
    <w:p w:rsidR="000306F5" w:rsidRDefault="000306F5" w:rsidP="000306F5">
      <w:pPr>
        <w:bidi w:val="0"/>
        <w:rPr>
          <w:rFonts w:asciiTheme="majorBidi" w:hAnsiTheme="majorBidi" w:cstheme="majorBidi"/>
          <w:b/>
          <w:bCs/>
          <w:sz w:val="36"/>
          <w:szCs w:val="36"/>
          <w:u w:val="single"/>
        </w:rPr>
      </w:pPr>
    </w:p>
    <w:p w:rsidR="000306F5" w:rsidRDefault="000306F5" w:rsidP="000306F5">
      <w:pPr>
        <w:bidi w:val="0"/>
        <w:rPr>
          <w:rFonts w:asciiTheme="majorBidi" w:hAnsiTheme="majorBidi" w:cstheme="majorBidi"/>
          <w:b/>
          <w:bCs/>
          <w:sz w:val="36"/>
          <w:szCs w:val="36"/>
          <w:u w:val="single"/>
        </w:rPr>
      </w:pPr>
    </w:p>
    <w:p w:rsidR="000306F5" w:rsidRDefault="000306F5" w:rsidP="000306F5">
      <w:pPr>
        <w:bidi w:val="0"/>
        <w:rPr>
          <w:rFonts w:asciiTheme="majorBidi" w:hAnsiTheme="majorBidi" w:cstheme="majorBidi"/>
          <w:b/>
          <w:bCs/>
          <w:sz w:val="36"/>
          <w:szCs w:val="36"/>
          <w:u w:val="single"/>
        </w:rPr>
      </w:pPr>
    </w:p>
    <w:p w:rsidR="000306F5" w:rsidRDefault="000306F5" w:rsidP="000306F5">
      <w:pPr>
        <w:bidi w:val="0"/>
        <w:rPr>
          <w:rFonts w:asciiTheme="majorBidi" w:hAnsiTheme="majorBidi" w:cstheme="majorBidi"/>
          <w:b/>
          <w:bCs/>
          <w:sz w:val="36"/>
          <w:szCs w:val="36"/>
          <w:u w:val="single"/>
        </w:rPr>
      </w:pPr>
    </w:p>
    <w:p w:rsidR="000306F5" w:rsidRDefault="000306F5" w:rsidP="000306F5">
      <w:pPr>
        <w:bidi w:val="0"/>
        <w:rPr>
          <w:rFonts w:asciiTheme="majorBidi" w:hAnsiTheme="majorBidi" w:cstheme="majorBidi"/>
          <w:b/>
          <w:bCs/>
          <w:sz w:val="36"/>
          <w:szCs w:val="36"/>
          <w:u w:val="single"/>
        </w:rPr>
      </w:pPr>
    </w:p>
    <w:p w:rsidR="000306F5" w:rsidRDefault="000306F5" w:rsidP="000306F5">
      <w:pPr>
        <w:bidi w:val="0"/>
        <w:rPr>
          <w:rFonts w:asciiTheme="majorBidi" w:hAnsiTheme="majorBidi" w:cstheme="majorBidi"/>
          <w:b/>
          <w:bCs/>
          <w:sz w:val="36"/>
          <w:szCs w:val="36"/>
          <w:u w:val="single"/>
        </w:rPr>
      </w:pPr>
    </w:p>
    <w:p w:rsidR="00EE5FD1" w:rsidRDefault="00EE5FD1" w:rsidP="00EE5FD1">
      <w:pPr>
        <w:bidi w:val="0"/>
        <w:rPr>
          <w:rFonts w:asciiTheme="majorBidi" w:hAnsiTheme="majorBidi" w:cstheme="majorBidi"/>
          <w:b/>
          <w:bCs/>
          <w:sz w:val="36"/>
          <w:szCs w:val="36"/>
          <w:u w:val="single"/>
        </w:rPr>
      </w:pPr>
    </w:p>
    <w:p w:rsidR="00EE5FD1" w:rsidRDefault="00EE5FD1" w:rsidP="00EE5FD1">
      <w:pPr>
        <w:bidi w:val="0"/>
        <w:rPr>
          <w:rFonts w:asciiTheme="majorBidi" w:hAnsiTheme="majorBidi" w:cstheme="majorBidi"/>
          <w:b/>
          <w:bCs/>
          <w:sz w:val="36"/>
          <w:szCs w:val="36"/>
          <w:u w:val="single"/>
        </w:rPr>
      </w:pPr>
    </w:p>
    <w:p w:rsidR="00E970B1" w:rsidRDefault="00E970B1" w:rsidP="00E970B1">
      <w:pPr>
        <w:bidi w:val="0"/>
        <w:rPr>
          <w:rFonts w:asciiTheme="majorBidi" w:hAnsiTheme="majorBidi" w:cstheme="majorBidi"/>
          <w:b/>
          <w:bCs/>
          <w:sz w:val="36"/>
          <w:szCs w:val="36"/>
          <w:u w:val="single"/>
        </w:rPr>
      </w:pPr>
    </w:p>
    <w:p w:rsidR="00EE5FD1" w:rsidRDefault="00EE5FD1" w:rsidP="000D7FDD">
      <w:pPr>
        <w:pStyle w:val="Rahal"/>
        <w:jc w:val="both"/>
      </w:pPr>
    </w:p>
    <w:p w:rsidR="00EE5FD1" w:rsidRDefault="00EE5FD1" w:rsidP="000D7FDD">
      <w:pPr>
        <w:pStyle w:val="Rahal"/>
        <w:jc w:val="both"/>
      </w:pPr>
    </w:p>
    <w:p w:rsidR="00EE5FD1" w:rsidRDefault="00EE5FD1" w:rsidP="000D7FDD">
      <w:pPr>
        <w:pStyle w:val="Rahal"/>
        <w:jc w:val="both"/>
      </w:pPr>
    </w:p>
    <w:p w:rsidR="00EE5FD1" w:rsidRDefault="00EE5FD1" w:rsidP="000D7FDD">
      <w:pPr>
        <w:pStyle w:val="Rahal"/>
        <w:jc w:val="both"/>
      </w:pPr>
    </w:p>
    <w:p w:rsidR="00EE5FD1" w:rsidRDefault="00EE5FD1" w:rsidP="000D7FDD">
      <w:pPr>
        <w:pStyle w:val="Rahal"/>
        <w:jc w:val="both"/>
      </w:pPr>
    </w:p>
    <w:p w:rsidR="00EE5FD1" w:rsidRDefault="00EE5FD1" w:rsidP="000D7FDD">
      <w:pPr>
        <w:pStyle w:val="Rahal"/>
        <w:jc w:val="both"/>
      </w:pPr>
    </w:p>
    <w:p w:rsidR="000D7FDD" w:rsidRDefault="000D7FDD" w:rsidP="000D7FDD">
      <w:pPr>
        <w:pStyle w:val="Rahal"/>
        <w:jc w:val="both"/>
      </w:pPr>
      <w:r>
        <w:lastRenderedPageBreak/>
        <w:t>Having an alternative source of energy which is cheap and efficient will get many benefits to our lives, in the same the problem of the waste plastic amounts can be managed better in an environmentally way.</w:t>
      </w:r>
    </w:p>
    <w:p w:rsidR="000D7FDD" w:rsidRDefault="000D7FDD" w:rsidP="00755E59">
      <w:pPr>
        <w:pStyle w:val="Rahal"/>
        <w:numPr>
          <w:ilvl w:val="0"/>
          <w:numId w:val="8"/>
        </w:numPr>
        <w:jc w:val="both"/>
        <w:rPr>
          <w:rStyle w:val="hps"/>
        </w:rPr>
      </w:pPr>
      <w:r>
        <w:rPr>
          <w:rStyle w:val="hps"/>
        </w:rPr>
        <w:t>Fuel from plastic waste could be used for more than one uses :</w:t>
      </w:r>
    </w:p>
    <w:p w:rsidR="000D7FDD" w:rsidRDefault="000D7FDD" w:rsidP="005E575A">
      <w:pPr>
        <w:pStyle w:val="Rahal"/>
        <w:numPr>
          <w:ilvl w:val="1"/>
          <w:numId w:val="16"/>
        </w:numPr>
        <w:jc w:val="both"/>
        <w:rPr>
          <w:rStyle w:val="hps"/>
        </w:rPr>
      </w:pPr>
      <w:r>
        <w:rPr>
          <w:rStyle w:val="hps"/>
        </w:rPr>
        <w:t xml:space="preserve"> As a mixture in the heavy engines and motors, boilers and power plants.</w:t>
      </w:r>
    </w:p>
    <w:p w:rsidR="000D7FDD" w:rsidRDefault="000D7FDD" w:rsidP="005E575A">
      <w:pPr>
        <w:pStyle w:val="Rahal"/>
        <w:numPr>
          <w:ilvl w:val="1"/>
          <w:numId w:val="16"/>
        </w:numPr>
        <w:jc w:val="both"/>
        <w:rPr>
          <w:rStyle w:val="hps"/>
        </w:rPr>
      </w:pPr>
      <w:r w:rsidRPr="00493A5A">
        <w:rPr>
          <w:rStyle w:val="hps"/>
        </w:rPr>
        <w:t xml:space="preserve"> </w:t>
      </w:r>
      <w:r>
        <w:rPr>
          <w:rStyle w:val="hps"/>
        </w:rPr>
        <w:t>The produced gas could be used for cooking purposes.</w:t>
      </w:r>
    </w:p>
    <w:p w:rsidR="000D7FDD" w:rsidRPr="00E970B1" w:rsidRDefault="000D7FDD" w:rsidP="005E575A">
      <w:pPr>
        <w:pStyle w:val="Rahal"/>
        <w:numPr>
          <w:ilvl w:val="1"/>
          <w:numId w:val="16"/>
        </w:numPr>
        <w:jc w:val="both"/>
        <w:rPr>
          <w:rStyle w:val="hps"/>
        </w:rPr>
      </w:pPr>
      <w:r>
        <w:rPr>
          <w:rStyle w:val="hps"/>
        </w:rPr>
        <w:t xml:space="preserve">  Also the mixture could be separated easily to use each type of fuel individually, gasoline for vehicles, diesel for heating purposes and etc.</w:t>
      </w:r>
    </w:p>
    <w:p w:rsidR="000D7FDD" w:rsidRDefault="000D7FDD" w:rsidP="005E575A">
      <w:pPr>
        <w:pStyle w:val="Rahal"/>
        <w:numPr>
          <w:ilvl w:val="0"/>
          <w:numId w:val="8"/>
        </w:numPr>
        <w:jc w:val="both"/>
        <w:rPr>
          <w:rStyle w:val="hps"/>
        </w:rPr>
      </w:pPr>
      <w:r>
        <w:t xml:space="preserve">The produced fuel can be used </w:t>
      </w:r>
      <w:r>
        <w:rPr>
          <w:rStyle w:val="hps"/>
        </w:rPr>
        <w:t>serenely</w:t>
      </w:r>
      <w:r w:rsidR="00755E59">
        <w:rPr>
          <w:rStyle w:val="hps"/>
        </w:rPr>
        <w:t xml:space="preserve"> without suspicions</w:t>
      </w:r>
      <w:r w:rsidR="00383ED7">
        <w:rPr>
          <w:rStyle w:val="hps"/>
        </w:rPr>
        <w:t>, all</w:t>
      </w:r>
      <w:r>
        <w:rPr>
          <w:rStyle w:val="hps"/>
        </w:rPr>
        <w:t xml:space="preserve"> the tests and analyzes confirm that its properties are </w:t>
      </w:r>
      <w:proofErr w:type="gramStart"/>
      <w:r>
        <w:rPr>
          <w:rStyle w:val="hps"/>
        </w:rPr>
        <w:t>very</w:t>
      </w:r>
      <w:proofErr w:type="gramEnd"/>
      <w:r>
        <w:rPr>
          <w:rStyle w:val="hps"/>
        </w:rPr>
        <w:t xml:space="preserve"> closed to the commercial fuel.</w:t>
      </w:r>
    </w:p>
    <w:p w:rsidR="000D7FDD" w:rsidRDefault="000D7FDD" w:rsidP="005E575A">
      <w:pPr>
        <w:pStyle w:val="Rahal"/>
        <w:numPr>
          <w:ilvl w:val="0"/>
          <w:numId w:val="8"/>
        </w:numPr>
        <w:jc w:val="both"/>
        <w:rPr>
          <w:rStyle w:val="hps"/>
        </w:rPr>
      </w:pPr>
      <w:r>
        <w:rPr>
          <w:rStyle w:val="hps"/>
        </w:rPr>
        <w:t xml:space="preserve">A </w:t>
      </w:r>
      <w:r w:rsidR="00383ED7">
        <w:rPr>
          <w:rStyle w:val="hps"/>
        </w:rPr>
        <w:t>sample</w:t>
      </w:r>
      <w:r>
        <w:rPr>
          <w:rStyle w:val="hps"/>
        </w:rPr>
        <w:t xml:space="preserve"> was examined and tested on a motor and it went very well. </w:t>
      </w:r>
    </w:p>
    <w:p w:rsidR="000D7FDD" w:rsidRDefault="000D7FDD" w:rsidP="005E575A">
      <w:pPr>
        <w:pStyle w:val="Rahal"/>
        <w:numPr>
          <w:ilvl w:val="0"/>
          <w:numId w:val="8"/>
        </w:numPr>
        <w:jc w:val="both"/>
        <w:rPr>
          <w:rStyle w:val="hps"/>
        </w:rPr>
      </w:pPr>
      <w:r>
        <w:rPr>
          <w:rStyle w:val="hps"/>
        </w:rPr>
        <w:t>The cost of 1 liter of the produced fuel + the amounts of gases is 3.7 NIS.</w:t>
      </w:r>
    </w:p>
    <w:p w:rsidR="000D7FDD" w:rsidRDefault="000D7FDD" w:rsidP="005E575A">
      <w:pPr>
        <w:pStyle w:val="Rahal"/>
        <w:numPr>
          <w:ilvl w:val="0"/>
          <w:numId w:val="8"/>
        </w:numPr>
        <w:jc w:val="both"/>
        <w:rPr>
          <w:rStyle w:val="hps"/>
        </w:rPr>
      </w:pPr>
      <w:r>
        <w:rPr>
          <w:rStyle w:val="hps"/>
        </w:rPr>
        <w:t xml:space="preserve">If a complete system or plant building  with more sophisticated </w:t>
      </w:r>
      <w:proofErr w:type="spellStart"/>
      <w:r>
        <w:rPr>
          <w:rStyle w:val="hps"/>
        </w:rPr>
        <w:t>equipments</w:t>
      </w:r>
      <w:proofErr w:type="spellEnd"/>
      <w:r>
        <w:rPr>
          <w:rStyle w:val="hps"/>
        </w:rPr>
        <w:t>, laboratories, and more time and budget for research</w:t>
      </w:r>
      <w:r>
        <w:t xml:space="preserve"> </w:t>
      </w:r>
      <w:r>
        <w:rPr>
          <w:rStyle w:val="hps"/>
        </w:rPr>
        <w:t>and development, for larger scales and hundreds of tons daily.</w:t>
      </w:r>
      <w:r>
        <w:t xml:space="preserve"> </w:t>
      </w:r>
      <w:r>
        <w:rPr>
          <w:rStyle w:val="hps"/>
        </w:rPr>
        <w:t>The prime cost will decrease, and the profits will be greater.</w:t>
      </w:r>
      <w:r w:rsidRPr="00C576C7">
        <w:rPr>
          <w:rStyle w:val="hps"/>
        </w:rPr>
        <w:t xml:space="preserve"> </w:t>
      </w:r>
    </w:p>
    <w:p w:rsidR="000D7FDD" w:rsidRDefault="000D7FDD" w:rsidP="005E575A">
      <w:pPr>
        <w:pStyle w:val="Rahal"/>
        <w:numPr>
          <w:ilvl w:val="0"/>
          <w:numId w:val="8"/>
        </w:numPr>
        <w:jc w:val="both"/>
        <w:rPr>
          <w:rStyle w:val="hps"/>
        </w:rPr>
      </w:pPr>
      <w:r>
        <w:rPr>
          <w:rStyle w:val="hps"/>
        </w:rPr>
        <w:t>This project is a good solution for the plastic waste problem around the world.</w:t>
      </w:r>
    </w:p>
    <w:p w:rsidR="000D7FDD" w:rsidRDefault="000D7FDD" w:rsidP="000D7FDD">
      <w:pPr>
        <w:pStyle w:val="Rahal"/>
        <w:ind w:left="360"/>
        <w:jc w:val="both"/>
        <w:rPr>
          <w:rStyle w:val="hps"/>
        </w:rPr>
      </w:pPr>
    </w:p>
    <w:p w:rsidR="000306F5" w:rsidRDefault="000306F5" w:rsidP="000306F5">
      <w:pPr>
        <w:bidi w:val="0"/>
        <w:rPr>
          <w:rFonts w:asciiTheme="majorBidi" w:hAnsiTheme="majorBidi" w:cstheme="majorBidi"/>
          <w:b/>
          <w:bCs/>
          <w:sz w:val="36"/>
          <w:szCs w:val="36"/>
          <w:u w:val="single"/>
        </w:rPr>
      </w:pPr>
    </w:p>
    <w:p w:rsidR="000306F5" w:rsidRDefault="000306F5" w:rsidP="000306F5">
      <w:pPr>
        <w:bidi w:val="0"/>
        <w:rPr>
          <w:rFonts w:asciiTheme="majorBidi" w:hAnsiTheme="majorBidi" w:cstheme="majorBidi"/>
          <w:b/>
          <w:bCs/>
          <w:sz w:val="36"/>
          <w:szCs w:val="36"/>
          <w:u w:val="single"/>
        </w:rPr>
      </w:pPr>
    </w:p>
    <w:p w:rsidR="000306F5" w:rsidRDefault="000306F5" w:rsidP="000306F5">
      <w:pPr>
        <w:bidi w:val="0"/>
        <w:rPr>
          <w:rFonts w:asciiTheme="majorBidi" w:hAnsiTheme="majorBidi" w:cstheme="majorBidi"/>
          <w:b/>
          <w:bCs/>
          <w:sz w:val="36"/>
          <w:szCs w:val="36"/>
          <w:u w:val="single"/>
        </w:rPr>
      </w:pPr>
    </w:p>
    <w:p w:rsidR="000306F5" w:rsidRDefault="000306F5" w:rsidP="000306F5">
      <w:pPr>
        <w:bidi w:val="0"/>
        <w:rPr>
          <w:rFonts w:asciiTheme="majorBidi" w:hAnsiTheme="majorBidi" w:cstheme="majorBidi"/>
          <w:b/>
          <w:bCs/>
          <w:sz w:val="36"/>
          <w:szCs w:val="36"/>
          <w:u w:val="single"/>
        </w:rPr>
      </w:pPr>
    </w:p>
    <w:p w:rsidR="000306F5" w:rsidRDefault="000306F5" w:rsidP="000306F5">
      <w:pPr>
        <w:bidi w:val="0"/>
        <w:rPr>
          <w:rFonts w:asciiTheme="majorBidi" w:hAnsiTheme="majorBidi" w:cstheme="majorBidi"/>
          <w:b/>
          <w:bCs/>
          <w:sz w:val="36"/>
          <w:szCs w:val="36"/>
          <w:u w:val="single"/>
        </w:rPr>
      </w:pPr>
    </w:p>
    <w:p w:rsidR="000306F5" w:rsidRDefault="000306F5" w:rsidP="000306F5">
      <w:pPr>
        <w:bidi w:val="0"/>
        <w:rPr>
          <w:rFonts w:asciiTheme="majorBidi" w:hAnsiTheme="majorBidi" w:cstheme="majorBidi"/>
          <w:b/>
          <w:bCs/>
          <w:sz w:val="36"/>
          <w:szCs w:val="36"/>
          <w:u w:val="single"/>
        </w:rPr>
      </w:pPr>
    </w:p>
    <w:p w:rsidR="000306F5" w:rsidRDefault="000306F5" w:rsidP="000306F5">
      <w:pPr>
        <w:bidi w:val="0"/>
        <w:rPr>
          <w:rFonts w:asciiTheme="majorBidi" w:hAnsiTheme="majorBidi" w:cstheme="majorBidi"/>
          <w:b/>
          <w:bCs/>
          <w:sz w:val="36"/>
          <w:szCs w:val="36"/>
          <w:u w:val="single"/>
        </w:rPr>
      </w:pPr>
    </w:p>
    <w:p w:rsidR="000306F5" w:rsidRDefault="004B14AA" w:rsidP="000306F5">
      <w:pPr>
        <w:bidi w:val="0"/>
        <w:rPr>
          <w:rFonts w:asciiTheme="majorBidi" w:hAnsiTheme="majorBidi" w:cstheme="majorBidi"/>
          <w:b/>
          <w:bCs/>
          <w:sz w:val="36"/>
          <w:szCs w:val="36"/>
          <w:u w:val="single"/>
        </w:rPr>
      </w:pPr>
      <w:r>
        <w:rPr>
          <w:rFonts w:asciiTheme="majorBidi" w:hAnsiTheme="majorBidi" w:cstheme="majorBidi"/>
          <w:b/>
          <w:bCs/>
          <w:noProof/>
          <w:sz w:val="36"/>
          <w:szCs w:val="36"/>
          <w:u w:val="single"/>
        </w:rPr>
        <w:pict>
          <v:shape id="_x0000_s1081" type="#_x0000_t136" style="position:absolute;margin-left:4.5pt;margin-top:28.9pt;width:414.75pt;height:157.45pt;z-index:251711488" fillcolor="black [3213]">
            <v:shadow on="t" opacity="52429f"/>
            <v:textpath style="font-family:&quot;Times New Roman&quot;;font-style:italic;v-text-kern:t" trim="t" fitpath="t" string="Recommendation"/>
          </v:shape>
        </w:pict>
      </w:r>
    </w:p>
    <w:p w:rsidR="000306F5" w:rsidRDefault="000306F5" w:rsidP="000306F5">
      <w:pPr>
        <w:bidi w:val="0"/>
        <w:rPr>
          <w:rFonts w:asciiTheme="majorBidi" w:hAnsiTheme="majorBidi" w:cstheme="majorBidi"/>
          <w:b/>
          <w:bCs/>
          <w:sz w:val="36"/>
          <w:szCs w:val="36"/>
          <w:u w:val="single"/>
        </w:rPr>
      </w:pPr>
    </w:p>
    <w:p w:rsidR="000306F5" w:rsidRDefault="000306F5" w:rsidP="000306F5">
      <w:pPr>
        <w:bidi w:val="0"/>
        <w:rPr>
          <w:rFonts w:asciiTheme="majorBidi" w:hAnsiTheme="majorBidi" w:cstheme="majorBidi"/>
          <w:b/>
          <w:bCs/>
          <w:sz w:val="36"/>
          <w:szCs w:val="36"/>
          <w:u w:val="single"/>
        </w:rPr>
      </w:pPr>
    </w:p>
    <w:p w:rsidR="000306F5" w:rsidRDefault="000306F5" w:rsidP="000306F5">
      <w:pPr>
        <w:bidi w:val="0"/>
        <w:rPr>
          <w:rFonts w:asciiTheme="majorBidi" w:hAnsiTheme="majorBidi" w:cstheme="majorBidi"/>
          <w:b/>
          <w:bCs/>
          <w:sz w:val="36"/>
          <w:szCs w:val="36"/>
          <w:u w:val="single"/>
        </w:rPr>
      </w:pPr>
    </w:p>
    <w:p w:rsidR="000306F5" w:rsidRDefault="000306F5" w:rsidP="000306F5">
      <w:pPr>
        <w:bidi w:val="0"/>
        <w:rPr>
          <w:rFonts w:asciiTheme="majorBidi" w:hAnsiTheme="majorBidi" w:cstheme="majorBidi"/>
          <w:b/>
          <w:bCs/>
          <w:sz w:val="36"/>
          <w:szCs w:val="36"/>
          <w:u w:val="single"/>
        </w:rPr>
      </w:pPr>
    </w:p>
    <w:p w:rsidR="000306F5" w:rsidRDefault="000306F5" w:rsidP="000306F5">
      <w:pPr>
        <w:bidi w:val="0"/>
        <w:rPr>
          <w:rFonts w:asciiTheme="majorBidi" w:hAnsiTheme="majorBidi" w:cstheme="majorBidi"/>
          <w:b/>
          <w:bCs/>
          <w:sz w:val="36"/>
          <w:szCs w:val="36"/>
          <w:u w:val="single"/>
        </w:rPr>
      </w:pPr>
    </w:p>
    <w:p w:rsidR="000306F5" w:rsidRDefault="000306F5" w:rsidP="000306F5">
      <w:pPr>
        <w:bidi w:val="0"/>
        <w:rPr>
          <w:rFonts w:asciiTheme="majorBidi" w:hAnsiTheme="majorBidi" w:cstheme="majorBidi"/>
          <w:b/>
          <w:bCs/>
          <w:sz w:val="36"/>
          <w:szCs w:val="36"/>
          <w:u w:val="single"/>
        </w:rPr>
      </w:pPr>
    </w:p>
    <w:p w:rsidR="000306F5" w:rsidRDefault="000306F5" w:rsidP="000306F5">
      <w:pPr>
        <w:bidi w:val="0"/>
        <w:rPr>
          <w:rFonts w:asciiTheme="majorBidi" w:hAnsiTheme="majorBidi" w:cstheme="majorBidi"/>
          <w:b/>
          <w:bCs/>
          <w:sz w:val="36"/>
          <w:szCs w:val="36"/>
          <w:u w:val="single"/>
        </w:rPr>
      </w:pPr>
    </w:p>
    <w:p w:rsidR="000306F5" w:rsidRDefault="000306F5" w:rsidP="000306F5">
      <w:pPr>
        <w:bidi w:val="0"/>
        <w:rPr>
          <w:rFonts w:asciiTheme="majorBidi" w:hAnsiTheme="majorBidi" w:cstheme="majorBidi"/>
          <w:b/>
          <w:bCs/>
          <w:sz w:val="36"/>
          <w:szCs w:val="36"/>
          <w:u w:val="single"/>
        </w:rPr>
      </w:pPr>
    </w:p>
    <w:p w:rsidR="000306F5" w:rsidRDefault="000306F5" w:rsidP="000306F5">
      <w:pPr>
        <w:bidi w:val="0"/>
        <w:rPr>
          <w:rFonts w:asciiTheme="majorBidi" w:hAnsiTheme="majorBidi" w:cstheme="majorBidi"/>
          <w:b/>
          <w:bCs/>
          <w:sz w:val="36"/>
          <w:szCs w:val="36"/>
          <w:u w:val="single"/>
        </w:rPr>
      </w:pPr>
    </w:p>
    <w:p w:rsidR="00C1572B" w:rsidRDefault="00C1572B" w:rsidP="000D7FDD">
      <w:pPr>
        <w:pStyle w:val="Rahal"/>
        <w:jc w:val="both"/>
        <w:rPr>
          <w:rStyle w:val="hps"/>
        </w:rPr>
      </w:pPr>
    </w:p>
    <w:p w:rsidR="00C1572B" w:rsidRDefault="00C1572B" w:rsidP="000D7FDD">
      <w:pPr>
        <w:pStyle w:val="Rahal"/>
        <w:jc w:val="both"/>
        <w:rPr>
          <w:rStyle w:val="hps"/>
        </w:rPr>
      </w:pPr>
    </w:p>
    <w:p w:rsidR="00C1572B" w:rsidRDefault="00C1572B" w:rsidP="000D7FDD">
      <w:pPr>
        <w:pStyle w:val="Rahal"/>
        <w:jc w:val="both"/>
        <w:rPr>
          <w:rStyle w:val="hps"/>
        </w:rPr>
      </w:pPr>
    </w:p>
    <w:p w:rsidR="00C1572B" w:rsidRDefault="00C1572B" w:rsidP="000D7FDD">
      <w:pPr>
        <w:pStyle w:val="Rahal"/>
        <w:jc w:val="both"/>
        <w:rPr>
          <w:rStyle w:val="hps"/>
        </w:rPr>
      </w:pPr>
    </w:p>
    <w:p w:rsidR="00C1572B" w:rsidRDefault="00C1572B" w:rsidP="000D7FDD">
      <w:pPr>
        <w:pStyle w:val="Rahal"/>
        <w:jc w:val="both"/>
        <w:rPr>
          <w:rStyle w:val="hps"/>
        </w:rPr>
      </w:pPr>
    </w:p>
    <w:p w:rsidR="00C1572B" w:rsidRDefault="00C1572B" w:rsidP="000D7FDD">
      <w:pPr>
        <w:pStyle w:val="Rahal"/>
        <w:jc w:val="both"/>
        <w:rPr>
          <w:rStyle w:val="hps"/>
        </w:rPr>
      </w:pPr>
    </w:p>
    <w:p w:rsidR="00C1572B" w:rsidRDefault="00C1572B" w:rsidP="000D7FDD">
      <w:pPr>
        <w:pStyle w:val="Rahal"/>
        <w:jc w:val="both"/>
        <w:rPr>
          <w:rStyle w:val="hps"/>
        </w:rPr>
      </w:pPr>
    </w:p>
    <w:p w:rsidR="005E575A" w:rsidRDefault="005E575A" w:rsidP="000D7FDD">
      <w:pPr>
        <w:pStyle w:val="Rahal"/>
        <w:jc w:val="both"/>
        <w:rPr>
          <w:rStyle w:val="hps"/>
        </w:rPr>
      </w:pPr>
    </w:p>
    <w:p w:rsidR="005E575A" w:rsidRDefault="005E575A" w:rsidP="000D7FDD">
      <w:pPr>
        <w:pStyle w:val="Rahal"/>
        <w:jc w:val="both"/>
        <w:rPr>
          <w:rStyle w:val="hps"/>
        </w:rPr>
      </w:pPr>
    </w:p>
    <w:p w:rsidR="000D7FDD" w:rsidRDefault="000D7FDD" w:rsidP="000D7FDD">
      <w:pPr>
        <w:pStyle w:val="Rahal"/>
        <w:jc w:val="both"/>
        <w:rPr>
          <w:rStyle w:val="hps"/>
        </w:rPr>
      </w:pPr>
      <w:r>
        <w:rPr>
          <w:rStyle w:val="hps"/>
        </w:rPr>
        <w:lastRenderedPageBreak/>
        <w:t>The most important thing is to determine the optimum conditions for the process, to obtain the highest efficiency, the greatest yield, and increase the profits.</w:t>
      </w:r>
    </w:p>
    <w:p w:rsidR="000D7FDD" w:rsidRDefault="000D7FDD" w:rsidP="000D7FDD">
      <w:pPr>
        <w:pStyle w:val="Rahal"/>
        <w:numPr>
          <w:ilvl w:val="0"/>
          <w:numId w:val="10"/>
        </w:numPr>
        <w:jc w:val="both"/>
        <w:rPr>
          <w:rStyle w:val="hps"/>
        </w:rPr>
      </w:pPr>
      <w:r>
        <w:rPr>
          <w:rStyle w:val="hps"/>
        </w:rPr>
        <w:t>The apparatus can be used for multipurpose:</w:t>
      </w:r>
    </w:p>
    <w:p w:rsidR="000D7FDD" w:rsidRDefault="000D7FDD" w:rsidP="000D7FDD">
      <w:pPr>
        <w:pStyle w:val="Rahal"/>
        <w:numPr>
          <w:ilvl w:val="1"/>
          <w:numId w:val="12"/>
        </w:numPr>
        <w:jc w:val="both"/>
        <w:rPr>
          <w:rStyle w:val="hps"/>
        </w:rPr>
      </w:pPr>
      <w:r>
        <w:rPr>
          <w:rStyle w:val="hps"/>
        </w:rPr>
        <w:t>It can be used as reactor for fuel production, either thermal or catalytic cracking.</w:t>
      </w:r>
    </w:p>
    <w:p w:rsidR="000D7FDD" w:rsidRDefault="000D7FDD" w:rsidP="000D7FDD">
      <w:pPr>
        <w:pStyle w:val="Rahal"/>
        <w:numPr>
          <w:ilvl w:val="1"/>
          <w:numId w:val="12"/>
        </w:numPr>
        <w:jc w:val="both"/>
        <w:rPr>
          <w:rStyle w:val="hps"/>
        </w:rPr>
      </w:pPr>
      <w:r>
        <w:rPr>
          <w:rStyle w:val="hps"/>
        </w:rPr>
        <w:t xml:space="preserve">Can also </w:t>
      </w:r>
      <w:proofErr w:type="spellStart"/>
      <w:r>
        <w:rPr>
          <w:rStyle w:val="hps"/>
        </w:rPr>
        <w:t>used</w:t>
      </w:r>
      <w:proofErr w:type="spellEnd"/>
      <w:r>
        <w:rPr>
          <w:rStyle w:val="hps"/>
        </w:rPr>
        <w:t xml:space="preserve"> as a carbonization chamber to produce coal.</w:t>
      </w:r>
    </w:p>
    <w:p w:rsidR="000D7FDD" w:rsidRDefault="000D7FDD" w:rsidP="000D7FDD">
      <w:pPr>
        <w:pStyle w:val="Rahal"/>
        <w:numPr>
          <w:ilvl w:val="1"/>
          <w:numId w:val="12"/>
        </w:numPr>
        <w:jc w:val="both"/>
        <w:rPr>
          <w:rStyle w:val="hps"/>
        </w:rPr>
      </w:pPr>
      <w:r>
        <w:rPr>
          <w:rStyle w:val="hps"/>
        </w:rPr>
        <w:t xml:space="preserve"> A tube furnace – it is supplied with inlet and outlet plugs-.</w:t>
      </w:r>
    </w:p>
    <w:p w:rsidR="000D7FDD" w:rsidRDefault="000D7FDD" w:rsidP="000D7FDD">
      <w:pPr>
        <w:pStyle w:val="Rahal"/>
        <w:numPr>
          <w:ilvl w:val="0"/>
          <w:numId w:val="10"/>
        </w:numPr>
        <w:jc w:val="both"/>
        <w:rPr>
          <w:rStyle w:val="hps"/>
        </w:rPr>
      </w:pPr>
      <w:r>
        <w:rPr>
          <w:rStyle w:val="hps"/>
        </w:rPr>
        <w:t>The apparatus is simple and it is easy to add/ remove parts from it for further processes.</w:t>
      </w:r>
    </w:p>
    <w:p w:rsidR="000D7FDD" w:rsidRDefault="000D7FDD" w:rsidP="000D7FDD">
      <w:pPr>
        <w:pStyle w:val="Rahal"/>
        <w:numPr>
          <w:ilvl w:val="0"/>
          <w:numId w:val="10"/>
        </w:numPr>
        <w:jc w:val="both"/>
        <w:rPr>
          <w:rStyle w:val="hps"/>
        </w:rPr>
      </w:pPr>
      <w:r>
        <w:rPr>
          <w:rStyle w:val="hps"/>
        </w:rPr>
        <w:t>Further modifications to improve the apparatus are possible for future work, for example:</w:t>
      </w:r>
    </w:p>
    <w:p w:rsidR="000D7FDD" w:rsidRDefault="000D7FDD" w:rsidP="000D7FDD">
      <w:pPr>
        <w:pStyle w:val="Rahal"/>
        <w:numPr>
          <w:ilvl w:val="1"/>
          <w:numId w:val="13"/>
        </w:numPr>
        <w:jc w:val="both"/>
        <w:rPr>
          <w:rStyle w:val="hps"/>
        </w:rPr>
      </w:pPr>
      <w:r w:rsidRPr="00A301F4">
        <w:rPr>
          <w:rStyle w:val="hps"/>
        </w:rPr>
        <w:t>Heat requirements</w:t>
      </w:r>
      <w:r>
        <w:rPr>
          <w:rStyle w:val="hps"/>
        </w:rPr>
        <w:t>: to decrease the amount of electricity, it is possible to add a chamber to use the outlet gases or liquids for the heating process, a thermostat used to control the temperature of heating; the amount of electricity will be decreased.</w:t>
      </w:r>
    </w:p>
    <w:p w:rsidR="000D7FDD" w:rsidRDefault="000D7FDD" w:rsidP="000D7FDD">
      <w:pPr>
        <w:pStyle w:val="Rahal"/>
        <w:numPr>
          <w:ilvl w:val="1"/>
          <w:numId w:val="13"/>
        </w:numPr>
        <w:jc w:val="both"/>
        <w:rPr>
          <w:rStyle w:val="hps"/>
        </w:rPr>
      </w:pPr>
      <w:r>
        <w:rPr>
          <w:rStyle w:val="hps"/>
        </w:rPr>
        <w:t>A better and more efficient cooling system: instead of using a refrigerator, pump, and a double pipe heat exchanger, it is preferable to add a simpler cooling system to the same apparatus, and to cool using cooling gases or solutions.</w:t>
      </w:r>
    </w:p>
    <w:p w:rsidR="000D7FDD" w:rsidRDefault="000D7FDD" w:rsidP="000D7FDD">
      <w:pPr>
        <w:pStyle w:val="Rahal"/>
        <w:numPr>
          <w:ilvl w:val="1"/>
          <w:numId w:val="13"/>
        </w:numPr>
        <w:jc w:val="both"/>
        <w:rPr>
          <w:rStyle w:val="hps"/>
        </w:rPr>
      </w:pPr>
      <w:r>
        <w:rPr>
          <w:rStyle w:val="hps"/>
        </w:rPr>
        <w:t>Adding a catalyst bed in the reactor to use external catalyst, this allows to reuse the catalyst moreover.</w:t>
      </w:r>
    </w:p>
    <w:p w:rsidR="000D7FDD" w:rsidRDefault="000D7FDD" w:rsidP="000D7FDD">
      <w:pPr>
        <w:pStyle w:val="Rahal"/>
        <w:numPr>
          <w:ilvl w:val="1"/>
          <w:numId w:val="13"/>
        </w:numPr>
        <w:jc w:val="both"/>
        <w:rPr>
          <w:rStyle w:val="hps"/>
        </w:rPr>
      </w:pPr>
      <w:r>
        <w:rPr>
          <w:rStyle w:val="hps"/>
        </w:rPr>
        <w:t>It is possible to add a distillation system to separate each type of fuel immediately according to its boiling point.</w:t>
      </w:r>
    </w:p>
    <w:p w:rsidR="000D7FDD" w:rsidRPr="00782369" w:rsidRDefault="000D7FDD" w:rsidP="000D7FDD">
      <w:pPr>
        <w:pStyle w:val="Rahal"/>
        <w:numPr>
          <w:ilvl w:val="1"/>
          <w:numId w:val="13"/>
        </w:numPr>
        <w:jc w:val="both"/>
        <w:rPr>
          <w:rStyle w:val="hps"/>
        </w:rPr>
      </w:pPr>
      <w:r>
        <w:rPr>
          <w:rStyle w:val="hps"/>
        </w:rPr>
        <w:t>Instead of filtrating the sample after receiving the liquid, a filtration system also is required, and also if the fuel passes through a packed of coal; it can absorb any unpleasant odors.</w:t>
      </w:r>
    </w:p>
    <w:p w:rsidR="000D7FDD" w:rsidRDefault="000D7FDD" w:rsidP="000D7FDD">
      <w:pPr>
        <w:pStyle w:val="Rahal"/>
        <w:jc w:val="both"/>
      </w:pPr>
    </w:p>
    <w:p w:rsidR="000306F5" w:rsidRDefault="000306F5" w:rsidP="000306F5">
      <w:pPr>
        <w:bidi w:val="0"/>
        <w:rPr>
          <w:rFonts w:asciiTheme="majorBidi" w:hAnsiTheme="majorBidi" w:cstheme="majorBidi"/>
          <w:b/>
          <w:bCs/>
          <w:sz w:val="36"/>
          <w:szCs w:val="36"/>
          <w:u w:val="single"/>
        </w:rPr>
      </w:pPr>
    </w:p>
    <w:p w:rsidR="000306F5" w:rsidRDefault="000306F5" w:rsidP="000306F5">
      <w:pPr>
        <w:bidi w:val="0"/>
        <w:rPr>
          <w:rFonts w:asciiTheme="majorBidi" w:hAnsiTheme="majorBidi" w:cstheme="majorBidi"/>
          <w:b/>
          <w:bCs/>
          <w:sz w:val="36"/>
          <w:szCs w:val="36"/>
          <w:u w:val="single"/>
        </w:rPr>
      </w:pPr>
    </w:p>
    <w:p w:rsidR="000306F5" w:rsidRDefault="000306F5" w:rsidP="000306F5">
      <w:pPr>
        <w:bidi w:val="0"/>
        <w:rPr>
          <w:rFonts w:asciiTheme="majorBidi" w:hAnsiTheme="majorBidi" w:cstheme="majorBidi"/>
          <w:b/>
          <w:bCs/>
          <w:sz w:val="36"/>
          <w:szCs w:val="36"/>
          <w:u w:val="single"/>
        </w:rPr>
      </w:pPr>
    </w:p>
    <w:p w:rsidR="000306F5" w:rsidRDefault="004B14AA" w:rsidP="000306F5">
      <w:pPr>
        <w:bidi w:val="0"/>
        <w:rPr>
          <w:rFonts w:asciiTheme="majorBidi" w:hAnsiTheme="majorBidi" w:cstheme="majorBidi"/>
          <w:b/>
          <w:bCs/>
          <w:sz w:val="36"/>
          <w:szCs w:val="36"/>
          <w:u w:val="single"/>
        </w:rPr>
      </w:pPr>
      <w:r>
        <w:rPr>
          <w:rFonts w:asciiTheme="majorBidi" w:hAnsiTheme="majorBidi" w:cstheme="majorBidi"/>
          <w:b/>
          <w:bCs/>
          <w:noProof/>
          <w:sz w:val="36"/>
          <w:szCs w:val="36"/>
          <w:u w:val="single"/>
        </w:rPr>
        <w:pict>
          <v:shape id="_x0000_s1082" type="#_x0000_t136" style="position:absolute;margin-left:2.25pt;margin-top:28.6pt;width:420pt;height:96.75pt;z-index:251712512" fillcolor="black [3213]">
            <v:shadow on="t" opacity="52429f"/>
            <v:textpath style="font-family:&quot;Times New Roman&quot;;font-size:28pt;font-style:italic;v-text-kern:t" trim="t" fitpath="t" string="References"/>
          </v:shape>
        </w:pict>
      </w:r>
    </w:p>
    <w:p w:rsidR="000306F5" w:rsidRDefault="000306F5" w:rsidP="000306F5">
      <w:pPr>
        <w:bidi w:val="0"/>
        <w:rPr>
          <w:rFonts w:asciiTheme="majorBidi" w:hAnsiTheme="majorBidi" w:cstheme="majorBidi"/>
          <w:b/>
          <w:bCs/>
          <w:sz w:val="36"/>
          <w:szCs w:val="36"/>
          <w:u w:val="single"/>
        </w:rPr>
      </w:pPr>
    </w:p>
    <w:p w:rsidR="000306F5" w:rsidRDefault="000306F5" w:rsidP="000306F5">
      <w:pPr>
        <w:bidi w:val="0"/>
        <w:rPr>
          <w:rFonts w:asciiTheme="majorBidi" w:hAnsiTheme="majorBidi" w:cstheme="majorBidi"/>
          <w:b/>
          <w:bCs/>
          <w:sz w:val="36"/>
          <w:szCs w:val="36"/>
          <w:u w:val="single"/>
        </w:rPr>
      </w:pPr>
    </w:p>
    <w:p w:rsidR="000306F5" w:rsidRDefault="000306F5" w:rsidP="000306F5">
      <w:pPr>
        <w:bidi w:val="0"/>
        <w:rPr>
          <w:rFonts w:asciiTheme="majorBidi" w:hAnsiTheme="majorBidi" w:cstheme="majorBidi"/>
          <w:b/>
          <w:bCs/>
          <w:sz w:val="36"/>
          <w:szCs w:val="36"/>
          <w:u w:val="single"/>
        </w:rPr>
      </w:pPr>
    </w:p>
    <w:p w:rsidR="000306F5" w:rsidRDefault="000306F5" w:rsidP="000306F5">
      <w:pPr>
        <w:bidi w:val="0"/>
        <w:rPr>
          <w:rFonts w:asciiTheme="majorBidi" w:hAnsiTheme="majorBidi" w:cstheme="majorBidi"/>
          <w:b/>
          <w:bCs/>
          <w:sz w:val="36"/>
          <w:szCs w:val="36"/>
          <w:u w:val="single"/>
        </w:rPr>
      </w:pPr>
    </w:p>
    <w:p w:rsidR="000306F5" w:rsidRDefault="000306F5" w:rsidP="000306F5">
      <w:pPr>
        <w:bidi w:val="0"/>
        <w:rPr>
          <w:rFonts w:asciiTheme="majorBidi" w:hAnsiTheme="majorBidi" w:cstheme="majorBidi"/>
          <w:b/>
          <w:bCs/>
          <w:sz w:val="36"/>
          <w:szCs w:val="36"/>
          <w:u w:val="single"/>
        </w:rPr>
      </w:pPr>
    </w:p>
    <w:p w:rsidR="000306F5" w:rsidRDefault="000306F5" w:rsidP="000306F5">
      <w:pPr>
        <w:bidi w:val="0"/>
        <w:rPr>
          <w:rFonts w:asciiTheme="majorBidi" w:hAnsiTheme="majorBidi" w:cstheme="majorBidi"/>
          <w:b/>
          <w:bCs/>
          <w:sz w:val="36"/>
          <w:szCs w:val="36"/>
          <w:u w:val="single"/>
        </w:rPr>
      </w:pPr>
    </w:p>
    <w:p w:rsidR="000306F5" w:rsidRDefault="000306F5" w:rsidP="000306F5">
      <w:pPr>
        <w:bidi w:val="0"/>
        <w:rPr>
          <w:rFonts w:asciiTheme="majorBidi" w:hAnsiTheme="majorBidi" w:cstheme="majorBidi"/>
          <w:b/>
          <w:bCs/>
          <w:sz w:val="36"/>
          <w:szCs w:val="36"/>
          <w:u w:val="single"/>
        </w:rPr>
      </w:pPr>
    </w:p>
    <w:p w:rsidR="00C1572B" w:rsidRDefault="00C1572B" w:rsidP="00C1572B">
      <w:pPr>
        <w:bidi w:val="0"/>
        <w:rPr>
          <w:rFonts w:asciiTheme="majorBidi" w:hAnsiTheme="majorBidi" w:cstheme="majorBidi"/>
          <w:b/>
          <w:bCs/>
          <w:sz w:val="36"/>
          <w:szCs w:val="36"/>
          <w:u w:val="single"/>
        </w:rPr>
      </w:pPr>
    </w:p>
    <w:p w:rsidR="00C1572B" w:rsidRDefault="00C1572B" w:rsidP="00C1572B">
      <w:pPr>
        <w:bidi w:val="0"/>
        <w:rPr>
          <w:rFonts w:asciiTheme="majorBidi" w:hAnsiTheme="majorBidi" w:cstheme="majorBidi"/>
          <w:b/>
          <w:bCs/>
          <w:sz w:val="36"/>
          <w:szCs w:val="36"/>
          <w:u w:val="single"/>
        </w:rPr>
      </w:pPr>
    </w:p>
    <w:p w:rsidR="00C1572B" w:rsidRDefault="00C1572B" w:rsidP="00C1572B">
      <w:pPr>
        <w:bidi w:val="0"/>
        <w:rPr>
          <w:rFonts w:asciiTheme="majorBidi" w:hAnsiTheme="majorBidi" w:cstheme="majorBidi"/>
          <w:b/>
          <w:bCs/>
          <w:sz w:val="36"/>
          <w:szCs w:val="36"/>
          <w:u w:val="single"/>
        </w:rPr>
      </w:pPr>
    </w:p>
    <w:p w:rsidR="00C1572B" w:rsidRDefault="00C1572B" w:rsidP="00C1572B">
      <w:pPr>
        <w:bidi w:val="0"/>
        <w:rPr>
          <w:rFonts w:asciiTheme="majorBidi" w:hAnsiTheme="majorBidi" w:cstheme="majorBidi"/>
          <w:b/>
          <w:bCs/>
          <w:sz w:val="36"/>
          <w:szCs w:val="36"/>
          <w:u w:val="single"/>
        </w:rPr>
      </w:pPr>
    </w:p>
    <w:p w:rsidR="00C1572B" w:rsidRDefault="00C1572B" w:rsidP="00C1572B">
      <w:pPr>
        <w:bidi w:val="0"/>
        <w:rPr>
          <w:rFonts w:asciiTheme="majorBidi" w:hAnsiTheme="majorBidi" w:cstheme="majorBidi"/>
          <w:b/>
          <w:bCs/>
          <w:sz w:val="36"/>
          <w:szCs w:val="36"/>
          <w:u w:val="single"/>
        </w:rPr>
      </w:pPr>
    </w:p>
    <w:p w:rsidR="00C1572B" w:rsidRDefault="00C1572B" w:rsidP="00C1572B">
      <w:pPr>
        <w:bidi w:val="0"/>
        <w:rPr>
          <w:rFonts w:asciiTheme="majorBidi" w:hAnsiTheme="majorBidi" w:cstheme="majorBidi"/>
          <w:b/>
          <w:bCs/>
          <w:sz w:val="36"/>
          <w:szCs w:val="36"/>
          <w:u w:val="single"/>
        </w:rPr>
      </w:pPr>
    </w:p>
    <w:p w:rsidR="00C1572B" w:rsidRDefault="00C1572B" w:rsidP="00C1572B">
      <w:pPr>
        <w:bidi w:val="0"/>
        <w:rPr>
          <w:rFonts w:asciiTheme="majorBidi" w:hAnsiTheme="majorBidi" w:cstheme="majorBidi"/>
          <w:b/>
          <w:bCs/>
          <w:sz w:val="36"/>
          <w:szCs w:val="36"/>
          <w:u w:val="single"/>
        </w:rPr>
      </w:pPr>
    </w:p>
    <w:p w:rsidR="00C1572B" w:rsidRDefault="00C1572B" w:rsidP="00C1572B">
      <w:pPr>
        <w:bidi w:val="0"/>
        <w:rPr>
          <w:rFonts w:asciiTheme="majorBidi" w:hAnsiTheme="majorBidi" w:cstheme="majorBidi"/>
          <w:b/>
          <w:bCs/>
          <w:sz w:val="36"/>
          <w:szCs w:val="36"/>
          <w:u w:val="single"/>
        </w:rPr>
      </w:pPr>
    </w:p>
    <w:p w:rsidR="00C1572B" w:rsidRDefault="00C1572B" w:rsidP="00C1572B">
      <w:pPr>
        <w:bidi w:val="0"/>
        <w:rPr>
          <w:rFonts w:asciiTheme="majorBidi" w:hAnsiTheme="majorBidi" w:cstheme="majorBidi"/>
          <w:b/>
          <w:bCs/>
          <w:sz w:val="36"/>
          <w:szCs w:val="36"/>
          <w:u w:val="single"/>
        </w:rPr>
      </w:pPr>
    </w:p>
    <w:p w:rsidR="00A400D1" w:rsidRDefault="00A400D1" w:rsidP="00F24D6B">
      <w:pPr>
        <w:pStyle w:val="Rahal"/>
        <w:rPr>
          <w:noProof/>
        </w:rPr>
      </w:pPr>
    </w:p>
    <w:p w:rsidR="00A400D1" w:rsidRPr="00B260AF" w:rsidRDefault="00A400D1" w:rsidP="00D75962">
      <w:pPr>
        <w:pStyle w:val="ListParagraph"/>
        <w:numPr>
          <w:ilvl w:val="0"/>
          <w:numId w:val="18"/>
        </w:numPr>
        <w:tabs>
          <w:tab w:val="left" w:pos="1620"/>
        </w:tabs>
        <w:bidi w:val="0"/>
        <w:spacing w:line="360" w:lineRule="auto"/>
        <w:jc w:val="lowKashida"/>
        <w:rPr>
          <w:rFonts w:asciiTheme="majorBidi" w:hAnsiTheme="majorBidi" w:cstheme="majorBidi"/>
          <w:sz w:val="24"/>
          <w:szCs w:val="24"/>
        </w:rPr>
      </w:pPr>
      <w:r w:rsidRPr="00B260AF">
        <w:rPr>
          <w:rFonts w:asciiTheme="majorBidi" w:hAnsiTheme="majorBidi" w:cstheme="majorBidi"/>
          <w:sz w:val="24"/>
          <w:szCs w:val="24"/>
        </w:rPr>
        <w:lastRenderedPageBreak/>
        <w:t xml:space="preserve">Central Pollution Control Board, Plastic Waste Management, 2009 </w:t>
      </w:r>
    </w:p>
    <w:p w:rsidR="00A400D1" w:rsidRPr="00B260AF" w:rsidRDefault="005C66AD" w:rsidP="00D75962">
      <w:pPr>
        <w:pStyle w:val="ListParagraph"/>
        <w:numPr>
          <w:ilvl w:val="0"/>
          <w:numId w:val="18"/>
        </w:numPr>
        <w:tabs>
          <w:tab w:val="left" w:pos="1620"/>
        </w:tabs>
        <w:bidi w:val="0"/>
        <w:spacing w:line="360" w:lineRule="auto"/>
        <w:jc w:val="lowKashida"/>
        <w:rPr>
          <w:rFonts w:asciiTheme="majorBidi" w:hAnsiTheme="majorBidi" w:cstheme="majorBidi"/>
          <w:sz w:val="24"/>
          <w:szCs w:val="24"/>
        </w:rPr>
      </w:pPr>
      <w:r w:rsidRPr="00B260AF">
        <w:rPr>
          <w:rFonts w:asciiTheme="majorBidi" w:hAnsiTheme="majorBidi" w:cstheme="majorBidi"/>
          <w:sz w:val="24"/>
          <w:szCs w:val="24"/>
        </w:rPr>
        <w:t>Http</w:t>
      </w:r>
      <w:r w:rsidR="00A400D1" w:rsidRPr="00B260AF">
        <w:rPr>
          <w:rFonts w:asciiTheme="majorBidi" w:hAnsiTheme="majorBidi" w:cstheme="majorBidi"/>
          <w:sz w:val="24"/>
          <w:szCs w:val="24"/>
        </w:rPr>
        <w:t>://www.timelinetothefuture.com/index.php/en/prepare/sustainable-living/no-plastic, retrieved 23.03.2012</w:t>
      </w:r>
    </w:p>
    <w:p w:rsidR="00A400D1" w:rsidRPr="00B260AF" w:rsidRDefault="005C66AD" w:rsidP="00D75962">
      <w:pPr>
        <w:pStyle w:val="ListParagraph"/>
        <w:numPr>
          <w:ilvl w:val="0"/>
          <w:numId w:val="18"/>
        </w:numPr>
        <w:tabs>
          <w:tab w:val="left" w:pos="1620"/>
        </w:tabs>
        <w:bidi w:val="0"/>
        <w:spacing w:line="360" w:lineRule="auto"/>
        <w:jc w:val="lowKashida"/>
        <w:rPr>
          <w:rFonts w:asciiTheme="majorBidi" w:hAnsiTheme="majorBidi" w:cstheme="majorBidi"/>
          <w:sz w:val="24"/>
          <w:szCs w:val="24"/>
        </w:rPr>
      </w:pPr>
      <w:r w:rsidRPr="00B260AF">
        <w:rPr>
          <w:rFonts w:asciiTheme="majorBidi" w:hAnsiTheme="majorBidi" w:cstheme="majorBidi"/>
          <w:sz w:val="24"/>
          <w:szCs w:val="24"/>
        </w:rPr>
        <w:t>Http</w:t>
      </w:r>
      <w:r w:rsidR="00A400D1" w:rsidRPr="00B260AF">
        <w:rPr>
          <w:rFonts w:asciiTheme="majorBidi" w:hAnsiTheme="majorBidi" w:cstheme="majorBidi"/>
          <w:sz w:val="24"/>
          <w:szCs w:val="24"/>
        </w:rPr>
        <w:t>://www.waterencyclopedia.com/Po-Re/Pollution-of-the-Ocean-by-</w:t>
      </w:r>
      <w:r w:rsidRPr="00B260AF">
        <w:rPr>
          <w:rFonts w:asciiTheme="majorBidi" w:hAnsiTheme="majorBidi" w:cstheme="majorBidi"/>
          <w:sz w:val="24"/>
          <w:szCs w:val="24"/>
        </w:rPr>
        <w:t xml:space="preserve"> </w:t>
      </w:r>
      <w:r w:rsidR="00A400D1" w:rsidRPr="00B260AF">
        <w:rPr>
          <w:rFonts w:asciiTheme="majorBidi" w:hAnsiTheme="majorBidi" w:cstheme="majorBidi"/>
          <w:sz w:val="24"/>
          <w:szCs w:val="24"/>
        </w:rPr>
        <w:t>Plastic-and-Trash.html, retrieved 24.03.2012</w:t>
      </w:r>
    </w:p>
    <w:p w:rsidR="00A400D1" w:rsidRPr="00B260AF" w:rsidRDefault="005C66AD" w:rsidP="00D75962">
      <w:pPr>
        <w:pStyle w:val="ListParagraph"/>
        <w:numPr>
          <w:ilvl w:val="0"/>
          <w:numId w:val="18"/>
        </w:numPr>
        <w:tabs>
          <w:tab w:val="left" w:pos="1620"/>
        </w:tabs>
        <w:autoSpaceDE w:val="0"/>
        <w:autoSpaceDN w:val="0"/>
        <w:bidi w:val="0"/>
        <w:adjustRightInd w:val="0"/>
        <w:spacing w:after="0" w:line="360" w:lineRule="auto"/>
        <w:jc w:val="lowKashida"/>
        <w:rPr>
          <w:rFonts w:asciiTheme="majorBidi" w:hAnsiTheme="majorBidi" w:cstheme="majorBidi"/>
          <w:sz w:val="24"/>
          <w:szCs w:val="24"/>
        </w:rPr>
      </w:pPr>
      <w:r w:rsidRPr="00B260AF">
        <w:rPr>
          <w:rFonts w:asciiTheme="majorBidi" w:hAnsiTheme="majorBidi" w:cstheme="majorBidi"/>
          <w:sz w:val="24"/>
          <w:szCs w:val="24"/>
        </w:rPr>
        <w:t>Http</w:t>
      </w:r>
      <w:r w:rsidR="00A400D1" w:rsidRPr="00B260AF">
        <w:rPr>
          <w:rFonts w:asciiTheme="majorBidi" w:hAnsiTheme="majorBidi" w:cstheme="majorBidi"/>
          <w:sz w:val="24"/>
          <w:szCs w:val="24"/>
        </w:rPr>
        <w:t>://www.scribd.cometwww.rexresearch.com/zadgnkar/zadgnkar.htm,</w:t>
      </w:r>
      <w:r w:rsidR="00F25B24">
        <w:rPr>
          <w:rFonts w:asciiTheme="majorBidi" w:hAnsiTheme="majorBidi" w:cstheme="majorBidi"/>
          <w:sz w:val="24"/>
          <w:szCs w:val="24"/>
        </w:rPr>
        <w:t xml:space="preserve"> </w:t>
      </w:r>
      <w:r w:rsidR="00A400D1" w:rsidRPr="00B260AF">
        <w:rPr>
          <w:rFonts w:asciiTheme="majorBidi" w:hAnsiTheme="majorBidi" w:cstheme="majorBidi"/>
          <w:sz w:val="24"/>
          <w:szCs w:val="24"/>
        </w:rPr>
        <w:t xml:space="preserve">retrieved 23.03.2012 </w:t>
      </w:r>
    </w:p>
    <w:p w:rsidR="00A400D1" w:rsidRPr="00B96038" w:rsidRDefault="005C66AD" w:rsidP="00D75962">
      <w:pPr>
        <w:pStyle w:val="ListParagraph"/>
        <w:numPr>
          <w:ilvl w:val="0"/>
          <w:numId w:val="18"/>
        </w:numPr>
        <w:tabs>
          <w:tab w:val="left" w:pos="1620"/>
        </w:tabs>
        <w:autoSpaceDE w:val="0"/>
        <w:autoSpaceDN w:val="0"/>
        <w:bidi w:val="0"/>
        <w:adjustRightInd w:val="0"/>
        <w:spacing w:after="0" w:line="360" w:lineRule="auto"/>
        <w:jc w:val="lowKashida"/>
        <w:rPr>
          <w:rFonts w:asciiTheme="majorBidi" w:hAnsiTheme="majorBidi" w:cstheme="majorBidi"/>
          <w:sz w:val="24"/>
          <w:szCs w:val="24"/>
        </w:rPr>
      </w:pPr>
      <w:r w:rsidRPr="00B96038">
        <w:rPr>
          <w:rFonts w:asciiTheme="majorBidi" w:hAnsiTheme="majorBidi" w:cstheme="majorBidi"/>
          <w:sz w:val="24"/>
          <w:szCs w:val="24"/>
        </w:rPr>
        <w:t>Http</w:t>
      </w:r>
      <w:r w:rsidR="00A400D1" w:rsidRPr="00B96038">
        <w:rPr>
          <w:rFonts w:asciiTheme="majorBidi" w:hAnsiTheme="majorBidi" w:cstheme="majorBidi"/>
          <w:sz w:val="24"/>
          <w:szCs w:val="24"/>
        </w:rPr>
        <w:t>://peswiki.com/index.php/Directory:Green_Power_Inc%27s_NanoDiesel:Catalytic_Pressureless_Depolymerization_%28Oiling%29</w:t>
      </w:r>
      <w:r w:rsidR="00D75962">
        <w:rPr>
          <w:rFonts w:asciiTheme="majorBidi" w:hAnsiTheme="majorBidi" w:cstheme="majorBidi"/>
          <w:sz w:val="24"/>
          <w:szCs w:val="24"/>
        </w:rPr>
        <w:t>,</w:t>
      </w:r>
      <w:r w:rsidR="00E64CAD">
        <w:rPr>
          <w:rFonts w:asciiTheme="majorBidi" w:hAnsiTheme="majorBidi" w:cstheme="majorBidi"/>
          <w:sz w:val="24"/>
          <w:szCs w:val="24"/>
        </w:rPr>
        <w:t xml:space="preserve">retrieved </w:t>
      </w:r>
      <w:r w:rsidR="00A400D1" w:rsidRPr="00B96038">
        <w:rPr>
          <w:rFonts w:asciiTheme="majorBidi" w:hAnsiTheme="majorBidi" w:cstheme="majorBidi"/>
          <w:sz w:val="24"/>
          <w:szCs w:val="24"/>
        </w:rPr>
        <w:t>26.03.2012</w:t>
      </w:r>
    </w:p>
    <w:p w:rsidR="00A400D1" w:rsidRPr="00C67DE9" w:rsidRDefault="00A400D1" w:rsidP="00D75962">
      <w:pPr>
        <w:pStyle w:val="Default"/>
        <w:numPr>
          <w:ilvl w:val="0"/>
          <w:numId w:val="18"/>
        </w:numPr>
        <w:tabs>
          <w:tab w:val="left" w:pos="1620"/>
        </w:tabs>
        <w:spacing w:line="360" w:lineRule="auto"/>
        <w:jc w:val="lowKashida"/>
        <w:rPr>
          <w:rFonts w:asciiTheme="majorBidi" w:hAnsiTheme="majorBidi" w:cstheme="majorBidi"/>
          <w:color w:val="auto"/>
        </w:rPr>
      </w:pPr>
      <w:r w:rsidRPr="00C67DE9">
        <w:rPr>
          <w:rFonts w:asciiTheme="majorBidi" w:hAnsiTheme="majorBidi" w:cstheme="majorBidi"/>
          <w:color w:val="auto"/>
        </w:rPr>
        <w:t>P. J. Flory, Principles of Polymer Chemistry, Cornell University, Ithaca, NY</w:t>
      </w:r>
    </w:p>
    <w:p w:rsidR="00A400D1" w:rsidRPr="00C67DE9" w:rsidRDefault="00A400D1" w:rsidP="00D75962">
      <w:pPr>
        <w:pStyle w:val="Default"/>
        <w:numPr>
          <w:ilvl w:val="0"/>
          <w:numId w:val="18"/>
        </w:numPr>
        <w:tabs>
          <w:tab w:val="left" w:pos="1620"/>
        </w:tabs>
        <w:spacing w:line="360" w:lineRule="auto"/>
        <w:jc w:val="lowKashida"/>
        <w:rPr>
          <w:rFonts w:asciiTheme="majorBidi" w:hAnsiTheme="majorBidi" w:cstheme="majorBidi"/>
          <w:color w:val="auto"/>
        </w:rPr>
      </w:pPr>
      <w:r w:rsidRPr="00C67DE9">
        <w:rPr>
          <w:rFonts w:asciiTheme="majorBidi" w:hAnsiTheme="majorBidi" w:cstheme="majorBidi"/>
          <w:color w:val="auto"/>
        </w:rPr>
        <w:t xml:space="preserve">David A. Katz, Chem. Educator, Polymers, 1998. </w:t>
      </w:r>
    </w:p>
    <w:p w:rsidR="00A400D1" w:rsidRPr="00C67DE9" w:rsidRDefault="00A400D1" w:rsidP="00D75962">
      <w:pPr>
        <w:pStyle w:val="Default"/>
        <w:numPr>
          <w:ilvl w:val="0"/>
          <w:numId w:val="18"/>
        </w:numPr>
        <w:tabs>
          <w:tab w:val="left" w:pos="1620"/>
        </w:tabs>
        <w:spacing w:line="360" w:lineRule="auto"/>
        <w:jc w:val="lowKashida"/>
        <w:rPr>
          <w:rFonts w:asciiTheme="majorBidi" w:hAnsiTheme="majorBidi" w:cstheme="majorBidi"/>
          <w:color w:val="auto"/>
        </w:rPr>
      </w:pPr>
      <w:proofErr w:type="spellStart"/>
      <w:r w:rsidRPr="00C67DE9">
        <w:rPr>
          <w:rFonts w:asciiTheme="majorBidi" w:hAnsiTheme="majorBidi" w:cstheme="majorBidi"/>
          <w:color w:val="auto"/>
        </w:rPr>
        <w:t>Billmeyer</w:t>
      </w:r>
      <w:proofErr w:type="spellEnd"/>
      <w:r w:rsidRPr="00C67DE9">
        <w:rPr>
          <w:rFonts w:asciiTheme="majorBidi" w:hAnsiTheme="majorBidi" w:cstheme="majorBidi"/>
          <w:color w:val="auto"/>
        </w:rPr>
        <w:t xml:space="preserve">, F.W., Jr., Textbook of Polymer Science, 3rd ed., </w:t>
      </w:r>
      <w:proofErr w:type="spellStart"/>
      <w:r w:rsidRPr="00C67DE9">
        <w:rPr>
          <w:rFonts w:asciiTheme="majorBidi" w:hAnsiTheme="majorBidi" w:cstheme="majorBidi"/>
          <w:color w:val="auto"/>
        </w:rPr>
        <w:t>Interscience</w:t>
      </w:r>
      <w:proofErr w:type="spellEnd"/>
      <w:r w:rsidRPr="00C67DE9">
        <w:rPr>
          <w:rFonts w:asciiTheme="majorBidi" w:hAnsiTheme="majorBidi" w:cstheme="majorBidi"/>
          <w:color w:val="auto"/>
        </w:rPr>
        <w:t>, New York, 1984</w:t>
      </w:r>
    </w:p>
    <w:p w:rsidR="00A400D1" w:rsidRPr="00B96038" w:rsidRDefault="00A400D1" w:rsidP="00F25B24">
      <w:pPr>
        <w:pStyle w:val="ListParagraph"/>
        <w:numPr>
          <w:ilvl w:val="0"/>
          <w:numId w:val="18"/>
        </w:numPr>
        <w:tabs>
          <w:tab w:val="left" w:pos="1620"/>
        </w:tabs>
        <w:bidi w:val="0"/>
        <w:spacing w:line="360" w:lineRule="auto"/>
        <w:jc w:val="lowKashida"/>
        <w:rPr>
          <w:rFonts w:asciiTheme="majorBidi" w:hAnsiTheme="majorBidi" w:cstheme="majorBidi"/>
          <w:sz w:val="24"/>
          <w:szCs w:val="24"/>
        </w:rPr>
      </w:pPr>
      <w:r w:rsidRPr="00B96038">
        <w:rPr>
          <w:rFonts w:asciiTheme="majorBidi" w:hAnsiTheme="majorBidi" w:cstheme="majorBidi"/>
          <w:sz w:val="24"/>
          <w:szCs w:val="24"/>
        </w:rPr>
        <w:t xml:space="preserve">James E. Mark, Physical Properties of Polymers Handbook, </w:t>
      </w:r>
      <w:r w:rsidR="00F25B24">
        <w:rPr>
          <w:rFonts w:asciiTheme="majorBidi" w:hAnsiTheme="majorBidi" w:cstheme="majorBidi"/>
          <w:sz w:val="24"/>
          <w:szCs w:val="24"/>
        </w:rPr>
        <w:t>2</w:t>
      </w:r>
      <w:r w:rsidR="00F25B24" w:rsidRPr="00F25B24">
        <w:rPr>
          <w:rFonts w:asciiTheme="majorBidi" w:hAnsiTheme="majorBidi" w:cstheme="majorBidi"/>
          <w:sz w:val="24"/>
          <w:szCs w:val="24"/>
          <w:vertAlign w:val="superscript"/>
        </w:rPr>
        <w:t>nd</w:t>
      </w:r>
      <w:r w:rsidRPr="00B96038">
        <w:rPr>
          <w:rFonts w:asciiTheme="majorBidi" w:hAnsiTheme="majorBidi" w:cstheme="majorBidi"/>
          <w:sz w:val="24"/>
          <w:szCs w:val="24"/>
        </w:rPr>
        <w:t xml:space="preserve"> Edition, 2008. </w:t>
      </w:r>
    </w:p>
    <w:p w:rsidR="00A400D1" w:rsidRPr="00B96038" w:rsidRDefault="00A400D1" w:rsidP="00D75962">
      <w:pPr>
        <w:pStyle w:val="ListParagraph"/>
        <w:numPr>
          <w:ilvl w:val="0"/>
          <w:numId w:val="18"/>
        </w:numPr>
        <w:tabs>
          <w:tab w:val="left" w:pos="1620"/>
        </w:tabs>
        <w:autoSpaceDE w:val="0"/>
        <w:autoSpaceDN w:val="0"/>
        <w:bidi w:val="0"/>
        <w:adjustRightInd w:val="0"/>
        <w:spacing w:after="0" w:line="360" w:lineRule="auto"/>
        <w:jc w:val="lowKashida"/>
        <w:rPr>
          <w:rFonts w:asciiTheme="majorBidi" w:hAnsiTheme="majorBidi" w:cstheme="majorBidi"/>
          <w:sz w:val="24"/>
          <w:szCs w:val="24"/>
        </w:rPr>
      </w:pPr>
      <w:r w:rsidRPr="00B96038">
        <w:rPr>
          <w:rFonts w:asciiTheme="majorBidi" w:hAnsiTheme="majorBidi" w:cstheme="majorBidi"/>
          <w:sz w:val="24"/>
          <w:szCs w:val="24"/>
        </w:rPr>
        <w:t xml:space="preserve">W. D. </w:t>
      </w:r>
      <w:proofErr w:type="spellStart"/>
      <w:r w:rsidRPr="00B96038">
        <w:rPr>
          <w:rFonts w:asciiTheme="majorBidi" w:hAnsiTheme="majorBidi" w:cstheme="majorBidi"/>
          <w:sz w:val="24"/>
          <w:szCs w:val="24"/>
        </w:rPr>
        <w:t>Callister</w:t>
      </w:r>
      <w:proofErr w:type="spellEnd"/>
      <w:r w:rsidRPr="00B96038">
        <w:rPr>
          <w:rFonts w:asciiTheme="majorBidi" w:hAnsiTheme="majorBidi" w:cstheme="majorBidi"/>
          <w:sz w:val="24"/>
          <w:szCs w:val="24"/>
        </w:rPr>
        <w:t xml:space="preserve"> </w:t>
      </w:r>
      <w:proofErr w:type="spellStart"/>
      <w:r w:rsidRPr="00B96038">
        <w:rPr>
          <w:rFonts w:asciiTheme="majorBidi" w:hAnsiTheme="majorBidi" w:cstheme="majorBidi"/>
          <w:sz w:val="24"/>
          <w:szCs w:val="24"/>
        </w:rPr>
        <w:t>Jr</w:t>
      </w:r>
      <w:proofErr w:type="spellEnd"/>
      <w:r w:rsidRPr="00B96038">
        <w:rPr>
          <w:rFonts w:asciiTheme="majorBidi" w:hAnsiTheme="majorBidi" w:cstheme="majorBidi"/>
          <w:sz w:val="24"/>
          <w:szCs w:val="24"/>
        </w:rPr>
        <w:t xml:space="preserve"> </w:t>
      </w:r>
      <w:r w:rsidRPr="00B96038">
        <w:rPr>
          <w:rFonts w:asciiTheme="majorBidi" w:hAnsiTheme="majorBidi" w:cstheme="majorBidi"/>
          <w:i/>
          <w:iCs/>
          <w:sz w:val="24"/>
          <w:szCs w:val="24"/>
        </w:rPr>
        <w:t xml:space="preserve">Materials Science and Engineering: An introduction </w:t>
      </w:r>
      <w:r w:rsidRPr="00B96038">
        <w:rPr>
          <w:rFonts w:asciiTheme="majorBidi" w:hAnsiTheme="majorBidi" w:cstheme="majorBidi"/>
          <w:sz w:val="24"/>
          <w:szCs w:val="24"/>
        </w:rPr>
        <w:t>Fifth edition, Wiley, 2000</w:t>
      </w:r>
    </w:p>
    <w:p w:rsidR="00A400D1" w:rsidRPr="00B96038" w:rsidRDefault="00A400D1" w:rsidP="00D75962">
      <w:pPr>
        <w:pStyle w:val="ListParagraph"/>
        <w:numPr>
          <w:ilvl w:val="0"/>
          <w:numId w:val="18"/>
        </w:numPr>
        <w:tabs>
          <w:tab w:val="left" w:pos="1620"/>
        </w:tabs>
        <w:bidi w:val="0"/>
        <w:spacing w:line="360" w:lineRule="auto"/>
        <w:jc w:val="lowKashida"/>
        <w:rPr>
          <w:rFonts w:asciiTheme="majorBidi" w:hAnsiTheme="majorBidi" w:cstheme="majorBidi"/>
          <w:sz w:val="24"/>
          <w:szCs w:val="24"/>
        </w:rPr>
      </w:pPr>
      <w:r w:rsidRPr="00B96038">
        <w:rPr>
          <w:rFonts w:asciiTheme="majorBidi" w:hAnsiTheme="majorBidi" w:cstheme="majorBidi"/>
          <w:sz w:val="24"/>
          <w:szCs w:val="24"/>
        </w:rPr>
        <w:t>UNEP, Converting waste plastic into a resource, 2009.</w:t>
      </w:r>
    </w:p>
    <w:p w:rsidR="00A400D1" w:rsidRDefault="00A400D1" w:rsidP="00D75962">
      <w:pPr>
        <w:pStyle w:val="Default"/>
        <w:numPr>
          <w:ilvl w:val="0"/>
          <w:numId w:val="18"/>
        </w:numPr>
        <w:tabs>
          <w:tab w:val="left" w:pos="1620"/>
        </w:tabs>
        <w:spacing w:line="360" w:lineRule="auto"/>
        <w:jc w:val="lowKashida"/>
        <w:rPr>
          <w:rFonts w:asciiTheme="majorBidi" w:hAnsiTheme="majorBidi" w:cstheme="majorBidi"/>
          <w:color w:val="auto"/>
        </w:rPr>
      </w:pPr>
      <w:r w:rsidRPr="00C67DE9">
        <w:rPr>
          <w:rFonts w:asciiTheme="majorBidi" w:hAnsiTheme="majorBidi" w:cstheme="majorBidi"/>
          <w:color w:val="auto"/>
        </w:rPr>
        <w:t xml:space="preserve">Handbook of plastics technologies, Charles A. Harper, Editor- in-Chief, Technology seminars, Inc., Lutherville, Maryland, 2008 </w:t>
      </w:r>
    </w:p>
    <w:p w:rsidR="00C55291" w:rsidRPr="00C67DE9" w:rsidRDefault="00C55291" w:rsidP="00D75962">
      <w:pPr>
        <w:pStyle w:val="Default"/>
        <w:numPr>
          <w:ilvl w:val="0"/>
          <w:numId w:val="18"/>
        </w:numPr>
        <w:tabs>
          <w:tab w:val="left" w:pos="1620"/>
        </w:tabs>
        <w:spacing w:line="360" w:lineRule="auto"/>
        <w:jc w:val="lowKashida"/>
        <w:rPr>
          <w:rFonts w:asciiTheme="majorBidi" w:hAnsiTheme="majorBidi" w:cstheme="majorBidi"/>
          <w:color w:val="auto"/>
        </w:rPr>
      </w:pPr>
      <w:r w:rsidRPr="00C55291">
        <w:rPr>
          <w:rFonts w:asciiTheme="majorBidi" w:hAnsiTheme="majorBidi" w:cstheme="majorBidi"/>
          <w:color w:val="auto"/>
        </w:rPr>
        <w:t>http://www.worldofplastic.net/PolyethyleneTerephthalate.htm</w:t>
      </w:r>
      <w:r>
        <w:rPr>
          <w:rFonts w:asciiTheme="majorBidi" w:hAnsiTheme="majorBidi" w:cstheme="majorBidi"/>
          <w:color w:val="auto"/>
        </w:rPr>
        <w:t>,</w:t>
      </w:r>
      <w:r w:rsidR="00CC20EC">
        <w:rPr>
          <w:rFonts w:asciiTheme="majorBidi" w:hAnsiTheme="majorBidi" w:cstheme="majorBidi"/>
          <w:color w:val="auto"/>
        </w:rPr>
        <w:t xml:space="preserve"> </w:t>
      </w:r>
      <w:r>
        <w:rPr>
          <w:rFonts w:asciiTheme="majorBidi" w:hAnsiTheme="majorBidi" w:cstheme="majorBidi"/>
          <w:color w:val="auto"/>
        </w:rPr>
        <w:t>r</w:t>
      </w:r>
      <w:r w:rsidRPr="00B260AF">
        <w:rPr>
          <w:rFonts w:asciiTheme="majorBidi" w:hAnsiTheme="majorBidi" w:cstheme="majorBidi"/>
        </w:rPr>
        <w:t>etrieved</w:t>
      </w:r>
      <w:r>
        <w:rPr>
          <w:rFonts w:asciiTheme="majorBidi" w:hAnsiTheme="majorBidi" w:cstheme="majorBidi"/>
          <w:color w:val="auto"/>
        </w:rPr>
        <w:t xml:space="preserve"> on 23. 03. 2012</w:t>
      </w:r>
    </w:p>
    <w:p w:rsidR="00A400D1" w:rsidRPr="00C67DE9" w:rsidRDefault="00A400D1" w:rsidP="00D75962">
      <w:pPr>
        <w:pStyle w:val="Heading1"/>
        <w:numPr>
          <w:ilvl w:val="0"/>
          <w:numId w:val="18"/>
        </w:numPr>
        <w:shd w:val="clear" w:color="auto" w:fill="FFFFFF"/>
        <w:tabs>
          <w:tab w:val="left" w:pos="1620"/>
        </w:tabs>
        <w:spacing w:before="0" w:beforeAutospacing="0" w:after="0" w:afterAutospacing="0" w:line="360" w:lineRule="auto"/>
        <w:jc w:val="lowKashida"/>
        <w:rPr>
          <w:rFonts w:asciiTheme="majorBidi" w:hAnsiTheme="majorBidi" w:cstheme="majorBidi"/>
          <w:b w:val="0"/>
          <w:bCs w:val="0"/>
          <w:sz w:val="24"/>
          <w:szCs w:val="24"/>
        </w:rPr>
      </w:pPr>
      <w:r w:rsidRPr="00C67DE9">
        <w:rPr>
          <w:rFonts w:asciiTheme="majorBidi" w:hAnsiTheme="majorBidi" w:cstheme="majorBidi"/>
          <w:b w:val="0"/>
          <w:bCs w:val="0"/>
          <w:sz w:val="24"/>
          <w:szCs w:val="24"/>
        </w:rPr>
        <w:t xml:space="preserve">Handbook of Plastic Foams: Types, Properties, Manufacture and Applications, Arthur H. </w:t>
      </w:r>
      <w:proofErr w:type="spellStart"/>
      <w:r w:rsidRPr="00C67DE9">
        <w:rPr>
          <w:rFonts w:asciiTheme="majorBidi" w:hAnsiTheme="majorBidi" w:cstheme="majorBidi"/>
          <w:b w:val="0"/>
          <w:bCs w:val="0"/>
          <w:sz w:val="24"/>
          <w:szCs w:val="24"/>
        </w:rPr>
        <w:t>Landrock</w:t>
      </w:r>
      <w:proofErr w:type="spellEnd"/>
      <w:r w:rsidRPr="00C67DE9">
        <w:rPr>
          <w:rFonts w:asciiTheme="majorBidi" w:hAnsiTheme="majorBidi" w:cstheme="majorBidi"/>
          <w:b w:val="0"/>
          <w:bCs w:val="0"/>
          <w:sz w:val="24"/>
          <w:szCs w:val="24"/>
        </w:rPr>
        <w:t>, Volume 3, 1998</w:t>
      </w:r>
    </w:p>
    <w:p w:rsidR="00A400D1" w:rsidRPr="00C67DE9" w:rsidRDefault="00A400D1" w:rsidP="00D75962">
      <w:pPr>
        <w:pStyle w:val="Default"/>
        <w:numPr>
          <w:ilvl w:val="0"/>
          <w:numId w:val="18"/>
        </w:numPr>
        <w:tabs>
          <w:tab w:val="left" w:pos="1620"/>
        </w:tabs>
        <w:spacing w:line="360" w:lineRule="auto"/>
        <w:jc w:val="lowKashida"/>
        <w:rPr>
          <w:rFonts w:asciiTheme="majorBidi" w:hAnsiTheme="majorBidi" w:cstheme="majorBidi"/>
          <w:color w:val="auto"/>
        </w:rPr>
      </w:pPr>
      <w:r w:rsidRPr="00C67DE9">
        <w:rPr>
          <w:rFonts w:asciiTheme="majorBidi" w:hAnsiTheme="majorBidi" w:cstheme="majorBidi"/>
          <w:color w:val="auto"/>
          <w:shd w:val="clear" w:color="auto" w:fill="FFFFFF"/>
        </w:rPr>
        <w:t xml:space="preserve">Handbook of Plastic Films, Prof. E. Abdel-Bary, 2003. </w:t>
      </w:r>
    </w:p>
    <w:p w:rsidR="00B96038" w:rsidRDefault="00A400D1" w:rsidP="00D75962">
      <w:pPr>
        <w:pStyle w:val="ListParagraph"/>
        <w:numPr>
          <w:ilvl w:val="0"/>
          <w:numId w:val="18"/>
        </w:numPr>
        <w:shd w:val="clear" w:color="auto" w:fill="FFFFFF"/>
        <w:tabs>
          <w:tab w:val="left" w:pos="1620"/>
        </w:tabs>
        <w:bidi w:val="0"/>
        <w:spacing w:after="0" w:line="360" w:lineRule="auto"/>
        <w:jc w:val="lowKashida"/>
        <w:rPr>
          <w:rFonts w:asciiTheme="majorBidi" w:eastAsia="Times New Roman" w:hAnsiTheme="majorBidi" w:cstheme="majorBidi"/>
          <w:sz w:val="24"/>
          <w:szCs w:val="24"/>
        </w:rPr>
      </w:pPr>
      <w:r w:rsidRPr="00B96038">
        <w:rPr>
          <w:rFonts w:asciiTheme="majorBidi" w:eastAsia="Times New Roman" w:hAnsiTheme="majorBidi" w:cstheme="majorBidi"/>
          <w:sz w:val="24"/>
          <w:szCs w:val="24"/>
        </w:rPr>
        <w:t>Palestine Central B</w:t>
      </w:r>
      <w:r w:rsidR="00B96038">
        <w:rPr>
          <w:rFonts w:asciiTheme="majorBidi" w:eastAsia="Times New Roman" w:hAnsiTheme="majorBidi" w:cstheme="majorBidi"/>
          <w:sz w:val="24"/>
          <w:szCs w:val="24"/>
        </w:rPr>
        <w:t>ureau of Statistics, 2009.</w:t>
      </w:r>
    </w:p>
    <w:p w:rsidR="00472925" w:rsidRDefault="00A400D1" w:rsidP="00D75962">
      <w:pPr>
        <w:pStyle w:val="ListParagraph"/>
        <w:numPr>
          <w:ilvl w:val="0"/>
          <w:numId w:val="18"/>
        </w:numPr>
        <w:shd w:val="clear" w:color="auto" w:fill="FFFFFF"/>
        <w:tabs>
          <w:tab w:val="left" w:pos="1620"/>
        </w:tabs>
        <w:bidi w:val="0"/>
        <w:spacing w:after="0" w:line="360" w:lineRule="auto"/>
        <w:jc w:val="lowKashida"/>
        <w:rPr>
          <w:rFonts w:asciiTheme="majorBidi" w:eastAsia="Times New Roman" w:hAnsiTheme="majorBidi" w:cstheme="majorBidi"/>
          <w:sz w:val="24"/>
          <w:szCs w:val="24"/>
        </w:rPr>
      </w:pPr>
      <w:r w:rsidRPr="00B96038">
        <w:rPr>
          <w:rFonts w:asciiTheme="majorBidi" w:eastAsia="Times New Roman" w:hAnsiTheme="majorBidi" w:cstheme="majorBidi"/>
          <w:sz w:val="24"/>
          <w:szCs w:val="24"/>
        </w:rPr>
        <w:t>Applied Research Institute - Jerusalem (Arid), 2006, solid waste management</w:t>
      </w:r>
      <w:r w:rsidR="00472925">
        <w:rPr>
          <w:rFonts w:asciiTheme="majorBidi" w:eastAsia="Times New Roman" w:hAnsiTheme="majorBidi" w:cstheme="majorBidi"/>
          <w:sz w:val="24"/>
          <w:szCs w:val="24"/>
        </w:rPr>
        <w:t xml:space="preserve"> in the Palestinian territories</w:t>
      </w:r>
    </w:p>
    <w:p w:rsidR="00CC20EC" w:rsidRDefault="00A400D1" w:rsidP="00D75962">
      <w:pPr>
        <w:pStyle w:val="ListParagraph"/>
        <w:numPr>
          <w:ilvl w:val="0"/>
          <w:numId w:val="18"/>
        </w:numPr>
        <w:shd w:val="clear" w:color="auto" w:fill="FFFFFF"/>
        <w:tabs>
          <w:tab w:val="left" w:pos="1620"/>
        </w:tabs>
        <w:bidi w:val="0"/>
        <w:spacing w:after="0" w:line="360" w:lineRule="auto"/>
        <w:jc w:val="lowKashida"/>
        <w:rPr>
          <w:rFonts w:asciiTheme="majorBidi" w:eastAsia="Times New Roman" w:hAnsiTheme="majorBidi" w:cstheme="majorBidi"/>
          <w:sz w:val="24"/>
          <w:szCs w:val="24"/>
        </w:rPr>
      </w:pPr>
      <w:r w:rsidRPr="00B96038">
        <w:rPr>
          <w:rFonts w:asciiTheme="majorBidi" w:eastAsia="Times New Roman" w:hAnsiTheme="majorBidi" w:cstheme="majorBidi"/>
          <w:sz w:val="24"/>
          <w:szCs w:val="24"/>
        </w:rPr>
        <w:t xml:space="preserve">Search Sub-group \ National Strategy for Solid Waste </w:t>
      </w:r>
      <w:r w:rsidR="00CC20EC">
        <w:rPr>
          <w:rFonts w:asciiTheme="majorBidi" w:eastAsia="Times New Roman" w:hAnsiTheme="majorBidi" w:cstheme="majorBidi"/>
          <w:sz w:val="24"/>
          <w:szCs w:val="24"/>
        </w:rPr>
        <w:t xml:space="preserve">Management in Palestine, 2009. </w:t>
      </w:r>
    </w:p>
    <w:p w:rsidR="00CC20EC" w:rsidRDefault="00A400D1" w:rsidP="00D75962">
      <w:pPr>
        <w:pStyle w:val="ListParagraph"/>
        <w:numPr>
          <w:ilvl w:val="0"/>
          <w:numId w:val="18"/>
        </w:numPr>
        <w:shd w:val="clear" w:color="auto" w:fill="FFFFFF"/>
        <w:tabs>
          <w:tab w:val="left" w:pos="1620"/>
        </w:tabs>
        <w:bidi w:val="0"/>
        <w:spacing w:after="0" w:line="360" w:lineRule="auto"/>
        <w:jc w:val="lowKashida"/>
        <w:rPr>
          <w:rFonts w:asciiTheme="majorBidi" w:eastAsia="Times New Roman" w:hAnsiTheme="majorBidi" w:cstheme="majorBidi"/>
          <w:sz w:val="24"/>
          <w:szCs w:val="24"/>
        </w:rPr>
      </w:pPr>
      <w:r w:rsidRPr="00B96038">
        <w:rPr>
          <w:rFonts w:asciiTheme="majorBidi" w:eastAsia="Times New Roman" w:hAnsiTheme="majorBidi" w:cstheme="majorBidi"/>
          <w:sz w:val="24"/>
          <w:szCs w:val="24"/>
        </w:rPr>
        <w:t xml:space="preserve">Applied Research Institute - Jerusalem (Arid), solid waste management in the occupied </w:t>
      </w:r>
      <w:r w:rsidR="00CC20EC">
        <w:rPr>
          <w:rFonts w:asciiTheme="majorBidi" w:eastAsia="Times New Roman" w:hAnsiTheme="majorBidi" w:cstheme="majorBidi"/>
          <w:sz w:val="24"/>
          <w:szCs w:val="24"/>
        </w:rPr>
        <w:t>Palestinian territories</w:t>
      </w:r>
      <w:proofErr w:type="gramStart"/>
      <w:r w:rsidR="00CC20EC">
        <w:rPr>
          <w:rFonts w:asciiTheme="majorBidi" w:eastAsia="Times New Roman" w:hAnsiTheme="majorBidi" w:cstheme="majorBidi"/>
          <w:sz w:val="24"/>
          <w:szCs w:val="24"/>
        </w:rPr>
        <w:t>,  2006</w:t>
      </w:r>
      <w:proofErr w:type="gramEnd"/>
      <w:r w:rsidR="00CC20EC">
        <w:rPr>
          <w:rFonts w:asciiTheme="majorBidi" w:eastAsia="Times New Roman" w:hAnsiTheme="majorBidi" w:cstheme="majorBidi"/>
          <w:sz w:val="24"/>
          <w:szCs w:val="24"/>
        </w:rPr>
        <w:t>.</w:t>
      </w:r>
    </w:p>
    <w:p w:rsidR="00A400D1" w:rsidRPr="00B96038" w:rsidRDefault="00A400D1" w:rsidP="00D75962">
      <w:pPr>
        <w:pStyle w:val="ListParagraph"/>
        <w:numPr>
          <w:ilvl w:val="0"/>
          <w:numId w:val="18"/>
        </w:numPr>
        <w:shd w:val="clear" w:color="auto" w:fill="FFFFFF"/>
        <w:tabs>
          <w:tab w:val="left" w:pos="1620"/>
        </w:tabs>
        <w:bidi w:val="0"/>
        <w:spacing w:after="0" w:line="360" w:lineRule="auto"/>
        <w:jc w:val="lowKashida"/>
        <w:rPr>
          <w:rFonts w:asciiTheme="majorBidi" w:eastAsia="Times New Roman" w:hAnsiTheme="majorBidi" w:cstheme="majorBidi"/>
          <w:sz w:val="24"/>
          <w:szCs w:val="24"/>
        </w:rPr>
      </w:pPr>
      <w:r w:rsidRPr="00B96038">
        <w:rPr>
          <w:rFonts w:asciiTheme="majorBidi" w:eastAsia="Times New Roman" w:hAnsiTheme="majorBidi" w:cstheme="majorBidi"/>
          <w:sz w:val="24"/>
          <w:szCs w:val="24"/>
        </w:rPr>
        <w:lastRenderedPageBreak/>
        <w:t>UNEP Desk study on the Environment in the occupied Palestinian territories-4</w:t>
      </w:r>
      <w:r w:rsidRPr="00B96038">
        <w:rPr>
          <w:rFonts w:asciiTheme="majorBidi" w:eastAsia="Times New Roman" w:hAnsiTheme="majorBidi" w:cstheme="majorBidi"/>
          <w:sz w:val="24"/>
          <w:szCs w:val="24"/>
        </w:rPr>
        <w:br/>
        <w:t>Sub-Working Group - Report of the ERM</w:t>
      </w:r>
    </w:p>
    <w:p w:rsidR="00A400D1" w:rsidRPr="00CC20EC" w:rsidRDefault="00A400D1" w:rsidP="00D75962">
      <w:pPr>
        <w:pStyle w:val="ListParagraph"/>
        <w:numPr>
          <w:ilvl w:val="0"/>
          <w:numId w:val="18"/>
        </w:numPr>
        <w:tabs>
          <w:tab w:val="left" w:pos="1620"/>
        </w:tabs>
        <w:autoSpaceDE w:val="0"/>
        <w:autoSpaceDN w:val="0"/>
        <w:bidi w:val="0"/>
        <w:adjustRightInd w:val="0"/>
        <w:spacing w:after="0" w:line="360" w:lineRule="auto"/>
        <w:jc w:val="lowKashida"/>
        <w:rPr>
          <w:rFonts w:asciiTheme="majorBidi" w:hAnsiTheme="majorBidi" w:cstheme="majorBidi"/>
          <w:sz w:val="24"/>
          <w:szCs w:val="24"/>
        </w:rPr>
      </w:pPr>
      <w:r w:rsidRPr="00CC20EC">
        <w:rPr>
          <w:rFonts w:asciiTheme="majorBidi" w:hAnsiTheme="majorBidi" w:cstheme="majorBidi"/>
          <w:sz w:val="24"/>
          <w:szCs w:val="24"/>
        </w:rPr>
        <w:t>ACS Monograph Zeolite Chemistry and Catalysis, Rabo, J. Ed., American Chemical Society, Washington D.C., 171, (1976).</w:t>
      </w:r>
    </w:p>
    <w:p w:rsidR="00A400D1" w:rsidRPr="00CC20EC" w:rsidRDefault="00A400D1" w:rsidP="00D75962">
      <w:pPr>
        <w:pStyle w:val="ListParagraph"/>
        <w:numPr>
          <w:ilvl w:val="0"/>
          <w:numId w:val="18"/>
        </w:numPr>
        <w:tabs>
          <w:tab w:val="left" w:pos="1620"/>
        </w:tabs>
        <w:autoSpaceDE w:val="0"/>
        <w:autoSpaceDN w:val="0"/>
        <w:bidi w:val="0"/>
        <w:adjustRightInd w:val="0"/>
        <w:spacing w:after="0" w:line="360" w:lineRule="auto"/>
        <w:jc w:val="lowKashida"/>
        <w:rPr>
          <w:rFonts w:asciiTheme="majorBidi" w:hAnsiTheme="majorBidi" w:cstheme="majorBidi"/>
          <w:sz w:val="24"/>
          <w:szCs w:val="24"/>
        </w:rPr>
      </w:pPr>
      <w:r w:rsidRPr="00CC20EC">
        <w:rPr>
          <w:rFonts w:asciiTheme="majorBidi" w:hAnsiTheme="majorBidi" w:cstheme="majorBidi"/>
          <w:sz w:val="24"/>
          <w:szCs w:val="24"/>
        </w:rPr>
        <w:t xml:space="preserve">Plastic Catalytic Degradation Study of the role of external catalytic surface, Catalytic Reusability and Temperature Effects, by Toju S. Kpere-Daibo. </w:t>
      </w:r>
    </w:p>
    <w:p w:rsidR="00A400D1" w:rsidRPr="00CC20EC" w:rsidRDefault="00A400D1" w:rsidP="00E64CAD">
      <w:pPr>
        <w:pStyle w:val="ListParagraph"/>
        <w:numPr>
          <w:ilvl w:val="0"/>
          <w:numId w:val="18"/>
        </w:numPr>
        <w:tabs>
          <w:tab w:val="left" w:pos="1620"/>
        </w:tabs>
        <w:autoSpaceDE w:val="0"/>
        <w:autoSpaceDN w:val="0"/>
        <w:bidi w:val="0"/>
        <w:adjustRightInd w:val="0"/>
        <w:spacing w:after="0" w:line="360" w:lineRule="auto"/>
        <w:jc w:val="lowKashida"/>
        <w:rPr>
          <w:rFonts w:asciiTheme="majorBidi" w:hAnsiTheme="majorBidi" w:cstheme="majorBidi"/>
          <w:sz w:val="24"/>
          <w:szCs w:val="24"/>
        </w:rPr>
      </w:pPr>
      <w:r w:rsidRPr="00CC20EC">
        <w:rPr>
          <w:rFonts w:asciiTheme="majorBidi" w:hAnsiTheme="majorBidi" w:cstheme="majorBidi"/>
          <w:sz w:val="24"/>
          <w:szCs w:val="24"/>
        </w:rPr>
        <w:t>Babu, B. V. and Rishinder Pal Singh.</w:t>
      </w:r>
      <w:r w:rsidR="00CC20EC">
        <w:rPr>
          <w:rFonts w:asciiTheme="majorBidi" w:hAnsiTheme="majorBidi" w:cstheme="majorBidi"/>
          <w:sz w:val="24"/>
          <w:szCs w:val="24"/>
        </w:rPr>
        <w:t xml:space="preserve"> </w:t>
      </w:r>
      <w:r w:rsidRPr="00CC20EC">
        <w:rPr>
          <w:rFonts w:asciiTheme="majorBidi" w:hAnsiTheme="majorBidi" w:cstheme="majorBidi"/>
          <w:i/>
          <w:iCs/>
          <w:sz w:val="24"/>
          <w:szCs w:val="24"/>
        </w:rPr>
        <w:t>Proceedings of All-India</w:t>
      </w:r>
      <w:r w:rsidRPr="00CC20EC">
        <w:rPr>
          <w:rFonts w:asciiTheme="majorBidi" w:hAnsiTheme="majorBidi" w:cstheme="majorBidi"/>
          <w:sz w:val="24"/>
          <w:szCs w:val="24"/>
        </w:rPr>
        <w:t xml:space="preserve"> </w:t>
      </w:r>
      <w:r w:rsidRPr="00CC20EC">
        <w:rPr>
          <w:rFonts w:asciiTheme="majorBidi" w:hAnsiTheme="majorBidi" w:cstheme="majorBidi"/>
          <w:i/>
          <w:iCs/>
          <w:sz w:val="24"/>
          <w:szCs w:val="24"/>
        </w:rPr>
        <w:t>seminar on Chemical Engineering Progress on</w:t>
      </w:r>
      <w:r w:rsidRPr="00CC20EC">
        <w:rPr>
          <w:rFonts w:asciiTheme="majorBidi" w:hAnsiTheme="majorBidi" w:cstheme="majorBidi"/>
          <w:sz w:val="24"/>
          <w:szCs w:val="24"/>
        </w:rPr>
        <w:t xml:space="preserve"> </w:t>
      </w:r>
      <w:r w:rsidRPr="00CC20EC">
        <w:rPr>
          <w:rFonts w:asciiTheme="majorBidi" w:hAnsiTheme="majorBidi" w:cstheme="majorBidi"/>
          <w:i/>
          <w:iCs/>
          <w:sz w:val="24"/>
          <w:szCs w:val="24"/>
        </w:rPr>
        <w:t>Resource Development</w:t>
      </w:r>
      <w:r w:rsidR="00E64CAD">
        <w:rPr>
          <w:rFonts w:asciiTheme="majorBidi" w:hAnsiTheme="majorBidi" w:cstheme="majorBidi"/>
          <w:i/>
          <w:iCs/>
          <w:sz w:val="24"/>
          <w:szCs w:val="24"/>
        </w:rPr>
        <w:t xml:space="preserve">. </w:t>
      </w:r>
      <w:r w:rsidRPr="00CC20EC">
        <w:rPr>
          <w:rFonts w:asciiTheme="majorBidi" w:hAnsiTheme="majorBidi" w:cstheme="majorBidi"/>
          <w:sz w:val="24"/>
          <w:szCs w:val="24"/>
        </w:rPr>
        <w:t>Bhubaneswar, India, March 11, (2000).</w:t>
      </w:r>
    </w:p>
    <w:p w:rsidR="00A400D1" w:rsidRPr="00CC20EC" w:rsidRDefault="005C66AD" w:rsidP="00D75962">
      <w:pPr>
        <w:pStyle w:val="ListParagraph"/>
        <w:numPr>
          <w:ilvl w:val="0"/>
          <w:numId w:val="18"/>
        </w:numPr>
        <w:tabs>
          <w:tab w:val="left" w:pos="1620"/>
        </w:tabs>
        <w:autoSpaceDE w:val="0"/>
        <w:autoSpaceDN w:val="0"/>
        <w:bidi w:val="0"/>
        <w:adjustRightInd w:val="0"/>
        <w:spacing w:after="0" w:line="360" w:lineRule="auto"/>
        <w:jc w:val="lowKashida"/>
        <w:rPr>
          <w:rFonts w:asciiTheme="majorBidi" w:hAnsiTheme="majorBidi" w:cstheme="majorBidi"/>
          <w:sz w:val="24"/>
          <w:szCs w:val="24"/>
        </w:rPr>
      </w:pPr>
      <w:r w:rsidRPr="00CC20EC">
        <w:rPr>
          <w:rFonts w:asciiTheme="majorBidi" w:hAnsiTheme="majorBidi" w:cstheme="majorBidi"/>
          <w:sz w:val="24"/>
          <w:szCs w:val="24"/>
        </w:rPr>
        <w:t>Http</w:t>
      </w:r>
      <w:r w:rsidR="00A400D1" w:rsidRPr="00CC20EC">
        <w:rPr>
          <w:rFonts w:asciiTheme="majorBidi" w:hAnsiTheme="majorBidi" w:cstheme="majorBidi"/>
          <w:sz w:val="24"/>
          <w:szCs w:val="24"/>
        </w:rPr>
        <w:t>://www.cpeo.org/techtree/ttdescript/pyrols.htm</w:t>
      </w:r>
      <w:r w:rsidR="00CC20EC">
        <w:rPr>
          <w:rFonts w:asciiTheme="majorBidi" w:hAnsiTheme="majorBidi" w:cstheme="majorBidi"/>
          <w:sz w:val="24"/>
          <w:szCs w:val="24"/>
        </w:rPr>
        <w:t xml:space="preserve">, </w:t>
      </w:r>
      <w:r w:rsidR="00A400D1" w:rsidRPr="00CC20EC">
        <w:rPr>
          <w:rFonts w:asciiTheme="majorBidi" w:hAnsiTheme="majorBidi" w:cstheme="majorBidi"/>
          <w:sz w:val="24"/>
          <w:szCs w:val="24"/>
        </w:rPr>
        <w:t xml:space="preserve">retrieved in </w:t>
      </w:r>
      <w:proofErr w:type="gramStart"/>
      <w:r w:rsidR="00A400D1" w:rsidRPr="00CC20EC">
        <w:rPr>
          <w:rFonts w:asciiTheme="majorBidi" w:hAnsiTheme="majorBidi" w:cstheme="majorBidi"/>
          <w:sz w:val="24"/>
          <w:szCs w:val="24"/>
        </w:rPr>
        <w:t>30.04.2012 .</w:t>
      </w:r>
      <w:proofErr w:type="gramEnd"/>
    </w:p>
    <w:p w:rsidR="00A400D1" w:rsidRPr="00CC20EC" w:rsidRDefault="00A400D1" w:rsidP="00D75962">
      <w:pPr>
        <w:pStyle w:val="ListParagraph"/>
        <w:numPr>
          <w:ilvl w:val="0"/>
          <w:numId w:val="18"/>
        </w:numPr>
        <w:tabs>
          <w:tab w:val="left" w:pos="1620"/>
        </w:tabs>
        <w:autoSpaceDE w:val="0"/>
        <w:autoSpaceDN w:val="0"/>
        <w:bidi w:val="0"/>
        <w:adjustRightInd w:val="0"/>
        <w:spacing w:after="0" w:line="360" w:lineRule="auto"/>
        <w:jc w:val="lowKashida"/>
        <w:rPr>
          <w:rFonts w:asciiTheme="majorBidi" w:hAnsiTheme="majorBidi" w:cstheme="majorBidi"/>
          <w:sz w:val="24"/>
          <w:szCs w:val="24"/>
        </w:rPr>
      </w:pPr>
      <w:r w:rsidRPr="00CC20EC">
        <w:rPr>
          <w:rFonts w:asciiTheme="majorBidi" w:hAnsiTheme="majorBidi" w:cstheme="majorBidi"/>
          <w:sz w:val="24"/>
          <w:szCs w:val="24"/>
        </w:rPr>
        <w:t xml:space="preserve">Catalytic degradation of plastic </w:t>
      </w:r>
      <w:proofErr w:type="gramStart"/>
      <w:r w:rsidRPr="00CC20EC">
        <w:rPr>
          <w:rFonts w:asciiTheme="majorBidi" w:hAnsiTheme="majorBidi" w:cstheme="majorBidi"/>
          <w:sz w:val="24"/>
          <w:szCs w:val="24"/>
        </w:rPr>
        <w:t>waste  into</w:t>
      </w:r>
      <w:proofErr w:type="gramEnd"/>
      <w:r w:rsidRPr="00CC20EC">
        <w:rPr>
          <w:rFonts w:asciiTheme="majorBidi" w:hAnsiTheme="majorBidi" w:cstheme="majorBidi"/>
          <w:sz w:val="24"/>
          <w:szCs w:val="24"/>
        </w:rPr>
        <w:t xml:space="preserve"> fuel range hydrocarbons ,Tiwari D.C.*1, Ejaz Ahmad2, Kumar Singh, </w:t>
      </w:r>
      <w:r w:rsidRPr="00CC20EC">
        <w:rPr>
          <w:rFonts w:asciiTheme="majorBidi" w:eastAsia="Times New Roman" w:hAnsiTheme="majorBidi" w:cstheme="majorBidi"/>
          <w:sz w:val="24"/>
          <w:szCs w:val="24"/>
        </w:rPr>
        <w:t xml:space="preserve">retrieved in 16.04.2012. </w:t>
      </w:r>
    </w:p>
    <w:p w:rsidR="00A400D1" w:rsidRPr="00D75962" w:rsidRDefault="00A400D1" w:rsidP="00D75962">
      <w:pPr>
        <w:pStyle w:val="ListParagraph"/>
        <w:numPr>
          <w:ilvl w:val="0"/>
          <w:numId w:val="18"/>
        </w:numPr>
        <w:tabs>
          <w:tab w:val="left" w:pos="1620"/>
        </w:tabs>
        <w:autoSpaceDE w:val="0"/>
        <w:autoSpaceDN w:val="0"/>
        <w:bidi w:val="0"/>
        <w:adjustRightInd w:val="0"/>
        <w:spacing w:after="0" w:line="360" w:lineRule="auto"/>
        <w:jc w:val="lowKashida"/>
        <w:rPr>
          <w:rFonts w:asciiTheme="majorBidi" w:hAnsiTheme="majorBidi" w:cstheme="majorBidi"/>
          <w:sz w:val="24"/>
          <w:szCs w:val="24"/>
        </w:rPr>
      </w:pPr>
      <w:r w:rsidRPr="00D75962">
        <w:rPr>
          <w:rFonts w:asciiTheme="majorBidi" w:hAnsiTheme="majorBidi" w:cstheme="majorBidi"/>
          <w:sz w:val="24"/>
          <w:szCs w:val="24"/>
        </w:rPr>
        <w:t>Cracking articles, The Encyclopedia of Earth, 2011.</w:t>
      </w:r>
    </w:p>
    <w:p w:rsidR="00A400D1" w:rsidRPr="00D75962" w:rsidRDefault="00A400D1" w:rsidP="00D75962">
      <w:pPr>
        <w:pStyle w:val="ListParagraph"/>
        <w:numPr>
          <w:ilvl w:val="0"/>
          <w:numId w:val="18"/>
        </w:numPr>
        <w:tabs>
          <w:tab w:val="left" w:pos="1620"/>
        </w:tabs>
        <w:autoSpaceDE w:val="0"/>
        <w:autoSpaceDN w:val="0"/>
        <w:bidi w:val="0"/>
        <w:adjustRightInd w:val="0"/>
        <w:spacing w:after="0" w:line="360" w:lineRule="auto"/>
        <w:jc w:val="lowKashida"/>
        <w:rPr>
          <w:rFonts w:asciiTheme="majorBidi" w:hAnsiTheme="majorBidi" w:cstheme="majorBidi"/>
          <w:sz w:val="24"/>
          <w:szCs w:val="24"/>
        </w:rPr>
      </w:pPr>
      <w:r w:rsidRPr="00D75962">
        <w:rPr>
          <w:rFonts w:asciiTheme="majorBidi" w:hAnsiTheme="majorBidi" w:cstheme="majorBidi"/>
          <w:sz w:val="24"/>
          <w:szCs w:val="24"/>
        </w:rPr>
        <w:t xml:space="preserve">Nob Hill Publishing, LLC Fixed Bed Catalytic Reactors, </w:t>
      </w:r>
      <w:proofErr w:type="gramStart"/>
      <w:r w:rsidRPr="00D75962">
        <w:rPr>
          <w:rFonts w:asciiTheme="majorBidi" w:hAnsiTheme="majorBidi" w:cstheme="majorBidi"/>
          <w:sz w:val="24"/>
          <w:szCs w:val="24"/>
        </w:rPr>
        <w:t>2001 .</w:t>
      </w:r>
      <w:proofErr w:type="gramEnd"/>
    </w:p>
    <w:p w:rsidR="00A400D1" w:rsidRPr="00D75962" w:rsidRDefault="00A400D1" w:rsidP="00D75962">
      <w:pPr>
        <w:pStyle w:val="ListParagraph"/>
        <w:numPr>
          <w:ilvl w:val="0"/>
          <w:numId w:val="18"/>
        </w:numPr>
        <w:tabs>
          <w:tab w:val="left" w:pos="1620"/>
        </w:tabs>
        <w:bidi w:val="0"/>
        <w:spacing w:after="0" w:line="360" w:lineRule="auto"/>
        <w:jc w:val="lowKashida"/>
        <w:rPr>
          <w:rFonts w:asciiTheme="majorBidi" w:hAnsiTheme="majorBidi" w:cstheme="majorBidi"/>
          <w:sz w:val="24"/>
          <w:szCs w:val="24"/>
        </w:rPr>
      </w:pPr>
      <w:r w:rsidRPr="00D75962">
        <w:rPr>
          <w:rFonts w:asciiTheme="majorBidi" w:hAnsiTheme="majorBidi" w:cstheme="majorBidi"/>
          <w:sz w:val="24"/>
          <w:szCs w:val="24"/>
        </w:rPr>
        <w:t>Lanny D. Schmidt, The Engineering of Chemical Reaction, volume 5.</w:t>
      </w:r>
    </w:p>
    <w:p w:rsidR="00A400D1" w:rsidRPr="00D75962" w:rsidRDefault="005C66AD" w:rsidP="00D75962">
      <w:pPr>
        <w:pStyle w:val="ListParagraph"/>
        <w:numPr>
          <w:ilvl w:val="0"/>
          <w:numId w:val="18"/>
        </w:numPr>
        <w:tabs>
          <w:tab w:val="left" w:pos="1620"/>
        </w:tabs>
        <w:autoSpaceDE w:val="0"/>
        <w:autoSpaceDN w:val="0"/>
        <w:bidi w:val="0"/>
        <w:adjustRightInd w:val="0"/>
        <w:spacing w:after="0" w:line="360" w:lineRule="auto"/>
        <w:jc w:val="lowKashida"/>
        <w:rPr>
          <w:rFonts w:asciiTheme="majorBidi" w:hAnsiTheme="majorBidi" w:cstheme="majorBidi"/>
          <w:sz w:val="24"/>
          <w:szCs w:val="24"/>
        </w:rPr>
      </w:pPr>
      <w:r w:rsidRPr="00D75962">
        <w:rPr>
          <w:rFonts w:asciiTheme="majorBidi" w:hAnsiTheme="majorBidi" w:cstheme="majorBidi"/>
          <w:sz w:val="24"/>
          <w:szCs w:val="24"/>
        </w:rPr>
        <w:t>Http</w:t>
      </w:r>
      <w:r w:rsidR="00A400D1" w:rsidRPr="00D75962">
        <w:rPr>
          <w:rFonts w:asciiTheme="majorBidi" w:hAnsiTheme="majorBidi" w:cstheme="majorBidi"/>
          <w:sz w:val="24"/>
          <w:szCs w:val="24"/>
        </w:rPr>
        <w:t xml:space="preserve">://www.knovel.com/web/portal/browse/display?_EXT_KNOVEL_DISPLAY_bookid=401, retrieved in 15.03.2012. </w:t>
      </w:r>
    </w:p>
    <w:p w:rsidR="005E395E" w:rsidRPr="00D75962" w:rsidRDefault="005E395E" w:rsidP="00E64CAD">
      <w:pPr>
        <w:pStyle w:val="ListParagraph"/>
        <w:numPr>
          <w:ilvl w:val="0"/>
          <w:numId w:val="18"/>
        </w:numPr>
        <w:tabs>
          <w:tab w:val="left" w:pos="1620"/>
        </w:tabs>
        <w:autoSpaceDE w:val="0"/>
        <w:autoSpaceDN w:val="0"/>
        <w:bidi w:val="0"/>
        <w:adjustRightInd w:val="0"/>
        <w:spacing w:after="0" w:line="360" w:lineRule="auto"/>
        <w:jc w:val="lowKashida"/>
        <w:rPr>
          <w:rFonts w:asciiTheme="majorBidi" w:hAnsiTheme="majorBidi" w:cstheme="majorBidi"/>
          <w:sz w:val="24"/>
          <w:szCs w:val="24"/>
        </w:rPr>
      </w:pPr>
      <w:r w:rsidRPr="00D75962">
        <w:rPr>
          <w:rFonts w:asciiTheme="majorBidi" w:hAnsiTheme="majorBidi" w:cstheme="majorBidi"/>
          <w:sz w:val="24"/>
          <w:szCs w:val="24"/>
        </w:rPr>
        <w:t xml:space="preserve">James G. Speight, The Chemistry and Technology of Perteum, </w:t>
      </w:r>
      <w:r w:rsidR="00E64CAD">
        <w:rPr>
          <w:rFonts w:asciiTheme="majorBidi" w:hAnsiTheme="majorBidi" w:cstheme="majorBidi"/>
          <w:sz w:val="24"/>
          <w:szCs w:val="24"/>
        </w:rPr>
        <w:t>4</w:t>
      </w:r>
      <w:r w:rsidR="00E64CAD" w:rsidRPr="00E64CAD">
        <w:rPr>
          <w:rFonts w:asciiTheme="majorBidi" w:hAnsiTheme="majorBidi" w:cstheme="majorBidi"/>
          <w:sz w:val="24"/>
          <w:szCs w:val="24"/>
          <w:vertAlign w:val="superscript"/>
        </w:rPr>
        <w:t>th</w:t>
      </w:r>
      <w:r w:rsidR="00E64CAD">
        <w:rPr>
          <w:rFonts w:asciiTheme="majorBidi" w:hAnsiTheme="majorBidi" w:cstheme="majorBidi"/>
          <w:sz w:val="24"/>
          <w:szCs w:val="24"/>
        </w:rPr>
        <w:t xml:space="preserve"> </w:t>
      </w:r>
      <w:r w:rsidRPr="00D75962">
        <w:rPr>
          <w:rFonts w:asciiTheme="majorBidi" w:hAnsiTheme="majorBidi" w:cstheme="majorBidi"/>
          <w:sz w:val="24"/>
          <w:szCs w:val="24"/>
        </w:rPr>
        <w:t>edition</w:t>
      </w:r>
      <w:proofErr w:type="gramStart"/>
      <w:r w:rsidRPr="00D75962">
        <w:rPr>
          <w:rFonts w:asciiTheme="majorBidi" w:hAnsiTheme="majorBidi" w:cstheme="majorBidi"/>
          <w:sz w:val="24"/>
          <w:szCs w:val="24"/>
        </w:rPr>
        <w:t>,2007</w:t>
      </w:r>
      <w:proofErr w:type="gramEnd"/>
      <w:r w:rsidRPr="00D75962">
        <w:rPr>
          <w:rFonts w:asciiTheme="majorBidi" w:hAnsiTheme="majorBidi" w:cstheme="majorBidi"/>
          <w:sz w:val="24"/>
          <w:szCs w:val="24"/>
        </w:rPr>
        <w:t xml:space="preserve">. </w:t>
      </w:r>
    </w:p>
    <w:p w:rsidR="00A400D1" w:rsidRPr="00D75962" w:rsidRDefault="00A400D1" w:rsidP="00E64CAD">
      <w:pPr>
        <w:pStyle w:val="ListParagraph"/>
        <w:numPr>
          <w:ilvl w:val="0"/>
          <w:numId w:val="18"/>
        </w:numPr>
        <w:tabs>
          <w:tab w:val="left" w:pos="1620"/>
        </w:tabs>
        <w:autoSpaceDE w:val="0"/>
        <w:autoSpaceDN w:val="0"/>
        <w:bidi w:val="0"/>
        <w:adjustRightInd w:val="0"/>
        <w:spacing w:after="0" w:line="360" w:lineRule="auto"/>
        <w:jc w:val="lowKashida"/>
        <w:rPr>
          <w:rFonts w:asciiTheme="majorBidi" w:hAnsiTheme="majorBidi" w:cstheme="majorBidi"/>
          <w:sz w:val="24"/>
          <w:szCs w:val="24"/>
        </w:rPr>
      </w:pPr>
      <w:r w:rsidRPr="00D75962">
        <w:rPr>
          <w:rFonts w:asciiTheme="majorBidi" w:hAnsiTheme="majorBidi" w:cstheme="majorBidi"/>
          <w:sz w:val="24"/>
          <w:szCs w:val="24"/>
        </w:rPr>
        <w:t xml:space="preserve">S. H. Oh, J. C. Cavendish, and L. L. Hegedus. Mathematical modeling of catalytic converter lightoff: Single-pellet studies. </w:t>
      </w:r>
      <w:r w:rsidRPr="00D75962">
        <w:rPr>
          <w:rFonts w:asciiTheme="majorBidi" w:hAnsiTheme="majorBidi" w:cstheme="majorBidi"/>
          <w:i/>
          <w:iCs/>
          <w:sz w:val="24"/>
          <w:szCs w:val="24"/>
        </w:rPr>
        <w:t>AIChE J.</w:t>
      </w:r>
      <w:proofErr w:type="gramStart"/>
      <w:r w:rsidRPr="00D75962">
        <w:rPr>
          <w:rFonts w:asciiTheme="majorBidi" w:hAnsiTheme="majorBidi" w:cstheme="majorBidi"/>
          <w:sz w:val="24"/>
          <w:szCs w:val="24"/>
        </w:rPr>
        <w:t>,</w:t>
      </w:r>
      <w:r w:rsidR="00E64CAD">
        <w:rPr>
          <w:rFonts w:asciiTheme="majorBidi" w:hAnsiTheme="majorBidi" w:cstheme="majorBidi"/>
          <w:sz w:val="24"/>
          <w:szCs w:val="24"/>
        </w:rPr>
        <w:t>1980</w:t>
      </w:r>
      <w:proofErr w:type="gramEnd"/>
      <w:r w:rsidR="00E64CAD">
        <w:rPr>
          <w:rFonts w:asciiTheme="majorBidi" w:hAnsiTheme="majorBidi" w:cstheme="majorBidi"/>
          <w:sz w:val="24"/>
          <w:szCs w:val="24"/>
        </w:rPr>
        <w:t>.</w:t>
      </w:r>
    </w:p>
    <w:p w:rsidR="00A400D1" w:rsidRPr="00D75962" w:rsidRDefault="00A400D1" w:rsidP="00D75962">
      <w:pPr>
        <w:pStyle w:val="ListParagraph"/>
        <w:numPr>
          <w:ilvl w:val="0"/>
          <w:numId w:val="18"/>
        </w:numPr>
        <w:tabs>
          <w:tab w:val="left" w:pos="1620"/>
        </w:tabs>
        <w:autoSpaceDE w:val="0"/>
        <w:autoSpaceDN w:val="0"/>
        <w:bidi w:val="0"/>
        <w:adjustRightInd w:val="0"/>
        <w:spacing w:after="0" w:line="360" w:lineRule="auto"/>
        <w:jc w:val="lowKashida"/>
        <w:rPr>
          <w:rFonts w:asciiTheme="majorBidi" w:hAnsiTheme="majorBidi" w:cstheme="majorBidi"/>
          <w:sz w:val="24"/>
          <w:szCs w:val="24"/>
        </w:rPr>
      </w:pPr>
      <w:r w:rsidRPr="00D75962">
        <w:rPr>
          <w:rFonts w:asciiTheme="majorBidi" w:hAnsiTheme="majorBidi" w:cstheme="majorBidi"/>
          <w:sz w:val="24"/>
          <w:szCs w:val="24"/>
        </w:rPr>
        <w:t>Gerhart Eigenberger</w:t>
      </w:r>
      <w:proofErr w:type="gramStart"/>
      <w:r w:rsidRPr="00D75962">
        <w:rPr>
          <w:rFonts w:asciiTheme="majorBidi" w:hAnsiTheme="majorBidi" w:cstheme="majorBidi"/>
          <w:sz w:val="24"/>
          <w:szCs w:val="24"/>
        </w:rPr>
        <w:t>,  Encyclopedia</w:t>
      </w:r>
      <w:proofErr w:type="gramEnd"/>
      <w:r w:rsidRPr="00D75962">
        <w:rPr>
          <w:rFonts w:asciiTheme="majorBidi" w:hAnsiTheme="majorBidi" w:cstheme="majorBidi"/>
          <w:sz w:val="24"/>
          <w:szCs w:val="24"/>
        </w:rPr>
        <w:t xml:space="preserve"> of Industrial Chemistry, 2000.</w:t>
      </w:r>
    </w:p>
    <w:p w:rsidR="00A400D1" w:rsidRPr="00D75962" w:rsidRDefault="005C66AD" w:rsidP="00D75962">
      <w:pPr>
        <w:pStyle w:val="ListParagraph"/>
        <w:numPr>
          <w:ilvl w:val="0"/>
          <w:numId w:val="18"/>
        </w:numPr>
        <w:tabs>
          <w:tab w:val="left" w:pos="1620"/>
        </w:tabs>
        <w:autoSpaceDE w:val="0"/>
        <w:autoSpaceDN w:val="0"/>
        <w:bidi w:val="0"/>
        <w:adjustRightInd w:val="0"/>
        <w:spacing w:after="0" w:line="360" w:lineRule="auto"/>
        <w:jc w:val="lowKashida"/>
        <w:rPr>
          <w:rFonts w:asciiTheme="majorBidi" w:hAnsiTheme="majorBidi" w:cstheme="majorBidi"/>
          <w:sz w:val="24"/>
          <w:szCs w:val="24"/>
        </w:rPr>
      </w:pPr>
      <w:r w:rsidRPr="00D75962">
        <w:rPr>
          <w:rFonts w:asciiTheme="majorBidi" w:hAnsiTheme="majorBidi" w:cstheme="majorBidi"/>
          <w:sz w:val="24"/>
          <w:szCs w:val="24"/>
        </w:rPr>
        <w:t>Http</w:t>
      </w:r>
      <w:r w:rsidR="00A400D1" w:rsidRPr="00D75962">
        <w:rPr>
          <w:rFonts w:asciiTheme="majorBidi" w:hAnsiTheme="majorBidi" w:cstheme="majorBidi"/>
          <w:sz w:val="24"/>
          <w:szCs w:val="24"/>
        </w:rPr>
        <w:t>://www.scielo.org.ar/img/revistas/laar/v37n3/3a07g01.png, retrieved in 29.04.2012</w:t>
      </w:r>
    </w:p>
    <w:p w:rsidR="00A400D1" w:rsidRPr="00D75962" w:rsidRDefault="00A400D1" w:rsidP="00D75962">
      <w:pPr>
        <w:pStyle w:val="ListParagraph"/>
        <w:numPr>
          <w:ilvl w:val="0"/>
          <w:numId w:val="18"/>
        </w:numPr>
        <w:tabs>
          <w:tab w:val="left" w:pos="1620"/>
        </w:tabs>
        <w:autoSpaceDE w:val="0"/>
        <w:autoSpaceDN w:val="0"/>
        <w:bidi w:val="0"/>
        <w:adjustRightInd w:val="0"/>
        <w:spacing w:after="0" w:line="360" w:lineRule="auto"/>
        <w:jc w:val="lowKashida"/>
        <w:rPr>
          <w:rFonts w:asciiTheme="majorBidi" w:hAnsiTheme="majorBidi" w:cstheme="majorBidi"/>
          <w:sz w:val="24"/>
          <w:szCs w:val="24"/>
        </w:rPr>
      </w:pPr>
      <w:r w:rsidRPr="00D75962">
        <w:rPr>
          <w:rFonts w:asciiTheme="majorBidi" w:hAnsiTheme="majorBidi" w:cstheme="majorBidi"/>
          <w:sz w:val="24"/>
          <w:szCs w:val="24"/>
        </w:rPr>
        <w:t>EG&amp;G Technical Services, Fuel Cell Handbook,</w:t>
      </w:r>
      <w:r w:rsidRPr="00D75962">
        <w:rPr>
          <w:rFonts w:asciiTheme="majorBidi" w:hAnsiTheme="majorBidi" w:cstheme="majorBidi"/>
          <w:sz w:val="24"/>
          <w:szCs w:val="24"/>
          <w:rtl/>
        </w:rPr>
        <w:t xml:space="preserve"> </w:t>
      </w:r>
      <w:r w:rsidRPr="00D75962">
        <w:rPr>
          <w:rFonts w:asciiTheme="majorBidi" w:hAnsiTheme="majorBidi" w:cstheme="majorBidi"/>
          <w:sz w:val="24"/>
          <w:szCs w:val="24"/>
        </w:rPr>
        <w:t xml:space="preserve">Seventh Edition, 2004. </w:t>
      </w:r>
    </w:p>
    <w:p w:rsidR="00A400D1" w:rsidRPr="00C67DE9" w:rsidRDefault="00A400D1" w:rsidP="00D75962">
      <w:pPr>
        <w:pStyle w:val="Default"/>
        <w:numPr>
          <w:ilvl w:val="0"/>
          <w:numId w:val="18"/>
        </w:numPr>
        <w:tabs>
          <w:tab w:val="left" w:pos="1620"/>
        </w:tabs>
        <w:spacing w:line="360" w:lineRule="auto"/>
        <w:jc w:val="lowKashida"/>
        <w:rPr>
          <w:rFonts w:asciiTheme="majorBidi" w:hAnsiTheme="majorBidi" w:cstheme="majorBidi"/>
          <w:color w:val="auto"/>
        </w:rPr>
      </w:pPr>
      <w:r w:rsidRPr="00C67DE9">
        <w:rPr>
          <w:rFonts w:asciiTheme="majorBidi" w:hAnsiTheme="majorBidi" w:cstheme="majorBidi"/>
          <w:color w:val="auto"/>
        </w:rPr>
        <w:t xml:space="preserve">Combustion Engineering and Fuel Technology, Oxford &amp; IBH Publishing Company - A.K.Shaha, 2007.  </w:t>
      </w:r>
    </w:p>
    <w:p w:rsidR="005E395E" w:rsidRDefault="005E395E" w:rsidP="00D75962">
      <w:pPr>
        <w:pStyle w:val="Rahal"/>
        <w:numPr>
          <w:ilvl w:val="0"/>
          <w:numId w:val="18"/>
        </w:numPr>
        <w:tabs>
          <w:tab w:val="left" w:pos="1620"/>
        </w:tabs>
        <w:jc w:val="lowKashida"/>
      </w:pPr>
      <w:r w:rsidRPr="001F1B5D">
        <w:t>Environmental Science and Health, Plastic catalytic pyrolysis to fuels as tertiary polymer recycling method: Effect of proce</w:t>
      </w:r>
      <w:r>
        <w:t xml:space="preserve">ss conditions, volume 45, </w:t>
      </w:r>
      <w:r w:rsidRPr="0099247A">
        <w:rPr>
          <w:noProof/>
        </w:rPr>
        <w:t>pp. 908-915</w:t>
      </w:r>
      <w:r>
        <w:rPr>
          <w:noProof/>
        </w:rPr>
        <w:t xml:space="preserve">, </w:t>
      </w:r>
      <w:r>
        <w:t>2010.</w:t>
      </w:r>
    </w:p>
    <w:p w:rsidR="00A579A7" w:rsidRPr="00F25B24" w:rsidRDefault="005E395E" w:rsidP="00F25B24">
      <w:pPr>
        <w:pStyle w:val="Rahal"/>
        <w:numPr>
          <w:ilvl w:val="0"/>
          <w:numId w:val="18"/>
        </w:numPr>
        <w:tabs>
          <w:tab w:val="left" w:pos="1620"/>
        </w:tabs>
        <w:jc w:val="lowKashida"/>
        <w:rPr>
          <w:noProof/>
        </w:rPr>
      </w:pPr>
      <w:r>
        <w:rPr>
          <w:noProof/>
        </w:rPr>
        <w:t xml:space="preserve">(Luis Noreña, Julia Aguilar, Violeta Mugica, </w:t>
      </w:r>
      <w:r>
        <w:t xml:space="preserve">Applied Chemistry Research Group, Departamento de Ciencias Básicas, Universidad Autónoma Metropolitana, Azcapotzalco, D. F.Mexico, </w:t>
      </w:r>
      <w:r>
        <w:rPr>
          <w:noProof/>
        </w:rPr>
        <w:t>2011, p. 20)</w:t>
      </w:r>
    </w:p>
    <w:sectPr w:rsidR="00A579A7" w:rsidRPr="00F25B24" w:rsidSect="007B2859">
      <w:footerReference w:type="default" r:id="rId41"/>
      <w:footerReference w:type="first" r:id="rId42"/>
      <w:pgSz w:w="11906" w:h="16838"/>
      <w:pgMar w:top="1440" w:right="1800" w:bottom="1440" w:left="1800" w:header="708" w:footer="576"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451D9" w:rsidRDefault="00D451D9" w:rsidP="00C64043">
      <w:pPr>
        <w:spacing w:after="0" w:line="240" w:lineRule="auto"/>
      </w:pPr>
      <w:r>
        <w:separator/>
      </w:r>
    </w:p>
  </w:endnote>
  <w:endnote w:type="continuationSeparator" w:id="0">
    <w:p w:rsidR="00D451D9" w:rsidRDefault="00D451D9" w:rsidP="00C640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SymbolOOEnc">
    <w:altName w:val="Arial Unicode MS"/>
    <w:panose1 w:val="00000000000000000000"/>
    <w:charset w:val="88"/>
    <w:family w:val="auto"/>
    <w:notTrueType/>
    <w:pitch w:val="default"/>
    <w:sig w:usb0="00000001" w:usb1="08080000" w:usb2="00000010" w:usb3="00000000" w:csb0="00100000" w:csb1="00000000"/>
  </w:font>
  <w:font w:name="Cambria Math">
    <w:panose1 w:val="02040503050406030204"/>
    <w:charset w:val="00"/>
    <w:family w:val="roman"/>
    <w:pitch w:val="variable"/>
    <w:sig w:usb0="A00002EF" w:usb1="420020EB" w:usb2="00000000" w:usb3="00000000" w:csb0="0000009F" w:csb1="00000000"/>
  </w:font>
  <w:font w:name="Segoe Print">
    <w:panose1 w:val="02000600000000000000"/>
    <w:charset w:val="00"/>
    <w:family w:val="auto"/>
    <w:pitch w:val="variable"/>
    <w:sig w:usb0="0000028F"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hint="cs"/>
        <w:rtl/>
      </w:rPr>
      <w:id w:val="1849522871"/>
      <w:docPartObj>
        <w:docPartGallery w:val="Page Numbers (Bottom of Page)"/>
        <w:docPartUnique/>
      </w:docPartObj>
    </w:sdtPr>
    <w:sdtContent>
      <w:p w:rsidR="004B14AA" w:rsidRDefault="004B14AA">
        <w:pPr>
          <w:pStyle w:val="Footer"/>
        </w:pPr>
        <w:r>
          <w:rPr>
            <w:noProof/>
          </w:rPr>
          <w:pict>
            <v:rect id="Rectangle 11" o:spid="_x0000_s2060" style="position:absolute;left:0;text-align:left;margin-left:0;margin-top:0;width:60pt;height:70.5pt;z-index:251659264;visibility:visible;mso-wrap-style:square;mso-width-percent:0;mso-height-percent:0;mso-wrap-distance-left:9pt;mso-wrap-distance-top:0;mso-wrap-distance-right:9pt;mso-wrap-distance-bottom:0;mso-position-horizontal:center;mso-position-horizontal-relative:right-margin-area;mso-position-vertical:top;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" stroked="f">
              <v:textbox style="mso-next-textbox:#Rectangle 11">
                <w:txbxContent>
                  <w:sdt>
                    <w:sdtPr>
                      <w:rPr>
                        <w:rFonts w:asciiTheme="majorHAnsi" w:eastAsiaTheme="majorEastAsia" w:hAnsiTheme="majorHAnsi" w:cstheme="majorBidi"/>
                        <w:sz w:val="48"/>
                        <w:szCs w:val="44"/>
                        <w:rtl/>
                      </w:rPr>
                      <w:id w:val="392084774"/>
                      <w:docPartObj>
                        <w:docPartGallery w:val="Page Numbers (Margins)"/>
                        <w:docPartUnique/>
                      </w:docPartObj>
                    </w:sdtPr>
                    <w:sdtContent>
                      <w:sdt>
                        <w:sdtPr>
                          <w:rPr>
                            <w:rFonts w:asciiTheme="majorHAnsi" w:eastAsiaTheme="majorEastAsia" w:hAnsiTheme="majorHAnsi" w:cstheme="majorBidi"/>
                            <w:sz w:val="48"/>
                            <w:szCs w:val="44"/>
                            <w:rtl/>
                          </w:rPr>
                          <w:id w:val="-1102874984"/>
                          <w:docPartObj>
                            <w:docPartGallery w:val="Page Numbers (Margins)"/>
                            <w:docPartUnique/>
                          </w:docPartObj>
                        </w:sdtPr>
                        <w:sdtContent>
                          <w:p w:rsidR="004B14AA" w:rsidRDefault="004B14AA">
                            <w:pPr>
                              <w:jc w:val="center"/>
                              <w:rPr>
                                <w:rFonts w:asciiTheme="majorHAnsi" w:eastAsiaTheme="majorEastAsia" w:hAnsiTheme="majorHAnsi" w:cstheme="majorBidi"/>
                                <w:sz w:val="48"/>
                                <w:szCs w:val="44"/>
                              </w:rPr>
                            </w:pPr>
                            <w:r>
                              <w:fldChar w:fldCharType="begin"/>
                            </w:r>
                            <w:r>
                              <w:instrText xml:space="preserve"> PAGE   \* MERGEFORMAT </w:instrText>
                            </w:r>
                            <w:r>
                              <w:fldChar w:fldCharType="separate"/>
                            </w:r>
                            <w:r w:rsidRPr="004B14AA">
                              <w:rPr>
                                <w:rFonts w:asciiTheme="majorHAnsi" w:eastAsiaTheme="majorEastAsia" w:hAnsiTheme="majorHAnsi" w:cstheme="majorBidi"/>
                                <w:noProof/>
                                <w:sz w:val="48"/>
                                <w:szCs w:val="44"/>
                                <w:rtl/>
                              </w:rPr>
                              <w:t>62</w:t>
                            </w:r>
                            <w:r>
                              <w:rPr>
                                <w:rFonts w:asciiTheme="majorHAnsi" w:eastAsiaTheme="majorEastAsia" w:hAnsiTheme="majorHAnsi" w:cstheme="majorBidi"/>
                                <w:noProof/>
                                <w:sz w:val="48"/>
                                <w:szCs w:val="44"/>
                              </w:rPr>
                              <w:fldChar w:fldCharType="end"/>
                            </w:r>
                          </w:p>
                        </w:sdtContent>
                      </w:sdt>
                    </w:sdtContent>
                  </w:sdt>
                </w:txbxContent>
              </v:textbox>
              <w10:wrap anchorx="margin" anchory="margin"/>
            </v:rect>
          </w:pic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586857574"/>
      <w:docPartObj>
        <w:docPartGallery w:val="Page Numbers (Bottom of Page)"/>
        <w:docPartUnique/>
      </w:docPartObj>
    </w:sdtPr>
    <w:sdtEndPr>
      <w:rPr>
        <w:color w:val="7F7F7F" w:themeColor="background1" w:themeShade="7F"/>
        <w:spacing w:val="60"/>
      </w:rPr>
    </w:sdtEndPr>
    <w:sdtContent>
      <w:p w:rsidR="004B14AA" w:rsidRDefault="004B14AA">
        <w:pPr>
          <w:pStyle w:val="Footer"/>
          <w:pBdr>
            <w:top w:val="single" w:sz="4" w:space="1" w:color="D9D9D9" w:themeColor="background1" w:themeShade="D9"/>
          </w:pBdr>
          <w:rPr>
            <w:b/>
          </w:rPr>
        </w:pPr>
        <w:r>
          <w:fldChar w:fldCharType="begin"/>
        </w:r>
        <w:r>
          <w:fldChar w:fldCharType="begin"/>
        </w:r>
        <w:r>
          <w:instrText xml:space="preserve"> PAGE   \* MERGEFORMAT </w:instrText>
        </w:r>
        <w:r>
          <w:fldChar w:fldCharType="separate"/>
        </w:r>
        <w:r w:rsidRPr="00CF7457">
          <w:rPr>
            <w:rFonts w:asciiTheme="majorHAnsi" w:hAnsiTheme="majorHAnsi"/>
            <w:noProof/>
            <w:color w:val="4F81BD" w:themeColor="accent1"/>
            <w:sz w:val="40"/>
            <w:szCs w:val="40"/>
            <w:rtl/>
          </w:rPr>
          <w:instrText>1</w:instrText>
        </w:r>
        <w:r>
          <w:rPr>
            <w:rFonts w:asciiTheme="majorHAnsi" w:hAnsiTheme="majorHAnsi"/>
            <w:noProof/>
            <w:color w:val="4F81BD" w:themeColor="accent1"/>
            <w:sz w:val="40"/>
            <w:szCs w:val="40"/>
          </w:rPr>
          <w:fldChar w:fldCharType="end"/>
        </w:r>
        <w:r>
          <w:instrText xml:space="preserve"> PAGE   \* MERGEFORMAT </w:instrText>
        </w:r>
        <w:r>
          <w:fldChar w:fldCharType="separate"/>
        </w:r>
        <w:r w:rsidRPr="008C586C">
          <w:rPr>
            <w:b/>
            <w:noProof/>
            <w:rtl/>
          </w:rPr>
          <w:t>1</w:t>
        </w:r>
        <w:r>
          <w:fldChar w:fldCharType="end"/>
        </w:r>
        <w:r>
          <w:rPr>
            <w:b/>
          </w:rPr>
          <w:t xml:space="preserve"> </w:t>
        </w:r>
        <w:r w:rsidRPr="008C586C">
          <w:rPr>
            <w:b/>
            <w:color w:val="FFFFFF" w:themeColor="background1"/>
          </w:rPr>
          <w:t xml:space="preserve">| </w:t>
        </w:r>
        <w:r w:rsidRPr="008C586C">
          <w:rPr>
            <w:color w:val="FFFFFF" w:themeColor="background1"/>
            <w:spacing w:val="60"/>
          </w:rPr>
          <w:t>Page</w:t>
        </w:r>
      </w:p>
    </w:sdtContent>
  </w:sdt>
  <w:p w:rsidR="004B14AA" w:rsidRDefault="004B14A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451D9" w:rsidRDefault="00D451D9" w:rsidP="00C64043">
      <w:pPr>
        <w:spacing w:after="0" w:line="240" w:lineRule="auto"/>
      </w:pPr>
      <w:r>
        <w:separator/>
      </w:r>
    </w:p>
  </w:footnote>
  <w:footnote w:type="continuationSeparator" w:id="0">
    <w:p w:rsidR="00D451D9" w:rsidRDefault="00D451D9" w:rsidP="00C6404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3124D"/>
    <w:multiLevelType w:val="hybridMultilevel"/>
    <w:tmpl w:val="F80C8CDE"/>
    <w:lvl w:ilvl="0" w:tplc="DA488006">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31321FD"/>
    <w:multiLevelType w:val="hybridMultilevel"/>
    <w:tmpl w:val="2C0E8F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35D409B"/>
    <w:multiLevelType w:val="hybridMultilevel"/>
    <w:tmpl w:val="8A9E5EE8"/>
    <w:lvl w:ilvl="0" w:tplc="769821CA">
      <w:start w:val="8"/>
      <w:numFmt w:val="bullet"/>
      <w:lvlText w:val="-"/>
      <w:lvlJc w:val="left"/>
      <w:pPr>
        <w:ind w:left="780" w:hanging="360"/>
      </w:pPr>
      <w:rPr>
        <w:rFonts w:ascii="Times New Roman" w:eastAsiaTheme="minorHAnsi" w:hAnsi="Times New Roman" w:cs="Times New Roman" w:hint="default"/>
      </w:rPr>
    </w:lvl>
    <w:lvl w:ilvl="1" w:tplc="2EACEAAC">
      <w:numFmt w:val="bullet"/>
      <w:lvlText w:val="-"/>
      <w:lvlJc w:val="left"/>
      <w:pPr>
        <w:ind w:left="1500" w:hanging="360"/>
      </w:pPr>
      <w:rPr>
        <w:rFonts w:ascii="Times New Roman" w:eastAsiaTheme="minorHAnsi" w:hAnsi="Times New Roman" w:cs="Times New Roman"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
    <w:nsid w:val="0DF77C8E"/>
    <w:multiLevelType w:val="hybridMultilevel"/>
    <w:tmpl w:val="7FB0F4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2AF562F"/>
    <w:multiLevelType w:val="hybridMultilevel"/>
    <w:tmpl w:val="2EDAB5F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3022BDB"/>
    <w:multiLevelType w:val="hybridMultilevel"/>
    <w:tmpl w:val="29EED7C4"/>
    <w:lvl w:ilvl="0" w:tplc="FC9A3554">
      <w:numFmt w:val="bullet"/>
      <w:lvlText w:val=""/>
      <w:lvlJc w:val="left"/>
      <w:pPr>
        <w:ind w:left="720" w:hanging="360"/>
      </w:pPr>
      <w:rPr>
        <w:rFonts w:ascii="Symbol" w:eastAsiaTheme="minorHAnsi" w:hAnsi="Symbol"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4AE6B3B"/>
    <w:multiLevelType w:val="hybridMultilevel"/>
    <w:tmpl w:val="8F6A62B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8FF07E2"/>
    <w:multiLevelType w:val="hybridMultilevel"/>
    <w:tmpl w:val="1ACC81E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8CD4372"/>
    <w:multiLevelType w:val="hybridMultilevel"/>
    <w:tmpl w:val="A140A61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93A15C7"/>
    <w:multiLevelType w:val="hybridMultilevel"/>
    <w:tmpl w:val="74880DDC"/>
    <w:lvl w:ilvl="0" w:tplc="2EACEAAC">
      <w:numFmt w:val="bullet"/>
      <w:lvlText w:val="-"/>
      <w:lvlJc w:val="left"/>
      <w:pPr>
        <w:ind w:left="420" w:hanging="360"/>
      </w:pPr>
      <w:rPr>
        <w:rFonts w:ascii="Times New Roman" w:eastAsiaTheme="minorHAnsi" w:hAnsi="Times New Roman" w:cs="Times New Roman" w:hint="default"/>
      </w:rPr>
    </w:lvl>
    <w:lvl w:ilvl="1" w:tplc="0409000B">
      <w:start w:val="1"/>
      <w:numFmt w:val="bullet"/>
      <w:lvlText w:val=""/>
      <w:lvlJc w:val="left"/>
      <w:pPr>
        <w:ind w:left="1140" w:hanging="360"/>
      </w:pPr>
      <w:rPr>
        <w:rFonts w:ascii="Wingdings" w:hAnsi="Wingdings"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0">
    <w:nsid w:val="3FD92BC2"/>
    <w:multiLevelType w:val="hybridMultilevel"/>
    <w:tmpl w:val="31284622"/>
    <w:lvl w:ilvl="0" w:tplc="769821CA">
      <w:start w:val="8"/>
      <w:numFmt w:val="bullet"/>
      <w:lvlText w:val="-"/>
      <w:lvlJc w:val="left"/>
      <w:pPr>
        <w:ind w:left="780" w:hanging="360"/>
      </w:pPr>
      <w:rPr>
        <w:rFonts w:ascii="Times New Roman" w:eastAsiaTheme="minorHAnsi" w:hAnsi="Times New Roman" w:cs="Times New Roman" w:hint="default"/>
      </w:rPr>
    </w:lvl>
    <w:lvl w:ilvl="1" w:tplc="04090003">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1">
    <w:nsid w:val="423E798F"/>
    <w:multiLevelType w:val="hybridMultilevel"/>
    <w:tmpl w:val="1CF664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E9C5623"/>
    <w:multiLevelType w:val="hybridMultilevel"/>
    <w:tmpl w:val="9BBAA99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4846FBA"/>
    <w:multiLevelType w:val="hybridMultilevel"/>
    <w:tmpl w:val="F280B5EC"/>
    <w:lvl w:ilvl="0" w:tplc="0409000B">
      <w:start w:val="1"/>
      <w:numFmt w:val="bullet"/>
      <w:lvlText w:val=""/>
      <w:lvlJc w:val="left"/>
      <w:pPr>
        <w:ind w:left="420" w:hanging="360"/>
      </w:pPr>
      <w:rPr>
        <w:rFonts w:ascii="Wingdings" w:hAnsi="Wingdings" w:hint="default"/>
      </w:rPr>
    </w:lvl>
    <w:lvl w:ilvl="1" w:tplc="0409000B">
      <w:start w:val="1"/>
      <w:numFmt w:val="bullet"/>
      <w:lvlText w:val=""/>
      <w:lvlJc w:val="left"/>
      <w:pPr>
        <w:ind w:left="1140" w:hanging="360"/>
      </w:pPr>
      <w:rPr>
        <w:rFonts w:ascii="Wingdings" w:hAnsi="Wingdings" w:hint="default"/>
      </w:rPr>
    </w:lvl>
    <w:lvl w:ilvl="2" w:tplc="04090005" w:tentative="1">
      <w:start w:val="1"/>
      <w:numFmt w:val="bullet"/>
      <w:lvlText w:val=""/>
      <w:lvlJc w:val="left"/>
      <w:pPr>
        <w:ind w:left="1860" w:hanging="360"/>
      </w:pPr>
      <w:rPr>
        <w:rFonts w:ascii="Wingdings" w:hAnsi="Wingdings" w:hint="default"/>
      </w:rPr>
    </w:lvl>
    <w:lvl w:ilvl="3" w:tplc="0409000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4">
    <w:nsid w:val="6F56113D"/>
    <w:multiLevelType w:val="hybridMultilevel"/>
    <w:tmpl w:val="0DF4B88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1C86258"/>
    <w:multiLevelType w:val="hybridMultilevel"/>
    <w:tmpl w:val="09DEF3F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4704B8E"/>
    <w:multiLevelType w:val="hybridMultilevel"/>
    <w:tmpl w:val="41C0C55A"/>
    <w:lvl w:ilvl="0" w:tplc="D3AC0048">
      <w:numFmt w:val="bullet"/>
      <w:lvlText w:val=""/>
      <w:lvlJc w:val="left"/>
      <w:pPr>
        <w:ind w:left="420" w:hanging="360"/>
      </w:pPr>
      <w:rPr>
        <w:rFonts w:ascii="Symbol" w:eastAsiaTheme="minorHAnsi" w:hAnsi="Symbol" w:cstheme="majorBidi"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7">
    <w:nsid w:val="753B293D"/>
    <w:multiLevelType w:val="hybridMultilevel"/>
    <w:tmpl w:val="73F88A5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8"/>
  </w:num>
  <w:num w:numId="3">
    <w:abstractNumId w:val="14"/>
  </w:num>
  <w:num w:numId="4">
    <w:abstractNumId w:val="4"/>
  </w:num>
  <w:num w:numId="5">
    <w:abstractNumId w:val="12"/>
  </w:num>
  <w:num w:numId="6">
    <w:abstractNumId w:val="15"/>
  </w:num>
  <w:num w:numId="7">
    <w:abstractNumId w:val="17"/>
  </w:num>
  <w:num w:numId="8">
    <w:abstractNumId w:val="3"/>
  </w:num>
  <w:num w:numId="9">
    <w:abstractNumId w:val="5"/>
  </w:num>
  <w:num w:numId="10">
    <w:abstractNumId w:val="16"/>
  </w:num>
  <w:num w:numId="11">
    <w:abstractNumId w:val="10"/>
  </w:num>
  <w:num w:numId="12">
    <w:abstractNumId w:val="13"/>
  </w:num>
  <w:num w:numId="13">
    <w:abstractNumId w:val="9"/>
  </w:num>
  <w:num w:numId="14">
    <w:abstractNumId w:val="1"/>
  </w:num>
  <w:num w:numId="15">
    <w:abstractNumId w:val="0"/>
  </w:num>
  <w:num w:numId="16">
    <w:abstractNumId w:val="2"/>
  </w:num>
  <w:num w:numId="17">
    <w:abstractNumId w:val="7"/>
  </w:num>
  <w:num w:numId="18">
    <w:abstractNumId w:val="11"/>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displayBackgroundShape/>
  <w:proofState w:spelling="clean" w:grammar="clean"/>
  <w:defaultTabStop w:val="720"/>
  <w:drawingGridHorizontalSpacing w:val="110"/>
  <w:displayHorizontalDrawingGridEvery w:val="2"/>
  <w:characterSpacingControl w:val="doNotCompress"/>
  <w:hdrShapeDefaults>
    <o:shapedefaults v:ext="edit" spidmax="2061"/>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9D1D9A"/>
    <w:rsid w:val="000009A0"/>
    <w:rsid w:val="00005308"/>
    <w:rsid w:val="0000616C"/>
    <w:rsid w:val="0000734E"/>
    <w:rsid w:val="000122E4"/>
    <w:rsid w:val="0001337C"/>
    <w:rsid w:val="00015FB2"/>
    <w:rsid w:val="0001611C"/>
    <w:rsid w:val="00022F55"/>
    <w:rsid w:val="00027504"/>
    <w:rsid w:val="000306F5"/>
    <w:rsid w:val="00045DE9"/>
    <w:rsid w:val="0006276D"/>
    <w:rsid w:val="00063535"/>
    <w:rsid w:val="00071A56"/>
    <w:rsid w:val="00074684"/>
    <w:rsid w:val="00075CEF"/>
    <w:rsid w:val="00080823"/>
    <w:rsid w:val="00085362"/>
    <w:rsid w:val="00087F79"/>
    <w:rsid w:val="00091C77"/>
    <w:rsid w:val="000920A5"/>
    <w:rsid w:val="00095031"/>
    <w:rsid w:val="000961F2"/>
    <w:rsid w:val="00096751"/>
    <w:rsid w:val="000A3FDA"/>
    <w:rsid w:val="000B1B98"/>
    <w:rsid w:val="000B60F5"/>
    <w:rsid w:val="000C56F6"/>
    <w:rsid w:val="000C7771"/>
    <w:rsid w:val="000D08A0"/>
    <w:rsid w:val="000D3BA8"/>
    <w:rsid w:val="000D7FDD"/>
    <w:rsid w:val="000E3977"/>
    <w:rsid w:val="000F0C9B"/>
    <w:rsid w:val="000F4B02"/>
    <w:rsid w:val="000F55C8"/>
    <w:rsid w:val="00111D1D"/>
    <w:rsid w:val="00112024"/>
    <w:rsid w:val="00113164"/>
    <w:rsid w:val="001146D4"/>
    <w:rsid w:val="00114D76"/>
    <w:rsid w:val="00115227"/>
    <w:rsid w:val="00116F53"/>
    <w:rsid w:val="001302BD"/>
    <w:rsid w:val="0013302A"/>
    <w:rsid w:val="00134276"/>
    <w:rsid w:val="001357FE"/>
    <w:rsid w:val="001358E1"/>
    <w:rsid w:val="001569EC"/>
    <w:rsid w:val="00162552"/>
    <w:rsid w:val="001664B7"/>
    <w:rsid w:val="001719A9"/>
    <w:rsid w:val="00171D48"/>
    <w:rsid w:val="0018218B"/>
    <w:rsid w:val="0018330D"/>
    <w:rsid w:val="00197BF1"/>
    <w:rsid w:val="001B7E0B"/>
    <w:rsid w:val="001C3568"/>
    <w:rsid w:val="001C4C82"/>
    <w:rsid w:val="001C5F38"/>
    <w:rsid w:val="001C6E6F"/>
    <w:rsid w:val="001D0932"/>
    <w:rsid w:val="001E2C16"/>
    <w:rsid w:val="001E37D1"/>
    <w:rsid w:val="001E494C"/>
    <w:rsid w:val="001F0AC3"/>
    <w:rsid w:val="00200337"/>
    <w:rsid w:val="00231013"/>
    <w:rsid w:val="00236EBD"/>
    <w:rsid w:val="0024289B"/>
    <w:rsid w:val="00242C62"/>
    <w:rsid w:val="00253609"/>
    <w:rsid w:val="00263888"/>
    <w:rsid w:val="00270E5D"/>
    <w:rsid w:val="002764DA"/>
    <w:rsid w:val="00281706"/>
    <w:rsid w:val="00283FC6"/>
    <w:rsid w:val="00286326"/>
    <w:rsid w:val="002874AF"/>
    <w:rsid w:val="002902FB"/>
    <w:rsid w:val="002950A2"/>
    <w:rsid w:val="0029668A"/>
    <w:rsid w:val="002977A4"/>
    <w:rsid w:val="002A1CA6"/>
    <w:rsid w:val="002A26EB"/>
    <w:rsid w:val="002A7325"/>
    <w:rsid w:val="002B7C3D"/>
    <w:rsid w:val="002C3ABD"/>
    <w:rsid w:val="002C7DCE"/>
    <w:rsid w:val="002D12A7"/>
    <w:rsid w:val="002E171E"/>
    <w:rsid w:val="002E26F0"/>
    <w:rsid w:val="002E33FE"/>
    <w:rsid w:val="002F0131"/>
    <w:rsid w:val="002F3A61"/>
    <w:rsid w:val="00304BBC"/>
    <w:rsid w:val="00310AA8"/>
    <w:rsid w:val="0031445B"/>
    <w:rsid w:val="00320BFE"/>
    <w:rsid w:val="003228A5"/>
    <w:rsid w:val="00331B8A"/>
    <w:rsid w:val="0033277F"/>
    <w:rsid w:val="00337921"/>
    <w:rsid w:val="00341B89"/>
    <w:rsid w:val="003479CD"/>
    <w:rsid w:val="00347E99"/>
    <w:rsid w:val="003508F9"/>
    <w:rsid w:val="00355696"/>
    <w:rsid w:val="00362B5A"/>
    <w:rsid w:val="00373DEC"/>
    <w:rsid w:val="00377DBC"/>
    <w:rsid w:val="00381869"/>
    <w:rsid w:val="00381CAA"/>
    <w:rsid w:val="00383ED7"/>
    <w:rsid w:val="00383FAB"/>
    <w:rsid w:val="003857BF"/>
    <w:rsid w:val="00392B5E"/>
    <w:rsid w:val="00397788"/>
    <w:rsid w:val="003A3C01"/>
    <w:rsid w:val="003A6F21"/>
    <w:rsid w:val="003B4EDE"/>
    <w:rsid w:val="003B7051"/>
    <w:rsid w:val="003B79E1"/>
    <w:rsid w:val="003B7DC4"/>
    <w:rsid w:val="003C3168"/>
    <w:rsid w:val="003D19B1"/>
    <w:rsid w:val="003E12B2"/>
    <w:rsid w:val="004026F3"/>
    <w:rsid w:val="00402ABE"/>
    <w:rsid w:val="00402E0F"/>
    <w:rsid w:val="00416400"/>
    <w:rsid w:val="00420625"/>
    <w:rsid w:val="00420F01"/>
    <w:rsid w:val="0042222F"/>
    <w:rsid w:val="004229BD"/>
    <w:rsid w:val="00424663"/>
    <w:rsid w:val="00426FE9"/>
    <w:rsid w:val="00436389"/>
    <w:rsid w:val="004475F6"/>
    <w:rsid w:val="004544F6"/>
    <w:rsid w:val="00454E82"/>
    <w:rsid w:val="004619A5"/>
    <w:rsid w:val="0047275A"/>
    <w:rsid w:val="00472925"/>
    <w:rsid w:val="00473F13"/>
    <w:rsid w:val="00480B21"/>
    <w:rsid w:val="004819E2"/>
    <w:rsid w:val="004828D6"/>
    <w:rsid w:val="0048374E"/>
    <w:rsid w:val="004838E2"/>
    <w:rsid w:val="00483D39"/>
    <w:rsid w:val="00492B2E"/>
    <w:rsid w:val="00493170"/>
    <w:rsid w:val="004A3BA1"/>
    <w:rsid w:val="004B0740"/>
    <w:rsid w:val="004B14AA"/>
    <w:rsid w:val="004B48F8"/>
    <w:rsid w:val="004C4595"/>
    <w:rsid w:val="004C54A9"/>
    <w:rsid w:val="004D3258"/>
    <w:rsid w:val="004D36AE"/>
    <w:rsid w:val="004D73B3"/>
    <w:rsid w:val="004E35C5"/>
    <w:rsid w:val="004E4FF2"/>
    <w:rsid w:val="004F0F3E"/>
    <w:rsid w:val="004F3DB0"/>
    <w:rsid w:val="0050174C"/>
    <w:rsid w:val="005062B4"/>
    <w:rsid w:val="00506541"/>
    <w:rsid w:val="005243A8"/>
    <w:rsid w:val="00526C04"/>
    <w:rsid w:val="00527984"/>
    <w:rsid w:val="0053577C"/>
    <w:rsid w:val="00542EE3"/>
    <w:rsid w:val="00544668"/>
    <w:rsid w:val="00545556"/>
    <w:rsid w:val="00555902"/>
    <w:rsid w:val="00557CE4"/>
    <w:rsid w:val="00560BBD"/>
    <w:rsid w:val="00562030"/>
    <w:rsid w:val="005677BF"/>
    <w:rsid w:val="00570BFD"/>
    <w:rsid w:val="0057125A"/>
    <w:rsid w:val="0057624C"/>
    <w:rsid w:val="005807EB"/>
    <w:rsid w:val="005901A5"/>
    <w:rsid w:val="00590980"/>
    <w:rsid w:val="00594051"/>
    <w:rsid w:val="005940DD"/>
    <w:rsid w:val="00594558"/>
    <w:rsid w:val="005B7DF5"/>
    <w:rsid w:val="005C0AEB"/>
    <w:rsid w:val="005C66AD"/>
    <w:rsid w:val="005C7CC6"/>
    <w:rsid w:val="005D2439"/>
    <w:rsid w:val="005D73C7"/>
    <w:rsid w:val="005E395E"/>
    <w:rsid w:val="005E575A"/>
    <w:rsid w:val="005E5CC3"/>
    <w:rsid w:val="00603604"/>
    <w:rsid w:val="0060592F"/>
    <w:rsid w:val="00621005"/>
    <w:rsid w:val="006218C8"/>
    <w:rsid w:val="00631A42"/>
    <w:rsid w:val="0063230C"/>
    <w:rsid w:val="0063311F"/>
    <w:rsid w:val="00642270"/>
    <w:rsid w:val="00644ADF"/>
    <w:rsid w:val="00661E87"/>
    <w:rsid w:val="0066205B"/>
    <w:rsid w:val="00676469"/>
    <w:rsid w:val="0068446C"/>
    <w:rsid w:val="0068575D"/>
    <w:rsid w:val="006956B2"/>
    <w:rsid w:val="00696CBA"/>
    <w:rsid w:val="006A577D"/>
    <w:rsid w:val="006A7D1C"/>
    <w:rsid w:val="006B3FD8"/>
    <w:rsid w:val="006C151E"/>
    <w:rsid w:val="006C1E54"/>
    <w:rsid w:val="006C3CBF"/>
    <w:rsid w:val="006C5311"/>
    <w:rsid w:val="006D31B8"/>
    <w:rsid w:val="006D33B3"/>
    <w:rsid w:val="006D6787"/>
    <w:rsid w:val="006E1E2E"/>
    <w:rsid w:val="006F22C0"/>
    <w:rsid w:val="006F346F"/>
    <w:rsid w:val="006F4F86"/>
    <w:rsid w:val="006F5030"/>
    <w:rsid w:val="0070040B"/>
    <w:rsid w:val="00706614"/>
    <w:rsid w:val="0070741A"/>
    <w:rsid w:val="0071117C"/>
    <w:rsid w:val="00711846"/>
    <w:rsid w:val="00716810"/>
    <w:rsid w:val="007210F3"/>
    <w:rsid w:val="007217E5"/>
    <w:rsid w:val="00722879"/>
    <w:rsid w:val="0072345E"/>
    <w:rsid w:val="00730A00"/>
    <w:rsid w:val="00730E14"/>
    <w:rsid w:val="0073610C"/>
    <w:rsid w:val="0073743A"/>
    <w:rsid w:val="007377C9"/>
    <w:rsid w:val="007409A7"/>
    <w:rsid w:val="007454B1"/>
    <w:rsid w:val="0074691E"/>
    <w:rsid w:val="00755E59"/>
    <w:rsid w:val="007607D1"/>
    <w:rsid w:val="0076536C"/>
    <w:rsid w:val="007662A4"/>
    <w:rsid w:val="00767269"/>
    <w:rsid w:val="0077021A"/>
    <w:rsid w:val="00770F16"/>
    <w:rsid w:val="007753E5"/>
    <w:rsid w:val="00782C18"/>
    <w:rsid w:val="00792022"/>
    <w:rsid w:val="00792202"/>
    <w:rsid w:val="00792E0B"/>
    <w:rsid w:val="00794D01"/>
    <w:rsid w:val="00795019"/>
    <w:rsid w:val="00795B2D"/>
    <w:rsid w:val="007A684A"/>
    <w:rsid w:val="007A7939"/>
    <w:rsid w:val="007B020B"/>
    <w:rsid w:val="007B2859"/>
    <w:rsid w:val="007B4F1C"/>
    <w:rsid w:val="007C2394"/>
    <w:rsid w:val="007C70F2"/>
    <w:rsid w:val="007D124C"/>
    <w:rsid w:val="007D1EE3"/>
    <w:rsid w:val="007D52EE"/>
    <w:rsid w:val="007E15A6"/>
    <w:rsid w:val="007E4B18"/>
    <w:rsid w:val="007E71FC"/>
    <w:rsid w:val="008045EC"/>
    <w:rsid w:val="00807216"/>
    <w:rsid w:val="00811026"/>
    <w:rsid w:val="00832B59"/>
    <w:rsid w:val="00836704"/>
    <w:rsid w:val="00836AD0"/>
    <w:rsid w:val="00853CA3"/>
    <w:rsid w:val="008551A6"/>
    <w:rsid w:val="0086167B"/>
    <w:rsid w:val="008706D3"/>
    <w:rsid w:val="008739B4"/>
    <w:rsid w:val="0087682A"/>
    <w:rsid w:val="00892B9A"/>
    <w:rsid w:val="00895298"/>
    <w:rsid w:val="008A3C6F"/>
    <w:rsid w:val="008A4105"/>
    <w:rsid w:val="008B045D"/>
    <w:rsid w:val="008B1E37"/>
    <w:rsid w:val="008B7049"/>
    <w:rsid w:val="008B7513"/>
    <w:rsid w:val="008C31EC"/>
    <w:rsid w:val="008C4A7E"/>
    <w:rsid w:val="008C586C"/>
    <w:rsid w:val="008C784F"/>
    <w:rsid w:val="008E328F"/>
    <w:rsid w:val="008E57DB"/>
    <w:rsid w:val="008E76DC"/>
    <w:rsid w:val="008F0582"/>
    <w:rsid w:val="008F0E1A"/>
    <w:rsid w:val="008F279E"/>
    <w:rsid w:val="008F3733"/>
    <w:rsid w:val="008F6250"/>
    <w:rsid w:val="008F7093"/>
    <w:rsid w:val="00901320"/>
    <w:rsid w:val="00901776"/>
    <w:rsid w:val="00904F06"/>
    <w:rsid w:val="00915B78"/>
    <w:rsid w:val="0091678F"/>
    <w:rsid w:val="00924C44"/>
    <w:rsid w:val="009261F1"/>
    <w:rsid w:val="009328B6"/>
    <w:rsid w:val="00932FE6"/>
    <w:rsid w:val="00935774"/>
    <w:rsid w:val="009465B7"/>
    <w:rsid w:val="00954491"/>
    <w:rsid w:val="00974178"/>
    <w:rsid w:val="009773F9"/>
    <w:rsid w:val="00985D94"/>
    <w:rsid w:val="009873CC"/>
    <w:rsid w:val="00992575"/>
    <w:rsid w:val="009A24E4"/>
    <w:rsid w:val="009A2F68"/>
    <w:rsid w:val="009C4319"/>
    <w:rsid w:val="009C6FC0"/>
    <w:rsid w:val="009D1D9A"/>
    <w:rsid w:val="009D1DA5"/>
    <w:rsid w:val="009E027E"/>
    <w:rsid w:val="009E470C"/>
    <w:rsid w:val="009F1ED0"/>
    <w:rsid w:val="00A05713"/>
    <w:rsid w:val="00A06C7F"/>
    <w:rsid w:val="00A16046"/>
    <w:rsid w:val="00A2535D"/>
    <w:rsid w:val="00A2661F"/>
    <w:rsid w:val="00A31812"/>
    <w:rsid w:val="00A3782E"/>
    <w:rsid w:val="00A400D1"/>
    <w:rsid w:val="00A4163D"/>
    <w:rsid w:val="00A500E0"/>
    <w:rsid w:val="00A5107C"/>
    <w:rsid w:val="00A5580E"/>
    <w:rsid w:val="00A579A7"/>
    <w:rsid w:val="00A628B8"/>
    <w:rsid w:val="00A63410"/>
    <w:rsid w:val="00A64396"/>
    <w:rsid w:val="00A77C4A"/>
    <w:rsid w:val="00A8580F"/>
    <w:rsid w:val="00A909CC"/>
    <w:rsid w:val="00A93ED7"/>
    <w:rsid w:val="00A96A2A"/>
    <w:rsid w:val="00AA2F5A"/>
    <w:rsid w:val="00AA60E1"/>
    <w:rsid w:val="00AB603E"/>
    <w:rsid w:val="00AC0A1E"/>
    <w:rsid w:val="00AC293C"/>
    <w:rsid w:val="00AC31B5"/>
    <w:rsid w:val="00AD0094"/>
    <w:rsid w:val="00AD1A62"/>
    <w:rsid w:val="00AD233B"/>
    <w:rsid w:val="00AD4D33"/>
    <w:rsid w:val="00AD5C05"/>
    <w:rsid w:val="00AD63F9"/>
    <w:rsid w:val="00AE04FF"/>
    <w:rsid w:val="00AE1395"/>
    <w:rsid w:val="00AE7C3C"/>
    <w:rsid w:val="00AF0EE8"/>
    <w:rsid w:val="00B04F8F"/>
    <w:rsid w:val="00B06824"/>
    <w:rsid w:val="00B13D89"/>
    <w:rsid w:val="00B260AF"/>
    <w:rsid w:val="00B27FA9"/>
    <w:rsid w:val="00B30595"/>
    <w:rsid w:val="00B3156B"/>
    <w:rsid w:val="00B360EC"/>
    <w:rsid w:val="00B372E5"/>
    <w:rsid w:val="00B41D52"/>
    <w:rsid w:val="00B42A7A"/>
    <w:rsid w:val="00B42D82"/>
    <w:rsid w:val="00B56DDA"/>
    <w:rsid w:val="00B60A23"/>
    <w:rsid w:val="00B731F4"/>
    <w:rsid w:val="00B77B90"/>
    <w:rsid w:val="00B80CF6"/>
    <w:rsid w:val="00B80FD4"/>
    <w:rsid w:val="00B81412"/>
    <w:rsid w:val="00B84D39"/>
    <w:rsid w:val="00B8744D"/>
    <w:rsid w:val="00B90458"/>
    <w:rsid w:val="00B96038"/>
    <w:rsid w:val="00BA17EE"/>
    <w:rsid w:val="00BA2456"/>
    <w:rsid w:val="00BA296E"/>
    <w:rsid w:val="00BA2F3B"/>
    <w:rsid w:val="00BB0AB6"/>
    <w:rsid w:val="00BC60C9"/>
    <w:rsid w:val="00BC7913"/>
    <w:rsid w:val="00BD1028"/>
    <w:rsid w:val="00BD5C86"/>
    <w:rsid w:val="00BD5F8A"/>
    <w:rsid w:val="00BE21FE"/>
    <w:rsid w:val="00BE523D"/>
    <w:rsid w:val="00BE5FB8"/>
    <w:rsid w:val="00BF2ADA"/>
    <w:rsid w:val="00BF3CD9"/>
    <w:rsid w:val="00C00037"/>
    <w:rsid w:val="00C02938"/>
    <w:rsid w:val="00C0420B"/>
    <w:rsid w:val="00C10A08"/>
    <w:rsid w:val="00C113D2"/>
    <w:rsid w:val="00C1572B"/>
    <w:rsid w:val="00C270B4"/>
    <w:rsid w:val="00C272EF"/>
    <w:rsid w:val="00C279D3"/>
    <w:rsid w:val="00C27FE3"/>
    <w:rsid w:val="00C412E4"/>
    <w:rsid w:val="00C445F0"/>
    <w:rsid w:val="00C469F0"/>
    <w:rsid w:val="00C54966"/>
    <w:rsid w:val="00C55291"/>
    <w:rsid w:val="00C55E38"/>
    <w:rsid w:val="00C61051"/>
    <w:rsid w:val="00C62ECC"/>
    <w:rsid w:val="00C64043"/>
    <w:rsid w:val="00C659AD"/>
    <w:rsid w:val="00C836A2"/>
    <w:rsid w:val="00C90E4E"/>
    <w:rsid w:val="00C9200E"/>
    <w:rsid w:val="00C9371D"/>
    <w:rsid w:val="00C93E4F"/>
    <w:rsid w:val="00CA7D8D"/>
    <w:rsid w:val="00CB44E9"/>
    <w:rsid w:val="00CB6BF4"/>
    <w:rsid w:val="00CC20EC"/>
    <w:rsid w:val="00CD0BAB"/>
    <w:rsid w:val="00CD1F57"/>
    <w:rsid w:val="00CD3C05"/>
    <w:rsid w:val="00CD7DB2"/>
    <w:rsid w:val="00CE45D2"/>
    <w:rsid w:val="00CF7457"/>
    <w:rsid w:val="00D074B8"/>
    <w:rsid w:val="00D16678"/>
    <w:rsid w:val="00D2258F"/>
    <w:rsid w:val="00D272E6"/>
    <w:rsid w:val="00D42BEF"/>
    <w:rsid w:val="00D451D9"/>
    <w:rsid w:val="00D603FC"/>
    <w:rsid w:val="00D61512"/>
    <w:rsid w:val="00D67674"/>
    <w:rsid w:val="00D75962"/>
    <w:rsid w:val="00D87AC3"/>
    <w:rsid w:val="00D87B6A"/>
    <w:rsid w:val="00D911FA"/>
    <w:rsid w:val="00D91712"/>
    <w:rsid w:val="00DA0160"/>
    <w:rsid w:val="00DA1889"/>
    <w:rsid w:val="00DA6035"/>
    <w:rsid w:val="00DC380A"/>
    <w:rsid w:val="00DC47AF"/>
    <w:rsid w:val="00DC55A0"/>
    <w:rsid w:val="00DD123E"/>
    <w:rsid w:val="00DD3A8C"/>
    <w:rsid w:val="00DE18EE"/>
    <w:rsid w:val="00DE1C8A"/>
    <w:rsid w:val="00DE532B"/>
    <w:rsid w:val="00DF3255"/>
    <w:rsid w:val="00DF35A7"/>
    <w:rsid w:val="00DF5F9B"/>
    <w:rsid w:val="00E007AF"/>
    <w:rsid w:val="00E02AF5"/>
    <w:rsid w:val="00E21FB8"/>
    <w:rsid w:val="00E226E5"/>
    <w:rsid w:val="00E27057"/>
    <w:rsid w:val="00E3136D"/>
    <w:rsid w:val="00E3168E"/>
    <w:rsid w:val="00E320FC"/>
    <w:rsid w:val="00E52463"/>
    <w:rsid w:val="00E614D6"/>
    <w:rsid w:val="00E64CAD"/>
    <w:rsid w:val="00E75B6C"/>
    <w:rsid w:val="00E76D4A"/>
    <w:rsid w:val="00E84A55"/>
    <w:rsid w:val="00E87571"/>
    <w:rsid w:val="00E8783B"/>
    <w:rsid w:val="00E90955"/>
    <w:rsid w:val="00E92EEF"/>
    <w:rsid w:val="00E966CF"/>
    <w:rsid w:val="00E970B1"/>
    <w:rsid w:val="00E974E5"/>
    <w:rsid w:val="00EA2591"/>
    <w:rsid w:val="00EA377C"/>
    <w:rsid w:val="00EA3D0D"/>
    <w:rsid w:val="00EA536B"/>
    <w:rsid w:val="00EA5B67"/>
    <w:rsid w:val="00EB71AC"/>
    <w:rsid w:val="00EC256A"/>
    <w:rsid w:val="00EC7FC3"/>
    <w:rsid w:val="00ED21BD"/>
    <w:rsid w:val="00ED6EE9"/>
    <w:rsid w:val="00ED7297"/>
    <w:rsid w:val="00EE45DD"/>
    <w:rsid w:val="00EE50DE"/>
    <w:rsid w:val="00EE5FD1"/>
    <w:rsid w:val="00EF3DFD"/>
    <w:rsid w:val="00EF7E39"/>
    <w:rsid w:val="00F00BFC"/>
    <w:rsid w:val="00F01F7C"/>
    <w:rsid w:val="00F03A69"/>
    <w:rsid w:val="00F13761"/>
    <w:rsid w:val="00F14354"/>
    <w:rsid w:val="00F17A04"/>
    <w:rsid w:val="00F24A25"/>
    <w:rsid w:val="00F24D6B"/>
    <w:rsid w:val="00F25B24"/>
    <w:rsid w:val="00F279BF"/>
    <w:rsid w:val="00F30AEB"/>
    <w:rsid w:val="00F316A5"/>
    <w:rsid w:val="00F32082"/>
    <w:rsid w:val="00F3458B"/>
    <w:rsid w:val="00F350B2"/>
    <w:rsid w:val="00F36934"/>
    <w:rsid w:val="00F414FF"/>
    <w:rsid w:val="00F47011"/>
    <w:rsid w:val="00F47989"/>
    <w:rsid w:val="00F54146"/>
    <w:rsid w:val="00F71707"/>
    <w:rsid w:val="00F72F58"/>
    <w:rsid w:val="00F81109"/>
    <w:rsid w:val="00F83579"/>
    <w:rsid w:val="00F86903"/>
    <w:rsid w:val="00F871AC"/>
    <w:rsid w:val="00F96258"/>
    <w:rsid w:val="00F96B4F"/>
    <w:rsid w:val="00FA2402"/>
    <w:rsid w:val="00FA47B6"/>
    <w:rsid w:val="00FA49B5"/>
    <w:rsid w:val="00FA6325"/>
    <w:rsid w:val="00FA6658"/>
    <w:rsid w:val="00FA7AB8"/>
    <w:rsid w:val="00FB202B"/>
    <w:rsid w:val="00FB4626"/>
    <w:rsid w:val="00FC6035"/>
    <w:rsid w:val="00FD27F5"/>
    <w:rsid w:val="00FD5980"/>
    <w:rsid w:val="00FE6E98"/>
    <w:rsid w:val="00FE701C"/>
    <w:rsid w:val="00FF012A"/>
    <w:rsid w:val="00FF57E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6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D1D9A"/>
    <w:pPr>
      <w:bidi/>
    </w:pPr>
    <w:rPr>
      <w:rFonts w:eastAsiaTheme="minorEastAsia"/>
    </w:rPr>
  </w:style>
  <w:style w:type="paragraph" w:styleId="Heading1">
    <w:name w:val="heading 1"/>
    <w:basedOn w:val="Normal"/>
    <w:link w:val="Heading1Char"/>
    <w:uiPriority w:val="9"/>
    <w:qFormat/>
    <w:rsid w:val="009261F1"/>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631A4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9F1ED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631A42"/>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631A42"/>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631A42"/>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631A42"/>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631A42"/>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631A42"/>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261F1"/>
    <w:rPr>
      <w:rFonts w:ascii="Times New Roman" w:eastAsia="Times New Roman" w:hAnsi="Times New Roman" w:cs="Times New Roman"/>
      <w:b/>
      <w:bCs/>
      <w:kern w:val="36"/>
      <w:sz w:val="48"/>
      <w:szCs w:val="48"/>
    </w:rPr>
  </w:style>
  <w:style w:type="paragraph" w:styleId="BalloonText">
    <w:name w:val="Balloon Text"/>
    <w:basedOn w:val="Normal"/>
    <w:link w:val="BalloonTextChar"/>
    <w:uiPriority w:val="99"/>
    <w:semiHidden/>
    <w:unhideWhenUsed/>
    <w:rsid w:val="009D1D9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D1D9A"/>
    <w:rPr>
      <w:rFonts w:ascii="Tahoma" w:eastAsiaTheme="minorEastAsia" w:hAnsi="Tahoma" w:cs="Tahoma"/>
      <w:sz w:val="16"/>
      <w:szCs w:val="16"/>
    </w:rPr>
  </w:style>
  <w:style w:type="character" w:customStyle="1" w:styleId="hps">
    <w:name w:val="hps"/>
    <w:basedOn w:val="DefaultParagraphFont"/>
    <w:rsid w:val="009D1D9A"/>
  </w:style>
  <w:style w:type="character" w:customStyle="1" w:styleId="apple-converted-space">
    <w:name w:val="apple-converted-space"/>
    <w:basedOn w:val="DefaultParagraphFont"/>
    <w:rsid w:val="009D1D9A"/>
  </w:style>
  <w:style w:type="character" w:styleId="Hyperlink">
    <w:name w:val="Hyperlink"/>
    <w:basedOn w:val="DefaultParagraphFont"/>
    <w:uiPriority w:val="99"/>
    <w:unhideWhenUsed/>
    <w:rsid w:val="009D1D9A"/>
    <w:rPr>
      <w:color w:val="0000FF" w:themeColor="hyperlink"/>
      <w:u w:val="single"/>
    </w:rPr>
  </w:style>
  <w:style w:type="paragraph" w:styleId="TOC1">
    <w:name w:val="toc 1"/>
    <w:basedOn w:val="Normal"/>
    <w:next w:val="Normal"/>
    <w:autoRedefine/>
    <w:uiPriority w:val="39"/>
    <w:unhideWhenUsed/>
    <w:qFormat/>
    <w:rsid w:val="00096751"/>
    <w:pPr>
      <w:tabs>
        <w:tab w:val="right" w:leader="dot" w:pos="8296"/>
      </w:tabs>
      <w:bidi w:val="0"/>
      <w:spacing w:before="120" w:after="120"/>
    </w:pPr>
    <w:rPr>
      <w:rFonts w:asciiTheme="majorBidi" w:hAnsiTheme="majorBidi" w:cstheme="majorBidi"/>
      <w:b/>
      <w:bCs/>
      <w:caps/>
      <w:noProof/>
      <w:sz w:val="24"/>
      <w:szCs w:val="24"/>
    </w:rPr>
  </w:style>
  <w:style w:type="paragraph" w:styleId="TableofFigures">
    <w:name w:val="table of figures"/>
    <w:basedOn w:val="Normal"/>
    <w:next w:val="Normal"/>
    <w:autoRedefine/>
    <w:uiPriority w:val="99"/>
    <w:unhideWhenUsed/>
    <w:rsid w:val="00EE50DE"/>
    <w:pPr>
      <w:tabs>
        <w:tab w:val="right" w:leader="dot" w:pos="8296"/>
      </w:tabs>
      <w:bidi w:val="0"/>
      <w:spacing w:after="0"/>
    </w:pPr>
    <w:rPr>
      <w:rFonts w:asciiTheme="majorBidi" w:hAnsiTheme="majorBidi"/>
      <w:sz w:val="24"/>
    </w:rPr>
  </w:style>
  <w:style w:type="character" w:customStyle="1" w:styleId="apple-style-span">
    <w:name w:val="apple-style-span"/>
    <w:basedOn w:val="DefaultParagraphFont"/>
    <w:rsid w:val="00281706"/>
  </w:style>
  <w:style w:type="paragraph" w:customStyle="1" w:styleId="Default">
    <w:name w:val="Default"/>
    <w:rsid w:val="00782C18"/>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StyleTableHeaderTextArial11pt">
    <w:name w:val="Style Table Header Text + Arial 11 pt"/>
    <w:basedOn w:val="Default"/>
    <w:next w:val="Default"/>
    <w:uiPriority w:val="99"/>
    <w:rsid w:val="00782C18"/>
    <w:rPr>
      <w:color w:val="auto"/>
    </w:rPr>
  </w:style>
  <w:style w:type="paragraph" w:customStyle="1" w:styleId="TableText">
    <w:name w:val="Table Text"/>
    <w:basedOn w:val="Default"/>
    <w:next w:val="Default"/>
    <w:uiPriority w:val="99"/>
    <w:rsid w:val="00782C18"/>
    <w:rPr>
      <w:color w:val="auto"/>
    </w:rPr>
  </w:style>
  <w:style w:type="table" w:styleId="TableGrid">
    <w:name w:val="Table Grid"/>
    <w:basedOn w:val="TableNormal"/>
    <w:uiPriority w:val="59"/>
    <w:rsid w:val="00782C1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Grid-Accent5">
    <w:name w:val="Light Grid Accent 5"/>
    <w:basedOn w:val="TableNormal"/>
    <w:uiPriority w:val="62"/>
    <w:rsid w:val="00782C18"/>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paragraph" w:styleId="ListParagraph">
    <w:name w:val="List Paragraph"/>
    <w:basedOn w:val="Normal"/>
    <w:uiPriority w:val="34"/>
    <w:qFormat/>
    <w:rsid w:val="00782C18"/>
    <w:pPr>
      <w:ind w:left="720"/>
      <w:contextualSpacing/>
    </w:pPr>
    <w:rPr>
      <w:rFonts w:eastAsiaTheme="minorHAnsi"/>
    </w:rPr>
  </w:style>
  <w:style w:type="paragraph" w:styleId="Header">
    <w:name w:val="header"/>
    <w:basedOn w:val="Normal"/>
    <w:link w:val="HeaderChar"/>
    <w:uiPriority w:val="99"/>
    <w:unhideWhenUsed/>
    <w:rsid w:val="009261F1"/>
    <w:pPr>
      <w:tabs>
        <w:tab w:val="center" w:pos="4153"/>
        <w:tab w:val="right" w:pos="8306"/>
      </w:tabs>
      <w:spacing w:after="0" w:line="240" w:lineRule="auto"/>
    </w:pPr>
    <w:rPr>
      <w:rFonts w:eastAsiaTheme="minorHAnsi"/>
    </w:rPr>
  </w:style>
  <w:style w:type="character" w:customStyle="1" w:styleId="HeaderChar">
    <w:name w:val="Header Char"/>
    <w:basedOn w:val="DefaultParagraphFont"/>
    <w:link w:val="Header"/>
    <w:uiPriority w:val="99"/>
    <w:rsid w:val="009261F1"/>
  </w:style>
  <w:style w:type="paragraph" w:styleId="Footer">
    <w:name w:val="footer"/>
    <w:basedOn w:val="Normal"/>
    <w:link w:val="FooterChar"/>
    <w:uiPriority w:val="99"/>
    <w:unhideWhenUsed/>
    <w:rsid w:val="009261F1"/>
    <w:pPr>
      <w:tabs>
        <w:tab w:val="center" w:pos="4153"/>
        <w:tab w:val="right" w:pos="8306"/>
      </w:tabs>
      <w:spacing w:after="0" w:line="240" w:lineRule="auto"/>
    </w:pPr>
    <w:rPr>
      <w:rFonts w:eastAsiaTheme="minorHAnsi"/>
    </w:rPr>
  </w:style>
  <w:style w:type="character" w:customStyle="1" w:styleId="FooterChar">
    <w:name w:val="Footer Char"/>
    <w:basedOn w:val="DefaultParagraphFont"/>
    <w:link w:val="Footer"/>
    <w:uiPriority w:val="99"/>
    <w:rsid w:val="009261F1"/>
  </w:style>
  <w:style w:type="paragraph" w:styleId="NormalWeb">
    <w:name w:val="Normal (Web)"/>
    <w:basedOn w:val="Normal"/>
    <w:uiPriority w:val="99"/>
    <w:unhideWhenUsed/>
    <w:rsid w:val="009261F1"/>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9261F1"/>
    <w:rPr>
      <w:i/>
      <w:iCs/>
    </w:rPr>
  </w:style>
  <w:style w:type="character" w:customStyle="1" w:styleId="searchterm">
    <w:name w:val="searchterm"/>
    <w:basedOn w:val="DefaultParagraphFont"/>
    <w:rsid w:val="009261F1"/>
  </w:style>
  <w:style w:type="paragraph" w:styleId="BodyTextIndent">
    <w:name w:val="Body Text Indent"/>
    <w:basedOn w:val="Normal"/>
    <w:link w:val="BodyTextIndentChar"/>
    <w:uiPriority w:val="99"/>
    <w:unhideWhenUsed/>
    <w:rsid w:val="009261F1"/>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BodyTextIndentChar">
    <w:name w:val="Body Text Indent Char"/>
    <w:basedOn w:val="DefaultParagraphFont"/>
    <w:link w:val="BodyTextIndent"/>
    <w:uiPriority w:val="99"/>
    <w:rsid w:val="009261F1"/>
    <w:rPr>
      <w:rFonts w:ascii="Times New Roman" w:eastAsia="Times New Roman" w:hAnsi="Times New Roman" w:cs="Times New Roman"/>
      <w:sz w:val="24"/>
      <w:szCs w:val="24"/>
    </w:rPr>
  </w:style>
  <w:style w:type="table" w:styleId="MediumGrid1-Accent5">
    <w:name w:val="Medium Grid 1 Accent 5"/>
    <w:basedOn w:val="TableNormal"/>
    <w:uiPriority w:val="67"/>
    <w:rsid w:val="002B7C3D"/>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character" w:customStyle="1" w:styleId="Heading3Char">
    <w:name w:val="Heading 3 Char"/>
    <w:basedOn w:val="DefaultParagraphFont"/>
    <w:link w:val="Heading3"/>
    <w:uiPriority w:val="9"/>
    <w:semiHidden/>
    <w:rsid w:val="009F1ED0"/>
    <w:rPr>
      <w:rFonts w:asciiTheme="majorHAnsi" w:eastAsiaTheme="majorEastAsia" w:hAnsiTheme="majorHAnsi" w:cstheme="majorBidi"/>
      <w:b/>
      <w:bCs/>
      <w:color w:val="4F81BD" w:themeColor="accent1"/>
    </w:rPr>
  </w:style>
  <w:style w:type="character" w:customStyle="1" w:styleId="mw-headline">
    <w:name w:val="mw-headline"/>
    <w:basedOn w:val="DefaultParagraphFont"/>
    <w:rsid w:val="009F1ED0"/>
  </w:style>
  <w:style w:type="table" w:styleId="MediumGrid3-Accent1">
    <w:name w:val="Medium Grid 3 Accent 1"/>
    <w:basedOn w:val="TableNormal"/>
    <w:uiPriority w:val="69"/>
    <w:rsid w:val="0013302A"/>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character" w:customStyle="1" w:styleId="val">
    <w:name w:val="val"/>
    <w:basedOn w:val="DefaultParagraphFont"/>
    <w:rsid w:val="00F96258"/>
  </w:style>
  <w:style w:type="paragraph" w:styleId="TOCHeading">
    <w:name w:val="TOC Heading"/>
    <w:basedOn w:val="Heading1"/>
    <w:next w:val="Normal"/>
    <w:uiPriority w:val="39"/>
    <w:unhideWhenUsed/>
    <w:qFormat/>
    <w:rsid w:val="00A16046"/>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rPr>
  </w:style>
  <w:style w:type="paragraph" w:styleId="TOC3">
    <w:name w:val="toc 3"/>
    <w:basedOn w:val="Normal"/>
    <w:next w:val="Normal"/>
    <w:autoRedefine/>
    <w:uiPriority w:val="39"/>
    <w:unhideWhenUsed/>
    <w:qFormat/>
    <w:rsid w:val="00A16046"/>
    <w:pPr>
      <w:spacing w:after="0"/>
      <w:ind w:left="440"/>
    </w:pPr>
    <w:rPr>
      <w:rFonts w:cs="Times New Roman"/>
      <w:i/>
      <w:iCs/>
      <w:sz w:val="20"/>
      <w:szCs w:val="24"/>
    </w:rPr>
  </w:style>
  <w:style w:type="paragraph" w:styleId="TOC2">
    <w:name w:val="toc 2"/>
    <w:basedOn w:val="Normal"/>
    <w:next w:val="Normal"/>
    <w:autoRedefine/>
    <w:uiPriority w:val="39"/>
    <w:unhideWhenUsed/>
    <w:qFormat/>
    <w:rsid w:val="00A16046"/>
    <w:pPr>
      <w:spacing w:after="0"/>
      <w:ind w:left="220"/>
    </w:pPr>
    <w:rPr>
      <w:rFonts w:cs="Times New Roman"/>
      <w:smallCaps/>
      <w:sz w:val="20"/>
      <w:szCs w:val="24"/>
    </w:rPr>
  </w:style>
  <w:style w:type="character" w:customStyle="1" w:styleId="Heading2Char">
    <w:name w:val="Heading 2 Char"/>
    <w:basedOn w:val="DefaultParagraphFont"/>
    <w:link w:val="Heading2"/>
    <w:uiPriority w:val="9"/>
    <w:semiHidden/>
    <w:rsid w:val="00631A42"/>
    <w:rPr>
      <w:rFonts w:asciiTheme="majorHAnsi" w:eastAsiaTheme="majorEastAsia" w:hAnsiTheme="majorHAnsi" w:cstheme="majorBidi"/>
      <w:b/>
      <w:bCs/>
      <w:color w:val="4F81BD" w:themeColor="accent1"/>
      <w:sz w:val="26"/>
      <w:szCs w:val="26"/>
    </w:rPr>
  </w:style>
  <w:style w:type="character" w:customStyle="1" w:styleId="Heading4Char">
    <w:name w:val="Heading 4 Char"/>
    <w:basedOn w:val="DefaultParagraphFont"/>
    <w:link w:val="Heading4"/>
    <w:uiPriority w:val="9"/>
    <w:semiHidden/>
    <w:rsid w:val="00631A42"/>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631A42"/>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631A42"/>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631A42"/>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631A42"/>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631A42"/>
    <w:rPr>
      <w:rFonts w:asciiTheme="majorHAnsi" w:eastAsiaTheme="majorEastAsia" w:hAnsiTheme="majorHAnsi" w:cstheme="majorBidi"/>
      <w:i/>
      <w:iCs/>
      <w:color w:val="404040" w:themeColor="text1" w:themeTint="BF"/>
      <w:sz w:val="20"/>
      <w:szCs w:val="20"/>
    </w:rPr>
  </w:style>
  <w:style w:type="paragraph" w:styleId="TOC4">
    <w:name w:val="toc 4"/>
    <w:basedOn w:val="Normal"/>
    <w:next w:val="Normal"/>
    <w:autoRedefine/>
    <w:uiPriority w:val="39"/>
    <w:unhideWhenUsed/>
    <w:rsid w:val="00631A42"/>
    <w:pPr>
      <w:spacing w:after="0"/>
      <w:ind w:left="660"/>
    </w:pPr>
    <w:rPr>
      <w:rFonts w:cs="Times New Roman"/>
      <w:sz w:val="18"/>
      <w:szCs w:val="21"/>
    </w:rPr>
  </w:style>
  <w:style w:type="paragraph" w:styleId="TOC5">
    <w:name w:val="toc 5"/>
    <w:basedOn w:val="Normal"/>
    <w:next w:val="Normal"/>
    <w:autoRedefine/>
    <w:uiPriority w:val="39"/>
    <w:unhideWhenUsed/>
    <w:rsid w:val="00631A42"/>
    <w:pPr>
      <w:spacing w:after="0"/>
      <w:ind w:left="880"/>
    </w:pPr>
    <w:rPr>
      <w:rFonts w:cs="Times New Roman"/>
      <w:sz w:val="18"/>
      <w:szCs w:val="21"/>
    </w:rPr>
  </w:style>
  <w:style w:type="paragraph" w:styleId="TOC6">
    <w:name w:val="toc 6"/>
    <w:basedOn w:val="Normal"/>
    <w:next w:val="Normal"/>
    <w:autoRedefine/>
    <w:uiPriority w:val="39"/>
    <w:unhideWhenUsed/>
    <w:rsid w:val="00631A42"/>
    <w:pPr>
      <w:spacing w:after="0"/>
      <w:ind w:left="1100"/>
    </w:pPr>
    <w:rPr>
      <w:rFonts w:cs="Times New Roman"/>
      <w:sz w:val="18"/>
      <w:szCs w:val="21"/>
    </w:rPr>
  </w:style>
  <w:style w:type="paragraph" w:styleId="TOC7">
    <w:name w:val="toc 7"/>
    <w:basedOn w:val="Normal"/>
    <w:next w:val="Normal"/>
    <w:autoRedefine/>
    <w:uiPriority w:val="39"/>
    <w:unhideWhenUsed/>
    <w:rsid w:val="00631A42"/>
    <w:pPr>
      <w:spacing w:after="0"/>
      <w:ind w:left="1320"/>
    </w:pPr>
    <w:rPr>
      <w:rFonts w:cs="Times New Roman"/>
      <w:sz w:val="18"/>
      <w:szCs w:val="21"/>
    </w:rPr>
  </w:style>
  <w:style w:type="paragraph" w:styleId="TOC8">
    <w:name w:val="toc 8"/>
    <w:basedOn w:val="Normal"/>
    <w:next w:val="Normal"/>
    <w:autoRedefine/>
    <w:uiPriority w:val="39"/>
    <w:unhideWhenUsed/>
    <w:rsid w:val="00631A42"/>
    <w:pPr>
      <w:spacing w:after="0"/>
      <w:ind w:left="1540"/>
    </w:pPr>
    <w:rPr>
      <w:rFonts w:cs="Times New Roman"/>
      <w:sz w:val="18"/>
      <w:szCs w:val="21"/>
    </w:rPr>
  </w:style>
  <w:style w:type="paragraph" w:styleId="TOC9">
    <w:name w:val="toc 9"/>
    <w:basedOn w:val="Normal"/>
    <w:next w:val="Normal"/>
    <w:autoRedefine/>
    <w:uiPriority w:val="39"/>
    <w:unhideWhenUsed/>
    <w:rsid w:val="00631A42"/>
    <w:pPr>
      <w:spacing w:after="0"/>
      <w:ind w:left="1760"/>
    </w:pPr>
    <w:rPr>
      <w:rFonts w:cs="Times New Roman"/>
      <w:sz w:val="18"/>
      <w:szCs w:val="21"/>
    </w:rPr>
  </w:style>
  <w:style w:type="character" w:customStyle="1" w:styleId="messagebody">
    <w:name w:val="messagebody"/>
    <w:basedOn w:val="DefaultParagraphFont"/>
    <w:rsid w:val="008F0582"/>
  </w:style>
  <w:style w:type="character" w:styleId="FollowedHyperlink">
    <w:name w:val="FollowedHyperlink"/>
    <w:basedOn w:val="DefaultParagraphFont"/>
    <w:uiPriority w:val="99"/>
    <w:semiHidden/>
    <w:unhideWhenUsed/>
    <w:rsid w:val="00FA2402"/>
    <w:rPr>
      <w:color w:val="800080" w:themeColor="followedHyperlink"/>
      <w:u w:val="single"/>
    </w:rPr>
  </w:style>
  <w:style w:type="table" w:customStyle="1" w:styleId="LightGrid-Accent11">
    <w:name w:val="Light Grid - Accent 11"/>
    <w:basedOn w:val="TableNormal"/>
    <w:uiPriority w:val="62"/>
    <w:rsid w:val="00A579A7"/>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LightGrid1">
    <w:name w:val="Light Grid1"/>
    <w:basedOn w:val="TableNormal"/>
    <w:uiPriority w:val="62"/>
    <w:rsid w:val="000D08A0"/>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customStyle="1" w:styleId="Rahal">
    <w:name w:val="Rahal"/>
    <w:basedOn w:val="Normal"/>
    <w:link w:val="RahalChar"/>
    <w:qFormat/>
    <w:rsid w:val="00B13D89"/>
    <w:pPr>
      <w:bidi w:val="0"/>
      <w:spacing w:line="360" w:lineRule="auto"/>
      <w:jc w:val="mediumKashida"/>
    </w:pPr>
    <w:rPr>
      <w:rFonts w:asciiTheme="majorBidi" w:eastAsiaTheme="minorHAnsi" w:hAnsiTheme="majorBidi" w:cstheme="majorBidi"/>
      <w:sz w:val="24"/>
      <w:szCs w:val="24"/>
      <w:lang w:bidi="ar-JO"/>
    </w:rPr>
  </w:style>
  <w:style w:type="character" w:customStyle="1" w:styleId="RahalChar">
    <w:name w:val="Rahal Char"/>
    <w:basedOn w:val="DefaultParagraphFont"/>
    <w:link w:val="Rahal"/>
    <w:rsid w:val="00B13D89"/>
    <w:rPr>
      <w:rFonts w:asciiTheme="majorBidi" w:hAnsiTheme="majorBidi" w:cstheme="majorBidi"/>
      <w:sz w:val="24"/>
      <w:szCs w:val="24"/>
      <w:lang w:bidi="ar-JO"/>
    </w:rPr>
  </w:style>
  <w:style w:type="character" w:customStyle="1" w:styleId="shorttext">
    <w:name w:val="short_text"/>
    <w:basedOn w:val="DefaultParagraphFont"/>
    <w:rsid w:val="00B13D89"/>
  </w:style>
  <w:style w:type="paragraph" w:styleId="Caption">
    <w:name w:val="caption"/>
    <w:basedOn w:val="Normal"/>
    <w:next w:val="Normal"/>
    <w:uiPriority w:val="35"/>
    <w:unhideWhenUsed/>
    <w:qFormat/>
    <w:rsid w:val="004B0740"/>
    <w:pPr>
      <w:spacing w:line="240" w:lineRule="auto"/>
    </w:pPr>
    <w:rPr>
      <w:b/>
      <w:bCs/>
      <w:color w:val="4F81BD" w:themeColor="accent1"/>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41644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0.jpeg"/><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image" Target="media/image25.jpeg"/><Relationship Id="rId42"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4.png"/><Relationship Id="rId38" Type="http://schemas.openxmlformats.org/officeDocument/2006/relationships/image" Target="media/image29.jpe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hyperlink" Target="http://en.wikipedia.org/wiki/Energy" TargetMode="External"/><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gif"/><Relationship Id="rId32" Type="http://schemas.openxmlformats.org/officeDocument/2006/relationships/image" Target="media/image23.jpeg"/><Relationship Id="rId37" Type="http://schemas.openxmlformats.org/officeDocument/2006/relationships/image" Target="media/image28.jpeg"/><Relationship Id="rId40" Type="http://schemas.openxmlformats.org/officeDocument/2006/relationships/image" Target="media/image31.jpeg"/><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emf"/><Relationship Id="rId28" Type="http://schemas.openxmlformats.org/officeDocument/2006/relationships/image" Target="media/image20.png"/><Relationship Id="rId36" Type="http://schemas.openxmlformats.org/officeDocument/2006/relationships/image" Target="media/image27.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2.jpeg"/><Relationship Id="rId44"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1.jpeg"/><Relationship Id="rId35" Type="http://schemas.openxmlformats.org/officeDocument/2006/relationships/image" Target="media/image26.png"/><Relationship Id="rId43"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b:Source>
    <b:Tag>Lui11</b:Tag>
    <b:SourceType>Report</b:SourceType>
    <b:Guid>{3A080573-60D3-4F99-BEED-8355582FF23A}</b:Guid>
    <b:Author>
      <b:Author>
        <b:Corporate>Luis Noreña, Julia Aguilar, Violeta Mugica</b:Corporate>
      </b:Author>
    </b:Author>
    <b:Title>Materials and Methods for the Chemical</b:Title>
    <b:Year>2011</b:Year>
    <b:Publisher>Applied Chemistry Research Group, Departamento de Ciencias Básicas</b:Publisher>
    <b:City>Mexico</b:City>
    <b:RefOrder>1</b:RefOrder>
  </b:Source>
</b:Sources>
</file>

<file path=customXml/itemProps1.xml><?xml version="1.0" encoding="utf-8"?>
<ds:datastoreItem xmlns:ds="http://schemas.openxmlformats.org/officeDocument/2006/customXml" ds:itemID="{F253F621-EC13-4EC7-B283-60BB0303B3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2252</TotalTime>
  <Pages>1</Pages>
  <Words>9350</Words>
  <Characters>53297</Characters>
  <Application>Microsoft Office Word</Application>
  <DocSecurity>0</DocSecurity>
  <Lines>444</Lines>
  <Paragraphs>125</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Hewlett-Packard</Company>
  <LinksUpToDate>false</LinksUpToDate>
  <CharactersWithSpaces>62522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khaled manasrah</dc:creator>
  <cp:lastModifiedBy>Medad</cp:lastModifiedBy>
  <cp:revision>34</cp:revision>
  <cp:lastPrinted>2012-05-31T07:04:00Z</cp:lastPrinted>
  <dcterms:created xsi:type="dcterms:W3CDTF">2012-05-09T10:38:00Z</dcterms:created>
  <dcterms:modified xsi:type="dcterms:W3CDTF">2012-05-31T07:05:00Z</dcterms:modified>
</cp:coreProperties>
</file>