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A24F31E" w14:textId="77777777" w:rsidR="00D0462D" w:rsidRPr="00D0462D" w:rsidRDefault="00D0462D" w:rsidP="00D0462D">
      <w:pPr>
        <w:rPr>
          <w:b/>
          <w:bCs/>
        </w:rPr>
      </w:pPr>
      <w:r w:rsidRPr="00D0462D">
        <w:rPr>
          <w:b/>
          <w:bCs/>
        </w:rPr>
        <w:t xml:space="preserve">Project’s Abstract: </w:t>
      </w:r>
    </w:p>
    <w:p w14:paraId="584FFB99" w14:textId="08F9B0B9" w:rsidR="00D0462D" w:rsidRDefault="00D0462D" w:rsidP="00D0462D">
      <w:r>
        <w:t xml:space="preserve">The </w:t>
      </w:r>
      <w:proofErr w:type="spellStart"/>
      <w:r>
        <w:t>Manqushti</w:t>
      </w:r>
      <w:proofErr w:type="spellEnd"/>
      <w:r>
        <w:t xml:space="preserve"> system revolutionizes the production of traditional Middle Eastern flatbreads, particularly </w:t>
      </w:r>
      <w:proofErr w:type="spellStart"/>
      <w:r>
        <w:t>Manakish</w:t>
      </w:r>
      <w:proofErr w:type="spellEnd"/>
      <w:r>
        <w:t xml:space="preserve"> with Zaatar or Nablus Cheese, through a fully automated process. This innovation enhances efficiency and accuracy in bakery operations while preserving the authentic taste of this beloved dish. By automating every step—from dough preparation to topping selection and baking—the system minimizes manual labor and streamlines the baking experience, catering to the demand for quicker food production. </w:t>
      </w:r>
      <w:r>
        <w:br/>
      </w:r>
      <w:r>
        <w:t xml:space="preserve">Unlike standard bakery automation systems that focus on bread, the </w:t>
      </w:r>
      <w:proofErr w:type="spellStart"/>
      <w:r>
        <w:t>Manqushti</w:t>
      </w:r>
      <w:proofErr w:type="spellEnd"/>
      <w:r>
        <w:t xml:space="preserve"> system is specifically designed for the intricate process of making </w:t>
      </w:r>
      <w:proofErr w:type="spellStart"/>
      <w:r>
        <w:t>Manakish</w:t>
      </w:r>
      <w:proofErr w:type="spellEnd"/>
      <w:r>
        <w:t xml:space="preserve">. It automates tasks such as forming dough balls, rolling out the dough, adding toppings, and baking, allowing bakers to work more efficiently while ensuring customers enjoy fresh, perfectly topped </w:t>
      </w:r>
      <w:proofErr w:type="spellStart"/>
      <w:r>
        <w:t>Manakish</w:t>
      </w:r>
      <w:proofErr w:type="spellEnd"/>
      <w:r>
        <w:t xml:space="preserve"> in less time. </w:t>
      </w:r>
    </w:p>
    <w:p w14:paraId="0F740BEE" w14:textId="77777777" w:rsidR="00D0462D" w:rsidRPr="00D0462D" w:rsidRDefault="00D0462D" w:rsidP="00D0462D">
      <w:pPr>
        <w:rPr>
          <w:b/>
          <w:bCs/>
        </w:rPr>
      </w:pPr>
      <w:r w:rsidRPr="00D0462D">
        <w:rPr>
          <w:b/>
          <w:bCs/>
        </w:rPr>
        <w:t xml:space="preserve">Approach: </w:t>
      </w:r>
    </w:p>
    <w:p w14:paraId="198755E8" w14:textId="26727CE2" w:rsidR="00D0462D" w:rsidRPr="00D0462D" w:rsidRDefault="00D0462D" w:rsidP="00D0462D">
      <w:pPr>
        <w:pStyle w:val="ListParagraph"/>
        <w:numPr>
          <w:ilvl w:val="0"/>
          <w:numId w:val="2"/>
        </w:numPr>
        <w:rPr>
          <w:sz w:val="23"/>
          <w:szCs w:val="23"/>
        </w:rPr>
      </w:pPr>
      <w:r w:rsidRPr="00D0462D">
        <w:rPr>
          <w:b/>
          <w:bCs/>
        </w:rPr>
        <w:t>Research and Analysis:</w:t>
      </w:r>
      <w:r>
        <w:t xml:space="preserve"> </w:t>
      </w:r>
      <w:r w:rsidRPr="00D0462D">
        <w:rPr>
          <w:sz w:val="23"/>
          <w:szCs w:val="23"/>
        </w:rPr>
        <w:t xml:space="preserve">An in-depth investigation of the traditional </w:t>
      </w:r>
      <w:proofErr w:type="spellStart"/>
      <w:r w:rsidRPr="00D0462D">
        <w:rPr>
          <w:sz w:val="23"/>
          <w:szCs w:val="23"/>
        </w:rPr>
        <w:t>Manakish</w:t>
      </w:r>
      <w:proofErr w:type="spellEnd"/>
      <w:r w:rsidRPr="00D0462D">
        <w:rPr>
          <w:sz w:val="23"/>
          <w:szCs w:val="23"/>
        </w:rPr>
        <w:t xml:space="preserve">-making process identified areas for improvement and automation, revealing stages where technology could enhance efficiency without compromising quality. </w:t>
      </w:r>
    </w:p>
    <w:p w14:paraId="78BD4532" w14:textId="2D941F34" w:rsidR="00D0462D" w:rsidRPr="00D0462D" w:rsidRDefault="00D0462D" w:rsidP="00D0462D">
      <w:pPr>
        <w:pStyle w:val="ListParagraph"/>
        <w:numPr>
          <w:ilvl w:val="0"/>
          <w:numId w:val="2"/>
        </w:numPr>
        <w:rPr>
          <w:sz w:val="23"/>
          <w:szCs w:val="23"/>
        </w:rPr>
      </w:pPr>
      <w:r w:rsidRPr="00D0462D">
        <w:rPr>
          <w:b/>
          <w:bCs/>
        </w:rPr>
        <w:t>Design and Development</w:t>
      </w:r>
      <w:r>
        <w:t xml:space="preserve">: </w:t>
      </w:r>
      <w:r w:rsidRPr="00D0462D">
        <w:rPr>
          <w:sz w:val="23"/>
          <w:szCs w:val="23"/>
        </w:rPr>
        <w:t xml:space="preserve">The system automates key processes like dough portioning and topping selection, enabling users to choose between Zaatar or cheese before baking in a robotic oven, allowing for customization. </w:t>
      </w:r>
    </w:p>
    <w:p w14:paraId="3E68540E" w14:textId="5E5645F9" w:rsidR="00D0462D" w:rsidRPr="00D0462D" w:rsidRDefault="00D0462D" w:rsidP="00D0462D">
      <w:pPr>
        <w:pStyle w:val="ListParagraph"/>
        <w:numPr>
          <w:ilvl w:val="0"/>
          <w:numId w:val="2"/>
        </w:numPr>
        <w:rPr>
          <w:sz w:val="23"/>
          <w:szCs w:val="23"/>
        </w:rPr>
      </w:pPr>
      <w:r w:rsidRPr="00D0462D">
        <w:rPr>
          <w:b/>
          <w:bCs/>
        </w:rPr>
        <w:t>Interactive Interface:</w:t>
      </w:r>
      <w:r>
        <w:t xml:space="preserve"> </w:t>
      </w:r>
      <w:r w:rsidRPr="00D0462D">
        <w:rPr>
          <w:sz w:val="23"/>
          <w:szCs w:val="23"/>
        </w:rPr>
        <w:t xml:space="preserve">An intuitive interface allows bakers to oversee production while enabling customers to easily customize their orders, enhancing user experience and satisfaction. </w:t>
      </w:r>
    </w:p>
    <w:p w14:paraId="5B0AA1AA" w14:textId="251CD700" w:rsidR="00D0462D" w:rsidRPr="00D0462D" w:rsidRDefault="00D0462D" w:rsidP="00D0462D">
      <w:pPr>
        <w:pStyle w:val="ListParagraph"/>
        <w:numPr>
          <w:ilvl w:val="0"/>
          <w:numId w:val="2"/>
        </w:numPr>
        <w:rPr>
          <w:sz w:val="23"/>
          <w:szCs w:val="23"/>
        </w:rPr>
      </w:pPr>
      <w:r w:rsidRPr="00D0462D">
        <w:rPr>
          <w:b/>
          <w:bCs/>
        </w:rPr>
        <w:t>Baking and Conveyor System:</w:t>
      </w:r>
      <w:r>
        <w:t xml:space="preserve"> </w:t>
      </w:r>
      <w:r w:rsidRPr="00D0462D">
        <w:rPr>
          <w:sz w:val="23"/>
          <w:szCs w:val="23"/>
        </w:rPr>
        <w:t xml:space="preserve">The dough is flattened, topped, and transported to the oven via a conveyor belt, ensuring consistent baking and reducing human error. </w:t>
      </w:r>
    </w:p>
    <w:p w14:paraId="63A188D8" w14:textId="3AEE271C" w:rsidR="00D0462D" w:rsidRPr="00D0462D" w:rsidRDefault="00D0462D" w:rsidP="00D0462D">
      <w:pPr>
        <w:pStyle w:val="ListParagraph"/>
        <w:numPr>
          <w:ilvl w:val="0"/>
          <w:numId w:val="2"/>
        </w:numPr>
        <w:rPr>
          <w:sz w:val="23"/>
          <w:szCs w:val="23"/>
        </w:rPr>
      </w:pPr>
      <w:r w:rsidRPr="00D0462D">
        <w:rPr>
          <w:b/>
          <w:bCs/>
        </w:rPr>
        <w:t>Prototyping and Testing:</w:t>
      </w:r>
      <w:r>
        <w:t xml:space="preserve"> </w:t>
      </w:r>
      <w:r w:rsidRPr="00D0462D">
        <w:rPr>
          <w:sz w:val="23"/>
          <w:szCs w:val="23"/>
        </w:rPr>
        <w:t xml:space="preserve">The system underwent multiple testing rounds to ensure smooth operation, high product quality, and suitability for commercial bakeries, addressing operational challenges. </w:t>
      </w:r>
    </w:p>
    <w:p w14:paraId="097D96B4" w14:textId="2CF8EA51" w:rsidR="005132E6" w:rsidRPr="00D0462D" w:rsidRDefault="00D0462D" w:rsidP="00D0462D">
      <w:pPr>
        <w:rPr>
          <w:b/>
          <w:bCs/>
        </w:rPr>
      </w:pPr>
      <w:r w:rsidRPr="00D0462D">
        <w:rPr>
          <w:b/>
          <w:bCs/>
        </w:rPr>
        <w:t xml:space="preserve">Innovation and Impact: </w:t>
      </w:r>
      <w:r>
        <w:rPr>
          <w:b/>
          <w:bCs/>
        </w:rPr>
        <w:br/>
      </w:r>
      <w:r>
        <w:t xml:space="preserve">This project presents the first automated </w:t>
      </w:r>
      <w:proofErr w:type="spellStart"/>
      <w:r>
        <w:t>Manakish</w:t>
      </w:r>
      <w:proofErr w:type="spellEnd"/>
      <w:r>
        <w:t xml:space="preserve"> bakery system developed at An-Najah National University, marking a significant advancement in food automation. By addressing the unique requirements of </w:t>
      </w:r>
      <w:proofErr w:type="spellStart"/>
      <w:r>
        <w:t>Manakish</w:t>
      </w:r>
      <w:proofErr w:type="spellEnd"/>
      <w:r>
        <w:t xml:space="preserve"> production, the </w:t>
      </w:r>
      <w:proofErr w:type="spellStart"/>
      <w:r>
        <w:t>Manqushti</w:t>
      </w:r>
      <w:proofErr w:type="spellEnd"/>
      <w:r>
        <w:t xml:space="preserve"> system fills</w:t>
      </w:r>
      <w:r>
        <w:t xml:space="preserve"> </w:t>
      </w:r>
      <w:r>
        <w:t xml:space="preserve">a gap in current bakery technologies and sets a new standard for convenience and quality. </w:t>
      </w:r>
      <w:r>
        <w:t xml:space="preserve"> </w:t>
      </w:r>
      <w:r>
        <w:t xml:space="preserve">With no similar automated systems in the market, the </w:t>
      </w:r>
      <w:proofErr w:type="spellStart"/>
      <w:r>
        <w:t>Manqushti</w:t>
      </w:r>
      <w:proofErr w:type="spellEnd"/>
      <w:r>
        <w:t xml:space="preserve"> project stands as a pioneering initiative poised to transform how this cherished dish is prepared and enjoyed.</w:t>
      </w:r>
    </w:p>
    <w:sectPr w:rsidR="005132E6" w:rsidRPr="00D0462D" w:rsidSect="00D0462D">
      <w:pgSz w:w="12240" w:h="15840"/>
      <w:pgMar w:top="1440" w:right="1800" w:bottom="1440" w:left="1800" w:header="720" w:footer="720" w:gutter="0"/>
      <w:pgBorders w:offsetFrom="page">
        <w:top w:val="single" w:sz="4" w:space="24" w:color="auto"/>
        <w:left w:val="single" w:sz="4" w:space="24" w:color="auto"/>
        <w:bottom w:val="single" w:sz="4" w:space="24" w:color="auto"/>
        <w:right w:val="single" w:sz="4" w:space="24" w:color="auto"/>
      </w:pgBorders>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452325B"/>
    <w:multiLevelType w:val="hybridMultilevel"/>
    <w:tmpl w:val="E8603936"/>
    <w:lvl w:ilvl="0" w:tplc="FF9CA53E">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6CDA2DCD"/>
    <w:multiLevelType w:val="hybridMultilevel"/>
    <w:tmpl w:val="B7D2A6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500072583">
    <w:abstractNumId w:val="1"/>
  </w:num>
  <w:num w:numId="2" w16cid:durableId="61764291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A723D"/>
    <w:rsid w:val="000A723D"/>
    <w:rsid w:val="005132E6"/>
    <w:rsid w:val="0070671F"/>
    <w:rsid w:val="008868A7"/>
    <w:rsid w:val="009A77B3"/>
    <w:rsid w:val="00C155DA"/>
    <w:rsid w:val="00D0462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140AE7"/>
  <w15:chartTrackingRefBased/>
  <w15:docId w15:val="{5F2D4586-9182-4927-BE9A-C220712011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A723D"/>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0A723D"/>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0A723D"/>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0A723D"/>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0A723D"/>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0A723D"/>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A723D"/>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A723D"/>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A723D"/>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A723D"/>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0A723D"/>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0A723D"/>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0A723D"/>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0A723D"/>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0A723D"/>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A723D"/>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A723D"/>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A723D"/>
    <w:rPr>
      <w:rFonts w:eastAsiaTheme="majorEastAsia" w:cstheme="majorBidi"/>
      <w:color w:val="272727" w:themeColor="text1" w:themeTint="D8"/>
    </w:rPr>
  </w:style>
  <w:style w:type="paragraph" w:styleId="Title">
    <w:name w:val="Title"/>
    <w:basedOn w:val="Normal"/>
    <w:next w:val="Normal"/>
    <w:link w:val="TitleChar"/>
    <w:uiPriority w:val="10"/>
    <w:qFormat/>
    <w:rsid w:val="000A723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A723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A723D"/>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A723D"/>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A723D"/>
    <w:pPr>
      <w:spacing w:before="160"/>
      <w:jc w:val="center"/>
    </w:pPr>
    <w:rPr>
      <w:i/>
      <w:iCs/>
      <w:color w:val="404040" w:themeColor="text1" w:themeTint="BF"/>
    </w:rPr>
  </w:style>
  <w:style w:type="character" w:customStyle="1" w:styleId="QuoteChar">
    <w:name w:val="Quote Char"/>
    <w:basedOn w:val="DefaultParagraphFont"/>
    <w:link w:val="Quote"/>
    <w:uiPriority w:val="29"/>
    <w:rsid w:val="000A723D"/>
    <w:rPr>
      <w:i/>
      <w:iCs/>
      <w:color w:val="404040" w:themeColor="text1" w:themeTint="BF"/>
    </w:rPr>
  </w:style>
  <w:style w:type="paragraph" w:styleId="ListParagraph">
    <w:name w:val="List Paragraph"/>
    <w:basedOn w:val="Normal"/>
    <w:uiPriority w:val="34"/>
    <w:qFormat/>
    <w:rsid w:val="000A723D"/>
    <w:pPr>
      <w:ind w:left="720"/>
      <w:contextualSpacing/>
    </w:pPr>
  </w:style>
  <w:style w:type="character" w:styleId="IntenseEmphasis">
    <w:name w:val="Intense Emphasis"/>
    <w:basedOn w:val="DefaultParagraphFont"/>
    <w:uiPriority w:val="21"/>
    <w:qFormat/>
    <w:rsid w:val="000A723D"/>
    <w:rPr>
      <w:i/>
      <w:iCs/>
      <w:color w:val="2F5496" w:themeColor="accent1" w:themeShade="BF"/>
    </w:rPr>
  </w:style>
  <w:style w:type="paragraph" w:styleId="IntenseQuote">
    <w:name w:val="Intense Quote"/>
    <w:basedOn w:val="Normal"/>
    <w:next w:val="Normal"/>
    <w:link w:val="IntenseQuoteChar"/>
    <w:uiPriority w:val="30"/>
    <w:qFormat/>
    <w:rsid w:val="000A723D"/>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0A723D"/>
    <w:rPr>
      <w:i/>
      <w:iCs/>
      <w:color w:val="2F5496" w:themeColor="accent1" w:themeShade="BF"/>
    </w:rPr>
  </w:style>
  <w:style w:type="character" w:styleId="IntenseReference">
    <w:name w:val="Intense Reference"/>
    <w:basedOn w:val="DefaultParagraphFont"/>
    <w:uiPriority w:val="32"/>
    <w:qFormat/>
    <w:rsid w:val="000A723D"/>
    <w:rPr>
      <w:b/>
      <w:bCs/>
      <w:smallCaps/>
      <w:color w:val="2F5496"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1</Pages>
  <Words>366</Words>
  <Characters>2089</Characters>
  <Application>Microsoft Office Word</Application>
  <DocSecurity>0</DocSecurity>
  <Lines>17</Lines>
  <Paragraphs>4</Paragraphs>
  <ScaleCrop>false</ScaleCrop>
  <Company/>
  <LinksUpToDate>false</LinksUpToDate>
  <CharactersWithSpaces>2451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masa rateb</dc:creator>
  <cp:keywords/>
  <dc:description/>
  <cp:lastModifiedBy>masa rateb</cp:lastModifiedBy>
  <cp:revision>2</cp:revision>
  <dcterms:created xsi:type="dcterms:W3CDTF">2025-07-06T08:23:00Z</dcterms:created>
  <dcterms:modified xsi:type="dcterms:W3CDTF">2025-07-06T08:27:00Z</dcterms:modified>
</cp:coreProperties>
</file>