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2E47" w:rsidRPr="00062E47" w:rsidRDefault="00062E47" w:rsidP="00062E4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1F1F1F"/>
          <w:sz w:val="42"/>
          <w:szCs w:val="42"/>
          <w:rtl/>
          <w:lang w:bidi="ar"/>
        </w:rPr>
      </w:pPr>
      <w:r w:rsidRPr="00062E47">
        <w:rPr>
          <w:rFonts w:ascii="inherit" w:eastAsia="Times New Roman" w:hAnsi="inherit" w:cs="Courier New" w:hint="cs"/>
          <w:color w:val="1F1F1F"/>
          <w:sz w:val="42"/>
          <w:szCs w:val="42"/>
          <w:rtl/>
        </w:rPr>
        <w:t>ملخص</w:t>
      </w:r>
    </w:p>
    <w:p w:rsidR="00062E47" w:rsidRPr="00062E47" w:rsidRDefault="00062E47" w:rsidP="00062E4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1F1F1F"/>
          <w:sz w:val="42"/>
          <w:szCs w:val="42"/>
          <w:rtl/>
          <w:lang w:bidi="ar"/>
        </w:rPr>
      </w:pPr>
      <w:r w:rsidRPr="00062E47">
        <w:rPr>
          <w:rFonts w:ascii="inherit" w:eastAsia="Times New Roman" w:hAnsi="inherit" w:cs="Courier New" w:hint="cs"/>
          <w:color w:val="1F1F1F"/>
          <w:sz w:val="42"/>
          <w:szCs w:val="42"/>
          <w:rtl/>
        </w:rPr>
        <w:t>في ظل الاقتصاد الرقمي الحالي، لم يكن الطلب على تجارب التجارة الإلكترونية الشخصية والتفاعلية أعلى من أي وقت مضى. كادو هي منصة تسوق هدايا إلكترونية من الجيل التالي، تُسهّل عملية التسوق بين الهدايا التقليدية وتجارب المستخدم الحديثة والذكية. تهدف المنصة إلى إحداث ثورة في طريقة اختيار الناس للهدايا وتخصيصها وشرائها من خلال توفير بيئة ديناميكية وتفاعلية مدعومة بالذكاء الاصطناعي، تُلبي احتياجات العملاء العاطفية والعملية.</w:t>
      </w:r>
    </w:p>
    <w:p w:rsidR="00062E47" w:rsidRPr="00062E47" w:rsidRDefault="00062E47" w:rsidP="00062E4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1F1F1F"/>
          <w:sz w:val="42"/>
          <w:szCs w:val="42"/>
          <w:rtl/>
          <w:lang w:bidi="ar"/>
        </w:rPr>
      </w:pPr>
    </w:p>
    <w:p w:rsidR="00062E47" w:rsidRPr="00062E47" w:rsidRDefault="00062E47" w:rsidP="00062E4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color w:val="1F1F1F"/>
          <w:sz w:val="42"/>
          <w:szCs w:val="42"/>
        </w:rPr>
      </w:pPr>
      <w:r w:rsidRPr="00062E47">
        <w:rPr>
          <w:rFonts w:ascii="inherit" w:eastAsia="Times New Roman" w:hAnsi="inherit" w:cs="Courier New" w:hint="cs"/>
          <w:color w:val="1F1F1F"/>
          <w:sz w:val="42"/>
          <w:szCs w:val="42"/>
          <w:rtl/>
        </w:rPr>
        <w:t>يرتكز كادو على مساعد افتراضي شخصي يتفاعل مع المستخدمين، ويُقدم توصيات مُخصصة، ويُرشدهم عبر تجارب بحث ذكية بناءً على التفضيلات والمناسبات. يُحوّل هذا المُجسّم رحلة المستخدم من مُجرد عملية شراء بسيطة إلى تجربة هادفة ومُوجّهة. بالإضافة إلى ذلك، يدعم كادو التخصيص الكامل للمنتجات من خلال معاينات ثلاثية الأبعاد في الوقت الفعلي، مما يسمح للمستخدمين بتصور التغييرات قبل اتخاذ قرار الشراء. يُمكّن هذا المساعد العملاء من ابتكار هدايا فريدة ومعبرة حقًا.</w:t>
      </w:r>
    </w:p>
    <w:p w:rsidR="00062E47" w:rsidRDefault="00062E47" w:rsidP="00062E47">
      <w:pPr>
        <w:pStyle w:val="HTMLPreformatted"/>
        <w:shd w:val="clear" w:color="auto" w:fill="F8F9FA"/>
        <w:bidi/>
        <w:spacing w:line="480" w:lineRule="atLeast"/>
        <w:rPr>
          <w:rStyle w:val="y2iqfc"/>
          <w:rFonts w:ascii="inherit" w:hAnsi="inherit" w:hint="cs"/>
          <w:color w:val="1F1F1F"/>
          <w:sz w:val="42"/>
          <w:szCs w:val="42"/>
          <w:rtl/>
          <w:lang w:bidi="ar"/>
        </w:rPr>
      </w:pPr>
      <w:r>
        <w:rPr>
          <w:rStyle w:val="y2iqfc"/>
          <w:rFonts w:ascii="inherit" w:hAnsi="inherit" w:hint="cs"/>
          <w:color w:val="1F1F1F"/>
          <w:sz w:val="42"/>
          <w:szCs w:val="42"/>
          <w:rtl/>
        </w:rPr>
        <w:lastRenderedPageBreak/>
        <w:t>لمحبي العفوية، تتضمن المنصة أيضًا "وضع تسوق مفاجئ" مُصمم بطابع ألعاب، حيث يمكن للمستخدمين استلام صناديق غامضة أو هدايا عشوائية تُناسب تفضيلاتهم المُعلنة، مما يُضفي لمسةً من المرح والتفاعل على تجربة التسوق التقليدية. وتُعزز التجربة بنظام مكافآت قائم على النقاط، يُشجع على الاستمرار في التفاعل والولاء.</w:t>
      </w:r>
    </w:p>
    <w:p w:rsidR="00062E47" w:rsidRDefault="00062E47" w:rsidP="00062E47">
      <w:pPr>
        <w:pStyle w:val="HTMLPreformatted"/>
        <w:shd w:val="clear" w:color="auto" w:fill="F8F9FA"/>
        <w:bidi/>
        <w:spacing w:line="480" w:lineRule="atLeast"/>
        <w:rPr>
          <w:rStyle w:val="y2iqfc"/>
          <w:rFonts w:ascii="inherit" w:hAnsi="inherit" w:hint="cs"/>
          <w:color w:val="1F1F1F"/>
          <w:sz w:val="42"/>
          <w:szCs w:val="42"/>
          <w:rtl/>
          <w:lang w:bidi="ar"/>
        </w:rPr>
      </w:pPr>
    </w:p>
    <w:p w:rsidR="00062E47" w:rsidRDefault="00062E47" w:rsidP="00062E47">
      <w:pPr>
        <w:pStyle w:val="HTMLPreformatted"/>
        <w:shd w:val="clear" w:color="auto" w:fill="F8F9FA"/>
        <w:bidi/>
        <w:spacing w:line="480" w:lineRule="atLeast"/>
        <w:rPr>
          <w:rStyle w:val="y2iqfc"/>
          <w:rFonts w:ascii="inherit" w:hAnsi="inherit" w:hint="cs"/>
          <w:color w:val="1F1F1F"/>
          <w:sz w:val="42"/>
          <w:szCs w:val="42"/>
          <w:rtl/>
          <w:lang w:bidi="ar"/>
        </w:rPr>
      </w:pPr>
      <w:r>
        <w:rPr>
          <w:rStyle w:val="y2iqfc"/>
          <w:rFonts w:ascii="inherit" w:hAnsi="inherit" w:hint="cs"/>
          <w:color w:val="1F1F1F"/>
          <w:sz w:val="42"/>
          <w:szCs w:val="42"/>
          <w:rtl/>
        </w:rPr>
        <w:t xml:space="preserve">إلى جانب تجربة العملاء، تُقدم </w:t>
      </w:r>
      <w:proofErr w:type="spellStart"/>
      <w:r>
        <w:rPr>
          <w:rStyle w:val="y2iqfc"/>
          <w:rFonts w:ascii="inherit" w:hAnsi="inherit" w:hint="cs"/>
          <w:color w:val="1F1F1F"/>
          <w:sz w:val="42"/>
          <w:szCs w:val="42"/>
          <w:lang w:bidi="ar"/>
        </w:rPr>
        <w:t>Cadeau</w:t>
      </w:r>
      <w:proofErr w:type="spellEnd"/>
      <w:r>
        <w:rPr>
          <w:rStyle w:val="y2iqfc"/>
          <w:rFonts w:ascii="inherit" w:hAnsi="inherit" w:hint="cs"/>
          <w:color w:val="1F1F1F"/>
          <w:sz w:val="42"/>
          <w:szCs w:val="42"/>
          <w:rtl/>
        </w:rPr>
        <w:t xml:space="preserve"> ميزات فعّالة لمستخدمي الأعمال والمسؤولين. يُمكن لأصحاب الأعمال إدارة المخزون، وتحميل المنتجات، والرد على الطلبات، والتفاعل مع العملاء عبر لوحة تحكم مُخصصة. كما تتضمن لوحة التحكم أدواتٍ للإشراف على مستخدمي المنصة، وإدارة المحتوى، وضمان كفاءة النظام على مستوى النظام.</w:t>
      </w:r>
    </w:p>
    <w:p w:rsidR="00062E47" w:rsidRDefault="00062E47" w:rsidP="00062E47">
      <w:pPr>
        <w:pStyle w:val="HTMLPreformatted"/>
        <w:shd w:val="clear" w:color="auto" w:fill="F8F9FA"/>
        <w:bidi/>
        <w:spacing w:line="480" w:lineRule="atLeast"/>
        <w:rPr>
          <w:rStyle w:val="y2iqfc"/>
          <w:rFonts w:ascii="inherit" w:hAnsi="inherit" w:hint="cs"/>
          <w:color w:val="1F1F1F"/>
          <w:sz w:val="42"/>
          <w:szCs w:val="42"/>
          <w:rtl/>
          <w:lang w:bidi="ar"/>
        </w:rPr>
      </w:pPr>
    </w:p>
    <w:p w:rsidR="00062E47" w:rsidRDefault="00062E47" w:rsidP="00062E47">
      <w:pPr>
        <w:pStyle w:val="HTMLPreformatted"/>
        <w:shd w:val="clear" w:color="auto" w:fill="F8F9FA"/>
        <w:bidi/>
        <w:spacing w:line="480" w:lineRule="atLeast"/>
        <w:rPr>
          <w:rFonts w:ascii="inherit" w:hAnsi="inherit"/>
          <w:color w:val="1F1F1F"/>
          <w:sz w:val="42"/>
          <w:szCs w:val="42"/>
        </w:rPr>
      </w:pPr>
      <w:r>
        <w:rPr>
          <w:rStyle w:val="y2iqfc"/>
          <w:rFonts w:ascii="inherit" w:hAnsi="inherit" w:hint="cs"/>
          <w:color w:val="1F1F1F"/>
          <w:sz w:val="42"/>
          <w:szCs w:val="42"/>
          <w:rtl/>
        </w:rPr>
        <w:t xml:space="preserve">بفضل تقنيات حديثة مثل </w:t>
      </w:r>
      <w:r>
        <w:rPr>
          <w:rStyle w:val="y2iqfc"/>
          <w:rFonts w:ascii="inherit" w:hAnsi="inherit" w:hint="cs"/>
          <w:color w:val="1F1F1F"/>
          <w:sz w:val="42"/>
          <w:szCs w:val="42"/>
          <w:lang w:bidi="ar"/>
        </w:rPr>
        <w:t>Flutter</w:t>
      </w:r>
      <w:r>
        <w:rPr>
          <w:rStyle w:val="y2iqfc"/>
          <w:rFonts w:ascii="inherit" w:hAnsi="inherit" w:hint="cs"/>
          <w:color w:val="1F1F1F"/>
          <w:sz w:val="42"/>
          <w:szCs w:val="42"/>
          <w:rtl/>
        </w:rPr>
        <w:t xml:space="preserve"> و</w:t>
      </w:r>
      <w:r>
        <w:rPr>
          <w:rStyle w:val="y2iqfc"/>
          <w:rFonts w:ascii="inherit" w:hAnsi="inherit" w:hint="cs"/>
          <w:color w:val="1F1F1F"/>
          <w:sz w:val="42"/>
          <w:szCs w:val="42"/>
          <w:lang w:bidi="ar"/>
        </w:rPr>
        <w:t>Node.js</w:t>
      </w:r>
      <w:r>
        <w:rPr>
          <w:rStyle w:val="y2iqfc"/>
          <w:rFonts w:ascii="inherit" w:hAnsi="inherit" w:hint="cs"/>
          <w:color w:val="1F1F1F"/>
          <w:sz w:val="42"/>
          <w:szCs w:val="42"/>
          <w:rtl/>
        </w:rPr>
        <w:t xml:space="preserve"> و</w:t>
      </w:r>
      <w:r>
        <w:rPr>
          <w:rStyle w:val="y2iqfc"/>
          <w:rFonts w:ascii="inherit" w:hAnsi="inherit" w:hint="cs"/>
          <w:color w:val="1F1F1F"/>
          <w:sz w:val="42"/>
          <w:szCs w:val="42"/>
          <w:lang w:bidi="ar"/>
        </w:rPr>
        <w:t>MongoDB</w:t>
      </w:r>
      <w:r>
        <w:rPr>
          <w:rStyle w:val="y2iqfc"/>
          <w:rFonts w:ascii="inherit" w:hAnsi="inherit" w:hint="cs"/>
          <w:color w:val="1F1F1F"/>
          <w:sz w:val="42"/>
          <w:szCs w:val="42"/>
          <w:rtl/>
        </w:rPr>
        <w:t xml:space="preserve"> وأنظمة الذكاء الاصطناعي المُتكاملة، فإن </w:t>
      </w:r>
      <w:proofErr w:type="spellStart"/>
      <w:r>
        <w:rPr>
          <w:rStyle w:val="y2iqfc"/>
          <w:rFonts w:ascii="inherit" w:hAnsi="inherit" w:hint="cs"/>
          <w:color w:val="1F1F1F"/>
          <w:sz w:val="42"/>
          <w:szCs w:val="42"/>
          <w:lang w:bidi="ar"/>
        </w:rPr>
        <w:t>Cadeau</w:t>
      </w:r>
      <w:proofErr w:type="spellEnd"/>
      <w:r>
        <w:rPr>
          <w:rStyle w:val="y2iqfc"/>
          <w:rFonts w:ascii="inherit" w:hAnsi="inherit" w:hint="cs"/>
          <w:color w:val="1F1F1F"/>
          <w:sz w:val="42"/>
          <w:szCs w:val="42"/>
          <w:rtl/>
        </w:rPr>
        <w:t xml:space="preserve"> ليس مجرد متجر هدايا، بل هو نظام بيئي رقمي شامل مُصمم للارتقاء بتجربة تقديم الهدايا. من خلال الجمع بين التصميم البديهي والذكاء العاطفي والتخصيص، يقدم مشروع كادو </w:t>
      </w:r>
      <w:r>
        <w:rPr>
          <w:rStyle w:val="y2iqfc"/>
          <w:rFonts w:ascii="inherit" w:hAnsi="inherit" w:hint="cs"/>
          <w:color w:val="1F1F1F"/>
          <w:sz w:val="42"/>
          <w:szCs w:val="42"/>
          <w:rtl/>
        </w:rPr>
        <w:lastRenderedPageBreak/>
        <w:t>نهجًا فريدًا وقويًا ومركّزًا على القلب للتجارة الإلكترونية في القرن الحادي والعشرين.</w:t>
      </w:r>
    </w:p>
    <w:p w:rsidR="00016845" w:rsidRDefault="00062E47">
      <w:bookmarkStart w:id="0" w:name="_GoBack"/>
      <w:bookmarkEnd w:id="0"/>
    </w:p>
    <w:sectPr w:rsidR="0001684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2E47"/>
    <w:rsid w:val="00062E47"/>
    <w:rsid w:val="00D33A00"/>
    <w:rsid w:val="00DA360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4DBC701-82A1-4B08-9815-DC9AC58740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062E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062E47"/>
    <w:rPr>
      <w:rFonts w:ascii="Courier New" w:eastAsia="Times New Roman" w:hAnsi="Courier New" w:cs="Courier New"/>
      <w:sz w:val="20"/>
      <w:szCs w:val="20"/>
    </w:rPr>
  </w:style>
  <w:style w:type="character" w:customStyle="1" w:styleId="y2iqfc">
    <w:name w:val="y2iqfc"/>
    <w:basedOn w:val="DefaultParagraphFont"/>
    <w:rsid w:val="00062E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5825649">
      <w:bodyDiv w:val="1"/>
      <w:marLeft w:val="0"/>
      <w:marRight w:val="0"/>
      <w:marTop w:val="0"/>
      <w:marBottom w:val="0"/>
      <w:divBdr>
        <w:top w:val="none" w:sz="0" w:space="0" w:color="auto"/>
        <w:left w:val="none" w:sz="0" w:space="0" w:color="auto"/>
        <w:bottom w:val="none" w:sz="0" w:space="0" w:color="auto"/>
        <w:right w:val="none" w:sz="0" w:space="0" w:color="auto"/>
      </w:divBdr>
    </w:div>
    <w:div w:id="1261524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271</Words>
  <Characters>1545</Characters>
  <Application>Microsoft Office Word</Application>
  <DocSecurity>0</DocSecurity>
  <Lines>12</Lines>
  <Paragraphs>3</Paragraphs>
  <ScaleCrop>false</ScaleCrop>
  <Company/>
  <LinksUpToDate>false</LinksUpToDate>
  <CharactersWithSpaces>1813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lenovo2</dc:creator>
  <cp:keywords/>
  <dc:description/>
  <cp:lastModifiedBy>lenovo2</cp:lastModifiedBy>
  <cp:revision>1</cp:revision>
  <dcterms:created xsi:type="dcterms:W3CDTF">2025-07-15T08:39:00Z</dcterms:created>
  <dcterms:modified xsi:type="dcterms:W3CDTF">2025-07-15T08:41:00Z</dcterms:modified>
</cp:coreProperties>
</file>