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22C" w:rsidRDefault="0018422C" w:rsidP="00992233">
      <w:pPr>
        <w:bidi/>
        <w:rPr>
          <w:rtl/>
        </w:rPr>
      </w:pPr>
      <w:r>
        <w:rPr>
          <w:rFonts w:cs="Arial" w:hint="cs"/>
          <w:rtl/>
        </w:rPr>
        <w:t>نبذة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 xml:space="preserve">مختصرة: </w:t>
      </w:r>
      <w:bookmarkStart w:id="0" w:name="_GoBack"/>
      <w:bookmarkEnd w:id="0"/>
    </w:p>
    <w:p w:rsidR="00CD1642" w:rsidRPr="00992233" w:rsidRDefault="0018422C" w:rsidP="00992233">
      <w:pPr>
        <w:bidi/>
        <w:rPr>
          <w:rFonts w:cs="Arial"/>
        </w:rPr>
      </w:pPr>
      <w:r>
        <w:rPr>
          <w:rFonts w:cs="Arial" w:hint="cs"/>
          <w:rtl/>
        </w:rPr>
        <w:t>بالنظر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إلى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التصميم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التقليدي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لشبكات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توزيع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الكهرباء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السكنية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في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فلسطين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،فإن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إمكانية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الاستفادة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من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الجهد</w:t>
      </w:r>
      <w:r w:rsidR="00992233">
        <w:rPr>
          <w:rFonts w:cs="Arial"/>
        </w:rPr>
        <w:t xml:space="preserve"> </w:t>
      </w:r>
      <w:r>
        <w:rPr>
          <w:rFonts w:cs="Arial" w:hint="cs"/>
          <w:rtl/>
        </w:rPr>
        <w:t>الكهربي</w:t>
      </w:r>
      <w:r w:rsidR="00992233">
        <w:rPr>
          <w:rFonts w:cs="Arial" w:hint="cs"/>
          <w:rtl/>
        </w:rPr>
        <w:t xml:space="preserve">ئي </w:t>
      </w:r>
      <w:r>
        <w:rPr>
          <w:rFonts w:cs="Arial" w:hint="cs"/>
          <w:rtl/>
        </w:rPr>
        <w:t>الناتج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عن اضافة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الطاقة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الشمسية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الكهروضوئية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ممكنة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حيث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أن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العديد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من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المرافق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لديها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بنوك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مكثفة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للتعويض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عن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الطاقة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التفاعلية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،في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هذا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البحث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تأثير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دمج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الكهروضوئية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ستدرس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النظر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في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المعلمات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ذات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الصلة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من</w:t>
      </w:r>
      <w:r w:rsidR="00992233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الشبكة</w:t>
      </w:r>
      <w:r>
        <w:t>.</w:t>
      </w:r>
    </w:p>
    <w:sectPr w:rsidR="00CD1642" w:rsidRPr="00992233" w:rsidSect="00B170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18422C"/>
    <w:rsid w:val="0018422C"/>
    <w:rsid w:val="00992233"/>
    <w:rsid w:val="00B17035"/>
    <w:rsid w:val="00CD16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70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Elec</cp:lastModifiedBy>
  <cp:revision>2</cp:revision>
  <dcterms:created xsi:type="dcterms:W3CDTF">2018-07-10T08:23:00Z</dcterms:created>
  <dcterms:modified xsi:type="dcterms:W3CDTF">2018-07-24T07:17:00Z</dcterms:modified>
</cp:coreProperties>
</file>