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F13B2" w:rsidRDefault="00BF015E" w:rsidP="006927A0">
      <w:pPr>
        <w:rPr>
          <w:rFonts w:asciiTheme="majorBidi" w:hAnsiTheme="majorBidi" w:cstheme="majorBidi"/>
          <w:b/>
          <w:bCs/>
          <w:sz w:val="32"/>
          <w:szCs w:val="32"/>
        </w:rPr>
      </w:pPr>
      <w:r>
        <w:rPr>
          <w:rFonts w:asciiTheme="majorBidi" w:hAnsiTheme="majorBidi" w:cstheme="majorBidi"/>
          <w:b/>
          <w:bCs/>
          <w:noProof/>
          <w:sz w:val="36"/>
          <w:szCs w:val="36"/>
        </w:rPr>
        <mc:AlternateContent>
          <mc:Choice Requires="wps">
            <w:drawing>
              <wp:anchor distT="0" distB="0" distL="114300" distR="114300" simplePos="0" relativeHeight="251660288" behindDoc="0" locked="0" layoutInCell="1" allowOverlap="1" wp14:anchorId="7250C2CF" wp14:editId="1F4E7045">
                <wp:simplePos x="0" y="0"/>
                <wp:positionH relativeFrom="column">
                  <wp:posOffset>-352764</wp:posOffset>
                </wp:positionH>
                <wp:positionV relativeFrom="paragraph">
                  <wp:posOffset>-229176</wp:posOffset>
                </wp:positionV>
                <wp:extent cx="2914015" cy="1776095"/>
                <wp:effectExtent l="12065" t="6350" r="7620" b="8255"/>
                <wp:wrapNone/>
                <wp:docPr id="52" name="Text Box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14015" cy="1776095"/>
                        </a:xfrm>
                        <a:prstGeom prst="rect">
                          <a:avLst/>
                        </a:prstGeom>
                        <a:solidFill>
                          <a:schemeClr val="bg1">
                            <a:lumMod val="100000"/>
                            <a:lumOff val="0"/>
                          </a:schemeClr>
                        </a:solidFill>
                        <a:ln w="9525">
                          <a:solidFill>
                            <a:schemeClr val="bg1">
                              <a:lumMod val="100000"/>
                              <a:lumOff val="0"/>
                            </a:schemeClr>
                          </a:solidFill>
                          <a:miter lim="800000"/>
                          <a:headEnd/>
                          <a:tailEnd/>
                        </a:ln>
                      </wps:spPr>
                      <wps:txbx>
                        <w:txbxContent>
                          <w:p w:rsidR="00A018A0" w:rsidRDefault="00A018A0" w:rsidP="00BF015E">
                            <w:pPr>
                              <w:tabs>
                                <w:tab w:val="left" w:pos="3675"/>
                              </w:tabs>
                              <w:spacing w:line="240" w:lineRule="auto"/>
                              <w:rPr>
                                <w:rFonts w:asciiTheme="majorBidi" w:eastAsiaTheme="minorEastAsia" w:hAnsiTheme="majorBidi" w:cstheme="majorBidi"/>
                                <w:b/>
                                <w:bCs/>
                                <w:color w:val="000000" w:themeColor="text1"/>
                                <w:kern w:val="24"/>
                                <w:sz w:val="32"/>
                                <w:szCs w:val="32"/>
                              </w:rPr>
                            </w:pPr>
                            <w:r w:rsidRPr="00875F6A">
                              <w:rPr>
                                <w:rFonts w:asciiTheme="majorBidi" w:hAnsiTheme="majorBidi" w:cstheme="majorBidi"/>
                                <w:b/>
                                <w:bCs/>
                                <w:noProof/>
                                <w:sz w:val="32"/>
                                <w:szCs w:val="32"/>
                              </w:rPr>
                              <w:t xml:space="preserve">An–Najah National </w:t>
                            </w:r>
                            <w:r w:rsidRPr="00875F6A">
                              <w:rPr>
                                <w:rFonts w:asciiTheme="majorBidi" w:hAnsiTheme="majorBidi" w:cstheme="majorBidi"/>
                                <w:b/>
                                <w:bCs/>
                                <w:sz w:val="32"/>
                                <w:szCs w:val="32"/>
                              </w:rPr>
                              <w:t>Univer</w:t>
                            </w:r>
                            <w:r w:rsidRPr="00875F6A">
                              <w:rPr>
                                <w:rFonts w:asciiTheme="majorBidi" w:eastAsiaTheme="minorEastAsia" w:hAnsiTheme="majorBidi" w:cstheme="majorBidi"/>
                                <w:b/>
                                <w:bCs/>
                                <w:color w:val="000000" w:themeColor="text1"/>
                                <w:kern w:val="24"/>
                                <w:sz w:val="32"/>
                                <w:szCs w:val="32"/>
                              </w:rPr>
                              <w:t>sity</w:t>
                            </w:r>
                          </w:p>
                          <w:p w:rsidR="00A018A0" w:rsidRPr="00875F6A" w:rsidRDefault="00A018A0" w:rsidP="00BF015E">
                            <w:pPr>
                              <w:spacing w:after="0" w:line="240" w:lineRule="auto"/>
                              <w:jc w:val="both"/>
                              <w:rPr>
                                <w:rFonts w:asciiTheme="majorBidi" w:hAnsiTheme="majorBidi" w:cstheme="majorBidi"/>
                                <w:b/>
                                <w:bCs/>
                                <w:sz w:val="36"/>
                                <w:szCs w:val="36"/>
                              </w:rPr>
                            </w:pPr>
                            <w:r>
                              <w:rPr>
                                <w:rFonts w:asciiTheme="majorBidi" w:hAnsiTheme="majorBidi" w:cstheme="majorBidi"/>
                                <w:b/>
                                <w:bCs/>
                                <w:sz w:val="36"/>
                                <w:szCs w:val="36"/>
                              </w:rPr>
                              <w:t xml:space="preserve">Faculty of </w:t>
                            </w:r>
                            <w:r w:rsidRPr="00875F6A">
                              <w:rPr>
                                <w:rFonts w:asciiTheme="majorBidi" w:hAnsiTheme="majorBidi" w:cstheme="majorBidi"/>
                                <w:b/>
                                <w:bCs/>
                                <w:sz w:val="36"/>
                                <w:szCs w:val="36"/>
                              </w:rPr>
                              <w:t xml:space="preserve">Engineering </w:t>
                            </w:r>
                            <w:r w:rsidRPr="00875F6A">
                              <w:rPr>
                                <w:rFonts w:asciiTheme="majorBidi" w:hAnsiTheme="majorBidi" w:cstheme="majorBidi"/>
                                <w:b/>
                                <w:bCs/>
                                <w:sz w:val="36"/>
                                <w:szCs w:val="36"/>
                                <w:lang w:bidi="ar-JO"/>
                              </w:rPr>
                              <w:t>and</w:t>
                            </w:r>
                            <w:r w:rsidRPr="00875F6A">
                              <w:rPr>
                                <w:rFonts w:asciiTheme="majorBidi" w:hAnsiTheme="majorBidi" w:cstheme="majorBidi"/>
                                <w:b/>
                                <w:bCs/>
                                <w:sz w:val="36"/>
                                <w:szCs w:val="36"/>
                              </w:rPr>
                              <w:t xml:space="preserve"> </w:t>
                            </w:r>
                          </w:p>
                          <w:p w:rsidR="00A018A0" w:rsidRPr="00875F6A" w:rsidRDefault="00A018A0" w:rsidP="00BF015E">
                            <w:pPr>
                              <w:spacing w:after="0" w:line="240" w:lineRule="auto"/>
                              <w:jc w:val="both"/>
                              <w:rPr>
                                <w:rFonts w:asciiTheme="majorBidi" w:hAnsiTheme="majorBidi" w:cstheme="majorBidi"/>
                                <w:b/>
                                <w:bCs/>
                                <w:sz w:val="36"/>
                                <w:szCs w:val="36"/>
                              </w:rPr>
                            </w:pPr>
                            <w:r w:rsidRPr="00875F6A">
                              <w:rPr>
                                <w:rFonts w:asciiTheme="majorBidi" w:hAnsiTheme="majorBidi" w:cstheme="majorBidi"/>
                                <w:b/>
                                <w:bCs/>
                                <w:sz w:val="36"/>
                                <w:szCs w:val="36"/>
                              </w:rPr>
                              <w:t>Information Technology</w:t>
                            </w:r>
                          </w:p>
                          <w:p w:rsidR="00A018A0" w:rsidRPr="00875F6A" w:rsidRDefault="00A018A0" w:rsidP="00BF015E">
                            <w:pPr>
                              <w:tabs>
                                <w:tab w:val="left" w:pos="3675"/>
                              </w:tabs>
                              <w:spacing w:line="240" w:lineRule="auto"/>
                              <w:jc w:val="center"/>
                              <w:rPr>
                                <w:rFonts w:asciiTheme="majorBidi" w:eastAsiaTheme="minorEastAsia" w:hAnsiTheme="majorBidi" w:cstheme="majorBidi"/>
                                <w:b/>
                                <w:bCs/>
                                <w:color w:val="000000" w:themeColor="text1"/>
                                <w:kern w:val="24"/>
                                <w:sz w:val="32"/>
                                <w:szCs w:val="32"/>
                              </w:rPr>
                            </w:pPr>
                          </w:p>
                          <w:p w:rsidR="00A018A0" w:rsidRDefault="00A018A0" w:rsidP="00BF015E"/>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250C2CF" id="_x0000_t202" coordsize="21600,21600" o:spt="202" path="m,l,21600r21600,l21600,xe">
                <v:stroke joinstyle="miter"/>
                <v:path gradientshapeok="t" o:connecttype="rect"/>
              </v:shapetype>
              <v:shape id="Text Box 52" o:spid="_x0000_s1026" type="#_x0000_t202" style="position:absolute;margin-left:-27.8pt;margin-top:-18.05pt;width:229.45pt;height:139.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" fillcolor="white [3212]" strokecolor="white [3212]">
                <v:textbox>
                  <w:txbxContent>
                    <w:p w:rsidR="00A018A0" w:rsidRDefault="00A018A0" w:rsidP="00BF015E">
                      <w:pPr>
                        <w:tabs>
                          <w:tab w:val="left" w:pos="3675"/>
                        </w:tabs>
                        <w:spacing w:line="240" w:lineRule="auto"/>
                        <w:rPr>
                          <w:rFonts w:asciiTheme="majorBidi" w:eastAsiaTheme="minorEastAsia" w:hAnsiTheme="majorBidi" w:cstheme="majorBidi"/>
                          <w:b/>
                          <w:bCs/>
                          <w:color w:val="000000" w:themeColor="text1"/>
                          <w:kern w:val="24"/>
                          <w:sz w:val="32"/>
                          <w:szCs w:val="32"/>
                        </w:rPr>
                      </w:pPr>
                      <w:r w:rsidRPr="00875F6A">
                        <w:rPr>
                          <w:rFonts w:asciiTheme="majorBidi" w:hAnsiTheme="majorBidi" w:cstheme="majorBidi"/>
                          <w:b/>
                          <w:bCs/>
                          <w:noProof/>
                          <w:sz w:val="32"/>
                          <w:szCs w:val="32"/>
                        </w:rPr>
                        <w:t xml:space="preserve">An–Najah National </w:t>
                      </w:r>
                      <w:r w:rsidRPr="00875F6A">
                        <w:rPr>
                          <w:rFonts w:asciiTheme="majorBidi" w:hAnsiTheme="majorBidi" w:cstheme="majorBidi"/>
                          <w:b/>
                          <w:bCs/>
                          <w:sz w:val="32"/>
                          <w:szCs w:val="32"/>
                        </w:rPr>
                        <w:t>Univer</w:t>
                      </w:r>
                      <w:r w:rsidRPr="00875F6A">
                        <w:rPr>
                          <w:rFonts w:asciiTheme="majorBidi" w:eastAsiaTheme="minorEastAsia" w:hAnsiTheme="majorBidi" w:cstheme="majorBidi"/>
                          <w:b/>
                          <w:bCs/>
                          <w:color w:val="000000" w:themeColor="text1"/>
                          <w:kern w:val="24"/>
                          <w:sz w:val="32"/>
                          <w:szCs w:val="32"/>
                        </w:rPr>
                        <w:t>sity</w:t>
                      </w:r>
                    </w:p>
                    <w:p w:rsidR="00A018A0" w:rsidRPr="00875F6A" w:rsidRDefault="00A018A0" w:rsidP="00BF015E">
                      <w:pPr>
                        <w:spacing w:after="0" w:line="240" w:lineRule="auto"/>
                        <w:jc w:val="both"/>
                        <w:rPr>
                          <w:rFonts w:asciiTheme="majorBidi" w:hAnsiTheme="majorBidi" w:cstheme="majorBidi"/>
                          <w:b/>
                          <w:bCs/>
                          <w:sz w:val="36"/>
                          <w:szCs w:val="36"/>
                        </w:rPr>
                      </w:pPr>
                      <w:r>
                        <w:rPr>
                          <w:rFonts w:asciiTheme="majorBidi" w:hAnsiTheme="majorBidi" w:cstheme="majorBidi"/>
                          <w:b/>
                          <w:bCs/>
                          <w:sz w:val="36"/>
                          <w:szCs w:val="36"/>
                        </w:rPr>
                        <w:t xml:space="preserve">Faculty of </w:t>
                      </w:r>
                      <w:r w:rsidRPr="00875F6A">
                        <w:rPr>
                          <w:rFonts w:asciiTheme="majorBidi" w:hAnsiTheme="majorBidi" w:cstheme="majorBidi"/>
                          <w:b/>
                          <w:bCs/>
                          <w:sz w:val="36"/>
                          <w:szCs w:val="36"/>
                        </w:rPr>
                        <w:t xml:space="preserve">Engineering </w:t>
                      </w:r>
                      <w:r w:rsidRPr="00875F6A">
                        <w:rPr>
                          <w:rFonts w:asciiTheme="majorBidi" w:hAnsiTheme="majorBidi" w:cstheme="majorBidi"/>
                          <w:b/>
                          <w:bCs/>
                          <w:sz w:val="36"/>
                          <w:szCs w:val="36"/>
                          <w:lang w:bidi="ar-JO"/>
                        </w:rPr>
                        <w:t>and</w:t>
                      </w:r>
                      <w:r w:rsidRPr="00875F6A">
                        <w:rPr>
                          <w:rFonts w:asciiTheme="majorBidi" w:hAnsiTheme="majorBidi" w:cstheme="majorBidi"/>
                          <w:b/>
                          <w:bCs/>
                          <w:sz w:val="36"/>
                          <w:szCs w:val="36"/>
                        </w:rPr>
                        <w:t xml:space="preserve"> </w:t>
                      </w:r>
                    </w:p>
                    <w:p w:rsidR="00A018A0" w:rsidRPr="00875F6A" w:rsidRDefault="00A018A0" w:rsidP="00BF015E">
                      <w:pPr>
                        <w:spacing w:after="0" w:line="240" w:lineRule="auto"/>
                        <w:jc w:val="both"/>
                        <w:rPr>
                          <w:rFonts w:asciiTheme="majorBidi" w:hAnsiTheme="majorBidi" w:cstheme="majorBidi"/>
                          <w:b/>
                          <w:bCs/>
                          <w:sz w:val="36"/>
                          <w:szCs w:val="36"/>
                        </w:rPr>
                      </w:pPr>
                      <w:r w:rsidRPr="00875F6A">
                        <w:rPr>
                          <w:rFonts w:asciiTheme="majorBidi" w:hAnsiTheme="majorBidi" w:cstheme="majorBidi"/>
                          <w:b/>
                          <w:bCs/>
                          <w:sz w:val="36"/>
                          <w:szCs w:val="36"/>
                        </w:rPr>
                        <w:t>Information Technology</w:t>
                      </w:r>
                    </w:p>
                    <w:p w:rsidR="00A018A0" w:rsidRPr="00875F6A" w:rsidRDefault="00A018A0" w:rsidP="00BF015E">
                      <w:pPr>
                        <w:tabs>
                          <w:tab w:val="left" w:pos="3675"/>
                        </w:tabs>
                        <w:spacing w:line="240" w:lineRule="auto"/>
                        <w:jc w:val="center"/>
                        <w:rPr>
                          <w:rFonts w:asciiTheme="majorBidi" w:eastAsiaTheme="minorEastAsia" w:hAnsiTheme="majorBidi" w:cstheme="majorBidi"/>
                          <w:b/>
                          <w:bCs/>
                          <w:color w:val="000000" w:themeColor="text1"/>
                          <w:kern w:val="24"/>
                          <w:sz w:val="32"/>
                          <w:szCs w:val="32"/>
                        </w:rPr>
                      </w:pPr>
                    </w:p>
                    <w:p w:rsidR="00A018A0" w:rsidRDefault="00A018A0" w:rsidP="00BF015E"/>
                  </w:txbxContent>
                </v:textbox>
              </v:shape>
            </w:pict>
          </mc:Fallback>
        </mc:AlternateContent>
      </w:r>
      <w:r w:rsidRPr="00917E23">
        <w:rPr>
          <w:rFonts w:asciiTheme="majorBidi" w:hAnsiTheme="majorBidi" w:cstheme="majorBidi"/>
          <w:noProof/>
          <w:sz w:val="24"/>
          <w:szCs w:val="24"/>
        </w:rPr>
        <w:drawing>
          <wp:anchor distT="0" distB="0" distL="114300" distR="114300" simplePos="0" relativeHeight="251661312" behindDoc="0" locked="0" layoutInCell="1" allowOverlap="1" wp14:anchorId="5837C0A4" wp14:editId="6DE63668">
            <wp:simplePos x="0" y="0"/>
            <wp:positionH relativeFrom="column">
              <wp:posOffset>2598553</wp:posOffset>
            </wp:positionH>
            <wp:positionV relativeFrom="paragraph">
              <wp:posOffset>133</wp:posOffset>
            </wp:positionV>
            <wp:extent cx="1652270" cy="1636395"/>
            <wp:effectExtent l="0" t="0" r="0" b="0"/>
            <wp:wrapSquare wrapText="bothSides"/>
            <wp:docPr id="28" name="صورة 0" descr="شعار الجامع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0" descr="شعار الجامعة.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52270" cy="1636395"/>
                    </a:xfrm>
                    <a:prstGeom prst="rect">
                      <a:avLst/>
                    </a:prstGeom>
                    <a:noFill/>
                    <a:ln w="9525">
                      <a:noFill/>
                      <a:miter lim="800000"/>
                      <a:headEnd/>
                      <a:tailEnd/>
                    </a:ln>
                  </pic:spPr>
                </pic:pic>
              </a:graphicData>
            </a:graphic>
          </wp:anchor>
        </w:drawing>
      </w:r>
      <w:r>
        <w:rPr>
          <w:rFonts w:asciiTheme="majorBidi" w:hAnsiTheme="majorBidi" w:cstheme="majorBidi"/>
          <w:b/>
          <w:bCs/>
          <w:noProof/>
          <w:sz w:val="32"/>
          <w:szCs w:val="32"/>
        </w:rPr>
        <mc:AlternateContent>
          <mc:Choice Requires="wps">
            <w:drawing>
              <wp:anchor distT="0" distB="0" distL="114300" distR="114300" simplePos="0" relativeHeight="251659264" behindDoc="0" locked="0" layoutInCell="1" allowOverlap="1" wp14:anchorId="33C22406" wp14:editId="39ECD7EA">
                <wp:simplePos x="0" y="0"/>
                <wp:positionH relativeFrom="column">
                  <wp:posOffset>4407609</wp:posOffset>
                </wp:positionH>
                <wp:positionV relativeFrom="paragraph">
                  <wp:posOffset>-240931</wp:posOffset>
                </wp:positionV>
                <wp:extent cx="2131060" cy="1809115"/>
                <wp:effectExtent l="10160" t="11430" r="11430" b="8255"/>
                <wp:wrapNone/>
                <wp:docPr id="54" name="Text Box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1060" cy="1809115"/>
                        </a:xfrm>
                        <a:prstGeom prst="rect">
                          <a:avLst/>
                        </a:prstGeom>
                        <a:solidFill>
                          <a:srgbClr val="FFFFFF"/>
                        </a:solidFill>
                        <a:ln w="9525">
                          <a:solidFill>
                            <a:schemeClr val="bg1">
                              <a:lumMod val="100000"/>
                              <a:lumOff val="0"/>
                            </a:schemeClr>
                          </a:solidFill>
                          <a:miter lim="800000"/>
                          <a:headEnd/>
                          <a:tailEnd/>
                        </a:ln>
                      </wps:spPr>
                      <wps:txbx>
                        <w:txbxContent>
                          <w:p w:rsidR="00A018A0" w:rsidRPr="00004E87" w:rsidRDefault="00A018A0" w:rsidP="00BF015E">
                            <w:pPr>
                              <w:shd w:val="clear" w:color="auto" w:fill="FFFFFF" w:themeFill="background1"/>
                              <w:tabs>
                                <w:tab w:val="left" w:pos="3675"/>
                              </w:tabs>
                              <w:jc w:val="center"/>
                              <w:rPr>
                                <w:rFonts w:asciiTheme="majorBidi" w:hAnsiTheme="majorBidi" w:cstheme="majorBidi"/>
                                <w:b/>
                                <w:bCs/>
                                <w:sz w:val="36"/>
                                <w:szCs w:val="36"/>
                                <w:rtl/>
                              </w:rPr>
                            </w:pPr>
                            <w:r w:rsidRPr="00004E87">
                              <w:rPr>
                                <w:rFonts w:asciiTheme="majorBidi" w:hAnsiTheme="majorBidi" w:cstheme="majorBidi" w:hint="cs"/>
                                <w:b/>
                                <w:bCs/>
                                <w:sz w:val="36"/>
                                <w:szCs w:val="36"/>
                                <w:rtl/>
                              </w:rPr>
                              <w:t>جامعة النجاح الوطنية</w:t>
                            </w:r>
                          </w:p>
                          <w:p w:rsidR="00A018A0" w:rsidRPr="00004E87" w:rsidRDefault="00A018A0" w:rsidP="00BF015E">
                            <w:pPr>
                              <w:shd w:val="clear" w:color="auto" w:fill="FFFFFF" w:themeFill="background1"/>
                              <w:tabs>
                                <w:tab w:val="left" w:pos="3675"/>
                              </w:tabs>
                              <w:jc w:val="center"/>
                              <w:rPr>
                                <w:rFonts w:asciiTheme="majorBidi" w:hAnsiTheme="majorBidi" w:cstheme="majorBidi"/>
                                <w:b/>
                                <w:bCs/>
                                <w:sz w:val="36"/>
                                <w:szCs w:val="36"/>
                                <w:rtl/>
                              </w:rPr>
                            </w:pPr>
                            <w:r w:rsidRPr="00004E87">
                              <w:rPr>
                                <w:rFonts w:asciiTheme="majorBidi" w:hAnsiTheme="majorBidi" w:cstheme="majorBidi" w:hint="cs"/>
                                <w:b/>
                                <w:bCs/>
                                <w:sz w:val="36"/>
                                <w:szCs w:val="36"/>
                                <w:rtl/>
                              </w:rPr>
                              <w:t>كلية الهندسة وتكنولوجيا المعلومات</w:t>
                            </w:r>
                          </w:p>
                          <w:p w:rsidR="00A018A0" w:rsidRDefault="00A018A0" w:rsidP="00BF015E">
                            <w:r>
                              <w:rPr>
                                <w:rFonts w:asciiTheme="majorBidi" w:hAnsiTheme="majorBidi" w:cstheme="majorBidi" w:hint="cs"/>
                                <w:b/>
                                <w:bCs/>
                                <w:sz w:val="32"/>
                                <w:szCs w:val="32"/>
                                <w:rtl/>
                              </w:rPr>
                              <w:t xml:space="preserve">           </w:t>
                            </w:r>
                            <w:r>
                              <w:rPr>
                                <w:rFonts w:asciiTheme="majorBidi" w:hAnsiTheme="majorBidi" w:cstheme="majorBidi"/>
                                <w:b/>
                                <w:bCs/>
                                <w:sz w:val="32"/>
                                <w:szCs w:val="32"/>
                              </w:rPr>
                              <w:t xml:space="preserve">                                                          </w:t>
                            </w:r>
                            <w:r>
                              <w:rPr>
                                <w:rFonts w:asciiTheme="majorBidi" w:hAnsiTheme="majorBidi" w:cstheme="majorBidi" w:hint="cs"/>
                                <w:b/>
                                <w:bCs/>
                                <w:sz w:val="32"/>
                                <w:szCs w:val="32"/>
                                <w:rtl/>
                              </w:rPr>
                              <w:t xml:space="preserv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3C22406" id="Text Box 54" o:spid="_x0000_s1027" type="#_x0000_t202" style="position:absolute;margin-left:347.05pt;margin-top:-18.95pt;width:167.8pt;height:142.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" strokecolor="white [3212]">
                <v:textbox>
                  <w:txbxContent>
                    <w:p w:rsidR="00A018A0" w:rsidRPr="00004E87" w:rsidRDefault="00A018A0" w:rsidP="00BF015E">
                      <w:pPr>
                        <w:shd w:val="clear" w:color="auto" w:fill="FFFFFF" w:themeFill="background1"/>
                        <w:tabs>
                          <w:tab w:val="left" w:pos="3675"/>
                        </w:tabs>
                        <w:jc w:val="center"/>
                        <w:rPr>
                          <w:rFonts w:asciiTheme="majorBidi" w:hAnsiTheme="majorBidi" w:cstheme="majorBidi"/>
                          <w:b/>
                          <w:bCs/>
                          <w:sz w:val="36"/>
                          <w:szCs w:val="36"/>
                          <w:rtl/>
                        </w:rPr>
                      </w:pPr>
                      <w:r w:rsidRPr="00004E87">
                        <w:rPr>
                          <w:rFonts w:asciiTheme="majorBidi" w:hAnsiTheme="majorBidi" w:cstheme="majorBidi" w:hint="cs"/>
                          <w:b/>
                          <w:bCs/>
                          <w:sz w:val="36"/>
                          <w:szCs w:val="36"/>
                          <w:rtl/>
                        </w:rPr>
                        <w:t>جامعة النجاح الوطنية</w:t>
                      </w:r>
                    </w:p>
                    <w:p w:rsidR="00A018A0" w:rsidRPr="00004E87" w:rsidRDefault="00A018A0" w:rsidP="00BF015E">
                      <w:pPr>
                        <w:shd w:val="clear" w:color="auto" w:fill="FFFFFF" w:themeFill="background1"/>
                        <w:tabs>
                          <w:tab w:val="left" w:pos="3675"/>
                        </w:tabs>
                        <w:jc w:val="center"/>
                        <w:rPr>
                          <w:rFonts w:asciiTheme="majorBidi" w:hAnsiTheme="majorBidi" w:cstheme="majorBidi"/>
                          <w:b/>
                          <w:bCs/>
                          <w:sz w:val="36"/>
                          <w:szCs w:val="36"/>
                          <w:rtl/>
                        </w:rPr>
                      </w:pPr>
                      <w:r w:rsidRPr="00004E87">
                        <w:rPr>
                          <w:rFonts w:asciiTheme="majorBidi" w:hAnsiTheme="majorBidi" w:cstheme="majorBidi" w:hint="cs"/>
                          <w:b/>
                          <w:bCs/>
                          <w:sz w:val="36"/>
                          <w:szCs w:val="36"/>
                          <w:rtl/>
                        </w:rPr>
                        <w:t>كلية الهندسة وتكنولوجيا المعلومات</w:t>
                      </w:r>
                    </w:p>
                    <w:p w:rsidR="00A018A0" w:rsidRDefault="00A018A0" w:rsidP="00BF015E">
                      <w:r>
                        <w:rPr>
                          <w:rFonts w:asciiTheme="majorBidi" w:hAnsiTheme="majorBidi" w:cstheme="majorBidi" w:hint="cs"/>
                          <w:b/>
                          <w:bCs/>
                          <w:sz w:val="32"/>
                          <w:szCs w:val="32"/>
                          <w:rtl/>
                        </w:rPr>
                        <w:t xml:space="preserve">           </w:t>
                      </w:r>
                      <w:r>
                        <w:rPr>
                          <w:rFonts w:asciiTheme="majorBidi" w:hAnsiTheme="majorBidi" w:cstheme="majorBidi"/>
                          <w:b/>
                          <w:bCs/>
                          <w:sz w:val="32"/>
                          <w:szCs w:val="32"/>
                        </w:rPr>
                        <w:t xml:space="preserve">                                                          </w:t>
                      </w:r>
                      <w:r>
                        <w:rPr>
                          <w:rFonts w:asciiTheme="majorBidi" w:hAnsiTheme="majorBidi" w:cstheme="majorBidi" w:hint="cs"/>
                          <w:b/>
                          <w:bCs/>
                          <w:sz w:val="32"/>
                          <w:szCs w:val="32"/>
                          <w:rtl/>
                        </w:rPr>
                        <w:t xml:space="preserve">                                                           </w:t>
                      </w:r>
                    </w:p>
                  </w:txbxContent>
                </v:textbox>
              </v:shape>
            </w:pict>
          </mc:Fallback>
        </mc:AlternateContent>
      </w:r>
    </w:p>
    <w:p w:rsidR="00BF015E" w:rsidRPr="00875F6A" w:rsidRDefault="00BF015E" w:rsidP="00BF015E">
      <w:pPr>
        <w:tabs>
          <w:tab w:val="left" w:pos="3675"/>
        </w:tabs>
        <w:spacing w:line="240" w:lineRule="auto"/>
        <w:rPr>
          <w:rFonts w:asciiTheme="majorBidi" w:hAnsiTheme="majorBidi" w:cstheme="majorBidi"/>
          <w:b/>
          <w:bCs/>
          <w:sz w:val="36"/>
          <w:szCs w:val="36"/>
        </w:rPr>
      </w:pPr>
    </w:p>
    <w:p w:rsidR="00BF015E" w:rsidRPr="00875F6A" w:rsidRDefault="00BF015E" w:rsidP="00BF015E">
      <w:pPr>
        <w:tabs>
          <w:tab w:val="left" w:pos="1676"/>
        </w:tabs>
        <w:bidi/>
        <w:spacing w:line="240" w:lineRule="auto"/>
        <w:jc w:val="center"/>
        <w:rPr>
          <w:rFonts w:asciiTheme="majorBidi" w:hAnsiTheme="majorBidi" w:cstheme="majorBidi"/>
          <w:rtl/>
        </w:rPr>
      </w:pPr>
    </w:p>
    <w:p w:rsidR="00BF015E" w:rsidRPr="00875F6A" w:rsidRDefault="00BF015E" w:rsidP="00BF015E">
      <w:pPr>
        <w:spacing w:line="240" w:lineRule="auto"/>
        <w:rPr>
          <w:rFonts w:asciiTheme="majorBidi" w:hAnsiTheme="majorBidi" w:cstheme="majorBidi"/>
          <w:rtl/>
        </w:rPr>
      </w:pPr>
    </w:p>
    <w:p w:rsidR="00BF015E" w:rsidRPr="00875F6A" w:rsidRDefault="00BF015E" w:rsidP="00BF015E">
      <w:pPr>
        <w:spacing w:line="240" w:lineRule="auto"/>
        <w:rPr>
          <w:rFonts w:asciiTheme="majorBidi" w:hAnsiTheme="majorBidi" w:cstheme="majorBidi"/>
          <w:rtl/>
        </w:rPr>
      </w:pPr>
    </w:p>
    <w:p w:rsidR="00BF015E" w:rsidRPr="00875F6A" w:rsidRDefault="00BF015E" w:rsidP="00BF015E">
      <w:pPr>
        <w:spacing w:line="240" w:lineRule="auto"/>
        <w:jc w:val="right"/>
        <w:rPr>
          <w:rFonts w:asciiTheme="majorBidi" w:hAnsiTheme="majorBidi" w:cstheme="majorBidi"/>
          <w:rtl/>
        </w:rPr>
      </w:pPr>
    </w:p>
    <w:p w:rsidR="00BF015E" w:rsidRPr="00875F6A" w:rsidRDefault="00BF015E" w:rsidP="00BF015E">
      <w:pPr>
        <w:spacing w:line="240" w:lineRule="auto"/>
        <w:rPr>
          <w:rFonts w:asciiTheme="majorBidi" w:hAnsiTheme="majorBidi" w:cstheme="majorBidi"/>
          <w:rtl/>
        </w:rPr>
      </w:pPr>
    </w:p>
    <w:p w:rsidR="00BF015E" w:rsidRDefault="00BF015E" w:rsidP="00BF015E">
      <w:pPr>
        <w:tabs>
          <w:tab w:val="left" w:pos="3675"/>
        </w:tabs>
        <w:spacing w:line="240" w:lineRule="auto"/>
        <w:jc w:val="center"/>
        <w:rPr>
          <w:rFonts w:asciiTheme="majorBidi" w:hAnsiTheme="majorBidi" w:cstheme="majorBidi"/>
          <w:b/>
          <w:bCs/>
          <w:sz w:val="28"/>
          <w:szCs w:val="28"/>
        </w:rPr>
      </w:pPr>
      <w:r w:rsidRPr="00875F6A">
        <w:rPr>
          <w:rFonts w:asciiTheme="majorBidi" w:hAnsiTheme="majorBidi" w:cstheme="majorBidi"/>
          <w:b/>
          <w:bCs/>
          <w:sz w:val="28"/>
          <w:szCs w:val="28"/>
        </w:rPr>
        <w:t>Graduation Project- ΙI</w:t>
      </w:r>
    </w:p>
    <w:p w:rsidR="00BF015E" w:rsidRDefault="00BF015E" w:rsidP="00BF015E">
      <w:pPr>
        <w:tabs>
          <w:tab w:val="left" w:pos="3675"/>
        </w:tabs>
        <w:spacing w:line="240" w:lineRule="auto"/>
        <w:jc w:val="center"/>
        <w:rPr>
          <w:rFonts w:asciiTheme="majorBidi" w:hAnsiTheme="majorBidi" w:cstheme="majorBidi"/>
          <w:b/>
          <w:bCs/>
          <w:sz w:val="36"/>
          <w:szCs w:val="36"/>
        </w:rPr>
      </w:pPr>
      <w:r w:rsidRPr="00BF015E">
        <w:rPr>
          <w:rFonts w:asciiTheme="majorBidi" w:hAnsiTheme="majorBidi" w:cstheme="majorBidi"/>
          <w:b/>
          <w:bCs/>
          <w:sz w:val="36"/>
          <w:szCs w:val="36"/>
        </w:rPr>
        <w:t xml:space="preserve">Modelling of solar radiation potential on Mars using </w:t>
      </w:r>
    </w:p>
    <w:p w:rsidR="00BF015E" w:rsidRDefault="00BF015E" w:rsidP="00BF015E">
      <w:pPr>
        <w:tabs>
          <w:tab w:val="left" w:pos="3675"/>
        </w:tabs>
        <w:spacing w:line="240" w:lineRule="auto"/>
        <w:jc w:val="center"/>
        <w:rPr>
          <w:rFonts w:asciiTheme="majorBidi" w:hAnsiTheme="majorBidi" w:cstheme="majorBidi"/>
          <w:b/>
          <w:bCs/>
          <w:sz w:val="36"/>
          <w:szCs w:val="36"/>
        </w:rPr>
      </w:pPr>
      <w:r w:rsidRPr="00BF015E">
        <w:rPr>
          <w:rFonts w:asciiTheme="majorBidi" w:hAnsiTheme="majorBidi" w:cstheme="majorBidi"/>
          <w:b/>
          <w:bCs/>
          <w:sz w:val="36"/>
          <w:szCs w:val="36"/>
        </w:rPr>
        <w:t xml:space="preserve">Artificial Neural Network and determining </w:t>
      </w:r>
    </w:p>
    <w:p w:rsidR="00BF015E" w:rsidRPr="00BF015E" w:rsidRDefault="00BF015E" w:rsidP="00BF015E">
      <w:pPr>
        <w:tabs>
          <w:tab w:val="left" w:pos="3675"/>
        </w:tabs>
        <w:spacing w:line="240" w:lineRule="auto"/>
        <w:jc w:val="center"/>
        <w:rPr>
          <w:rFonts w:asciiTheme="majorBidi" w:hAnsiTheme="majorBidi" w:cstheme="majorBidi"/>
          <w:b/>
          <w:bCs/>
          <w:sz w:val="36"/>
          <w:szCs w:val="36"/>
        </w:rPr>
      </w:pPr>
      <w:r w:rsidRPr="00BF015E">
        <w:rPr>
          <w:rFonts w:asciiTheme="majorBidi" w:hAnsiTheme="majorBidi" w:cstheme="majorBidi"/>
          <w:b/>
          <w:bCs/>
          <w:sz w:val="36"/>
          <w:szCs w:val="36"/>
        </w:rPr>
        <w:t>solar-temperature belt</w:t>
      </w:r>
    </w:p>
    <w:p w:rsidR="00BF015E" w:rsidRPr="00875F6A" w:rsidRDefault="00BF015E" w:rsidP="00BF015E">
      <w:pPr>
        <w:tabs>
          <w:tab w:val="left" w:pos="3675"/>
        </w:tabs>
        <w:spacing w:line="240" w:lineRule="auto"/>
        <w:rPr>
          <w:rFonts w:asciiTheme="majorBidi" w:hAnsiTheme="majorBidi" w:cstheme="majorBidi"/>
          <w:sz w:val="28"/>
          <w:szCs w:val="28"/>
          <w:rtl/>
        </w:rPr>
      </w:pPr>
    </w:p>
    <w:p w:rsidR="00BF015E" w:rsidRPr="00875F6A" w:rsidRDefault="00BF015E" w:rsidP="00BF015E">
      <w:pPr>
        <w:tabs>
          <w:tab w:val="left" w:pos="3675"/>
        </w:tabs>
        <w:spacing w:line="240" w:lineRule="auto"/>
        <w:jc w:val="center"/>
        <w:rPr>
          <w:rFonts w:asciiTheme="majorBidi" w:hAnsiTheme="majorBidi" w:cstheme="majorBidi"/>
          <w:sz w:val="28"/>
          <w:szCs w:val="28"/>
          <w:rtl/>
        </w:rPr>
      </w:pPr>
    </w:p>
    <w:p w:rsidR="00BF015E" w:rsidRPr="00875F6A" w:rsidRDefault="00BF015E" w:rsidP="00BF015E">
      <w:pPr>
        <w:tabs>
          <w:tab w:val="left" w:pos="3675"/>
        </w:tabs>
        <w:spacing w:line="240" w:lineRule="auto"/>
        <w:jc w:val="center"/>
        <w:rPr>
          <w:rFonts w:asciiTheme="majorBidi" w:hAnsiTheme="majorBidi" w:cstheme="majorBidi"/>
          <w:b/>
          <w:bCs/>
          <w:sz w:val="28"/>
          <w:szCs w:val="28"/>
          <w:rtl/>
        </w:rPr>
      </w:pPr>
      <w:r>
        <w:rPr>
          <w:rFonts w:asciiTheme="majorBidi" w:hAnsiTheme="majorBidi" w:cstheme="majorBidi"/>
          <w:b/>
          <w:bCs/>
          <w:sz w:val="28"/>
          <w:szCs w:val="28"/>
        </w:rPr>
        <w:t>By</w:t>
      </w:r>
      <w:r w:rsidRPr="00875F6A">
        <w:rPr>
          <w:rFonts w:asciiTheme="majorBidi" w:hAnsiTheme="majorBidi" w:cstheme="majorBidi"/>
          <w:b/>
          <w:bCs/>
          <w:sz w:val="28"/>
          <w:szCs w:val="28"/>
        </w:rPr>
        <w:t>:</w:t>
      </w:r>
    </w:p>
    <w:p w:rsidR="00BF015E" w:rsidRPr="0004219A" w:rsidRDefault="00BF015E" w:rsidP="00BF015E">
      <w:pPr>
        <w:tabs>
          <w:tab w:val="left" w:pos="3675"/>
        </w:tabs>
        <w:spacing w:line="240" w:lineRule="auto"/>
        <w:jc w:val="center"/>
        <w:rPr>
          <w:rFonts w:asciiTheme="majorBidi" w:hAnsiTheme="majorBidi" w:cstheme="majorBidi"/>
          <w:b/>
          <w:bCs/>
          <w:sz w:val="28"/>
          <w:szCs w:val="28"/>
        </w:rPr>
      </w:pPr>
      <w:proofErr w:type="spellStart"/>
      <w:r w:rsidRPr="0004219A">
        <w:rPr>
          <w:rFonts w:asciiTheme="majorBidi" w:hAnsiTheme="majorBidi" w:cstheme="majorBidi"/>
          <w:b/>
          <w:bCs/>
          <w:sz w:val="28"/>
          <w:szCs w:val="28"/>
        </w:rPr>
        <w:t>Orjowan</w:t>
      </w:r>
      <w:proofErr w:type="spellEnd"/>
      <w:r w:rsidRPr="0004219A">
        <w:rPr>
          <w:rFonts w:asciiTheme="majorBidi" w:hAnsiTheme="majorBidi" w:cstheme="majorBidi"/>
          <w:b/>
          <w:bCs/>
          <w:sz w:val="28"/>
          <w:szCs w:val="28"/>
        </w:rPr>
        <w:t xml:space="preserve"> Abu </w:t>
      </w:r>
      <w:proofErr w:type="spellStart"/>
      <w:r w:rsidRPr="0004219A">
        <w:rPr>
          <w:rFonts w:asciiTheme="majorBidi" w:hAnsiTheme="majorBidi" w:cstheme="majorBidi"/>
          <w:b/>
          <w:bCs/>
          <w:sz w:val="28"/>
          <w:szCs w:val="28"/>
        </w:rPr>
        <w:t>Najeeb</w:t>
      </w:r>
      <w:proofErr w:type="spellEnd"/>
      <w:r w:rsidRPr="0004219A">
        <w:rPr>
          <w:rFonts w:asciiTheme="majorBidi" w:hAnsiTheme="majorBidi" w:cstheme="majorBidi"/>
          <w:b/>
          <w:bCs/>
          <w:sz w:val="28"/>
          <w:szCs w:val="28"/>
        </w:rPr>
        <w:t xml:space="preserve"> 11316026</w:t>
      </w:r>
    </w:p>
    <w:p w:rsidR="00BF015E" w:rsidRPr="0004219A" w:rsidRDefault="00BF015E" w:rsidP="00BF015E">
      <w:pPr>
        <w:tabs>
          <w:tab w:val="left" w:pos="3675"/>
        </w:tabs>
        <w:spacing w:line="240" w:lineRule="auto"/>
        <w:jc w:val="center"/>
        <w:rPr>
          <w:rFonts w:asciiTheme="majorBidi" w:hAnsiTheme="majorBidi" w:cstheme="majorBidi"/>
          <w:b/>
          <w:bCs/>
          <w:sz w:val="28"/>
          <w:szCs w:val="28"/>
        </w:rPr>
      </w:pPr>
      <w:proofErr w:type="spellStart"/>
      <w:r w:rsidRPr="0004219A">
        <w:rPr>
          <w:rFonts w:asciiTheme="majorBidi" w:hAnsiTheme="majorBidi" w:cstheme="majorBidi"/>
          <w:b/>
          <w:bCs/>
          <w:sz w:val="28"/>
          <w:szCs w:val="28"/>
        </w:rPr>
        <w:t>Zainab</w:t>
      </w:r>
      <w:proofErr w:type="spellEnd"/>
      <w:r w:rsidRPr="0004219A">
        <w:rPr>
          <w:rFonts w:asciiTheme="majorBidi" w:hAnsiTheme="majorBidi" w:cstheme="majorBidi"/>
          <w:b/>
          <w:bCs/>
          <w:sz w:val="28"/>
          <w:szCs w:val="28"/>
        </w:rPr>
        <w:t xml:space="preserve"> </w:t>
      </w:r>
      <w:proofErr w:type="spellStart"/>
      <w:r w:rsidRPr="0004219A">
        <w:rPr>
          <w:rFonts w:asciiTheme="majorBidi" w:hAnsiTheme="majorBidi" w:cstheme="majorBidi"/>
          <w:b/>
          <w:bCs/>
          <w:sz w:val="28"/>
          <w:szCs w:val="28"/>
        </w:rPr>
        <w:t>Hnini</w:t>
      </w:r>
      <w:proofErr w:type="spellEnd"/>
      <w:r w:rsidRPr="0004219A">
        <w:rPr>
          <w:rFonts w:asciiTheme="majorBidi" w:hAnsiTheme="majorBidi" w:cstheme="majorBidi"/>
          <w:b/>
          <w:bCs/>
          <w:sz w:val="28"/>
          <w:szCs w:val="28"/>
        </w:rPr>
        <w:t xml:space="preserve"> 11317449</w:t>
      </w:r>
    </w:p>
    <w:p w:rsidR="00BF015E" w:rsidRDefault="00BF015E" w:rsidP="00BF015E">
      <w:pPr>
        <w:tabs>
          <w:tab w:val="left" w:pos="3675"/>
        </w:tabs>
        <w:spacing w:line="240" w:lineRule="auto"/>
        <w:jc w:val="center"/>
        <w:rPr>
          <w:rFonts w:asciiTheme="majorBidi" w:hAnsiTheme="majorBidi" w:cstheme="majorBidi"/>
          <w:sz w:val="28"/>
          <w:szCs w:val="28"/>
        </w:rPr>
      </w:pPr>
    </w:p>
    <w:p w:rsidR="00BF015E" w:rsidRPr="0004219A" w:rsidRDefault="00BF015E" w:rsidP="00BF015E">
      <w:pPr>
        <w:tabs>
          <w:tab w:val="left" w:pos="3675"/>
        </w:tabs>
        <w:spacing w:line="240" w:lineRule="auto"/>
        <w:jc w:val="center"/>
        <w:rPr>
          <w:rFonts w:asciiTheme="majorBidi" w:hAnsiTheme="majorBidi" w:cstheme="majorBidi"/>
          <w:b/>
          <w:bCs/>
          <w:sz w:val="28"/>
          <w:szCs w:val="28"/>
          <w:rtl/>
          <w:lang w:bidi="ar-JO"/>
        </w:rPr>
      </w:pPr>
      <w:r>
        <w:rPr>
          <w:rFonts w:asciiTheme="majorBidi" w:hAnsiTheme="majorBidi" w:cstheme="majorBidi"/>
          <w:b/>
          <w:bCs/>
          <w:sz w:val="28"/>
          <w:szCs w:val="28"/>
          <w:lang w:bidi="ar-JO"/>
        </w:rPr>
        <w:t xml:space="preserve">Under supervision of: Dr. Tamer </w:t>
      </w:r>
      <w:proofErr w:type="spellStart"/>
      <w:r>
        <w:rPr>
          <w:rFonts w:asciiTheme="majorBidi" w:hAnsiTheme="majorBidi" w:cstheme="majorBidi"/>
          <w:b/>
          <w:bCs/>
          <w:sz w:val="28"/>
          <w:szCs w:val="28"/>
          <w:lang w:bidi="ar-JO"/>
        </w:rPr>
        <w:t>Khatib</w:t>
      </w:r>
      <w:proofErr w:type="spellEnd"/>
    </w:p>
    <w:p w:rsidR="00BF015E" w:rsidRPr="00875F6A" w:rsidRDefault="00BF015E" w:rsidP="00BF015E">
      <w:pPr>
        <w:tabs>
          <w:tab w:val="left" w:pos="3675"/>
        </w:tabs>
        <w:spacing w:line="240" w:lineRule="auto"/>
        <w:jc w:val="center"/>
        <w:rPr>
          <w:rFonts w:asciiTheme="majorBidi" w:hAnsiTheme="majorBidi" w:cstheme="majorBidi"/>
          <w:sz w:val="28"/>
          <w:szCs w:val="28"/>
        </w:rPr>
      </w:pPr>
    </w:p>
    <w:p w:rsidR="00BF015E" w:rsidRPr="00875F6A" w:rsidRDefault="00BF015E" w:rsidP="00BF015E">
      <w:pPr>
        <w:tabs>
          <w:tab w:val="left" w:pos="3675"/>
        </w:tabs>
        <w:spacing w:line="240" w:lineRule="auto"/>
        <w:jc w:val="center"/>
        <w:rPr>
          <w:rFonts w:asciiTheme="majorBidi" w:hAnsiTheme="majorBidi" w:cstheme="majorBidi"/>
          <w:sz w:val="28"/>
          <w:szCs w:val="28"/>
        </w:rPr>
      </w:pPr>
    </w:p>
    <w:p w:rsidR="00BF015E" w:rsidRPr="00875F6A" w:rsidRDefault="00BF015E" w:rsidP="00BF015E">
      <w:pPr>
        <w:tabs>
          <w:tab w:val="left" w:pos="3675"/>
        </w:tabs>
        <w:spacing w:line="240" w:lineRule="auto"/>
        <w:jc w:val="center"/>
        <w:rPr>
          <w:rFonts w:asciiTheme="majorBidi" w:hAnsiTheme="majorBidi" w:cstheme="majorBidi"/>
          <w:sz w:val="28"/>
          <w:szCs w:val="28"/>
        </w:rPr>
      </w:pPr>
      <w:r>
        <w:rPr>
          <w:rFonts w:asciiTheme="majorBidi" w:hAnsiTheme="majorBidi" w:cstheme="majorBidi"/>
          <w:sz w:val="28"/>
          <w:szCs w:val="28"/>
        </w:rPr>
        <w:t>S</w:t>
      </w:r>
      <w:r w:rsidRPr="00875F6A">
        <w:rPr>
          <w:rFonts w:asciiTheme="majorBidi" w:hAnsiTheme="majorBidi" w:cstheme="majorBidi"/>
          <w:sz w:val="28"/>
          <w:szCs w:val="28"/>
        </w:rPr>
        <w:t>ubmitted in partial Fulfillment of the requirement for Bachelor degree in Energy and Environmental Engineering</w:t>
      </w:r>
    </w:p>
    <w:p w:rsidR="00BF015E" w:rsidRPr="00875F6A" w:rsidRDefault="00BF015E" w:rsidP="00BF015E">
      <w:pPr>
        <w:spacing w:line="240" w:lineRule="auto"/>
        <w:rPr>
          <w:rFonts w:asciiTheme="majorBidi" w:eastAsia="Calibri" w:hAnsiTheme="majorBidi" w:cstheme="majorBidi"/>
          <w:b/>
          <w:bCs/>
          <w:sz w:val="32"/>
          <w:szCs w:val="32"/>
          <w:rtl/>
        </w:rPr>
      </w:pPr>
    </w:p>
    <w:p w:rsidR="00BF015E" w:rsidRPr="00875F6A" w:rsidRDefault="00BF015E" w:rsidP="00BF015E">
      <w:pPr>
        <w:spacing w:line="240" w:lineRule="auto"/>
        <w:rPr>
          <w:rFonts w:asciiTheme="majorBidi" w:eastAsia="Calibri" w:hAnsiTheme="majorBidi" w:cstheme="majorBidi"/>
          <w:b/>
          <w:bCs/>
          <w:sz w:val="32"/>
          <w:szCs w:val="32"/>
          <w:rtl/>
        </w:rPr>
      </w:pPr>
    </w:p>
    <w:p w:rsidR="00BF015E" w:rsidRDefault="00BF015E" w:rsidP="00BF015E">
      <w:pPr>
        <w:spacing w:line="240" w:lineRule="auto"/>
        <w:jc w:val="center"/>
        <w:rPr>
          <w:rFonts w:asciiTheme="majorBidi" w:eastAsia="Calibri" w:hAnsiTheme="majorBidi" w:cstheme="majorBidi"/>
          <w:b/>
          <w:bCs/>
          <w:sz w:val="32"/>
          <w:szCs w:val="32"/>
        </w:rPr>
      </w:pPr>
      <w:r w:rsidRPr="00875F6A">
        <w:rPr>
          <w:rFonts w:asciiTheme="majorBidi" w:eastAsia="Calibri" w:hAnsiTheme="majorBidi" w:cstheme="majorBidi"/>
          <w:b/>
          <w:bCs/>
          <w:sz w:val="32"/>
          <w:szCs w:val="32"/>
        </w:rPr>
        <w:t>Spring/summer 2018</w:t>
      </w:r>
    </w:p>
    <w:p w:rsidR="00BF13B2" w:rsidRDefault="00BF13B2" w:rsidP="00BF13B2"/>
    <w:p w:rsidR="00663512" w:rsidRDefault="00663512" w:rsidP="006927A0">
      <w:pPr>
        <w:rPr>
          <w:rFonts w:asciiTheme="majorBidi" w:hAnsiTheme="majorBidi" w:cstheme="majorBidi"/>
          <w:b/>
          <w:bCs/>
          <w:sz w:val="32"/>
          <w:szCs w:val="32"/>
        </w:rPr>
      </w:pPr>
      <w:r>
        <w:rPr>
          <w:rFonts w:asciiTheme="majorBidi" w:hAnsiTheme="majorBidi" w:cstheme="majorBidi"/>
          <w:b/>
          <w:bCs/>
          <w:sz w:val="32"/>
          <w:szCs w:val="32"/>
        </w:rPr>
        <w:t xml:space="preserve">     </w:t>
      </w:r>
    </w:p>
    <w:p w:rsidR="006927A0" w:rsidRDefault="00663512" w:rsidP="006927A0">
      <w:pPr>
        <w:rPr>
          <w:rFonts w:asciiTheme="majorBidi" w:hAnsiTheme="majorBidi" w:cstheme="majorBidi"/>
          <w:b/>
          <w:bCs/>
          <w:sz w:val="32"/>
          <w:szCs w:val="32"/>
        </w:rPr>
      </w:pPr>
      <w:r>
        <w:rPr>
          <w:rFonts w:asciiTheme="majorBidi" w:hAnsiTheme="majorBidi" w:cstheme="majorBidi"/>
          <w:b/>
          <w:bCs/>
          <w:sz w:val="32"/>
          <w:szCs w:val="32"/>
        </w:rPr>
        <w:lastRenderedPageBreak/>
        <w:t xml:space="preserve">     </w:t>
      </w:r>
      <w:r w:rsidR="006927A0">
        <w:rPr>
          <w:rFonts w:asciiTheme="majorBidi" w:hAnsiTheme="majorBidi" w:cstheme="majorBidi"/>
          <w:b/>
          <w:bCs/>
          <w:sz w:val="32"/>
          <w:szCs w:val="32"/>
        </w:rPr>
        <w:t>DEDICATION</w:t>
      </w:r>
    </w:p>
    <w:p w:rsidR="00BF13B2" w:rsidRDefault="00BF13B2" w:rsidP="006927A0">
      <w:pPr>
        <w:rPr>
          <w:rFonts w:asciiTheme="majorBidi" w:hAnsiTheme="majorBidi" w:cstheme="majorBidi"/>
          <w:b/>
          <w:bCs/>
          <w:sz w:val="32"/>
          <w:szCs w:val="32"/>
        </w:rPr>
      </w:pPr>
    </w:p>
    <w:p w:rsidR="00663512" w:rsidRPr="00F51938" w:rsidRDefault="00F51938" w:rsidP="00BF13B2">
      <w:pPr>
        <w:spacing w:line="360" w:lineRule="auto"/>
        <w:ind w:firstLine="864"/>
        <w:rPr>
          <w:rFonts w:asciiTheme="majorBidi" w:hAnsiTheme="majorBidi" w:cstheme="majorBidi"/>
          <w:sz w:val="24"/>
          <w:szCs w:val="24"/>
          <w:rtl/>
          <w:lang w:bidi="ar-JO"/>
        </w:rPr>
      </w:pPr>
      <w:r>
        <w:rPr>
          <w:rFonts w:asciiTheme="majorBidi" w:hAnsiTheme="majorBidi" w:cstheme="majorBidi"/>
          <w:sz w:val="24"/>
          <w:szCs w:val="24"/>
        </w:rPr>
        <w:t>We dedicate our work to our c</w:t>
      </w:r>
      <w:r w:rsidR="003B5928">
        <w:rPr>
          <w:rFonts w:asciiTheme="majorBidi" w:hAnsiTheme="majorBidi" w:cstheme="majorBidi"/>
          <w:sz w:val="24"/>
          <w:szCs w:val="24"/>
        </w:rPr>
        <w:t xml:space="preserve">reator </w:t>
      </w:r>
      <w:r>
        <w:rPr>
          <w:rFonts w:asciiTheme="majorBidi" w:hAnsiTheme="majorBidi" w:cstheme="majorBidi"/>
          <w:sz w:val="24"/>
          <w:szCs w:val="24"/>
        </w:rPr>
        <w:t>whom</w:t>
      </w:r>
      <w:r w:rsidR="003B5928">
        <w:rPr>
          <w:rFonts w:asciiTheme="majorBidi" w:hAnsiTheme="majorBidi" w:cstheme="majorBidi"/>
          <w:sz w:val="24"/>
          <w:szCs w:val="24"/>
        </w:rPr>
        <w:t xml:space="preserve"> we</w:t>
      </w:r>
      <w:r>
        <w:rPr>
          <w:rFonts w:asciiTheme="majorBidi" w:hAnsiTheme="majorBidi" w:cstheme="majorBidi"/>
          <w:sz w:val="24"/>
          <w:szCs w:val="24"/>
        </w:rPr>
        <w:t xml:space="preserve"> </w:t>
      </w:r>
      <w:r w:rsidR="003B5928">
        <w:rPr>
          <w:rFonts w:asciiTheme="majorBidi" w:hAnsiTheme="majorBidi" w:cstheme="majorBidi"/>
          <w:sz w:val="24"/>
          <w:szCs w:val="24"/>
        </w:rPr>
        <w:t>seek his</w:t>
      </w:r>
      <w:r w:rsidR="003B5928">
        <w:rPr>
          <w:rFonts w:asciiTheme="majorBidi" w:hAnsiTheme="majorBidi" w:cstheme="majorBidi" w:hint="cs"/>
          <w:sz w:val="24"/>
          <w:szCs w:val="24"/>
          <w:rtl/>
          <w:lang w:bidi="ar-JO"/>
        </w:rPr>
        <w:t xml:space="preserve"> </w:t>
      </w:r>
      <w:r w:rsidR="003B5928">
        <w:rPr>
          <w:rFonts w:asciiTheme="majorBidi" w:hAnsiTheme="majorBidi" w:cstheme="majorBidi"/>
          <w:sz w:val="24"/>
          <w:szCs w:val="24"/>
          <w:lang w:bidi="ar-JO"/>
        </w:rPr>
        <w:t>acceptance in this work.</w:t>
      </w:r>
      <w:r w:rsidR="003B5928">
        <w:rPr>
          <w:rFonts w:asciiTheme="majorBidi" w:hAnsiTheme="majorBidi" w:cstheme="majorBidi"/>
          <w:sz w:val="24"/>
          <w:szCs w:val="24"/>
        </w:rPr>
        <w:t xml:space="preserve"> </w:t>
      </w:r>
      <w:r>
        <w:rPr>
          <w:rFonts w:asciiTheme="majorBidi" w:hAnsiTheme="majorBidi" w:cstheme="majorBidi"/>
          <w:sz w:val="24"/>
          <w:szCs w:val="24"/>
        </w:rPr>
        <w:t xml:space="preserve">We also dedicate this work to our parents, teachers, friends and everybody who encouraged us to do this research. Special dedication to Jerusalem, which </w:t>
      </w:r>
      <w:r w:rsidR="00916242">
        <w:rPr>
          <w:rFonts w:asciiTheme="majorBidi" w:hAnsiTheme="majorBidi" w:cstheme="majorBidi"/>
          <w:sz w:val="24"/>
          <w:szCs w:val="24"/>
        </w:rPr>
        <w:t>is our</w:t>
      </w:r>
      <w:r w:rsidR="00BF13B2">
        <w:rPr>
          <w:rFonts w:asciiTheme="majorBidi" w:hAnsiTheme="majorBidi" w:cstheme="majorBidi"/>
          <w:sz w:val="24"/>
          <w:szCs w:val="24"/>
        </w:rPr>
        <w:t xml:space="preserve"> source of motivation. </w:t>
      </w:r>
    </w:p>
    <w:p w:rsidR="006927A0" w:rsidRDefault="006927A0">
      <w:r>
        <w:br w:type="page"/>
      </w:r>
    </w:p>
    <w:p w:rsidR="00663512" w:rsidRDefault="00663512" w:rsidP="006927A0">
      <w:pPr>
        <w:jc w:val="both"/>
        <w:rPr>
          <w:rFonts w:asciiTheme="majorBidi" w:hAnsiTheme="majorBidi" w:cstheme="majorBidi"/>
          <w:b/>
          <w:bCs/>
          <w:sz w:val="32"/>
          <w:szCs w:val="32"/>
        </w:rPr>
      </w:pPr>
    </w:p>
    <w:p w:rsidR="006927A0" w:rsidRDefault="00663512" w:rsidP="006927A0">
      <w:pPr>
        <w:jc w:val="both"/>
        <w:rPr>
          <w:rFonts w:asciiTheme="majorBidi" w:hAnsiTheme="majorBidi" w:cstheme="majorBidi"/>
          <w:b/>
          <w:bCs/>
          <w:sz w:val="32"/>
          <w:szCs w:val="32"/>
        </w:rPr>
      </w:pPr>
      <w:r>
        <w:rPr>
          <w:rFonts w:asciiTheme="majorBidi" w:hAnsiTheme="majorBidi" w:cstheme="majorBidi"/>
          <w:b/>
          <w:bCs/>
          <w:sz w:val="32"/>
          <w:szCs w:val="32"/>
        </w:rPr>
        <w:t xml:space="preserve">     </w:t>
      </w:r>
      <w:r w:rsidR="006927A0">
        <w:rPr>
          <w:rFonts w:asciiTheme="majorBidi" w:hAnsiTheme="majorBidi" w:cstheme="majorBidi"/>
          <w:b/>
          <w:bCs/>
          <w:sz w:val="32"/>
          <w:szCs w:val="32"/>
        </w:rPr>
        <w:t>ACKNOWLEGEMENT</w:t>
      </w:r>
    </w:p>
    <w:p w:rsidR="00DE6AC2" w:rsidRDefault="00DE6AC2" w:rsidP="00DE6AC2">
      <w:pPr>
        <w:ind w:firstLine="864"/>
        <w:jc w:val="both"/>
        <w:rPr>
          <w:rFonts w:asciiTheme="majorBidi" w:hAnsiTheme="majorBidi" w:cstheme="majorBidi"/>
          <w:sz w:val="24"/>
          <w:szCs w:val="24"/>
        </w:rPr>
      </w:pPr>
    </w:p>
    <w:p w:rsidR="00271C47" w:rsidRPr="00916242" w:rsidRDefault="00916242" w:rsidP="00916242">
      <w:pPr>
        <w:pStyle w:val="NormalWeb"/>
        <w:shd w:val="clear" w:color="auto" w:fill="FFFFFF"/>
        <w:bidi/>
        <w:spacing w:before="0" w:beforeAutospacing="0" w:after="0" w:afterAutospacing="0" w:line="360" w:lineRule="auto"/>
        <w:ind w:firstLine="18"/>
        <w:jc w:val="right"/>
        <w:rPr>
          <w:rFonts w:asciiTheme="majorBidi" w:hAnsiTheme="majorBidi" w:cstheme="majorBidi"/>
          <w:color w:val="000000"/>
        </w:rPr>
      </w:pPr>
      <w:r>
        <w:rPr>
          <w:rFonts w:asciiTheme="majorBidi" w:hAnsiTheme="majorBidi" w:cstheme="majorBidi"/>
        </w:rPr>
        <w:t xml:space="preserve">         </w:t>
      </w:r>
      <w:r w:rsidR="00DE6AC2" w:rsidRPr="00916242">
        <w:rPr>
          <w:rFonts w:asciiTheme="majorBidi" w:hAnsiTheme="majorBidi" w:cstheme="majorBidi"/>
        </w:rPr>
        <w:t>We would like to thank</w:t>
      </w:r>
      <w:r>
        <w:rPr>
          <w:rFonts w:asciiTheme="majorBidi" w:hAnsiTheme="majorBidi" w:cstheme="majorBidi"/>
        </w:rPr>
        <w:t xml:space="preserve"> everyone</w:t>
      </w:r>
      <w:r w:rsidR="00DE6AC2" w:rsidRPr="00916242">
        <w:rPr>
          <w:rFonts w:asciiTheme="majorBidi" w:hAnsiTheme="majorBidi" w:cstheme="majorBidi"/>
        </w:rPr>
        <w:t xml:space="preserve"> </w:t>
      </w:r>
      <w:r w:rsidR="007A3965">
        <w:rPr>
          <w:rFonts w:asciiTheme="majorBidi" w:hAnsiTheme="majorBidi" w:cstheme="majorBidi"/>
        </w:rPr>
        <w:t>who helped us in</w:t>
      </w:r>
      <w:r w:rsidR="00271C47" w:rsidRPr="00916242">
        <w:rPr>
          <w:rFonts w:asciiTheme="majorBidi" w:hAnsiTheme="majorBidi" w:cstheme="majorBidi"/>
        </w:rPr>
        <w:t xml:space="preserve"> our search. A special gratitude we give to our supervisor Tamer </w:t>
      </w:r>
      <w:proofErr w:type="spellStart"/>
      <w:r w:rsidR="00271C47" w:rsidRPr="00916242">
        <w:rPr>
          <w:rFonts w:asciiTheme="majorBidi" w:hAnsiTheme="majorBidi" w:cstheme="majorBidi"/>
        </w:rPr>
        <w:t>Khatib</w:t>
      </w:r>
      <w:proofErr w:type="spellEnd"/>
      <w:r w:rsidR="00271C47" w:rsidRPr="00916242">
        <w:rPr>
          <w:rFonts w:asciiTheme="majorBidi" w:hAnsiTheme="majorBidi" w:cstheme="majorBidi"/>
        </w:rPr>
        <w:t xml:space="preserve">. We also acknowledge </w:t>
      </w:r>
      <w:proofErr w:type="spellStart"/>
      <w:r>
        <w:rPr>
          <w:rStyle w:val="HTMLTypewriter"/>
          <w:rFonts w:asciiTheme="majorBidi" w:hAnsiTheme="majorBidi" w:cstheme="majorBidi"/>
          <w:color w:val="000000"/>
          <w:sz w:val="24"/>
          <w:szCs w:val="24"/>
        </w:rPr>
        <w:t>Ehouarn</w:t>
      </w:r>
      <w:proofErr w:type="spellEnd"/>
      <w:r>
        <w:rPr>
          <w:rStyle w:val="HTMLTypewriter"/>
          <w:rFonts w:asciiTheme="majorBidi" w:hAnsiTheme="majorBidi" w:cstheme="majorBidi"/>
          <w:color w:val="000000"/>
          <w:sz w:val="24"/>
          <w:szCs w:val="24"/>
        </w:rPr>
        <w:t xml:space="preserve"> </w:t>
      </w:r>
      <w:proofErr w:type="spellStart"/>
      <w:r>
        <w:rPr>
          <w:rStyle w:val="HTMLTypewriter"/>
          <w:rFonts w:asciiTheme="majorBidi" w:hAnsiTheme="majorBidi" w:cstheme="majorBidi"/>
          <w:color w:val="000000"/>
          <w:sz w:val="24"/>
          <w:szCs w:val="24"/>
        </w:rPr>
        <w:t>Millour</w:t>
      </w:r>
      <w:proofErr w:type="spellEnd"/>
      <w:r w:rsidR="00937CD4" w:rsidRPr="00916242">
        <w:rPr>
          <w:rStyle w:val="HTMLTypewriter"/>
          <w:rFonts w:asciiTheme="majorBidi" w:hAnsiTheme="majorBidi" w:cstheme="majorBidi"/>
          <w:color w:val="000000"/>
          <w:sz w:val="24"/>
          <w:szCs w:val="24"/>
        </w:rPr>
        <w:t>, France</w:t>
      </w:r>
      <w:r w:rsidR="00271C47" w:rsidRPr="00916242">
        <w:rPr>
          <w:rStyle w:val="HTMLTypewriter"/>
          <w:rFonts w:asciiTheme="majorBidi" w:hAnsiTheme="majorBidi" w:cstheme="majorBidi"/>
          <w:color w:val="000000"/>
          <w:sz w:val="24"/>
          <w:szCs w:val="24"/>
        </w:rPr>
        <w:t xml:space="preserve"> and </w:t>
      </w:r>
      <w:proofErr w:type="spellStart"/>
      <w:r w:rsidR="00271C47" w:rsidRPr="00916242">
        <w:rPr>
          <w:rFonts w:asciiTheme="majorBidi" w:hAnsiTheme="majorBidi" w:cstheme="majorBidi"/>
          <w:color w:val="212121"/>
          <w:shd w:val="clear" w:color="auto" w:fill="FFFFFF"/>
        </w:rPr>
        <w:t>Viorel</w:t>
      </w:r>
      <w:proofErr w:type="spellEnd"/>
      <w:r w:rsidR="00271C47" w:rsidRPr="00916242">
        <w:rPr>
          <w:rFonts w:asciiTheme="majorBidi" w:hAnsiTheme="majorBidi" w:cstheme="majorBidi"/>
          <w:color w:val="212121"/>
          <w:shd w:val="clear" w:color="auto" w:fill="FFFFFF"/>
        </w:rPr>
        <w:t xml:space="preserve"> </w:t>
      </w:r>
      <w:proofErr w:type="spellStart"/>
      <w:r w:rsidR="00271C47" w:rsidRPr="00916242">
        <w:rPr>
          <w:rFonts w:asciiTheme="majorBidi" w:hAnsiTheme="majorBidi" w:cstheme="majorBidi"/>
          <w:color w:val="212121"/>
          <w:shd w:val="clear" w:color="auto" w:fill="FFFFFF"/>
        </w:rPr>
        <w:t>Badescu</w:t>
      </w:r>
      <w:proofErr w:type="spellEnd"/>
      <w:r w:rsidR="00271C47" w:rsidRPr="00916242">
        <w:rPr>
          <w:rFonts w:asciiTheme="majorBidi" w:hAnsiTheme="majorBidi" w:cstheme="majorBidi"/>
          <w:color w:val="212121"/>
          <w:shd w:val="clear" w:color="auto" w:fill="FFFFFF"/>
        </w:rPr>
        <w:t xml:space="preserve">, Romania </w:t>
      </w:r>
      <w:r w:rsidR="00937CD4" w:rsidRPr="00916242">
        <w:rPr>
          <w:rFonts w:asciiTheme="majorBidi" w:hAnsiTheme="majorBidi" w:cstheme="majorBidi"/>
          <w:color w:val="212121"/>
          <w:shd w:val="clear" w:color="auto" w:fill="FFFFFF"/>
        </w:rPr>
        <w:t>who provided us with the needed data for our research. Finally, we thank An-</w:t>
      </w:r>
      <w:proofErr w:type="spellStart"/>
      <w:r w:rsidR="00937CD4" w:rsidRPr="00916242">
        <w:rPr>
          <w:rFonts w:asciiTheme="majorBidi" w:hAnsiTheme="majorBidi" w:cstheme="majorBidi"/>
          <w:color w:val="212121"/>
          <w:shd w:val="clear" w:color="auto" w:fill="FFFFFF"/>
        </w:rPr>
        <w:t>Najah</w:t>
      </w:r>
      <w:proofErr w:type="spellEnd"/>
      <w:r w:rsidR="00937CD4" w:rsidRPr="00916242">
        <w:rPr>
          <w:rFonts w:asciiTheme="majorBidi" w:hAnsiTheme="majorBidi" w:cstheme="majorBidi"/>
          <w:color w:val="212121"/>
          <w:shd w:val="clear" w:color="auto" w:fill="FFFFFF"/>
        </w:rPr>
        <w:t xml:space="preserve"> National University with all staff. </w:t>
      </w:r>
    </w:p>
    <w:p w:rsidR="00DE6AC2" w:rsidRPr="00DE6AC2" w:rsidRDefault="00DE6AC2" w:rsidP="00271C47">
      <w:pPr>
        <w:ind w:firstLine="864"/>
        <w:rPr>
          <w:rFonts w:asciiTheme="majorBidi" w:hAnsiTheme="majorBidi" w:cstheme="majorBidi"/>
          <w:sz w:val="24"/>
          <w:szCs w:val="24"/>
        </w:rPr>
      </w:pPr>
    </w:p>
    <w:p w:rsidR="00D31B6B" w:rsidRPr="00663512" w:rsidRDefault="006927A0" w:rsidP="00BF13B2">
      <w:pPr>
        <w:rPr>
          <w:rFonts w:asciiTheme="majorBidi" w:eastAsiaTheme="majorEastAsia" w:hAnsiTheme="majorBidi" w:cstheme="majorBidi"/>
          <w:b/>
          <w:bCs/>
          <w:sz w:val="44"/>
          <w:szCs w:val="44"/>
          <w:lang w:bidi="ar-JO"/>
        </w:rPr>
      </w:pPr>
      <w:r>
        <w:br w:type="page"/>
      </w:r>
    </w:p>
    <w:sdt>
      <w:sdtPr>
        <w:rPr>
          <w:rFonts w:asciiTheme="majorBidi" w:eastAsiaTheme="minorHAnsi" w:hAnsiTheme="majorBidi" w:cstheme="minorBidi"/>
          <w:b/>
          <w:bCs/>
          <w:color w:val="auto"/>
          <w:sz w:val="22"/>
          <w:szCs w:val="22"/>
        </w:rPr>
        <w:id w:val="-975988907"/>
        <w:docPartObj>
          <w:docPartGallery w:val="Table of Contents"/>
          <w:docPartUnique/>
        </w:docPartObj>
      </w:sdtPr>
      <w:sdtEndPr>
        <w:rPr>
          <w:rFonts w:asciiTheme="minorHAnsi" w:hAnsiTheme="minorHAnsi"/>
          <w:noProof/>
        </w:rPr>
      </w:sdtEndPr>
      <w:sdtContent>
        <w:p w:rsidR="00D31B6B" w:rsidRPr="00D31B6B" w:rsidRDefault="00D31B6B">
          <w:pPr>
            <w:pStyle w:val="TOCHeading"/>
            <w:rPr>
              <w:rFonts w:asciiTheme="majorBidi" w:hAnsiTheme="majorBidi"/>
              <w:b/>
              <w:bCs/>
              <w:color w:val="auto"/>
            </w:rPr>
          </w:pPr>
          <w:r w:rsidRPr="00D31B6B">
            <w:rPr>
              <w:rFonts w:asciiTheme="majorBidi" w:hAnsiTheme="majorBidi"/>
              <w:b/>
              <w:bCs/>
              <w:color w:val="auto"/>
            </w:rPr>
            <w:t>Table of Contents</w:t>
          </w:r>
        </w:p>
        <w:p w:rsidR="00D31B6B" w:rsidRPr="00D31B6B" w:rsidRDefault="00D31B6B" w:rsidP="00D31B6B"/>
        <w:p w:rsidR="00796CA4" w:rsidRDefault="00D31B6B">
          <w:pPr>
            <w:pStyle w:val="TOC1"/>
            <w:tabs>
              <w:tab w:val="right" w:leader="dot" w:pos="9638"/>
            </w:tabs>
            <w:rPr>
              <w:rFonts w:eastAsiaTheme="minorEastAsia"/>
              <w:noProof/>
            </w:rPr>
          </w:pPr>
          <w:r>
            <w:fldChar w:fldCharType="begin"/>
          </w:r>
          <w:r>
            <w:instrText xml:space="preserve"> TOC \o "1-3" \h \z \u </w:instrText>
          </w:r>
          <w:r>
            <w:fldChar w:fldCharType="separate"/>
          </w:r>
          <w:hyperlink w:anchor="_Toc513619384" w:history="1">
            <w:r w:rsidR="00796CA4" w:rsidRPr="00346696">
              <w:rPr>
                <w:rStyle w:val="Hyperlink"/>
                <w:rFonts w:asciiTheme="majorBidi" w:hAnsiTheme="majorBidi"/>
                <w:b/>
                <w:bCs/>
                <w:noProof/>
              </w:rPr>
              <w:t>ABSTRACT</w:t>
            </w:r>
            <w:r w:rsidR="00796CA4">
              <w:rPr>
                <w:noProof/>
                <w:webHidden/>
              </w:rPr>
              <w:tab/>
            </w:r>
            <w:r w:rsidR="00796CA4">
              <w:rPr>
                <w:noProof/>
                <w:webHidden/>
              </w:rPr>
              <w:fldChar w:fldCharType="begin"/>
            </w:r>
            <w:r w:rsidR="00796CA4">
              <w:rPr>
                <w:noProof/>
                <w:webHidden/>
              </w:rPr>
              <w:instrText xml:space="preserve"> PAGEREF _Toc513619384 \h </w:instrText>
            </w:r>
            <w:r w:rsidR="00796CA4">
              <w:rPr>
                <w:noProof/>
                <w:webHidden/>
              </w:rPr>
            </w:r>
            <w:r w:rsidR="00796CA4">
              <w:rPr>
                <w:noProof/>
                <w:webHidden/>
              </w:rPr>
              <w:fldChar w:fldCharType="separate"/>
            </w:r>
            <w:r w:rsidR="00796CA4">
              <w:rPr>
                <w:noProof/>
                <w:webHidden/>
              </w:rPr>
              <w:t>IX</w:t>
            </w:r>
            <w:r w:rsidR="00796CA4">
              <w:rPr>
                <w:noProof/>
                <w:webHidden/>
              </w:rPr>
              <w:fldChar w:fldCharType="end"/>
            </w:r>
          </w:hyperlink>
        </w:p>
        <w:p w:rsidR="00796CA4" w:rsidRDefault="00A018A0">
          <w:pPr>
            <w:pStyle w:val="TOC1"/>
            <w:tabs>
              <w:tab w:val="left" w:pos="440"/>
              <w:tab w:val="right" w:leader="dot" w:pos="9638"/>
            </w:tabs>
            <w:rPr>
              <w:rFonts w:eastAsiaTheme="minorEastAsia"/>
              <w:noProof/>
            </w:rPr>
          </w:pPr>
          <w:hyperlink w:anchor="_Toc513619385" w:history="1">
            <w:r w:rsidR="00796CA4" w:rsidRPr="00346696">
              <w:rPr>
                <w:rStyle w:val="Hyperlink"/>
                <w:rFonts w:asciiTheme="majorBidi" w:hAnsiTheme="majorBidi"/>
                <w:b/>
                <w:bCs/>
                <w:noProof/>
              </w:rPr>
              <w:t>1.</w:t>
            </w:r>
            <w:r w:rsidR="00796CA4">
              <w:rPr>
                <w:rFonts w:eastAsiaTheme="minorEastAsia"/>
                <w:noProof/>
              </w:rPr>
              <w:tab/>
            </w:r>
            <w:r w:rsidR="00796CA4" w:rsidRPr="00346696">
              <w:rPr>
                <w:rStyle w:val="Hyperlink"/>
                <w:rFonts w:asciiTheme="majorBidi" w:hAnsiTheme="majorBidi"/>
                <w:b/>
                <w:bCs/>
                <w:noProof/>
              </w:rPr>
              <w:t>INTRODUCTION</w:t>
            </w:r>
            <w:r w:rsidR="00796CA4">
              <w:rPr>
                <w:noProof/>
                <w:webHidden/>
              </w:rPr>
              <w:tab/>
            </w:r>
            <w:r w:rsidR="00796CA4">
              <w:rPr>
                <w:noProof/>
                <w:webHidden/>
              </w:rPr>
              <w:fldChar w:fldCharType="begin"/>
            </w:r>
            <w:r w:rsidR="00796CA4">
              <w:rPr>
                <w:noProof/>
                <w:webHidden/>
              </w:rPr>
              <w:instrText xml:space="preserve"> PAGEREF _Toc513619385 \h </w:instrText>
            </w:r>
            <w:r w:rsidR="00796CA4">
              <w:rPr>
                <w:noProof/>
                <w:webHidden/>
              </w:rPr>
            </w:r>
            <w:r w:rsidR="00796CA4">
              <w:rPr>
                <w:noProof/>
                <w:webHidden/>
              </w:rPr>
              <w:fldChar w:fldCharType="separate"/>
            </w:r>
            <w:r w:rsidR="00796CA4">
              <w:rPr>
                <w:noProof/>
                <w:webHidden/>
              </w:rPr>
              <w:t>1</w:t>
            </w:r>
            <w:r w:rsidR="00796CA4">
              <w:rPr>
                <w:noProof/>
                <w:webHidden/>
              </w:rPr>
              <w:fldChar w:fldCharType="end"/>
            </w:r>
          </w:hyperlink>
        </w:p>
        <w:p w:rsidR="00796CA4" w:rsidRDefault="00A018A0">
          <w:pPr>
            <w:pStyle w:val="TOC2"/>
            <w:tabs>
              <w:tab w:val="right" w:leader="dot" w:pos="9638"/>
            </w:tabs>
            <w:rPr>
              <w:rFonts w:eastAsiaTheme="minorEastAsia"/>
              <w:noProof/>
            </w:rPr>
          </w:pPr>
          <w:hyperlink w:anchor="_Toc513619386" w:history="1">
            <w:r w:rsidR="00796CA4" w:rsidRPr="00346696">
              <w:rPr>
                <w:rStyle w:val="Hyperlink"/>
                <w:rFonts w:asciiTheme="majorBidi" w:hAnsiTheme="majorBidi"/>
                <w:b/>
                <w:bCs/>
                <w:noProof/>
                <w:lang w:bidi="ar-JO"/>
              </w:rPr>
              <w:t>1.2 Extraterrestrial solar radiation</w:t>
            </w:r>
            <w:r w:rsidR="00796CA4">
              <w:rPr>
                <w:noProof/>
                <w:webHidden/>
              </w:rPr>
              <w:tab/>
            </w:r>
            <w:r w:rsidR="00796CA4">
              <w:rPr>
                <w:noProof/>
                <w:webHidden/>
              </w:rPr>
              <w:fldChar w:fldCharType="begin"/>
            </w:r>
            <w:r w:rsidR="00796CA4">
              <w:rPr>
                <w:noProof/>
                <w:webHidden/>
              </w:rPr>
              <w:instrText xml:space="preserve"> PAGEREF _Toc513619386 \h </w:instrText>
            </w:r>
            <w:r w:rsidR="00796CA4">
              <w:rPr>
                <w:noProof/>
                <w:webHidden/>
              </w:rPr>
            </w:r>
            <w:r w:rsidR="00796CA4">
              <w:rPr>
                <w:noProof/>
                <w:webHidden/>
              </w:rPr>
              <w:fldChar w:fldCharType="separate"/>
            </w:r>
            <w:r w:rsidR="00796CA4">
              <w:rPr>
                <w:noProof/>
                <w:webHidden/>
              </w:rPr>
              <w:t>2</w:t>
            </w:r>
            <w:r w:rsidR="00796CA4">
              <w:rPr>
                <w:noProof/>
                <w:webHidden/>
              </w:rPr>
              <w:fldChar w:fldCharType="end"/>
            </w:r>
          </w:hyperlink>
        </w:p>
        <w:p w:rsidR="00796CA4" w:rsidRDefault="00A018A0">
          <w:pPr>
            <w:pStyle w:val="TOC2"/>
            <w:tabs>
              <w:tab w:val="right" w:leader="dot" w:pos="9638"/>
            </w:tabs>
            <w:rPr>
              <w:rFonts w:eastAsiaTheme="minorEastAsia"/>
              <w:noProof/>
            </w:rPr>
          </w:pPr>
          <w:hyperlink w:anchor="_Toc513619387" w:history="1">
            <w:r w:rsidR="00796CA4" w:rsidRPr="00346696">
              <w:rPr>
                <w:rStyle w:val="Hyperlink"/>
                <w:rFonts w:asciiTheme="majorBidi" w:hAnsiTheme="majorBidi"/>
                <w:b/>
                <w:bCs/>
                <w:noProof/>
                <w:lang w:bidi="ar-JO"/>
              </w:rPr>
              <w:t>1.3 Optical depth and terrestrial radiation</w:t>
            </w:r>
            <w:r w:rsidR="00796CA4">
              <w:rPr>
                <w:noProof/>
                <w:webHidden/>
              </w:rPr>
              <w:tab/>
            </w:r>
            <w:r w:rsidR="00796CA4">
              <w:rPr>
                <w:noProof/>
                <w:webHidden/>
              </w:rPr>
              <w:fldChar w:fldCharType="begin"/>
            </w:r>
            <w:r w:rsidR="00796CA4">
              <w:rPr>
                <w:noProof/>
                <w:webHidden/>
              </w:rPr>
              <w:instrText xml:space="preserve"> PAGEREF _Toc513619387 \h </w:instrText>
            </w:r>
            <w:r w:rsidR="00796CA4">
              <w:rPr>
                <w:noProof/>
                <w:webHidden/>
              </w:rPr>
            </w:r>
            <w:r w:rsidR="00796CA4">
              <w:rPr>
                <w:noProof/>
                <w:webHidden/>
              </w:rPr>
              <w:fldChar w:fldCharType="separate"/>
            </w:r>
            <w:r w:rsidR="00796CA4">
              <w:rPr>
                <w:noProof/>
                <w:webHidden/>
              </w:rPr>
              <w:t>3</w:t>
            </w:r>
            <w:r w:rsidR="00796CA4">
              <w:rPr>
                <w:noProof/>
                <w:webHidden/>
              </w:rPr>
              <w:fldChar w:fldCharType="end"/>
            </w:r>
          </w:hyperlink>
        </w:p>
        <w:p w:rsidR="00796CA4" w:rsidRDefault="00A018A0">
          <w:pPr>
            <w:pStyle w:val="TOC1"/>
            <w:tabs>
              <w:tab w:val="left" w:pos="440"/>
              <w:tab w:val="right" w:leader="dot" w:pos="9638"/>
            </w:tabs>
            <w:rPr>
              <w:rFonts w:eastAsiaTheme="minorEastAsia"/>
              <w:noProof/>
            </w:rPr>
          </w:pPr>
          <w:hyperlink w:anchor="_Toc513619388" w:history="1">
            <w:r w:rsidR="00796CA4" w:rsidRPr="00346696">
              <w:rPr>
                <w:rStyle w:val="Hyperlink"/>
                <w:rFonts w:asciiTheme="majorBidi" w:hAnsiTheme="majorBidi"/>
                <w:b/>
                <w:bCs/>
                <w:noProof/>
                <w:lang w:bidi="ar-JO"/>
              </w:rPr>
              <w:t>2.</w:t>
            </w:r>
            <w:r w:rsidR="00796CA4">
              <w:rPr>
                <w:rFonts w:eastAsiaTheme="minorEastAsia"/>
                <w:noProof/>
              </w:rPr>
              <w:tab/>
            </w:r>
            <w:r w:rsidR="00796CA4" w:rsidRPr="00346696">
              <w:rPr>
                <w:rStyle w:val="Hyperlink"/>
                <w:rFonts w:asciiTheme="majorBidi" w:hAnsiTheme="majorBidi"/>
                <w:b/>
                <w:bCs/>
                <w:noProof/>
                <w:lang w:bidi="ar-JO"/>
              </w:rPr>
              <w:t>METHODOLOGY: Modeling Solar Radiation using ANN</w:t>
            </w:r>
            <w:r w:rsidR="00796CA4">
              <w:rPr>
                <w:noProof/>
                <w:webHidden/>
              </w:rPr>
              <w:tab/>
            </w:r>
            <w:r w:rsidR="00796CA4">
              <w:rPr>
                <w:noProof/>
                <w:webHidden/>
              </w:rPr>
              <w:fldChar w:fldCharType="begin"/>
            </w:r>
            <w:r w:rsidR="00796CA4">
              <w:rPr>
                <w:noProof/>
                <w:webHidden/>
              </w:rPr>
              <w:instrText xml:space="preserve"> PAGEREF _Toc513619388 \h </w:instrText>
            </w:r>
            <w:r w:rsidR="00796CA4">
              <w:rPr>
                <w:noProof/>
                <w:webHidden/>
              </w:rPr>
            </w:r>
            <w:r w:rsidR="00796CA4">
              <w:rPr>
                <w:noProof/>
                <w:webHidden/>
              </w:rPr>
              <w:fldChar w:fldCharType="separate"/>
            </w:r>
            <w:r w:rsidR="00796CA4">
              <w:rPr>
                <w:noProof/>
                <w:webHidden/>
              </w:rPr>
              <w:t>6</w:t>
            </w:r>
            <w:r w:rsidR="00796CA4">
              <w:rPr>
                <w:noProof/>
                <w:webHidden/>
              </w:rPr>
              <w:fldChar w:fldCharType="end"/>
            </w:r>
          </w:hyperlink>
        </w:p>
        <w:p w:rsidR="00796CA4" w:rsidRDefault="00A018A0">
          <w:pPr>
            <w:pStyle w:val="TOC2"/>
            <w:tabs>
              <w:tab w:val="right" w:leader="dot" w:pos="9638"/>
            </w:tabs>
            <w:rPr>
              <w:rFonts w:eastAsiaTheme="minorEastAsia"/>
              <w:noProof/>
            </w:rPr>
          </w:pPr>
          <w:hyperlink w:anchor="_Toc513619389" w:history="1">
            <w:r w:rsidR="00796CA4" w:rsidRPr="00346696">
              <w:rPr>
                <w:rStyle w:val="Hyperlink"/>
                <w:rFonts w:asciiTheme="majorBidi" w:hAnsiTheme="majorBidi"/>
                <w:b/>
                <w:bCs/>
                <w:noProof/>
                <w:lang w:bidi="ar-JO"/>
              </w:rPr>
              <w:t>2.1 Collecting data</w:t>
            </w:r>
            <w:r w:rsidR="00796CA4">
              <w:rPr>
                <w:noProof/>
                <w:webHidden/>
              </w:rPr>
              <w:tab/>
            </w:r>
            <w:r w:rsidR="00796CA4">
              <w:rPr>
                <w:noProof/>
                <w:webHidden/>
              </w:rPr>
              <w:fldChar w:fldCharType="begin"/>
            </w:r>
            <w:r w:rsidR="00796CA4">
              <w:rPr>
                <w:noProof/>
                <w:webHidden/>
              </w:rPr>
              <w:instrText xml:space="preserve"> PAGEREF _Toc513619389 \h </w:instrText>
            </w:r>
            <w:r w:rsidR="00796CA4">
              <w:rPr>
                <w:noProof/>
                <w:webHidden/>
              </w:rPr>
            </w:r>
            <w:r w:rsidR="00796CA4">
              <w:rPr>
                <w:noProof/>
                <w:webHidden/>
              </w:rPr>
              <w:fldChar w:fldCharType="separate"/>
            </w:r>
            <w:r w:rsidR="00796CA4">
              <w:rPr>
                <w:noProof/>
                <w:webHidden/>
              </w:rPr>
              <w:t>7</w:t>
            </w:r>
            <w:r w:rsidR="00796CA4">
              <w:rPr>
                <w:noProof/>
                <w:webHidden/>
              </w:rPr>
              <w:fldChar w:fldCharType="end"/>
            </w:r>
          </w:hyperlink>
        </w:p>
        <w:p w:rsidR="00796CA4" w:rsidRDefault="00A018A0">
          <w:pPr>
            <w:pStyle w:val="TOC2"/>
            <w:tabs>
              <w:tab w:val="right" w:leader="dot" w:pos="9638"/>
            </w:tabs>
            <w:rPr>
              <w:rFonts w:eastAsiaTheme="minorEastAsia"/>
              <w:noProof/>
            </w:rPr>
          </w:pPr>
          <w:hyperlink w:anchor="_Toc513619390" w:history="1">
            <w:r w:rsidR="00796CA4" w:rsidRPr="00346696">
              <w:rPr>
                <w:rStyle w:val="Hyperlink"/>
                <w:rFonts w:asciiTheme="majorBidi" w:hAnsiTheme="majorBidi"/>
                <w:b/>
                <w:bCs/>
                <w:noProof/>
                <w:lang w:bidi="ar-JO"/>
              </w:rPr>
              <w:t>2.2 Pre-processing data</w:t>
            </w:r>
            <w:r w:rsidR="00796CA4">
              <w:rPr>
                <w:noProof/>
                <w:webHidden/>
              </w:rPr>
              <w:tab/>
            </w:r>
            <w:r w:rsidR="00796CA4">
              <w:rPr>
                <w:noProof/>
                <w:webHidden/>
              </w:rPr>
              <w:fldChar w:fldCharType="begin"/>
            </w:r>
            <w:r w:rsidR="00796CA4">
              <w:rPr>
                <w:noProof/>
                <w:webHidden/>
              </w:rPr>
              <w:instrText xml:space="preserve"> PAGEREF _Toc513619390 \h </w:instrText>
            </w:r>
            <w:r w:rsidR="00796CA4">
              <w:rPr>
                <w:noProof/>
                <w:webHidden/>
              </w:rPr>
            </w:r>
            <w:r w:rsidR="00796CA4">
              <w:rPr>
                <w:noProof/>
                <w:webHidden/>
              </w:rPr>
              <w:fldChar w:fldCharType="separate"/>
            </w:r>
            <w:r w:rsidR="00796CA4">
              <w:rPr>
                <w:noProof/>
                <w:webHidden/>
              </w:rPr>
              <w:t>8</w:t>
            </w:r>
            <w:r w:rsidR="00796CA4">
              <w:rPr>
                <w:noProof/>
                <w:webHidden/>
              </w:rPr>
              <w:fldChar w:fldCharType="end"/>
            </w:r>
          </w:hyperlink>
        </w:p>
        <w:p w:rsidR="00796CA4" w:rsidRDefault="00A018A0">
          <w:pPr>
            <w:pStyle w:val="TOC2"/>
            <w:tabs>
              <w:tab w:val="right" w:leader="dot" w:pos="9638"/>
            </w:tabs>
            <w:rPr>
              <w:rFonts w:eastAsiaTheme="minorEastAsia"/>
              <w:noProof/>
            </w:rPr>
          </w:pPr>
          <w:hyperlink w:anchor="_Toc513619391" w:history="1">
            <w:r w:rsidR="00796CA4" w:rsidRPr="00346696">
              <w:rPr>
                <w:rStyle w:val="Hyperlink"/>
                <w:rFonts w:asciiTheme="majorBidi" w:hAnsiTheme="majorBidi"/>
                <w:b/>
                <w:bCs/>
                <w:noProof/>
                <w:lang w:bidi="ar-JO"/>
              </w:rPr>
              <w:t>2.3 Building the network</w:t>
            </w:r>
            <w:r w:rsidR="00796CA4">
              <w:rPr>
                <w:noProof/>
                <w:webHidden/>
              </w:rPr>
              <w:tab/>
            </w:r>
            <w:r w:rsidR="00796CA4">
              <w:rPr>
                <w:noProof/>
                <w:webHidden/>
              </w:rPr>
              <w:fldChar w:fldCharType="begin"/>
            </w:r>
            <w:r w:rsidR="00796CA4">
              <w:rPr>
                <w:noProof/>
                <w:webHidden/>
              </w:rPr>
              <w:instrText xml:space="preserve"> PAGEREF _Toc513619391 \h </w:instrText>
            </w:r>
            <w:r w:rsidR="00796CA4">
              <w:rPr>
                <w:noProof/>
                <w:webHidden/>
              </w:rPr>
            </w:r>
            <w:r w:rsidR="00796CA4">
              <w:rPr>
                <w:noProof/>
                <w:webHidden/>
              </w:rPr>
              <w:fldChar w:fldCharType="separate"/>
            </w:r>
            <w:r w:rsidR="00796CA4">
              <w:rPr>
                <w:noProof/>
                <w:webHidden/>
              </w:rPr>
              <w:t>9</w:t>
            </w:r>
            <w:r w:rsidR="00796CA4">
              <w:rPr>
                <w:noProof/>
                <w:webHidden/>
              </w:rPr>
              <w:fldChar w:fldCharType="end"/>
            </w:r>
          </w:hyperlink>
        </w:p>
        <w:p w:rsidR="00796CA4" w:rsidRDefault="00A018A0">
          <w:pPr>
            <w:pStyle w:val="TOC2"/>
            <w:tabs>
              <w:tab w:val="right" w:leader="dot" w:pos="9638"/>
            </w:tabs>
            <w:rPr>
              <w:rFonts w:eastAsiaTheme="minorEastAsia"/>
              <w:noProof/>
            </w:rPr>
          </w:pPr>
          <w:hyperlink w:anchor="_Toc513619392" w:history="1">
            <w:r w:rsidR="00796CA4" w:rsidRPr="00346696">
              <w:rPr>
                <w:rStyle w:val="Hyperlink"/>
                <w:rFonts w:asciiTheme="majorBidi" w:hAnsiTheme="majorBidi"/>
                <w:b/>
                <w:bCs/>
                <w:noProof/>
                <w:lang w:bidi="ar-JO"/>
              </w:rPr>
              <w:t>2.4 Training the network</w:t>
            </w:r>
            <w:r w:rsidR="00796CA4">
              <w:rPr>
                <w:noProof/>
                <w:webHidden/>
              </w:rPr>
              <w:tab/>
            </w:r>
            <w:r w:rsidR="00796CA4">
              <w:rPr>
                <w:noProof/>
                <w:webHidden/>
              </w:rPr>
              <w:fldChar w:fldCharType="begin"/>
            </w:r>
            <w:r w:rsidR="00796CA4">
              <w:rPr>
                <w:noProof/>
                <w:webHidden/>
              </w:rPr>
              <w:instrText xml:space="preserve"> PAGEREF _Toc513619392 \h </w:instrText>
            </w:r>
            <w:r w:rsidR="00796CA4">
              <w:rPr>
                <w:noProof/>
                <w:webHidden/>
              </w:rPr>
            </w:r>
            <w:r w:rsidR="00796CA4">
              <w:rPr>
                <w:noProof/>
                <w:webHidden/>
              </w:rPr>
              <w:fldChar w:fldCharType="separate"/>
            </w:r>
            <w:r w:rsidR="00796CA4">
              <w:rPr>
                <w:noProof/>
                <w:webHidden/>
              </w:rPr>
              <w:t>9</w:t>
            </w:r>
            <w:r w:rsidR="00796CA4">
              <w:rPr>
                <w:noProof/>
                <w:webHidden/>
              </w:rPr>
              <w:fldChar w:fldCharType="end"/>
            </w:r>
          </w:hyperlink>
        </w:p>
        <w:p w:rsidR="00796CA4" w:rsidRDefault="00A018A0">
          <w:pPr>
            <w:pStyle w:val="TOC2"/>
            <w:tabs>
              <w:tab w:val="right" w:leader="dot" w:pos="9638"/>
            </w:tabs>
            <w:rPr>
              <w:rFonts w:eastAsiaTheme="minorEastAsia"/>
              <w:noProof/>
            </w:rPr>
          </w:pPr>
          <w:hyperlink w:anchor="_Toc513619393" w:history="1">
            <w:r w:rsidR="00796CA4" w:rsidRPr="00346696">
              <w:rPr>
                <w:rStyle w:val="Hyperlink"/>
                <w:rFonts w:asciiTheme="majorBidi" w:hAnsiTheme="majorBidi"/>
                <w:b/>
                <w:bCs/>
                <w:noProof/>
              </w:rPr>
              <w:t>2.5 Testing the network</w:t>
            </w:r>
            <w:r w:rsidR="00796CA4">
              <w:rPr>
                <w:noProof/>
                <w:webHidden/>
              </w:rPr>
              <w:tab/>
            </w:r>
            <w:r w:rsidR="00796CA4">
              <w:rPr>
                <w:noProof/>
                <w:webHidden/>
              </w:rPr>
              <w:fldChar w:fldCharType="begin"/>
            </w:r>
            <w:r w:rsidR="00796CA4">
              <w:rPr>
                <w:noProof/>
                <w:webHidden/>
              </w:rPr>
              <w:instrText xml:space="preserve"> PAGEREF _Toc513619393 \h </w:instrText>
            </w:r>
            <w:r w:rsidR="00796CA4">
              <w:rPr>
                <w:noProof/>
                <w:webHidden/>
              </w:rPr>
            </w:r>
            <w:r w:rsidR="00796CA4">
              <w:rPr>
                <w:noProof/>
                <w:webHidden/>
              </w:rPr>
              <w:fldChar w:fldCharType="separate"/>
            </w:r>
            <w:r w:rsidR="00796CA4">
              <w:rPr>
                <w:noProof/>
                <w:webHidden/>
              </w:rPr>
              <w:t>9</w:t>
            </w:r>
            <w:r w:rsidR="00796CA4">
              <w:rPr>
                <w:noProof/>
                <w:webHidden/>
              </w:rPr>
              <w:fldChar w:fldCharType="end"/>
            </w:r>
          </w:hyperlink>
        </w:p>
        <w:p w:rsidR="00796CA4" w:rsidRDefault="00A018A0">
          <w:pPr>
            <w:pStyle w:val="TOC2"/>
            <w:tabs>
              <w:tab w:val="right" w:leader="dot" w:pos="9638"/>
            </w:tabs>
            <w:rPr>
              <w:rFonts w:eastAsiaTheme="minorEastAsia"/>
              <w:noProof/>
            </w:rPr>
          </w:pPr>
          <w:hyperlink w:anchor="_Toc513619394" w:history="1">
            <w:r w:rsidR="00796CA4" w:rsidRPr="00346696">
              <w:rPr>
                <w:rStyle w:val="Hyperlink"/>
                <w:rFonts w:asciiTheme="majorBidi" w:hAnsiTheme="majorBidi"/>
                <w:b/>
                <w:bCs/>
                <w:noProof/>
              </w:rPr>
              <w:t>2.6 Using ANN for choosing the best location for Solar systems</w:t>
            </w:r>
            <w:r w:rsidR="00796CA4">
              <w:rPr>
                <w:noProof/>
                <w:webHidden/>
              </w:rPr>
              <w:tab/>
            </w:r>
            <w:r w:rsidR="00796CA4">
              <w:rPr>
                <w:noProof/>
                <w:webHidden/>
              </w:rPr>
              <w:fldChar w:fldCharType="begin"/>
            </w:r>
            <w:r w:rsidR="00796CA4">
              <w:rPr>
                <w:noProof/>
                <w:webHidden/>
              </w:rPr>
              <w:instrText xml:space="preserve"> PAGEREF _Toc513619394 \h </w:instrText>
            </w:r>
            <w:r w:rsidR="00796CA4">
              <w:rPr>
                <w:noProof/>
                <w:webHidden/>
              </w:rPr>
            </w:r>
            <w:r w:rsidR="00796CA4">
              <w:rPr>
                <w:noProof/>
                <w:webHidden/>
              </w:rPr>
              <w:fldChar w:fldCharType="separate"/>
            </w:r>
            <w:r w:rsidR="00796CA4">
              <w:rPr>
                <w:noProof/>
                <w:webHidden/>
              </w:rPr>
              <w:t>9</w:t>
            </w:r>
            <w:r w:rsidR="00796CA4">
              <w:rPr>
                <w:noProof/>
                <w:webHidden/>
              </w:rPr>
              <w:fldChar w:fldCharType="end"/>
            </w:r>
          </w:hyperlink>
        </w:p>
        <w:p w:rsidR="00796CA4" w:rsidRDefault="00A018A0">
          <w:pPr>
            <w:pStyle w:val="TOC1"/>
            <w:tabs>
              <w:tab w:val="left" w:pos="440"/>
              <w:tab w:val="right" w:leader="dot" w:pos="9638"/>
            </w:tabs>
            <w:rPr>
              <w:rFonts w:eastAsiaTheme="minorEastAsia"/>
              <w:noProof/>
            </w:rPr>
          </w:pPr>
          <w:hyperlink w:anchor="_Toc513619395" w:history="1">
            <w:r w:rsidR="00796CA4" w:rsidRPr="00346696">
              <w:rPr>
                <w:rStyle w:val="Hyperlink"/>
                <w:rFonts w:asciiTheme="majorBidi" w:hAnsiTheme="majorBidi"/>
                <w:b/>
                <w:bCs/>
                <w:noProof/>
              </w:rPr>
              <w:t>3.</w:t>
            </w:r>
            <w:r w:rsidR="00796CA4">
              <w:rPr>
                <w:rFonts w:eastAsiaTheme="minorEastAsia"/>
                <w:noProof/>
              </w:rPr>
              <w:tab/>
            </w:r>
            <w:r w:rsidR="00796CA4" w:rsidRPr="00346696">
              <w:rPr>
                <w:rStyle w:val="Hyperlink"/>
                <w:rFonts w:asciiTheme="majorBidi" w:hAnsiTheme="majorBidi"/>
                <w:b/>
                <w:bCs/>
                <w:noProof/>
              </w:rPr>
              <w:t>RESULTS AND DISCUSSION</w:t>
            </w:r>
            <w:r w:rsidR="00796CA4">
              <w:rPr>
                <w:noProof/>
                <w:webHidden/>
              </w:rPr>
              <w:tab/>
            </w:r>
            <w:r w:rsidR="00796CA4">
              <w:rPr>
                <w:noProof/>
                <w:webHidden/>
              </w:rPr>
              <w:fldChar w:fldCharType="begin"/>
            </w:r>
            <w:r w:rsidR="00796CA4">
              <w:rPr>
                <w:noProof/>
                <w:webHidden/>
              </w:rPr>
              <w:instrText xml:space="preserve"> PAGEREF _Toc513619395 \h </w:instrText>
            </w:r>
            <w:r w:rsidR="00796CA4">
              <w:rPr>
                <w:noProof/>
                <w:webHidden/>
              </w:rPr>
            </w:r>
            <w:r w:rsidR="00796CA4">
              <w:rPr>
                <w:noProof/>
                <w:webHidden/>
              </w:rPr>
              <w:fldChar w:fldCharType="separate"/>
            </w:r>
            <w:r w:rsidR="00796CA4">
              <w:rPr>
                <w:noProof/>
                <w:webHidden/>
              </w:rPr>
              <w:t>10</w:t>
            </w:r>
            <w:r w:rsidR="00796CA4">
              <w:rPr>
                <w:noProof/>
                <w:webHidden/>
              </w:rPr>
              <w:fldChar w:fldCharType="end"/>
            </w:r>
          </w:hyperlink>
        </w:p>
        <w:p w:rsidR="00796CA4" w:rsidRDefault="00A018A0">
          <w:pPr>
            <w:pStyle w:val="TOC2"/>
            <w:tabs>
              <w:tab w:val="left" w:pos="880"/>
              <w:tab w:val="right" w:leader="dot" w:pos="9638"/>
            </w:tabs>
            <w:rPr>
              <w:rFonts w:eastAsiaTheme="minorEastAsia"/>
              <w:noProof/>
            </w:rPr>
          </w:pPr>
          <w:hyperlink w:anchor="_Toc513619396" w:history="1">
            <w:r w:rsidR="00796CA4" w:rsidRPr="00346696">
              <w:rPr>
                <w:rStyle w:val="Hyperlink"/>
                <w:rFonts w:asciiTheme="majorBidi" w:hAnsiTheme="majorBidi"/>
                <w:b/>
                <w:bCs/>
                <w:noProof/>
              </w:rPr>
              <w:t>3.1</w:t>
            </w:r>
            <w:r w:rsidR="00796CA4">
              <w:rPr>
                <w:rFonts w:eastAsiaTheme="minorEastAsia"/>
                <w:noProof/>
              </w:rPr>
              <w:tab/>
            </w:r>
            <w:r w:rsidR="00796CA4" w:rsidRPr="00346696">
              <w:rPr>
                <w:rStyle w:val="Hyperlink"/>
                <w:rFonts w:asciiTheme="majorBidi" w:hAnsiTheme="majorBidi"/>
                <w:b/>
                <w:bCs/>
                <w:noProof/>
              </w:rPr>
              <w:t>Network optimization</w:t>
            </w:r>
            <w:r w:rsidR="00796CA4">
              <w:rPr>
                <w:noProof/>
                <w:webHidden/>
              </w:rPr>
              <w:tab/>
            </w:r>
            <w:r w:rsidR="00796CA4">
              <w:rPr>
                <w:noProof/>
                <w:webHidden/>
              </w:rPr>
              <w:fldChar w:fldCharType="begin"/>
            </w:r>
            <w:r w:rsidR="00796CA4">
              <w:rPr>
                <w:noProof/>
                <w:webHidden/>
              </w:rPr>
              <w:instrText xml:space="preserve"> PAGEREF _Toc513619396 \h </w:instrText>
            </w:r>
            <w:r w:rsidR="00796CA4">
              <w:rPr>
                <w:noProof/>
                <w:webHidden/>
              </w:rPr>
            </w:r>
            <w:r w:rsidR="00796CA4">
              <w:rPr>
                <w:noProof/>
                <w:webHidden/>
              </w:rPr>
              <w:fldChar w:fldCharType="separate"/>
            </w:r>
            <w:r w:rsidR="00796CA4">
              <w:rPr>
                <w:noProof/>
                <w:webHidden/>
              </w:rPr>
              <w:t>10</w:t>
            </w:r>
            <w:r w:rsidR="00796CA4">
              <w:rPr>
                <w:noProof/>
                <w:webHidden/>
              </w:rPr>
              <w:fldChar w:fldCharType="end"/>
            </w:r>
          </w:hyperlink>
        </w:p>
        <w:p w:rsidR="00796CA4" w:rsidRDefault="00A018A0">
          <w:pPr>
            <w:pStyle w:val="TOC2"/>
            <w:tabs>
              <w:tab w:val="right" w:leader="dot" w:pos="9638"/>
            </w:tabs>
            <w:rPr>
              <w:rFonts w:eastAsiaTheme="minorEastAsia"/>
              <w:noProof/>
            </w:rPr>
          </w:pPr>
          <w:hyperlink w:anchor="_Toc513619397" w:history="1">
            <w:r w:rsidR="00796CA4" w:rsidRPr="00346696">
              <w:rPr>
                <w:rStyle w:val="Hyperlink"/>
                <w:rFonts w:asciiTheme="majorBidi" w:hAnsiTheme="majorBidi"/>
                <w:b/>
                <w:bCs/>
                <w:noProof/>
              </w:rPr>
              <w:t>3.2 Best locations for solar systems</w:t>
            </w:r>
            <w:r w:rsidR="00796CA4">
              <w:rPr>
                <w:noProof/>
                <w:webHidden/>
              </w:rPr>
              <w:tab/>
            </w:r>
            <w:r w:rsidR="00796CA4">
              <w:rPr>
                <w:noProof/>
                <w:webHidden/>
              </w:rPr>
              <w:fldChar w:fldCharType="begin"/>
            </w:r>
            <w:r w:rsidR="00796CA4">
              <w:rPr>
                <w:noProof/>
                <w:webHidden/>
              </w:rPr>
              <w:instrText xml:space="preserve"> PAGEREF _Toc513619397 \h </w:instrText>
            </w:r>
            <w:r w:rsidR="00796CA4">
              <w:rPr>
                <w:noProof/>
                <w:webHidden/>
              </w:rPr>
            </w:r>
            <w:r w:rsidR="00796CA4">
              <w:rPr>
                <w:noProof/>
                <w:webHidden/>
              </w:rPr>
              <w:fldChar w:fldCharType="separate"/>
            </w:r>
            <w:r w:rsidR="00796CA4">
              <w:rPr>
                <w:noProof/>
                <w:webHidden/>
              </w:rPr>
              <w:t>12</w:t>
            </w:r>
            <w:r w:rsidR="00796CA4">
              <w:rPr>
                <w:noProof/>
                <w:webHidden/>
              </w:rPr>
              <w:fldChar w:fldCharType="end"/>
            </w:r>
          </w:hyperlink>
        </w:p>
        <w:p w:rsidR="00796CA4" w:rsidRDefault="00A018A0">
          <w:pPr>
            <w:pStyle w:val="TOC1"/>
            <w:tabs>
              <w:tab w:val="left" w:pos="440"/>
              <w:tab w:val="right" w:leader="dot" w:pos="9638"/>
            </w:tabs>
            <w:rPr>
              <w:rFonts w:eastAsiaTheme="minorEastAsia"/>
              <w:noProof/>
            </w:rPr>
          </w:pPr>
          <w:hyperlink w:anchor="_Toc513619398" w:history="1">
            <w:r w:rsidR="00796CA4" w:rsidRPr="00346696">
              <w:rPr>
                <w:rStyle w:val="Hyperlink"/>
                <w:rFonts w:asciiTheme="majorBidi" w:hAnsiTheme="majorBidi"/>
                <w:b/>
                <w:bCs/>
                <w:noProof/>
              </w:rPr>
              <w:t>4.</w:t>
            </w:r>
            <w:r w:rsidR="00796CA4">
              <w:rPr>
                <w:rFonts w:eastAsiaTheme="minorEastAsia"/>
                <w:noProof/>
              </w:rPr>
              <w:tab/>
            </w:r>
            <w:r w:rsidR="00796CA4" w:rsidRPr="00346696">
              <w:rPr>
                <w:rStyle w:val="Hyperlink"/>
                <w:rFonts w:asciiTheme="majorBidi" w:hAnsiTheme="majorBidi"/>
                <w:b/>
                <w:bCs/>
                <w:noProof/>
              </w:rPr>
              <w:t>CONCLUSION AND RECOMMENDATIONS</w:t>
            </w:r>
            <w:r w:rsidR="00796CA4">
              <w:rPr>
                <w:noProof/>
                <w:webHidden/>
              </w:rPr>
              <w:tab/>
            </w:r>
            <w:r w:rsidR="00796CA4">
              <w:rPr>
                <w:noProof/>
                <w:webHidden/>
              </w:rPr>
              <w:fldChar w:fldCharType="begin"/>
            </w:r>
            <w:r w:rsidR="00796CA4">
              <w:rPr>
                <w:noProof/>
                <w:webHidden/>
              </w:rPr>
              <w:instrText xml:space="preserve"> PAGEREF _Toc513619398 \h </w:instrText>
            </w:r>
            <w:r w:rsidR="00796CA4">
              <w:rPr>
                <w:noProof/>
                <w:webHidden/>
              </w:rPr>
            </w:r>
            <w:r w:rsidR="00796CA4">
              <w:rPr>
                <w:noProof/>
                <w:webHidden/>
              </w:rPr>
              <w:fldChar w:fldCharType="separate"/>
            </w:r>
            <w:r w:rsidR="00796CA4">
              <w:rPr>
                <w:noProof/>
                <w:webHidden/>
              </w:rPr>
              <w:t>14</w:t>
            </w:r>
            <w:r w:rsidR="00796CA4">
              <w:rPr>
                <w:noProof/>
                <w:webHidden/>
              </w:rPr>
              <w:fldChar w:fldCharType="end"/>
            </w:r>
          </w:hyperlink>
        </w:p>
        <w:p w:rsidR="00796CA4" w:rsidRDefault="00A018A0">
          <w:pPr>
            <w:pStyle w:val="TOC1"/>
            <w:tabs>
              <w:tab w:val="right" w:leader="dot" w:pos="9638"/>
            </w:tabs>
            <w:rPr>
              <w:rFonts w:eastAsiaTheme="minorEastAsia"/>
              <w:noProof/>
            </w:rPr>
          </w:pPr>
          <w:hyperlink w:anchor="_Toc513619399" w:history="1">
            <w:r w:rsidR="00796CA4" w:rsidRPr="00346696">
              <w:rPr>
                <w:rStyle w:val="Hyperlink"/>
                <w:rFonts w:asciiTheme="majorBidi" w:hAnsiTheme="majorBidi"/>
                <w:b/>
                <w:bCs/>
                <w:noProof/>
              </w:rPr>
              <w:t xml:space="preserve">APPENDICES                 </w:t>
            </w:r>
            <w:r w:rsidR="00796CA4">
              <w:rPr>
                <w:rStyle w:val="Hyperlink"/>
                <w:rFonts w:asciiTheme="majorBidi" w:hAnsiTheme="majorBidi"/>
                <w:b/>
                <w:bCs/>
                <w:noProof/>
              </w:rPr>
              <w:br/>
              <w:t xml:space="preserve">    </w:t>
            </w:r>
            <w:r w:rsidR="00796CA4" w:rsidRPr="00346696">
              <w:rPr>
                <w:rStyle w:val="Hyperlink"/>
                <w:rFonts w:asciiTheme="majorBidi" w:hAnsiTheme="majorBidi"/>
                <w:b/>
                <w:bCs/>
                <w:noProof/>
              </w:rPr>
              <w:t>APPENDIX-A</w:t>
            </w:r>
            <w:r w:rsidR="00796CA4">
              <w:rPr>
                <w:noProof/>
                <w:webHidden/>
              </w:rPr>
              <w:tab/>
            </w:r>
            <w:r w:rsidR="00796CA4">
              <w:rPr>
                <w:noProof/>
                <w:webHidden/>
              </w:rPr>
              <w:fldChar w:fldCharType="begin"/>
            </w:r>
            <w:r w:rsidR="00796CA4">
              <w:rPr>
                <w:noProof/>
                <w:webHidden/>
              </w:rPr>
              <w:instrText xml:space="preserve"> PAGEREF _Toc513619399 \h </w:instrText>
            </w:r>
            <w:r w:rsidR="00796CA4">
              <w:rPr>
                <w:noProof/>
                <w:webHidden/>
              </w:rPr>
            </w:r>
            <w:r w:rsidR="00796CA4">
              <w:rPr>
                <w:noProof/>
                <w:webHidden/>
              </w:rPr>
              <w:fldChar w:fldCharType="separate"/>
            </w:r>
            <w:r w:rsidR="00796CA4">
              <w:rPr>
                <w:noProof/>
                <w:webHidden/>
              </w:rPr>
              <w:t>16</w:t>
            </w:r>
            <w:r w:rsidR="00796CA4">
              <w:rPr>
                <w:noProof/>
                <w:webHidden/>
              </w:rPr>
              <w:fldChar w:fldCharType="end"/>
            </w:r>
          </w:hyperlink>
        </w:p>
        <w:p w:rsidR="00796CA4" w:rsidRDefault="00A018A0">
          <w:pPr>
            <w:pStyle w:val="TOC2"/>
            <w:tabs>
              <w:tab w:val="right" w:leader="dot" w:pos="9638"/>
            </w:tabs>
            <w:rPr>
              <w:rFonts w:eastAsiaTheme="minorEastAsia"/>
              <w:noProof/>
            </w:rPr>
          </w:pPr>
          <w:hyperlink w:anchor="_Toc513619400" w:history="1">
            <w:r w:rsidR="00796CA4" w:rsidRPr="00346696">
              <w:rPr>
                <w:rStyle w:val="Hyperlink"/>
                <w:rFonts w:asciiTheme="majorBidi" w:hAnsiTheme="majorBidi"/>
                <w:b/>
                <w:bCs/>
                <w:noProof/>
              </w:rPr>
              <w:t>APPENDIX-B</w:t>
            </w:r>
            <w:r w:rsidR="00796CA4">
              <w:rPr>
                <w:noProof/>
                <w:webHidden/>
              </w:rPr>
              <w:tab/>
            </w:r>
            <w:r w:rsidR="00796CA4">
              <w:rPr>
                <w:noProof/>
                <w:webHidden/>
              </w:rPr>
              <w:fldChar w:fldCharType="begin"/>
            </w:r>
            <w:r w:rsidR="00796CA4">
              <w:rPr>
                <w:noProof/>
                <w:webHidden/>
              </w:rPr>
              <w:instrText xml:space="preserve"> PAGEREF _Toc513619400 \h </w:instrText>
            </w:r>
            <w:r w:rsidR="00796CA4">
              <w:rPr>
                <w:noProof/>
                <w:webHidden/>
              </w:rPr>
            </w:r>
            <w:r w:rsidR="00796CA4">
              <w:rPr>
                <w:noProof/>
                <w:webHidden/>
              </w:rPr>
              <w:fldChar w:fldCharType="separate"/>
            </w:r>
            <w:r w:rsidR="00796CA4">
              <w:rPr>
                <w:noProof/>
                <w:webHidden/>
              </w:rPr>
              <w:t>39</w:t>
            </w:r>
            <w:r w:rsidR="00796CA4">
              <w:rPr>
                <w:noProof/>
                <w:webHidden/>
              </w:rPr>
              <w:fldChar w:fldCharType="end"/>
            </w:r>
          </w:hyperlink>
        </w:p>
        <w:p w:rsidR="00796CA4" w:rsidRDefault="00A018A0">
          <w:pPr>
            <w:pStyle w:val="TOC1"/>
            <w:tabs>
              <w:tab w:val="right" w:leader="dot" w:pos="9638"/>
            </w:tabs>
            <w:rPr>
              <w:rFonts w:eastAsiaTheme="minorEastAsia"/>
              <w:noProof/>
            </w:rPr>
          </w:pPr>
          <w:hyperlink w:anchor="_Toc513619401" w:history="1">
            <w:r w:rsidR="00796CA4" w:rsidRPr="00346696">
              <w:rPr>
                <w:rStyle w:val="Hyperlink"/>
                <w:rFonts w:asciiTheme="majorBidi" w:hAnsiTheme="majorBidi"/>
                <w:b/>
                <w:bCs/>
                <w:noProof/>
              </w:rPr>
              <w:t>REFERENCES</w:t>
            </w:r>
            <w:r w:rsidR="00796CA4">
              <w:rPr>
                <w:noProof/>
                <w:webHidden/>
              </w:rPr>
              <w:tab/>
            </w:r>
            <w:r w:rsidR="00796CA4">
              <w:rPr>
                <w:noProof/>
                <w:webHidden/>
              </w:rPr>
              <w:fldChar w:fldCharType="begin"/>
            </w:r>
            <w:r w:rsidR="00796CA4">
              <w:rPr>
                <w:noProof/>
                <w:webHidden/>
              </w:rPr>
              <w:instrText xml:space="preserve"> PAGEREF _Toc513619401 \h </w:instrText>
            </w:r>
            <w:r w:rsidR="00796CA4">
              <w:rPr>
                <w:noProof/>
                <w:webHidden/>
              </w:rPr>
            </w:r>
            <w:r w:rsidR="00796CA4">
              <w:rPr>
                <w:noProof/>
                <w:webHidden/>
              </w:rPr>
              <w:fldChar w:fldCharType="separate"/>
            </w:r>
            <w:r w:rsidR="00796CA4">
              <w:rPr>
                <w:noProof/>
                <w:webHidden/>
              </w:rPr>
              <w:t>40</w:t>
            </w:r>
            <w:r w:rsidR="00796CA4">
              <w:rPr>
                <w:noProof/>
                <w:webHidden/>
              </w:rPr>
              <w:fldChar w:fldCharType="end"/>
            </w:r>
          </w:hyperlink>
        </w:p>
        <w:p w:rsidR="00D31B6B" w:rsidRDefault="00D31B6B">
          <w:r>
            <w:rPr>
              <w:b/>
              <w:bCs/>
              <w:noProof/>
            </w:rPr>
            <w:fldChar w:fldCharType="end"/>
          </w:r>
        </w:p>
      </w:sdtContent>
    </w:sdt>
    <w:p w:rsidR="00AE30E7" w:rsidRDefault="00AE30E7" w:rsidP="00663512">
      <w:pPr>
        <w:ind w:firstLine="864"/>
        <w:jc w:val="both"/>
        <w:rPr>
          <w:rFonts w:asciiTheme="majorBidi" w:eastAsiaTheme="majorEastAsia" w:hAnsiTheme="majorBidi" w:cstheme="majorBidi"/>
          <w:b/>
          <w:bCs/>
          <w:sz w:val="44"/>
          <w:szCs w:val="44"/>
          <w:lang w:bidi="ar-JO"/>
        </w:rPr>
      </w:pPr>
    </w:p>
    <w:p w:rsidR="00D31B6B" w:rsidRDefault="00D31B6B" w:rsidP="00663512">
      <w:pPr>
        <w:ind w:firstLine="864"/>
        <w:jc w:val="both"/>
        <w:rPr>
          <w:rFonts w:asciiTheme="majorBidi" w:eastAsiaTheme="majorEastAsia" w:hAnsiTheme="majorBidi" w:cstheme="majorBidi"/>
          <w:b/>
          <w:bCs/>
          <w:sz w:val="44"/>
          <w:szCs w:val="44"/>
          <w:lang w:bidi="ar-JO"/>
        </w:rPr>
      </w:pPr>
    </w:p>
    <w:p w:rsidR="00D31B6B" w:rsidRDefault="00D31B6B" w:rsidP="00663512">
      <w:pPr>
        <w:ind w:firstLine="864"/>
        <w:jc w:val="both"/>
        <w:rPr>
          <w:rFonts w:asciiTheme="majorBidi" w:eastAsiaTheme="majorEastAsia" w:hAnsiTheme="majorBidi" w:cstheme="majorBidi"/>
          <w:b/>
          <w:bCs/>
          <w:sz w:val="44"/>
          <w:szCs w:val="44"/>
          <w:lang w:bidi="ar-JO"/>
        </w:rPr>
      </w:pPr>
    </w:p>
    <w:p w:rsidR="00D31B6B" w:rsidRDefault="00D31B6B" w:rsidP="00663512">
      <w:pPr>
        <w:ind w:firstLine="864"/>
        <w:jc w:val="both"/>
        <w:rPr>
          <w:rFonts w:asciiTheme="majorBidi" w:eastAsiaTheme="majorEastAsia" w:hAnsiTheme="majorBidi" w:cstheme="majorBidi"/>
          <w:b/>
          <w:bCs/>
          <w:sz w:val="44"/>
          <w:szCs w:val="44"/>
          <w:lang w:bidi="ar-JO"/>
        </w:rPr>
      </w:pPr>
    </w:p>
    <w:p w:rsidR="00D31B6B" w:rsidRDefault="00D31B6B" w:rsidP="00663512">
      <w:pPr>
        <w:ind w:firstLine="864"/>
        <w:jc w:val="both"/>
        <w:rPr>
          <w:rFonts w:asciiTheme="majorBidi" w:eastAsiaTheme="majorEastAsia" w:hAnsiTheme="majorBidi" w:cstheme="majorBidi"/>
          <w:b/>
          <w:bCs/>
          <w:sz w:val="44"/>
          <w:szCs w:val="44"/>
          <w:lang w:bidi="ar-JO"/>
        </w:rPr>
      </w:pPr>
    </w:p>
    <w:p w:rsidR="00D31B6B" w:rsidRDefault="00D31B6B" w:rsidP="00663512">
      <w:pPr>
        <w:ind w:firstLine="864"/>
        <w:jc w:val="both"/>
        <w:rPr>
          <w:rFonts w:asciiTheme="majorBidi" w:eastAsiaTheme="majorEastAsia" w:hAnsiTheme="majorBidi" w:cstheme="majorBidi"/>
          <w:b/>
          <w:bCs/>
          <w:sz w:val="44"/>
          <w:szCs w:val="44"/>
          <w:lang w:bidi="ar-JO"/>
        </w:rPr>
      </w:pPr>
    </w:p>
    <w:p w:rsidR="00D31B6B" w:rsidRDefault="00D31B6B" w:rsidP="00663512">
      <w:pPr>
        <w:ind w:firstLine="864"/>
        <w:jc w:val="both"/>
        <w:rPr>
          <w:rFonts w:asciiTheme="majorBidi" w:eastAsiaTheme="majorEastAsia" w:hAnsiTheme="majorBidi" w:cstheme="majorBidi"/>
          <w:b/>
          <w:bCs/>
          <w:sz w:val="44"/>
          <w:szCs w:val="44"/>
          <w:lang w:bidi="ar-JO"/>
        </w:rPr>
      </w:pPr>
    </w:p>
    <w:p w:rsidR="00D31B6B" w:rsidRPr="00663512" w:rsidRDefault="00D31B6B" w:rsidP="00663512">
      <w:pPr>
        <w:ind w:firstLine="864"/>
        <w:jc w:val="both"/>
        <w:rPr>
          <w:rFonts w:asciiTheme="majorBidi" w:eastAsiaTheme="majorEastAsia" w:hAnsiTheme="majorBidi" w:cstheme="majorBidi"/>
          <w:b/>
          <w:bCs/>
          <w:sz w:val="44"/>
          <w:szCs w:val="44"/>
          <w:lang w:bidi="ar-JO"/>
        </w:rPr>
      </w:pPr>
    </w:p>
    <w:p w:rsidR="002A56D9" w:rsidRPr="002A56D9" w:rsidRDefault="002A56D9">
      <w:pPr>
        <w:pStyle w:val="TableofFigures"/>
        <w:tabs>
          <w:tab w:val="right" w:leader="dot" w:pos="9638"/>
        </w:tabs>
        <w:rPr>
          <w:rFonts w:asciiTheme="majorBidi" w:hAnsiTheme="majorBidi"/>
          <w:b/>
          <w:bCs/>
          <w:sz w:val="32"/>
          <w:szCs w:val="32"/>
        </w:rPr>
      </w:pPr>
      <w:r w:rsidRPr="002A56D9">
        <w:rPr>
          <w:rFonts w:asciiTheme="majorBidi" w:hAnsiTheme="majorBidi"/>
          <w:b/>
          <w:bCs/>
          <w:sz w:val="32"/>
          <w:szCs w:val="32"/>
        </w:rPr>
        <w:t>Table of Figures</w:t>
      </w:r>
    </w:p>
    <w:p w:rsidR="002A56D9" w:rsidRPr="002A56D9" w:rsidRDefault="002A56D9" w:rsidP="002A56D9"/>
    <w:p w:rsidR="002A56D9" w:rsidRPr="00D95C3C" w:rsidRDefault="002A56D9">
      <w:pPr>
        <w:pStyle w:val="TableofFigures"/>
        <w:tabs>
          <w:tab w:val="right" w:leader="dot" w:pos="9638"/>
        </w:tabs>
        <w:rPr>
          <w:noProof/>
          <w:sz w:val="24"/>
          <w:szCs w:val="24"/>
        </w:rPr>
      </w:pPr>
      <w:r w:rsidRPr="00D95C3C">
        <w:rPr>
          <w:rFonts w:asciiTheme="majorBidi" w:hAnsiTheme="majorBidi"/>
          <w:b/>
          <w:bCs/>
          <w:sz w:val="24"/>
          <w:szCs w:val="24"/>
        </w:rPr>
        <w:fldChar w:fldCharType="begin"/>
      </w:r>
      <w:r w:rsidRPr="00D95C3C">
        <w:rPr>
          <w:rFonts w:asciiTheme="majorBidi" w:hAnsiTheme="majorBidi"/>
          <w:b/>
          <w:bCs/>
          <w:sz w:val="24"/>
          <w:szCs w:val="24"/>
        </w:rPr>
        <w:instrText xml:space="preserve"> TOC \h \z \c "Figure" </w:instrText>
      </w:r>
      <w:r w:rsidRPr="00D95C3C">
        <w:rPr>
          <w:rFonts w:asciiTheme="majorBidi" w:hAnsiTheme="majorBidi"/>
          <w:b/>
          <w:bCs/>
          <w:sz w:val="24"/>
          <w:szCs w:val="24"/>
        </w:rPr>
        <w:fldChar w:fldCharType="separate"/>
      </w:r>
      <w:hyperlink w:anchor="_Toc513581096" w:history="1">
        <w:r w:rsidRPr="00D95C3C">
          <w:rPr>
            <w:rStyle w:val="Hyperlink"/>
            <w:rFonts w:cstheme="minorHAnsi"/>
            <w:noProof/>
            <w:sz w:val="24"/>
            <w:szCs w:val="24"/>
          </w:rPr>
          <w:t>Figure 3.1</w:t>
        </w:r>
        <w:r w:rsidR="00A018A0">
          <w:rPr>
            <w:rStyle w:val="Hyperlink"/>
            <w:rFonts w:cstheme="minorHAnsi"/>
            <w:noProof/>
            <w:sz w:val="24"/>
            <w:szCs w:val="24"/>
          </w:rPr>
          <w:t>:</w:t>
        </w:r>
        <w:r w:rsidRPr="00D95C3C">
          <w:rPr>
            <w:rStyle w:val="Hyperlink"/>
            <w:rFonts w:cstheme="minorHAnsi"/>
            <w:noProof/>
            <w:sz w:val="24"/>
            <w:szCs w:val="24"/>
          </w:rPr>
          <w:t xml:space="preserve"> Relation between predicted and actual values for monthly mean instantaneous solar radiation for the first month as plotted by Matlab</w:t>
        </w:r>
        <w:r w:rsidRPr="00D95C3C">
          <w:rPr>
            <w:noProof/>
            <w:webHidden/>
            <w:sz w:val="24"/>
            <w:szCs w:val="24"/>
          </w:rPr>
          <w:tab/>
        </w:r>
        <w:r w:rsidRPr="00D95C3C">
          <w:rPr>
            <w:noProof/>
            <w:webHidden/>
            <w:sz w:val="24"/>
            <w:szCs w:val="24"/>
          </w:rPr>
          <w:fldChar w:fldCharType="begin"/>
        </w:r>
        <w:r w:rsidRPr="00D95C3C">
          <w:rPr>
            <w:noProof/>
            <w:webHidden/>
            <w:sz w:val="24"/>
            <w:szCs w:val="24"/>
          </w:rPr>
          <w:instrText xml:space="preserve"> PAGEREF _Toc513581096 \h </w:instrText>
        </w:r>
        <w:r w:rsidRPr="00D95C3C">
          <w:rPr>
            <w:noProof/>
            <w:webHidden/>
            <w:sz w:val="24"/>
            <w:szCs w:val="24"/>
          </w:rPr>
        </w:r>
        <w:r w:rsidRPr="00D95C3C">
          <w:rPr>
            <w:noProof/>
            <w:webHidden/>
            <w:sz w:val="24"/>
            <w:szCs w:val="24"/>
          </w:rPr>
          <w:fldChar w:fldCharType="separate"/>
        </w:r>
        <w:r w:rsidRPr="00D95C3C">
          <w:rPr>
            <w:noProof/>
            <w:webHidden/>
            <w:sz w:val="24"/>
            <w:szCs w:val="24"/>
          </w:rPr>
          <w:t>11</w:t>
        </w:r>
        <w:r w:rsidRPr="00D95C3C">
          <w:rPr>
            <w:noProof/>
            <w:webHidden/>
            <w:sz w:val="24"/>
            <w:szCs w:val="24"/>
          </w:rPr>
          <w:fldChar w:fldCharType="end"/>
        </w:r>
      </w:hyperlink>
    </w:p>
    <w:p w:rsidR="002A56D9" w:rsidRPr="00D95C3C" w:rsidRDefault="00A018A0">
      <w:pPr>
        <w:pStyle w:val="TableofFigures"/>
        <w:tabs>
          <w:tab w:val="right" w:leader="dot" w:pos="9638"/>
        </w:tabs>
        <w:rPr>
          <w:noProof/>
          <w:sz w:val="24"/>
          <w:szCs w:val="24"/>
        </w:rPr>
      </w:pPr>
      <w:hyperlink w:anchor="_Toc513581097" w:history="1">
        <w:r w:rsidR="002A56D9" w:rsidRPr="00D95C3C">
          <w:rPr>
            <w:rStyle w:val="Hyperlink"/>
            <w:noProof/>
            <w:sz w:val="24"/>
            <w:szCs w:val="24"/>
          </w:rPr>
          <w:t>Figure 3.2</w:t>
        </w:r>
        <w:r>
          <w:rPr>
            <w:rStyle w:val="Hyperlink"/>
            <w:noProof/>
            <w:sz w:val="24"/>
            <w:szCs w:val="24"/>
          </w:rPr>
          <w:t>:</w:t>
        </w:r>
        <w:r w:rsidR="002A56D9" w:rsidRPr="00D95C3C">
          <w:rPr>
            <w:rStyle w:val="Hyperlink"/>
            <w:noProof/>
            <w:sz w:val="24"/>
            <w:szCs w:val="24"/>
          </w:rPr>
          <w:t xml:space="preserve"> Plot for solar radiation vs. number of iterations as plotted by Matlab for the first month. Blue curve presents actual radiation and red curve presents predicted radiation</w:t>
        </w:r>
        <w:r w:rsidR="002A56D9" w:rsidRPr="00D95C3C">
          <w:rPr>
            <w:noProof/>
            <w:webHidden/>
            <w:sz w:val="24"/>
            <w:szCs w:val="24"/>
          </w:rPr>
          <w:tab/>
        </w:r>
        <w:r w:rsidR="002A56D9" w:rsidRPr="00D95C3C">
          <w:rPr>
            <w:noProof/>
            <w:webHidden/>
            <w:sz w:val="24"/>
            <w:szCs w:val="24"/>
          </w:rPr>
          <w:fldChar w:fldCharType="begin"/>
        </w:r>
        <w:r w:rsidR="002A56D9" w:rsidRPr="00D95C3C">
          <w:rPr>
            <w:noProof/>
            <w:webHidden/>
            <w:sz w:val="24"/>
            <w:szCs w:val="24"/>
          </w:rPr>
          <w:instrText xml:space="preserve"> PAGEREF _Toc513581097 \h </w:instrText>
        </w:r>
        <w:r w:rsidR="002A56D9" w:rsidRPr="00D95C3C">
          <w:rPr>
            <w:noProof/>
            <w:webHidden/>
            <w:sz w:val="24"/>
            <w:szCs w:val="24"/>
          </w:rPr>
        </w:r>
        <w:r w:rsidR="002A56D9" w:rsidRPr="00D95C3C">
          <w:rPr>
            <w:noProof/>
            <w:webHidden/>
            <w:sz w:val="24"/>
            <w:szCs w:val="24"/>
          </w:rPr>
          <w:fldChar w:fldCharType="separate"/>
        </w:r>
        <w:r w:rsidR="002A56D9" w:rsidRPr="00D95C3C">
          <w:rPr>
            <w:noProof/>
            <w:webHidden/>
            <w:sz w:val="24"/>
            <w:szCs w:val="24"/>
          </w:rPr>
          <w:t>11</w:t>
        </w:r>
        <w:r w:rsidR="002A56D9" w:rsidRPr="00D95C3C">
          <w:rPr>
            <w:noProof/>
            <w:webHidden/>
            <w:sz w:val="24"/>
            <w:szCs w:val="24"/>
          </w:rPr>
          <w:fldChar w:fldCharType="end"/>
        </w:r>
      </w:hyperlink>
    </w:p>
    <w:p w:rsidR="002A56D9" w:rsidRPr="00D95C3C" w:rsidRDefault="00A018A0">
      <w:pPr>
        <w:pStyle w:val="TableofFigures"/>
        <w:tabs>
          <w:tab w:val="right" w:leader="dot" w:pos="9638"/>
        </w:tabs>
        <w:rPr>
          <w:noProof/>
          <w:sz w:val="24"/>
          <w:szCs w:val="24"/>
        </w:rPr>
      </w:pPr>
      <w:hyperlink w:anchor="_Toc513581098" w:history="1">
        <w:r w:rsidR="002A56D9" w:rsidRPr="00D95C3C">
          <w:rPr>
            <w:rStyle w:val="Hyperlink"/>
            <w:noProof/>
            <w:sz w:val="24"/>
            <w:szCs w:val="24"/>
          </w:rPr>
          <w:t>Figure 3.3</w:t>
        </w:r>
        <w:r>
          <w:rPr>
            <w:rStyle w:val="Hyperlink"/>
            <w:noProof/>
            <w:sz w:val="24"/>
            <w:szCs w:val="24"/>
          </w:rPr>
          <w:t>:</w:t>
        </w:r>
        <w:r w:rsidR="002A56D9" w:rsidRPr="00D95C3C">
          <w:rPr>
            <w:rStyle w:val="Hyperlink"/>
            <w:noProof/>
            <w:sz w:val="24"/>
            <w:szCs w:val="24"/>
          </w:rPr>
          <w:t xml:space="preserve"> Representation of mean solar radiation on Mars Map for the first Martian month. The legend shows values in W/m</w:t>
        </w:r>
        <w:r w:rsidR="002A56D9" w:rsidRPr="00D95C3C">
          <w:rPr>
            <w:rStyle w:val="Hyperlink"/>
            <w:noProof/>
            <w:sz w:val="24"/>
            <w:szCs w:val="24"/>
            <w:vertAlign w:val="superscript"/>
          </w:rPr>
          <w:t>2</w:t>
        </w:r>
        <w:r w:rsidR="002A56D9" w:rsidRPr="00D95C3C">
          <w:rPr>
            <w:noProof/>
            <w:webHidden/>
            <w:sz w:val="24"/>
            <w:szCs w:val="24"/>
          </w:rPr>
          <w:tab/>
        </w:r>
        <w:r w:rsidR="002A56D9" w:rsidRPr="00D95C3C">
          <w:rPr>
            <w:noProof/>
            <w:webHidden/>
            <w:sz w:val="24"/>
            <w:szCs w:val="24"/>
          </w:rPr>
          <w:fldChar w:fldCharType="begin"/>
        </w:r>
        <w:r w:rsidR="002A56D9" w:rsidRPr="00D95C3C">
          <w:rPr>
            <w:noProof/>
            <w:webHidden/>
            <w:sz w:val="24"/>
            <w:szCs w:val="24"/>
          </w:rPr>
          <w:instrText xml:space="preserve"> PAGEREF _Toc513581098 \h </w:instrText>
        </w:r>
        <w:r w:rsidR="002A56D9" w:rsidRPr="00D95C3C">
          <w:rPr>
            <w:noProof/>
            <w:webHidden/>
            <w:sz w:val="24"/>
            <w:szCs w:val="24"/>
          </w:rPr>
        </w:r>
        <w:r w:rsidR="002A56D9" w:rsidRPr="00D95C3C">
          <w:rPr>
            <w:noProof/>
            <w:webHidden/>
            <w:sz w:val="24"/>
            <w:szCs w:val="24"/>
          </w:rPr>
          <w:fldChar w:fldCharType="separate"/>
        </w:r>
        <w:r w:rsidR="002A56D9" w:rsidRPr="00D95C3C">
          <w:rPr>
            <w:noProof/>
            <w:webHidden/>
            <w:sz w:val="24"/>
            <w:szCs w:val="24"/>
          </w:rPr>
          <w:t>14</w:t>
        </w:r>
        <w:r w:rsidR="002A56D9" w:rsidRPr="00D95C3C">
          <w:rPr>
            <w:noProof/>
            <w:webHidden/>
            <w:sz w:val="24"/>
            <w:szCs w:val="24"/>
          </w:rPr>
          <w:fldChar w:fldCharType="end"/>
        </w:r>
      </w:hyperlink>
    </w:p>
    <w:p w:rsidR="002A56D9" w:rsidRPr="00D95C3C" w:rsidRDefault="00A018A0">
      <w:pPr>
        <w:pStyle w:val="TableofFigures"/>
        <w:tabs>
          <w:tab w:val="right" w:leader="dot" w:pos="9638"/>
        </w:tabs>
        <w:rPr>
          <w:noProof/>
          <w:sz w:val="24"/>
          <w:szCs w:val="24"/>
        </w:rPr>
      </w:pPr>
      <w:hyperlink w:anchor="_Toc513581099" w:history="1">
        <w:r w:rsidR="002A56D9" w:rsidRPr="00D95C3C">
          <w:rPr>
            <w:rStyle w:val="Hyperlink"/>
            <w:noProof/>
            <w:sz w:val="24"/>
            <w:szCs w:val="24"/>
          </w:rPr>
          <w:t>Figure 3.4</w:t>
        </w:r>
        <w:r>
          <w:rPr>
            <w:rStyle w:val="Hyperlink"/>
            <w:noProof/>
            <w:sz w:val="24"/>
            <w:szCs w:val="24"/>
          </w:rPr>
          <w:t>:</w:t>
        </w:r>
        <w:r w:rsidR="002A56D9" w:rsidRPr="00D95C3C">
          <w:rPr>
            <w:rStyle w:val="Hyperlink"/>
            <w:noProof/>
            <w:sz w:val="24"/>
            <w:szCs w:val="24"/>
          </w:rPr>
          <w:t xml:space="preserve"> Representation of mean temperature on Mars Map for the first Martian month. The legend shows values in K</w:t>
        </w:r>
        <w:r w:rsidR="002A56D9" w:rsidRPr="00D95C3C">
          <w:rPr>
            <w:noProof/>
            <w:webHidden/>
            <w:sz w:val="24"/>
            <w:szCs w:val="24"/>
          </w:rPr>
          <w:tab/>
        </w:r>
        <w:r w:rsidR="002A56D9" w:rsidRPr="00D95C3C">
          <w:rPr>
            <w:noProof/>
            <w:webHidden/>
            <w:sz w:val="24"/>
            <w:szCs w:val="24"/>
          </w:rPr>
          <w:fldChar w:fldCharType="begin"/>
        </w:r>
        <w:r w:rsidR="002A56D9" w:rsidRPr="00D95C3C">
          <w:rPr>
            <w:noProof/>
            <w:webHidden/>
            <w:sz w:val="24"/>
            <w:szCs w:val="24"/>
          </w:rPr>
          <w:instrText xml:space="preserve"> PAGEREF _Toc513581099 \h </w:instrText>
        </w:r>
        <w:r w:rsidR="002A56D9" w:rsidRPr="00D95C3C">
          <w:rPr>
            <w:noProof/>
            <w:webHidden/>
            <w:sz w:val="24"/>
            <w:szCs w:val="24"/>
          </w:rPr>
        </w:r>
        <w:r w:rsidR="002A56D9" w:rsidRPr="00D95C3C">
          <w:rPr>
            <w:noProof/>
            <w:webHidden/>
            <w:sz w:val="24"/>
            <w:szCs w:val="24"/>
          </w:rPr>
          <w:fldChar w:fldCharType="separate"/>
        </w:r>
        <w:r w:rsidR="002A56D9" w:rsidRPr="00D95C3C">
          <w:rPr>
            <w:noProof/>
            <w:webHidden/>
            <w:sz w:val="24"/>
            <w:szCs w:val="24"/>
          </w:rPr>
          <w:t>14</w:t>
        </w:r>
        <w:r w:rsidR="002A56D9" w:rsidRPr="00D95C3C">
          <w:rPr>
            <w:noProof/>
            <w:webHidden/>
            <w:sz w:val="24"/>
            <w:szCs w:val="24"/>
          </w:rPr>
          <w:fldChar w:fldCharType="end"/>
        </w:r>
      </w:hyperlink>
    </w:p>
    <w:p w:rsidR="002A56D9" w:rsidRPr="00D95C3C" w:rsidRDefault="00A018A0">
      <w:pPr>
        <w:pStyle w:val="TableofFigures"/>
        <w:tabs>
          <w:tab w:val="right" w:leader="dot" w:pos="9638"/>
        </w:tabs>
        <w:rPr>
          <w:noProof/>
          <w:sz w:val="24"/>
          <w:szCs w:val="24"/>
        </w:rPr>
      </w:pPr>
      <w:hyperlink w:anchor="_Toc513581100" w:history="1">
        <w:r w:rsidR="002A56D9" w:rsidRPr="00D95C3C">
          <w:rPr>
            <w:rStyle w:val="Hyperlink"/>
            <w:noProof/>
            <w:sz w:val="24"/>
            <w:szCs w:val="24"/>
          </w:rPr>
          <w:t>Figure 5</w:t>
        </w:r>
        <w:r>
          <w:rPr>
            <w:rStyle w:val="Hyperlink"/>
            <w:noProof/>
            <w:sz w:val="24"/>
            <w:szCs w:val="24"/>
          </w:rPr>
          <w:t>:</w:t>
        </w:r>
        <w:r w:rsidR="002A56D9" w:rsidRPr="00D95C3C">
          <w:rPr>
            <w:rStyle w:val="Hyperlink"/>
            <w:noProof/>
            <w:sz w:val="24"/>
            <w:szCs w:val="24"/>
          </w:rPr>
          <w:t xml:space="preserve"> Relation between predicted and actual values for monthly mean instantaneous solar radiation for the second month as plotted by Matlab</w:t>
        </w:r>
        <w:r w:rsidR="002A56D9" w:rsidRPr="00D95C3C">
          <w:rPr>
            <w:noProof/>
            <w:webHidden/>
            <w:sz w:val="24"/>
            <w:szCs w:val="24"/>
          </w:rPr>
          <w:tab/>
        </w:r>
        <w:r w:rsidR="002A56D9" w:rsidRPr="00D95C3C">
          <w:rPr>
            <w:noProof/>
            <w:webHidden/>
            <w:sz w:val="24"/>
            <w:szCs w:val="24"/>
          </w:rPr>
          <w:fldChar w:fldCharType="begin"/>
        </w:r>
        <w:r w:rsidR="002A56D9" w:rsidRPr="00D95C3C">
          <w:rPr>
            <w:noProof/>
            <w:webHidden/>
            <w:sz w:val="24"/>
            <w:szCs w:val="24"/>
          </w:rPr>
          <w:instrText xml:space="preserve"> PAGEREF _Toc513581100 \h </w:instrText>
        </w:r>
        <w:r w:rsidR="002A56D9" w:rsidRPr="00D95C3C">
          <w:rPr>
            <w:noProof/>
            <w:webHidden/>
            <w:sz w:val="24"/>
            <w:szCs w:val="24"/>
          </w:rPr>
        </w:r>
        <w:r w:rsidR="002A56D9" w:rsidRPr="00D95C3C">
          <w:rPr>
            <w:noProof/>
            <w:webHidden/>
            <w:sz w:val="24"/>
            <w:szCs w:val="24"/>
          </w:rPr>
          <w:fldChar w:fldCharType="separate"/>
        </w:r>
        <w:r w:rsidR="002A56D9" w:rsidRPr="00D95C3C">
          <w:rPr>
            <w:noProof/>
            <w:webHidden/>
            <w:sz w:val="24"/>
            <w:szCs w:val="24"/>
          </w:rPr>
          <w:t>16</w:t>
        </w:r>
        <w:r w:rsidR="002A56D9" w:rsidRPr="00D95C3C">
          <w:rPr>
            <w:noProof/>
            <w:webHidden/>
            <w:sz w:val="24"/>
            <w:szCs w:val="24"/>
          </w:rPr>
          <w:fldChar w:fldCharType="end"/>
        </w:r>
      </w:hyperlink>
    </w:p>
    <w:p w:rsidR="002A56D9" w:rsidRPr="00D95C3C" w:rsidRDefault="00A018A0">
      <w:pPr>
        <w:pStyle w:val="TableofFigures"/>
        <w:tabs>
          <w:tab w:val="right" w:leader="dot" w:pos="9638"/>
        </w:tabs>
        <w:rPr>
          <w:noProof/>
          <w:sz w:val="24"/>
          <w:szCs w:val="24"/>
        </w:rPr>
      </w:pPr>
      <w:hyperlink w:anchor="_Toc513581101" w:history="1">
        <w:r w:rsidR="002A56D9" w:rsidRPr="00D95C3C">
          <w:rPr>
            <w:rStyle w:val="Hyperlink"/>
            <w:noProof/>
            <w:sz w:val="24"/>
            <w:szCs w:val="24"/>
          </w:rPr>
          <w:t>Figure 6</w:t>
        </w:r>
        <w:r>
          <w:rPr>
            <w:rStyle w:val="Hyperlink"/>
            <w:noProof/>
            <w:sz w:val="24"/>
            <w:szCs w:val="24"/>
          </w:rPr>
          <w:t>:</w:t>
        </w:r>
        <w:r w:rsidR="002A56D9" w:rsidRPr="00D95C3C">
          <w:rPr>
            <w:rStyle w:val="Hyperlink"/>
            <w:noProof/>
            <w:sz w:val="24"/>
            <w:szCs w:val="24"/>
          </w:rPr>
          <w:t xml:space="preserve"> Relation between predicted and actual values for monthly mean instantaneous solar radiation for the third month as plotted by Matlab</w:t>
        </w:r>
        <w:r w:rsidR="002A56D9" w:rsidRPr="00D95C3C">
          <w:rPr>
            <w:noProof/>
            <w:webHidden/>
            <w:sz w:val="24"/>
            <w:szCs w:val="24"/>
          </w:rPr>
          <w:tab/>
        </w:r>
        <w:r w:rsidR="002A56D9" w:rsidRPr="00D95C3C">
          <w:rPr>
            <w:noProof/>
            <w:webHidden/>
            <w:sz w:val="24"/>
            <w:szCs w:val="24"/>
          </w:rPr>
          <w:fldChar w:fldCharType="begin"/>
        </w:r>
        <w:r w:rsidR="002A56D9" w:rsidRPr="00D95C3C">
          <w:rPr>
            <w:noProof/>
            <w:webHidden/>
            <w:sz w:val="24"/>
            <w:szCs w:val="24"/>
          </w:rPr>
          <w:instrText xml:space="preserve"> PAGEREF _Toc513581101 \h </w:instrText>
        </w:r>
        <w:r w:rsidR="002A56D9" w:rsidRPr="00D95C3C">
          <w:rPr>
            <w:noProof/>
            <w:webHidden/>
            <w:sz w:val="24"/>
            <w:szCs w:val="24"/>
          </w:rPr>
        </w:r>
        <w:r w:rsidR="002A56D9" w:rsidRPr="00D95C3C">
          <w:rPr>
            <w:noProof/>
            <w:webHidden/>
            <w:sz w:val="24"/>
            <w:szCs w:val="24"/>
          </w:rPr>
          <w:fldChar w:fldCharType="separate"/>
        </w:r>
        <w:r w:rsidR="002A56D9" w:rsidRPr="00D95C3C">
          <w:rPr>
            <w:noProof/>
            <w:webHidden/>
            <w:sz w:val="24"/>
            <w:szCs w:val="24"/>
          </w:rPr>
          <w:t>16</w:t>
        </w:r>
        <w:r w:rsidR="002A56D9" w:rsidRPr="00D95C3C">
          <w:rPr>
            <w:noProof/>
            <w:webHidden/>
            <w:sz w:val="24"/>
            <w:szCs w:val="24"/>
          </w:rPr>
          <w:fldChar w:fldCharType="end"/>
        </w:r>
      </w:hyperlink>
    </w:p>
    <w:p w:rsidR="002A56D9" w:rsidRPr="00D95C3C" w:rsidRDefault="00A018A0">
      <w:pPr>
        <w:pStyle w:val="TableofFigures"/>
        <w:tabs>
          <w:tab w:val="right" w:leader="dot" w:pos="9638"/>
        </w:tabs>
        <w:rPr>
          <w:noProof/>
          <w:sz w:val="24"/>
          <w:szCs w:val="24"/>
        </w:rPr>
      </w:pPr>
      <w:hyperlink w:anchor="_Toc513581102" w:history="1">
        <w:r w:rsidR="002A56D9" w:rsidRPr="00D95C3C">
          <w:rPr>
            <w:rStyle w:val="Hyperlink"/>
            <w:noProof/>
            <w:sz w:val="24"/>
            <w:szCs w:val="24"/>
          </w:rPr>
          <w:t>Figure 7</w:t>
        </w:r>
        <w:r>
          <w:rPr>
            <w:rStyle w:val="Hyperlink"/>
            <w:noProof/>
            <w:sz w:val="24"/>
            <w:szCs w:val="24"/>
          </w:rPr>
          <w:t>:</w:t>
        </w:r>
        <w:r w:rsidR="002A56D9" w:rsidRPr="00D95C3C">
          <w:rPr>
            <w:rStyle w:val="Hyperlink"/>
            <w:noProof/>
            <w:sz w:val="24"/>
            <w:szCs w:val="24"/>
          </w:rPr>
          <w:t xml:space="preserve"> Relation between predicted and actual values for monthly mean instantaneous solar radiation for the fourth month as plotted by Matlab</w:t>
        </w:r>
        <w:r w:rsidR="002A56D9" w:rsidRPr="00D95C3C">
          <w:rPr>
            <w:noProof/>
            <w:webHidden/>
            <w:sz w:val="24"/>
            <w:szCs w:val="24"/>
          </w:rPr>
          <w:tab/>
        </w:r>
        <w:r w:rsidR="002A56D9" w:rsidRPr="00D95C3C">
          <w:rPr>
            <w:noProof/>
            <w:webHidden/>
            <w:sz w:val="24"/>
            <w:szCs w:val="24"/>
          </w:rPr>
          <w:fldChar w:fldCharType="begin"/>
        </w:r>
        <w:r w:rsidR="002A56D9" w:rsidRPr="00D95C3C">
          <w:rPr>
            <w:noProof/>
            <w:webHidden/>
            <w:sz w:val="24"/>
            <w:szCs w:val="24"/>
          </w:rPr>
          <w:instrText xml:space="preserve"> PAGEREF _Toc513581102 \h </w:instrText>
        </w:r>
        <w:r w:rsidR="002A56D9" w:rsidRPr="00D95C3C">
          <w:rPr>
            <w:noProof/>
            <w:webHidden/>
            <w:sz w:val="24"/>
            <w:szCs w:val="24"/>
          </w:rPr>
        </w:r>
        <w:r w:rsidR="002A56D9" w:rsidRPr="00D95C3C">
          <w:rPr>
            <w:noProof/>
            <w:webHidden/>
            <w:sz w:val="24"/>
            <w:szCs w:val="24"/>
          </w:rPr>
          <w:fldChar w:fldCharType="separate"/>
        </w:r>
        <w:r w:rsidR="002A56D9" w:rsidRPr="00D95C3C">
          <w:rPr>
            <w:noProof/>
            <w:webHidden/>
            <w:sz w:val="24"/>
            <w:szCs w:val="24"/>
          </w:rPr>
          <w:t>17</w:t>
        </w:r>
        <w:r w:rsidR="002A56D9" w:rsidRPr="00D95C3C">
          <w:rPr>
            <w:noProof/>
            <w:webHidden/>
            <w:sz w:val="24"/>
            <w:szCs w:val="24"/>
          </w:rPr>
          <w:fldChar w:fldCharType="end"/>
        </w:r>
      </w:hyperlink>
    </w:p>
    <w:p w:rsidR="002A56D9" w:rsidRPr="00D95C3C" w:rsidRDefault="00A018A0">
      <w:pPr>
        <w:pStyle w:val="TableofFigures"/>
        <w:tabs>
          <w:tab w:val="right" w:leader="dot" w:pos="9638"/>
        </w:tabs>
        <w:rPr>
          <w:noProof/>
          <w:sz w:val="24"/>
          <w:szCs w:val="24"/>
        </w:rPr>
      </w:pPr>
      <w:hyperlink w:anchor="_Toc513581103" w:history="1">
        <w:r w:rsidR="002A56D9" w:rsidRPr="00D95C3C">
          <w:rPr>
            <w:rStyle w:val="Hyperlink"/>
            <w:noProof/>
            <w:sz w:val="24"/>
            <w:szCs w:val="24"/>
          </w:rPr>
          <w:t>Figure 8</w:t>
        </w:r>
        <w:r>
          <w:rPr>
            <w:rStyle w:val="Hyperlink"/>
            <w:noProof/>
            <w:sz w:val="24"/>
            <w:szCs w:val="24"/>
          </w:rPr>
          <w:t>:</w:t>
        </w:r>
        <w:r w:rsidR="002A56D9" w:rsidRPr="00D95C3C">
          <w:rPr>
            <w:rStyle w:val="Hyperlink"/>
            <w:noProof/>
            <w:sz w:val="24"/>
            <w:szCs w:val="24"/>
          </w:rPr>
          <w:t xml:space="preserve"> Relation between predicted and actual values for monthly mean instantaneous solar radiation for the fifth month as plotted by Matlab</w:t>
        </w:r>
        <w:r w:rsidR="002A56D9" w:rsidRPr="00D95C3C">
          <w:rPr>
            <w:noProof/>
            <w:webHidden/>
            <w:sz w:val="24"/>
            <w:szCs w:val="24"/>
          </w:rPr>
          <w:tab/>
        </w:r>
        <w:r w:rsidR="002A56D9" w:rsidRPr="00D95C3C">
          <w:rPr>
            <w:noProof/>
            <w:webHidden/>
            <w:sz w:val="24"/>
            <w:szCs w:val="24"/>
          </w:rPr>
          <w:fldChar w:fldCharType="begin"/>
        </w:r>
        <w:r w:rsidR="002A56D9" w:rsidRPr="00D95C3C">
          <w:rPr>
            <w:noProof/>
            <w:webHidden/>
            <w:sz w:val="24"/>
            <w:szCs w:val="24"/>
          </w:rPr>
          <w:instrText xml:space="preserve"> PAGEREF _Toc513581103 \h </w:instrText>
        </w:r>
        <w:r w:rsidR="002A56D9" w:rsidRPr="00D95C3C">
          <w:rPr>
            <w:noProof/>
            <w:webHidden/>
            <w:sz w:val="24"/>
            <w:szCs w:val="24"/>
          </w:rPr>
        </w:r>
        <w:r w:rsidR="002A56D9" w:rsidRPr="00D95C3C">
          <w:rPr>
            <w:noProof/>
            <w:webHidden/>
            <w:sz w:val="24"/>
            <w:szCs w:val="24"/>
          </w:rPr>
          <w:fldChar w:fldCharType="separate"/>
        </w:r>
        <w:r w:rsidR="002A56D9" w:rsidRPr="00D95C3C">
          <w:rPr>
            <w:noProof/>
            <w:webHidden/>
            <w:sz w:val="24"/>
            <w:szCs w:val="24"/>
          </w:rPr>
          <w:t>17</w:t>
        </w:r>
        <w:r w:rsidR="002A56D9" w:rsidRPr="00D95C3C">
          <w:rPr>
            <w:noProof/>
            <w:webHidden/>
            <w:sz w:val="24"/>
            <w:szCs w:val="24"/>
          </w:rPr>
          <w:fldChar w:fldCharType="end"/>
        </w:r>
      </w:hyperlink>
    </w:p>
    <w:p w:rsidR="002A56D9" w:rsidRPr="00D95C3C" w:rsidRDefault="00A018A0">
      <w:pPr>
        <w:pStyle w:val="TableofFigures"/>
        <w:tabs>
          <w:tab w:val="right" w:leader="dot" w:pos="9638"/>
        </w:tabs>
        <w:rPr>
          <w:noProof/>
          <w:sz w:val="24"/>
          <w:szCs w:val="24"/>
        </w:rPr>
      </w:pPr>
      <w:hyperlink w:anchor="_Toc513581104" w:history="1">
        <w:r w:rsidR="002A56D9" w:rsidRPr="00D95C3C">
          <w:rPr>
            <w:rStyle w:val="Hyperlink"/>
            <w:noProof/>
            <w:sz w:val="24"/>
            <w:szCs w:val="24"/>
          </w:rPr>
          <w:t>Figure 9</w:t>
        </w:r>
        <w:r>
          <w:rPr>
            <w:rStyle w:val="Hyperlink"/>
            <w:noProof/>
            <w:sz w:val="24"/>
            <w:szCs w:val="24"/>
          </w:rPr>
          <w:t>:</w:t>
        </w:r>
        <w:r w:rsidR="002A56D9" w:rsidRPr="00D95C3C">
          <w:rPr>
            <w:rStyle w:val="Hyperlink"/>
            <w:noProof/>
            <w:sz w:val="24"/>
            <w:szCs w:val="24"/>
          </w:rPr>
          <w:t xml:space="preserve"> Relation between predicted and actual values for monthly mean instantaneous solar radiation for the sixth month as plotted by Matlab</w:t>
        </w:r>
        <w:r w:rsidR="002A56D9" w:rsidRPr="00D95C3C">
          <w:rPr>
            <w:noProof/>
            <w:webHidden/>
            <w:sz w:val="24"/>
            <w:szCs w:val="24"/>
          </w:rPr>
          <w:tab/>
        </w:r>
        <w:r w:rsidR="002A56D9" w:rsidRPr="00D95C3C">
          <w:rPr>
            <w:noProof/>
            <w:webHidden/>
            <w:sz w:val="24"/>
            <w:szCs w:val="24"/>
          </w:rPr>
          <w:fldChar w:fldCharType="begin"/>
        </w:r>
        <w:r w:rsidR="002A56D9" w:rsidRPr="00D95C3C">
          <w:rPr>
            <w:noProof/>
            <w:webHidden/>
            <w:sz w:val="24"/>
            <w:szCs w:val="24"/>
          </w:rPr>
          <w:instrText xml:space="preserve"> PAGEREF _Toc513581104 \h </w:instrText>
        </w:r>
        <w:r w:rsidR="002A56D9" w:rsidRPr="00D95C3C">
          <w:rPr>
            <w:noProof/>
            <w:webHidden/>
            <w:sz w:val="24"/>
            <w:szCs w:val="24"/>
          </w:rPr>
        </w:r>
        <w:r w:rsidR="002A56D9" w:rsidRPr="00D95C3C">
          <w:rPr>
            <w:noProof/>
            <w:webHidden/>
            <w:sz w:val="24"/>
            <w:szCs w:val="24"/>
          </w:rPr>
          <w:fldChar w:fldCharType="separate"/>
        </w:r>
        <w:r w:rsidR="002A56D9" w:rsidRPr="00D95C3C">
          <w:rPr>
            <w:noProof/>
            <w:webHidden/>
            <w:sz w:val="24"/>
            <w:szCs w:val="24"/>
          </w:rPr>
          <w:t>18</w:t>
        </w:r>
        <w:r w:rsidR="002A56D9" w:rsidRPr="00D95C3C">
          <w:rPr>
            <w:noProof/>
            <w:webHidden/>
            <w:sz w:val="24"/>
            <w:szCs w:val="24"/>
          </w:rPr>
          <w:fldChar w:fldCharType="end"/>
        </w:r>
      </w:hyperlink>
    </w:p>
    <w:p w:rsidR="002A56D9" w:rsidRPr="00D95C3C" w:rsidRDefault="00A018A0">
      <w:pPr>
        <w:pStyle w:val="TableofFigures"/>
        <w:tabs>
          <w:tab w:val="right" w:leader="dot" w:pos="9638"/>
        </w:tabs>
        <w:rPr>
          <w:noProof/>
          <w:sz w:val="24"/>
          <w:szCs w:val="24"/>
        </w:rPr>
      </w:pPr>
      <w:hyperlink w:anchor="_Toc513581105" w:history="1">
        <w:r w:rsidR="002A56D9" w:rsidRPr="00D95C3C">
          <w:rPr>
            <w:rStyle w:val="Hyperlink"/>
            <w:noProof/>
            <w:sz w:val="24"/>
            <w:szCs w:val="24"/>
          </w:rPr>
          <w:t>Figure 10</w:t>
        </w:r>
        <w:r>
          <w:rPr>
            <w:rStyle w:val="Hyperlink"/>
            <w:noProof/>
            <w:sz w:val="24"/>
            <w:szCs w:val="24"/>
          </w:rPr>
          <w:t>:</w:t>
        </w:r>
        <w:r w:rsidR="002A56D9" w:rsidRPr="00D95C3C">
          <w:rPr>
            <w:rStyle w:val="Hyperlink"/>
            <w:noProof/>
            <w:sz w:val="24"/>
            <w:szCs w:val="24"/>
          </w:rPr>
          <w:t xml:space="preserve"> Relation between predicted and actual values for monthly mean instantaneous solar radiation for the seventh month as plotted by Matlab</w:t>
        </w:r>
        <w:r w:rsidR="002A56D9" w:rsidRPr="00D95C3C">
          <w:rPr>
            <w:noProof/>
            <w:webHidden/>
            <w:sz w:val="24"/>
            <w:szCs w:val="24"/>
          </w:rPr>
          <w:tab/>
        </w:r>
        <w:r w:rsidR="002A56D9" w:rsidRPr="00D95C3C">
          <w:rPr>
            <w:noProof/>
            <w:webHidden/>
            <w:sz w:val="24"/>
            <w:szCs w:val="24"/>
          </w:rPr>
          <w:fldChar w:fldCharType="begin"/>
        </w:r>
        <w:r w:rsidR="002A56D9" w:rsidRPr="00D95C3C">
          <w:rPr>
            <w:noProof/>
            <w:webHidden/>
            <w:sz w:val="24"/>
            <w:szCs w:val="24"/>
          </w:rPr>
          <w:instrText xml:space="preserve"> PAGEREF _Toc513581105 \h </w:instrText>
        </w:r>
        <w:r w:rsidR="002A56D9" w:rsidRPr="00D95C3C">
          <w:rPr>
            <w:noProof/>
            <w:webHidden/>
            <w:sz w:val="24"/>
            <w:szCs w:val="24"/>
          </w:rPr>
        </w:r>
        <w:r w:rsidR="002A56D9" w:rsidRPr="00D95C3C">
          <w:rPr>
            <w:noProof/>
            <w:webHidden/>
            <w:sz w:val="24"/>
            <w:szCs w:val="24"/>
          </w:rPr>
          <w:fldChar w:fldCharType="separate"/>
        </w:r>
        <w:r w:rsidR="002A56D9" w:rsidRPr="00D95C3C">
          <w:rPr>
            <w:noProof/>
            <w:webHidden/>
            <w:sz w:val="24"/>
            <w:szCs w:val="24"/>
          </w:rPr>
          <w:t>18</w:t>
        </w:r>
        <w:r w:rsidR="002A56D9" w:rsidRPr="00D95C3C">
          <w:rPr>
            <w:noProof/>
            <w:webHidden/>
            <w:sz w:val="24"/>
            <w:szCs w:val="24"/>
          </w:rPr>
          <w:fldChar w:fldCharType="end"/>
        </w:r>
      </w:hyperlink>
    </w:p>
    <w:p w:rsidR="002A56D9" w:rsidRPr="00D95C3C" w:rsidRDefault="00A018A0">
      <w:pPr>
        <w:pStyle w:val="TableofFigures"/>
        <w:tabs>
          <w:tab w:val="right" w:leader="dot" w:pos="9638"/>
        </w:tabs>
        <w:rPr>
          <w:noProof/>
          <w:sz w:val="24"/>
          <w:szCs w:val="24"/>
        </w:rPr>
      </w:pPr>
      <w:hyperlink w:anchor="_Toc513581106" w:history="1">
        <w:r w:rsidR="002A56D9" w:rsidRPr="00D95C3C">
          <w:rPr>
            <w:rStyle w:val="Hyperlink"/>
            <w:noProof/>
            <w:sz w:val="24"/>
            <w:szCs w:val="24"/>
          </w:rPr>
          <w:t>Figure 11</w:t>
        </w:r>
        <w:r>
          <w:rPr>
            <w:rStyle w:val="Hyperlink"/>
            <w:noProof/>
            <w:sz w:val="24"/>
            <w:szCs w:val="24"/>
          </w:rPr>
          <w:t>:</w:t>
        </w:r>
        <w:r w:rsidR="002A56D9" w:rsidRPr="00D95C3C">
          <w:rPr>
            <w:rStyle w:val="Hyperlink"/>
            <w:noProof/>
            <w:sz w:val="24"/>
            <w:szCs w:val="24"/>
          </w:rPr>
          <w:t xml:space="preserve"> Relation between predicted and actual values for monthly mean instantaneous solar radiation for the eighth month as plotted by Matlab</w:t>
        </w:r>
        <w:r w:rsidR="002A56D9" w:rsidRPr="00D95C3C">
          <w:rPr>
            <w:noProof/>
            <w:webHidden/>
            <w:sz w:val="24"/>
            <w:szCs w:val="24"/>
          </w:rPr>
          <w:tab/>
        </w:r>
        <w:r w:rsidR="002A56D9" w:rsidRPr="00D95C3C">
          <w:rPr>
            <w:noProof/>
            <w:webHidden/>
            <w:sz w:val="24"/>
            <w:szCs w:val="24"/>
          </w:rPr>
          <w:fldChar w:fldCharType="begin"/>
        </w:r>
        <w:r w:rsidR="002A56D9" w:rsidRPr="00D95C3C">
          <w:rPr>
            <w:noProof/>
            <w:webHidden/>
            <w:sz w:val="24"/>
            <w:szCs w:val="24"/>
          </w:rPr>
          <w:instrText xml:space="preserve"> PAGEREF _Toc513581106 \h </w:instrText>
        </w:r>
        <w:r w:rsidR="002A56D9" w:rsidRPr="00D95C3C">
          <w:rPr>
            <w:noProof/>
            <w:webHidden/>
            <w:sz w:val="24"/>
            <w:szCs w:val="24"/>
          </w:rPr>
        </w:r>
        <w:r w:rsidR="002A56D9" w:rsidRPr="00D95C3C">
          <w:rPr>
            <w:noProof/>
            <w:webHidden/>
            <w:sz w:val="24"/>
            <w:szCs w:val="24"/>
          </w:rPr>
          <w:fldChar w:fldCharType="separate"/>
        </w:r>
        <w:r w:rsidR="002A56D9" w:rsidRPr="00D95C3C">
          <w:rPr>
            <w:noProof/>
            <w:webHidden/>
            <w:sz w:val="24"/>
            <w:szCs w:val="24"/>
          </w:rPr>
          <w:t>19</w:t>
        </w:r>
        <w:r w:rsidR="002A56D9" w:rsidRPr="00D95C3C">
          <w:rPr>
            <w:noProof/>
            <w:webHidden/>
            <w:sz w:val="24"/>
            <w:szCs w:val="24"/>
          </w:rPr>
          <w:fldChar w:fldCharType="end"/>
        </w:r>
      </w:hyperlink>
    </w:p>
    <w:p w:rsidR="002A56D9" w:rsidRPr="00D95C3C" w:rsidRDefault="00A018A0">
      <w:pPr>
        <w:pStyle w:val="TableofFigures"/>
        <w:tabs>
          <w:tab w:val="right" w:leader="dot" w:pos="9638"/>
        </w:tabs>
        <w:rPr>
          <w:noProof/>
          <w:sz w:val="24"/>
          <w:szCs w:val="24"/>
        </w:rPr>
      </w:pPr>
      <w:hyperlink w:anchor="_Toc513581107" w:history="1">
        <w:r w:rsidR="002A56D9" w:rsidRPr="00D95C3C">
          <w:rPr>
            <w:rStyle w:val="Hyperlink"/>
            <w:noProof/>
            <w:sz w:val="24"/>
            <w:szCs w:val="24"/>
          </w:rPr>
          <w:t>Figure 12</w:t>
        </w:r>
        <w:r>
          <w:rPr>
            <w:rStyle w:val="Hyperlink"/>
            <w:noProof/>
            <w:sz w:val="24"/>
            <w:szCs w:val="24"/>
          </w:rPr>
          <w:t>:</w:t>
        </w:r>
        <w:r w:rsidR="002A56D9" w:rsidRPr="00D95C3C">
          <w:rPr>
            <w:rStyle w:val="Hyperlink"/>
            <w:noProof/>
            <w:sz w:val="24"/>
            <w:szCs w:val="24"/>
          </w:rPr>
          <w:t xml:space="preserve"> Relation between predicted and actual values for monthly mean instantaneous solar radiation for the ninth month as plotted by Matlab</w:t>
        </w:r>
        <w:r w:rsidR="002A56D9" w:rsidRPr="00D95C3C">
          <w:rPr>
            <w:noProof/>
            <w:webHidden/>
            <w:sz w:val="24"/>
            <w:szCs w:val="24"/>
          </w:rPr>
          <w:tab/>
        </w:r>
        <w:r w:rsidR="002A56D9" w:rsidRPr="00D95C3C">
          <w:rPr>
            <w:noProof/>
            <w:webHidden/>
            <w:sz w:val="24"/>
            <w:szCs w:val="24"/>
          </w:rPr>
          <w:fldChar w:fldCharType="begin"/>
        </w:r>
        <w:r w:rsidR="002A56D9" w:rsidRPr="00D95C3C">
          <w:rPr>
            <w:noProof/>
            <w:webHidden/>
            <w:sz w:val="24"/>
            <w:szCs w:val="24"/>
          </w:rPr>
          <w:instrText xml:space="preserve"> PAGEREF _Toc513581107 \h </w:instrText>
        </w:r>
        <w:r w:rsidR="002A56D9" w:rsidRPr="00D95C3C">
          <w:rPr>
            <w:noProof/>
            <w:webHidden/>
            <w:sz w:val="24"/>
            <w:szCs w:val="24"/>
          </w:rPr>
        </w:r>
        <w:r w:rsidR="002A56D9" w:rsidRPr="00D95C3C">
          <w:rPr>
            <w:noProof/>
            <w:webHidden/>
            <w:sz w:val="24"/>
            <w:szCs w:val="24"/>
          </w:rPr>
          <w:fldChar w:fldCharType="separate"/>
        </w:r>
        <w:r w:rsidR="002A56D9" w:rsidRPr="00D95C3C">
          <w:rPr>
            <w:noProof/>
            <w:webHidden/>
            <w:sz w:val="24"/>
            <w:szCs w:val="24"/>
          </w:rPr>
          <w:t>19</w:t>
        </w:r>
        <w:r w:rsidR="002A56D9" w:rsidRPr="00D95C3C">
          <w:rPr>
            <w:noProof/>
            <w:webHidden/>
            <w:sz w:val="24"/>
            <w:szCs w:val="24"/>
          </w:rPr>
          <w:fldChar w:fldCharType="end"/>
        </w:r>
      </w:hyperlink>
    </w:p>
    <w:p w:rsidR="002A56D9" w:rsidRPr="00D95C3C" w:rsidRDefault="00A018A0">
      <w:pPr>
        <w:pStyle w:val="TableofFigures"/>
        <w:tabs>
          <w:tab w:val="right" w:leader="dot" w:pos="9638"/>
        </w:tabs>
        <w:rPr>
          <w:noProof/>
          <w:sz w:val="24"/>
          <w:szCs w:val="24"/>
        </w:rPr>
      </w:pPr>
      <w:hyperlink w:anchor="_Toc513581108" w:history="1">
        <w:r w:rsidR="002A56D9" w:rsidRPr="00D95C3C">
          <w:rPr>
            <w:rStyle w:val="Hyperlink"/>
            <w:noProof/>
            <w:sz w:val="24"/>
            <w:szCs w:val="24"/>
          </w:rPr>
          <w:t>Figure 13</w:t>
        </w:r>
        <w:r>
          <w:rPr>
            <w:rStyle w:val="Hyperlink"/>
            <w:noProof/>
            <w:sz w:val="24"/>
            <w:szCs w:val="24"/>
          </w:rPr>
          <w:t>:</w:t>
        </w:r>
        <w:r w:rsidR="002A56D9" w:rsidRPr="00D95C3C">
          <w:rPr>
            <w:rStyle w:val="Hyperlink"/>
            <w:noProof/>
            <w:sz w:val="24"/>
            <w:szCs w:val="24"/>
          </w:rPr>
          <w:t xml:space="preserve"> Relation between predicted and actual values for monthly mean instantaneous solar radiation for the tenth month as plotted by Matlab</w:t>
        </w:r>
        <w:r w:rsidR="002A56D9" w:rsidRPr="00D95C3C">
          <w:rPr>
            <w:noProof/>
            <w:webHidden/>
            <w:sz w:val="24"/>
            <w:szCs w:val="24"/>
          </w:rPr>
          <w:tab/>
        </w:r>
        <w:r w:rsidR="002A56D9" w:rsidRPr="00D95C3C">
          <w:rPr>
            <w:noProof/>
            <w:webHidden/>
            <w:sz w:val="24"/>
            <w:szCs w:val="24"/>
          </w:rPr>
          <w:fldChar w:fldCharType="begin"/>
        </w:r>
        <w:r w:rsidR="002A56D9" w:rsidRPr="00D95C3C">
          <w:rPr>
            <w:noProof/>
            <w:webHidden/>
            <w:sz w:val="24"/>
            <w:szCs w:val="24"/>
          </w:rPr>
          <w:instrText xml:space="preserve"> PAGEREF _Toc513581108 \h </w:instrText>
        </w:r>
        <w:r w:rsidR="002A56D9" w:rsidRPr="00D95C3C">
          <w:rPr>
            <w:noProof/>
            <w:webHidden/>
            <w:sz w:val="24"/>
            <w:szCs w:val="24"/>
          </w:rPr>
        </w:r>
        <w:r w:rsidR="002A56D9" w:rsidRPr="00D95C3C">
          <w:rPr>
            <w:noProof/>
            <w:webHidden/>
            <w:sz w:val="24"/>
            <w:szCs w:val="24"/>
          </w:rPr>
          <w:fldChar w:fldCharType="separate"/>
        </w:r>
        <w:r w:rsidR="002A56D9" w:rsidRPr="00D95C3C">
          <w:rPr>
            <w:noProof/>
            <w:webHidden/>
            <w:sz w:val="24"/>
            <w:szCs w:val="24"/>
          </w:rPr>
          <w:t>20</w:t>
        </w:r>
        <w:r w:rsidR="002A56D9" w:rsidRPr="00D95C3C">
          <w:rPr>
            <w:noProof/>
            <w:webHidden/>
            <w:sz w:val="24"/>
            <w:szCs w:val="24"/>
          </w:rPr>
          <w:fldChar w:fldCharType="end"/>
        </w:r>
      </w:hyperlink>
    </w:p>
    <w:p w:rsidR="002A56D9" w:rsidRPr="00D95C3C" w:rsidRDefault="00A018A0">
      <w:pPr>
        <w:pStyle w:val="TableofFigures"/>
        <w:tabs>
          <w:tab w:val="right" w:leader="dot" w:pos="9638"/>
        </w:tabs>
        <w:rPr>
          <w:noProof/>
          <w:sz w:val="24"/>
          <w:szCs w:val="24"/>
        </w:rPr>
      </w:pPr>
      <w:hyperlink w:anchor="_Toc513581109" w:history="1">
        <w:r w:rsidR="002A56D9" w:rsidRPr="00D95C3C">
          <w:rPr>
            <w:rStyle w:val="Hyperlink"/>
            <w:noProof/>
            <w:sz w:val="24"/>
            <w:szCs w:val="24"/>
          </w:rPr>
          <w:t>Figure 14</w:t>
        </w:r>
        <w:r>
          <w:rPr>
            <w:rStyle w:val="Hyperlink"/>
            <w:noProof/>
            <w:sz w:val="24"/>
            <w:szCs w:val="24"/>
          </w:rPr>
          <w:t>:</w:t>
        </w:r>
        <w:r w:rsidR="002A56D9" w:rsidRPr="00D95C3C">
          <w:rPr>
            <w:rStyle w:val="Hyperlink"/>
            <w:noProof/>
            <w:sz w:val="24"/>
            <w:szCs w:val="24"/>
          </w:rPr>
          <w:t xml:space="preserve"> Relation between predicted and actual values for monthly mean instantaneous solar radiation for the eleventh month as plotted by Matlab</w:t>
        </w:r>
        <w:r w:rsidR="002A56D9" w:rsidRPr="00D95C3C">
          <w:rPr>
            <w:noProof/>
            <w:webHidden/>
            <w:sz w:val="24"/>
            <w:szCs w:val="24"/>
          </w:rPr>
          <w:tab/>
        </w:r>
        <w:r w:rsidR="002A56D9" w:rsidRPr="00D95C3C">
          <w:rPr>
            <w:noProof/>
            <w:webHidden/>
            <w:sz w:val="24"/>
            <w:szCs w:val="24"/>
          </w:rPr>
          <w:fldChar w:fldCharType="begin"/>
        </w:r>
        <w:r w:rsidR="002A56D9" w:rsidRPr="00D95C3C">
          <w:rPr>
            <w:noProof/>
            <w:webHidden/>
            <w:sz w:val="24"/>
            <w:szCs w:val="24"/>
          </w:rPr>
          <w:instrText xml:space="preserve"> PAGEREF _Toc513581109 \h </w:instrText>
        </w:r>
        <w:r w:rsidR="002A56D9" w:rsidRPr="00D95C3C">
          <w:rPr>
            <w:noProof/>
            <w:webHidden/>
            <w:sz w:val="24"/>
            <w:szCs w:val="24"/>
          </w:rPr>
        </w:r>
        <w:r w:rsidR="002A56D9" w:rsidRPr="00D95C3C">
          <w:rPr>
            <w:noProof/>
            <w:webHidden/>
            <w:sz w:val="24"/>
            <w:szCs w:val="24"/>
          </w:rPr>
          <w:fldChar w:fldCharType="separate"/>
        </w:r>
        <w:r w:rsidR="002A56D9" w:rsidRPr="00D95C3C">
          <w:rPr>
            <w:noProof/>
            <w:webHidden/>
            <w:sz w:val="24"/>
            <w:szCs w:val="24"/>
          </w:rPr>
          <w:t>20</w:t>
        </w:r>
        <w:r w:rsidR="002A56D9" w:rsidRPr="00D95C3C">
          <w:rPr>
            <w:noProof/>
            <w:webHidden/>
            <w:sz w:val="24"/>
            <w:szCs w:val="24"/>
          </w:rPr>
          <w:fldChar w:fldCharType="end"/>
        </w:r>
      </w:hyperlink>
    </w:p>
    <w:p w:rsidR="002A56D9" w:rsidRPr="00D95C3C" w:rsidRDefault="00A018A0">
      <w:pPr>
        <w:pStyle w:val="TableofFigures"/>
        <w:tabs>
          <w:tab w:val="right" w:leader="dot" w:pos="9638"/>
        </w:tabs>
        <w:rPr>
          <w:noProof/>
          <w:sz w:val="24"/>
          <w:szCs w:val="24"/>
        </w:rPr>
      </w:pPr>
      <w:hyperlink w:anchor="_Toc513581110" w:history="1">
        <w:r w:rsidR="002A56D9" w:rsidRPr="00D95C3C">
          <w:rPr>
            <w:rStyle w:val="Hyperlink"/>
            <w:noProof/>
            <w:sz w:val="24"/>
            <w:szCs w:val="24"/>
          </w:rPr>
          <w:t>Figure 15</w:t>
        </w:r>
        <w:r>
          <w:rPr>
            <w:rStyle w:val="Hyperlink"/>
            <w:noProof/>
            <w:sz w:val="24"/>
            <w:szCs w:val="24"/>
          </w:rPr>
          <w:t>:</w:t>
        </w:r>
        <w:r w:rsidR="002A56D9" w:rsidRPr="00D95C3C">
          <w:rPr>
            <w:rStyle w:val="Hyperlink"/>
            <w:noProof/>
            <w:sz w:val="24"/>
            <w:szCs w:val="24"/>
          </w:rPr>
          <w:t xml:space="preserve"> Relation between predicted and actual values for monthly mean instantaneous solar radiation for the twelfth month as plotted by Matlab</w:t>
        </w:r>
        <w:r w:rsidR="002A56D9" w:rsidRPr="00D95C3C">
          <w:rPr>
            <w:noProof/>
            <w:webHidden/>
            <w:sz w:val="24"/>
            <w:szCs w:val="24"/>
          </w:rPr>
          <w:tab/>
        </w:r>
        <w:r w:rsidR="002A56D9" w:rsidRPr="00D95C3C">
          <w:rPr>
            <w:noProof/>
            <w:webHidden/>
            <w:sz w:val="24"/>
            <w:szCs w:val="24"/>
          </w:rPr>
          <w:fldChar w:fldCharType="begin"/>
        </w:r>
        <w:r w:rsidR="002A56D9" w:rsidRPr="00D95C3C">
          <w:rPr>
            <w:noProof/>
            <w:webHidden/>
            <w:sz w:val="24"/>
            <w:szCs w:val="24"/>
          </w:rPr>
          <w:instrText xml:space="preserve"> PAGEREF _Toc513581110 \h </w:instrText>
        </w:r>
        <w:r w:rsidR="002A56D9" w:rsidRPr="00D95C3C">
          <w:rPr>
            <w:noProof/>
            <w:webHidden/>
            <w:sz w:val="24"/>
            <w:szCs w:val="24"/>
          </w:rPr>
        </w:r>
        <w:r w:rsidR="002A56D9" w:rsidRPr="00D95C3C">
          <w:rPr>
            <w:noProof/>
            <w:webHidden/>
            <w:sz w:val="24"/>
            <w:szCs w:val="24"/>
          </w:rPr>
          <w:fldChar w:fldCharType="separate"/>
        </w:r>
        <w:r w:rsidR="002A56D9" w:rsidRPr="00D95C3C">
          <w:rPr>
            <w:noProof/>
            <w:webHidden/>
            <w:sz w:val="24"/>
            <w:szCs w:val="24"/>
          </w:rPr>
          <w:t>21</w:t>
        </w:r>
        <w:r w:rsidR="002A56D9" w:rsidRPr="00D95C3C">
          <w:rPr>
            <w:noProof/>
            <w:webHidden/>
            <w:sz w:val="24"/>
            <w:szCs w:val="24"/>
          </w:rPr>
          <w:fldChar w:fldCharType="end"/>
        </w:r>
      </w:hyperlink>
    </w:p>
    <w:p w:rsidR="002A56D9" w:rsidRPr="00D95C3C" w:rsidRDefault="00A018A0">
      <w:pPr>
        <w:pStyle w:val="TableofFigures"/>
        <w:tabs>
          <w:tab w:val="right" w:leader="dot" w:pos="9638"/>
        </w:tabs>
        <w:rPr>
          <w:noProof/>
          <w:sz w:val="24"/>
          <w:szCs w:val="24"/>
        </w:rPr>
      </w:pPr>
      <w:hyperlink w:anchor="_Toc513581111" w:history="1">
        <w:r w:rsidR="002A56D9" w:rsidRPr="00D95C3C">
          <w:rPr>
            <w:rStyle w:val="Hyperlink"/>
            <w:noProof/>
            <w:sz w:val="24"/>
            <w:szCs w:val="24"/>
          </w:rPr>
          <w:t>Figure 16</w:t>
        </w:r>
        <w:r>
          <w:rPr>
            <w:rStyle w:val="Hyperlink"/>
            <w:noProof/>
            <w:sz w:val="24"/>
            <w:szCs w:val="24"/>
          </w:rPr>
          <w:t>:</w:t>
        </w:r>
        <w:r w:rsidR="002A56D9" w:rsidRPr="00D95C3C">
          <w:rPr>
            <w:rStyle w:val="Hyperlink"/>
            <w:noProof/>
            <w:sz w:val="24"/>
            <w:szCs w:val="24"/>
          </w:rPr>
          <w:t xml:space="preserve"> Plot for solar radiation vs. number of iterations as plotted by Matlab for the second month. Blue curve presents actual radiation and red curve presents predicted radiation</w:t>
        </w:r>
        <w:r w:rsidR="002A56D9" w:rsidRPr="00D95C3C">
          <w:rPr>
            <w:noProof/>
            <w:webHidden/>
            <w:sz w:val="24"/>
            <w:szCs w:val="24"/>
          </w:rPr>
          <w:tab/>
        </w:r>
        <w:r w:rsidR="002A56D9" w:rsidRPr="00D95C3C">
          <w:rPr>
            <w:noProof/>
            <w:webHidden/>
            <w:sz w:val="24"/>
            <w:szCs w:val="24"/>
          </w:rPr>
          <w:fldChar w:fldCharType="begin"/>
        </w:r>
        <w:r w:rsidR="002A56D9" w:rsidRPr="00D95C3C">
          <w:rPr>
            <w:noProof/>
            <w:webHidden/>
            <w:sz w:val="24"/>
            <w:szCs w:val="24"/>
          </w:rPr>
          <w:instrText xml:space="preserve"> PAGEREF _Toc513581111 \h </w:instrText>
        </w:r>
        <w:r w:rsidR="002A56D9" w:rsidRPr="00D95C3C">
          <w:rPr>
            <w:noProof/>
            <w:webHidden/>
            <w:sz w:val="24"/>
            <w:szCs w:val="24"/>
          </w:rPr>
        </w:r>
        <w:r w:rsidR="002A56D9" w:rsidRPr="00D95C3C">
          <w:rPr>
            <w:noProof/>
            <w:webHidden/>
            <w:sz w:val="24"/>
            <w:szCs w:val="24"/>
          </w:rPr>
          <w:fldChar w:fldCharType="separate"/>
        </w:r>
        <w:r w:rsidR="002A56D9" w:rsidRPr="00D95C3C">
          <w:rPr>
            <w:noProof/>
            <w:webHidden/>
            <w:sz w:val="24"/>
            <w:szCs w:val="24"/>
          </w:rPr>
          <w:t>21</w:t>
        </w:r>
        <w:r w:rsidR="002A56D9" w:rsidRPr="00D95C3C">
          <w:rPr>
            <w:noProof/>
            <w:webHidden/>
            <w:sz w:val="24"/>
            <w:szCs w:val="24"/>
          </w:rPr>
          <w:fldChar w:fldCharType="end"/>
        </w:r>
      </w:hyperlink>
    </w:p>
    <w:p w:rsidR="002A56D9" w:rsidRPr="00D95C3C" w:rsidRDefault="00A018A0">
      <w:pPr>
        <w:pStyle w:val="TableofFigures"/>
        <w:tabs>
          <w:tab w:val="right" w:leader="dot" w:pos="9638"/>
        </w:tabs>
        <w:rPr>
          <w:noProof/>
          <w:sz w:val="24"/>
          <w:szCs w:val="24"/>
        </w:rPr>
      </w:pPr>
      <w:hyperlink w:anchor="_Toc513581112" w:history="1">
        <w:r w:rsidR="002A56D9" w:rsidRPr="00D95C3C">
          <w:rPr>
            <w:rStyle w:val="Hyperlink"/>
            <w:noProof/>
            <w:sz w:val="24"/>
            <w:szCs w:val="24"/>
          </w:rPr>
          <w:t>Figure 17</w:t>
        </w:r>
        <w:r>
          <w:rPr>
            <w:rStyle w:val="Hyperlink"/>
            <w:noProof/>
            <w:sz w:val="24"/>
            <w:szCs w:val="24"/>
          </w:rPr>
          <w:t>:</w:t>
        </w:r>
        <w:r w:rsidR="002A56D9" w:rsidRPr="00D95C3C">
          <w:rPr>
            <w:rStyle w:val="Hyperlink"/>
            <w:noProof/>
            <w:sz w:val="24"/>
            <w:szCs w:val="24"/>
          </w:rPr>
          <w:t xml:space="preserve"> Plot for solar radiation vs. number of iterations as plotted by Matlab for the third month. Blue curve presents actual radiation and red curve presents predicted radiation</w:t>
        </w:r>
        <w:r w:rsidR="002A56D9" w:rsidRPr="00D95C3C">
          <w:rPr>
            <w:noProof/>
            <w:webHidden/>
            <w:sz w:val="24"/>
            <w:szCs w:val="24"/>
          </w:rPr>
          <w:tab/>
        </w:r>
        <w:r w:rsidR="002A56D9" w:rsidRPr="00D95C3C">
          <w:rPr>
            <w:noProof/>
            <w:webHidden/>
            <w:sz w:val="24"/>
            <w:szCs w:val="24"/>
          </w:rPr>
          <w:fldChar w:fldCharType="begin"/>
        </w:r>
        <w:r w:rsidR="002A56D9" w:rsidRPr="00D95C3C">
          <w:rPr>
            <w:noProof/>
            <w:webHidden/>
            <w:sz w:val="24"/>
            <w:szCs w:val="24"/>
          </w:rPr>
          <w:instrText xml:space="preserve"> PAGEREF _Toc513581112 \h </w:instrText>
        </w:r>
        <w:r w:rsidR="002A56D9" w:rsidRPr="00D95C3C">
          <w:rPr>
            <w:noProof/>
            <w:webHidden/>
            <w:sz w:val="24"/>
            <w:szCs w:val="24"/>
          </w:rPr>
        </w:r>
        <w:r w:rsidR="002A56D9" w:rsidRPr="00D95C3C">
          <w:rPr>
            <w:noProof/>
            <w:webHidden/>
            <w:sz w:val="24"/>
            <w:szCs w:val="24"/>
          </w:rPr>
          <w:fldChar w:fldCharType="separate"/>
        </w:r>
        <w:r w:rsidR="002A56D9" w:rsidRPr="00D95C3C">
          <w:rPr>
            <w:noProof/>
            <w:webHidden/>
            <w:sz w:val="24"/>
            <w:szCs w:val="24"/>
          </w:rPr>
          <w:t>22</w:t>
        </w:r>
        <w:r w:rsidR="002A56D9" w:rsidRPr="00D95C3C">
          <w:rPr>
            <w:noProof/>
            <w:webHidden/>
            <w:sz w:val="24"/>
            <w:szCs w:val="24"/>
          </w:rPr>
          <w:fldChar w:fldCharType="end"/>
        </w:r>
      </w:hyperlink>
    </w:p>
    <w:p w:rsidR="002A56D9" w:rsidRPr="00D95C3C" w:rsidRDefault="00A018A0">
      <w:pPr>
        <w:pStyle w:val="TableofFigures"/>
        <w:tabs>
          <w:tab w:val="right" w:leader="dot" w:pos="9638"/>
        </w:tabs>
        <w:rPr>
          <w:noProof/>
          <w:sz w:val="24"/>
          <w:szCs w:val="24"/>
        </w:rPr>
      </w:pPr>
      <w:hyperlink w:anchor="_Toc513581113" w:history="1">
        <w:r w:rsidR="002A56D9" w:rsidRPr="00D95C3C">
          <w:rPr>
            <w:rStyle w:val="Hyperlink"/>
            <w:noProof/>
            <w:sz w:val="24"/>
            <w:szCs w:val="24"/>
          </w:rPr>
          <w:t>Figure 18</w:t>
        </w:r>
        <w:r>
          <w:rPr>
            <w:rStyle w:val="Hyperlink"/>
            <w:noProof/>
            <w:sz w:val="24"/>
            <w:szCs w:val="24"/>
          </w:rPr>
          <w:t>:</w:t>
        </w:r>
        <w:r w:rsidR="002A56D9" w:rsidRPr="00D95C3C">
          <w:rPr>
            <w:rStyle w:val="Hyperlink"/>
            <w:noProof/>
            <w:sz w:val="24"/>
            <w:szCs w:val="24"/>
          </w:rPr>
          <w:t xml:space="preserve"> Plot for solar radiation vs. number of iterations as plotted by Matlab for the fourth month. Blue curve presents actual radiation and red curve presents predicted radiation</w:t>
        </w:r>
        <w:r w:rsidR="002A56D9" w:rsidRPr="00D95C3C">
          <w:rPr>
            <w:noProof/>
            <w:webHidden/>
            <w:sz w:val="24"/>
            <w:szCs w:val="24"/>
          </w:rPr>
          <w:tab/>
        </w:r>
        <w:r w:rsidR="002A56D9" w:rsidRPr="00D95C3C">
          <w:rPr>
            <w:noProof/>
            <w:webHidden/>
            <w:sz w:val="24"/>
            <w:szCs w:val="24"/>
          </w:rPr>
          <w:fldChar w:fldCharType="begin"/>
        </w:r>
        <w:r w:rsidR="002A56D9" w:rsidRPr="00D95C3C">
          <w:rPr>
            <w:noProof/>
            <w:webHidden/>
            <w:sz w:val="24"/>
            <w:szCs w:val="24"/>
          </w:rPr>
          <w:instrText xml:space="preserve"> PAGEREF _Toc513581113 \h </w:instrText>
        </w:r>
        <w:r w:rsidR="002A56D9" w:rsidRPr="00D95C3C">
          <w:rPr>
            <w:noProof/>
            <w:webHidden/>
            <w:sz w:val="24"/>
            <w:szCs w:val="24"/>
          </w:rPr>
        </w:r>
        <w:r w:rsidR="002A56D9" w:rsidRPr="00D95C3C">
          <w:rPr>
            <w:noProof/>
            <w:webHidden/>
            <w:sz w:val="24"/>
            <w:szCs w:val="24"/>
          </w:rPr>
          <w:fldChar w:fldCharType="separate"/>
        </w:r>
        <w:r w:rsidR="002A56D9" w:rsidRPr="00D95C3C">
          <w:rPr>
            <w:noProof/>
            <w:webHidden/>
            <w:sz w:val="24"/>
            <w:szCs w:val="24"/>
          </w:rPr>
          <w:t>22</w:t>
        </w:r>
        <w:r w:rsidR="002A56D9" w:rsidRPr="00D95C3C">
          <w:rPr>
            <w:noProof/>
            <w:webHidden/>
            <w:sz w:val="24"/>
            <w:szCs w:val="24"/>
          </w:rPr>
          <w:fldChar w:fldCharType="end"/>
        </w:r>
      </w:hyperlink>
    </w:p>
    <w:p w:rsidR="002A56D9" w:rsidRPr="00D95C3C" w:rsidRDefault="00A018A0">
      <w:pPr>
        <w:pStyle w:val="TableofFigures"/>
        <w:tabs>
          <w:tab w:val="right" w:leader="dot" w:pos="9638"/>
        </w:tabs>
        <w:rPr>
          <w:noProof/>
          <w:sz w:val="24"/>
          <w:szCs w:val="24"/>
        </w:rPr>
      </w:pPr>
      <w:hyperlink w:anchor="_Toc513581114" w:history="1">
        <w:r w:rsidR="002A56D9" w:rsidRPr="00D95C3C">
          <w:rPr>
            <w:rStyle w:val="Hyperlink"/>
            <w:noProof/>
            <w:sz w:val="24"/>
            <w:szCs w:val="24"/>
          </w:rPr>
          <w:t>Figure 19</w:t>
        </w:r>
        <w:r>
          <w:rPr>
            <w:rStyle w:val="Hyperlink"/>
            <w:noProof/>
            <w:sz w:val="24"/>
            <w:szCs w:val="24"/>
          </w:rPr>
          <w:t>:</w:t>
        </w:r>
        <w:r w:rsidR="002A56D9" w:rsidRPr="00D95C3C">
          <w:rPr>
            <w:rStyle w:val="Hyperlink"/>
            <w:noProof/>
            <w:sz w:val="24"/>
            <w:szCs w:val="24"/>
          </w:rPr>
          <w:t xml:space="preserve"> Plot for solar radiation vs. number of iterations as plotted by Matlab for the fifth month. Blue curve presents actual radiation and red curve presents predicted radiation</w:t>
        </w:r>
        <w:r w:rsidR="002A56D9" w:rsidRPr="00D95C3C">
          <w:rPr>
            <w:noProof/>
            <w:webHidden/>
            <w:sz w:val="24"/>
            <w:szCs w:val="24"/>
          </w:rPr>
          <w:tab/>
        </w:r>
        <w:r w:rsidR="002A56D9" w:rsidRPr="00D95C3C">
          <w:rPr>
            <w:noProof/>
            <w:webHidden/>
            <w:sz w:val="24"/>
            <w:szCs w:val="24"/>
          </w:rPr>
          <w:fldChar w:fldCharType="begin"/>
        </w:r>
        <w:r w:rsidR="002A56D9" w:rsidRPr="00D95C3C">
          <w:rPr>
            <w:noProof/>
            <w:webHidden/>
            <w:sz w:val="24"/>
            <w:szCs w:val="24"/>
          </w:rPr>
          <w:instrText xml:space="preserve"> PAGEREF _Toc513581114 \h </w:instrText>
        </w:r>
        <w:r w:rsidR="002A56D9" w:rsidRPr="00D95C3C">
          <w:rPr>
            <w:noProof/>
            <w:webHidden/>
            <w:sz w:val="24"/>
            <w:szCs w:val="24"/>
          </w:rPr>
        </w:r>
        <w:r w:rsidR="002A56D9" w:rsidRPr="00D95C3C">
          <w:rPr>
            <w:noProof/>
            <w:webHidden/>
            <w:sz w:val="24"/>
            <w:szCs w:val="24"/>
          </w:rPr>
          <w:fldChar w:fldCharType="separate"/>
        </w:r>
        <w:r w:rsidR="002A56D9" w:rsidRPr="00D95C3C">
          <w:rPr>
            <w:noProof/>
            <w:webHidden/>
            <w:sz w:val="24"/>
            <w:szCs w:val="24"/>
          </w:rPr>
          <w:t>23</w:t>
        </w:r>
        <w:r w:rsidR="002A56D9" w:rsidRPr="00D95C3C">
          <w:rPr>
            <w:noProof/>
            <w:webHidden/>
            <w:sz w:val="24"/>
            <w:szCs w:val="24"/>
          </w:rPr>
          <w:fldChar w:fldCharType="end"/>
        </w:r>
      </w:hyperlink>
    </w:p>
    <w:p w:rsidR="002A56D9" w:rsidRPr="00D95C3C" w:rsidRDefault="00A018A0">
      <w:pPr>
        <w:pStyle w:val="TableofFigures"/>
        <w:tabs>
          <w:tab w:val="right" w:leader="dot" w:pos="9638"/>
        </w:tabs>
        <w:rPr>
          <w:noProof/>
          <w:sz w:val="24"/>
          <w:szCs w:val="24"/>
        </w:rPr>
      </w:pPr>
      <w:hyperlink w:anchor="_Toc513581115" w:history="1">
        <w:r w:rsidR="002A56D9" w:rsidRPr="00D95C3C">
          <w:rPr>
            <w:rStyle w:val="Hyperlink"/>
            <w:noProof/>
            <w:sz w:val="24"/>
            <w:szCs w:val="24"/>
          </w:rPr>
          <w:t>Figure 20</w:t>
        </w:r>
        <w:r>
          <w:rPr>
            <w:rStyle w:val="Hyperlink"/>
            <w:noProof/>
            <w:sz w:val="24"/>
            <w:szCs w:val="24"/>
          </w:rPr>
          <w:t>:</w:t>
        </w:r>
        <w:r w:rsidR="002A56D9" w:rsidRPr="00D95C3C">
          <w:rPr>
            <w:rStyle w:val="Hyperlink"/>
            <w:noProof/>
            <w:sz w:val="24"/>
            <w:szCs w:val="24"/>
          </w:rPr>
          <w:t xml:space="preserve"> Plot for solar radiation vs. number of iterations as plotted by Matlab for the sixth month. Blue curve presents actual radiation and red curve presents predicted radiation</w:t>
        </w:r>
        <w:r w:rsidR="002A56D9" w:rsidRPr="00D95C3C">
          <w:rPr>
            <w:noProof/>
            <w:webHidden/>
            <w:sz w:val="24"/>
            <w:szCs w:val="24"/>
          </w:rPr>
          <w:tab/>
        </w:r>
        <w:r w:rsidR="002A56D9" w:rsidRPr="00D95C3C">
          <w:rPr>
            <w:noProof/>
            <w:webHidden/>
            <w:sz w:val="24"/>
            <w:szCs w:val="24"/>
          </w:rPr>
          <w:fldChar w:fldCharType="begin"/>
        </w:r>
        <w:r w:rsidR="002A56D9" w:rsidRPr="00D95C3C">
          <w:rPr>
            <w:noProof/>
            <w:webHidden/>
            <w:sz w:val="24"/>
            <w:szCs w:val="24"/>
          </w:rPr>
          <w:instrText xml:space="preserve"> PAGEREF _Toc513581115 \h </w:instrText>
        </w:r>
        <w:r w:rsidR="002A56D9" w:rsidRPr="00D95C3C">
          <w:rPr>
            <w:noProof/>
            <w:webHidden/>
            <w:sz w:val="24"/>
            <w:szCs w:val="24"/>
          </w:rPr>
        </w:r>
        <w:r w:rsidR="002A56D9" w:rsidRPr="00D95C3C">
          <w:rPr>
            <w:noProof/>
            <w:webHidden/>
            <w:sz w:val="24"/>
            <w:szCs w:val="24"/>
          </w:rPr>
          <w:fldChar w:fldCharType="separate"/>
        </w:r>
        <w:r w:rsidR="002A56D9" w:rsidRPr="00D95C3C">
          <w:rPr>
            <w:noProof/>
            <w:webHidden/>
            <w:sz w:val="24"/>
            <w:szCs w:val="24"/>
          </w:rPr>
          <w:t>23</w:t>
        </w:r>
        <w:r w:rsidR="002A56D9" w:rsidRPr="00D95C3C">
          <w:rPr>
            <w:noProof/>
            <w:webHidden/>
            <w:sz w:val="24"/>
            <w:szCs w:val="24"/>
          </w:rPr>
          <w:fldChar w:fldCharType="end"/>
        </w:r>
      </w:hyperlink>
    </w:p>
    <w:p w:rsidR="002A56D9" w:rsidRPr="00D95C3C" w:rsidRDefault="00A018A0">
      <w:pPr>
        <w:pStyle w:val="TableofFigures"/>
        <w:tabs>
          <w:tab w:val="right" w:leader="dot" w:pos="9638"/>
        </w:tabs>
        <w:rPr>
          <w:noProof/>
          <w:sz w:val="24"/>
          <w:szCs w:val="24"/>
        </w:rPr>
      </w:pPr>
      <w:hyperlink w:anchor="_Toc513581116" w:history="1">
        <w:r w:rsidR="002A56D9" w:rsidRPr="00D95C3C">
          <w:rPr>
            <w:rStyle w:val="Hyperlink"/>
            <w:noProof/>
            <w:sz w:val="24"/>
            <w:szCs w:val="24"/>
          </w:rPr>
          <w:t>Figure 21</w:t>
        </w:r>
        <w:r>
          <w:rPr>
            <w:rStyle w:val="Hyperlink"/>
            <w:noProof/>
            <w:sz w:val="24"/>
            <w:szCs w:val="24"/>
          </w:rPr>
          <w:t>:</w:t>
        </w:r>
        <w:r w:rsidR="002A56D9" w:rsidRPr="00D95C3C">
          <w:rPr>
            <w:rStyle w:val="Hyperlink"/>
            <w:noProof/>
            <w:sz w:val="24"/>
            <w:szCs w:val="24"/>
          </w:rPr>
          <w:t xml:space="preserve"> Plot for solar radiation vs. number of iterations as plotted by Matlab for the seventh month. Blue curve presents actual radiation and red curve presents predicted radiation</w:t>
        </w:r>
        <w:r w:rsidR="002A56D9" w:rsidRPr="00D95C3C">
          <w:rPr>
            <w:noProof/>
            <w:webHidden/>
            <w:sz w:val="24"/>
            <w:szCs w:val="24"/>
          </w:rPr>
          <w:tab/>
        </w:r>
        <w:r w:rsidR="002A56D9" w:rsidRPr="00D95C3C">
          <w:rPr>
            <w:noProof/>
            <w:webHidden/>
            <w:sz w:val="24"/>
            <w:szCs w:val="24"/>
          </w:rPr>
          <w:fldChar w:fldCharType="begin"/>
        </w:r>
        <w:r w:rsidR="002A56D9" w:rsidRPr="00D95C3C">
          <w:rPr>
            <w:noProof/>
            <w:webHidden/>
            <w:sz w:val="24"/>
            <w:szCs w:val="24"/>
          </w:rPr>
          <w:instrText xml:space="preserve"> PAGEREF _Toc513581116 \h </w:instrText>
        </w:r>
        <w:r w:rsidR="002A56D9" w:rsidRPr="00D95C3C">
          <w:rPr>
            <w:noProof/>
            <w:webHidden/>
            <w:sz w:val="24"/>
            <w:szCs w:val="24"/>
          </w:rPr>
        </w:r>
        <w:r w:rsidR="002A56D9" w:rsidRPr="00D95C3C">
          <w:rPr>
            <w:noProof/>
            <w:webHidden/>
            <w:sz w:val="24"/>
            <w:szCs w:val="24"/>
          </w:rPr>
          <w:fldChar w:fldCharType="separate"/>
        </w:r>
        <w:r w:rsidR="002A56D9" w:rsidRPr="00D95C3C">
          <w:rPr>
            <w:noProof/>
            <w:webHidden/>
            <w:sz w:val="24"/>
            <w:szCs w:val="24"/>
          </w:rPr>
          <w:t>24</w:t>
        </w:r>
        <w:r w:rsidR="002A56D9" w:rsidRPr="00D95C3C">
          <w:rPr>
            <w:noProof/>
            <w:webHidden/>
            <w:sz w:val="24"/>
            <w:szCs w:val="24"/>
          </w:rPr>
          <w:fldChar w:fldCharType="end"/>
        </w:r>
      </w:hyperlink>
    </w:p>
    <w:p w:rsidR="002A56D9" w:rsidRPr="00D95C3C" w:rsidRDefault="00A018A0">
      <w:pPr>
        <w:pStyle w:val="TableofFigures"/>
        <w:tabs>
          <w:tab w:val="right" w:leader="dot" w:pos="9638"/>
        </w:tabs>
        <w:rPr>
          <w:noProof/>
          <w:sz w:val="24"/>
          <w:szCs w:val="24"/>
        </w:rPr>
      </w:pPr>
      <w:hyperlink w:anchor="_Toc513581117" w:history="1">
        <w:r w:rsidR="002A56D9" w:rsidRPr="00D95C3C">
          <w:rPr>
            <w:rStyle w:val="Hyperlink"/>
            <w:noProof/>
            <w:sz w:val="24"/>
            <w:szCs w:val="24"/>
          </w:rPr>
          <w:t>Figure 22</w:t>
        </w:r>
        <w:r>
          <w:rPr>
            <w:rStyle w:val="Hyperlink"/>
            <w:noProof/>
            <w:sz w:val="24"/>
            <w:szCs w:val="24"/>
          </w:rPr>
          <w:t>:</w:t>
        </w:r>
        <w:r w:rsidR="002A56D9" w:rsidRPr="00D95C3C">
          <w:rPr>
            <w:rStyle w:val="Hyperlink"/>
            <w:noProof/>
            <w:sz w:val="24"/>
            <w:szCs w:val="24"/>
          </w:rPr>
          <w:t xml:space="preserve"> Plot for solar radiation vs. number of iterations as plotted by Matlab for the eighth month. Blue curve presents actual radiation and red curve presents predicted radiation</w:t>
        </w:r>
        <w:r w:rsidR="002A56D9" w:rsidRPr="00D95C3C">
          <w:rPr>
            <w:noProof/>
            <w:webHidden/>
            <w:sz w:val="24"/>
            <w:szCs w:val="24"/>
          </w:rPr>
          <w:tab/>
        </w:r>
        <w:r w:rsidR="002A56D9" w:rsidRPr="00D95C3C">
          <w:rPr>
            <w:noProof/>
            <w:webHidden/>
            <w:sz w:val="24"/>
            <w:szCs w:val="24"/>
          </w:rPr>
          <w:fldChar w:fldCharType="begin"/>
        </w:r>
        <w:r w:rsidR="002A56D9" w:rsidRPr="00D95C3C">
          <w:rPr>
            <w:noProof/>
            <w:webHidden/>
            <w:sz w:val="24"/>
            <w:szCs w:val="24"/>
          </w:rPr>
          <w:instrText xml:space="preserve"> PAGEREF _Toc513581117 \h </w:instrText>
        </w:r>
        <w:r w:rsidR="002A56D9" w:rsidRPr="00D95C3C">
          <w:rPr>
            <w:noProof/>
            <w:webHidden/>
            <w:sz w:val="24"/>
            <w:szCs w:val="24"/>
          </w:rPr>
        </w:r>
        <w:r w:rsidR="002A56D9" w:rsidRPr="00D95C3C">
          <w:rPr>
            <w:noProof/>
            <w:webHidden/>
            <w:sz w:val="24"/>
            <w:szCs w:val="24"/>
          </w:rPr>
          <w:fldChar w:fldCharType="separate"/>
        </w:r>
        <w:r w:rsidR="002A56D9" w:rsidRPr="00D95C3C">
          <w:rPr>
            <w:noProof/>
            <w:webHidden/>
            <w:sz w:val="24"/>
            <w:szCs w:val="24"/>
          </w:rPr>
          <w:t>24</w:t>
        </w:r>
        <w:r w:rsidR="002A56D9" w:rsidRPr="00D95C3C">
          <w:rPr>
            <w:noProof/>
            <w:webHidden/>
            <w:sz w:val="24"/>
            <w:szCs w:val="24"/>
          </w:rPr>
          <w:fldChar w:fldCharType="end"/>
        </w:r>
      </w:hyperlink>
    </w:p>
    <w:p w:rsidR="002A56D9" w:rsidRPr="00D95C3C" w:rsidRDefault="00A018A0">
      <w:pPr>
        <w:pStyle w:val="TableofFigures"/>
        <w:tabs>
          <w:tab w:val="right" w:leader="dot" w:pos="9638"/>
        </w:tabs>
        <w:rPr>
          <w:noProof/>
          <w:sz w:val="24"/>
          <w:szCs w:val="24"/>
        </w:rPr>
      </w:pPr>
      <w:hyperlink w:anchor="_Toc513581118" w:history="1">
        <w:r w:rsidR="002A56D9" w:rsidRPr="00D95C3C">
          <w:rPr>
            <w:rStyle w:val="Hyperlink"/>
            <w:noProof/>
            <w:sz w:val="24"/>
            <w:szCs w:val="24"/>
          </w:rPr>
          <w:t>Figure 23</w:t>
        </w:r>
        <w:r>
          <w:rPr>
            <w:rStyle w:val="Hyperlink"/>
            <w:noProof/>
            <w:sz w:val="24"/>
            <w:szCs w:val="24"/>
          </w:rPr>
          <w:t>:</w:t>
        </w:r>
        <w:r w:rsidR="002A56D9" w:rsidRPr="00D95C3C">
          <w:rPr>
            <w:rStyle w:val="Hyperlink"/>
            <w:noProof/>
            <w:sz w:val="24"/>
            <w:szCs w:val="24"/>
          </w:rPr>
          <w:t xml:space="preserve">  Plot for solar radiation vs. number of iterations as plotted by Matlab for the ninth month. Blue curve presents actual radiation and red curve presents predicted radiation</w:t>
        </w:r>
        <w:r w:rsidR="002A56D9" w:rsidRPr="00D95C3C">
          <w:rPr>
            <w:noProof/>
            <w:webHidden/>
            <w:sz w:val="24"/>
            <w:szCs w:val="24"/>
          </w:rPr>
          <w:tab/>
        </w:r>
        <w:r w:rsidR="002A56D9" w:rsidRPr="00D95C3C">
          <w:rPr>
            <w:noProof/>
            <w:webHidden/>
            <w:sz w:val="24"/>
            <w:szCs w:val="24"/>
          </w:rPr>
          <w:fldChar w:fldCharType="begin"/>
        </w:r>
        <w:r w:rsidR="002A56D9" w:rsidRPr="00D95C3C">
          <w:rPr>
            <w:noProof/>
            <w:webHidden/>
            <w:sz w:val="24"/>
            <w:szCs w:val="24"/>
          </w:rPr>
          <w:instrText xml:space="preserve"> PAGEREF _Toc513581118 \h </w:instrText>
        </w:r>
        <w:r w:rsidR="002A56D9" w:rsidRPr="00D95C3C">
          <w:rPr>
            <w:noProof/>
            <w:webHidden/>
            <w:sz w:val="24"/>
            <w:szCs w:val="24"/>
          </w:rPr>
        </w:r>
        <w:r w:rsidR="002A56D9" w:rsidRPr="00D95C3C">
          <w:rPr>
            <w:noProof/>
            <w:webHidden/>
            <w:sz w:val="24"/>
            <w:szCs w:val="24"/>
          </w:rPr>
          <w:fldChar w:fldCharType="separate"/>
        </w:r>
        <w:r w:rsidR="002A56D9" w:rsidRPr="00D95C3C">
          <w:rPr>
            <w:noProof/>
            <w:webHidden/>
            <w:sz w:val="24"/>
            <w:szCs w:val="24"/>
          </w:rPr>
          <w:t>25</w:t>
        </w:r>
        <w:r w:rsidR="002A56D9" w:rsidRPr="00D95C3C">
          <w:rPr>
            <w:noProof/>
            <w:webHidden/>
            <w:sz w:val="24"/>
            <w:szCs w:val="24"/>
          </w:rPr>
          <w:fldChar w:fldCharType="end"/>
        </w:r>
      </w:hyperlink>
    </w:p>
    <w:p w:rsidR="002A56D9" w:rsidRPr="00D95C3C" w:rsidRDefault="00A018A0">
      <w:pPr>
        <w:pStyle w:val="TableofFigures"/>
        <w:tabs>
          <w:tab w:val="right" w:leader="dot" w:pos="9638"/>
        </w:tabs>
        <w:rPr>
          <w:noProof/>
          <w:sz w:val="24"/>
          <w:szCs w:val="24"/>
        </w:rPr>
      </w:pPr>
      <w:hyperlink w:anchor="_Toc513581119" w:history="1">
        <w:r w:rsidR="002A56D9" w:rsidRPr="00D95C3C">
          <w:rPr>
            <w:rStyle w:val="Hyperlink"/>
            <w:noProof/>
            <w:sz w:val="24"/>
            <w:szCs w:val="24"/>
          </w:rPr>
          <w:t>Figure 24</w:t>
        </w:r>
        <w:r>
          <w:rPr>
            <w:rStyle w:val="Hyperlink"/>
            <w:noProof/>
            <w:sz w:val="24"/>
            <w:szCs w:val="24"/>
          </w:rPr>
          <w:t>:</w:t>
        </w:r>
        <w:r w:rsidR="002A56D9" w:rsidRPr="00D95C3C">
          <w:rPr>
            <w:rStyle w:val="Hyperlink"/>
            <w:noProof/>
            <w:sz w:val="24"/>
            <w:szCs w:val="24"/>
          </w:rPr>
          <w:t xml:space="preserve"> Plot for solar radiation vs. number of iterations as plotted by Matlab for the tenth month. Blue curve presents actual radiation and red curve presents predicted radiation</w:t>
        </w:r>
        <w:r w:rsidR="002A56D9" w:rsidRPr="00D95C3C">
          <w:rPr>
            <w:noProof/>
            <w:webHidden/>
            <w:sz w:val="24"/>
            <w:szCs w:val="24"/>
          </w:rPr>
          <w:tab/>
        </w:r>
        <w:r w:rsidR="002A56D9" w:rsidRPr="00D95C3C">
          <w:rPr>
            <w:noProof/>
            <w:webHidden/>
            <w:sz w:val="24"/>
            <w:szCs w:val="24"/>
          </w:rPr>
          <w:fldChar w:fldCharType="begin"/>
        </w:r>
        <w:r w:rsidR="002A56D9" w:rsidRPr="00D95C3C">
          <w:rPr>
            <w:noProof/>
            <w:webHidden/>
            <w:sz w:val="24"/>
            <w:szCs w:val="24"/>
          </w:rPr>
          <w:instrText xml:space="preserve"> PAGEREF _Toc513581119 \h </w:instrText>
        </w:r>
        <w:r w:rsidR="002A56D9" w:rsidRPr="00D95C3C">
          <w:rPr>
            <w:noProof/>
            <w:webHidden/>
            <w:sz w:val="24"/>
            <w:szCs w:val="24"/>
          </w:rPr>
        </w:r>
        <w:r w:rsidR="002A56D9" w:rsidRPr="00D95C3C">
          <w:rPr>
            <w:noProof/>
            <w:webHidden/>
            <w:sz w:val="24"/>
            <w:szCs w:val="24"/>
          </w:rPr>
          <w:fldChar w:fldCharType="separate"/>
        </w:r>
        <w:r w:rsidR="002A56D9" w:rsidRPr="00D95C3C">
          <w:rPr>
            <w:noProof/>
            <w:webHidden/>
            <w:sz w:val="24"/>
            <w:szCs w:val="24"/>
          </w:rPr>
          <w:t>25</w:t>
        </w:r>
        <w:r w:rsidR="002A56D9" w:rsidRPr="00D95C3C">
          <w:rPr>
            <w:noProof/>
            <w:webHidden/>
            <w:sz w:val="24"/>
            <w:szCs w:val="24"/>
          </w:rPr>
          <w:fldChar w:fldCharType="end"/>
        </w:r>
      </w:hyperlink>
    </w:p>
    <w:p w:rsidR="002A56D9" w:rsidRPr="00D95C3C" w:rsidRDefault="00A018A0">
      <w:pPr>
        <w:pStyle w:val="TableofFigures"/>
        <w:tabs>
          <w:tab w:val="right" w:leader="dot" w:pos="9638"/>
        </w:tabs>
        <w:rPr>
          <w:noProof/>
          <w:sz w:val="24"/>
          <w:szCs w:val="24"/>
        </w:rPr>
      </w:pPr>
      <w:hyperlink w:anchor="_Toc513581120" w:history="1">
        <w:r w:rsidR="002A56D9" w:rsidRPr="00D95C3C">
          <w:rPr>
            <w:rStyle w:val="Hyperlink"/>
            <w:noProof/>
            <w:sz w:val="24"/>
            <w:szCs w:val="24"/>
          </w:rPr>
          <w:t>Figure 25</w:t>
        </w:r>
        <w:r>
          <w:rPr>
            <w:rStyle w:val="Hyperlink"/>
            <w:noProof/>
            <w:sz w:val="24"/>
            <w:szCs w:val="24"/>
          </w:rPr>
          <w:t>:</w:t>
        </w:r>
        <w:r w:rsidR="002A56D9" w:rsidRPr="00D95C3C">
          <w:rPr>
            <w:rStyle w:val="Hyperlink"/>
            <w:noProof/>
            <w:sz w:val="24"/>
            <w:szCs w:val="24"/>
          </w:rPr>
          <w:t xml:space="preserve"> Plot for solar radiation vs. number of iterations as plotted by Matlab for the eleventh month. Blue curve presents actual radiation and red curve presents predicted radiation</w:t>
        </w:r>
        <w:r w:rsidR="002A56D9" w:rsidRPr="00D95C3C">
          <w:rPr>
            <w:noProof/>
            <w:webHidden/>
            <w:sz w:val="24"/>
            <w:szCs w:val="24"/>
          </w:rPr>
          <w:tab/>
        </w:r>
        <w:r w:rsidR="002A56D9" w:rsidRPr="00D95C3C">
          <w:rPr>
            <w:noProof/>
            <w:webHidden/>
            <w:sz w:val="24"/>
            <w:szCs w:val="24"/>
          </w:rPr>
          <w:fldChar w:fldCharType="begin"/>
        </w:r>
        <w:r w:rsidR="002A56D9" w:rsidRPr="00D95C3C">
          <w:rPr>
            <w:noProof/>
            <w:webHidden/>
            <w:sz w:val="24"/>
            <w:szCs w:val="24"/>
          </w:rPr>
          <w:instrText xml:space="preserve"> PAGEREF _Toc513581120 \h </w:instrText>
        </w:r>
        <w:r w:rsidR="002A56D9" w:rsidRPr="00D95C3C">
          <w:rPr>
            <w:noProof/>
            <w:webHidden/>
            <w:sz w:val="24"/>
            <w:szCs w:val="24"/>
          </w:rPr>
        </w:r>
        <w:r w:rsidR="002A56D9" w:rsidRPr="00D95C3C">
          <w:rPr>
            <w:noProof/>
            <w:webHidden/>
            <w:sz w:val="24"/>
            <w:szCs w:val="24"/>
          </w:rPr>
          <w:fldChar w:fldCharType="separate"/>
        </w:r>
        <w:r w:rsidR="002A56D9" w:rsidRPr="00D95C3C">
          <w:rPr>
            <w:noProof/>
            <w:webHidden/>
            <w:sz w:val="24"/>
            <w:szCs w:val="24"/>
          </w:rPr>
          <w:t>26</w:t>
        </w:r>
        <w:r w:rsidR="002A56D9" w:rsidRPr="00D95C3C">
          <w:rPr>
            <w:noProof/>
            <w:webHidden/>
            <w:sz w:val="24"/>
            <w:szCs w:val="24"/>
          </w:rPr>
          <w:fldChar w:fldCharType="end"/>
        </w:r>
      </w:hyperlink>
    </w:p>
    <w:p w:rsidR="002A56D9" w:rsidRPr="00D95C3C" w:rsidRDefault="00A018A0">
      <w:pPr>
        <w:pStyle w:val="TableofFigures"/>
        <w:tabs>
          <w:tab w:val="right" w:leader="dot" w:pos="9638"/>
        </w:tabs>
        <w:rPr>
          <w:noProof/>
          <w:sz w:val="24"/>
          <w:szCs w:val="24"/>
        </w:rPr>
      </w:pPr>
      <w:hyperlink w:anchor="_Toc513581121" w:history="1">
        <w:r w:rsidR="002A56D9" w:rsidRPr="00D95C3C">
          <w:rPr>
            <w:rStyle w:val="Hyperlink"/>
            <w:noProof/>
            <w:sz w:val="24"/>
            <w:szCs w:val="24"/>
          </w:rPr>
          <w:t>Figure 26</w:t>
        </w:r>
        <w:r>
          <w:rPr>
            <w:rStyle w:val="Hyperlink"/>
            <w:noProof/>
            <w:sz w:val="24"/>
            <w:szCs w:val="24"/>
          </w:rPr>
          <w:t>:</w:t>
        </w:r>
        <w:r w:rsidR="002A56D9" w:rsidRPr="00D95C3C">
          <w:rPr>
            <w:rStyle w:val="Hyperlink"/>
            <w:noProof/>
            <w:sz w:val="24"/>
            <w:szCs w:val="24"/>
          </w:rPr>
          <w:t xml:space="preserve"> Plot for solar radiation vs. number of iterations as plotted by Matlab for the twelfth month. Blue curve presents actual radiation and red curve presents predicted radiation</w:t>
        </w:r>
        <w:r w:rsidR="002A56D9" w:rsidRPr="00D95C3C">
          <w:rPr>
            <w:noProof/>
            <w:webHidden/>
            <w:sz w:val="24"/>
            <w:szCs w:val="24"/>
          </w:rPr>
          <w:tab/>
        </w:r>
        <w:r w:rsidR="002A56D9" w:rsidRPr="00D95C3C">
          <w:rPr>
            <w:noProof/>
            <w:webHidden/>
            <w:sz w:val="24"/>
            <w:szCs w:val="24"/>
          </w:rPr>
          <w:fldChar w:fldCharType="begin"/>
        </w:r>
        <w:r w:rsidR="002A56D9" w:rsidRPr="00D95C3C">
          <w:rPr>
            <w:noProof/>
            <w:webHidden/>
            <w:sz w:val="24"/>
            <w:szCs w:val="24"/>
          </w:rPr>
          <w:instrText xml:space="preserve"> PAGEREF _Toc513581121 \h </w:instrText>
        </w:r>
        <w:r w:rsidR="002A56D9" w:rsidRPr="00D95C3C">
          <w:rPr>
            <w:noProof/>
            <w:webHidden/>
            <w:sz w:val="24"/>
            <w:szCs w:val="24"/>
          </w:rPr>
        </w:r>
        <w:r w:rsidR="002A56D9" w:rsidRPr="00D95C3C">
          <w:rPr>
            <w:noProof/>
            <w:webHidden/>
            <w:sz w:val="24"/>
            <w:szCs w:val="24"/>
          </w:rPr>
          <w:fldChar w:fldCharType="separate"/>
        </w:r>
        <w:r w:rsidR="002A56D9" w:rsidRPr="00D95C3C">
          <w:rPr>
            <w:noProof/>
            <w:webHidden/>
            <w:sz w:val="24"/>
            <w:szCs w:val="24"/>
          </w:rPr>
          <w:t>26</w:t>
        </w:r>
        <w:r w:rsidR="002A56D9" w:rsidRPr="00D95C3C">
          <w:rPr>
            <w:noProof/>
            <w:webHidden/>
            <w:sz w:val="24"/>
            <w:szCs w:val="24"/>
          </w:rPr>
          <w:fldChar w:fldCharType="end"/>
        </w:r>
      </w:hyperlink>
    </w:p>
    <w:p w:rsidR="002A56D9" w:rsidRPr="00D95C3C" w:rsidRDefault="00A018A0">
      <w:pPr>
        <w:pStyle w:val="TableofFigures"/>
        <w:tabs>
          <w:tab w:val="right" w:leader="dot" w:pos="9638"/>
        </w:tabs>
        <w:rPr>
          <w:noProof/>
          <w:sz w:val="24"/>
          <w:szCs w:val="24"/>
        </w:rPr>
      </w:pPr>
      <w:hyperlink w:anchor="_Toc513581122" w:history="1">
        <w:r>
          <w:rPr>
            <w:rStyle w:val="Hyperlink"/>
            <w:noProof/>
            <w:sz w:val="24"/>
            <w:szCs w:val="24"/>
          </w:rPr>
          <w:t xml:space="preserve">Figure 27: </w:t>
        </w:r>
        <w:r w:rsidR="002A56D9" w:rsidRPr="00D95C3C">
          <w:rPr>
            <w:rStyle w:val="Hyperlink"/>
            <w:noProof/>
            <w:sz w:val="24"/>
            <w:szCs w:val="24"/>
          </w:rPr>
          <w:t>Mean Solar Radiation distribution for the first Martian month</w:t>
        </w:r>
        <w:r w:rsidR="002A56D9" w:rsidRPr="00D95C3C">
          <w:rPr>
            <w:noProof/>
            <w:webHidden/>
            <w:sz w:val="24"/>
            <w:szCs w:val="24"/>
          </w:rPr>
          <w:tab/>
        </w:r>
        <w:r w:rsidR="002A56D9" w:rsidRPr="00D95C3C">
          <w:rPr>
            <w:noProof/>
            <w:webHidden/>
            <w:sz w:val="24"/>
            <w:szCs w:val="24"/>
          </w:rPr>
          <w:fldChar w:fldCharType="begin"/>
        </w:r>
        <w:r w:rsidR="002A56D9" w:rsidRPr="00D95C3C">
          <w:rPr>
            <w:noProof/>
            <w:webHidden/>
            <w:sz w:val="24"/>
            <w:szCs w:val="24"/>
          </w:rPr>
          <w:instrText xml:space="preserve"> PAGEREF _Toc513581122 \h </w:instrText>
        </w:r>
        <w:r w:rsidR="002A56D9" w:rsidRPr="00D95C3C">
          <w:rPr>
            <w:noProof/>
            <w:webHidden/>
            <w:sz w:val="24"/>
            <w:szCs w:val="24"/>
          </w:rPr>
        </w:r>
        <w:r w:rsidR="002A56D9" w:rsidRPr="00D95C3C">
          <w:rPr>
            <w:noProof/>
            <w:webHidden/>
            <w:sz w:val="24"/>
            <w:szCs w:val="24"/>
          </w:rPr>
          <w:fldChar w:fldCharType="separate"/>
        </w:r>
        <w:r w:rsidR="002A56D9" w:rsidRPr="00D95C3C">
          <w:rPr>
            <w:noProof/>
            <w:webHidden/>
            <w:sz w:val="24"/>
            <w:szCs w:val="24"/>
          </w:rPr>
          <w:t>27</w:t>
        </w:r>
        <w:r w:rsidR="002A56D9" w:rsidRPr="00D95C3C">
          <w:rPr>
            <w:noProof/>
            <w:webHidden/>
            <w:sz w:val="24"/>
            <w:szCs w:val="24"/>
          </w:rPr>
          <w:fldChar w:fldCharType="end"/>
        </w:r>
      </w:hyperlink>
    </w:p>
    <w:p w:rsidR="002A56D9" w:rsidRPr="00D95C3C" w:rsidRDefault="00A018A0">
      <w:pPr>
        <w:pStyle w:val="TableofFigures"/>
        <w:tabs>
          <w:tab w:val="right" w:leader="dot" w:pos="9638"/>
        </w:tabs>
        <w:rPr>
          <w:noProof/>
          <w:sz w:val="24"/>
          <w:szCs w:val="24"/>
        </w:rPr>
      </w:pPr>
      <w:hyperlink w:anchor="_Toc513581123" w:history="1">
        <w:r w:rsidR="002A56D9" w:rsidRPr="00D95C3C">
          <w:rPr>
            <w:rStyle w:val="Hyperlink"/>
            <w:noProof/>
            <w:sz w:val="24"/>
            <w:szCs w:val="24"/>
          </w:rPr>
          <w:t>Figure 28: Mean Solar Radiation distribution for the second Martian month</w:t>
        </w:r>
        <w:r w:rsidR="002A56D9" w:rsidRPr="00D95C3C">
          <w:rPr>
            <w:noProof/>
            <w:webHidden/>
            <w:sz w:val="24"/>
            <w:szCs w:val="24"/>
          </w:rPr>
          <w:tab/>
        </w:r>
        <w:r w:rsidR="002A56D9" w:rsidRPr="00D95C3C">
          <w:rPr>
            <w:noProof/>
            <w:webHidden/>
            <w:sz w:val="24"/>
            <w:szCs w:val="24"/>
          </w:rPr>
          <w:fldChar w:fldCharType="begin"/>
        </w:r>
        <w:r w:rsidR="002A56D9" w:rsidRPr="00D95C3C">
          <w:rPr>
            <w:noProof/>
            <w:webHidden/>
            <w:sz w:val="24"/>
            <w:szCs w:val="24"/>
          </w:rPr>
          <w:instrText xml:space="preserve"> PAGEREF _Toc513581123 \h </w:instrText>
        </w:r>
        <w:r w:rsidR="002A56D9" w:rsidRPr="00D95C3C">
          <w:rPr>
            <w:noProof/>
            <w:webHidden/>
            <w:sz w:val="24"/>
            <w:szCs w:val="24"/>
          </w:rPr>
        </w:r>
        <w:r w:rsidR="002A56D9" w:rsidRPr="00D95C3C">
          <w:rPr>
            <w:noProof/>
            <w:webHidden/>
            <w:sz w:val="24"/>
            <w:szCs w:val="24"/>
          </w:rPr>
          <w:fldChar w:fldCharType="separate"/>
        </w:r>
        <w:r w:rsidR="002A56D9" w:rsidRPr="00D95C3C">
          <w:rPr>
            <w:noProof/>
            <w:webHidden/>
            <w:sz w:val="24"/>
            <w:szCs w:val="24"/>
          </w:rPr>
          <w:t>27</w:t>
        </w:r>
        <w:r w:rsidR="002A56D9" w:rsidRPr="00D95C3C">
          <w:rPr>
            <w:noProof/>
            <w:webHidden/>
            <w:sz w:val="24"/>
            <w:szCs w:val="24"/>
          </w:rPr>
          <w:fldChar w:fldCharType="end"/>
        </w:r>
      </w:hyperlink>
    </w:p>
    <w:p w:rsidR="002A56D9" w:rsidRPr="00D95C3C" w:rsidRDefault="00A018A0">
      <w:pPr>
        <w:pStyle w:val="TableofFigures"/>
        <w:tabs>
          <w:tab w:val="right" w:leader="dot" w:pos="9638"/>
        </w:tabs>
        <w:rPr>
          <w:noProof/>
          <w:sz w:val="24"/>
          <w:szCs w:val="24"/>
        </w:rPr>
      </w:pPr>
      <w:hyperlink w:anchor="_Toc513581124" w:history="1">
        <w:r w:rsidR="002A56D9" w:rsidRPr="00D95C3C">
          <w:rPr>
            <w:rStyle w:val="Hyperlink"/>
            <w:noProof/>
            <w:sz w:val="24"/>
            <w:szCs w:val="24"/>
          </w:rPr>
          <w:t>Figure 29:  Mean Solar Radiation distribution for the third Martian month</w:t>
        </w:r>
        <w:r w:rsidR="002A56D9" w:rsidRPr="00D95C3C">
          <w:rPr>
            <w:noProof/>
            <w:webHidden/>
            <w:sz w:val="24"/>
            <w:szCs w:val="24"/>
          </w:rPr>
          <w:tab/>
        </w:r>
        <w:r w:rsidR="002A56D9" w:rsidRPr="00D95C3C">
          <w:rPr>
            <w:noProof/>
            <w:webHidden/>
            <w:sz w:val="24"/>
            <w:szCs w:val="24"/>
          </w:rPr>
          <w:fldChar w:fldCharType="begin"/>
        </w:r>
        <w:r w:rsidR="002A56D9" w:rsidRPr="00D95C3C">
          <w:rPr>
            <w:noProof/>
            <w:webHidden/>
            <w:sz w:val="24"/>
            <w:szCs w:val="24"/>
          </w:rPr>
          <w:instrText xml:space="preserve"> PAGEREF _Toc513581124 \h </w:instrText>
        </w:r>
        <w:r w:rsidR="002A56D9" w:rsidRPr="00D95C3C">
          <w:rPr>
            <w:noProof/>
            <w:webHidden/>
            <w:sz w:val="24"/>
            <w:szCs w:val="24"/>
          </w:rPr>
        </w:r>
        <w:r w:rsidR="002A56D9" w:rsidRPr="00D95C3C">
          <w:rPr>
            <w:noProof/>
            <w:webHidden/>
            <w:sz w:val="24"/>
            <w:szCs w:val="24"/>
          </w:rPr>
          <w:fldChar w:fldCharType="separate"/>
        </w:r>
        <w:r w:rsidR="002A56D9" w:rsidRPr="00D95C3C">
          <w:rPr>
            <w:noProof/>
            <w:webHidden/>
            <w:sz w:val="24"/>
            <w:szCs w:val="24"/>
          </w:rPr>
          <w:t>28</w:t>
        </w:r>
        <w:r w:rsidR="002A56D9" w:rsidRPr="00D95C3C">
          <w:rPr>
            <w:noProof/>
            <w:webHidden/>
            <w:sz w:val="24"/>
            <w:szCs w:val="24"/>
          </w:rPr>
          <w:fldChar w:fldCharType="end"/>
        </w:r>
      </w:hyperlink>
    </w:p>
    <w:p w:rsidR="002A56D9" w:rsidRPr="00D95C3C" w:rsidRDefault="00A018A0">
      <w:pPr>
        <w:pStyle w:val="TableofFigures"/>
        <w:tabs>
          <w:tab w:val="right" w:leader="dot" w:pos="9638"/>
        </w:tabs>
        <w:rPr>
          <w:noProof/>
          <w:sz w:val="24"/>
          <w:szCs w:val="24"/>
        </w:rPr>
      </w:pPr>
      <w:hyperlink w:anchor="_Toc513581125" w:history="1">
        <w:r w:rsidR="002A56D9" w:rsidRPr="00D95C3C">
          <w:rPr>
            <w:rStyle w:val="Hyperlink"/>
            <w:noProof/>
            <w:sz w:val="24"/>
            <w:szCs w:val="24"/>
          </w:rPr>
          <w:t>Figure 30:  Mean Solar Radiation distribution for the fourth Martian month</w:t>
        </w:r>
        <w:r w:rsidR="002A56D9" w:rsidRPr="00D95C3C">
          <w:rPr>
            <w:noProof/>
            <w:webHidden/>
            <w:sz w:val="24"/>
            <w:szCs w:val="24"/>
          </w:rPr>
          <w:tab/>
        </w:r>
        <w:r w:rsidR="002A56D9" w:rsidRPr="00D95C3C">
          <w:rPr>
            <w:noProof/>
            <w:webHidden/>
            <w:sz w:val="24"/>
            <w:szCs w:val="24"/>
          </w:rPr>
          <w:fldChar w:fldCharType="begin"/>
        </w:r>
        <w:r w:rsidR="002A56D9" w:rsidRPr="00D95C3C">
          <w:rPr>
            <w:noProof/>
            <w:webHidden/>
            <w:sz w:val="24"/>
            <w:szCs w:val="24"/>
          </w:rPr>
          <w:instrText xml:space="preserve"> PAGEREF _Toc513581125 \h </w:instrText>
        </w:r>
        <w:r w:rsidR="002A56D9" w:rsidRPr="00D95C3C">
          <w:rPr>
            <w:noProof/>
            <w:webHidden/>
            <w:sz w:val="24"/>
            <w:szCs w:val="24"/>
          </w:rPr>
        </w:r>
        <w:r w:rsidR="002A56D9" w:rsidRPr="00D95C3C">
          <w:rPr>
            <w:noProof/>
            <w:webHidden/>
            <w:sz w:val="24"/>
            <w:szCs w:val="24"/>
          </w:rPr>
          <w:fldChar w:fldCharType="separate"/>
        </w:r>
        <w:r w:rsidR="002A56D9" w:rsidRPr="00D95C3C">
          <w:rPr>
            <w:noProof/>
            <w:webHidden/>
            <w:sz w:val="24"/>
            <w:szCs w:val="24"/>
          </w:rPr>
          <w:t>28</w:t>
        </w:r>
        <w:r w:rsidR="002A56D9" w:rsidRPr="00D95C3C">
          <w:rPr>
            <w:noProof/>
            <w:webHidden/>
            <w:sz w:val="24"/>
            <w:szCs w:val="24"/>
          </w:rPr>
          <w:fldChar w:fldCharType="end"/>
        </w:r>
      </w:hyperlink>
    </w:p>
    <w:p w:rsidR="002A56D9" w:rsidRPr="00D95C3C" w:rsidRDefault="00A018A0">
      <w:pPr>
        <w:pStyle w:val="TableofFigures"/>
        <w:tabs>
          <w:tab w:val="right" w:leader="dot" w:pos="9638"/>
        </w:tabs>
        <w:rPr>
          <w:noProof/>
          <w:sz w:val="24"/>
          <w:szCs w:val="24"/>
        </w:rPr>
      </w:pPr>
      <w:hyperlink w:anchor="_Toc513581126" w:history="1">
        <w:r w:rsidR="002A56D9" w:rsidRPr="00D95C3C">
          <w:rPr>
            <w:rStyle w:val="Hyperlink"/>
            <w:noProof/>
            <w:sz w:val="24"/>
            <w:szCs w:val="24"/>
          </w:rPr>
          <w:t>Figure 31:  Mean Solar Radiation distribution for the fifth Martian month</w:t>
        </w:r>
        <w:r w:rsidR="002A56D9" w:rsidRPr="00D95C3C">
          <w:rPr>
            <w:noProof/>
            <w:webHidden/>
            <w:sz w:val="24"/>
            <w:szCs w:val="24"/>
          </w:rPr>
          <w:tab/>
        </w:r>
        <w:r w:rsidR="002A56D9" w:rsidRPr="00D95C3C">
          <w:rPr>
            <w:noProof/>
            <w:webHidden/>
            <w:sz w:val="24"/>
            <w:szCs w:val="24"/>
          </w:rPr>
          <w:fldChar w:fldCharType="begin"/>
        </w:r>
        <w:r w:rsidR="002A56D9" w:rsidRPr="00D95C3C">
          <w:rPr>
            <w:noProof/>
            <w:webHidden/>
            <w:sz w:val="24"/>
            <w:szCs w:val="24"/>
          </w:rPr>
          <w:instrText xml:space="preserve"> PAGEREF _Toc513581126 \h </w:instrText>
        </w:r>
        <w:r w:rsidR="002A56D9" w:rsidRPr="00D95C3C">
          <w:rPr>
            <w:noProof/>
            <w:webHidden/>
            <w:sz w:val="24"/>
            <w:szCs w:val="24"/>
          </w:rPr>
        </w:r>
        <w:r w:rsidR="002A56D9" w:rsidRPr="00D95C3C">
          <w:rPr>
            <w:noProof/>
            <w:webHidden/>
            <w:sz w:val="24"/>
            <w:szCs w:val="24"/>
          </w:rPr>
          <w:fldChar w:fldCharType="separate"/>
        </w:r>
        <w:r w:rsidR="002A56D9" w:rsidRPr="00D95C3C">
          <w:rPr>
            <w:noProof/>
            <w:webHidden/>
            <w:sz w:val="24"/>
            <w:szCs w:val="24"/>
          </w:rPr>
          <w:t>29</w:t>
        </w:r>
        <w:r w:rsidR="002A56D9" w:rsidRPr="00D95C3C">
          <w:rPr>
            <w:noProof/>
            <w:webHidden/>
            <w:sz w:val="24"/>
            <w:szCs w:val="24"/>
          </w:rPr>
          <w:fldChar w:fldCharType="end"/>
        </w:r>
      </w:hyperlink>
    </w:p>
    <w:p w:rsidR="002A56D9" w:rsidRPr="00D95C3C" w:rsidRDefault="00A018A0">
      <w:pPr>
        <w:pStyle w:val="TableofFigures"/>
        <w:tabs>
          <w:tab w:val="right" w:leader="dot" w:pos="9638"/>
        </w:tabs>
        <w:rPr>
          <w:noProof/>
          <w:sz w:val="24"/>
          <w:szCs w:val="24"/>
        </w:rPr>
      </w:pPr>
      <w:hyperlink w:anchor="_Toc513581127" w:history="1">
        <w:r w:rsidR="002A56D9" w:rsidRPr="00D95C3C">
          <w:rPr>
            <w:rStyle w:val="Hyperlink"/>
            <w:noProof/>
            <w:sz w:val="24"/>
            <w:szCs w:val="24"/>
          </w:rPr>
          <w:t>Figure 32:  Mean Solar Radiation distribution for the sixth  Martian month</w:t>
        </w:r>
        <w:r w:rsidR="002A56D9" w:rsidRPr="00D95C3C">
          <w:rPr>
            <w:noProof/>
            <w:webHidden/>
            <w:sz w:val="24"/>
            <w:szCs w:val="24"/>
          </w:rPr>
          <w:tab/>
        </w:r>
        <w:r w:rsidR="002A56D9" w:rsidRPr="00D95C3C">
          <w:rPr>
            <w:noProof/>
            <w:webHidden/>
            <w:sz w:val="24"/>
            <w:szCs w:val="24"/>
          </w:rPr>
          <w:fldChar w:fldCharType="begin"/>
        </w:r>
        <w:r w:rsidR="002A56D9" w:rsidRPr="00D95C3C">
          <w:rPr>
            <w:noProof/>
            <w:webHidden/>
            <w:sz w:val="24"/>
            <w:szCs w:val="24"/>
          </w:rPr>
          <w:instrText xml:space="preserve"> PAGEREF _Toc513581127 \h </w:instrText>
        </w:r>
        <w:r w:rsidR="002A56D9" w:rsidRPr="00D95C3C">
          <w:rPr>
            <w:noProof/>
            <w:webHidden/>
            <w:sz w:val="24"/>
            <w:szCs w:val="24"/>
          </w:rPr>
        </w:r>
        <w:r w:rsidR="002A56D9" w:rsidRPr="00D95C3C">
          <w:rPr>
            <w:noProof/>
            <w:webHidden/>
            <w:sz w:val="24"/>
            <w:szCs w:val="24"/>
          </w:rPr>
          <w:fldChar w:fldCharType="separate"/>
        </w:r>
        <w:r w:rsidR="002A56D9" w:rsidRPr="00D95C3C">
          <w:rPr>
            <w:noProof/>
            <w:webHidden/>
            <w:sz w:val="24"/>
            <w:szCs w:val="24"/>
          </w:rPr>
          <w:t>29</w:t>
        </w:r>
        <w:r w:rsidR="002A56D9" w:rsidRPr="00D95C3C">
          <w:rPr>
            <w:noProof/>
            <w:webHidden/>
            <w:sz w:val="24"/>
            <w:szCs w:val="24"/>
          </w:rPr>
          <w:fldChar w:fldCharType="end"/>
        </w:r>
      </w:hyperlink>
    </w:p>
    <w:p w:rsidR="002A56D9" w:rsidRPr="00D95C3C" w:rsidRDefault="00A018A0">
      <w:pPr>
        <w:pStyle w:val="TableofFigures"/>
        <w:tabs>
          <w:tab w:val="right" w:leader="dot" w:pos="9638"/>
        </w:tabs>
        <w:rPr>
          <w:noProof/>
          <w:sz w:val="24"/>
          <w:szCs w:val="24"/>
        </w:rPr>
      </w:pPr>
      <w:hyperlink w:anchor="_Toc513581128" w:history="1">
        <w:r w:rsidR="002A56D9" w:rsidRPr="00D95C3C">
          <w:rPr>
            <w:rStyle w:val="Hyperlink"/>
            <w:noProof/>
            <w:sz w:val="24"/>
            <w:szCs w:val="24"/>
          </w:rPr>
          <w:t>Figure 33:  Mean Solar Radiation distribution for the seventh Martian month</w:t>
        </w:r>
        <w:r w:rsidR="002A56D9" w:rsidRPr="00D95C3C">
          <w:rPr>
            <w:noProof/>
            <w:webHidden/>
            <w:sz w:val="24"/>
            <w:szCs w:val="24"/>
          </w:rPr>
          <w:tab/>
        </w:r>
        <w:r w:rsidR="002A56D9" w:rsidRPr="00D95C3C">
          <w:rPr>
            <w:noProof/>
            <w:webHidden/>
            <w:sz w:val="24"/>
            <w:szCs w:val="24"/>
          </w:rPr>
          <w:fldChar w:fldCharType="begin"/>
        </w:r>
        <w:r w:rsidR="002A56D9" w:rsidRPr="00D95C3C">
          <w:rPr>
            <w:noProof/>
            <w:webHidden/>
            <w:sz w:val="24"/>
            <w:szCs w:val="24"/>
          </w:rPr>
          <w:instrText xml:space="preserve"> PAGEREF _Toc513581128 \h </w:instrText>
        </w:r>
        <w:r w:rsidR="002A56D9" w:rsidRPr="00D95C3C">
          <w:rPr>
            <w:noProof/>
            <w:webHidden/>
            <w:sz w:val="24"/>
            <w:szCs w:val="24"/>
          </w:rPr>
        </w:r>
        <w:r w:rsidR="002A56D9" w:rsidRPr="00D95C3C">
          <w:rPr>
            <w:noProof/>
            <w:webHidden/>
            <w:sz w:val="24"/>
            <w:szCs w:val="24"/>
          </w:rPr>
          <w:fldChar w:fldCharType="separate"/>
        </w:r>
        <w:r w:rsidR="002A56D9" w:rsidRPr="00D95C3C">
          <w:rPr>
            <w:noProof/>
            <w:webHidden/>
            <w:sz w:val="24"/>
            <w:szCs w:val="24"/>
          </w:rPr>
          <w:t>30</w:t>
        </w:r>
        <w:r w:rsidR="002A56D9" w:rsidRPr="00D95C3C">
          <w:rPr>
            <w:noProof/>
            <w:webHidden/>
            <w:sz w:val="24"/>
            <w:szCs w:val="24"/>
          </w:rPr>
          <w:fldChar w:fldCharType="end"/>
        </w:r>
      </w:hyperlink>
    </w:p>
    <w:p w:rsidR="002A56D9" w:rsidRPr="00D95C3C" w:rsidRDefault="00A018A0">
      <w:pPr>
        <w:pStyle w:val="TableofFigures"/>
        <w:tabs>
          <w:tab w:val="right" w:leader="dot" w:pos="9638"/>
        </w:tabs>
        <w:rPr>
          <w:noProof/>
          <w:sz w:val="24"/>
          <w:szCs w:val="24"/>
        </w:rPr>
      </w:pPr>
      <w:hyperlink w:anchor="_Toc513581129" w:history="1">
        <w:r w:rsidR="002A56D9" w:rsidRPr="00D95C3C">
          <w:rPr>
            <w:rStyle w:val="Hyperlink"/>
            <w:noProof/>
            <w:sz w:val="24"/>
            <w:szCs w:val="24"/>
          </w:rPr>
          <w:t>Figure 34:  Mean Solar Radiation distribution for the eighth Martian month</w:t>
        </w:r>
        <w:r w:rsidR="002A56D9" w:rsidRPr="00D95C3C">
          <w:rPr>
            <w:noProof/>
            <w:webHidden/>
            <w:sz w:val="24"/>
            <w:szCs w:val="24"/>
          </w:rPr>
          <w:tab/>
        </w:r>
        <w:r w:rsidR="002A56D9" w:rsidRPr="00D95C3C">
          <w:rPr>
            <w:noProof/>
            <w:webHidden/>
            <w:sz w:val="24"/>
            <w:szCs w:val="24"/>
          </w:rPr>
          <w:fldChar w:fldCharType="begin"/>
        </w:r>
        <w:r w:rsidR="002A56D9" w:rsidRPr="00D95C3C">
          <w:rPr>
            <w:noProof/>
            <w:webHidden/>
            <w:sz w:val="24"/>
            <w:szCs w:val="24"/>
          </w:rPr>
          <w:instrText xml:space="preserve"> PAGEREF _Toc513581129 \h </w:instrText>
        </w:r>
        <w:r w:rsidR="002A56D9" w:rsidRPr="00D95C3C">
          <w:rPr>
            <w:noProof/>
            <w:webHidden/>
            <w:sz w:val="24"/>
            <w:szCs w:val="24"/>
          </w:rPr>
        </w:r>
        <w:r w:rsidR="002A56D9" w:rsidRPr="00D95C3C">
          <w:rPr>
            <w:noProof/>
            <w:webHidden/>
            <w:sz w:val="24"/>
            <w:szCs w:val="24"/>
          </w:rPr>
          <w:fldChar w:fldCharType="separate"/>
        </w:r>
        <w:r w:rsidR="002A56D9" w:rsidRPr="00D95C3C">
          <w:rPr>
            <w:noProof/>
            <w:webHidden/>
            <w:sz w:val="24"/>
            <w:szCs w:val="24"/>
          </w:rPr>
          <w:t>30</w:t>
        </w:r>
        <w:r w:rsidR="002A56D9" w:rsidRPr="00D95C3C">
          <w:rPr>
            <w:noProof/>
            <w:webHidden/>
            <w:sz w:val="24"/>
            <w:szCs w:val="24"/>
          </w:rPr>
          <w:fldChar w:fldCharType="end"/>
        </w:r>
      </w:hyperlink>
    </w:p>
    <w:p w:rsidR="002A56D9" w:rsidRPr="00D95C3C" w:rsidRDefault="00A018A0">
      <w:pPr>
        <w:pStyle w:val="TableofFigures"/>
        <w:tabs>
          <w:tab w:val="right" w:leader="dot" w:pos="9638"/>
        </w:tabs>
        <w:rPr>
          <w:noProof/>
          <w:sz w:val="24"/>
          <w:szCs w:val="24"/>
        </w:rPr>
      </w:pPr>
      <w:hyperlink w:anchor="_Toc513581130" w:history="1">
        <w:r w:rsidR="002A56D9" w:rsidRPr="00D95C3C">
          <w:rPr>
            <w:rStyle w:val="Hyperlink"/>
            <w:noProof/>
            <w:sz w:val="24"/>
            <w:szCs w:val="24"/>
          </w:rPr>
          <w:t>Figure 35:  Mean Solar Radiation distribution for the ninth Martian month</w:t>
        </w:r>
        <w:r w:rsidR="002A56D9" w:rsidRPr="00D95C3C">
          <w:rPr>
            <w:noProof/>
            <w:webHidden/>
            <w:sz w:val="24"/>
            <w:szCs w:val="24"/>
          </w:rPr>
          <w:tab/>
        </w:r>
        <w:r w:rsidR="002A56D9" w:rsidRPr="00D95C3C">
          <w:rPr>
            <w:noProof/>
            <w:webHidden/>
            <w:sz w:val="24"/>
            <w:szCs w:val="24"/>
          </w:rPr>
          <w:fldChar w:fldCharType="begin"/>
        </w:r>
        <w:r w:rsidR="002A56D9" w:rsidRPr="00D95C3C">
          <w:rPr>
            <w:noProof/>
            <w:webHidden/>
            <w:sz w:val="24"/>
            <w:szCs w:val="24"/>
          </w:rPr>
          <w:instrText xml:space="preserve"> PAGEREF _Toc513581130 \h </w:instrText>
        </w:r>
        <w:r w:rsidR="002A56D9" w:rsidRPr="00D95C3C">
          <w:rPr>
            <w:noProof/>
            <w:webHidden/>
            <w:sz w:val="24"/>
            <w:szCs w:val="24"/>
          </w:rPr>
        </w:r>
        <w:r w:rsidR="002A56D9" w:rsidRPr="00D95C3C">
          <w:rPr>
            <w:noProof/>
            <w:webHidden/>
            <w:sz w:val="24"/>
            <w:szCs w:val="24"/>
          </w:rPr>
          <w:fldChar w:fldCharType="separate"/>
        </w:r>
        <w:r w:rsidR="002A56D9" w:rsidRPr="00D95C3C">
          <w:rPr>
            <w:noProof/>
            <w:webHidden/>
            <w:sz w:val="24"/>
            <w:szCs w:val="24"/>
          </w:rPr>
          <w:t>31</w:t>
        </w:r>
        <w:r w:rsidR="002A56D9" w:rsidRPr="00D95C3C">
          <w:rPr>
            <w:noProof/>
            <w:webHidden/>
            <w:sz w:val="24"/>
            <w:szCs w:val="24"/>
          </w:rPr>
          <w:fldChar w:fldCharType="end"/>
        </w:r>
      </w:hyperlink>
    </w:p>
    <w:p w:rsidR="002A56D9" w:rsidRPr="00D95C3C" w:rsidRDefault="00A018A0">
      <w:pPr>
        <w:pStyle w:val="TableofFigures"/>
        <w:tabs>
          <w:tab w:val="right" w:leader="dot" w:pos="9638"/>
        </w:tabs>
        <w:rPr>
          <w:noProof/>
          <w:sz w:val="24"/>
          <w:szCs w:val="24"/>
        </w:rPr>
      </w:pPr>
      <w:hyperlink w:anchor="_Toc513581131" w:history="1">
        <w:r w:rsidR="002A56D9" w:rsidRPr="00D95C3C">
          <w:rPr>
            <w:rStyle w:val="Hyperlink"/>
            <w:noProof/>
            <w:sz w:val="24"/>
            <w:szCs w:val="24"/>
          </w:rPr>
          <w:t>Figure 36:  Mean Solar Radiation distribution for the tenth Martian month</w:t>
        </w:r>
        <w:r w:rsidR="002A56D9" w:rsidRPr="00D95C3C">
          <w:rPr>
            <w:noProof/>
            <w:webHidden/>
            <w:sz w:val="24"/>
            <w:szCs w:val="24"/>
          </w:rPr>
          <w:tab/>
        </w:r>
        <w:r w:rsidR="002A56D9" w:rsidRPr="00D95C3C">
          <w:rPr>
            <w:noProof/>
            <w:webHidden/>
            <w:sz w:val="24"/>
            <w:szCs w:val="24"/>
          </w:rPr>
          <w:fldChar w:fldCharType="begin"/>
        </w:r>
        <w:r w:rsidR="002A56D9" w:rsidRPr="00D95C3C">
          <w:rPr>
            <w:noProof/>
            <w:webHidden/>
            <w:sz w:val="24"/>
            <w:szCs w:val="24"/>
          </w:rPr>
          <w:instrText xml:space="preserve"> PAGEREF _Toc513581131 \h </w:instrText>
        </w:r>
        <w:r w:rsidR="002A56D9" w:rsidRPr="00D95C3C">
          <w:rPr>
            <w:noProof/>
            <w:webHidden/>
            <w:sz w:val="24"/>
            <w:szCs w:val="24"/>
          </w:rPr>
        </w:r>
        <w:r w:rsidR="002A56D9" w:rsidRPr="00D95C3C">
          <w:rPr>
            <w:noProof/>
            <w:webHidden/>
            <w:sz w:val="24"/>
            <w:szCs w:val="24"/>
          </w:rPr>
          <w:fldChar w:fldCharType="separate"/>
        </w:r>
        <w:r w:rsidR="002A56D9" w:rsidRPr="00D95C3C">
          <w:rPr>
            <w:noProof/>
            <w:webHidden/>
            <w:sz w:val="24"/>
            <w:szCs w:val="24"/>
          </w:rPr>
          <w:t>31</w:t>
        </w:r>
        <w:r w:rsidR="002A56D9" w:rsidRPr="00D95C3C">
          <w:rPr>
            <w:noProof/>
            <w:webHidden/>
            <w:sz w:val="24"/>
            <w:szCs w:val="24"/>
          </w:rPr>
          <w:fldChar w:fldCharType="end"/>
        </w:r>
      </w:hyperlink>
    </w:p>
    <w:p w:rsidR="002A56D9" w:rsidRPr="00D95C3C" w:rsidRDefault="00A018A0">
      <w:pPr>
        <w:pStyle w:val="TableofFigures"/>
        <w:tabs>
          <w:tab w:val="right" w:leader="dot" w:pos="9638"/>
        </w:tabs>
        <w:rPr>
          <w:noProof/>
          <w:sz w:val="24"/>
          <w:szCs w:val="24"/>
        </w:rPr>
      </w:pPr>
      <w:hyperlink w:anchor="_Toc513581132" w:history="1">
        <w:r w:rsidR="002A56D9" w:rsidRPr="00D95C3C">
          <w:rPr>
            <w:rStyle w:val="Hyperlink"/>
            <w:noProof/>
            <w:sz w:val="24"/>
            <w:szCs w:val="24"/>
          </w:rPr>
          <w:t>Figure 37: Mean  Solar Radiation distribution for the eleventh Martian month</w:t>
        </w:r>
        <w:r w:rsidR="002A56D9" w:rsidRPr="00D95C3C">
          <w:rPr>
            <w:noProof/>
            <w:webHidden/>
            <w:sz w:val="24"/>
            <w:szCs w:val="24"/>
          </w:rPr>
          <w:tab/>
        </w:r>
        <w:r w:rsidR="002A56D9" w:rsidRPr="00D95C3C">
          <w:rPr>
            <w:noProof/>
            <w:webHidden/>
            <w:sz w:val="24"/>
            <w:szCs w:val="24"/>
          </w:rPr>
          <w:fldChar w:fldCharType="begin"/>
        </w:r>
        <w:r w:rsidR="002A56D9" w:rsidRPr="00D95C3C">
          <w:rPr>
            <w:noProof/>
            <w:webHidden/>
            <w:sz w:val="24"/>
            <w:szCs w:val="24"/>
          </w:rPr>
          <w:instrText xml:space="preserve"> PAGEREF _Toc513581132 \h </w:instrText>
        </w:r>
        <w:r w:rsidR="002A56D9" w:rsidRPr="00D95C3C">
          <w:rPr>
            <w:noProof/>
            <w:webHidden/>
            <w:sz w:val="24"/>
            <w:szCs w:val="24"/>
          </w:rPr>
        </w:r>
        <w:r w:rsidR="002A56D9" w:rsidRPr="00D95C3C">
          <w:rPr>
            <w:noProof/>
            <w:webHidden/>
            <w:sz w:val="24"/>
            <w:szCs w:val="24"/>
          </w:rPr>
          <w:fldChar w:fldCharType="separate"/>
        </w:r>
        <w:r w:rsidR="002A56D9" w:rsidRPr="00D95C3C">
          <w:rPr>
            <w:noProof/>
            <w:webHidden/>
            <w:sz w:val="24"/>
            <w:szCs w:val="24"/>
          </w:rPr>
          <w:t>32</w:t>
        </w:r>
        <w:r w:rsidR="002A56D9" w:rsidRPr="00D95C3C">
          <w:rPr>
            <w:noProof/>
            <w:webHidden/>
            <w:sz w:val="24"/>
            <w:szCs w:val="24"/>
          </w:rPr>
          <w:fldChar w:fldCharType="end"/>
        </w:r>
      </w:hyperlink>
    </w:p>
    <w:p w:rsidR="002A56D9" w:rsidRPr="00D95C3C" w:rsidRDefault="00A018A0">
      <w:pPr>
        <w:pStyle w:val="TableofFigures"/>
        <w:tabs>
          <w:tab w:val="right" w:leader="dot" w:pos="9638"/>
        </w:tabs>
        <w:rPr>
          <w:noProof/>
          <w:sz w:val="24"/>
          <w:szCs w:val="24"/>
        </w:rPr>
      </w:pPr>
      <w:hyperlink w:anchor="_Toc513581133" w:history="1">
        <w:r w:rsidR="002A56D9" w:rsidRPr="00D95C3C">
          <w:rPr>
            <w:rStyle w:val="Hyperlink"/>
            <w:noProof/>
            <w:sz w:val="24"/>
            <w:szCs w:val="24"/>
          </w:rPr>
          <w:t>Figure 38:  Mean Solar Radiation distribution for the twelfth Martian month</w:t>
        </w:r>
        <w:r w:rsidR="002A56D9" w:rsidRPr="00D95C3C">
          <w:rPr>
            <w:noProof/>
            <w:webHidden/>
            <w:sz w:val="24"/>
            <w:szCs w:val="24"/>
          </w:rPr>
          <w:tab/>
        </w:r>
        <w:r w:rsidR="002A56D9" w:rsidRPr="00D95C3C">
          <w:rPr>
            <w:noProof/>
            <w:webHidden/>
            <w:sz w:val="24"/>
            <w:szCs w:val="24"/>
          </w:rPr>
          <w:fldChar w:fldCharType="begin"/>
        </w:r>
        <w:r w:rsidR="002A56D9" w:rsidRPr="00D95C3C">
          <w:rPr>
            <w:noProof/>
            <w:webHidden/>
            <w:sz w:val="24"/>
            <w:szCs w:val="24"/>
          </w:rPr>
          <w:instrText xml:space="preserve"> PAGEREF _Toc513581133 \h </w:instrText>
        </w:r>
        <w:r w:rsidR="002A56D9" w:rsidRPr="00D95C3C">
          <w:rPr>
            <w:noProof/>
            <w:webHidden/>
            <w:sz w:val="24"/>
            <w:szCs w:val="24"/>
          </w:rPr>
        </w:r>
        <w:r w:rsidR="002A56D9" w:rsidRPr="00D95C3C">
          <w:rPr>
            <w:noProof/>
            <w:webHidden/>
            <w:sz w:val="24"/>
            <w:szCs w:val="24"/>
          </w:rPr>
          <w:fldChar w:fldCharType="separate"/>
        </w:r>
        <w:r w:rsidR="002A56D9" w:rsidRPr="00D95C3C">
          <w:rPr>
            <w:noProof/>
            <w:webHidden/>
            <w:sz w:val="24"/>
            <w:szCs w:val="24"/>
          </w:rPr>
          <w:t>32</w:t>
        </w:r>
        <w:r w:rsidR="002A56D9" w:rsidRPr="00D95C3C">
          <w:rPr>
            <w:noProof/>
            <w:webHidden/>
            <w:sz w:val="24"/>
            <w:szCs w:val="24"/>
          </w:rPr>
          <w:fldChar w:fldCharType="end"/>
        </w:r>
      </w:hyperlink>
    </w:p>
    <w:p w:rsidR="002A56D9" w:rsidRPr="00D95C3C" w:rsidRDefault="00A018A0">
      <w:pPr>
        <w:pStyle w:val="TableofFigures"/>
        <w:tabs>
          <w:tab w:val="right" w:leader="dot" w:pos="9638"/>
        </w:tabs>
        <w:rPr>
          <w:noProof/>
          <w:sz w:val="24"/>
          <w:szCs w:val="24"/>
        </w:rPr>
      </w:pPr>
      <w:hyperlink w:anchor="_Toc513581134" w:history="1">
        <w:r w:rsidR="002A56D9" w:rsidRPr="00D95C3C">
          <w:rPr>
            <w:rStyle w:val="Hyperlink"/>
            <w:noProof/>
            <w:sz w:val="24"/>
            <w:szCs w:val="24"/>
          </w:rPr>
          <w:t>Figure 39: Mean temperature distribution for the first Martian month</w:t>
        </w:r>
        <w:r w:rsidR="002A56D9" w:rsidRPr="00D95C3C">
          <w:rPr>
            <w:noProof/>
            <w:webHidden/>
            <w:sz w:val="24"/>
            <w:szCs w:val="24"/>
          </w:rPr>
          <w:tab/>
        </w:r>
        <w:r w:rsidR="002A56D9" w:rsidRPr="00D95C3C">
          <w:rPr>
            <w:noProof/>
            <w:webHidden/>
            <w:sz w:val="24"/>
            <w:szCs w:val="24"/>
          </w:rPr>
          <w:fldChar w:fldCharType="begin"/>
        </w:r>
        <w:r w:rsidR="002A56D9" w:rsidRPr="00D95C3C">
          <w:rPr>
            <w:noProof/>
            <w:webHidden/>
            <w:sz w:val="24"/>
            <w:szCs w:val="24"/>
          </w:rPr>
          <w:instrText xml:space="preserve"> PAGEREF _Toc513581134 \h </w:instrText>
        </w:r>
        <w:r w:rsidR="002A56D9" w:rsidRPr="00D95C3C">
          <w:rPr>
            <w:noProof/>
            <w:webHidden/>
            <w:sz w:val="24"/>
            <w:szCs w:val="24"/>
          </w:rPr>
        </w:r>
        <w:r w:rsidR="002A56D9" w:rsidRPr="00D95C3C">
          <w:rPr>
            <w:noProof/>
            <w:webHidden/>
            <w:sz w:val="24"/>
            <w:szCs w:val="24"/>
          </w:rPr>
          <w:fldChar w:fldCharType="separate"/>
        </w:r>
        <w:r w:rsidR="002A56D9" w:rsidRPr="00D95C3C">
          <w:rPr>
            <w:noProof/>
            <w:webHidden/>
            <w:sz w:val="24"/>
            <w:szCs w:val="24"/>
          </w:rPr>
          <w:t>33</w:t>
        </w:r>
        <w:r w:rsidR="002A56D9" w:rsidRPr="00D95C3C">
          <w:rPr>
            <w:noProof/>
            <w:webHidden/>
            <w:sz w:val="24"/>
            <w:szCs w:val="24"/>
          </w:rPr>
          <w:fldChar w:fldCharType="end"/>
        </w:r>
      </w:hyperlink>
    </w:p>
    <w:p w:rsidR="002A56D9" w:rsidRPr="00D95C3C" w:rsidRDefault="00A018A0">
      <w:pPr>
        <w:pStyle w:val="TableofFigures"/>
        <w:tabs>
          <w:tab w:val="right" w:leader="dot" w:pos="9638"/>
        </w:tabs>
        <w:rPr>
          <w:noProof/>
          <w:sz w:val="24"/>
          <w:szCs w:val="24"/>
        </w:rPr>
      </w:pPr>
      <w:hyperlink w:anchor="_Toc513581135" w:history="1">
        <w:r w:rsidR="002A56D9" w:rsidRPr="00D95C3C">
          <w:rPr>
            <w:rStyle w:val="Hyperlink"/>
            <w:noProof/>
            <w:sz w:val="24"/>
            <w:szCs w:val="24"/>
          </w:rPr>
          <w:t>Figure 40: Mean temperature distribution for the second Martian month</w:t>
        </w:r>
        <w:r w:rsidR="002A56D9" w:rsidRPr="00D95C3C">
          <w:rPr>
            <w:noProof/>
            <w:webHidden/>
            <w:sz w:val="24"/>
            <w:szCs w:val="24"/>
          </w:rPr>
          <w:tab/>
        </w:r>
        <w:r w:rsidR="002A56D9" w:rsidRPr="00D95C3C">
          <w:rPr>
            <w:noProof/>
            <w:webHidden/>
            <w:sz w:val="24"/>
            <w:szCs w:val="24"/>
          </w:rPr>
          <w:fldChar w:fldCharType="begin"/>
        </w:r>
        <w:r w:rsidR="002A56D9" w:rsidRPr="00D95C3C">
          <w:rPr>
            <w:noProof/>
            <w:webHidden/>
            <w:sz w:val="24"/>
            <w:szCs w:val="24"/>
          </w:rPr>
          <w:instrText xml:space="preserve"> PAGEREF _Toc513581135 \h </w:instrText>
        </w:r>
        <w:r w:rsidR="002A56D9" w:rsidRPr="00D95C3C">
          <w:rPr>
            <w:noProof/>
            <w:webHidden/>
            <w:sz w:val="24"/>
            <w:szCs w:val="24"/>
          </w:rPr>
        </w:r>
        <w:r w:rsidR="002A56D9" w:rsidRPr="00D95C3C">
          <w:rPr>
            <w:noProof/>
            <w:webHidden/>
            <w:sz w:val="24"/>
            <w:szCs w:val="24"/>
          </w:rPr>
          <w:fldChar w:fldCharType="separate"/>
        </w:r>
        <w:r w:rsidR="002A56D9" w:rsidRPr="00D95C3C">
          <w:rPr>
            <w:noProof/>
            <w:webHidden/>
            <w:sz w:val="24"/>
            <w:szCs w:val="24"/>
          </w:rPr>
          <w:t>33</w:t>
        </w:r>
        <w:r w:rsidR="002A56D9" w:rsidRPr="00D95C3C">
          <w:rPr>
            <w:noProof/>
            <w:webHidden/>
            <w:sz w:val="24"/>
            <w:szCs w:val="24"/>
          </w:rPr>
          <w:fldChar w:fldCharType="end"/>
        </w:r>
      </w:hyperlink>
    </w:p>
    <w:p w:rsidR="002A56D9" w:rsidRPr="00D95C3C" w:rsidRDefault="00A018A0">
      <w:pPr>
        <w:pStyle w:val="TableofFigures"/>
        <w:tabs>
          <w:tab w:val="right" w:leader="dot" w:pos="9638"/>
        </w:tabs>
        <w:rPr>
          <w:noProof/>
          <w:sz w:val="24"/>
          <w:szCs w:val="24"/>
        </w:rPr>
      </w:pPr>
      <w:hyperlink w:anchor="_Toc513581136" w:history="1">
        <w:r w:rsidR="002A56D9" w:rsidRPr="00D95C3C">
          <w:rPr>
            <w:rStyle w:val="Hyperlink"/>
            <w:noProof/>
            <w:sz w:val="24"/>
            <w:szCs w:val="24"/>
          </w:rPr>
          <w:t>Figure 41: Mean temperature distribution for the third Martian month</w:t>
        </w:r>
        <w:r w:rsidR="002A56D9" w:rsidRPr="00D95C3C">
          <w:rPr>
            <w:noProof/>
            <w:webHidden/>
            <w:sz w:val="24"/>
            <w:szCs w:val="24"/>
          </w:rPr>
          <w:tab/>
        </w:r>
        <w:r w:rsidR="002A56D9" w:rsidRPr="00D95C3C">
          <w:rPr>
            <w:noProof/>
            <w:webHidden/>
            <w:sz w:val="24"/>
            <w:szCs w:val="24"/>
          </w:rPr>
          <w:fldChar w:fldCharType="begin"/>
        </w:r>
        <w:r w:rsidR="002A56D9" w:rsidRPr="00D95C3C">
          <w:rPr>
            <w:noProof/>
            <w:webHidden/>
            <w:sz w:val="24"/>
            <w:szCs w:val="24"/>
          </w:rPr>
          <w:instrText xml:space="preserve"> PAGEREF _Toc513581136 \h </w:instrText>
        </w:r>
        <w:r w:rsidR="002A56D9" w:rsidRPr="00D95C3C">
          <w:rPr>
            <w:noProof/>
            <w:webHidden/>
            <w:sz w:val="24"/>
            <w:szCs w:val="24"/>
          </w:rPr>
        </w:r>
        <w:r w:rsidR="002A56D9" w:rsidRPr="00D95C3C">
          <w:rPr>
            <w:noProof/>
            <w:webHidden/>
            <w:sz w:val="24"/>
            <w:szCs w:val="24"/>
          </w:rPr>
          <w:fldChar w:fldCharType="separate"/>
        </w:r>
        <w:r w:rsidR="002A56D9" w:rsidRPr="00D95C3C">
          <w:rPr>
            <w:noProof/>
            <w:webHidden/>
            <w:sz w:val="24"/>
            <w:szCs w:val="24"/>
          </w:rPr>
          <w:t>34</w:t>
        </w:r>
        <w:r w:rsidR="002A56D9" w:rsidRPr="00D95C3C">
          <w:rPr>
            <w:noProof/>
            <w:webHidden/>
            <w:sz w:val="24"/>
            <w:szCs w:val="24"/>
          </w:rPr>
          <w:fldChar w:fldCharType="end"/>
        </w:r>
      </w:hyperlink>
    </w:p>
    <w:p w:rsidR="002A56D9" w:rsidRPr="00D95C3C" w:rsidRDefault="00A018A0">
      <w:pPr>
        <w:pStyle w:val="TableofFigures"/>
        <w:tabs>
          <w:tab w:val="right" w:leader="dot" w:pos="9638"/>
        </w:tabs>
        <w:rPr>
          <w:noProof/>
          <w:sz w:val="24"/>
          <w:szCs w:val="24"/>
        </w:rPr>
      </w:pPr>
      <w:hyperlink w:anchor="_Toc513581137" w:history="1">
        <w:r w:rsidR="002A56D9" w:rsidRPr="00D95C3C">
          <w:rPr>
            <w:rStyle w:val="Hyperlink"/>
            <w:noProof/>
            <w:sz w:val="24"/>
            <w:szCs w:val="24"/>
          </w:rPr>
          <w:t>Figure 42: Mean temperature distribution for the fourth Martian month</w:t>
        </w:r>
        <w:r w:rsidR="002A56D9" w:rsidRPr="00D95C3C">
          <w:rPr>
            <w:noProof/>
            <w:webHidden/>
            <w:sz w:val="24"/>
            <w:szCs w:val="24"/>
          </w:rPr>
          <w:tab/>
        </w:r>
        <w:r w:rsidR="002A56D9" w:rsidRPr="00D95C3C">
          <w:rPr>
            <w:noProof/>
            <w:webHidden/>
            <w:sz w:val="24"/>
            <w:szCs w:val="24"/>
          </w:rPr>
          <w:fldChar w:fldCharType="begin"/>
        </w:r>
        <w:r w:rsidR="002A56D9" w:rsidRPr="00D95C3C">
          <w:rPr>
            <w:noProof/>
            <w:webHidden/>
            <w:sz w:val="24"/>
            <w:szCs w:val="24"/>
          </w:rPr>
          <w:instrText xml:space="preserve"> PAGEREF _Toc513581137 \h </w:instrText>
        </w:r>
        <w:r w:rsidR="002A56D9" w:rsidRPr="00D95C3C">
          <w:rPr>
            <w:noProof/>
            <w:webHidden/>
            <w:sz w:val="24"/>
            <w:szCs w:val="24"/>
          </w:rPr>
        </w:r>
        <w:r w:rsidR="002A56D9" w:rsidRPr="00D95C3C">
          <w:rPr>
            <w:noProof/>
            <w:webHidden/>
            <w:sz w:val="24"/>
            <w:szCs w:val="24"/>
          </w:rPr>
          <w:fldChar w:fldCharType="separate"/>
        </w:r>
        <w:r w:rsidR="002A56D9" w:rsidRPr="00D95C3C">
          <w:rPr>
            <w:noProof/>
            <w:webHidden/>
            <w:sz w:val="24"/>
            <w:szCs w:val="24"/>
          </w:rPr>
          <w:t>34</w:t>
        </w:r>
        <w:r w:rsidR="002A56D9" w:rsidRPr="00D95C3C">
          <w:rPr>
            <w:noProof/>
            <w:webHidden/>
            <w:sz w:val="24"/>
            <w:szCs w:val="24"/>
          </w:rPr>
          <w:fldChar w:fldCharType="end"/>
        </w:r>
      </w:hyperlink>
    </w:p>
    <w:p w:rsidR="002A56D9" w:rsidRPr="00D95C3C" w:rsidRDefault="00A018A0">
      <w:pPr>
        <w:pStyle w:val="TableofFigures"/>
        <w:tabs>
          <w:tab w:val="right" w:leader="dot" w:pos="9638"/>
        </w:tabs>
        <w:rPr>
          <w:noProof/>
          <w:sz w:val="24"/>
          <w:szCs w:val="24"/>
        </w:rPr>
      </w:pPr>
      <w:hyperlink w:anchor="_Toc513581138" w:history="1">
        <w:r w:rsidR="002A56D9" w:rsidRPr="00D95C3C">
          <w:rPr>
            <w:rStyle w:val="Hyperlink"/>
            <w:noProof/>
            <w:sz w:val="24"/>
            <w:szCs w:val="24"/>
          </w:rPr>
          <w:t>Figure 43: Mean temperature distribution for the fifth Martian month</w:t>
        </w:r>
        <w:r w:rsidR="002A56D9" w:rsidRPr="00D95C3C">
          <w:rPr>
            <w:noProof/>
            <w:webHidden/>
            <w:sz w:val="24"/>
            <w:szCs w:val="24"/>
          </w:rPr>
          <w:tab/>
        </w:r>
        <w:r w:rsidR="002A56D9" w:rsidRPr="00D95C3C">
          <w:rPr>
            <w:noProof/>
            <w:webHidden/>
            <w:sz w:val="24"/>
            <w:szCs w:val="24"/>
          </w:rPr>
          <w:fldChar w:fldCharType="begin"/>
        </w:r>
        <w:r w:rsidR="002A56D9" w:rsidRPr="00D95C3C">
          <w:rPr>
            <w:noProof/>
            <w:webHidden/>
            <w:sz w:val="24"/>
            <w:szCs w:val="24"/>
          </w:rPr>
          <w:instrText xml:space="preserve"> PAGEREF _Toc513581138 \h </w:instrText>
        </w:r>
        <w:r w:rsidR="002A56D9" w:rsidRPr="00D95C3C">
          <w:rPr>
            <w:noProof/>
            <w:webHidden/>
            <w:sz w:val="24"/>
            <w:szCs w:val="24"/>
          </w:rPr>
        </w:r>
        <w:r w:rsidR="002A56D9" w:rsidRPr="00D95C3C">
          <w:rPr>
            <w:noProof/>
            <w:webHidden/>
            <w:sz w:val="24"/>
            <w:szCs w:val="24"/>
          </w:rPr>
          <w:fldChar w:fldCharType="separate"/>
        </w:r>
        <w:r w:rsidR="002A56D9" w:rsidRPr="00D95C3C">
          <w:rPr>
            <w:noProof/>
            <w:webHidden/>
            <w:sz w:val="24"/>
            <w:szCs w:val="24"/>
          </w:rPr>
          <w:t>35</w:t>
        </w:r>
        <w:r w:rsidR="002A56D9" w:rsidRPr="00D95C3C">
          <w:rPr>
            <w:noProof/>
            <w:webHidden/>
            <w:sz w:val="24"/>
            <w:szCs w:val="24"/>
          </w:rPr>
          <w:fldChar w:fldCharType="end"/>
        </w:r>
      </w:hyperlink>
    </w:p>
    <w:p w:rsidR="002A56D9" w:rsidRPr="00D95C3C" w:rsidRDefault="00A018A0">
      <w:pPr>
        <w:pStyle w:val="TableofFigures"/>
        <w:tabs>
          <w:tab w:val="right" w:leader="dot" w:pos="9638"/>
        </w:tabs>
        <w:rPr>
          <w:noProof/>
          <w:sz w:val="24"/>
          <w:szCs w:val="24"/>
        </w:rPr>
      </w:pPr>
      <w:hyperlink w:anchor="_Toc513581139" w:history="1">
        <w:r w:rsidR="002A56D9" w:rsidRPr="00D95C3C">
          <w:rPr>
            <w:rStyle w:val="Hyperlink"/>
            <w:noProof/>
            <w:sz w:val="24"/>
            <w:szCs w:val="24"/>
          </w:rPr>
          <w:t>Figure 44: Mean temperature distribution for the sixth Martian month</w:t>
        </w:r>
        <w:r w:rsidR="002A56D9" w:rsidRPr="00D95C3C">
          <w:rPr>
            <w:noProof/>
            <w:webHidden/>
            <w:sz w:val="24"/>
            <w:szCs w:val="24"/>
          </w:rPr>
          <w:tab/>
        </w:r>
        <w:r w:rsidR="002A56D9" w:rsidRPr="00D95C3C">
          <w:rPr>
            <w:noProof/>
            <w:webHidden/>
            <w:sz w:val="24"/>
            <w:szCs w:val="24"/>
          </w:rPr>
          <w:fldChar w:fldCharType="begin"/>
        </w:r>
        <w:r w:rsidR="002A56D9" w:rsidRPr="00D95C3C">
          <w:rPr>
            <w:noProof/>
            <w:webHidden/>
            <w:sz w:val="24"/>
            <w:szCs w:val="24"/>
          </w:rPr>
          <w:instrText xml:space="preserve"> PAGEREF _Toc513581139 \h </w:instrText>
        </w:r>
        <w:r w:rsidR="002A56D9" w:rsidRPr="00D95C3C">
          <w:rPr>
            <w:noProof/>
            <w:webHidden/>
            <w:sz w:val="24"/>
            <w:szCs w:val="24"/>
          </w:rPr>
        </w:r>
        <w:r w:rsidR="002A56D9" w:rsidRPr="00D95C3C">
          <w:rPr>
            <w:noProof/>
            <w:webHidden/>
            <w:sz w:val="24"/>
            <w:szCs w:val="24"/>
          </w:rPr>
          <w:fldChar w:fldCharType="separate"/>
        </w:r>
        <w:r w:rsidR="002A56D9" w:rsidRPr="00D95C3C">
          <w:rPr>
            <w:noProof/>
            <w:webHidden/>
            <w:sz w:val="24"/>
            <w:szCs w:val="24"/>
          </w:rPr>
          <w:t>35</w:t>
        </w:r>
        <w:r w:rsidR="002A56D9" w:rsidRPr="00D95C3C">
          <w:rPr>
            <w:noProof/>
            <w:webHidden/>
            <w:sz w:val="24"/>
            <w:szCs w:val="24"/>
          </w:rPr>
          <w:fldChar w:fldCharType="end"/>
        </w:r>
      </w:hyperlink>
    </w:p>
    <w:p w:rsidR="002A56D9" w:rsidRPr="00D95C3C" w:rsidRDefault="00A018A0">
      <w:pPr>
        <w:pStyle w:val="TableofFigures"/>
        <w:tabs>
          <w:tab w:val="right" w:leader="dot" w:pos="9638"/>
        </w:tabs>
        <w:rPr>
          <w:noProof/>
          <w:sz w:val="24"/>
          <w:szCs w:val="24"/>
        </w:rPr>
      </w:pPr>
      <w:hyperlink w:anchor="_Toc513581140" w:history="1">
        <w:r w:rsidR="002A56D9" w:rsidRPr="00D95C3C">
          <w:rPr>
            <w:rStyle w:val="Hyperlink"/>
            <w:noProof/>
            <w:sz w:val="24"/>
            <w:szCs w:val="24"/>
          </w:rPr>
          <w:t>Figure 45: Mean temperature distribution for the seventh Martian month</w:t>
        </w:r>
        <w:r w:rsidR="002A56D9" w:rsidRPr="00D95C3C">
          <w:rPr>
            <w:noProof/>
            <w:webHidden/>
            <w:sz w:val="24"/>
            <w:szCs w:val="24"/>
          </w:rPr>
          <w:tab/>
        </w:r>
        <w:r w:rsidR="002A56D9" w:rsidRPr="00D95C3C">
          <w:rPr>
            <w:noProof/>
            <w:webHidden/>
            <w:sz w:val="24"/>
            <w:szCs w:val="24"/>
          </w:rPr>
          <w:fldChar w:fldCharType="begin"/>
        </w:r>
        <w:r w:rsidR="002A56D9" w:rsidRPr="00D95C3C">
          <w:rPr>
            <w:noProof/>
            <w:webHidden/>
            <w:sz w:val="24"/>
            <w:szCs w:val="24"/>
          </w:rPr>
          <w:instrText xml:space="preserve"> PAGEREF _Toc513581140 \h </w:instrText>
        </w:r>
        <w:r w:rsidR="002A56D9" w:rsidRPr="00D95C3C">
          <w:rPr>
            <w:noProof/>
            <w:webHidden/>
            <w:sz w:val="24"/>
            <w:szCs w:val="24"/>
          </w:rPr>
        </w:r>
        <w:r w:rsidR="002A56D9" w:rsidRPr="00D95C3C">
          <w:rPr>
            <w:noProof/>
            <w:webHidden/>
            <w:sz w:val="24"/>
            <w:szCs w:val="24"/>
          </w:rPr>
          <w:fldChar w:fldCharType="separate"/>
        </w:r>
        <w:r w:rsidR="002A56D9" w:rsidRPr="00D95C3C">
          <w:rPr>
            <w:noProof/>
            <w:webHidden/>
            <w:sz w:val="24"/>
            <w:szCs w:val="24"/>
          </w:rPr>
          <w:t>36</w:t>
        </w:r>
        <w:r w:rsidR="002A56D9" w:rsidRPr="00D95C3C">
          <w:rPr>
            <w:noProof/>
            <w:webHidden/>
            <w:sz w:val="24"/>
            <w:szCs w:val="24"/>
          </w:rPr>
          <w:fldChar w:fldCharType="end"/>
        </w:r>
      </w:hyperlink>
    </w:p>
    <w:p w:rsidR="002A56D9" w:rsidRPr="00D95C3C" w:rsidRDefault="00A018A0">
      <w:pPr>
        <w:pStyle w:val="TableofFigures"/>
        <w:tabs>
          <w:tab w:val="right" w:leader="dot" w:pos="9638"/>
        </w:tabs>
        <w:rPr>
          <w:noProof/>
          <w:sz w:val="24"/>
          <w:szCs w:val="24"/>
        </w:rPr>
      </w:pPr>
      <w:hyperlink w:anchor="_Toc513581141" w:history="1">
        <w:r w:rsidR="002A56D9" w:rsidRPr="00D95C3C">
          <w:rPr>
            <w:rStyle w:val="Hyperlink"/>
            <w:noProof/>
            <w:sz w:val="24"/>
            <w:szCs w:val="24"/>
          </w:rPr>
          <w:t>Figure 46: Mean temperature distribution for the eighth Martian month</w:t>
        </w:r>
        <w:r w:rsidR="002A56D9" w:rsidRPr="00D95C3C">
          <w:rPr>
            <w:noProof/>
            <w:webHidden/>
            <w:sz w:val="24"/>
            <w:szCs w:val="24"/>
          </w:rPr>
          <w:tab/>
        </w:r>
        <w:r w:rsidR="002A56D9" w:rsidRPr="00D95C3C">
          <w:rPr>
            <w:noProof/>
            <w:webHidden/>
            <w:sz w:val="24"/>
            <w:szCs w:val="24"/>
          </w:rPr>
          <w:fldChar w:fldCharType="begin"/>
        </w:r>
        <w:r w:rsidR="002A56D9" w:rsidRPr="00D95C3C">
          <w:rPr>
            <w:noProof/>
            <w:webHidden/>
            <w:sz w:val="24"/>
            <w:szCs w:val="24"/>
          </w:rPr>
          <w:instrText xml:space="preserve"> PAGEREF _Toc513581141 \h </w:instrText>
        </w:r>
        <w:r w:rsidR="002A56D9" w:rsidRPr="00D95C3C">
          <w:rPr>
            <w:noProof/>
            <w:webHidden/>
            <w:sz w:val="24"/>
            <w:szCs w:val="24"/>
          </w:rPr>
        </w:r>
        <w:r w:rsidR="002A56D9" w:rsidRPr="00D95C3C">
          <w:rPr>
            <w:noProof/>
            <w:webHidden/>
            <w:sz w:val="24"/>
            <w:szCs w:val="24"/>
          </w:rPr>
          <w:fldChar w:fldCharType="separate"/>
        </w:r>
        <w:r w:rsidR="002A56D9" w:rsidRPr="00D95C3C">
          <w:rPr>
            <w:noProof/>
            <w:webHidden/>
            <w:sz w:val="24"/>
            <w:szCs w:val="24"/>
          </w:rPr>
          <w:t>36</w:t>
        </w:r>
        <w:r w:rsidR="002A56D9" w:rsidRPr="00D95C3C">
          <w:rPr>
            <w:noProof/>
            <w:webHidden/>
            <w:sz w:val="24"/>
            <w:szCs w:val="24"/>
          </w:rPr>
          <w:fldChar w:fldCharType="end"/>
        </w:r>
      </w:hyperlink>
    </w:p>
    <w:p w:rsidR="002A56D9" w:rsidRPr="00D95C3C" w:rsidRDefault="00A018A0">
      <w:pPr>
        <w:pStyle w:val="TableofFigures"/>
        <w:tabs>
          <w:tab w:val="right" w:leader="dot" w:pos="9638"/>
        </w:tabs>
        <w:rPr>
          <w:noProof/>
          <w:sz w:val="24"/>
          <w:szCs w:val="24"/>
        </w:rPr>
      </w:pPr>
      <w:hyperlink w:anchor="_Toc513581142" w:history="1">
        <w:r w:rsidR="002A56D9" w:rsidRPr="00D95C3C">
          <w:rPr>
            <w:rStyle w:val="Hyperlink"/>
            <w:noProof/>
            <w:sz w:val="24"/>
            <w:szCs w:val="24"/>
          </w:rPr>
          <w:t>Figure 47: Mean temperature distribution for the ninth Martian month</w:t>
        </w:r>
        <w:r w:rsidR="002A56D9" w:rsidRPr="00D95C3C">
          <w:rPr>
            <w:noProof/>
            <w:webHidden/>
            <w:sz w:val="24"/>
            <w:szCs w:val="24"/>
          </w:rPr>
          <w:tab/>
        </w:r>
        <w:r w:rsidR="002A56D9" w:rsidRPr="00D95C3C">
          <w:rPr>
            <w:noProof/>
            <w:webHidden/>
            <w:sz w:val="24"/>
            <w:szCs w:val="24"/>
          </w:rPr>
          <w:fldChar w:fldCharType="begin"/>
        </w:r>
        <w:r w:rsidR="002A56D9" w:rsidRPr="00D95C3C">
          <w:rPr>
            <w:noProof/>
            <w:webHidden/>
            <w:sz w:val="24"/>
            <w:szCs w:val="24"/>
          </w:rPr>
          <w:instrText xml:space="preserve"> PAGEREF _Toc513581142 \h </w:instrText>
        </w:r>
        <w:r w:rsidR="002A56D9" w:rsidRPr="00D95C3C">
          <w:rPr>
            <w:noProof/>
            <w:webHidden/>
            <w:sz w:val="24"/>
            <w:szCs w:val="24"/>
          </w:rPr>
        </w:r>
        <w:r w:rsidR="002A56D9" w:rsidRPr="00D95C3C">
          <w:rPr>
            <w:noProof/>
            <w:webHidden/>
            <w:sz w:val="24"/>
            <w:szCs w:val="24"/>
          </w:rPr>
          <w:fldChar w:fldCharType="separate"/>
        </w:r>
        <w:r w:rsidR="002A56D9" w:rsidRPr="00D95C3C">
          <w:rPr>
            <w:noProof/>
            <w:webHidden/>
            <w:sz w:val="24"/>
            <w:szCs w:val="24"/>
          </w:rPr>
          <w:t>37</w:t>
        </w:r>
        <w:r w:rsidR="002A56D9" w:rsidRPr="00D95C3C">
          <w:rPr>
            <w:noProof/>
            <w:webHidden/>
            <w:sz w:val="24"/>
            <w:szCs w:val="24"/>
          </w:rPr>
          <w:fldChar w:fldCharType="end"/>
        </w:r>
      </w:hyperlink>
    </w:p>
    <w:p w:rsidR="002A56D9" w:rsidRPr="00D95C3C" w:rsidRDefault="00A018A0">
      <w:pPr>
        <w:pStyle w:val="TableofFigures"/>
        <w:tabs>
          <w:tab w:val="right" w:leader="dot" w:pos="9638"/>
        </w:tabs>
        <w:rPr>
          <w:noProof/>
          <w:sz w:val="24"/>
          <w:szCs w:val="24"/>
        </w:rPr>
      </w:pPr>
      <w:hyperlink w:anchor="_Toc513581143" w:history="1">
        <w:r w:rsidR="002A56D9" w:rsidRPr="00D95C3C">
          <w:rPr>
            <w:rStyle w:val="Hyperlink"/>
            <w:noProof/>
            <w:sz w:val="24"/>
            <w:szCs w:val="24"/>
          </w:rPr>
          <w:t>Figure 48: Mean temperature distribution for the tenth Martian month</w:t>
        </w:r>
        <w:r w:rsidR="002A56D9" w:rsidRPr="00D95C3C">
          <w:rPr>
            <w:noProof/>
            <w:webHidden/>
            <w:sz w:val="24"/>
            <w:szCs w:val="24"/>
          </w:rPr>
          <w:tab/>
        </w:r>
        <w:r w:rsidR="002A56D9" w:rsidRPr="00D95C3C">
          <w:rPr>
            <w:noProof/>
            <w:webHidden/>
            <w:sz w:val="24"/>
            <w:szCs w:val="24"/>
          </w:rPr>
          <w:fldChar w:fldCharType="begin"/>
        </w:r>
        <w:r w:rsidR="002A56D9" w:rsidRPr="00D95C3C">
          <w:rPr>
            <w:noProof/>
            <w:webHidden/>
            <w:sz w:val="24"/>
            <w:szCs w:val="24"/>
          </w:rPr>
          <w:instrText xml:space="preserve"> PAGEREF _Toc513581143 \h </w:instrText>
        </w:r>
        <w:r w:rsidR="002A56D9" w:rsidRPr="00D95C3C">
          <w:rPr>
            <w:noProof/>
            <w:webHidden/>
            <w:sz w:val="24"/>
            <w:szCs w:val="24"/>
          </w:rPr>
        </w:r>
        <w:r w:rsidR="002A56D9" w:rsidRPr="00D95C3C">
          <w:rPr>
            <w:noProof/>
            <w:webHidden/>
            <w:sz w:val="24"/>
            <w:szCs w:val="24"/>
          </w:rPr>
          <w:fldChar w:fldCharType="separate"/>
        </w:r>
        <w:r w:rsidR="002A56D9" w:rsidRPr="00D95C3C">
          <w:rPr>
            <w:noProof/>
            <w:webHidden/>
            <w:sz w:val="24"/>
            <w:szCs w:val="24"/>
          </w:rPr>
          <w:t>37</w:t>
        </w:r>
        <w:r w:rsidR="002A56D9" w:rsidRPr="00D95C3C">
          <w:rPr>
            <w:noProof/>
            <w:webHidden/>
            <w:sz w:val="24"/>
            <w:szCs w:val="24"/>
          </w:rPr>
          <w:fldChar w:fldCharType="end"/>
        </w:r>
      </w:hyperlink>
    </w:p>
    <w:p w:rsidR="002A56D9" w:rsidRPr="00D95C3C" w:rsidRDefault="00A018A0">
      <w:pPr>
        <w:pStyle w:val="TableofFigures"/>
        <w:tabs>
          <w:tab w:val="right" w:leader="dot" w:pos="9638"/>
        </w:tabs>
        <w:rPr>
          <w:noProof/>
          <w:sz w:val="24"/>
          <w:szCs w:val="24"/>
        </w:rPr>
      </w:pPr>
      <w:hyperlink w:anchor="_Toc513581144" w:history="1">
        <w:r w:rsidR="002A56D9" w:rsidRPr="00D95C3C">
          <w:rPr>
            <w:rStyle w:val="Hyperlink"/>
            <w:noProof/>
            <w:sz w:val="24"/>
            <w:szCs w:val="24"/>
          </w:rPr>
          <w:t>Figure 49: Mean temperature distribution for the eleventh Martian month</w:t>
        </w:r>
        <w:r w:rsidR="002A56D9" w:rsidRPr="00D95C3C">
          <w:rPr>
            <w:noProof/>
            <w:webHidden/>
            <w:sz w:val="24"/>
            <w:szCs w:val="24"/>
          </w:rPr>
          <w:tab/>
        </w:r>
        <w:r w:rsidR="002A56D9" w:rsidRPr="00D95C3C">
          <w:rPr>
            <w:noProof/>
            <w:webHidden/>
            <w:sz w:val="24"/>
            <w:szCs w:val="24"/>
          </w:rPr>
          <w:fldChar w:fldCharType="begin"/>
        </w:r>
        <w:r w:rsidR="002A56D9" w:rsidRPr="00D95C3C">
          <w:rPr>
            <w:noProof/>
            <w:webHidden/>
            <w:sz w:val="24"/>
            <w:szCs w:val="24"/>
          </w:rPr>
          <w:instrText xml:space="preserve"> PAGEREF _Toc513581144 \h </w:instrText>
        </w:r>
        <w:r w:rsidR="002A56D9" w:rsidRPr="00D95C3C">
          <w:rPr>
            <w:noProof/>
            <w:webHidden/>
            <w:sz w:val="24"/>
            <w:szCs w:val="24"/>
          </w:rPr>
        </w:r>
        <w:r w:rsidR="002A56D9" w:rsidRPr="00D95C3C">
          <w:rPr>
            <w:noProof/>
            <w:webHidden/>
            <w:sz w:val="24"/>
            <w:szCs w:val="24"/>
          </w:rPr>
          <w:fldChar w:fldCharType="separate"/>
        </w:r>
        <w:r w:rsidR="002A56D9" w:rsidRPr="00D95C3C">
          <w:rPr>
            <w:noProof/>
            <w:webHidden/>
            <w:sz w:val="24"/>
            <w:szCs w:val="24"/>
          </w:rPr>
          <w:t>38</w:t>
        </w:r>
        <w:r w:rsidR="002A56D9" w:rsidRPr="00D95C3C">
          <w:rPr>
            <w:noProof/>
            <w:webHidden/>
            <w:sz w:val="24"/>
            <w:szCs w:val="24"/>
          </w:rPr>
          <w:fldChar w:fldCharType="end"/>
        </w:r>
      </w:hyperlink>
    </w:p>
    <w:p w:rsidR="002A56D9" w:rsidRPr="00D95C3C" w:rsidRDefault="00A018A0">
      <w:pPr>
        <w:pStyle w:val="TableofFigures"/>
        <w:tabs>
          <w:tab w:val="right" w:leader="dot" w:pos="9638"/>
        </w:tabs>
        <w:rPr>
          <w:noProof/>
          <w:sz w:val="24"/>
          <w:szCs w:val="24"/>
        </w:rPr>
      </w:pPr>
      <w:hyperlink w:anchor="_Toc513581145" w:history="1">
        <w:r w:rsidR="002A56D9" w:rsidRPr="00D95C3C">
          <w:rPr>
            <w:rStyle w:val="Hyperlink"/>
            <w:noProof/>
            <w:sz w:val="24"/>
            <w:szCs w:val="24"/>
          </w:rPr>
          <w:t>Figure 50: Mean temperature distribution for the twelfth Martian month</w:t>
        </w:r>
        <w:r w:rsidR="002A56D9" w:rsidRPr="00D95C3C">
          <w:rPr>
            <w:noProof/>
            <w:webHidden/>
            <w:sz w:val="24"/>
            <w:szCs w:val="24"/>
          </w:rPr>
          <w:tab/>
        </w:r>
        <w:r w:rsidR="002A56D9" w:rsidRPr="00D95C3C">
          <w:rPr>
            <w:noProof/>
            <w:webHidden/>
            <w:sz w:val="24"/>
            <w:szCs w:val="24"/>
          </w:rPr>
          <w:fldChar w:fldCharType="begin"/>
        </w:r>
        <w:r w:rsidR="002A56D9" w:rsidRPr="00D95C3C">
          <w:rPr>
            <w:noProof/>
            <w:webHidden/>
            <w:sz w:val="24"/>
            <w:szCs w:val="24"/>
          </w:rPr>
          <w:instrText xml:space="preserve"> PAGEREF _Toc513581145 \h </w:instrText>
        </w:r>
        <w:r w:rsidR="002A56D9" w:rsidRPr="00D95C3C">
          <w:rPr>
            <w:noProof/>
            <w:webHidden/>
            <w:sz w:val="24"/>
            <w:szCs w:val="24"/>
          </w:rPr>
        </w:r>
        <w:r w:rsidR="002A56D9" w:rsidRPr="00D95C3C">
          <w:rPr>
            <w:noProof/>
            <w:webHidden/>
            <w:sz w:val="24"/>
            <w:szCs w:val="24"/>
          </w:rPr>
          <w:fldChar w:fldCharType="separate"/>
        </w:r>
        <w:r w:rsidR="002A56D9" w:rsidRPr="00D95C3C">
          <w:rPr>
            <w:noProof/>
            <w:webHidden/>
            <w:sz w:val="24"/>
            <w:szCs w:val="24"/>
          </w:rPr>
          <w:t>38</w:t>
        </w:r>
        <w:r w:rsidR="002A56D9" w:rsidRPr="00D95C3C">
          <w:rPr>
            <w:noProof/>
            <w:webHidden/>
            <w:sz w:val="24"/>
            <w:szCs w:val="24"/>
          </w:rPr>
          <w:fldChar w:fldCharType="end"/>
        </w:r>
      </w:hyperlink>
    </w:p>
    <w:p w:rsidR="002A56D9" w:rsidRDefault="002A56D9" w:rsidP="00784BB2">
      <w:pPr>
        <w:pStyle w:val="Heading1"/>
        <w:spacing w:line="360" w:lineRule="auto"/>
        <w:ind w:firstLine="720"/>
        <w:jc w:val="center"/>
        <w:rPr>
          <w:rFonts w:asciiTheme="majorBidi" w:hAnsiTheme="majorBidi"/>
          <w:b/>
          <w:bCs/>
          <w:color w:val="auto"/>
        </w:rPr>
      </w:pPr>
      <w:r w:rsidRPr="00D95C3C">
        <w:rPr>
          <w:rFonts w:asciiTheme="majorBidi" w:hAnsiTheme="majorBidi"/>
          <w:b/>
          <w:bCs/>
          <w:color w:val="auto"/>
          <w:sz w:val="36"/>
          <w:szCs w:val="36"/>
        </w:rPr>
        <w:fldChar w:fldCharType="end"/>
      </w:r>
    </w:p>
    <w:p w:rsidR="002A56D9" w:rsidRDefault="002A56D9">
      <w:pPr>
        <w:rPr>
          <w:rFonts w:asciiTheme="majorBidi" w:eastAsiaTheme="majorEastAsia" w:hAnsiTheme="majorBidi" w:cstheme="majorBidi"/>
          <w:b/>
          <w:bCs/>
          <w:sz w:val="32"/>
          <w:szCs w:val="32"/>
        </w:rPr>
      </w:pPr>
      <w:r>
        <w:rPr>
          <w:rFonts w:asciiTheme="majorBidi" w:hAnsiTheme="majorBidi"/>
          <w:b/>
          <w:bCs/>
        </w:rPr>
        <w:br w:type="page"/>
      </w:r>
    </w:p>
    <w:p w:rsidR="007826A7" w:rsidRPr="002A56D9" w:rsidRDefault="007826A7" w:rsidP="007826A7">
      <w:pPr>
        <w:pStyle w:val="TableofFigures"/>
        <w:tabs>
          <w:tab w:val="right" w:leader="dot" w:pos="9638"/>
        </w:tabs>
        <w:rPr>
          <w:rFonts w:asciiTheme="majorBidi" w:hAnsiTheme="majorBidi"/>
          <w:b/>
          <w:bCs/>
          <w:sz w:val="32"/>
          <w:szCs w:val="32"/>
        </w:rPr>
      </w:pPr>
      <w:r w:rsidRPr="002A56D9">
        <w:rPr>
          <w:rFonts w:asciiTheme="majorBidi" w:hAnsiTheme="majorBidi"/>
          <w:b/>
          <w:bCs/>
          <w:sz w:val="32"/>
          <w:szCs w:val="32"/>
        </w:rPr>
        <w:lastRenderedPageBreak/>
        <w:t xml:space="preserve">Table of </w:t>
      </w:r>
      <w:r>
        <w:rPr>
          <w:rFonts w:asciiTheme="majorBidi" w:hAnsiTheme="majorBidi"/>
          <w:b/>
          <w:bCs/>
          <w:sz w:val="32"/>
          <w:szCs w:val="32"/>
        </w:rPr>
        <w:t>Tables</w:t>
      </w:r>
    </w:p>
    <w:p w:rsidR="007826A7" w:rsidRDefault="007826A7">
      <w:pPr>
        <w:pStyle w:val="TableofFigures"/>
        <w:tabs>
          <w:tab w:val="right" w:leader="dot" w:pos="9638"/>
        </w:tabs>
        <w:rPr>
          <w:rFonts w:asciiTheme="majorBidi" w:hAnsiTheme="majorBidi"/>
          <w:b/>
          <w:bCs/>
        </w:rPr>
      </w:pPr>
    </w:p>
    <w:p w:rsidR="007826A7" w:rsidRDefault="007826A7">
      <w:pPr>
        <w:pStyle w:val="TableofFigures"/>
        <w:tabs>
          <w:tab w:val="right" w:leader="dot" w:pos="9638"/>
        </w:tabs>
        <w:rPr>
          <w:rFonts w:asciiTheme="majorBidi" w:hAnsiTheme="majorBidi"/>
          <w:b/>
          <w:bCs/>
        </w:rPr>
      </w:pPr>
    </w:p>
    <w:p w:rsidR="007826A7" w:rsidRPr="007826A7" w:rsidRDefault="007826A7" w:rsidP="007826A7"/>
    <w:p w:rsidR="007826A7" w:rsidRDefault="007826A7">
      <w:pPr>
        <w:pStyle w:val="TableofFigures"/>
        <w:tabs>
          <w:tab w:val="right" w:leader="dot" w:pos="9638"/>
        </w:tabs>
        <w:rPr>
          <w:rFonts w:eastAsiaTheme="minorEastAsia"/>
          <w:noProof/>
        </w:rPr>
      </w:pPr>
      <w:r>
        <w:rPr>
          <w:rFonts w:asciiTheme="majorBidi" w:hAnsiTheme="majorBidi"/>
          <w:b/>
          <w:bCs/>
        </w:rPr>
        <w:fldChar w:fldCharType="begin"/>
      </w:r>
      <w:r>
        <w:rPr>
          <w:rFonts w:asciiTheme="majorBidi" w:hAnsiTheme="majorBidi"/>
          <w:b/>
          <w:bCs/>
        </w:rPr>
        <w:instrText xml:space="preserve"> TOC \h \z \c "Table" </w:instrText>
      </w:r>
      <w:r>
        <w:rPr>
          <w:rFonts w:asciiTheme="majorBidi" w:hAnsiTheme="majorBidi"/>
          <w:b/>
          <w:bCs/>
        </w:rPr>
        <w:fldChar w:fldCharType="separate"/>
      </w:r>
      <w:hyperlink w:anchor="_Toc513581652" w:history="1">
        <w:r w:rsidRPr="00A363BD">
          <w:rPr>
            <w:rStyle w:val="Hyperlink"/>
            <w:noProof/>
          </w:rPr>
          <w:t>Table 3.1</w:t>
        </w:r>
        <w:r w:rsidR="00A018A0">
          <w:rPr>
            <w:rStyle w:val="Hyperlink"/>
            <w:noProof/>
          </w:rPr>
          <w:t>:</w:t>
        </w:r>
        <w:r w:rsidRPr="00A363BD">
          <w:rPr>
            <w:rStyle w:val="Hyperlink"/>
            <w:noProof/>
          </w:rPr>
          <w:t xml:space="preserve"> Correlation coefficients for neural network</w:t>
        </w:r>
        <w:r>
          <w:rPr>
            <w:noProof/>
            <w:webHidden/>
          </w:rPr>
          <w:tab/>
        </w:r>
        <w:r>
          <w:rPr>
            <w:noProof/>
            <w:webHidden/>
          </w:rPr>
          <w:fldChar w:fldCharType="begin"/>
        </w:r>
        <w:r>
          <w:rPr>
            <w:noProof/>
            <w:webHidden/>
          </w:rPr>
          <w:instrText xml:space="preserve"> PAGEREF _Toc513581652 \h </w:instrText>
        </w:r>
        <w:r>
          <w:rPr>
            <w:noProof/>
            <w:webHidden/>
          </w:rPr>
        </w:r>
        <w:r>
          <w:rPr>
            <w:noProof/>
            <w:webHidden/>
          </w:rPr>
          <w:fldChar w:fldCharType="separate"/>
        </w:r>
        <w:r>
          <w:rPr>
            <w:noProof/>
            <w:webHidden/>
          </w:rPr>
          <w:t>12</w:t>
        </w:r>
        <w:r>
          <w:rPr>
            <w:noProof/>
            <w:webHidden/>
          </w:rPr>
          <w:fldChar w:fldCharType="end"/>
        </w:r>
      </w:hyperlink>
    </w:p>
    <w:p w:rsidR="002A56D9" w:rsidRDefault="007826A7">
      <w:pPr>
        <w:rPr>
          <w:rFonts w:asciiTheme="majorBidi" w:eastAsiaTheme="majorEastAsia" w:hAnsiTheme="majorBidi" w:cstheme="majorBidi"/>
          <w:b/>
          <w:bCs/>
          <w:sz w:val="32"/>
          <w:szCs w:val="32"/>
        </w:rPr>
      </w:pPr>
      <w:r>
        <w:rPr>
          <w:rFonts w:asciiTheme="majorBidi" w:hAnsiTheme="majorBidi"/>
          <w:b/>
          <w:bCs/>
        </w:rPr>
        <w:fldChar w:fldCharType="end"/>
      </w:r>
      <w:r w:rsidR="002A56D9">
        <w:rPr>
          <w:rFonts w:asciiTheme="majorBidi" w:hAnsiTheme="majorBidi"/>
          <w:b/>
          <w:bCs/>
        </w:rPr>
        <w:br w:type="page"/>
      </w:r>
    </w:p>
    <w:p w:rsidR="00886E01" w:rsidRPr="00903D6F" w:rsidRDefault="00886E01" w:rsidP="00784BB2">
      <w:pPr>
        <w:pStyle w:val="Heading1"/>
        <w:spacing w:line="360" w:lineRule="auto"/>
        <w:ind w:firstLine="720"/>
        <w:jc w:val="center"/>
        <w:rPr>
          <w:rFonts w:asciiTheme="majorBidi" w:hAnsiTheme="majorBidi"/>
          <w:b/>
          <w:bCs/>
          <w:color w:val="auto"/>
        </w:rPr>
      </w:pPr>
      <w:bookmarkStart w:id="0" w:name="_Toc513619384"/>
      <w:r w:rsidRPr="00903D6F">
        <w:rPr>
          <w:rFonts w:asciiTheme="majorBidi" w:hAnsiTheme="majorBidi"/>
          <w:b/>
          <w:bCs/>
          <w:color w:val="auto"/>
        </w:rPr>
        <w:lastRenderedPageBreak/>
        <w:t>A</w:t>
      </w:r>
      <w:r w:rsidR="00903D6F" w:rsidRPr="00903D6F">
        <w:rPr>
          <w:rFonts w:asciiTheme="majorBidi" w:hAnsiTheme="majorBidi"/>
          <w:b/>
          <w:bCs/>
          <w:color w:val="auto"/>
        </w:rPr>
        <w:t>BSTRACT</w:t>
      </w:r>
      <w:bookmarkEnd w:id="0"/>
    </w:p>
    <w:p w:rsidR="00886E01" w:rsidRDefault="00886E01" w:rsidP="00903D6F">
      <w:pPr>
        <w:spacing w:line="360" w:lineRule="auto"/>
        <w:ind w:firstLine="720"/>
      </w:pPr>
    </w:p>
    <w:p w:rsidR="009B0D07" w:rsidRDefault="00B85FDD" w:rsidP="00A018A0">
      <w:pPr>
        <w:spacing w:line="360" w:lineRule="auto"/>
        <w:ind w:firstLine="720"/>
        <w:rPr>
          <w:rFonts w:asciiTheme="majorBidi" w:hAnsiTheme="majorBidi" w:cstheme="majorBidi"/>
          <w:sz w:val="24"/>
          <w:szCs w:val="24"/>
          <w:lang w:bidi="ar-JO"/>
        </w:rPr>
      </w:pPr>
      <w:r w:rsidRPr="005D0E9B">
        <w:rPr>
          <w:rFonts w:asciiTheme="majorBidi" w:hAnsiTheme="majorBidi" w:cstheme="majorBidi"/>
          <w:sz w:val="24"/>
          <w:szCs w:val="24"/>
        </w:rPr>
        <w:t xml:space="preserve">Missions to the planet Mars need a power source. One of the most </w:t>
      </w:r>
      <w:r w:rsidRPr="005D0E9B">
        <w:rPr>
          <w:rFonts w:asciiTheme="majorBidi" w:hAnsiTheme="majorBidi" w:cstheme="majorBidi"/>
          <w:sz w:val="24"/>
          <w:szCs w:val="24"/>
          <w:lang w:bidi="ar-JO"/>
        </w:rPr>
        <w:t xml:space="preserve">compatible sources is photovoltaic system. Because photovoltaic systems are based on exploiting energy from the sun, solar radiation intensity should be known for design. </w:t>
      </w:r>
      <w:r w:rsidR="00441F66" w:rsidRPr="005D0E9B">
        <w:rPr>
          <w:rFonts w:asciiTheme="majorBidi" w:hAnsiTheme="majorBidi" w:cstheme="majorBidi"/>
          <w:sz w:val="24"/>
          <w:szCs w:val="24"/>
          <w:lang w:bidi="ar-JO"/>
        </w:rPr>
        <w:t>In this study, feed-forward back-propagation artificial neural network</w:t>
      </w:r>
      <w:r w:rsidR="00C543E3">
        <w:rPr>
          <w:rFonts w:asciiTheme="majorBidi" w:hAnsiTheme="majorBidi" w:cstheme="majorBidi"/>
          <w:sz w:val="24"/>
          <w:szCs w:val="24"/>
          <w:lang w:bidi="ar-JO"/>
        </w:rPr>
        <w:t>(ANN)</w:t>
      </w:r>
      <w:r w:rsidR="00441F66" w:rsidRPr="005D0E9B">
        <w:rPr>
          <w:rFonts w:asciiTheme="majorBidi" w:hAnsiTheme="majorBidi" w:cstheme="majorBidi"/>
          <w:sz w:val="24"/>
          <w:szCs w:val="24"/>
          <w:lang w:bidi="ar-JO"/>
        </w:rPr>
        <w:t xml:space="preserve"> was used to predict </w:t>
      </w:r>
      <w:r w:rsidR="001F57B4" w:rsidRPr="005D0E9B">
        <w:rPr>
          <w:rFonts w:asciiTheme="majorBidi" w:hAnsiTheme="majorBidi" w:cstheme="majorBidi"/>
          <w:sz w:val="24"/>
          <w:szCs w:val="24"/>
          <w:lang w:bidi="ar-JO"/>
        </w:rPr>
        <w:t xml:space="preserve">solar radiation according to </w:t>
      </w:r>
      <w:r w:rsidR="005D0E9B" w:rsidRPr="005D0E9B">
        <w:rPr>
          <w:rFonts w:asciiTheme="majorBidi" w:hAnsiTheme="majorBidi" w:cstheme="majorBidi"/>
          <w:color w:val="0D0D0D" w:themeColor="text1" w:themeTint="F2"/>
          <w:sz w:val="24"/>
          <w:szCs w:val="24"/>
          <w:lang w:bidi="ar-JO"/>
        </w:rPr>
        <w:t>longitude, latitude, time of the day, temperature, altitude, pressure, amount of dust and volume mixing ratio of water ice clouds</w:t>
      </w:r>
      <w:r w:rsidR="001F57B4" w:rsidRPr="005D0E9B">
        <w:rPr>
          <w:rFonts w:asciiTheme="majorBidi" w:hAnsiTheme="majorBidi" w:cstheme="majorBidi"/>
          <w:sz w:val="24"/>
          <w:szCs w:val="24"/>
          <w:lang w:bidi="ar-JO"/>
        </w:rPr>
        <w:t>. Data used in the model was obtained from Mars Climate Database</w:t>
      </w:r>
      <w:r w:rsidR="001F57B4">
        <w:rPr>
          <w:lang w:bidi="ar-JO"/>
        </w:rPr>
        <w:t xml:space="preserve">. </w:t>
      </w:r>
      <w:r w:rsidR="002F7DC3">
        <w:rPr>
          <w:rFonts w:asciiTheme="majorBidi" w:hAnsiTheme="majorBidi" w:cstheme="majorBidi"/>
          <w:sz w:val="24"/>
          <w:szCs w:val="24"/>
          <w:lang w:bidi="ar-JO"/>
        </w:rPr>
        <w:t>F</w:t>
      </w:r>
      <w:r w:rsidR="00B57A69">
        <w:rPr>
          <w:rFonts w:asciiTheme="majorBidi" w:hAnsiTheme="majorBidi" w:cstheme="majorBidi"/>
          <w:sz w:val="24"/>
          <w:szCs w:val="24"/>
          <w:lang w:bidi="ar-JO"/>
        </w:rPr>
        <w:t>itness</w:t>
      </w:r>
      <w:r w:rsidR="00C543E3" w:rsidRPr="00C543E3">
        <w:rPr>
          <w:rFonts w:asciiTheme="majorBidi" w:hAnsiTheme="majorBidi" w:cstheme="majorBidi"/>
          <w:sz w:val="24"/>
          <w:szCs w:val="24"/>
          <w:lang w:bidi="ar-JO"/>
        </w:rPr>
        <w:t xml:space="preserve"> between predicted and actual values of solar radiation indicates that</w:t>
      </w:r>
      <w:r w:rsidR="00C543E3">
        <w:rPr>
          <w:lang w:bidi="ar-JO"/>
        </w:rPr>
        <w:t xml:space="preserve"> </w:t>
      </w:r>
      <w:r w:rsidR="00C543E3">
        <w:rPr>
          <w:rFonts w:asciiTheme="majorBidi" w:hAnsiTheme="majorBidi" w:cstheme="majorBidi"/>
          <w:sz w:val="24"/>
          <w:szCs w:val="24"/>
          <w:lang w:bidi="ar-JO"/>
        </w:rPr>
        <w:t>f</w:t>
      </w:r>
      <w:r w:rsidR="00C543E3" w:rsidRPr="005D0E9B">
        <w:rPr>
          <w:rFonts w:asciiTheme="majorBidi" w:hAnsiTheme="majorBidi" w:cstheme="majorBidi"/>
          <w:sz w:val="24"/>
          <w:szCs w:val="24"/>
          <w:lang w:bidi="ar-JO"/>
        </w:rPr>
        <w:t xml:space="preserve">eed-forward back-propagation </w:t>
      </w:r>
      <w:r w:rsidR="00C543E3">
        <w:rPr>
          <w:rFonts w:asciiTheme="majorBidi" w:hAnsiTheme="majorBidi" w:cstheme="majorBidi"/>
          <w:sz w:val="24"/>
          <w:szCs w:val="24"/>
          <w:lang w:bidi="ar-JO"/>
        </w:rPr>
        <w:t>ANN was an accurate method</w:t>
      </w:r>
      <w:r w:rsidR="007C13E2">
        <w:rPr>
          <w:rFonts w:asciiTheme="majorBidi" w:hAnsiTheme="majorBidi" w:cstheme="majorBidi"/>
          <w:sz w:val="24"/>
          <w:szCs w:val="24"/>
          <w:lang w:bidi="ar-JO"/>
        </w:rPr>
        <w:t xml:space="preserve"> for prediction compared to other m</w:t>
      </w:r>
      <w:r w:rsidR="00C543E3">
        <w:rPr>
          <w:rFonts w:asciiTheme="majorBidi" w:hAnsiTheme="majorBidi" w:cstheme="majorBidi"/>
          <w:sz w:val="24"/>
          <w:szCs w:val="24"/>
          <w:lang w:bidi="ar-JO"/>
        </w:rPr>
        <w:t>ethod</w:t>
      </w:r>
      <w:r w:rsidR="007C13E2">
        <w:rPr>
          <w:rFonts w:asciiTheme="majorBidi" w:hAnsiTheme="majorBidi" w:cstheme="majorBidi"/>
          <w:sz w:val="24"/>
          <w:szCs w:val="24"/>
          <w:lang w:bidi="ar-JO"/>
        </w:rPr>
        <w:t>s</w:t>
      </w:r>
      <w:r w:rsidR="00C543E3">
        <w:rPr>
          <w:rFonts w:asciiTheme="majorBidi" w:hAnsiTheme="majorBidi" w:cstheme="majorBidi"/>
          <w:sz w:val="24"/>
          <w:szCs w:val="24"/>
          <w:lang w:bidi="ar-JO"/>
        </w:rPr>
        <w:t xml:space="preserve">. The minimum correlation coefficient for testing the </w:t>
      </w:r>
      <w:r w:rsidR="00C543E3" w:rsidRPr="00B57A69">
        <w:rPr>
          <w:rFonts w:asciiTheme="majorBidi" w:hAnsiTheme="majorBidi" w:cstheme="majorBidi"/>
          <w:sz w:val="24"/>
          <w:szCs w:val="24"/>
          <w:lang w:bidi="ar-JO"/>
        </w:rPr>
        <w:t xml:space="preserve">network was </w:t>
      </w:r>
      <w:r w:rsidR="00C543E3" w:rsidRPr="00B57A69">
        <w:rPr>
          <w:rFonts w:asciiTheme="majorBidi" w:hAnsiTheme="majorBidi" w:cstheme="majorBidi"/>
          <w:sz w:val="24"/>
          <w:szCs w:val="24"/>
        </w:rPr>
        <w:t xml:space="preserve">0.97. </w:t>
      </w:r>
      <w:r w:rsidR="00B57A69" w:rsidRPr="00B57A69">
        <w:rPr>
          <w:rFonts w:asciiTheme="majorBidi" w:hAnsiTheme="majorBidi" w:cstheme="majorBidi"/>
          <w:sz w:val="24"/>
          <w:szCs w:val="24"/>
        </w:rPr>
        <w:t>This model was used to predict mean solar radiation</w:t>
      </w:r>
      <w:r w:rsidR="00B57A69">
        <w:rPr>
          <w:rFonts w:asciiTheme="majorBidi" w:hAnsiTheme="majorBidi" w:cstheme="majorBidi"/>
          <w:sz w:val="24"/>
          <w:szCs w:val="24"/>
        </w:rPr>
        <w:t xml:space="preserve"> and mean temperature</w:t>
      </w:r>
      <w:r w:rsidR="00B57A69" w:rsidRPr="00B57A69">
        <w:rPr>
          <w:rFonts w:asciiTheme="majorBidi" w:hAnsiTheme="majorBidi" w:cstheme="majorBidi"/>
          <w:sz w:val="24"/>
          <w:szCs w:val="24"/>
        </w:rPr>
        <w:t xml:space="preserve"> for every location on Mars</w:t>
      </w:r>
      <w:r w:rsidR="00B57A69">
        <w:rPr>
          <w:rFonts w:asciiTheme="majorBidi" w:hAnsiTheme="majorBidi" w:cstheme="majorBidi"/>
          <w:sz w:val="24"/>
          <w:szCs w:val="24"/>
        </w:rPr>
        <w:t xml:space="preserve"> and then the data was presented on Mars maps in order to determine the be</w:t>
      </w:r>
      <w:r w:rsidR="002F7DC3">
        <w:rPr>
          <w:rFonts w:asciiTheme="majorBidi" w:hAnsiTheme="majorBidi" w:cstheme="majorBidi"/>
          <w:sz w:val="24"/>
          <w:szCs w:val="24"/>
        </w:rPr>
        <w:t xml:space="preserve">st location for harvesting energy from the sun by using photovoltaic power systems. The </w:t>
      </w:r>
      <w:r w:rsidR="002F7DC3">
        <w:rPr>
          <w:rFonts w:asciiTheme="majorBidi" w:hAnsiTheme="majorBidi" w:cstheme="majorBidi"/>
          <w:sz w:val="24"/>
          <w:szCs w:val="24"/>
          <w:lang w:bidi="ar-JO"/>
        </w:rPr>
        <w:t>radiation-temperature belt on Mars was decided to be b</w:t>
      </w:r>
      <w:r w:rsidR="00FB62CE">
        <w:rPr>
          <w:rFonts w:asciiTheme="majorBidi" w:hAnsiTheme="majorBidi" w:cstheme="majorBidi"/>
          <w:sz w:val="24"/>
          <w:szCs w:val="24"/>
          <w:lang w:bidi="ar-JO"/>
        </w:rPr>
        <w:t>etween latitudes 20°S and 15°N.</w:t>
      </w:r>
    </w:p>
    <w:p w:rsidR="00FB62CE" w:rsidRDefault="00FB62CE" w:rsidP="00FB62CE">
      <w:pPr>
        <w:spacing w:line="360" w:lineRule="auto"/>
        <w:ind w:firstLine="720"/>
        <w:rPr>
          <w:rFonts w:asciiTheme="majorBidi" w:hAnsiTheme="majorBidi" w:cstheme="majorBidi"/>
          <w:sz w:val="24"/>
          <w:szCs w:val="24"/>
          <w:lang w:bidi="ar-JO"/>
        </w:rPr>
      </w:pPr>
    </w:p>
    <w:p w:rsidR="00FB62CE" w:rsidRDefault="00FB62CE" w:rsidP="00FB62CE">
      <w:pPr>
        <w:spacing w:line="360" w:lineRule="auto"/>
        <w:ind w:firstLine="720"/>
        <w:rPr>
          <w:rFonts w:asciiTheme="majorBidi" w:hAnsiTheme="majorBidi" w:cstheme="majorBidi"/>
          <w:sz w:val="24"/>
          <w:szCs w:val="24"/>
          <w:lang w:bidi="ar-JO"/>
        </w:rPr>
      </w:pPr>
    </w:p>
    <w:p w:rsidR="00FB62CE" w:rsidRDefault="00FB62CE" w:rsidP="00FB62CE">
      <w:pPr>
        <w:spacing w:line="360" w:lineRule="auto"/>
        <w:ind w:firstLine="720"/>
        <w:rPr>
          <w:rFonts w:asciiTheme="majorBidi" w:hAnsiTheme="majorBidi" w:cstheme="majorBidi"/>
          <w:sz w:val="24"/>
          <w:szCs w:val="24"/>
          <w:lang w:bidi="ar-JO"/>
        </w:rPr>
      </w:pPr>
    </w:p>
    <w:p w:rsidR="00FB62CE" w:rsidRDefault="00FB62CE" w:rsidP="00FB62CE">
      <w:pPr>
        <w:spacing w:line="360" w:lineRule="auto"/>
        <w:ind w:firstLine="720"/>
        <w:rPr>
          <w:rFonts w:asciiTheme="majorBidi" w:hAnsiTheme="majorBidi" w:cstheme="majorBidi"/>
          <w:sz w:val="24"/>
          <w:szCs w:val="24"/>
          <w:lang w:bidi="ar-JO"/>
        </w:rPr>
      </w:pPr>
    </w:p>
    <w:p w:rsidR="00FB62CE" w:rsidRDefault="00FB62CE" w:rsidP="00FB62CE">
      <w:pPr>
        <w:spacing w:line="360" w:lineRule="auto"/>
        <w:ind w:firstLine="720"/>
        <w:rPr>
          <w:rFonts w:asciiTheme="majorBidi" w:hAnsiTheme="majorBidi" w:cstheme="majorBidi"/>
          <w:sz w:val="24"/>
          <w:szCs w:val="24"/>
          <w:lang w:bidi="ar-JO"/>
        </w:rPr>
      </w:pPr>
    </w:p>
    <w:p w:rsidR="00FB62CE" w:rsidRDefault="00FB62CE" w:rsidP="00FB62CE">
      <w:pPr>
        <w:spacing w:line="360" w:lineRule="auto"/>
        <w:ind w:firstLine="720"/>
        <w:rPr>
          <w:rFonts w:asciiTheme="majorBidi" w:hAnsiTheme="majorBidi" w:cstheme="majorBidi"/>
          <w:sz w:val="24"/>
          <w:szCs w:val="24"/>
          <w:lang w:bidi="ar-JO"/>
        </w:rPr>
      </w:pPr>
    </w:p>
    <w:p w:rsidR="00FB62CE" w:rsidRPr="00FB62CE" w:rsidRDefault="00FB62CE" w:rsidP="00FB62CE">
      <w:pPr>
        <w:spacing w:line="360" w:lineRule="auto"/>
        <w:ind w:firstLine="720"/>
        <w:rPr>
          <w:rFonts w:asciiTheme="majorBidi" w:hAnsiTheme="majorBidi" w:cstheme="majorBidi"/>
          <w:sz w:val="24"/>
          <w:szCs w:val="24"/>
          <w:lang w:bidi="ar-JO"/>
        </w:rPr>
      </w:pPr>
    </w:p>
    <w:p w:rsidR="00DE6AC2" w:rsidRDefault="00DE6AC2" w:rsidP="00DE6AC2">
      <w:pPr>
        <w:spacing w:line="360" w:lineRule="auto"/>
        <w:rPr>
          <w:rFonts w:asciiTheme="majorHAnsi" w:eastAsiaTheme="majorEastAsia" w:hAnsiTheme="majorHAnsi" w:cstheme="majorBidi"/>
          <w:color w:val="2E74B5" w:themeColor="accent1" w:themeShade="BF"/>
          <w:sz w:val="32"/>
          <w:szCs w:val="32"/>
        </w:rPr>
        <w:sectPr w:rsidR="00DE6AC2" w:rsidSect="00BF015E">
          <w:headerReference w:type="even" r:id="rId9"/>
          <w:headerReference w:type="default" r:id="rId10"/>
          <w:footerReference w:type="even" r:id="rId11"/>
          <w:footerReference w:type="default" r:id="rId12"/>
          <w:headerReference w:type="first" r:id="rId13"/>
          <w:footerReference w:type="first" r:id="rId14"/>
          <w:pgSz w:w="12240" w:h="15840" w:code="1"/>
          <w:pgMar w:top="1296" w:right="1296" w:bottom="1296" w:left="1296" w:header="720" w:footer="720" w:gutter="0"/>
          <w:pgBorders w:display="firstPage" w:offsetFrom="page">
            <w:top w:val="single" w:sz="4" w:space="24" w:color="auto"/>
            <w:left w:val="single" w:sz="4" w:space="24" w:color="auto"/>
            <w:bottom w:val="single" w:sz="4" w:space="24" w:color="auto"/>
            <w:right w:val="single" w:sz="4" w:space="24" w:color="auto"/>
          </w:pgBorders>
          <w:pgNumType w:fmt="upperRoman"/>
          <w:cols w:space="720"/>
          <w:docGrid w:linePitch="360"/>
        </w:sectPr>
      </w:pPr>
    </w:p>
    <w:p w:rsidR="005B530D" w:rsidRDefault="005B530D">
      <w:pPr>
        <w:rPr>
          <w:rFonts w:asciiTheme="majorHAnsi" w:eastAsiaTheme="majorEastAsia" w:hAnsiTheme="majorHAnsi" w:cstheme="majorBidi"/>
          <w:color w:val="2E74B5" w:themeColor="accent1" w:themeShade="BF"/>
          <w:sz w:val="32"/>
          <w:szCs w:val="32"/>
        </w:rPr>
      </w:pPr>
    </w:p>
    <w:p w:rsidR="003436D1" w:rsidRPr="00903D6F" w:rsidRDefault="003436D1" w:rsidP="00903D6F">
      <w:pPr>
        <w:pStyle w:val="Heading1"/>
        <w:numPr>
          <w:ilvl w:val="0"/>
          <w:numId w:val="4"/>
        </w:numPr>
        <w:spacing w:line="360" w:lineRule="auto"/>
        <w:rPr>
          <w:rFonts w:asciiTheme="majorBidi" w:hAnsiTheme="majorBidi"/>
          <w:b/>
          <w:bCs/>
          <w:color w:val="auto"/>
        </w:rPr>
      </w:pPr>
      <w:bookmarkStart w:id="1" w:name="_Toc513619385"/>
      <w:r w:rsidRPr="00903D6F">
        <w:rPr>
          <w:rFonts w:asciiTheme="majorBidi" w:hAnsiTheme="majorBidi"/>
          <w:b/>
          <w:bCs/>
          <w:color w:val="auto"/>
        </w:rPr>
        <w:t>I</w:t>
      </w:r>
      <w:r w:rsidR="00903D6F">
        <w:rPr>
          <w:rFonts w:asciiTheme="majorBidi" w:hAnsiTheme="majorBidi"/>
          <w:b/>
          <w:bCs/>
          <w:color w:val="auto"/>
        </w:rPr>
        <w:t>NTRODUCTION</w:t>
      </w:r>
      <w:bookmarkEnd w:id="1"/>
      <w:r w:rsidRPr="00903D6F">
        <w:rPr>
          <w:rFonts w:asciiTheme="majorBidi" w:hAnsiTheme="majorBidi"/>
          <w:b/>
          <w:bCs/>
          <w:color w:val="auto"/>
        </w:rPr>
        <w:t xml:space="preserve"> </w:t>
      </w:r>
    </w:p>
    <w:p w:rsidR="00215FD1" w:rsidRPr="00215FD1" w:rsidRDefault="00215FD1" w:rsidP="00903D6F">
      <w:pPr>
        <w:spacing w:line="360" w:lineRule="auto"/>
        <w:ind w:firstLine="720"/>
      </w:pPr>
    </w:p>
    <w:p w:rsidR="00215FD1" w:rsidRPr="00903D6F" w:rsidRDefault="00215FD1" w:rsidP="00903D6F">
      <w:pPr>
        <w:spacing w:line="360" w:lineRule="auto"/>
        <w:ind w:firstLine="720"/>
        <w:rPr>
          <w:b/>
          <w:bCs/>
          <w:sz w:val="28"/>
          <w:szCs w:val="28"/>
        </w:rPr>
      </w:pPr>
      <w:r w:rsidRPr="00903D6F">
        <w:rPr>
          <w:b/>
          <w:bCs/>
          <w:sz w:val="28"/>
          <w:szCs w:val="28"/>
        </w:rPr>
        <w:t xml:space="preserve">1.1 </w:t>
      </w:r>
      <w:r w:rsidRPr="00903D6F">
        <w:rPr>
          <w:rStyle w:val="Heading2Char"/>
          <w:b/>
          <w:bCs/>
          <w:color w:val="auto"/>
          <w:sz w:val="28"/>
          <w:szCs w:val="28"/>
        </w:rPr>
        <w:t>Background</w:t>
      </w:r>
    </w:p>
    <w:p w:rsidR="003436D1" w:rsidRDefault="003436D1" w:rsidP="00A018A0">
      <w:pPr>
        <w:spacing w:line="360" w:lineRule="auto"/>
        <w:ind w:firstLine="720"/>
        <w:rPr>
          <w:rFonts w:asciiTheme="majorBidi" w:hAnsiTheme="majorBidi" w:cstheme="majorBidi"/>
          <w:sz w:val="24"/>
          <w:szCs w:val="24"/>
        </w:rPr>
      </w:pPr>
      <w:r>
        <w:rPr>
          <w:rFonts w:asciiTheme="majorBidi" w:hAnsiTheme="majorBidi" w:cstheme="majorBidi"/>
          <w:sz w:val="24"/>
          <w:szCs w:val="24"/>
        </w:rPr>
        <w:t xml:space="preserve">Exploring Mars needs a power source to power Mars exploration vehicles. Most of space missions are powered either by nuclear energy or solar energy. </w:t>
      </w:r>
      <w:r w:rsidR="00A018A0">
        <w:rPr>
          <w:rFonts w:asciiTheme="majorBidi" w:hAnsiTheme="majorBidi" w:cstheme="majorBidi"/>
          <w:sz w:val="24"/>
          <w:szCs w:val="24"/>
        </w:rPr>
        <w:t>Current</w:t>
      </w:r>
      <w:r>
        <w:rPr>
          <w:rFonts w:asciiTheme="majorBidi" w:hAnsiTheme="majorBidi" w:cstheme="majorBidi"/>
          <w:sz w:val="24"/>
          <w:szCs w:val="24"/>
        </w:rPr>
        <w:t xml:space="preserve"> work nowadays is focusing on exploiting energy from the sun using concentrating or non-concentrating techniques. Solar radiation on Mars is affected by Mars-sun distance and rotation, Martian atmospheric properties and topography of the surface of the planet. </w:t>
      </w:r>
    </w:p>
    <w:p w:rsidR="003436D1" w:rsidRDefault="003436D1" w:rsidP="00903D6F">
      <w:pPr>
        <w:spacing w:line="360" w:lineRule="auto"/>
        <w:ind w:firstLine="720"/>
        <w:rPr>
          <w:rFonts w:asciiTheme="majorBidi" w:hAnsiTheme="majorBidi" w:cstheme="majorBidi"/>
          <w:sz w:val="24"/>
          <w:szCs w:val="24"/>
        </w:rPr>
      </w:pPr>
      <w:r>
        <w:rPr>
          <w:rFonts w:asciiTheme="majorBidi" w:hAnsiTheme="majorBidi" w:cstheme="majorBidi"/>
          <w:sz w:val="24"/>
          <w:szCs w:val="24"/>
        </w:rPr>
        <w:t>To study photovoltaic systems, we need to model solar radiation, temperature, and surrounding weather conditions. In this study,</w:t>
      </w:r>
      <w:r w:rsidRPr="007B7CB1">
        <w:rPr>
          <w:rFonts w:asciiTheme="majorBidi" w:hAnsiTheme="majorBidi" w:cstheme="majorBidi"/>
          <w:sz w:val="24"/>
          <w:szCs w:val="24"/>
        </w:rPr>
        <w:t xml:space="preserve"> we are focusing on solar radiation as a basic factor that influence</w:t>
      </w:r>
      <w:r>
        <w:rPr>
          <w:rFonts w:asciiTheme="majorBidi" w:hAnsiTheme="majorBidi" w:cstheme="majorBidi"/>
          <w:sz w:val="24"/>
          <w:szCs w:val="24"/>
        </w:rPr>
        <w:t>s</w:t>
      </w:r>
      <w:r w:rsidRPr="007B7CB1">
        <w:rPr>
          <w:rFonts w:asciiTheme="majorBidi" w:hAnsiTheme="majorBidi" w:cstheme="majorBidi"/>
          <w:sz w:val="24"/>
          <w:szCs w:val="24"/>
        </w:rPr>
        <w:t xml:space="preserve"> photovoltaic systems operation. </w:t>
      </w:r>
      <w:r>
        <w:rPr>
          <w:rFonts w:asciiTheme="majorBidi" w:hAnsiTheme="majorBidi" w:cstheme="majorBidi"/>
          <w:sz w:val="24"/>
          <w:szCs w:val="24"/>
        </w:rPr>
        <w:fldChar w:fldCharType="begin"/>
      </w:r>
      <w:r>
        <w:rPr>
          <w:rFonts w:asciiTheme="majorBidi" w:hAnsiTheme="majorBidi" w:cstheme="majorBidi"/>
          <w:sz w:val="24"/>
          <w:szCs w:val="24"/>
        </w:rPr>
        <w:instrText xml:space="preserve"> ADDIN EN.CITE &lt;EndNote&gt;&lt;Cite&gt;&lt;Author&gt;Appelbaum&lt;/Author&gt;&lt;Year&gt;1990&lt;/Year&gt;&lt;RecNum&gt;47&lt;/RecNum&gt;&lt;DisplayText&gt;(Appelbaum and Flood, 1990)&lt;/DisplayText&gt;&lt;record&gt;&lt;rec-number&gt;47&lt;/rec-number&gt;&lt;foreign-keys&gt;&lt;key app="EN" db-id="0s029r2wqv9d22er2zlvzwsnzztvvw0vswfx"&gt;47&lt;/key&gt;&lt;/foreign-keys&gt;&lt;ref-type name="Journal Article"&gt;17&lt;/ref-type&gt;&lt;contributors&gt;&lt;authors&gt;&lt;author&gt;Appelbaum, Joseph&lt;/author&gt;&lt;author&gt;Flood, Dennis J&lt;/author&gt;&lt;/authors&gt;&lt;/contributors&gt;&lt;titles&gt;&lt;title&gt;Solar radiation on Mars&lt;/title&gt;&lt;secondary-title&gt;Solar Energy&lt;/secondary-title&gt;&lt;/titles&gt;&lt;periodical&gt;&lt;full-title&gt;Solar Energy&lt;/full-title&gt;&lt;/periodical&gt;&lt;pages&gt;353-363&lt;/pages&gt;&lt;volume&gt;45&lt;/volume&gt;&lt;number&gt;6&lt;/number&gt;&lt;dates&gt;&lt;year&gt;1990&lt;/year&gt;&lt;/dates&gt;&lt;isbn&gt;0038-092X&lt;/isbn&gt;&lt;urls&gt;&lt;/urls&gt;&lt;/record&gt;&lt;/Cite&gt;&lt;/EndNote&gt;</w:instrText>
      </w:r>
      <w:r>
        <w:rPr>
          <w:rFonts w:asciiTheme="majorBidi" w:hAnsiTheme="majorBidi" w:cstheme="majorBidi"/>
          <w:sz w:val="24"/>
          <w:szCs w:val="24"/>
        </w:rPr>
        <w:fldChar w:fldCharType="separate"/>
      </w:r>
      <w:hyperlink w:anchor="_ENREF_1" w:tooltip="Appelbaum, 1990 #47" w:history="1">
        <w:r w:rsidR="00A018A0">
          <w:rPr>
            <w:rFonts w:asciiTheme="majorBidi" w:hAnsiTheme="majorBidi" w:cstheme="majorBidi"/>
            <w:noProof/>
            <w:sz w:val="24"/>
            <w:szCs w:val="24"/>
          </w:rPr>
          <w:t>Appelbaum and Flood</w:t>
        </w:r>
        <w:r w:rsidR="006B5BF5">
          <w:rPr>
            <w:rFonts w:asciiTheme="majorBidi" w:hAnsiTheme="majorBidi" w:cstheme="majorBidi"/>
            <w:noProof/>
            <w:sz w:val="24"/>
            <w:szCs w:val="24"/>
          </w:rPr>
          <w:t xml:space="preserve"> </w:t>
        </w:r>
        <w:r w:rsidR="00A018A0">
          <w:rPr>
            <w:rFonts w:asciiTheme="majorBidi" w:hAnsiTheme="majorBidi" w:cstheme="majorBidi"/>
            <w:noProof/>
            <w:sz w:val="24"/>
            <w:szCs w:val="24"/>
          </w:rPr>
          <w:t>(</w:t>
        </w:r>
        <w:r w:rsidR="006B5BF5">
          <w:rPr>
            <w:rFonts w:asciiTheme="majorBidi" w:hAnsiTheme="majorBidi" w:cstheme="majorBidi"/>
            <w:noProof/>
            <w:sz w:val="24"/>
            <w:szCs w:val="24"/>
          </w:rPr>
          <w:t>1990</w:t>
        </w:r>
      </w:hyperlink>
      <w:r>
        <w:rPr>
          <w:rFonts w:asciiTheme="majorBidi" w:hAnsiTheme="majorBidi" w:cstheme="majorBidi"/>
          <w:noProof/>
          <w:sz w:val="24"/>
          <w:szCs w:val="24"/>
        </w:rPr>
        <w:t>)</w:t>
      </w:r>
      <w:r>
        <w:rPr>
          <w:rFonts w:asciiTheme="majorBidi" w:hAnsiTheme="majorBidi" w:cstheme="majorBidi"/>
          <w:sz w:val="24"/>
          <w:szCs w:val="24"/>
        </w:rPr>
        <w:fldChar w:fldCharType="end"/>
      </w:r>
      <w:r w:rsidR="00A018A0">
        <w:rPr>
          <w:rFonts w:asciiTheme="majorBidi" w:hAnsiTheme="majorBidi" w:cstheme="majorBidi"/>
          <w:sz w:val="24"/>
          <w:szCs w:val="24"/>
        </w:rPr>
        <w:t xml:space="preserve"> se</w:t>
      </w:r>
      <w:r w:rsidRPr="007B7CB1">
        <w:rPr>
          <w:rFonts w:asciiTheme="majorBidi" w:hAnsiTheme="majorBidi" w:cstheme="majorBidi"/>
          <w:sz w:val="24"/>
          <w:szCs w:val="24"/>
        </w:rPr>
        <w:t xml:space="preserve">t an equation to calculate solar radiation. The problem with his equation </w:t>
      </w:r>
      <w:r>
        <w:rPr>
          <w:rFonts w:asciiTheme="majorBidi" w:hAnsiTheme="majorBidi" w:cstheme="majorBidi"/>
          <w:sz w:val="24"/>
          <w:szCs w:val="24"/>
        </w:rPr>
        <w:t>is</w:t>
      </w:r>
      <w:r w:rsidRPr="007B7CB1">
        <w:rPr>
          <w:rFonts w:asciiTheme="majorBidi" w:hAnsiTheme="majorBidi" w:cstheme="majorBidi"/>
          <w:sz w:val="24"/>
          <w:szCs w:val="24"/>
        </w:rPr>
        <w:t xml:space="preserve"> that he was not able to give an explicit relation between solar radiation and weather conditions</w:t>
      </w:r>
      <w:r w:rsidRPr="007B7CB1">
        <w:rPr>
          <w:rFonts w:asciiTheme="majorBidi" w:hAnsiTheme="majorBidi" w:cstheme="majorBidi" w:hint="cs"/>
          <w:sz w:val="24"/>
          <w:szCs w:val="24"/>
          <w:rtl/>
        </w:rPr>
        <w:t>.</w:t>
      </w:r>
      <w:r w:rsidRPr="007B7CB1">
        <w:rPr>
          <w:rFonts w:asciiTheme="majorBidi" w:hAnsiTheme="majorBidi" w:cstheme="majorBidi"/>
          <w:sz w:val="24"/>
          <w:szCs w:val="24"/>
        </w:rPr>
        <w:t xml:space="preserve"> </w:t>
      </w:r>
      <w:r>
        <w:rPr>
          <w:rFonts w:asciiTheme="majorBidi" w:hAnsiTheme="majorBidi" w:cstheme="majorBidi"/>
          <w:sz w:val="24"/>
          <w:szCs w:val="24"/>
        </w:rPr>
        <w:fldChar w:fldCharType="begin"/>
      </w:r>
      <w:r>
        <w:rPr>
          <w:rFonts w:asciiTheme="majorBidi" w:hAnsiTheme="majorBidi" w:cstheme="majorBidi"/>
          <w:sz w:val="24"/>
          <w:szCs w:val="24"/>
        </w:rPr>
        <w:instrText xml:space="preserve"> ADDIN EN.CITE &lt;EndNote&gt;&lt;Cite&gt;&lt;Author&gt;Badescu&lt;/Author&gt;&lt;Year&gt;2001&lt;/Year&gt;&lt;RecNum&gt;8&lt;/RecNum&gt;&lt;DisplayText&gt;(Badescu, 2001)&lt;/DisplayText&gt;&lt;record&gt;&lt;rec-number&gt;8&lt;/rec-number&gt;&lt;foreign-keys&gt;&lt;key app="EN" db-id="0s029r2wqv9d22er2zlvzwsnzztvvw0vswfx"&gt;8&lt;/key&gt;&lt;/foreign-keys&gt;&lt;ref-type name="Journal Article"&gt;17&lt;/ref-type&gt;&lt;contributors&gt;&lt;authors&gt;&lt;author&gt;Badescu, Viorel&lt;/author&gt;&lt;/authors&gt;&lt;/contributors&gt;&lt;titles&gt;&lt;title&gt;Inference of atmospheric optical depth from near-surface meteorological parameters on Mars&lt;/title&gt;&lt;secondary-title&gt;Renewable Energy&lt;/secondary-title&gt;&lt;/titles&gt;&lt;periodical&gt;&lt;full-title&gt;Renewable Energy&lt;/full-title&gt;&lt;/periodical&gt;&lt;pages&gt;45-57&lt;/pages&gt;&lt;volume&gt;24&lt;/volume&gt;&lt;number&gt;1&lt;/number&gt;&lt;dates&gt;&lt;year&gt;2001&lt;/year&gt;&lt;/dates&gt;&lt;isbn&gt;0960-1481&lt;/isbn&gt;&lt;urls&gt;&lt;/urls&gt;&lt;/record&gt;&lt;/Cite&gt;&lt;/EndNote&gt;</w:instrText>
      </w:r>
      <w:r>
        <w:rPr>
          <w:rFonts w:asciiTheme="majorBidi" w:hAnsiTheme="majorBidi" w:cstheme="majorBidi"/>
          <w:sz w:val="24"/>
          <w:szCs w:val="24"/>
        </w:rPr>
        <w:fldChar w:fldCharType="separate"/>
      </w:r>
      <w:hyperlink w:anchor="_ENREF_3" w:tooltip="Badescu, 2001 #8" w:history="1">
        <w:r w:rsidR="00A018A0">
          <w:rPr>
            <w:rFonts w:asciiTheme="majorBidi" w:hAnsiTheme="majorBidi" w:cstheme="majorBidi"/>
            <w:noProof/>
            <w:sz w:val="24"/>
            <w:szCs w:val="24"/>
          </w:rPr>
          <w:t>Badescu (</w:t>
        </w:r>
        <w:r w:rsidR="006B5BF5">
          <w:rPr>
            <w:rFonts w:asciiTheme="majorBidi" w:hAnsiTheme="majorBidi" w:cstheme="majorBidi"/>
            <w:noProof/>
            <w:sz w:val="24"/>
            <w:szCs w:val="24"/>
          </w:rPr>
          <w:t>2001</w:t>
        </w:r>
      </w:hyperlink>
      <w:r>
        <w:rPr>
          <w:rFonts w:asciiTheme="majorBidi" w:hAnsiTheme="majorBidi" w:cstheme="majorBidi"/>
          <w:noProof/>
          <w:sz w:val="24"/>
          <w:szCs w:val="24"/>
        </w:rPr>
        <w:t>)</w:t>
      </w:r>
      <w:r>
        <w:rPr>
          <w:rFonts w:asciiTheme="majorBidi" w:hAnsiTheme="majorBidi" w:cstheme="majorBidi"/>
          <w:sz w:val="24"/>
          <w:szCs w:val="24"/>
        </w:rPr>
        <w:fldChar w:fldCharType="end"/>
      </w:r>
      <w:r w:rsidRPr="007B7CB1">
        <w:rPr>
          <w:rFonts w:asciiTheme="majorBidi" w:hAnsiTheme="majorBidi" w:cstheme="majorBidi"/>
          <w:sz w:val="24"/>
          <w:szCs w:val="24"/>
        </w:rPr>
        <w:t xml:space="preserve"> developed a simple relationship between a parameter called opti</w:t>
      </w:r>
      <w:r w:rsidR="00A018A0">
        <w:rPr>
          <w:rFonts w:asciiTheme="majorBidi" w:hAnsiTheme="majorBidi" w:cstheme="majorBidi"/>
          <w:sz w:val="24"/>
          <w:szCs w:val="24"/>
        </w:rPr>
        <w:t>cal depth which is correlated with</w:t>
      </w:r>
      <w:r w:rsidRPr="007B7CB1">
        <w:rPr>
          <w:rFonts w:asciiTheme="majorBidi" w:hAnsiTheme="majorBidi" w:cstheme="majorBidi"/>
          <w:sz w:val="24"/>
          <w:szCs w:val="24"/>
        </w:rPr>
        <w:t xml:space="preserve"> solar radiation and various meteorological parameters. The accuracy of these relations is not good as the author stated. Another model for optical depth calculation is stated in </w:t>
      </w:r>
      <w:r>
        <w:rPr>
          <w:rFonts w:asciiTheme="majorBidi" w:hAnsiTheme="majorBidi" w:cstheme="majorBidi"/>
          <w:sz w:val="24"/>
          <w:szCs w:val="24"/>
        </w:rPr>
        <w:fldChar w:fldCharType="begin"/>
      </w:r>
      <w:r>
        <w:rPr>
          <w:rFonts w:asciiTheme="majorBidi" w:hAnsiTheme="majorBidi" w:cstheme="majorBidi"/>
          <w:sz w:val="24"/>
          <w:szCs w:val="24"/>
        </w:rPr>
        <w:instrText xml:space="preserve"> ADDIN EN.CITE &lt;EndNote&gt;&lt;Cite&gt;&lt;Author&gt;Appelbaum&lt;/Author&gt;&lt;Year&gt;1993&lt;/Year&gt;&lt;RecNum&gt;13&lt;/RecNum&gt;&lt;DisplayText&gt;(Appelbaum et al., 1993)&lt;/DisplayText&gt;&lt;record&gt;&lt;rec-number&gt;13&lt;/rec-number&gt;&lt;foreign-keys&gt;&lt;key app="EN" db-id="0s029r2wqv9d22er2zlvzwsnzztvvw0vswfx"&gt;13&lt;/key&gt;&lt;/foreign-keys&gt;&lt;ref-type name="Journal Article"&gt;17&lt;/ref-type&gt;&lt;contributors&gt;&lt;authors&gt;&lt;author&gt;Appelbaum, Joseph&lt;/author&gt;&lt;author&gt;Landis, Geoffrey A&lt;/author&gt;&lt;author&gt;Sherman, I&lt;/author&gt;&lt;/authors&gt;&lt;/contributors&gt;&lt;titles&gt;&lt;title&gt;Solar radiation on Mars—update 1991&lt;/title&gt;&lt;secondary-title&gt;Solar Energy&lt;/secondary-title&gt;&lt;/titles&gt;&lt;periodical&gt;&lt;full-title&gt;Solar Energy&lt;/full-title&gt;&lt;/periodical&gt;&lt;pages&gt;35-51&lt;/pages&gt;&lt;volume&gt;50&lt;/volume&gt;&lt;number&gt;1&lt;/number&gt;&lt;dates&gt;&lt;year&gt;1993&lt;/year&gt;&lt;/dates&gt;&lt;isbn&gt;0038-092X&lt;/isbn&gt;&lt;urls&gt;&lt;/urls&gt;&lt;/record&gt;&lt;/Cite&gt;&lt;/EndNote&gt;</w:instrText>
      </w:r>
      <w:r>
        <w:rPr>
          <w:rFonts w:asciiTheme="majorBidi" w:hAnsiTheme="majorBidi" w:cstheme="majorBidi"/>
          <w:sz w:val="24"/>
          <w:szCs w:val="24"/>
        </w:rPr>
        <w:fldChar w:fldCharType="separate"/>
      </w:r>
      <w:r>
        <w:rPr>
          <w:rFonts w:asciiTheme="majorBidi" w:hAnsiTheme="majorBidi" w:cstheme="majorBidi"/>
          <w:noProof/>
          <w:sz w:val="24"/>
          <w:szCs w:val="24"/>
        </w:rPr>
        <w:t>(</w:t>
      </w:r>
      <w:hyperlink w:anchor="_ENREF_2" w:tooltip="Appelbaum, 1993 #13" w:history="1">
        <w:r w:rsidR="006B5BF5">
          <w:rPr>
            <w:rFonts w:asciiTheme="majorBidi" w:hAnsiTheme="majorBidi" w:cstheme="majorBidi"/>
            <w:noProof/>
            <w:sz w:val="24"/>
            <w:szCs w:val="24"/>
          </w:rPr>
          <w:t>Appelbaum et al., 1993</w:t>
        </w:r>
      </w:hyperlink>
      <w:r>
        <w:rPr>
          <w:rFonts w:asciiTheme="majorBidi" w:hAnsiTheme="majorBidi" w:cstheme="majorBidi"/>
          <w:noProof/>
          <w:sz w:val="24"/>
          <w:szCs w:val="24"/>
        </w:rPr>
        <w:t>)</w:t>
      </w:r>
      <w:r>
        <w:rPr>
          <w:rFonts w:asciiTheme="majorBidi" w:hAnsiTheme="majorBidi" w:cstheme="majorBidi"/>
          <w:sz w:val="24"/>
          <w:szCs w:val="24"/>
        </w:rPr>
        <w:fldChar w:fldCharType="end"/>
      </w:r>
      <w:r w:rsidRPr="007B7CB1">
        <w:rPr>
          <w:rFonts w:asciiTheme="majorBidi" w:hAnsiTheme="majorBidi" w:cstheme="majorBidi"/>
          <w:sz w:val="24"/>
          <w:szCs w:val="24"/>
        </w:rPr>
        <w:t>, where optical depth is calculated only during dust storms.</w:t>
      </w:r>
      <w:r>
        <w:rPr>
          <w:rFonts w:asciiTheme="majorBidi" w:hAnsiTheme="majorBidi" w:cstheme="majorBidi"/>
          <w:sz w:val="24"/>
          <w:szCs w:val="24"/>
        </w:rPr>
        <w:t xml:space="preserve"> Because of the complexity of the relation between solar radiation and other parameters, we used Artificial Neural Network</w:t>
      </w:r>
      <w:r w:rsidR="00A018A0">
        <w:rPr>
          <w:rFonts w:asciiTheme="majorBidi" w:hAnsiTheme="majorBidi" w:cstheme="majorBidi"/>
          <w:sz w:val="24"/>
          <w:szCs w:val="24"/>
        </w:rPr>
        <w:t xml:space="preserve"> </w:t>
      </w:r>
      <w:r>
        <w:rPr>
          <w:rFonts w:asciiTheme="majorBidi" w:hAnsiTheme="majorBidi" w:cstheme="majorBidi"/>
          <w:sz w:val="24"/>
          <w:szCs w:val="24"/>
        </w:rPr>
        <w:t xml:space="preserve">(ANN) to model and predict solar radiation depending on previous data. Many models were developed for prediction of solar radiation on Earth using ANN as in Saudi Arabia in </w:t>
      </w:r>
      <w:r>
        <w:rPr>
          <w:rFonts w:asciiTheme="majorBidi" w:hAnsiTheme="majorBidi" w:cstheme="majorBidi"/>
          <w:sz w:val="24"/>
          <w:szCs w:val="24"/>
        </w:rPr>
        <w:fldChar w:fldCharType="begin"/>
      </w:r>
      <w:r>
        <w:rPr>
          <w:rFonts w:asciiTheme="majorBidi" w:hAnsiTheme="majorBidi" w:cstheme="majorBidi"/>
          <w:sz w:val="24"/>
          <w:szCs w:val="24"/>
        </w:rPr>
        <w:instrText xml:space="preserve"> ADDIN EN.CITE &lt;EndNote&gt;&lt;Cite&gt;&lt;Author&gt;Mohandes&lt;/Author&gt;&lt;Year&gt;1998&lt;/Year&gt;&lt;RecNum&gt;39&lt;/RecNum&gt;&lt;DisplayText&gt;(Mohandes et al., 1998)&lt;/DisplayText&gt;&lt;record&gt;&lt;rec-number&gt;39&lt;/rec-number&gt;&lt;foreign-keys&gt;&lt;key app="EN" db-id="0s029r2wqv9d22er2zlvzwsnzztvvw0vswfx"&gt;39&lt;/key&gt;&lt;/foreign-keys&gt;&lt;ref-type name="Journal Article"&gt;17&lt;/ref-type&gt;&lt;contributors&gt;&lt;authors&gt;&lt;author&gt;Mohandes, M&lt;/author&gt;&lt;author&gt;Rehman, S&lt;/author&gt;&lt;author&gt;Halawani, TO&lt;/author&gt;&lt;/authors&gt;&lt;/contributors&gt;&lt;titles&gt;&lt;title&gt;Estimation of global solar radiation using artificial neural networks&lt;/title&gt;&lt;secondary-title&gt;Renewable Energy&lt;/secondary-title&gt;&lt;/titles&gt;&lt;periodical&gt;&lt;full-title&gt;Renewable Energy&lt;/full-title&gt;&lt;/periodical&gt;&lt;pages&gt;179-184&lt;/pages&gt;&lt;volume&gt;14&lt;/volume&gt;&lt;number&gt;1-4&lt;/number&gt;&lt;dates&gt;&lt;year&gt;1998&lt;/year&gt;&lt;/dates&gt;&lt;isbn&gt;0960-1481&lt;/isbn&gt;&lt;urls&gt;&lt;/urls&gt;&lt;/record&gt;&lt;/Cite&gt;&lt;/EndNote&gt;</w:instrText>
      </w:r>
      <w:r>
        <w:rPr>
          <w:rFonts w:asciiTheme="majorBidi" w:hAnsiTheme="majorBidi" w:cstheme="majorBidi"/>
          <w:sz w:val="24"/>
          <w:szCs w:val="24"/>
        </w:rPr>
        <w:fldChar w:fldCharType="separate"/>
      </w:r>
      <w:r>
        <w:rPr>
          <w:rFonts w:asciiTheme="majorBidi" w:hAnsiTheme="majorBidi" w:cstheme="majorBidi"/>
          <w:noProof/>
          <w:sz w:val="24"/>
          <w:szCs w:val="24"/>
        </w:rPr>
        <w:t>(</w:t>
      </w:r>
      <w:hyperlink w:anchor="_ENREF_17" w:tooltip="Mohandes, 1998 #39" w:history="1">
        <w:r w:rsidR="006B5BF5">
          <w:rPr>
            <w:rFonts w:asciiTheme="majorBidi" w:hAnsiTheme="majorBidi" w:cstheme="majorBidi"/>
            <w:noProof/>
            <w:sz w:val="24"/>
            <w:szCs w:val="24"/>
          </w:rPr>
          <w:t>Mohandes et al., 1998</w:t>
        </w:r>
      </w:hyperlink>
      <w:r>
        <w:rPr>
          <w:rFonts w:asciiTheme="majorBidi" w:hAnsiTheme="majorBidi" w:cstheme="majorBidi"/>
          <w:noProof/>
          <w:sz w:val="24"/>
          <w:szCs w:val="24"/>
        </w:rPr>
        <w:t>)</w:t>
      </w:r>
      <w:r>
        <w:rPr>
          <w:rFonts w:asciiTheme="majorBidi" w:hAnsiTheme="majorBidi" w:cstheme="majorBidi"/>
          <w:sz w:val="24"/>
          <w:szCs w:val="24"/>
        </w:rPr>
        <w:fldChar w:fldCharType="end"/>
      </w:r>
      <w:r>
        <w:rPr>
          <w:rFonts w:asciiTheme="majorBidi" w:hAnsiTheme="majorBidi" w:cstheme="majorBidi"/>
          <w:sz w:val="24"/>
          <w:szCs w:val="24"/>
        </w:rPr>
        <w:t xml:space="preserve"> and </w:t>
      </w:r>
      <w:r>
        <w:rPr>
          <w:rFonts w:asciiTheme="majorBidi" w:hAnsiTheme="majorBidi" w:cstheme="majorBidi"/>
          <w:sz w:val="24"/>
          <w:szCs w:val="24"/>
        </w:rPr>
        <w:fldChar w:fldCharType="begin"/>
      </w:r>
      <w:r>
        <w:rPr>
          <w:rFonts w:asciiTheme="majorBidi" w:hAnsiTheme="majorBidi" w:cstheme="majorBidi"/>
          <w:sz w:val="24"/>
          <w:szCs w:val="24"/>
        </w:rPr>
        <w:instrText xml:space="preserve"> ADDIN EN.CITE &lt;EndNote&gt;&lt;Cite&gt;&lt;Author&gt;Rehman&lt;/Author&gt;&lt;Year&gt;2009&lt;/Year&gt;&lt;RecNum&gt;15&lt;/RecNum&gt;&lt;DisplayText&gt;(Rehman and Mohandes, 2009)&lt;/DisplayText&gt;&lt;record&gt;&lt;rec-number&gt;15&lt;/rec-number&gt;&lt;foreign-keys&gt;&lt;key app="EN" db-id="0s029r2wqv9d22er2zlvzwsnzztvvw0vswfx"&gt;15&lt;/key&gt;&lt;/foreign-keys&gt;&lt;ref-type name="Journal Article"&gt;17&lt;/ref-type&gt;&lt;contributors&gt;&lt;authors&gt;&lt;author&gt;Rehman, S&lt;/author&gt;&lt;author&gt;Mohandes, M&lt;/author&gt;&lt;/authors&gt;&lt;/contributors&gt;&lt;titles&gt;&lt;title&gt;Estimation of diffuse fraction of global solar radiation using artificial neural networks&lt;/title&gt;&lt;secondary-title&gt;Energy Sources, Part A&lt;/secondary-title&gt;&lt;/titles&gt;&lt;periodical&gt;&lt;full-title&gt;Energy Sources, Part A&lt;/full-title&gt;&lt;/periodical&gt;&lt;pages&gt;974-984&lt;/pages&gt;&lt;volume&gt;31&lt;/volume&gt;&lt;number&gt;11&lt;/number&gt;&lt;dates&gt;&lt;year&gt;2009&lt;/year&gt;&lt;/dates&gt;&lt;isbn&gt;1556-7036&lt;/isbn&gt;&lt;urls&gt;&lt;/urls&gt;&lt;/record&gt;&lt;/Cite&gt;&lt;/EndNote&gt;</w:instrText>
      </w:r>
      <w:r>
        <w:rPr>
          <w:rFonts w:asciiTheme="majorBidi" w:hAnsiTheme="majorBidi" w:cstheme="majorBidi"/>
          <w:sz w:val="24"/>
          <w:szCs w:val="24"/>
        </w:rPr>
        <w:fldChar w:fldCharType="separate"/>
      </w:r>
      <w:r>
        <w:rPr>
          <w:rFonts w:asciiTheme="majorBidi" w:hAnsiTheme="majorBidi" w:cstheme="majorBidi"/>
          <w:noProof/>
          <w:sz w:val="24"/>
          <w:szCs w:val="24"/>
        </w:rPr>
        <w:t>(</w:t>
      </w:r>
      <w:hyperlink w:anchor="_ENREF_20" w:tooltip="Rehman, 2009 #15" w:history="1">
        <w:r w:rsidR="006B5BF5">
          <w:rPr>
            <w:rFonts w:asciiTheme="majorBidi" w:hAnsiTheme="majorBidi" w:cstheme="majorBidi"/>
            <w:noProof/>
            <w:sz w:val="24"/>
            <w:szCs w:val="24"/>
          </w:rPr>
          <w:t>Rehman and Mohandes, 2009</w:t>
        </w:r>
      </w:hyperlink>
      <w:r>
        <w:rPr>
          <w:rFonts w:asciiTheme="majorBidi" w:hAnsiTheme="majorBidi" w:cstheme="majorBidi"/>
          <w:noProof/>
          <w:sz w:val="24"/>
          <w:szCs w:val="24"/>
        </w:rPr>
        <w:t>)</w:t>
      </w:r>
      <w:r>
        <w:rPr>
          <w:rFonts w:asciiTheme="majorBidi" w:hAnsiTheme="majorBidi" w:cstheme="majorBidi"/>
          <w:sz w:val="24"/>
          <w:szCs w:val="24"/>
        </w:rPr>
        <w:fldChar w:fldCharType="end"/>
      </w:r>
      <w:r>
        <w:rPr>
          <w:rFonts w:asciiTheme="majorBidi" w:hAnsiTheme="majorBidi" w:cstheme="majorBidi"/>
          <w:sz w:val="24"/>
          <w:szCs w:val="24"/>
        </w:rPr>
        <w:t xml:space="preserve">, Malaysia in </w:t>
      </w:r>
      <w:r>
        <w:rPr>
          <w:rFonts w:asciiTheme="majorBidi" w:hAnsiTheme="majorBidi" w:cstheme="majorBidi"/>
          <w:sz w:val="24"/>
          <w:szCs w:val="24"/>
        </w:rPr>
        <w:fldChar w:fldCharType="begin"/>
      </w:r>
      <w:r>
        <w:rPr>
          <w:rFonts w:asciiTheme="majorBidi" w:hAnsiTheme="majorBidi" w:cstheme="majorBidi"/>
          <w:sz w:val="24"/>
          <w:szCs w:val="24"/>
        </w:rPr>
        <w:instrText xml:space="preserve"> ADDIN EN.CITE &lt;EndNote&gt;&lt;Cite&gt;&lt;Author&gt;Khatib&lt;/Author&gt;&lt;Year&gt;2012&lt;/Year&gt;&lt;RecNum&gt;50&lt;/RecNum&gt;&lt;DisplayText&gt;(Khatib et al., 2012)&lt;/DisplayText&gt;&lt;record&gt;&lt;rec-number&gt;50&lt;/rec-number&gt;&lt;foreign-keys&gt;&lt;key app="EN" db-id="0s029r2wqv9d22er2zlvzwsnzztvvw0vswfx"&gt;50&lt;/key&gt;&lt;/foreign-keys&gt;&lt;ref-type name="Journal Article"&gt;17&lt;/ref-type&gt;&lt;contributors&gt;&lt;authors&gt;&lt;author&gt;Khatib, Tamer&lt;/author&gt;&lt;author&gt;Mohamed, Azah&lt;/author&gt;&lt;author&gt;Sopian, Kamarulzaman&lt;/author&gt;&lt;author&gt;Mahmoud, M&lt;/author&gt;&lt;/authors&gt;&lt;/contributors&gt;&lt;titles&gt;&lt;title&gt;Solar energy prediction for Malaysia using artificial neural networks&lt;/title&gt;&lt;secondary-title&gt;International Journal of Photoenergy&lt;/secondary-title&gt;&lt;/titles&gt;&lt;periodical&gt;&lt;full-title&gt;International Journal of Photoenergy&lt;/full-title&gt;&lt;/periodical&gt;&lt;volume&gt;2012&lt;/volume&gt;&lt;dates&gt;&lt;year&gt;2012&lt;/year&gt;&lt;/dates&gt;&lt;isbn&gt;1110-662X&lt;/isbn&gt;&lt;urls&gt;&lt;/urls&gt;&lt;/record&gt;&lt;/Cite&gt;&lt;/EndNote&gt;</w:instrText>
      </w:r>
      <w:r>
        <w:rPr>
          <w:rFonts w:asciiTheme="majorBidi" w:hAnsiTheme="majorBidi" w:cstheme="majorBidi"/>
          <w:sz w:val="24"/>
          <w:szCs w:val="24"/>
        </w:rPr>
        <w:fldChar w:fldCharType="separate"/>
      </w:r>
      <w:r>
        <w:rPr>
          <w:rFonts w:asciiTheme="majorBidi" w:hAnsiTheme="majorBidi" w:cstheme="majorBidi"/>
          <w:noProof/>
          <w:sz w:val="24"/>
          <w:szCs w:val="24"/>
        </w:rPr>
        <w:t>(</w:t>
      </w:r>
      <w:hyperlink w:anchor="_ENREF_12" w:tooltip="Khatib, 2012 #50" w:history="1">
        <w:r w:rsidR="006B5BF5">
          <w:rPr>
            <w:rFonts w:asciiTheme="majorBidi" w:hAnsiTheme="majorBidi" w:cstheme="majorBidi"/>
            <w:noProof/>
            <w:sz w:val="24"/>
            <w:szCs w:val="24"/>
          </w:rPr>
          <w:t>Khatib et al., 2012</w:t>
        </w:r>
      </w:hyperlink>
      <w:r>
        <w:rPr>
          <w:rFonts w:asciiTheme="majorBidi" w:hAnsiTheme="majorBidi" w:cstheme="majorBidi"/>
          <w:noProof/>
          <w:sz w:val="24"/>
          <w:szCs w:val="24"/>
        </w:rPr>
        <w:t>)</w:t>
      </w:r>
      <w:r>
        <w:rPr>
          <w:rFonts w:asciiTheme="majorBidi" w:hAnsiTheme="majorBidi" w:cstheme="majorBidi"/>
          <w:sz w:val="24"/>
          <w:szCs w:val="24"/>
        </w:rPr>
        <w:fldChar w:fldCharType="end"/>
      </w:r>
      <w:r>
        <w:rPr>
          <w:rFonts w:asciiTheme="majorBidi" w:hAnsiTheme="majorBidi" w:cstheme="majorBidi"/>
          <w:sz w:val="24"/>
          <w:szCs w:val="24"/>
        </w:rPr>
        <w:t xml:space="preserve"> and </w:t>
      </w:r>
      <w:r>
        <w:rPr>
          <w:rFonts w:asciiTheme="majorBidi" w:hAnsiTheme="majorBidi" w:cstheme="majorBidi"/>
          <w:sz w:val="24"/>
          <w:szCs w:val="24"/>
        </w:rPr>
        <w:fldChar w:fldCharType="begin"/>
      </w:r>
      <w:r>
        <w:rPr>
          <w:rFonts w:asciiTheme="majorBidi" w:hAnsiTheme="majorBidi" w:cstheme="majorBidi"/>
          <w:sz w:val="24"/>
          <w:szCs w:val="24"/>
        </w:rPr>
        <w:instrText xml:space="preserve"> ADDIN EN.CITE &lt;EndNote&gt;&lt;Cite&gt;&lt;Author&gt;Kadirgama&lt;/Author&gt;&lt;Year&gt;2014&lt;/Year&gt;&lt;RecNum&gt;14&lt;/RecNum&gt;&lt;DisplayText&gt;(Kadirgama et al., 2014)&lt;/DisplayText&gt;&lt;record&gt;&lt;rec-number&gt;14&lt;/rec-number&gt;&lt;foreign-keys&gt;&lt;key app="EN" db-id="0s029r2wqv9d22er2zlvzwsnzztvvw0vswfx"&gt;14&lt;/key&gt;&lt;/foreign-keys&gt;&lt;ref-type name="Journal Article"&gt;17&lt;/ref-type&gt;&lt;contributors&gt;&lt;authors&gt;&lt;author&gt;Kadirgama, K&lt;/author&gt;&lt;author&gt;Amirruddin, AK&lt;/author&gt;&lt;author&gt;Bakar, RA&lt;/author&gt;&lt;/authors&gt;&lt;/contributors&gt;&lt;titles&gt;&lt;title&gt;Estimation of solar radiation by artificial networks: east coast Malaysia&lt;/title&gt;&lt;secondary-title&gt;Energy Procedia&lt;/secondary-title&gt;&lt;/titles&gt;&lt;periodical&gt;&lt;full-title&gt;Energy Procedia&lt;/full-title&gt;&lt;/periodical&gt;&lt;pages&gt;383-388&lt;/pages&gt;&lt;volume&gt;52&lt;/volume&gt;&lt;dates&gt;&lt;year&gt;2014&lt;/year&gt;&lt;/dates&gt;&lt;isbn&gt;1876-6102&lt;/isbn&gt;&lt;urls&gt;&lt;/urls&gt;&lt;/record&gt;&lt;/Cite&gt;&lt;/EndNote&gt;</w:instrText>
      </w:r>
      <w:r>
        <w:rPr>
          <w:rFonts w:asciiTheme="majorBidi" w:hAnsiTheme="majorBidi" w:cstheme="majorBidi"/>
          <w:sz w:val="24"/>
          <w:szCs w:val="24"/>
        </w:rPr>
        <w:fldChar w:fldCharType="separate"/>
      </w:r>
      <w:r>
        <w:rPr>
          <w:rFonts w:asciiTheme="majorBidi" w:hAnsiTheme="majorBidi" w:cstheme="majorBidi"/>
          <w:noProof/>
          <w:sz w:val="24"/>
          <w:szCs w:val="24"/>
        </w:rPr>
        <w:t>(</w:t>
      </w:r>
      <w:hyperlink w:anchor="_ENREF_11" w:tooltip="Kadirgama, 2014 #14" w:history="1">
        <w:r w:rsidR="006B5BF5">
          <w:rPr>
            <w:rFonts w:asciiTheme="majorBidi" w:hAnsiTheme="majorBidi" w:cstheme="majorBidi"/>
            <w:noProof/>
            <w:sz w:val="24"/>
            <w:szCs w:val="24"/>
          </w:rPr>
          <w:t>Kadirgama et al., 2014</w:t>
        </w:r>
      </w:hyperlink>
      <w:r>
        <w:rPr>
          <w:rFonts w:asciiTheme="majorBidi" w:hAnsiTheme="majorBidi" w:cstheme="majorBidi"/>
          <w:noProof/>
          <w:sz w:val="24"/>
          <w:szCs w:val="24"/>
        </w:rPr>
        <w:t>)</w:t>
      </w:r>
      <w:r>
        <w:rPr>
          <w:rFonts w:asciiTheme="majorBidi" w:hAnsiTheme="majorBidi" w:cstheme="majorBidi"/>
          <w:sz w:val="24"/>
          <w:szCs w:val="24"/>
        </w:rPr>
        <w:fldChar w:fldCharType="end"/>
      </w:r>
      <w:r>
        <w:rPr>
          <w:rFonts w:asciiTheme="majorBidi" w:hAnsiTheme="majorBidi" w:cstheme="majorBidi"/>
          <w:sz w:val="24"/>
          <w:szCs w:val="24"/>
        </w:rPr>
        <w:t xml:space="preserve">, and Turkey </w:t>
      </w:r>
      <w:r>
        <w:rPr>
          <w:rFonts w:asciiTheme="majorBidi" w:hAnsiTheme="majorBidi" w:cstheme="majorBidi"/>
          <w:sz w:val="24"/>
          <w:szCs w:val="24"/>
        </w:rPr>
        <w:fldChar w:fldCharType="begin"/>
      </w:r>
      <w:r>
        <w:rPr>
          <w:rFonts w:asciiTheme="majorBidi" w:hAnsiTheme="majorBidi" w:cstheme="majorBidi"/>
          <w:sz w:val="24"/>
          <w:szCs w:val="24"/>
        </w:rPr>
        <w:instrText xml:space="preserve"> ADDIN EN.CITE &lt;EndNote&gt;&lt;Cite&gt;&lt;Author&gt;Sözen&lt;/Author&gt;&lt;Year&gt;2004&lt;/Year&gt;&lt;RecNum&gt;49&lt;/RecNum&gt;&lt;DisplayText&gt;(Sözen et al., 2004)&lt;/DisplayText&gt;&lt;record&gt;&lt;rec-number&gt;49&lt;/rec-number&gt;&lt;foreign-keys&gt;&lt;key app="EN" db-id="0s029r2wqv9d22er2zlvzwsnzztvvw0vswfx"&gt;49&lt;/key&gt;&lt;/foreign-keys&gt;&lt;ref-type name="Journal Article"&gt;17&lt;/ref-type&gt;&lt;contributors&gt;&lt;authors&gt;&lt;author&gt;Sözen, Adnan&lt;/author&gt;&lt;author&gt;Arcaklioǧlu, Erol&lt;/author&gt;&lt;author&gt;Özalp, Mehmet&lt;/author&gt;&lt;author&gt;Kanit, E Galip&lt;/author&gt;&lt;/authors&gt;&lt;/contributors&gt;&lt;titles&gt;&lt;title&gt;Use of artificial neural networks for mapping of solar potential in Turkey&lt;/title&gt;&lt;secondary-title&gt;Applied Energy&lt;/secondary-title&gt;&lt;/titles&gt;&lt;periodical&gt;&lt;full-title&gt;Applied Energy&lt;/full-title&gt;&lt;/periodical&gt;&lt;pages&gt;273-286&lt;/pages&gt;&lt;volume&gt;77&lt;/volume&gt;&lt;number&gt;3&lt;/number&gt;&lt;dates&gt;&lt;year&gt;2004&lt;/year&gt;&lt;/dates&gt;&lt;isbn&gt;0306-2619&lt;/isbn&gt;&lt;urls&gt;&lt;/urls&gt;&lt;/record&gt;&lt;/Cite&gt;&lt;/EndNote&gt;</w:instrText>
      </w:r>
      <w:r>
        <w:rPr>
          <w:rFonts w:asciiTheme="majorBidi" w:hAnsiTheme="majorBidi" w:cstheme="majorBidi"/>
          <w:sz w:val="24"/>
          <w:szCs w:val="24"/>
        </w:rPr>
        <w:fldChar w:fldCharType="separate"/>
      </w:r>
      <w:r>
        <w:rPr>
          <w:rFonts w:asciiTheme="majorBidi" w:hAnsiTheme="majorBidi" w:cstheme="majorBidi"/>
          <w:noProof/>
          <w:sz w:val="24"/>
          <w:szCs w:val="24"/>
        </w:rPr>
        <w:t>(</w:t>
      </w:r>
      <w:hyperlink w:anchor="_ENREF_21" w:tooltip="Sözen, 2004 #49" w:history="1">
        <w:r w:rsidR="006B5BF5">
          <w:rPr>
            <w:rFonts w:asciiTheme="majorBidi" w:hAnsiTheme="majorBidi" w:cstheme="majorBidi"/>
            <w:noProof/>
            <w:sz w:val="24"/>
            <w:szCs w:val="24"/>
          </w:rPr>
          <w:t>Sözen et al., 2004</w:t>
        </w:r>
      </w:hyperlink>
      <w:r>
        <w:rPr>
          <w:rFonts w:asciiTheme="majorBidi" w:hAnsiTheme="majorBidi" w:cstheme="majorBidi"/>
          <w:noProof/>
          <w:sz w:val="24"/>
          <w:szCs w:val="24"/>
        </w:rPr>
        <w:t>)</w:t>
      </w:r>
      <w:r>
        <w:rPr>
          <w:rFonts w:asciiTheme="majorBidi" w:hAnsiTheme="majorBidi" w:cstheme="majorBidi"/>
          <w:sz w:val="24"/>
          <w:szCs w:val="24"/>
        </w:rPr>
        <w:fldChar w:fldCharType="end"/>
      </w:r>
      <w:r>
        <w:rPr>
          <w:rFonts w:asciiTheme="majorBidi" w:hAnsiTheme="majorBidi" w:cstheme="majorBidi"/>
          <w:sz w:val="24"/>
          <w:szCs w:val="24"/>
        </w:rPr>
        <w:t xml:space="preserve">. </w:t>
      </w:r>
    </w:p>
    <w:p w:rsidR="003436D1" w:rsidRPr="00240039" w:rsidRDefault="003436D1" w:rsidP="00A018A0">
      <w:pPr>
        <w:spacing w:line="360" w:lineRule="auto"/>
        <w:ind w:firstLine="720"/>
        <w:rPr>
          <w:rFonts w:asciiTheme="majorBidi" w:hAnsiTheme="majorBidi" w:cstheme="majorBidi"/>
          <w:sz w:val="24"/>
          <w:szCs w:val="24"/>
          <w:lang w:bidi="ar-JO"/>
        </w:rPr>
      </w:pPr>
      <w:r w:rsidRPr="00240039">
        <w:rPr>
          <w:rFonts w:asciiTheme="majorBidi" w:hAnsiTheme="majorBidi" w:cstheme="majorBidi"/>
          <w:sz w:val="24"/>
          <w:szCs w:val="24"/>
        </w:rPr>
        <w:t xml:space="preserve">The most suitable places for photovoltaic systems on Mars in terms of solar radiation and in terms of temperature have to be specified in order </w:t>
      </w:r>
      <w:r w:rsidR="00A018A0">
        <w:rPr>
          <w:rFonts w:asciiTheme="majorBidi" w:hAnsiTheme="majorBidi" w:cstheme="majorBidi"/>
          <w:sz w:val="24"/>
          <w:szCs w:val="24"/>
        </w:rPr>
        <w:t>to help choose the best habitable</w:t>
      </w:r>
      <w:r w:rsidRPr="00240039">
        <w:rPr>
          <w:rFonts w:asciiTheme="majorBidi" w:hAnsiTheme="majorBidi" w:cstheme="majorBidi"/>
          <w:sz w:val="24"/>
          <w:szCs w:val="24"/>
        </w:rPr>
        <w:t xml:space="preserve"> place and the best place for exploration landers. </w:t>
      </w:r>
      <w:r w:rsidRPr="00240039">
        <w:rPr>
          <w:rFonts w:asciiTheme="majorBidi" w:hAnsiTheme="majorBidi" w:cstheme="majorBidi"/>
          <w:sz w:val="24"/>
          <w:szCs w:val="24"/>
        </w:rPr>
        <w:fldChar w:fldCharType="begin"/>
      </w:r>
      <w:r w:rsidRPr="00240039">
        <w:rPr>
          <w:rFonts w:asciiTheme="majorBidi" w:hAnsiTheme="majorBidi" w:cstheme="majorBidi"/>
          <w:sz w:val="24"/>
          <w:szCs w:val="24"/>
        </w:rPr>
        <w:instrText xml:space="preserve"> ADDIN EN.CITE &lt;EndNote&gt;&lt;Cite&gt;&lt;Author&gt;Golombek&lt;/Author&gt;&lt;Year&gt;2003&lt;/Year&gt;&lt;RecNum&gt;40&lt;/RecNum&gt;&lt;DisplayText&gt;(Golombek et al., 2003)&lt;/DisplayText&gt;&lt;record&gt;&lt;rec-number&gt;40&lt;/rec-number&gt;&lt;foreign-keys&gt;&lt;key app="EN" db-id="0s029r2wqv9d22er2zlvzwsnzztvvw0vswfx"&gt;40&lt;/key&gt;&lt;/foreign-keys&gt;&lt;ref-type name="Journal Article"&gt;17&lt;/ref-type&gt;&lt;contributors&gt;&lt;authors&gt;&lt;author&gt;Golombek, MP&lt;/author&gt;&lt;author&gt;Grant, John A&lt;/author&gt;&lt;author&gt;Parker, TJ&lt;/author&gt;&lt;author&gt;Kass, DM&lt;/author&gt;&lt;author&gt;Crisp, JA&lt;/author&gt;&lt;author&gt;Squyres, Steven W&lt;/author&gt;&lt;author&gt;Haldemann, AFC&lt;/author&gt;&lt;author&gt;Adler, M&lt;/author&gt;&lt;author&gt;Lee, WJ&lt;/author&gt;&lt;author&gt;Bridges, NT&lt;/author&gt;&lt;/authors&gt;&lt;/contributors&gt;&lt;titles&gt;&lt;title&gt;Selection of the Mars Exploration Rover landing sites&lt;/title&gt;&lt;secondary-title&gt;Journal of Geophysical Research: Planets&lt;/secondary-title&gt;&lt;/titles&gt;&lt;periodical&gt;&lt;full-title&gt;Journal of Geophysical Research: Planets&lt;/full-title&gt;&lt;/periodical&gt;&lt;volume&gt;108&lt;/volume&gt;&lt;number&gt;E12&lt;/number&gt;&lt;dates&gt;&lt;year&gt;2003&lt;/year&gt;&lt;/dates&gt;&lt;isbn&gt;2156-2202&lt;/isbn&gt;&lt;urls&gt;&lt;/urls&gt;&lt;/record&gt;&lt;/Cite&gt;&lt;/EndNote&gt;</w:instrText>
      </w:r>
      <w:r w:rsidRPr="00240039">
        <w:rPr>
          <w:rFonts w:asciiTheme="majorBidi" w:hAnsiTheme="majorBidi" w:cstheme="majorBidi"/>
          <w:sz w:val="24"/>
          <w:szCs w:val="24"/>
        </w:rPr>
        <w:fldChar w:fldCharType="separate"/>
      </w:r>
      <w:hyperlink w:anchor="_ENREF_9" w:tooltip="Golombek, 2003 #40" w:history="1">
        <w:r w:rsidR="00A018A0">
          <w:rPr>
            <w:rFonts w:asciiTheme="majorBidi" w:hAnsiTheme="majorBidi" w:cstheme="majorBidi"/>
            <w:noProof/>
            <w:sz w:val="24"/>
            <w:szCs w:val="24"/>
          </w:rPr>
          <w:t>Golombek et al. (</w:t>
        </w:r>
        <w:r w:rsidR="006B5BF5" w:rsidRPr="00240039">
          <w:rPr>
            <w:rFonts w:asciiTheme="majorBidi" w:hAnsiTheme="majorBidi" w:cstheme="majorBidi"/>
            <w:noProof/>
            <w:sz w:val="24"/>
            <w:szCs w:val="24"/>
          </w:rPr>
          <w:t>2003</w:t>
        </w:r>
      </w:hyperlink>
      <w:r w:rsidRPr="00240039">
        <w:rPr>
          <w:rFonts w:asciiTheme="majorBidi" w:hAnsiTheme="majorBidi" w:cstheme="majorBidi"/>
          <w:noProof/>
          <w:sz w:val="24"/>
          <w:szCs w:val="24"/>
        </w:rPr>
        <w:t>)</w:t>
      </w:r>
      <w:r w:rsidRPr="00240039">
        <w:rPr>
          <w:rFonts w:asciiTheme="majorBidi" w:hAnsiTheme="majorBidi" w:cstheme="majorBidi"/>
          <w:sz w:val="24"/>
          <w:szCs w:val="24"/>
        </w:rPr>
        <w:fldChar w:fldCharType="end"/>
      </w:r>
      <w:r w:rsidRPr="00240039">
        <w:rPr>
          <w:rFonts w:asciiTheme="majorBidi" w:hAnsiTheme="majorBidi" w:cstheme="majorBidi"/>
          <w:sz w:val="24"/>
          <w:szCs w:val="24"/>
        </w:rPr>
        <w:t xml:space="preserve"> explain that one of the constraints for choosing landing sites for rovers is latitude (from 10° north to 15° south) for maximum solar power. </w:t>
      </w:r>
      <w:r w:rsidR="00A018A0">
        <w:rPr>
          <w:rFonts w:asciiTheme="majorBidi" w:hAnsiTheme="majorBidi" w:cstheme="majorBidi"/>
          <w:sz w:val="24"/>
          <w:szCs w:val="24"/>
          <w:lang w:bidi="ar-JO"/>
        </w:rPr>
        <w:t>On E</w:t>
      </w:r>
      <w:r w:rsidRPr="00240039">
        <w:rPr>
          <w:rFonts w:asciiTheme="majorBidi" w:hAnsiTheme="majorBidi" w:cstheme="majorBidi"/>
          <w:sz w:val="24"/>
          <w:szCs w:val="24"/>
          <w:lang w:bidi="ar-JO"/>
        </w:rPr>
        <w:t>arth, sun belt region is the place around equator that has mean solar radiation above 200 W/m</w:t>
      </w:r>
      <w:r w:rsidRPr="00240039">
        <w:rPr>
          <w:rFonts w:asciiTheme="majorBidi" w:hAnsiTheme="majorBidi" w:cstheme="majorBidi"/>
          <w:sz w:val="24"/>
          <w:szCs w:val="24"/>
          <w:vertAlign w:val="superscript"/>
          <w:lang w:bidi="ar-JO"/>
        </w:rPr>
        <w:t>2</w:t>
      </w:r>
      <w:r w:rsidRPr="00240039">
        <w:rPr>
          <w:rFonts w:asciiTheme="majorBidi" w:hAnsiTheme="majorBidi" w:cstheme="majorBidi"/>
          <w:sz w:val="24"/>
          <w:szCs w:val="24"/>
          <w:lang w:bidi="ar-JO"/>
        </w:rPr>
        <w:t xml:space="preserve"> and is located between latitudes 35°S and 35°N. However, equatorial regions are not the most </w:t>
      </w:r>
      <w:r w:rsidRPr="00240039">
        <w:rPr>
          <w:rFonts w:asciiTheme="majorBidi" w:hAnsiTheme="majorBidi" w:cstheme="majorBidi"/>
          <w:sz w:val="24"/>
          <w:szCs w:val="24"/>
          <w:lang w:bidi="ar-JO"/>
        </w:rPr>
        <w:lastRenderedPageBreak/>
        <w:t>suitable area for the operation of PV systems because of the frequent existence of clouds. Therefore, sub-equatorial regions</w:t>
      </w:r>
      <w:r w:rsidR="00A018A0">
        <w:rPr>
          <w:rFonts w:asciiTheme="majorBidi" w:hAnsiTheme="majorBidi" w:cstheme="majorBidi"/>
          <w:sz w:val="24"/>
          <w:szCs w:val="24"/>
          <w:lang w:bidi="ar-JO"/>
        </w:rPr>
        <w:t xml:space="preserve"> are more suitable. Similar to E</w:t>
      </w:r>
      <w:r w:rsidRPr="00240039">
        <w:rPr>
          <w:rFonts w:asciiTheme="majorBidi" w:hAnsiTheme="majorBidi" w:cstheme="majorBidi"/>
          <w:sz w:val="24"/>
          <w:szCs w:val="24"/>
          <w:lang w:bidi="ar-JO"/>
        </w:rPr>
        <w:t>arth, Mars belt can be determined mainly by solar radiation, but not only. Surrounding temperature is also an important parameter for choosing the best location for the Martian photovoltaic belt. In our work we will use both constraints: mean solar radiation intensity and mean temperature to determine the photovoltaic belt.</w:t>
      </w:r>
    </w:p>
    <w:p w:rsidR="003436D1" w:rsidRDefault="003436D1" w:rsidP="00903D6F">
      <w:pPr>
        <w:spacing w:line="360" w:lineRule="auto"/>
        <w:ind w:firstLine="720"/>
        <w:rPr>
          <w:rFonts w:asciiTheme="majorBidi" w:hAnsiTheme="majorBidi" w:cstheme="majorBidi"/>
          <w:sz w:val="24"/>
          <w:szCs w:val="24"/>
        </w:rPr>
      </w:pPr>
      <w:r>
        <w:rPr>
          <w:rFonts w:asciiTheme="majorBidi" w:hAnsiTheme="majorBidi" w:cstheme="majorBidi"/>
          <w:sz w:val="24"/>
          <w:szCs w:val="24"/>
        </w:rPr>
        <w:t xml:space="preserve">The first successful mission to Mars was in 1964 when Mariner 3 carried the first flybys of Mars. In 1976, the first spacecraft named Viking Lander 1 landed safely on the surface of Mars, followed by Viking Lander 2. Missions to Mars continued, but we will mention the main fly-by probes, orbiters and landers which the collected data in our research had been collected from. Mars Global Surveyor arrived in 1997, Mars Odyssey arrived in 2001, Mars Reconnaissance Orbiter arrived in 2006 </w:t>
      </w:r>
      <w:r>
        <w:rPr>
          <w:rFonts w:asciiTheme="majorBidi" w:hAnsiTheme="majorBidi" w:cstheme="majorBidi"/>
          <w:sz w:val="24"/>
          <w:szCs w:val="24"/>
        </w:rPr>
        <w:fldChar w:fldCharType="begin"/>
      </w:r>
      <w:r>
        <w:rPr>
          <w:rFonts w:asciiTheme="majorBidi" w:hAnsiTheme="majorBidi" w:cstheme="majorBidi"/>
          <w:sz w:val="24"/>
          <w:szCs w:val="24"/>
        </w:rPr>
        <w:instrText xml:space="preserve"> ADDIN EN.CITE &lt;EndNote&gt;&lt;Cite&gt;&lt;Author&gt;NASA&lt;/Author&gt;&lt;Year&gt;2017&lt;/Year&gt;&lt;RecNum&gt;48&lt;/RecNum&gt;&lt;DisplayText&gt;(NASA, 2017)&lt;/DisplayText&gt;&lt;record&gt;&lt;rec-number&gt;48&lt;/rec-number&gt;&lt;foreign-keys&gt;&lt;key app="EN" db-id="0s029r2wqv9d22er2zlvzwsnzztvvw0vswfx"&gt;48&lt;/key&gt;&lt;/foreign-keys&gt;&lt;ref-type name="Web Page"&gt;12&lt;/ref-type&gt;&lt;contributors&gt;&lt;authors&gt;&lt;author&gt;NASA&lt;/author&gt;&lt;/authors&gt;&lt;/contributors&gt;&lt;titles&gt;&lt;title&gt;Robotic Mars Exploration&lt;/title&gt;&lt;/titles&gt;&lt;volume&gt;2018&lt;/volume&gt;&lt;dates&gt;&lt;year&gt;2017&lt;/year&gt;&lt;pub-dates&gt;&lt;date&gt;Aug. 3, 2017&lt;/date&gt;&lt;/pub-dates&gt;&lt;/dates&gt;&lt;publisher&gt;National Aeronautics and Space Administration&lt;/publisher&gt;&lt;urls&gt;&lt;related-urls&gt;&lt;url&gt;https://www.nasa.gov/mission_pages/mars/missions &lt;/url&gt;&lt;/related-urls&gt;&lt;/urls&gt;&lt;/record&gt;&lt;/Cite&gt;&lt;/EndNote&gt;</w:instrText>
      </w:r>
      <w:r>
        <w:rPr>
          <w:rFonts w:asciiTheme="majorBidi" w:hAnsiTheme="majorBidi" w:cstheme="majorBidi"/>
          <w:sz w:val="24"/>
          <w:szCs w:val="24"/>
        </w:rPr>
        <w:fldChar w:fldCharType="separate"/>
      </w:r>
      <w:r>
        <w:rPr>
          <w:rFonts w:asciiTheme="majorBidi" w:hAnsiTheme="majorBidi" w:cstheme="majorBidi"/>
          <w:noProof/>
          <w:sz w:val="24"/>
          <w:szCs w:val="24"/>
        </w:rPr>
        <w:t>(</w:t>
      </w:r>
      <w:hyperlink w:anchor="_ENREF_19" w:tooltip="NASA, 2017 #48" w:history="1">
        <w:r w:rsidR="006B5BF5">
          <w:rPr>
            <w:rFonts w:asciiTheme="majorBidi" w:hAnsiTheme="majorBidi" w:cstheme="majorBidi"/>
            <w:noProof/>
            <w:sz w:val="24"/>
            <w:szCs w:val="24"/>
          </w:rPr>
          <w:t>NASA, 2017</w:t>
        </w:r>
      </w:hyperlink>
      <w:r>
        <w:rPr>
          <w:rFonts w:asciiTheme="majorBidi" w:hAnsiTheme="majorBidi" w:cstheme="majorBidi"/>
          <w:noProof/>
          <w:sz w:val="24"/>
          <w:szCs w:val="24"/>
        </w:rPr>
        <w:t>)</w:t>
      </w:r>
      <w:r>
        <w:rPr>
          <w:rFonts w:asciiTheme="majorBidi" w:hAnsiTheme="majorBidi" w:cstheme="majorBidi"/>
          <w:sz w:val="24"/>
          <w:szCs w:val="24"/>
        </w:rPr>
        <w:fldChar w:fldCharType="end"/>
      </w:r>
      <w:r>
        <w:rPr>
          <w:rFonts w:asciiTheme="majorBidi" w:hAnsiTheme="majorBidi" w:cstheme="majorBidi"/>
          <w:sz w:val="24"/>
          <w:szCs w:val="24"/>
        </w:rPr>
        <w:t xml:space="preserve">.  </w:t>
      </w:r>
    </w:p>
    <w:p w:rsidR="003436D1" w:rsidRDefault="003436D1" w:rsidP="00903D6F">
      <w:pPr>
        <w:spacing w:line="360" w:lineRule="auto"/>
        <w:ind w:firstLine="720"/>
        <w:rPr>
          <w:rFonts w:asciiTheme="majorBidi" w:hAnsiTheme="majorBidi" w:cstheme="majorBidi"/>
          <w:sz w:val="24"/>
          <w:szCs w:val="24"/>
        </w:rPr>
      </w:pPr>
      <w:r>
        <w:rPr>
          <w:rFonts w:asciiTheme="majorBidi" w:hAnsiTheme="majorBidi" w:cstheme="majorBidi"/>
          <w:sz w:val="24"/>
          <w:szCs w:val="24"/>
        </w:rPr>
        <w:t>The atmosphere of Mars is very thin with density of 0.02 kg/m</w:t>
      </w:r>
      <w:r>
        <w:rPr>
          <w:rFonts w:asciiTheme="majorBidi" w:hAnsiTheme="majorBidi" w:cstheme="majorBidi"/>
          <w:sz w:val="24"/>
          <w:szCs w:val="24"/>
          <w:vertAlign w:val="superscript"/>
        </w:rPr>
        <w:t>3</w:t>
      </w:r>
      <w:r>
        <w:rPr>
          <w:rFonts w:asciiTheme="majorBidi" w:hAnsiTheme="majorBidi" w:cstheme="majorBidi"/>
          <w:sz w:val="24"/>
          <w:szCs w:val="24"/>
        </w:rPr>
        <w:t xml:space="preserve">, about 1% of the density of </w:t>
      </w:r>
      <w:r w:rsidR="004E263F">
        <w:rPr>
          <w:rFonts w:asciiTheme="majorBidi" w:hAnsiTheme="majorBidi" w:cstheme="majorBidi"/>
          <w:sz w:val="24"/>
          <w:szCs w:val="24"/>
        </w:rPr>
        <w:t xml:space="preserve">atmosphere on </w:t>
      </w:r>
      <w:r>
        <w:rPr>
          <w:rFonts w:asciiTheme="majorBidi" w:hAnsiTheme="majorBidi" w:cstheme="majorBidi"/>
          <w:sz w:val="24"/>
          <w:szCs w:val="24"/>
        </w:rPr>
        <w:t>Earth. It consists mainly of dust particles, water ice clouds and gas molecules with percentag</w:t>
      </w:r>
      <w:r w:rsidR="004E263F">
        <w:rPr>
          <w:rFonts w:asciiTheme="majorBidi" w:hAnsiTheme="majorBidi" w:cstheme="majorBidi"/>
          <w:sz w:val="24"/>
          <w:szCs w:val="24"/>
        </w:rPr>
        <w:t>es 95.32% carbon dioxide, 2.7% n</w:t>
      </w:r>
      <w:r>
        <w:rPr>
          <w:rFonts w:asciiTheme="majorBidi" w:hAnsiTheme="majorBidi" w:cstheme="majorBidi"/>
          <w:sz w:val="24"/>
          <w:szCs w:val="24"/>
        </w:rPr>
        <w:t xml:space="preserve">itrogen, </w:t>
      </w:r>
      <w:r w:rsidR="004E263F">
        <w:rPr>
          <w:rFonts w:asciiTheme="majorBidi" w:hAnsiTheme="majorBidi" w:cstheme="majorBidi"/>
          <w:sz w:val="24"/>
          <w:szCs w:val="24"/>
        </w:rPr>
        <w:t>1.6% argon, 0.13% oxygen, 0.08% c</w:t>
      </w:r>
      <w:r>
        <w:rPr>
          <w:rFonts w:asciiTheme="majorBidi" w:hAnsiTheme="majorBidi" w:cstheme="majorBidi"/>
          <w:sz w:val="24"/>
          <w:szCs w:val="24"/>
        </w:rPr>
        <w:t>arbon monoxi</w:t>
      </w:r>
      <w:r w:rsidR="004E263F">
        <w:rPr>
          <w:rFonts w:asciiTheme="majorBidi" w:hAnsiTheme="majorBidi" w:cstheme="majorBidi"/>
          <w:sz w:val="24"/>
          <w:szCs w:val="24"/>
        </w:rPr>
        <w:t>de and minor amounts of water, nitrogen oxide, neon, hydrogen-deuterium-oxygen, krypton and x</w:t>
      </w:r>
      <w:r>
        <w:rPr>
          <w:rFonts w:asciiTheme="majorBidi" w:hAnsiTheme="majorBidi" w:cstheme="majorBidi"/>
          <w:sz w:val="24"/>
          <w:szCs w:val="24"/>
        </w:rPr>
        <w:t xml:space="preserve">enon. Atmospheric pressure of Mars varies from 4.0 to 8.7 </w:t>
      </w:r>
      <w:proofErr w:type="spellStart"/>
      <w:r>
        <w:rPr>
          <w:rFonts w:asciiTheme="majorBidi" w:hAnsiTheme="majorBidi" w:cstheme="majorBidi"/>
          <w:sz w:val="24"/>
          <w:szCs w:val="24"/>
        </w:rPr>
        <w:t>mb</w:t>
      </w:r>
      <w:proofErr w:type="spellEnd"/>
      <w:r>
        <w:rPr>
          <w:rFonts w:asciiTheme="majorBidi" w:hAnsiTheme="majorBidi" w:cstheme="majorBidi"/>
          <w:sz w:val="24"/>
          <w:szCs w:val="24"/>
        </w:rPr>
        <w:t xml:space="preserve"> depending on the season.</w:t>
      </w:r>
      <w:r>
        <w:rPr>
          <w:rFonts w:asciiTheme="majorBidi" w:hAnsiTheme="majorBidi" w:cstheme="majorBidi" w:hint="cs"/>
          <w:sz w:val="24"/>
          <w:szCs w:val="24"/>
          <w:rtl/>
        </w:rPr>
        <w:t xml:space="preserve"> </w:t>
      </w:r>
      <w:r>
        <w:rPr>
          <w:rFonts w:asciiTheme="majorBidi" w:hAnsiTheme="majorBidi" w:cstheme="majorBidi"/>
          <w:sz w:val="24"/>
          <w:szCs w:val="24"/>
        </w:rPr>
        <w:t xml:space="preserve"> Average atmospheric temperature is -63 ℃ and ranges between -140 to 20 ℃.</w:t>
      </w:r>
      <w:r>
        <w:rPr>
          <w:rFonts w:asciiTheme="majorBidi" w:hAnsiTheme="majorBidi" w:cstheme="majorBidi"/>
          <w:sz w:val="24"/>
          <w:szCs w:val="24"/>
        </w:rPr>
        <w:fldChar w:fldCharType="begin"/>
      </w:r>
      <w:r>
        <w:rPr>
          <w:rFonts w:asciiTheme="majorBidi" w:hAnsiTheme="majorBidi" w:cstheme="majorBidi"/>
          <w:sz w:val="24"/>
          <w:szCs w:val="24"/>
        </w:rPr>
        <w:instrText xml:space="preserve"> ADDIN EN.CITE &lt;EndNote&gt;&lt;Cite&gt;&lt;Author&gt;Williams&lt;/Author&gt;&lt;Year&gt;2016&lt;/Year&gt;&lt;RecNum&gt;53&lt;/RecNum&gt;&lt;DisplayText&gt;(Williams, 2016)&lt;/DisplayText&gt;&lt;record&gt;&lt;rec-number&gt;53&lt;/rec-number&gt;&lt;foreign-keys&gt;&lt;key app="EN" db-id="0s029r2wqv9d22er2zlvzwsnzztvvw0vswfx"&gt;53&lt;/key&gt;&lt;/foreign-keys&gt;&lt;ref-type name="Web Page"&gt;12&lt;/ref-type&gt;&lt;contributors&gt;&lt;authors&gt;&lt;author&gt;Dr. David R. Williams&lt;/author&gt;&lt;/authors&gt;&lt;/contributors&gt;&lt;titles&gt;&lt;title&gt;Mars Fact Sheet&lt;/title&gt;&lt;/titles&gt;&lt;volume&gt;2018&lt;/volume&gt;&lt;dates&gt;&lt;year&gt;2016&lt;/year&gt;&lt;pub-dates&gt;&lt;date&gt;23 December 2016&lt;/date&gt;&lt;/pub-dates&gt;&lt;/dates&gt;&lt;pub-location&gt;Greenbelt, MD 20771&lt;/pub-location&gt;&lt;publisher&gt;NASA Goddard Space Flight Center&lt;/publisher&gt;&lt;urls&gt;&lt;related-urls&gt;&lt;url&gt;https://nssdc.gsfc.nasa.gov/planetary/factsheet/marsfact.html&lt;/url&gt;&lt;/related-urls&gt;&lt;/urls&gt;&lt;/record&gt;&lt;/Cite&gt;&lt;/EndNote&gt;</w:instrText>
      </w:r>
      <w:r>
        <w:rPr>
          <w:rFonts w:asciiTheme="majorBidi" w:hAnsiTheme="majorBidi" w:cstheme="majorBidi"/>
          <w:sz w:val="24"/>
          <w:szCs w:val="24"/>
        </w:rPr>
        <w:fldChar w:fldCharType="separate"/>
      </w:r>
      <w:r>
        <w:rPr>
          <w:rFonts w:asciiTheme="majorBidi" w:hAnsiTheme="majorBidi" w:cstheme="majorBidi"/>
          <w:noProof/>
          <w:sz w:val="24"/>
          <w:szCs w:val="24"/>
        </w:rPr>
        <w:t>(</w:t>
      </w:r>
      <w:hyperlink w:anchor="_ENREF_24" w:tooltip="Williams, 2016 #53" w:history="1">
        <w:r w:rsidR="006B5BF5">
          <w:rPr>
            <w:rFonts w:asciiTheme="majorBidi" w:hAnsiTheme="majorBidi" w:cstheme="majorBidi"/>
            <w:noProof/>
            <w:sz w:val="24"/>
            <w:szCs w:val="24"/>
          </w:rPr>
          <w:t>Williams, 2016</w:t>
        </w:r>
      </w:hyperlink>
      <w:r>
        <w:rPr>
          <w:rFonts w:asciiTheme="majorBidi" w:hAnsiTheme="majorBidi" w:cstheme="majorBidi"/>
          <w:noProof/>
          <w:sz w:val="24"/>
          <w:szCs w:val="24"/>
        </w:rPr>
        <w:t>)</w:t>
      </w:r>
      <w:r>
        <w:rPr>
          <w:rFonts w:asciiTheme="majorBidi" w:hAnsiTheme="majorBidi" w:cstheme="majorBidi"/>
          <w:sz w:val="24"/>
          <w:szCs w:val="24"/>
        </w:rPr>
        <w:fldChar w:fldCharType="end"/>
      </w:r>
      <w:r>
        <w:rPr>
          <w:rFonts w:asciiTheme="majorBidi" w:hAnsiTheme="majorBidi" w:cstheme="majorBidi"/>
          <w:sz w:val="24"/>
          <w:szCs w:val="24"/>
        </w:rPr>
        <w:t xml:space="preserve"> </w:t>
      </w:r>
    </w:p>
    <w:p w:rsidR="003436D1" w:rsidRDefault="003436D1" w:rsidP="00903D6F">
      <w:pPr>
        <w:spacing w:line="360" w:lineRule="auto"/>
        <w:ind w:firstLine="720"/>
        <w:rPr>
          <w:rFonts w:asciiTheme="majorBidi" w:hAnsiTheme="majorBidi" w:cstheme="majorBidi"/>
          <w:sz w:val="24"/>
          <w:szCs w:val="24"/>
        </w:rPr>
      </w:pPr>
      <w:r>
        <w:rPr>
          <w:rFonts w:asciiTheme="majorBidi" w:hAnsiTheme="majorBidi" w:cstheme="majorBidi"/>
          <w:sz w:val="24"/>
          <w:szCs w:val="24"/>
        </w:rPr>
        <w:t>Unlike Earth, dust on Mars exists in big amounts that should be considered when studying any issue related to the atmosphere of Mars. Because of gen</w:t>
      </w:r>
      <w:r w:rsidR="004E263F">
        <w:rPr>
          <w:rFonts w:asciiTheme="majorBidi" w:hAnsiTheme="majorBidi" w:cstheme="majorBidi"/>
          <w:sz w:val="24"/>
          <w:szCs w:val="24"/>
        </w:rPr>
        <w:t xml:space="preserve">erally very low temperatures on </w:t>
      </w:r>
      <w:r>
        <w:rPr>
          <w:rFonts w:asciiTheme="majorBidi" w:hAnsiTheme="majorBidi" w:cstheme="majorBidi"/>
          <w:sz w:val="24"/>
          <w:szCs w:val="24"/>
        </w:rPr>
        <w:t>Mars, ice clouds exist in the atmosphere. Variation in atmospheric temperatures, CO</w:t>
      </w:r>
      <w:r>
        <w:rPr>
          <w:rFonts w:asciiTheme="majorBidi" w:hAnsiTheme="majorBidi" w:cstheme="majorBidi"/>
          <w:sz w:val="24"/>
          <w:szCs w:val="24"/>
          <w:vertAlign w:val="subscript"/>
        </w:rPr>
        <w:t>2</w:t>
      </w:r>
      <w:r>
        <w:rPr>
          <w:rFonts w:asciiTheme="majorBidi" w:hAnsiTheme="majorBidi" w:cstheme="majorBidi"/>
          <w:sz w:val="24"/>
          <w:szCs w:val="24"/>
        </w:rPr>
        <w:t xml:space="preserve"> sublimation and ice clouds cycle makes the atmosphere dynamic. </w:t>
      </w:r>
    </w:p>
    <w:p w:rsidR="003436D1" w:rsidRDefault="003436D1" w:rsidP="00903D6F">
      <w:pPr>
        <w:spacing w:line="360" w:lineRule="auto"/>
        <w:ind w:firstLine="720"/>
        <w:rPr>
          <w:rFonts w:asciiTheme="majorBidi" w:hAnsiTheme="majorBidi" w:cstheme="majorBidi"/>
          <w:sz w:val="24"/>
          <w:szCs w:val="24"/>
        </w:rPr>
      </w:pPr>
      <w:r>
        <w:rPr>
          <w:rFonts w:asciiTheme="majorBidi" w:hAnsiTheme="majorBidi" w:cstheme="majorBidi"/>
          <w:sz w:val="24"/>
          <w:szCs w:val="24"/>
        </w:rPr>
        <w:t xml:space="preserve">The intensity of solar radiation on the surface of Mars depends on Mars-Sun distance, areocentric longitude, zenith angle of the sun, atmospheric properties, properties of the surface, position of the planet and time of the day. </w:t>
      </w:r>
    </w:p>
    <w:p w:rsidR="00903D6F" w:rsidRDefault="00903D6F" w:rsidP="00903D6F">
      <w:pPr>
        <w:spacing w:line="360" w:lineRule="auto"/>
        <w:ind w:firstLine="720"/>
        <w:rPr>
          <w:rFonts w:asciiTheme="majorBidi" w:hAnsiTheme="majorBidi" w:cstheme="majorBidi"/>
          <w:sz w:val="24"/>
          <w:szCs w:val="24"/>
        </w:rPr>
      </w:pPr>
    </w:p>
    <w:p w:rsidR="003436D1" w:rsidRPr="00903D6F" w:rsidRDefault="00215FD1" w:rsidP="00903D6F">
      <w:pPr>
        <w:pStyle w:val="Heading2"/>
        <w:spacing w:line="360" w:lineRule="auto"/>
        <w:ind w:firstLine="720"/>
        <w:rPr>
          <w:rFonts w:asciiTheme="majorBidi" w:hAnsiTheme="majorBidi"/>
          <w:b/>
          <w:bCs/>
          <w:color w:val="auto"/>
          <w:sz w:val="28"/>
          <w:szCs w:val="28"/>
          <w:lang w:bidi="ar-JO"/>
        </w:rPr>
      </w:pPr>
      <w:bookmarkStart w:id="2" w:name="_Toc513619386"/>
      <w:r w:rsidRPr="00903D6F">
        <w:rPr>
          <w:rFonts w:asciiTheme="majorBidi" w:hAnsiTheme="majorBidi"/>
          <w:b/>
          <w:bCs/>
          <w:color w:val="auto"/>
          <w:sz w:val="28"/>
          <w:szCs w:val="28"/>
          <w:lang w:bidi="ar-JO"/>
        </w:rPr>
        <w:t xml:space="preserve">1.2 </w:t>
      </w:r>
      <w:r w:rsidR="003436D1" w:rsidRPr="00903D6F">
        <w:rPr>
          <w:rFonts w:asciiTheme="majorBidi" w:hAnsiTheme="majorBidi"/>
          <w:b/>
          <w:bCs/>
          <w:color w:val="auto"/>
          <w:sz w:val="28"/>
          <w:szCs w:val="28"/>
          <w:lang w:bidi="ar-JO"/>
        </w:rPr>
        <w:t>Extraterrestrial solar radiation</w:t>
      </w:r>
      <w:bookmarkEnd w:id="2"/>
    </w:p>
    <w:p w:rsidR="003436D1" w:rsidRDefault="003436D1" w:rsidP="00F905E2">
      <w:pPr>
        <w:spacing w:line="360" w:lineRule="auto"/>
        <w:ind w:firstLine="864"/>
        <w:rPr>
          <w:rFonts w:asciiTheme="majorBidi" w:hAnsiTheme="majorBidi" w:cstheme="majorBidi"/>
          <w:sz w:val="24"/>
          <w:szCs w:val="24"/>
          <w:lang w:bidi="ar-JO"/>
        </w:rPr>
      </w:pPr>
      <w:r>
        <w:rPr>
          <w:rFonts w:asciiTheme="majorBidi" w:hAnsiTheme="majorBidi" w:cstheme="majorBidi"/>
          <w:sz w:val="24"/>
          <w:szCs w:val="24"/>
          <w:lang w:bidi="ar-JO"/>
        </w:rPr>
        <w:t>Kepler's first law states that the orbit is an ellipse with the s</w:t>
      </w:r>
      <w:r w:rsidR="004E263F">
        <w:rPr>
          <w:rFonts w:asciiTheme="majorBidi" w:hAnsiTheme="majorBidi" w:cstheme="majorBidi"/>
          <w:sz w:val="24"/>
          <w:szCs w:val="24"/>
          <w:lang w:bidi="ar-JO"/>
        </w:rPr>
        <w:t>un at one of the two foci. The M</w:t>
      </w:r>
      <w:r>
        <w:rPr>
          <w:rFonts w:asciiTheme="majorBidi" w:hAnsiTheme="majorBidi" w:cstheme="majorBidi"/>
          <w:sz w:val="24"/>
          <w:szCs w:val="24"/>
          <w:lang w:bidi="ar-JO"/>
        </w:rPr>
        <w:t>ars –sun distance is given by the equation</w:t>
      </w:r>
      <w:r w:rsidR="00F905E2">
        <w:rPr>
          <w:rFonts w:asciiTheme="majorBidi" w:hAnsiTheme="majorBidi" w:cstheme="majorBidi"/>
          <w:sz w:val="24"/>
          <w:szCs w:val="24"/>
          <w:lang w:bidi="ar-JO"/>
        </w:rPr>
        <w:t xml:space="preserve"> </w:t>
      </w:r>
      <w:r>
        <w:rPr>
          <w:rFonts w:asciiTheme="majorBidi" w:hAnsiTheme="majorBidi" w:cstheme="majorBidi"/>
          <w:sz w:val="24"/>
          <w:szCs w:val="24"/>
          <w:lang w:bidi="ar-JO"/>
        </w:rPr>
        <w:fldChar w:fldCharType="begin"/>
      </w:r>
      <w:r>
        <w:rPr>
          <w:rFonts w:asciiTheme="majorBidi" w:hAnsiTheme="majorBidi" w:cstheme="majorBidi"/>
          <w:sz w:val="24"/>
          <w:szCs w:val="24"/>
          <w:lang w:bidi="ar-JO"/>
        </w:rPr>
        <w:instrText xml:space="preserve"> ADDIN EN.CITE &lt;EndNote&gt;&lt;Cite&gt;&lt;Author&gt;Appelbaum&lt;/Author&gt;&lt;Year&gt;1990&lt;/Year&gt;&lt;RecNum&gt;47&lt;/RecNum&gt;&lt;DisplayText&gt;(Appelbaum and Flood, 1990)&lt;/DisplayText&gt;&lt;record&gt;&lt;rec-number&gt;47&lt;/rec-number&gt;&lt;foreign-keys&gt;&lt;key app="EN" db-id="0s029r2wqv9d22er2zlvzwsnzztvvw0vswfx"&gt;47&lt;/key&gt;&lt;/foreign-keys&gt;&lt;ref-type name="Journal Article"&gt;17&lt;/ref-type&gt;&lt;contributors&gt;&lt;authors&gt;&lt;author&gt;Appelbaum, Joseph&lt;/author&gt;&lt;author&gt;Flood, Dennis J&lt;/author&gt;&lt;/authors&gt;&lt;/contributors&gt;&lt;titles&gt;&lt;title&gt;Solar radiation on Mars&lt;/title&gt;&lt;secondary-title&gt;Solar Energy&lt;/secondary-title&gt;&lt;/titles&gt;&lt;periodical&gt;&lt;full-title&gt;Solar Energy&lt;/full-title&gt;&lt;/periodical&gt;&lt;pages&gt;353-363&lt;/pages&gt;&lt;volume&gt;45&lt;/volume&gt;&lt;number&gt;6&lt;/number&gt;&lt;dates&gt;&lt;year&gt;1990&lt;/year&gt;&lt;/dates&gt;&lt;isbn&gt;0038-092X&lt;/isbn&gt;&lt;urls&gt;&lt;/urls&gt;&lt;/record&gt;&lt;/Cite&gt;&lt;/EndNote&gt;</w:instrText>
      </w:r>
      <w:r>
        <w:rPr>
          <w:rFonts w:asciiTheme="majorBidi" w:hAnsiTheme="majorBidi" w:cstheme="majorBidi"/>
          <w:sz w:val="24"/>
          <w:szCs w:val="24"/>
          <w:lang w:bidi="ar-JO"/>
        </w:rPr>
        <w:fldChar w:fldCharType="separate"/>
      </w:r>
      <w:r>
        <w:rPr>
          <w:rFonts w:asciiTheme="majorBidi" w:hAnsiTheme="majorBidi" w:cstheme="majorBidi"/>
          <w:noProof/>
          <w:sz w:val="24"/>
          <w:szCs w:val="24"/>
          <w:lang w:bidi="ar-JO"/>
        </w:rPr>
        <w:t>(</w:t>
      </w:r>
      <w:hyperlink w:anchor="_ENREF_1" w:tooltip="Appelbaum, 1990 #47" w:history="1">
        <w:r w:rsidR="006B5BF5">
          <w:rPr>
            <w:rFonts w:asciiTheme="majorBidi" w:hAnsiTheme="majorBidi" w:cstheme="majorBidi"/>
            <w:noProof/>
            <w:sz w:val="24"/>
            <w:szCs w:val="24"/>
            <w:lang w:bidi="ar-JO"/>
          </w:rPr>
          <w:t>Appelbaum and Flood, 1990</w:t>
        </w:r>
      </w:hyperlink>
      <w:r>
        <w:rPr>
          <w:rFonts w:asciiTheme="majorBidi" w:hAnsiTheme="majorBidi" w:cstheme="majorBidi"/>
          <w:noProof/>
          <w:sz w:val="24"/>
          <w:szCs w:val="24"/>
          <w:lang w:bidi="ar-JO"/>
        </w:rPr>
        <w:t>)</w:t>
      </w:r>
      <w:r>
        <w:rPr>
          <w:rFonts w:asciiTheme="majorBidi" w:hAnsiTheme="majorBidi" w:cstheme="majorBidi"/>
          <w:sz w:val="24"/>
          <w:szCs w:val="24"/>
          <w:lang w:bidi="ar-JO"/>
        </w:rPr>
        <w:fldChar w:fldCharType="end"/>
      </w:r>
      <w:r>
        <w:rPr>
          <w:rFonts w:asciiTheme="majorBidi" w:hAnsiTheme="majorBidi" w:cstheme="majorBidi"/>
          <w:sz w:val="24"/>
          <w:szCs w:val="24"/>
          <w:lang w:bidi="ar-JO"/>
        </w:rPr>
        <w:t>:</w:t>
      </w:r>
    </w:p>
    <w:p w:rsidR="003436D1" w:rsidRPr="002A56D9" w:rsidRDefault="00A8792F" w:rsidP="003A2A58">
      <w:pPr>
        <w:pStyle w:val="Caption"/>
        <w:rPr>
          <w:rFonts w:asciiTheme="majorBidi" w:hAnsiTheme="majorBidi" w:cstheme="majorBidi"/>
          <w:sz w:val="24"/>
          <w:szCs w:val="24"/>
          <w:rtl/>
          <w:lang w:bidi="ar-JO"/>
        </w:rPr>
      </w:pPr>
      <w:r>
        <w:rPr>
          <w:rFonts w:asciiTheme="majorBidi" w:eastAsiaTheme="minorEastAsia" w:hAnsiTheme="majorBidi" w:cstheme="majorBidi"/>
          <w:sz w:val="24"/>
          <w:szCs w:val="24"/>
          <w:lang w:bidi="ar-JO"/>
        </w:rPr>
        <w:t xml:space="preserve"> </w:t>
      </w:r>
      <m:oMath>
        <m:r>
          <w:rPr>
            <w:rFonts w:ascii="Cambria Math" w:hAnsi="Cambria Math" w:cstheme="majorBidi"/>
            <w:sz w:val="24"/>
            <w:szCs w:val="24"/>
            <w:lang w:bidi="ar-JO"/>
          </w:rPr>
          <m:t>r=</m:t>
        </m:r>
        <m:f>
          <m:fPr>
            <m:ctrlPr>
              <w:rPr>
                <w:rFonts w:ascii="Cambria Math" w:hAnsi="Cambria Math" w:cstheme="majorBidi"/>
                <w:i w:val="0"/>
                <w:sz w:val="24"/>
                <w:szCs w:val="24"/>
                <w:lang w:bidi="ar-JO"/>
              </w:rPr>
            </m:ctrlPr>
          </m:fPr>
          <m:num>
            <m:r>
              <w:rPr>
                <w:rFonts w:ascii="Cambria Math" w:hAnsi="Cambria Math" w:cstheme="majorBidi"/>
                <w:sz w:val="24"/>
                <w:szCs w:val="24"/>
                <w:lang w:bidi="ar-JO"/>
              </w:rPr>
              <m:t>a(1-</m:t>
            </m:r>
            <m:sSup>
              <m:sSupPr>
                <m:ctrlPr>
                  <w:rPr>
                    <w:rFonts w:ascii="Cambria Math" w:hAnsi="Cambria Math" w:cstheme="majorBidi"/>
                    <w:i w:val="0"/>
                    <w:sz w:val="24"/>
                    <w:szCs w:val="24"/>
                    <w:lang w:bidi="ar-JO"/>
                  </w:rPr>
                </m:ctrlPr>
              </m:sSupPr>
              <m:e>
                <m:r>
                  <w:rPr>
                    <w:rFonts w:ascii="Cambria Math" w:hAnsi="Cambria Math" w:cstheme="majorBidi"/>
                    <w:sz w:val="24"/>
                    <w:szCs w:val="24"/>
                    <w:lang w:bidi="ar-JO"/>
                  </w:rPr>
                  <m:t>e</m:t>
                </m:r>
              </m:e>
              <m:sup>
                <m:r>
                  <w:rPr>
                    <w:rFonts w:ascii="Cambria Math" w:hAnsi="Cambria Math" w:cstheme="majorBidi"/>
                    <w:sz w:val="24"/>
                    <w:szCs w:val="24"/>
                    <w:lang w:bidi="ar-JO"/>
                  </w:rPr>
                  <m:t>2</m:t>
                </m:r>
              </m:sup>
            </m:sSup>
            <m:r>
              <w:rPr>
                <w:rFonts w:ascii="Cambria Math" w:hAnsi="Cambria Math" w:cstheme="majorBidi"/>
                <w:sz w:val="24"/>
                <w:szCs w:val="24"/>
                <w:lang w:bidi="ar-JO"/>
              </w:rPr>
              <m:t>)</m:t>
            </m:r>
          </m:num>
          <m:den>
            <m:r>
              <w:rPr>
                <w:rFonts w:ascii="Cambria Math" w:hAnsi="Cambria Math" w:cstheme="majorBidi"/>
                <w:sz w:val="24"/>
                <w:szCs w:val="24"/>
                <w:lang w:bidi="ar-JO"/>
              </w:rPr>
              <m:t>1+ecosӨ</m:t>
            </m:r>
          </m:den>
        </m:f>
        <m:r>
          <w:rPr>
            <w:rFonts w:ascii="Cambria Math" w:hAnsi="Cambria Math" w:cstheme="majorBidi"/>
            <w:sz w:val="24"/>
            <w:szCs w:val="24"/>
            <w:lang w:bidi="ar-JO"/>
          </w:rPr>
          <m:t xml:space="preserve">                                                                                                ( </m:t>
        </m:r>
        <m:r>
          <w:rPr>
            <w:rFonts w:ascii="Cambria Math" w:hAnsi="Cambria Math" w:cstheme="majorBidi"/>
            <w:sz w:val="24"/>
            <w:szCs w:val="24"/>
            <w:lang w:bidi="ar-JO"/>
          </w:rPr>
          <w:fldChar w:fldCharType="begin"/>
        </m:r>
        <m:r>
          <w:rPr>
            <w:rFonts w:ascii="Cambria Math" w:hAnsi="Cambria Math" w:cstheme="majorBidi"/>
            <w:sz w:val="24"/>
            <w:szCs w:val="24"/>
            <w:lang w:bidi="ar-JO"/>
          </w:rPr>
          <m:t xml:space="preserve"> SEQ Equation \* ARABIC </m:t>
        </m:r>
        <m:r>
          <w:rPr>
            <w:rFonts w:ascii="Cambria Math" w:hAnsi="Cambria Math" w:cstheme="majorBidi"/>
            <w:sz w:val="24"/>
            <w:szCs w:val="24"/>
            <w:lang w:bidi="ar-JO"/>
          </w:rPr>
          <w:fldChar w:fldCharType="separate"/>
        </m:r>
        <m:r>
          <w:rPr>
            <w:rFonts w:ascii="Cambria Math" w:hAnsi="Cambria Math" w:cstheme="majorBidi"/>
            <w:noProof/>
            <w:sz w:val="24"/>
            <w:szCs w:val="24"/>
            <w:lang w:bidi="ar-JO"/>
          </w:rPr>
          <m:t>1</m:t>
        </m:r>
        <m:r>
          <w:rPr>
            <w:rFonts w:ascii="Cambria Math" w:hAnsi="Cambria Math" w:cstheme="majorBidi"/>
            <w:sz w:val="24"/>
            <w:szCs w:val="24"/>
            <w:lang w:bidi="ar-JO"/>
          </w:rPr>
          <w:fldChar w:fldCharType="end"/>
        </m:r>
        <m:r>
          <w:rPr>
            <w:rFonts w:ascii="Cambria Math" w:hAnsi="Cambria Math" w:cstheme="majorBidi"/>
            <w:sz w:val="24"/>
            <w:szCs w:val="24"/>
            <w:lang w:bidi="ar-JO"/>
          </w:rPr>
          <m:t>.1)</m:t>
        </m:r>
      </m:oMath>
    </w:p>
    <w:p w:rsidR="003436D1" w:rsidRDefault="003436D1" w:rsidP="00903D6F">
      <w:pPr>
        <w:spacing w:line="360" w:lineRule="auto"/>
        <w:ind w:firstLine="720"/>
        <w:rPr>
          <w:rFonts w:asciiTheme="majorBidi" w:hAnsiTheme="majorBidi" w:cstheme="majorBidi"/>
          <w:sz w:val="24"/>
          <w:szCs w:val="24"/>
          <w:lang w:bidi="ar-JO"/>
        </w:rPr>
      </w:pPr>
      <w:r w:rsidRPr="00527E80">
        <w:rPr>
          <w:rFonts w:asciiTheme="majorBidi" w:hAnsiTheme="majorBidi" w:cstheme="majorBidi"/>
          <w:sz w:val="24"/>
          <w:szCs w:val="24"/>
          <w:lang w:bidi="ar-JO"/>
        </w:rPr>
        <w:lastRenderedPageBreak/>
        <w:t xml:space="preserve"> a</w:t>
      </w:r>
      <w:r>
        <w:rPr>
          <w:rFonts w:asciiTheme="majorBidi" w:hAnsiTheme="majorBidi" w:cstheme="majorBidi"/>
          <w:sz w:val="24"/>
          <w:szCs w:val="24"/>
          <w:lang w:bidi="ar-JO"/>
        </w:rPr>
        <w:t>: M</w:t>
      </w:r>
      <w:r w:rsidRPr="00527E80">
        <w:rPr>
          <w:rFonts w:asciiTheme="majorBidi" w:hAnsiTheme="majorBidi" w:cstheme="majorBidi"/>
          <w:sz w:val="24"/>
          <w:szCs w:val="24"/>
          <w:lang w:bidi="ar-JO"/>
        </w:rPr>
        <w:t xml:space="preserve">ars semi major axis </w:t>
      </w:r>
      <w:r>
        <w:rPr>
          <w:rFonts w:asciiTheme="majorBidi" w:hAnsiTheme="majorBidi" w:cstheme="majorBidi"/>
          <w:sz w:val="24"/>
          <w:szCs w:val="24"/>
          <w:lang w:bidi="ar-JO"/>
        </w:rPr>
        <w:t xml:space="preserve">and equals </w:t>
      </w:r>
      <w:r w:rsidRPr="00527E80">
        <w:rPr>
          <w:rFonts w:asciiTheme="majorBidi" w:hAnsiTheme="majorBidi" w:cstheme="majorBidi"/>
          <w:sz w:val="24"/>
          <w:szCs w:val="24"/>
          <w:lang w:bidi="ar-JO"/>
        </w:rPr>
        <w:t>1.5236915</w:t>
      </w:r>
      <w:r>
        <w:rPr>
          <w:rFonts w:asciiTheme="majorBidi" w:hAnsiTheme="majorBidi" w:cstheme="majorBidi"/>
          <w:sz w:val="24"/>
          <w:szCs w:val="24"/>
          <w:lang w:bidi="ar-JO"/>
        </w:rPr>
        <w:t>AU</w:t>
      </w:r>
      <w:r w:rsidRPr="00527E80">
        <w:rPr>
          <w:rFonts w:asciiTheme="majorBidi" w:hAnsiTheme="majorBidi" w:cstheme="majorBidi"/>
          <w:sz w:val="24"/>
          <w:szCs w:val="24"/>
          <w:lang w:bidi="ar-JO"/>
        </w:rPr>
        <w:t>.</w:t>
      </w:r>
    </w:p>
    <w:p w:rsidR="003436D1" w:rsidRDefault="003436D1" w:rsidP="00903D6F">
      <w:pPr>
        <w:spacing w:line="360" w:lineRule="auto"/>
        <w:ind w:firstLine="720"/>
        <w:rPr>
          <w:rFonts w:asciiTheme="majorBidi" w:hAnsiTheme="majorBidi" w:cstheme="majorBidi"/>
          <w:sz w:val="24"/>
          <w:szCs w:val="24"/>
          <w:rtl/>
          <w:lang w:bidi="ar-JO"/>
        </w:rPr>
      </w:pPr>
      <w:r>
        <w:rPr>
          <w:rFonts w:asciiTheme="majorBidi" w:hAnsiTheme="majorBidi" w:cstheme="majorBidi"/>
          <w:sz w:val="24"/>
          <w:szCs w:val="24"/>
          <w:lang w:bidi="ar-JO"/>
        </w:rPr>
        <w:t>e: Mars eccentricity ≈0.093377.</w:t>
      </w:r>
    </w:p>
    <w:p w:rsidR="003436D1" w:rsidRDefault="003436D1" w:rsidP="00903D6F">
      <w:pPr>
        <w:spacing w:line="360" w:lineRule="auto"/>
        <w:ind w:firstLine="720"/>
        <w:rPr>
          <w:rFonts w:asciiTheme="majorBidi" w:eastAsiaTheme="minorEastAsia" w:hAnsiTheme="majorBidi" w:cstheme="majorBidi"/>
          <w:sz w:val="24"/>
          <w:szCs w:val="24"/>
          <w:lang w:bidi="ar-JO"/>
        </w:rPr>
      </w:pPr>
      <m:oMath>
        <m:r>
          <w:rPr>
            <w:rFonts w:ascii="Cambria Math" w:hAnsi="Cambria Math" w:cs="Times New Roman"/>
            <w:sz w:val="24"/>
            <w:szCs w:val="24"/>
            <w:lang w:bidi="ar-JO"/>
          </w:rPr>
          <m:t>Ө</m:t>
        </m:r>
      </m:oMath>
      <w:r>
        <w:rPr>
          <w:rFonts w:asciiTheme="majorBidi" w:eastAsiaTheme="minorEastAsia" w:hAnsiTheme="majorBidi" w:cstheme="majorBidi"/>
          <w:sz w:val="24"/>
          <w:szCs w:val="24"/>
          <w:lang w:bidi="ar-JO"/>
        </w:rPr>
        <w:t xml:space="preserve">: true anomaly given by </w:t>
      </w:r>
      <m:oMath>
        <m:r>
          <w:rPr>
            <w:rFonts w:ascii="Cambria Math" w:hAnsi="Cambria Math" w:cs="Times New Roman"/>
            <w:sz w:val="24"/>
            <w:szCs w:val="24"/>
            <w:lang w:bidi="ar-JO"/>
          </w:rPr>
          <m:t xml:space="preserve">Ө </m:t>
        </m:r>
      </m:oMath>
      <w:r>
        <w:rPr>
          <w:rFonts w:asciiTheme="majorBidi" w:eastAsiaTheme="minorEastAsia" w:hAnsiTheme="majorBidi" w:cstheme="majorBidi"/>
          <w:sz w:val="24"/>
          <w:szCs w:val="24"/>
          <w:lang w:bidi="ar-JO"/>
        </w:rPr>
        <w:t>=</w:t>
      </w:r>
      <m:oMath>
        <m:sSub>
          <m:sSubPr>
            <m:ctrlPr>
              <w:rPr>
                <w:rFonts w:ascii="Cambria Math" w:eastAsiaTheme="minorEastAsia" w:hAnsi="Cambria Math" w:cstheme="majorBidi"/>
                <w:i/>
                <w:sz w:val="24"/>
                <w:szCs w:val="24"/>
                <w:lang w:bidi="ar-JO"/>
              </w:rPr>
            </m:ctrlPr>
          </m:sSubPr>
          <m:e>
            <m:r>
              <w:rPr>
                <w:rFonts w:ascii="Cambria Math" w:eastAsiaTheme="minorEastAsia" w:hAnsi="Cambria Math" w:cstheme="majorBidi"/>
                <w:sz w:val="24"/>
                <w:szCs w:val="24"/>
                <w:lang w:bidi="ar-JO"/>
              </w:rPr>
              <m:t>L</m:t>
            </m:r>
          </m:e>
          <m:sub>
            <m:r>
              <w:rPr>
                <w:rFonts w:ascii="Cambria Math" w:eastAsiaTheme="minorEastAsia" w:hAnsi="Cambria Math" w:cstheme="majorBidi"/>
                <w:sz w:val="24"/>
                <w:szCs w:val="24"/>
                <w:lang w:bidi="ar-JO"/>
              </w:rPr>
              <m:t>s</m:t>
            </m:r>
          </m:sub>
        </m:sSub>
        <m:r>
          <w:rPr>
            <w:rFonts w:ascii="Cambria Math" w:eastAsiaTheme="minorEastAsia" w:hAnsi="Cambria Math" w:cstheme="majorBidi"/>
            <w:sz w:val="24"/>
            <w:szCs w:val="24"/>
            <w:lang w:bidi="ar-JO"/>
          </w:rPr>
          <m:t>-248</m:t>
        </m:r>
        <m:r>
          <w:rPr>
            <w:rFonts w:ascii="Cambria Math" w:eastAsiaTheme="minorEastAsia" w:hAnsi="Cambria Math" w:cs="Times New Roman"/>
            <w:sz w:val="24"/>
            <w:szCs w:val="24"/>
            <w:lang w:bidi="ar-JO"/>
          </w:rPr>
          <m:t>˚</m:t>
        </m:r>
      </m:oMath>
      <w:r>
        <w:rPr>
          <w:rFonts w:asciiTheme="majorBidi" w:eastAsiaTheme="minorEastAsia" w:hAnsiTheme="majorBidi" w:cstheme="majorBidi"/>
          <w:sz w:val="24"/>
          <w:szCs w:val="24"/>
          <w:lang w:bidi="ar-JO"/>
        </w:rPr>
        <w:t xml:space="preserve"> .</w:t>
      </w:r>
    </w:p>
    <w:p w:rsidR="003436D1" w:rsidRDefault="00A018A0" w:rsidP="00903D6F">
      <w:pPr>
        <w:spacing w:line="360" w:lineRule="auto"/>
        <w:ind w:firstLine="720"/>
        <w:rPr>
          <w:rFonts w:asciiTheme="majorBidi" w:eastAsiaTheme="minorEastAsia" w:hAnsiTheme="majorBidi" w:cstheme="majorBidi"/>
          <w:sz w:val="24"/>
          <w:szCs w:val="24"/>
          <w:lang w:bidi="ar-JO"/>
        </w:rPr>
      </w:pPr>
      <m:oMath>
        <m:sSub>
          <m:sSubPr>
            <m:ctrlPr>
              <w:rPr>
                <w:rFonts w:ascii="Cambria Math" w:eastAsiaTheme="minorEastAsia" w:hAnsi="Cambria Math" w:cstheme="majorBidi"/>
                <w:i/>
                <w:sz w:val="24"/>
                <w:szCs w:val="24"/>
                <w:lang w:bidi="ar-JO"/>
              </w:rPr>
            </m:ctrlPr>
          </m:sSubPr>
          <m:e>
            <m:r>
              <w:rPr>
                <w:rFonts w:ascii="Cambria Math" w:eastAsiaTheme="minorEastAsia" w:hAnsi="Cambria Math" w:cstheme="majorBidi"/>
                <w:sz w:val="24"/>
                <w:szCs w:val="24"/>
                <w:lang w:bidi="ar-JO"/>
              </w:rPr>
              <m:t>L</m:t>
            </m:r>
          </m:e>
          <m:sub>
            <m:r>
              <w:rPr>
                <w:rFonts w:ascii="Cambria Math" w:eastAsiaTheme="minorEastAsia" w:hAnsi="Cambria Math" w:cstheme="majorBidi"/>
                <w:sz w:val="24"/>
                <w:szCs w:val="24"/>
                <w:lang w:bidi="ar-JO"/>
              </w:rPr>
              <m:t>s</m:t>
            </m:r>
          </m:sub>
        </m:sSub>
      </m:oMath>
      <w:r w:rsidR="003436D1">
        <w:rPr>
          <w:rFonts w:asciiTheme="majorBidi" w:eastAsiaTheme="minorEastAsia" w:hAnsiTheme="majorBidi" w:cstheme="majorBidi"/>
          <w:sz w:val="24"/>
          <w:szCs w:val="24"/>
          <w:lang w:bidi="ar-JO"/>
        </w:rPr>
        <w:t xml:space="preserve">: areocentric longitude. </w:t>
      </w:r>
    </w:p>
    <w:p w:rsidR="003436D1" w:rsidRDefault="003436D1" w:rsidP="00903D6F">
      <w:pPr>
        <w:spacing w:line="360" w:lineRule="auto"/>
        <w:ind w:firstLine="720"/>
        <w:rPr>
          <w:rFonts w:asciiTheme="majorBidi" w:eastAsiaTheme="minorEastAsia" w:hAnsiTheme="majorBidi" w:cstheme="majorBidi"/>
          <w:sz w:val="24"/>
          <w:szCs w:val="24"/>
          <w:lang w:bidi="ar-JO"/>
        </w:rPr>
      </w:pPr>
      <m:oMath>
        <m:r>
          <w:rPr>
            <w:rFonts w:ascii="Cambria Math" w:eastAsiaTheme="minorEastAsia" w:hAnsi="Cambria Math" w:cstheme="majorBidi"/>
            <w:sz w:val="24"/>
            <w:szCs w:val="24"/>
            <w:lang w:bidi="ar-JO"/>
          </w:rPr>
          <m:t>248</m:t>
        </m:r>
        <m:r>
          <w:rPr>
            <w:rFonts w:ascii="Cambria Math" w:eastAsiaTheme="minorEastAsia" w:hAnsi="Cambria Math" w:cs="Times New Roman"/>
            <w:sz w:val="24"/>
            <w:szCs w:val="24"/>
            <w:lang w:bidi="ar-JO"/>
          </w:rPr>
          <m:t>˚</m:t>
        </m:r>
      </m:oMath>
      <w:r>
        <w:rPr>
          <w:rFonts w:asciiTheme="majorBidi" w:eastAsiaTheme="minorEastAsia" w:hAnsiTheme="majorBidi" w:cstheme="majorBidi"/>
          <w:sz w:val="24"/>
          <w:szCs w:val="24"/>
          <w:lang w:bidi="ar-JO"/>
        </w:rPr>
        <w:t>: areocentric longitude</w:t>
      </w:r>
      <w:r>
        <w:rPr>
          <w:rFonts w:asciiTheme="majorBidi" w:hAnsiTheme="majorBidi" w:cstheme="majorBidi"/>
          <w:sz w:val="28"/>
          <w:szCs w:val="28"/>
          <w:lang w:bidi="ar-JO"/>
        </w:rPr>
        <w:t xml:space="preserve"> </w:t>
      </w:r>
      <w:r>
        <w:rPr>
          <w:rFonts w:asciiTheme="majorBidi" w:hAnsiTheme="majorBidi" w:cstheme="majorBidi"/>
          <w:sz w:val="24"/>
          <w:szCs w:val="24"/>
          <w:lang w:bidi="ar-JO"/>
        </w:rPr>
        <w:t>of mars perihelion.</w:t>
      </w:r>
    </w:p>
    <w:p w:rsidR="003436D1" w:rsidRDefault="003436D1" w:rsidP="00903D6F">
      <w:pPr>
        <w:spacing w:line="360" w:lineRule="auto"/>
        <w:ind w:firstLine="720"/>
        <w:rPr>
          <w:rFonts w:asciiTheme="majorBidi" w:eastAsiaTheme="minorEastAsia" w:hAnsiTheme="majorBidi" w:cstheme="majorBidi"/>
          <w:sz w:val="24"/>
          <w:szCs w:val="24"/>
          <w:lang w:bidi="ar-JO"/>
        </w:rPr>
      </w:pPr>
      <w:r>
        <w:rPr>
          <w:rFonts w:asciiTheme="majorBidi" w:eastAsiaTheme="minorEastAsia" w:hAnsiTheme="majorBidi" w:cstheme="majorBidi"/>
          <w:sz w:val="24"/>
          <w:szCs w:val="24"/>
          <w:lang w:bidi="ar-JO"/>
        </w:rPr>
        <w:t xml:space="preserve">Eccentricity of Mars results in a variation of intensity of solar radiation of about 19% lower or higher in the course of one year </w:t>
      </w:r>
      <w:r>
        <w:rPr>
          <w:rFonts w:asciiTheme="majorBidi" w:eastAsiaTheme="minorEastAsia" w:hAnsiTheme="majorBidi" w:cstheme="majorBidi"/>
          <w:sz w:val="24"/>
          <w:szCs w:val="24"/>
          <w:lang w:bidi="ar-JO"/>
        </w:rPr>
        <w:fldChar w:fldCharType="begin"/>
      </w:r>
      <w:r>
        <w:rPr>
          <w:rFonts w:asciiTheme="majorBidi" w:eastAsiaTheme="minorEastAsia" w:hAnsiTheme="majorBidi" w:cstheme="majorBidi"/>
          <w:sz w:val="24"/>
          <w:szCs w:val="24"/>
          <w:lang w:bidi="ar-JO"/>
        </w:rPr>
        <w:instrText xml:space="preserve"> ADDIN EN.CITE &lt;EndNote&gt;&lt;Cite&gt;&lt;Author&gt;Matz&lt;/Author&gt;&lt;Year&gt;1998&lt;/Year&gt;&lt;RecNum&gt;5&lt;/RecNum&gt;&lt;DisplayText&gt;(Matz et al., 1998)&lt;/DisplayText&gt;&lt;record&gt;&lt;rec-number&gt;5&lt;/rec-number&gt;&lt;foreign-keys&gt;&lt;key app="EN" db-id="0s029r2wqv9d22er2zlvzwsnzztvvw0vswfx"&gt;5&lt;/key&gt;&lt;/foreign-keys&gt;&lt;ref-type name="Journal Article"&gt;17&lt;/ref-type&gt;&lt;contributors&gt;&lt;authors&gt;&lt;author&gt;Matz, E&lt;/author&gt;&lt;author&gt;Appelbaum, J&lt;/author&gt;&lt;author&gt;Taitel, Y&lt;/author&gt;&lt;author&gt;Flood, DJ&lt;/author&gt;&lt;/authors&gt;&lt;/contributors&gt;&lt;titles&gt;&lt;title&gt;Solar cell temperature on Mars&lt;/title&gt;&lt;secondary-title&gt;Journal of propulsion and power&lt;/secondary-title&gt;&lt;/titles&gt;&lt;periodical&gt;&lt;full-title&gt;Journal of propulsion and power&lt;/full-title&gt;&lt;/periodical&gt;&lt;pages&gt;119-125&lt;/pages&gt;&lt;volume&gt;14&lt;/volume&gt;&lt;number&gt;1&lt;/number&gt;&lt;dates&gt;&lt;year&gt;1998&lt;/year&gt;&lt;/dates&gt;&lt;isbn&gt;0748-4658&lt;/isbn&gt;&lt;urls&gt;&lt;/urls&gt;&lt;/record&gt;&lt;/Cite&gt;&lt;/EndNote&gt;</w:instrText>
      </w:r>
      <w:r>
        <w:rPr>
          <w:rFonts w:asciiTheme="majorBidi" w:eastAsiaTheme="minorEastAsia" w:hAnsiTheme="majorBidi" w:cstheme="majorBidi"/>
          <w:sz w:val="24"/>
          <w:szCs w:val="24"/>
          <w:lang w:bidi="ar-JO"/>
        </w:rPr>
        <w:fldChar w:fldCharType="separate"/>
      </w:r>
      <w:r>
        <w:rPr>
          <w:rFonts w:asciiTheme="majorBidi" w:eastAsiaTheme="minorEastAsia" w:hAnsiTheme="majorBidi" w:cstheme="majorBidi"/>
          <w:noProof/>
          <w:sz w:val="24"/>
          <w:szCs w:val="24"/>
          <w:lang w:bidi="ar-JO"/>
        </w:rPr>
        <w:t>(</w:t>
      </w:r>
      <w:hyperlink w:anchor="_ENREF_16" w:tooltip="Matz, 1998 #5" w:history="1">
        <w:r w:rsidR="006B5BF5">
          <w:rPr>
            <w:rFonts w:asciiTheme="majorBidi" w:eastAsiaTheme="minorEastAsia" w:hAnsiTheme="majorBidi" w:cstheme="majorBidi"/>
            <w:noProof/>
            <w:sz w:val="24"/>
            <w:szCs w:val="24"/>
            <w:lang w:bidi="ar-JO"/>
          </w:rPr>
          <w:t>Matz et al., 1998</w:t>
        </w:r>
      </w:hyperlink>
      <w:r>
        <w:rPr>
          <w:rFonts w:asciiTheme="majorBidi" w:eastAsiaTheme="minorEastAsia" w:hAnsiTheme="majorBidi" w:cstheme="majorBidi"/>
          <w:noProof/>
          <w:sz w:val="24"/>
          <w:szCs w:val="24"/>
          <w:lang w:bidi="ar-JO"/>
        </w:rPr>
        <w:t>)</w:t>
      </w:r>
      <w:r>
        <w:rPr>
          <w:rFonts w:asciiTheme="majorBidi" w:eastAsiaTheme="minorEastAsia" w:hAnsiTheme="majorBidi" w:cstheme="majorBidi"/>
          <w:sz w:val="24"/>
          <w:szCs w:val="24"/>
          <w:lang w:bidi="ar-JO"/>
        </w:rPr>
        <w:fldChar w:fldCharType="end"/>
      </w:r>
      <w:r>
        <w:rPr>
          <w:rFonts w:asciiTheme="majorBidi" w:eastAsiaTheme="minorEastAsia" w:hAnsiTheme="majorBidi" w:cstheme="majorBidi"/>
          <w:sz w:val="24"/>
          <w:szCs w:val="24"/>
          <w:lang w:bidi="ar-JO"/>
        </w:rPr>
        <w:t>.</w:t>
      </w:r>
    </w:p>
    <w:p w:rsidR="003436D1" w:rsidRDefault="003436D1" w:rsidP="00903D6F">
      <w:pPr>
        <w:spacing w:line="360" w:lineRule="auto"/>
        <w:ind w:firstLine="720"/>
        <w:rPr>
          <w:rFonts w:asciiTheme="majorBidi" w:hAnsiTheme="majorBidi" w:cstheme="majorBidi"/>
          <w:sz w:val="24"/>
          <w:szCs w:val="24"/>
          <w:lang w:bidi="ar-JO"/>
        </w:rPr>
      </w:pPr>
      <w:r>
        <w:rPr>
          <w:rFonts w:asciiTheme="majorBidi" w:hAnsiTheme="majorBidi" w:cstheme="majorBidi"/>
          <w:sz w:val="24"/>
          <w:szCs w:val="24"/>
          <w:lang w:bidi="ar-JO"/>
        </w:rPr>
        <w:t>The mean beam insolation at the top of Martian atmosphere is 590 W\</w:t>
      </w:r>
      <m:oMath>
        <m:sSup>
          <m:sSupPr>
            <m:ctrlPr>
              <w:rPr>
                <w:rFonts w:ascii="Cambria Math" w:hAnsi="Cambria Math" w:cstheme="majorBidi"/>
                <w:i/>
                <w:sz w:val="24"/>
                <w:szCs w:val="24"/>
                <w:lang w:bidi="ar-JO"/>
              </w:rPr>
            </m:ctrlPr>
          </m:sSupPr>
          <m:e>
            <m:r>
              <w:rPr>
                <w:rFonts w:ascii="Cambria Math" w:hAnsi="Cambria Math" w:cstheme="majorBidi"/>
                <w:sz w:val="24"/>
                <w:szCs w:val="24"/>
                <w:lang w:bidi="ar-JO"/>
              </w:rPr>
              <m:t>m</m:t>
            </m:r>
          </m:e>
          <m:sup>
            <m:r>
              <w:rPr>
                <w:rFonts w:ascii="Cambria Math" w:hAnsi="Cambria Math" w:cstheme="majorBidi"/>
                <w:sz w:val="24"/>
                <w:szCs w:val="24"/>
                <w:lang w:bidi="ar-JO"/>
              </w:rPr>
              <m:t>2</m:t>
            </m:r>
          </m:sup>
        </m:sSup>
      </m:oMath>
      <w:r>
        <w:rPr>
          <w:rFonts w:asciiTheme="majorBidi" w:hAnsiTheme="majorBidi" w:cstheme="majorBidi"/>
          <w:sz w:val="24"/>
          <w:szCs w:val="24"/>
          <w:lang w:bidi="ar-JO"/>
        </w:rPr>
        <w:t>.</w:t>
      </w:r>
      <w:r>
        <w:rPr>
          <w:rFonts w:asciiTheme="majorBidi" w:hAnsiTheme="majorBidi" w:cstheme="majorBidi"/>
          <w:sz w:val="24"/>
          <w:szCs w:val="24"/>
          <w:lang w:bidi="ar-JO"/>
        </w:rPr>
        <w:fldChar w:fldCharType="begin"/>
      </w:r>
      <w:r>
        <w:rPr>
          <w:rFonts w:asciiTheme="majorBidi" w:hAnsiTheme="majorBidi" w:cstheme="majorBidi"/>
          <w:sz w:val="24"/>
          <w:szCs w:val="24"/>
          <w:lang w:bidi="ar-JO"/>
        </w:rPr>
        <w:instrText xml:space="preserve"> ADDIN EN.CITE &lt;EndNote&gt;&lt;Cite&gt;&lt;Author&gt;Appelbaum&lt;/Author&gt;&lt;Year&gt;1990&lt;/Year&gt;&lt;RecNum&gt;47&lt;/RecNum&gt;&lt;DisplayText&gt;(Appelbaum and Flood, 1990)&lt;/DisplayText&gt;&lt;record&gt;&lt;rec-number&gt;47&lt;/rec-number&gt;&lt;foreign-keys&gt;&lt;key app="EN" db-id="0s029r2wqv9d22er2zlvzwsnzztvvw0vswfx"&gt;47&lt;/key&gt;&lt;/foreign-keys&gt;&lt;ref-type name="Journal Article"&gt;17&lt;/ref-type&gt;&lt;contributors&gt;&lt;authors&gt;&lt;author&gt;Appelbaum, Joseph&lt;/author&gt;&lt;author&gt;Flood, Dennis J&lt;/author&gt;&lt;/authors&gt;&lt;/contributors&gt;&lt;titles&gt;&lt;title&gt;Solar radiation on Mars&lt;/title&gt;&lt;secondary-title&gt;Solar Energy&lt;/secondary-title&gt;&lt;/titles&gt;&lt;periodical&gt;&lt;full-title&gt;Solar Energy&lt;/full-title&gt;&lt;/periodical&gt;&lt;pages&gt;353-363&lt;/pages&gt;&lt;volume&gt;45&lt;/volume&gt;&lt;number&gt;6&lt;/number&gt;&lt;dates&gt;&lt;year&gt;1990&lt;/year&gt;&lt;/dates&gt;&lt;isbn&gt;0038-092X&lt;/isbn&gt;&lt;urls&gt;&lt;/urls&gt;&lt;/record&gt;&lt;/Cite&gt;&lt;/EndNote&gt;</w:instrText>
      </w:r>
      <w:r>
        <w:rPr>
          <w:rFonts w:asciiTheme="majorBidi" w:hAnsiTheme="majorBidi" w:cstheme="majorBidi"/>
          <w:sz w:val="24"/>
          <w:szCs w:val="24"/>
          <w:lang w:bidi="ar-JO"/>
        </w:rPr>
        <w:fldChar w:fldCharType="separate"/>
      </w:r>
      <w:r>
        <w:rPr>
          <w:rFonts w:asciiTheme="majorBidi" w:hAnsiTheme="majorBidi" w:cstheme="majorBidi"/>
          <w:noProof/>
          <w:sz w:val="24"/>
          <w:szCs w:val="24"/>
          <w:lang w:bidi="ar-JO"/>
        </w:rPr>
        <w:t>(</w:t>
      </w:r>
      <w:hyperlink w:anchor="_ENREF_1" w:tooltip="Appelbaum, 1990 #47" w:history="1">
        <w:r w:rsidR="006B5BF5">
          <w:rPr>
            <w:rFonts w:asciiTheme="majorBidi" w:hAnsiTheme="majorBidi" w:cstheme="majorBidi"/>
            <w:noProof/>
            <w:sz w:val="24"/>
            <w:szCs w:val="24"/>
            <w:lang w:bidi="ar-JO"/>
          </w:rPr>
          <w:t>Appelbaum and Flood, 1990</w:t>
        </w:r>
      </w:hyperlink>
      <w:r>
        <w:rPr>
          <w:rFonts w:asciiTheme="majorBidi" w:hAnsiTheme="majorBidi" w:cstheme="majorBidi"/>
          <w:noProof/>
          <w:sz w:val="24"/>
          <w:szCs w:val="24"/>
          <w:lang w:bidi="ar-JO"/>
        </w:rPr>
        <w:t>)</w:t>
      </w:r>
      <w:r>
        <w:rPr>
          <w:rFonts w:asciiTheme="majorBidi" w:hAnsiTheme="majorBidi" w:cstheme="majorBidi"/>
          <w:sz w:val="24"/>
          <w:szCs w:val="24"/>
          <w:lang w:bidi="ar-JO"/>
        </w:rPr>
        <w:fldChar w:fldCharType="end"/>
      </w:r>
      <w:r>
        <w:rPr>
          <w:rFonts w:asciiTheme="majorBidi" w:hAnsiTheme="majorBidi" w:cstheme="majorBidi"/>
          <w:sz w:val="24"/>
          <w:szCs w:val="24"/>
          <w:lang w:bidi="ar-JO"/>
        </w:rPr>
        <w:t xml:space="preserve"> found an equation to calculate instantaneous extraterrestrial radiation given by:</w:t>
      </w:r>
    </w:p>
    <w:p w:rsidR="003436D1" w:rsidRPr="008235C2" w:rsidRDefault="00A018A0" w:rsidP="003660B4">
      <w:pPr>
        <w:pStyle w:val="Caption"/>
        <w:rPr>
          <w:rFonts w:asciiTheme="majorBidi" w:eastAsiaTheme="minorEastAsia" w:hAnsiTheme="majorBidi" w:cstheme="majorBidi"/>
          <w:sz w:val="24"/>
          <w:szCs w:val="24"/>
          <w:lang w:bidi="ar-JO"/>
        </w:rPr>
      </w:pPr>
      <m:oMathPara>
        <m:oMathParaPr>
          <m:jc m:val="left"/>
        </m:oMathParaPr>
        <m:oMath>
          <m:sSub>
            <m:sSubPr>
              <m:ctrlPr>
                <w:rPr>
                  <w:rFonts w:ascii="Cambria Math" w:hAnsi="Cambria Math" w:cstheme="majorBidi"/>
                  <w:i w:val="0"/>
                  <w:sz w:val="24"/>
                  <w:szCs w:val="24"/>
                  <w:lang w:bidi="ar-JO"/>
                </w:rPr>
              </m:ctrlPr>
            </m:sSubPr>
            <m:e>
              <m:r>
                <w:rPr>
                  <w:rFonts w:ascii="Cambria Math" w:hAnsi="Cambria Math" w:cstheme="majorBidi"/>
                  <w:sz w:val="24"/>
                  <w:szCs w:val="24"/>
                  <w:lang w:bidi="ar-JO"/>
                </w:rPr>
                <m:t>G</m:t>
              </m:r>
            </m:e>
            <m:sub>
              <m:r>
                <w:rPr>
                  <w:rFonts w:ascii="Cambria Math" w:hAnsi="Cambria Math" w:cstheme="majorBidi"/>
                  <w:sz w:val="24"/>
                  <w:szCs w:val="24"/>
                  <w:lang w:bidi="ar-JO"/>
                </w:rPr>
                <m:t>0</m:t>
              </m:r>
            </m:sub>
          </m:sSub>
          <m:r>
            <w:rPr>
              <w:rFonts w:ascii="Cambria Math" w:hAnsi="Cambria Math" w:cstheme="majorBidi"/>
              <w:sz w:val="24"/>
              <w:szCs w:val="24"/>
              <w:lang w:bidi="ar-JO"/>
            </w:rPr>
            <m:t>=</m:t>
          </m:r>
          <m:f>
            <m:fPr>
              <m:ctrlPr>
                <w:rPr>
                  <w:rFonts w:ascii="Cambria Math" w:hAnsi="Cambria Math" w:cstheme="majorBidi"/>
                  <w:i w:val="0"/>
                  <w:sz w:val="24"/>
                  <w:szCs w:val="24"/>
                  <w:lang w:bidi="ar-JO"/>
                </w:rPr>
              </m:ctrlPr>
            </m:fPr>
            <m:num>
              <m:r>
                <w:rPr>
                  <w:rFonts w:ascii="Cambria Math" w:hAnsi="Cambria Math" w:cstheme="majorBidi"/>
                  <w:sz w:val="24"/>
                  <w:szCs w:val="24"/>
                  <w:lang w:bidi="ar-JO"/>
                </w:rPr>
                <m:t>590</m:t>
              </m:r>
              <m:sSup>
                <m:sSupPr>
                  <m:ctrlPr>
                    <w:rPr>
                      <w:rFonts w:ascii="Cambria Math" w:hAnsi="Cambria Math" w:cstheme="majorBidi"/>
                      <w:i w:val="0"/>
                      <w:sz w:val="24"/>
                      <w:szCs w:val="24"/>
                      <w:lang w:bidi="ar-JO"/>
                    </w:rPr>
                  </m:ctrlPr>
                </m:sSupPr>
                <m:e>
                  <m:r>
                    <w:rPr>
                      <w:rFonts w:ascii="Cambria Math" w:hAnsi="Cambria Math" w:cstheme="majorBidi"/>
                      <w:sz w:val="24"/>
                      <w:szCs w:val="24"/>
                      <w:lang w:bidi="ar-JO"/>
                    </w:rPr>
                    <m:t>[1+ecos</m:t>
                  </m:r>
                  <m:d>
                    <m:dPr>
                      <m:ctrlPr>
                        <w:rPr>
                          <w:rFonts w:ascii="Cambria Math" w:hAnsi="Cambria Math" w:cstheme="majorBidi"/>
                          <w:i w:val="0"/>
                          <w:sz w:val="24"/>
                          <w:szCs w:val="24"/>
                          <w:lang w:bidi="ar-JO"/>
                        </w:rPr>
                      </m:ctrlPr>
                    </m:dPr>
                    <m:e>
                      <m:sSub>
                        <m:sSubPr>
                          <m:ctrlPr>
                            <w:rPr>
                              <w:rFonts w:ascii="Cambria Math" w:eastAsiaTheme="minorEastAsia" w:hAnsi="Cambria Math" w:cstheme="majorBidi"/>
                              <w:i w:val="0"/>
                              <w:sz w:val="24"/>
                              <w:szCs w:val="24"/>
                              <w:lang w:bidi="ar-JO"/>
                            </w:rPr>
                          </m:ctrlPr>
                        </m:sSubPr>
                        <m:e>
                          <m:r>
                            <w:rPr>
                              <w:rFonts w:ascii="Cambria Math" w:eastAsiaTheme="minorEastAsia" w:hAnsi="Cambria Math" w:cstheme="majorBidi"/>
                              <w:sz w:val="24"/>
                              <w:szCs w:val="24"/>
                              <w:lang w:bidi="ar-JO"/>
                            </w:rPr>
                            <m:t>L</m:t>
                          </m:r>
                        </m:e>
                        <m:sub>
                          <m:r>
                            <w:rPr>
                              <w:rFonts w:ascii="Cambria Math" w:eastAsiaTheme="minorEastAsia" w:hAnsi="Cambria Math" w:cstheme="majorBidi"/>
                              <w:sz w:val="24"/>
                              <w:szCs w:val="24"/>
                              <w:lang w:bidi="ar-JO"/>
                            </w:rPr>
                            <m:t>s</m:t>
                          </m:r>
                        </m:sub>
                      </m:sSub>
                      <m:r>
                        <w:rPr>
                          <w:rFonts w:ascii="Cambria Math" w:eastAsiaTheme="minorEastAsia" w:hAnsi="Cambria Math" w:cstheme="majorBidi"/>
                          <w:sz w:val="24"/>
                          <w:szCs w:val="24"/>
                          <w:lang w:bidi="ar-JO"/>
                        </w:rPr>
                        <m:t>-248</m:t>
                      </m:r>
                      <m:r>
                        <w:rPr>
                          <w:rFonts w:ascii="Cambria Math" w:eastAsiaTheme="minorEastAsia" w:hAnsi="Cambria Math" w:cs="Times New Roman"/>
                          <w:sz w:val="24"/>
                          <w:szCs w:val="24"/>
                          <w:lang w:bidi="ar-JO"/>
                        </w:rPr>
                        <m:t>˚</m:t>
                      </m:r>
                      <m:r>
                        <w:rPr>
                          <w:rFonts w:ascii="Cambria Math" w:eastAsiaTheme="minorEastAsia" w:hAnsi="Cambria Math" w:cstheme="majorBidi"/>
                          <w:sz w:val="24"/>
                          <w:szCs w:val="24"/>
                          <w:lang w:bidi="ar-JO"/>
                        </w:rPr>
                        <m:t xml:space="preserve"> </m:t>
                      </m:r>
                      <m:ctrlPr>
                        <w:rPr>
                          <w:rFonts w:ascii="Cambria Math" w:eastAsiaTheme="minorEastAsia" w:hAnsiTheme="majorBidi" w:cstheme="majorBidi"/>
                          <w:sz w:val="24"/>
                          <w:szCs w:val="24"/>
                          <w:lang w:bidi="ar-JO"/>
                        </w:rPr>
                      </m:ctrlPr>
                    </m:e>
                  </m:d>
                  <m:r>
                    <w:rPr>
                      <w:rFonts w:ascii="Cambria Math" w:eastAsiaTheme="minorEastAsia" w:hAnsiTheme="majorBidi" w:cstheme="majorBidi"/>
                      <w:sz w:val="24"/>
                      <w:szCs w:val="24"/>
                      <w:lang w:bidi="ar-JO"/>
                    </w:rPr>
                    <m:t>]</m:t>
                  </m:r>
                </m:e>
                <m:sup>
                  <m:r>
                    <w:rPr>
                      <w:rFonts w:ascii="Cambria Math" w:hAnsi="Cambria Math" w:cstheme="majorBidi"/>
                      <w:sz w:val="24"/>
                      <w:szCs w:val="24"/>
                      <w:lang w:bidi="ar-JO"/>
                    </w:rPr>
                    <m:t>2</m:t>
                  </m:r>
                </m:sup>
              </m:sSup>
            </m:num>
            <m:den>
              <m:r>
                <w:rPr>
                  <w:rFonts w:ascii="Cambria Math" w:hAnsi="Cambria Math" w:cstheme="majorBidi"/>
                  <w:sz w:val="24"/>
                  <w:szCs w:val="24"/>
                  <w:lang w:bidi="ar-JO"/>
                </w:rPr>
                <m:t>(1-</m:t>
              </m:r>
              <m:sSup>
                <m:sSupPr>
                  <m:ctrlPr>
                    <w:rPr>
                      <w:rFonts w:ascii="Cambria Math" w:hAnsi="Cambria Math" w:cstheme="majorBidi"/>
                      <w:i w:val="0"/>
                      <w:sz w:val="24"/>
                      <w:szCs w:val="24"/>
                      <w:lang w:bidi="ar-JO"/>
                    </w:rPr>
                  </m:ctrlPr>
                </m:sSupPr>
                <m:e>
                  <m:r>
                    <w:rPr>
                      <w:rFonts w:ascii="Cambria Math" w:hAnsi="Cambria Math" w:cstheme="majorBidi"/>
                      <w:sz w:val="24"/>
                      <w:szCs w:val="24"/>
                      <w:lang w:bidi="ar-JO"/>
                    </w:rPr>
                    <m:t>e</m:t>
                  </m:r>
                </m:e>
                <m:sup>
                  <m:r>
                    <w:rPr>
                      <w:rFonts w:ascii="Cambria Math" w:hAnsi="Cambria Math" w:cstheme="majorBidi"/>
                      <w:sz w:val="24"/>
                      <w:szCs w:val="24"/>
                      <w:lang w:bidi="ar-JO"/>
                    </w:rPr>
                    <m:t>2</m:t>
                  </m:r>
                </m:sup>
              </m:sSup>
              <m:r>
                <w:rPr>
                  <w:rFonts w:ascii="Cambria Math" w:hAnsi="Cambria Math" w:cstheme="majorBidi"/>
                  <w:sz w:val="24"/>
                  <w:szCs w:val="24"/>
                  <w:lang w:bidi="ar-JO"/>
                </w:rPr>
                <m:t>)</m:t>
              </m:r>
            </m:den>
          </m:f>
          <m:r>
            <w:rPr>
              <w:rFonts w:ascii="Cambria Math" w:hAnsi="Cambria Math" w:cstheme="majorBidi"/>
              <w:sz w:val="24"/>
              <w:szCs w:val="24"/>
              <w:lang w:bidi="ar-JO"/>
            </w:rPr>
            <m:t xml:space="preserve">                                                                              ( 1. </m:t>
          </m:r>
          <m:r>
            <w:rPr>
              <w:rFonts w:ascii="Cambria Math" w:hAnsi="Cambria Math" w:cstheme="majorBidi"/>
              <w:sz w:val="24"/>
              <w:szCs w:val="24"/>
              <w:lang w:bidi="ar-JO"/>
            </w:rPr>
            <w:fldChar w:fldCharType="begin"/>
          </m:r>
          <m:r>
            <w:rPr>
              <w:rFonts w:ascii="Cambria Math" w:hAnsi="Cambria Math" w:cstheme="majorBidi"/>
              <w:sz w:val="24"/>
              <w:szCs w:val="24"/>
              <w:lang w:bidi="ar-JO"/>
            </w:rPr>
            <m:t xml:space="preserve"> SEQ Equation \* ARABIC </m:t>
          </m:r>
          <m:r>
            <w:rPr>
              <w:rFonts w:ascii="Cambria Math" w:hAnsi="Cambria Math" w:cstheme="majorBidi"/>
              <w:sz w:val="24"/>
              <w:szCs w:val="24"/>
              <w:lang w:bidi="ar-JO"/>
            </w:rPr>
            <w:fldChar w:fldCharType="separate"/>
          </m:r>
          <m:r>
            <w:rPr>
              <w:rFonts w:ascii="Cambria Math" w:hAnsi="Cambria Math" w:cstheme="majorBidi"/>
              <w:noProof/>
              <w:sz w:val="24"/>
              <w:szCs w:val="24"/>
              <w:lang w:bidi="ar-JO"/>
            </w:rPr>
            <m:t>2</m:t>
          </m:r>
          <m:r>
            <w:rPr>
              <w:rFonts w:ascii="Cambria Math" w:hAnsi="Cambria Math" w:cstheme="majorBidi"/>
              <w:sz w:val="24"/>
              <w:szCs w:val="24"/>
              <w:lang w:bidi="ar-JO"/>
            </w:rPr>
            <w:fldChar w:fldCharType="end"/>
          </m:r>
          <m:r>
            <w:rPr>
              <w:rFonts w:ascii="Cambria Math" w:hAnsi="Cambria Math" w:cstheme="majorBidi"/>
              <w:sz w:val="24"/>
              <w:szCs w:val="24"/>
              <w:lang w:bidi="ar-JO"/>
            </w:rPr>
            <m:t>)</m:t>
          </m:r>
        </m:oMath>
      </m:oMathPara>
    </w:p>
    <w:p w:rsidR="003436D1" w:rsidRDefault="003436D1" w:rsidP="00903D6F">
      <w:pPr>
        <w:spacing w:line="360" w:lineRule="auto"/>
        <w:ind w:firstLine="720"/>
        <w:rPr>
          <w:rFonts w:asciiTheme="majorBidi" w:eastAsiaTheme="minorEastAsia" w:hAnsiTheme="majorBidi" w:cstheme="majorBidi"/>
          <w:sz w:val="24"/>
          <w:szCs w:val="24"/>
          <w:lang w:bidi="ar-JO"/>
        </w:rPr>
      </w:pPr>
    </w:p>
    <w:p w:rsidR="003436D1" w:rsidRDefault="003436D1" w:rsidP="00903D6F">
      <w:pPr>
        <w:spacing w:line="360" w:lineRule="auto"/>
        <w:ind w:firstLine="720"/>
        <w:rPr>
          <w:rFonts w:asciiTheme="majorBidi" w:eastAsiaTheme="minorEastAsia" w:hAnsiTheme="majorBidi" w:cstheme="majorBidi"/>
          <w:sz w:val="24"/>
          <w:szCs w:val="24"/>
          <w:lang w:bidi="ar-JO"/>
        </w:rPr>
      </w:pPr>
      <w:r>
        <w:rPr>
          <w:rFonts w:asciiTheme="majorBidi" w:eastAsiaTheme="minorEastAsia" w:hAnsiTheme="majorBidi" w:cstheme="majorBidi"/>
          <w:sz w:val="24"/>
          <w:szCs w:val="24"/>
          <w:lang w:bidi="ar-JO"/>
        </w:rPr>
        <w:fldChar w:fldCharType="begin"/>
      </w:r>
      <w:r>
        <w:rPr>
          <w:rFonts w:asciiTheme="majorBidi" w:eastAsiaTheme="minorEastAsia" w:hAnsiTheme="majorBidi" w:cstheme="majorBidi"/>
          <w:sz w:val="24"/>
          <w:szCs w:val="24"/>
          <w:lang w:bidi="ar-JO"/>
        </w:rPr>
        <w:instrText xml:space="preserve"> ADDIN EN.CITE &lt;EndNote&gt;&lt;Cite&gt;&lt;Author&gt;Vicente-Retortillo&lt;/Author&gt;&lt;Year&gt;2015&lt;/Year&gt;&lt;RecNum&gt;12&lt;/RecNum&gt;&lt;DisplayText&gt;(Vicente-Retortillo et al., 2015)&lt;/DisplayText&gt;&lt;record&gt;&lt;rec-number&gt;12&lt;/rec-number&gt;&lt;foreign-keys&gt;&lt;key app="EN" db-id="0s029r2wqv9d22er2zlvzwsnzztvvw0vswfx"&gt;12&lt;/key&gt;&lt;/foreign-keys&gt;&lt;ref-type name="Journal Article"&gt;17&lt;/ref-type&gt;&lt;contributors&gt;&lt;authors&gt;&lt;author&gt;Vicente-Retortillo, Álvaro&lt;/author&gt;&lt;author&gt;Valero, Francisco&lt;/author&gt;&lt;author&gt;Vázquez, Luis&lt;/author&gt;&lt;author&gt;Martínez, Germán M&lt;/author&gt;&lt;/authors&gt;&lt;/contributors&gt;&lt;titles&gt;&lt;title&gt;A model to calculate solar radiation fluxes on the Martian surface&lt;/title&gt;&lt;secondary-title&gt;Journal of Space Weather and Space Climate&lt;/secondary-title&gt;&lt;/titles&gt;&lt;periodical&gt;&lt;full-title&gt;Journal of Space Weather and Space Climate&lt;/full-title&gt;&lt;/periodical&gt;&lt;pages&gt;A33&lt;/pages&gt;&lt;volume&gt;5&lt;/volume&gt;&lt;dates&gt;&lt;year&gt;2015&lt;/year&gt;&lt;/dates&gt;&lt;isbn&gt;2115-7251&lt;/isbn&gt;&lt;urls&gt;&lt;/urls&gt;&lt;/record&gt;&lt;/Cite&gt;&lt;/EndNote&gt;</w:instrText>
      </w:r>
      <w:r>
        <w:rPr>
          <w:rFonts w:asciiTheme="majorBidi" w:eastAsiaTheme="minorEastAsia" w:hAnsiTheme="majorBidi" w:cstheme="majorBidi"/>
          <w:sz w:val="24"/>
          <w:szCs w:val="24"/>
          <w:lang w:bidi="ar-JO"/>
        </w:rPr>
        <w:fldChar w:fldCharType="separate"/>
      </w:r>
      <w:r>
        <w:rPr>
          <w:rFonts w:asciiTheme="majorBidi" w:eastAsiaTheme="minorEastAsia" w:hAnsiTheme="majorBidi" w:cstheme="majorBidi"/>
          <w:noProof/>
          <w:sz w:val="24"/>
          <w:szCs w:val="24"/>
          <w:lang w:bidi="ar-JO"/>
        </w:rPr>
        <w:t>(</w:t>
      </w:r>
      <w:hyperlink w:anchor="_ENREF_23" w:tooltip="Vicente-Retortillo, 2015 #12" w:history="1">
        <w:r w:rsidR="006B5BF5">
          <w:rPr>
            <w:rFonts w:asciiTheme="majorBidi" w:eastAsiaTheme="minorEastAsia" w:hAnsiTheme="majorBidi" w:cstheme="majorBidi"/>
            <w:noProof/>
            <w:sz w:val="24"/>
            <w:szCs w:val="24"/>
            <w:lang w:bidi="ar-JO"/>
          </w:rPr>
          <w:t>Vicente-Retortillo et al., 2015</w:t>
        </w:r>
      </w:hyperlink>
      <w:r>
        <w:rPr>
          <w:rFonts w:asciiTheme="majorBidi" w:eastAsiaTheme="minorEastAsia" w:hAnsiTheme="majorBidi" w:cstheme="majorBidi"/>
          <w:noProof/>
          <w:sz w:val="24"/>
          <w:szCs w:val="24"/>
          <w:lang w:bidi="ar-JO"/>
        </w:rPr>
        <w:t>)</w:t>
      </w:r>
      <w:r>
        <w:rPr>
          <w:rFonts w:asciiTheme="majorBidi" w:eastAsiaTheme="minorEastAsia" w:hAnsiTheme="majorBidi" w:cstheme="majorBidi"/>
          <w:sz w:val="24"/>
          <w:szCs w:val="24"/>
          <w:lang w:bidi="ar-JO"/>
        </w:rPr>
        <w:fldChar w:fldCharType="end"/>
      </w:r>
      <w:r>
        <w:rPr>
          <w:rFonts w:asciiTheme="majorBidi" w:eastAsiaTheme="minorEastAsia" w:hAnsiTheme="majorBidi" w:cstheme="majorBidi"/>
          <w:sz w:val="24"/>
          <w:szCs w:val="24"/>
          <w:lang w:bidi="ar-JO"/>
        </w:rPr>
        <w:t xml:space="preserve">, used the following expression to determine extraterrestrial solar radiation: </w:t>
      </w:r>
    </w:p>
    <w:p w:rsidR="001F3E02" w:rsidRPr="002A56D9" w:rsidRDefault="003436D1" w:rsidP="001F3E02">
      <w:pPr>
        <w:pStyle w:val="Caption"/>
        <w:rPr>
          <w:rFonts w:ascii="Cambria Math" w:hAnsi="Cambria Math"/>
          <w:i w:val="0"/>
          <w:iCs w:val="0"/>
        </w:rPr>
      </w:pPr>
      <m:oMath>
        <m:r>
          <w:rPr>
            <w:rFonts w:ascii="Cambria Math" w:eastAsiaTheme="minorEastAsia" w:hAnsi="Cambria Math" w:cstheme="majorBidi"/>
            <w:sz w:val="24"/>
            <w:szCs w:val="24"/>
            <w:lang w:bidi="ar-JO"/>
          </w:rPr>
          <m:t>E=</m:t>
        </m:r>
        <m:sSub>
          <m:sSubPr>
            <m:ctrlPr>
              <w:rPr>
                <w:rFonts w:ascii="Cambria Math" w:eastAsiaTheme="minorEastAsia" w:hAnsi="Cambria Math" w:cstheme="majorBidi"/>
                <w:i w:val="0"/>
                <w:sz w:val="24"/>
                <w:szCs w:val="24"/>
                <w:lang w:bidi="ar-JO"/>
              </w:rPr>
            </m:ctrlPr>
          </m:sSubPr>
          <m:e>
            <m:r>
              <w:rPr>
                <w:rFonts w:ascii="Cambria Math" w:eastAsiaTheme="minorEastAsia" w:hAnsi="Cambria Math" w:cstheme="majorBidi"/>
                <w:sz w:val="24"/>
                <w:szCs w:val="24"/>
                <w:lang w:bidi="ar-JO"/>
              </w:rPr>
              <m:t>E</m:t>
            </m:r>
          </m:e>
          <m:sub>
            <m:r>
              <w:rPr>
                <w:rFonts w:ascii="Cambria Math" w:eastAsiaTheme="minorEastAsia" w:hAnsi="Cambria Math" w:cstheme="majorBidi"/>
                <w:sz w:val="24"/>
                <w:szCs w:val="24"/>
                <w:lang w:bidi="ar-JO"/>
              </w:rPr>
              <m:t>m</m:t>
            </m:r>
          </m:sub>
        </m:sSub>
      </m:oMath>
      <w:r>
        <w:rPr>
          <w:rFonts w:asciiTheme="majorBidi" w:eastAsiaTheme="minorEastAsia" w:hAnsiTheme="majorBidi" w:cstheme="majorBidi"/>
          <w:sz w:val="24"/>
          <w:szCs w:val="24"/>
          <w:lang w:bidi="ar-JO"/>
        </w:rPr>
        <w:t xml:space="preserve">[ sin ɛ sin </w:t>
      </w:r>
      <m:oMath>
        <m:sSub>
          <m:sSubPr>
            <m:ctrlPr>
              <w:rPr>
                <w:rFonts w:ascii="Cambria Math" w:eastAsiaTheme="minorEastAsia" w:hAnsi="Cambria Math" w:cstheme="majorBidi"/>
                <w:i w:val="0"/>
                <w:sz w:val="24"/>
                <w:szCs w:val="24"/>
                <w:lang w:bidi="ar-JO"/>
              </w:rPr>
            </m:ctrlPr>
          </m:sSubPr>
          <m:e>
            <m:r>
              <w:rPr>
                <w:rFonts w:ascii="Cambria Math" w:eastAsiaTheme="minorEastAsia" w:hAnsi="Cambria Math" w:cstheme="majorBidi"/>
                <w:sz w:val="24"/>
                <w:szCs w:val="24"/>
                <w:lang w:bidi="ar-JO"/>
              </w:rPr>
              <m:t>L</m:t>
            </m:r>
          </m:e>
          <m:sub>
            <m:r>
              <w:rPr>
                <w:rFonts w:ascii="Cambria Math" w:eastAsiaTheme="minorEastAsia" w:hAnsi="Cambria Math" w:cstheme="majorBidi"/>
                <w:sz w:val="24"/>
                <w:szCs w:val="24"/>
                <w:lang w:bidi="ar-JO"/>
              </w:rPr>
              <m:t>s</m:t>
            </m:r>
          </m:sub>
        </m:sSub>
        <m:r>
          <w:rPr>
            <w:rFonts w:ascii="Cambria Math" w:eastAsiaTheme="minorEastAsia" w:hAnsi="Cambria Math" w:cstheme="majorBidi"/>
            <w:sz w:val="24"/>
            <w:szCs w:val="24"/>
            <w:lang w:bidi="ar-JO"/>
          </w:rPr>
          <m:t xml:space="preserve"> </m:t>
        </m:r>
      </m:oMath>
      <w:r>
        <w:rPr>
          <w:rFonts w:asciiTheme="majorBidi" w:eastAsiaTheme="minorEastAsia" w:hAnsiTheme="majorBidi" w:cstheme="majorBidi"/>
          <w:sz w:val="24"/>
          <w:szCs w:val="24"/>
          <w:lang w:bidi="ar-JO"/>
        </w:rPr>
        <w:t>sin ϕ + (1-sin</w:t>
      </w:r>
      <w:r>
        <w:rPr>
          <w:rFonts w:asciiTheme="majorBidi" w:eastAsiaTheme="minorEastAsia" w:hAnsiTheme="majorBidi" w:cstheme="majorBidi"/>
          <w:sz w:val="24"/>
          <w:szCs w:val="24"/>
          <w:vertAlign w:val="superscript"/>
          <w:lang w:bidi="ar-JO"/>
        </w:rPr>
        <w:t>2</w:t>
      </w:r>
      <w:r>
        <w:rPr>
          <w:rFonts w:asciiTheme="majorBidi" w:eastAsiaTheme="minorEastAsia" w:hAnsiTheme="majorBidi" w:cstheme="majorBidi"/>
          <w:sz w:val="24"/>
          <w:szCs w:val="24"/>
          <w:lang w:bidi="ar-JO"/>
        </w:rPr>
        <w:t xml:space="preserve"> ɛ sin</w:t>
      </w:r>
      <w:r>
        <w:rPr>
          <w:rFonts w:asciiTheme="majorBidi" w:eastAsiaTheme="minorEastAsia" w:hAnsiTheme="majorBidi" w:cstheme="majorBidi"/>
          <w:sz w:val="24"/>
          <w:szCs w:val="24"/>
          <w:vertAlign w:val="superscript"/>
          <w:lang w:bidi="ar-JO"/>
        </w:rPr>
        <w:t>2</w:t>
      </w:r>
      <w:r>
        <w:rPr>
          <w:rFonts w:asciiTheme="majorBidi" w:eastAsiaTheme="minorEastAsia" w:hAnsiTheme="majorBidi" w:cstheme="majorBidi"/>
          <w:sz w:val="24"/>
          <w:szCs w:val="24"/>
          <w:lang w:bidi="ar-JO"/>
        </w:rPr>
        <w:t xml:space="preserve"> </w:t>
      </w:r>
      <m:oMath>
        <m:sSub>
          <m:sSubPr>
            <m:ctrlPr>
              <w:rPr>
                <w:rFonts w:ascii="Cambria Math" w:eastAsiaTheme="minorEastAsia" w:hAnsi="Cambria Math" w:cstheme="majorBidi"/>
                <w:i w:val="0"/>
                <w:sz w:val="24"/>
                <w:szCs w:val="24"/>
                <w:lang w:bidi="ar-JO"/>
              </w:rPr>
            </m:ctrlPr>
          </m:sSubPr>
          <m:e>
            <m:r>
              <w:rPr>
                <w:rFonts w:ascii="Cambria Math" w:eastAsiaTheme="minorEastAsia" w:hAnsi="Cambria Math" w:cstheme="majorBidi"/>
                <w:sz w:val="24"/>
                <w:szCs w:val="24"/>
                <w:lang w:bidi="ar-JO"/>
              </w:rPr>
              <m:t>L</m:t>
            </m:r>
          </m:e>
          <m:sub>
            <m:r>
              <w:rPr>
                <w:rFonts w:ascii="Cambria Math" w:eastAsiaTheme="minorEastAsia" w:hAnsi="Cambria Math" w:cstheme="majorBidi"/>
                <w:sz w:val="24"/>
                <w:szCs w:val="24"/>
                <w:lang w:bidi="ar-JO"/>
              </w:rPr>
              <m:t>s</m:t>
            </m:r>
          </m:sub>
        </m:sSub>
        <m:r>
          <w:rPr>
            <w:rFonts w:ascii="Cambria Math" w:eastAsiaTheme="minorEastAsia" w:hAnsi="Cambria Math" w:cstheme="majorBidi"/>
            <w:sz w:val="24"/>
            <w:szCs w:val="24"/>
            <w:lang w:bidi="ar-JO"/>
          </w:rPr>
          <m:t xml:space="preserve"> </m:t>
        </m:r>
      </m:oMath>
      <w:r>
        <w:rPr>
          <w:rFonts w:asciiTheme="majorBidi" w:eastAsiaTheme="minorEastAsia" w:hAnsiTheme="majorBidi" w:cstheme="majorBidi"/>
          <w:sz w:val="24"/>
          <w:szCs w:val="24"/>
          <w:lang w:bidi="ar-JO"/>
        </w:rPr>
        <w:t>)</w:t>
      </w:r>
      <w:r>
        <w:rPr>
          <w:rFonts w:asciiTheme="majorBidi" w:eastAsiaTheme="minorEastAsia" w:hAnsiTheme="majorBidi" w:cstheme="majorBidi"/>
          <w:sz w:val="24"/>
          <w:szCs w:val="24"/>
          <w:vertAlign w:val="superscript"/>
          <w:lang w:bidi="ar-JO"/>
        </w:rPr>
        <w:t>1/2</w:t>
      </w:r>
      <w:r>
        <w:rPr>
          <w:rFonts w:asciiTheme="majorBidi" w:eastAsiaTheme="minorEastAsia" w:hAnsiTheme="majorBidi" w:cstheme="majorBidi"/>
          <w:sz w:val="24"/>
          <w:szCs w:val="24"/>
          <w:lang w:bidi="ar-JO"/>
        </w:rPr>
        <w:t xml:space="preserve"> × cos</w:t>
      </w:r>
      <w:r w:rsidRPr="00D647B3">
        <w:rPr>
          <w:rFonts w:asciiTheme="majorBidi" w:eastAsiaTheme="minorEastAsia" w:hAnsiTheme="majorBidi" w:cstheme="majorBidi"/>
          <w:sz w:val="24"/>
          <w:szCs w:val="24"/>
          <w:lang w:bidi="ar-JO"/>
        </w:rPr>
        <w:t xml:space="preserve"> </w:t>
      </w:r>
      <w:r>
        <w:rPr>
          <w:rFonts w:asciiTheme="majorBidi" w:eastAsiaTheme="minorEastAsia" w:hAnsiTheme="majorBidi" w:cstheme="majorBidi"/>
          <w:sz w:val="24"/>
          <w:szCs w:val="24"/>
          <w:lang w:bidi="ar-JO"/>
        </w:rPr>
        <w:t>ϕ cos 2πt/p ] [ 1+</w:t>
      </w:r>
      <m:oMath>
        <m:f>
          <m:fPr>
            <m:ctrlPr>
              <w:rPr>
                <w:rFonts w:ascii="Cambria Math" w:hAnsi="Cambria Math" w:cstheme="majorBidi"/>
                <w:i w:val="0"/>
                <w:sz w:val="28"/>
                <w:szCs w:val="28"/>
                <w:lang w:bidi="ar-JO"/>
              </w:rPr>
            </m:ctrlPr>
          </m:fPr>
          <m:num>
            <m:r>
              <w:rPr>
                <w:rFonts w:ascii="Cambria Math" w:hAnsi="Cambria Math" w:cstheme="majorBidi"/>
                <w:sz w:val="28"/>
                <w:szCs w:val="28"/>
                <w:lang w:bidi="ar-JO"/>
              </w:rPr>
              <m:t>e</m:t>
            </m:r>
            <m:func>
              <m:funcPr>
                <m:ctrlPr>
                  <w:rPr>
                    <w:rFonts w:ascii="Cambria Math" w:hAnsi="Cambria Math" w:cstheme="majorBidi"/>
                    <w:sz w:val="28"/>
                    <w:szCs w:val="28"/>
                    <w:lang w:bidi="ar-JO"/>
                  </w:rPr>
                </m:ctrlPr>
              </m:funcPr>
              <m:fName>
                <m:r>
                  <w:rPr>
                    <w:rFonts w:ascii="Cambria Math" w:hAnsi="Cambria Math" w:cstheme="majorBidi"/>
                    <w:sz w:val="28"/>
                    <w:szCs w:val="28"/>
                    <w:lang w:bidi="ar-JO"/>
                  </w:rPr>
                  <m:t>cos</m:t>
                </m:r>
                <m:ctrlPr>
                  <w:rPr>
                    <w:rFonts w:ascii="Cambria Math" w:hAnsi="Cambria Math" w:cstheme="majorBidi"/>
                    <w:i w:val="0"/>
                    <w:sz w:val="28"/>
                    <w:szCs w:val="28"/>
                    <w:lang w:bidi="ar-JO"/>
                  </w:rPr>
                </m:ctrlPr>
              </m:fName>
              <m:e>
                <m:d>
                  <m:dPr>
                    <m:ctrlPr>
                      <w:rPr>
                        <w:rFonts w:ascii="Cambria Math" w:hAnsi="Cambria Math" w:cstheme="majorBidi"/>
                        <w:i w:val="0"/>
                        <w:sz w:val="28"/>
                        <w:szCs w:val="28"/>
                        <w:lang w:bidi="ar-JO"/>
                      </w:rPr>
                    </m:ctrlPr>
                  </m:dPr>
                  <m:e>
                    <m:sSub>
                      <m:sSubPr>
                        <m:ctrlPr>
                          <w:rPr>
                            <w:rFonts w:ascii="Cambria Math" w:eastAsiaTheme="minorEastAsia" w:hAnsi="Cambria Math" w:cstheme="majorBidi"/>
                            <w:i w:val="0"/>
                            <w:sz w:val="28"/>
                            <w:szCs w:val="28"/>
                            <w:lang w:bidi="ar-JO"/>
                          </w:rPr>
                        </m:ctrlPr>
                      </m:sSubPr>
                      <m:e>
                        <m:r>
                          <w:rPr>
                            <w:rFonts w:ascii="Cambria Math" w:eastAsiaTheme="minorEastAsia" w:hAnsi="Cambria Math" w:cstheme="majorBidi"/>
                            <w:sz w:val="28"/>
                            <w:szCs w:val="28"/>
                            <w:lang w:bidi="ar-JO"/>
                          </w:rPr>
                          <m:t>L</m:t>
                        </m:r>
                      </m:e>
                      <m:sub>
                        <m:r>
                          <w:rPr>
                            <w:rFonts w:ascii="Cambria Math" w:eastAsiaTheme="minorEastAsia" w:hAnsi="Cambria Math" w:cstheme="majorBidi"/>
                            <w:sz w:val="28"/>
                            <w:szCs w:val="28"/>
                            <w:lang w:bidi="ar-JO"/>
                          </w:rPr>
                          <m:t>s</m:t>
                        </m:r>
                      </m:sub>
                    </m:sSub>
                    <m:r>
                      <w:rPr>
                        <w:rFonts w:ascii="Cambria Math" w:hAnsi="Cambria Math" w:cstheme="majorBidi"/>
                        <w:sz w:val="28"/>
                        <w:szCs w:val="28"/>
                        <w:lang w:bidi="ar-JO"/>
                      </w:rPr>
                      <m:t>-</m:t>
                    </m:r>
                    <m:sSub>
                      <m:sSubPr>
                        <m:ctrlPr>
                          <w:rPr>
                            <w:rFonts w:ascii="Cambria Math" w:eastAsiaTheme="minorEastAsia" w:hAnsi="Cambria Math" w:cstheme="majorBidi"/>
                            <w:i w:val="0"/>
                            <w:sz w:val="28"/>
                            <w:szCs w:val="28"/>
                            <w:lang w:bidi="ar-JO"/>
                          </w:rPr>
                        </m:ctrlPr>
                      </m:sSubPr>
                      <m:e>
                        <m:r>
                          <w:rPr>
                            <w:rFonts w:ascii="Cambria Math" w:eastAsiaTheme="minorEastAsia" w:hAnsi="Cambria Math" w:cstheme="majorBidi"/>
                            <w:sz w:val="28"/>
                            <w:szCs w:val="28"/>
                            <w:lang w:bidi="ar-JO"/>
                          </w:rPr>
                          <m:t>L</m:t>
                        </m:r>
                      </m:e>
                      <m:sub>
                        <m:r>
                          <w:rPr>
                            <w:rFonts w:ascii="Cambria Math" w:eastAsiaTheme="minorEastAsia" w:hAnsi="Cambria Math" w:cstheme="majorBidi"/>
                            <w:sz w:val="28"/>
                            <w:szCs w:val="28"/>
                            <w:lang w:bidi="ar-JO"/>
                          </w:rPr>
                          <m:t>sp</m:t>
                        </m:r>
                      </m:sub>
                    </m:sSub>
                  </m:e>
                </m:d>
              </m:e>
            </m:func>
          </m:num>
          <m:den>
            <m:r>
              <w:rPr>
                <w:rFonts w:ascii="Cambria Math" w:hAnsi="Cambria Math" w:cstheme="majorBidi"/>
                <w:sz w:val="28"/>
                <w:szCs w:val="28"/>
                <w:lang w:bidi="ar-JO"/>
              </w:rPr>
              <m:t>(1-</m:t>
            </m:r>
            <m:sSup>
              <m:sSupPr>
                <m:ctrlPr>
                  <w:rPr>
                    <w:rFonts w:ascii="Cambria Math" w:hAnsi="Cambria Math" w:cstheme="majorBidi"/>
                    <w:i w:val="0"/>
                    <w:sz w:val="28"/>
                    <w:szCs w:val="28"/>
                    <w:lang w:bidi="ar-JO"/>
                  </w:rPr>
                </m:ctrlPr>
              </m:sSupPr>
              <m:e>
                <m:r>
                  <w:rPr>
                    <w:rFonts w:ascii="Cambria Math" w:hAnsi="Cambria Math" w:cstheme="majorBidi"/>
                    <w:sz w:val="28"/>
                    <w:szCs w:val="28"/>
                    <w:lang w:bidi="ar-JO"/>
                  </w:rPr>
                  <m:t>e</m:t>
                </m:r>
              </m:e>
              <m:sup>
                <m:r>
                  <w:rPr>
                    <w:rFonts w:ascii="Cambria Math" w:hAnsi="Cambria Math" w:cstheme="majorBidi"/>
                    <w:sz w:val="28"/>
                    <w:szCs w:val="28"/>
                    <w:lang w:bidi="ar-JO"/>
                  </w:rPr>
                  <m:t>2</m:t>
                </m:r>
              </m:sup>
            </m:sSup>
            <m:r>
              <w:rPr>
                <w:rFonts w:ascii="Cambria Math" w:hAnsi="Cambria Math" w:cstheme="majorBidi"/>
                <w:sz w:val="28"/>
                <w:szCs w:val="28"/>
                <w:lang w:bidi="ar-JO"/>
              </w:rPr>
              <m:t>)</m:t>
            </m:r>
          </m:den>
        </m:f>
      </m:oMath>
      <w:r>
        <w:rPr>
          <w:rFonts w:asciiTheme="majorBidi" w:eastAsiaTheme="minorEastAsia" w:hAnsiTheme="majorBidi" w:cstheme="majorBidi"/>
          <w:sz w:val="28"/>
          <w:szCs w:val="28"/>
          <w:lang w:bidi="ar-JO"/>
        </w:rPr>
        <w:t xml:space="preserve"> </w:t>
      </w:r>
      <w:r>
        <w:rPr>
          <w:rFonts w:asciiTheme="majorBidi" w:eastAsiaTheme="minorEastAsia" w:hAnsiTheme="majorBidi" w:cstheme="majorBidi"/>
          <w:sz w:val="24"/>
          <w:szCs w:val="24"/>
          <w:lang w:bidi="ar-JO"/>
        </w:rPr>
        <w:t>]</w:t>
      </w:r>
      <w:r>
        <w:rPr>
          <w:rFonts w:asciiTheme="majorBidi" w:eastAsiaTheme="minorEastAsia" w:hAnsiTheme="majorBidi" w:cstheme="majorBidi"/>
          <w:sz w:val="24"/>
          <w:szCs w:val="24"/>
          <w:vertAlign w:val="superscript"/>
          <w:lang w:bidi="ar-JO"/>
        </w:rPr>
        <w:t>2</w:t>
      </w:r>
      <w:r w:rsidR="001F3E02">
        <w:rPr>
          <w:rFonts w:asciiTheme="majorBidi" w:eastAsiaTheme="minorEastAsia" w:hAnsiTheme="majorBidi" w:cstheme="majorBidi"/>
          <w:sz w:val="24"/>
          <w:szCs w:val="24"/>
          <w:lang w:bidi="ar-JO"/>
        </w:rPr>
        <w:t xml:space="preserve">      </w:t>
      </w:r>
      <w:r w:rsidR="001F3E02" w:rsidRPr="002A56D9">
        <w:rPr>
          <w:rFonts w:ascii="Cambria Math" w:eastAsiaTheme="minorEastAsia" w:hAnsi="Cambria Math" w:cstheme="majorBidi"/>
          <w:i w:val="0"/>
          <w:iCs w:val="0"/>
          <w:sz w:val="24"/>
          <w:szCs w:val="24"/>
          <w:lang w:bidi="ar-JO"/>
        </w:rPr>
        <w:t>(1.</w:t>
      </w:r>
      <w:r w:rsidR="001F3E02" w:rsidRPr="002A56D9">
        <w:rPr>
          <w:rFonts w:ascii="Cambria Math" w:hAnsi="Cambria Math" w:cstheme="majorBidi"/>
          <w:i w:val="0"/>
          <w:iCs w:val="0"/>
          <w:sz w:val="24"/>
          <w:szCs w:val="24"/>
        </w:rPr>
        <w:fldChar w:fldCharType="begin"/>
      </w:r>
      <w:r w:rsidR="001F3E02" w:rsidRPr="002A56D9">
        <w:rPr>
          <w:rFonts w:ascii="Cambria Math" w:hAnsi="Cambria Math" w:cstheme="majorBidi"/>
          <w:i w:val="0"/>
          <w:iCs w:val="0"/>
          <w:sz w:val="24"/>
          <w:szCs w:val="24"/>
        </w:rPr>
        <w:instrText xml:space="preserve"> SEQ Equation \* ARABIC </w:instrText>
      </w:r>
      <w:r w:rsidR="001F3E02" w:rsidRPr="002A56D9">
        <w:rPr>
          <w:rFonts w:ascii="Cambria Math" w:hAnsi="Cambria Math" w:cstheme="majorBidi"/>
          <w:i w:val="0"/>
          <w:iCs w:val="0"/>
          <w:sz w:val="24"/>
          <w:szCs w:val="24"/>
        </w:rPr>
        <w:fldChar w:fldCharType="separate"/>
      </w:r>
      <w:r w:rsidR="00147F55" w:rsidRPr="002A56D9">
        <w:rPr>
          <w:rFonts w:ascii="Cambria Math" w:hAnsi="Cambria Math" w:cstheme="majorBidi"/>
          <w:i w:val="0"/>
          <w:iCs w:val="0"/>
          <w:noProof/>
          <w:sz w:val="24"/>
          <w:szCs w:val="24"/>
        </w:rPr>
        <w:t>3</w:t>
      </w:r>
      <w:r w:rsidR="001F3E02" w:rsidRPr="002A56D9">
        <w:rPr>
          <w:rFonts w:ascii="Cambria Math" w:hAnsi="Cambria Math" w:cstheme="majorBidi"/>
          <w:i w:val="0"/>
          <w:iCs w:val="0"/>
          <w:sz w:val="24"/>
          <w:szCs w:val="24"/>
        </w:rPr>
        <w:fldChar w:fldCharType="end"/>
      </w:r>
      <w:r w:rsidR="001F3E02" w:rsidRPr="002A56D9">
        <w:rPr>
          <w:rFonts w:ascii="Cambria Math" w:hAnsi="Cambria Math" w:cstheme="majorBidi"/>
          <w:i w:val="0"/>
          <w:iCs w:val="0"/>
          <w:sz w:val="24"/>
          <w:szCs w:val="24"/>
        </w:rPr>
        <w:t>)</w:t>
      </w:r>
    </w:p>
    <w:p w:rsidR="003436D1" w:rsidRPr="00963778" w:rsidRDefault="003436D1" w:rsidP="00903D6F">
      <w:pPr>
        <w:spacing w:before="240" w:line="360" w:lineRule="auto"/>
        <w:ind w:firstLine="720"/>
        <w:rPr>
          <w:rFonts w:asciiTheme="majorBidi" w:hAnsiTheme="majorBidi" w:cstheme="majorBidi"/>
          <w:sz w:val="24"/>
          <w:szCs w:val="24"/>
          <w:rtl/>
          <w:lang w:bidi="ar-JO"/>
        </w:rPr>
      </w:pPr>
      <w:r>
        <w:rPr>
          <w:rFonts w:asciiTheme="majorBidi" w:eastAsiaTheme="minorEastAsia" w:hAnsiTheme="majorBidi" w:cstheme="majorBidi"/>
          <w:sz w:val="24"/>
          <w:szCs w:val="24"/>
          <w:lang w:bidi="ar-JO"/>
        </w:rPr>
        <w:t xml:space="preserve">Where </w:t>
      </w:r>
      <m:oMath>
        <m:sSub>
          <m:sSubPr>
            <m:ctrlPr>
              <w:rPr>
                <w:rFonts w:ascii="Cambria Math" w:eastAsiaTheme="minorEastAsia" w:hAnsi="Cambria Math" w:cstheme="majorBidi"/>
                <w:i/>
                <w:sz w:val="24"/>
                <w:szCs w:val="24"/>
                <w:lang w:bidi="ar-JO"/>
              </w:rPr>
            </m:ctrlPr>
          </m:sSubPr>
          <m:e>
            <m:r>
              <w:rPr>
                <w:rFonts w:ascii="Cambria Math" w:eastAsiaTheme="minorEastAsia" w:hAnsi="Cambria Math" w:cstheme="majorBidi"/>
                <w:sz w:val="24"/>
                <w:szCs w:val="24"/>
                <w:lang w:bidi="ar-JO"/>
              </w:rPr>
              <m:t>E</m:t>
            </m:r>
          </m:e>
          <m:sub>
            <m:r>
              <w:rPr>
                <w:rFonts w:ascii="Cambria Math" w:eastAsiaTheme="minorEastAsia" w:hAnsi="Cambria Math" w:cstheme="majorBidi"/>
                <w:sz w:val="24"/>
                <w:szCs w:val="24"/>
                <w:lang w:bidi="ar-JO"/>
              </w:rPr>
              <m:t>m</m:t>
            </m:r>
          </m:sub>
        </m:sSub>
      </m:oMath>
      <w:r>
        <w:rPr>
          <w:rFonts w:asciiTheme="majorBidi" w:eastAsiaTheme="minorEastAsia" w:hAnsiTheme="majorBidi" w:cstheme="majorBidi"/>
          <w:sz w:val="24"/>
          <w:szCs w:val="24"/>
          <w:lang w:bidi="ar-JO"/>
        </w:rPr>
        <w:t xml:space="preserve">is the spectral irradiance at the mean distance between the sun and Mars(1.52 AU),       </w:t>
      </w:r>
      <m:oMath>
        <m:r>
          <w:rPr>
            <w:rFonts w:ascii="Cambria Math" w:hAnsi="Cambria Math" w:cstheme="majorBidi"/>
            <w:sz w:val="24"/>
            <w:szCs w:val="24"/>
            <w:lang w:bidi="ar-JO"/>
          </w:rPr>
          <m:t>e</m:t>
        </m:r>
      </m:oMath>
      <w:r>
        <w:rPr>
          <w:rFonts w:asciiTheme="majorBidi" w:eastAsiaTheme="minorEastAsia" w:hAnsiTheme="majorBidi" w:cstheme="majorBidi"/>
          <w:sz w:val="24"/>
          <w:szCs w:val="24"/>
          <w:lang w:bidi="ar-JO"/>
        </w:rPr>
        <w:t xml:space="preserve"> = 0.0934 is the eccentricity of the orbit of Mars, </w:t>
      </w:r>
      <m:oMath>
        <m:sSub>
          <m:sSubPr>
            <m:ctrlPr>
              <w:rPr>
                <w:rFonts w:ascii="Cambria Math" w:eastAsiaTheme="minorEastAsia" w:hAnsi="Cambria Math" w:cstheme="majorBidi"/>
                <w:i/>
                <w:sz w:val="24"/>
                <w:szCs w:val="24"/>
                <w:lang w:bidi="ar-JO"/>
              </w:rPr>
            </m:ctrlPr>
          </m:sSubPr>
          <m:e>
            <m:r>
              <w:rPr>
                <w:rFonts w:ascii="Cambria Math" w:eastAsiaTheme="minorEastAsia" w:hAnsi="Cambria Math" w:cstheme="majorBidi"/>
                <w:sz w:val="24"/>
                <w:szCs w:val="24"/>
                <w:lang w:bidi="ar-JO"/>
              </w:rPr>
              <m:t>L</m:t>
            </m:r>
          </m:e>
          <m:sub>
            <m:r>
              <w:rPr>
                <w:rFonts w:ascii="Cambria Math" w:eastAsiaTheme="minorEastAsia" w:hAnsi="Cambria Math" w:cstheme="majorBidi"/>
                <w:sz w:val="24"/>
                <w:szCs w:val="24"/>
                <w:lang w:bidi="ar-JO"/>
              </w:rPr>
              <m:t>sp</m:t>
            </m:r>
          </m:sub>
        </m:sSub>
      </m:oMath>
      <w:r>
        <w:rPr>
          <w:rFonts w:asciiTheme="majorBidi" w:eastAsiaTheme="minorEastAsia" w:hAnsiTheme="majorBidi" w:cstheme="majorBidi"/>
          <w:sz w:val="24"/>
          <w:szCs w:val="24"/>
          <w:lang w:bidi="ar-JO"/>
        </w:rPr>
        <w:t xml:space="preserve"> = 251° is the solar longitude at the perihelion, ɛ = 25.2° is the Martian obliquity, p = 88775 is the length of a sol (Martian day), ϕ is the latitude, t is the time measured in seconds from local noon. </w:t>
      </w:r>
    </w:p>
    <w:p w:rsidR="003436D1" w:rsidRDefault="003436D1" w:rsidP="00903D6F">
      <w:pPr>
        <w:spacing w:line="360" w:lineRule="auto"/>
        <w:ind w:firstLine="720"/>
        <w:rPr>
          <w:rFonts w:asciiTheme="majorBidi" w:hAnsiTheme="majorBidi" w:cstheme="majorBidi"/>
          <w:sz w:val="24"/>
          <w:szCs w:val="24"/>
          <w:rtl/>
          <w:lang w:bidi="ar-JO"/>
        </w:rPr>
      </w:pPr>
    </w:p>
    <w:p w:rsidR="00903D6F" w:rsidRPr="00903D6F" w:rsidRDefault="00215FD1" w:rsidP="00903D6F">
      <w:pPr>
        <w:pStyle w:val="Heading2"/>
        <w:spacing w:line="360" w:lineRule="auto"/>
        <w:ind w:firstLine="720"/>
        <w:rPr>
          <w:lang w:bidi="ar-JO"/>
        </w:rPr>
      </w:pPr>
      <w:bookmarkStart w:id="3" w:name="_Toc513619387"/>
      <w:r w:rsidRPr="00903D6F">
        <w:rPr>
          <w:rFonts w:asciiTheme="majorBidi" w:hAnsiTheme="majorBidi"/>
          <w:b/>
          <w:bCs/>
          <w:color w:val="auto"/>
          <w:sz w:val="28"/>
          <w:szCs w:val="28"/>
          <w:lang w:bidi="ar-JO"/>
        </w:rPr>
        <w:t xml:space="preserve">1.3 </w:t>
      </w:r>
      <w:r w:rsidR="003436D1" w:rsidRPr="00903D6F">
        <w:rPr>
          <w:rFonts w:asciiTheme="majorBidi" w:hAnsiTheme="majorBidi"/>
          <w:b/>
          <w:bCs/>
          <w:color w:val="auto"/>
          <w:sz w:val="28"/>
          <w:szCs w:val="28"/>
          <w:lang w:bidi="ar-JO"/>
        </w:rPr>
        <w:t>Optical depth and terrestrial radiation</w:t>
      </w:r>
      <w:bookmarkEnd w:id="3"/>
      <w:r w:rsidR="003436D1" w:rsidRPr="00903D6F">
        <w:rPr>
          <w:rFonts w:asciiTheme="majorBidi" w:hAnsiTheme="majorBidi"/>
          <w:b/>
          <w:bCs/>
          <w:color w:val="auto"/>
          <w:sz w:val="28"/>
          <w:szCs w:val="28"/>
          <w:lang w:bidi="ar-JO"/>
        </w:rPr>
        <w:t xml:space="preserve"> </w:t>
      </w:r>
    </w:p>
    <w:p w:rsidR="003436D1" w:rsidRDefault="003436D1" w:rsidP="00903D6F">
      <w:pPr>
        <w:spacing w:line="360" w:lineRule="auto"/>
        <w:ind w:firstLine="720"/>
        <w:rPr>
          <w:rFonts w:asciiTheme="majorBidi" w:hAnsiTheme="majorBidi" w:cstheme="majorBidi"/>
          <w:sz w:val="24"/>
          <w:szCs w:val="24"/>
          <w:lang w:bidi="ar-JO"/>
        </w:rPr>
      </w:pPr>
      <w:r w:rsidRPr="00CA30D9">
        <w:rPr>
          <w:rFonts w:asciiTheme="majorBidi" w:hAnsiTheme="majorBidi" w:cstheme="majorBidi"/>
          <w:sz w:val="24"/>
          <w:szCs w:val="24"/>
          <w:lang w:bidi="ar-JO"/>
        </w:rPr>
        <w:t xml:space="preserve">The atmospheric optical depth </w:t>
      </w:r>
      <w:r>
        <w:rPr>
          <w:rFonts w:asciiTheme="majorBidi" w:hAnsiTheme="majorBidi" w:cstheme="majorBidi"/>
          <w:sz w:val="24"/>
          <w:szCs w:val="24"/>
          <w:lang w:bidi="ar-JO"/>
        </w:rPr>
        <w:t xml:space="preserve">is an indicator of solar radiation attenuation in the atmosphere </w:t>
      </w:r>
      <w:r>
        <w:rPr>
          <w:rFonts w:asciiTheme="majorBidi" w:hAnsiTheme="majorBidi" w:cstheme="majorBidi"/>
          <w:sz w:val="24"/>
          <w:szCs w:val="24"/>
          <w:lang w:bidi="ar-JO"/>
        </w:rPr>
        <w:fldChar w:fldCharType="begin"/>
      </w:r>
      <w:r>
        <w:rPr>
          <w:rFonts w:asciiTheme="majorBidi" w:hAnsiTheme="majorBidi" w:cstheme="majorBidi"/>
          <w:sz w:val="24"/>
          <w:szCs w:val="24"/>
          <w:lang w:bidi="ar-JO"/>
        </w:rPr>
        <w:instrText xml:space="preserve"> ADDIN EN.CITE &lt;EndNote&gt;&lt;Cite&gt;&lt;Author&gt;Badescu&lt;/Author&gt;&lt;Year&gt;2001&lt;/Year&gt;&lt;RecNum&gt;8&lt;/RecNum&gt;&lt;DisplayText&gt;(Badescu, 2001)&lt;/DisplayText&gt;&lt;record&gt;&lt;rec-number&gt;8&lt;/rec-number&gt;&lt;foreign-keys&gt;&lt;key app="EN" db-id="0s029r2wqv9d22er2zlvzwsnzztvvw0vswfx"&gt;8&lt;/key&gt;&lt;/foreign-keys&gt;&lt;ref-type name="Journal Article"&gt;17&lt;/ref-type&gt;&lt;contributors&gt;&lt;authors&gt;&lt;author&gt;Badescu, Viorel&lt;/author&gt;&lt;/authors&gt;&lt;/contributors&gt;&lt;titles&gt;&lt;title&gt;Inference of atmospheric optical depth from near-surface meteorological parameters on Mars&lt;/title&gt;&lt;secondary-title&gt;Renewable Energy&lt;/secondary-title&gt;&lt;/titles&gt;&lt;periodical&gt;&lt;full-title&gt;Renewable Energy&lt;/full-title&gt;&lt;/periodical&gt;&lt;pages&gt;45-57&lt;/pages&gt;&lt;volume&gt;24&lt;/volume&gt;&lt;number&gt;1&lt;/number&gt;&lt;dates&gt;&lt;year&gt;2001&lt;/year&gt;&lt;/dates&gt;&lt;isbn&gt;0960-1481&lt;/isbn&gt;&lt;urls&gt;&lt;/urls&gt;&lt;/record&gt;&lt;/Cite&gt;&lt;/EndNote&gt;</w:instrText>
      </w:r>
      <w:r>
        <w:rPr>
          <w:rFonts w:asciiTheme="majorBidi" w:hAnsiTheme="majorBidi" w:cstheme="majorBidi"/>
          <w:sz w:val="24"/>
          <w:szCs w:val="24"/>
          <w:lang w:bidi="ar-JO"/>
        </w:rPr>
        <w:fldChar w:fldCharType="separate"/>
      </w:r>
      <w:r>
        <w:rPr>
          <w:rFonts w:asciiTheme="majorBidi" w:hAnsiTheme="majorBidi" w:cstheme="majorBidi"/>
          <w:noProof/>
          <w:sz w:val="24"/>
          <w:szCs w:val="24"/>
          <w:lang w:bidi="ar-JO"/>
        </w:rPr>
        <w:t>(</w:t>
      </w:r>
      <w:hyperlink w:anchor="_ENREF_3" w:tooltip="Badescu, 2001 #8" w:history="1">
        <w:r w:rsidR="006B5BF5">
          <w:rPr>
            <w:rFonts w:asciiTheme="majorBidi" w:hAnsiTheme="majorBidi" w:cstheme="majorBidi"/>
            <w:noProof/>
            <w:sz w:val="24"/>
            <w:szCs w:val="24"/>
            <w:lang w:bidi="ar-JO"/>
          </w:rPr>
          <w:t>Badescu, 2001</w:t>
        </w:r>
      </w:hyperlink>
      <w:r>
        <w:rPr>
          <w:rFonts w:asciiTheme="majorBidi" w:hAnsiTheme="majorBidi" w:cstheme="majorBidi"/>
          <w:noProof/>
          <w:sz w:val="24"/>
          <w:szCs w:val="24"/>
          <w:lang w:bidi="ar-JO"/>
        </w:rPr>
        <w:t>)</w:t>
      </w:r>
      <w:r>
        <w:rPr>
          <w:rFonts w:asciiTheme="majorBidi" w:hAnsiTheme="majorBidi" w:cstheme="majorBidi"/>
          <w:sz w:val="24"/>
          <w:szCs w:val="24"/>
          <w:lang w:bidi="ar-JO"/>
        </w:rPr>
        <w:fldChar w:fldCharType="end"/>
      </w:r>
      <w:r>
        <w:rPr>
          <w:rFonts w:asciiTheme="majorBidi" w:hAnsiTheme="majorBidi" w:cstheme="majorBidi"/>
          <w:sz w:val="24"/>
          <w:szCs w:val="24"/>
          <w:lang w:bidi="ar-JO"/>
        </w:rPr>
        <w:t>.</w:t>
      </w:r>
      <w:r>
        <w:rPr>
          <w:rFonts w:asciiTheme="majorBidi" w:hAnsiTheme="majorBidi" w:cstheme="majorBidi"/>
          <w:sz w:val="24"/>
          <w:szCs w:val="24"/>
          <w:lang w:bidi="ar-JO"/>
        </w:rPr>
        <w:br/>
        <w:t>Bee’s law gives the exponential relation between extraterrestrial and terrestrial radiation by:</w:t>
      </w:r>
    </w:p>
    <w:p w:rsidR="003436D1" w:rsidRPr="002A56D9" w:rsidRDefault="00A018A0" w:rsidP="001F3E02">
      <w:pPr>
        <w:pStyle w:val="Caption"/>
        <w:rPr>
          <w:rFonts w:ascii="Cambria Math" w:hAnsi="Cambria Math" w:cstheme="majorBidi"/>
          <w:sz w:val="24"/>
          <w:szCs w:val="24"/>
          <w:rtl/>
          <w:lang w:bidi="ar-JO"/>
        </w:rPr>
      </w:pPr>
      <m:oMath>
        <m:f>
          <m:fPr>
            <m:ctrlPr>
              <w:rPr>
                <w:rFonts w:ascii="Cambria Math" w:hAnsi="Cambria Math" w:cstheme="majorBidi"/>
                <w:i w:val="0"/>
                <w:sz w:val="24"/>
                <w:szCs w:val="24"/>
                <w:lang w:bidi="ar-JO"/>
              </w:rPr>
            </m:ctrlPr>
          </m:fPr>
          <m:num>
            <m:sSub>
              <m:sSubPr>
                <m:ctrlPr>
                  <w:rPr>
                    <w:rFonts w:ascii="Cambria Math" w:hAnsi="Cambria Math" w:cstheme="majorBidi"/>
                    <w:i w:val="0"/>
                    <w:sz w:val="24"/>
                    <w:szCs w:val="24"/>
                    <w:lang w:bidi="ar-JO"/>
                  </w:rPr>
                </m:ctrlPr>
              </m:sSubPr>
              <m:e>
                <m:r>
                  <w:rPr>
                    <w:rFonts w:ascii="Cambria Math" w:hAnsi="Cambria Math" w:cstheme="majorBidi"/>
                    <w:sz w:val="24"/>
                    <w:szCs w:val="24"/>
                    <w:lang w:bidi="ar-JO"/>
                  </w:rPr>
                  <m:t>I</m:t>
                </m:r>
              </m:e>
              <m:sub>
                <m:r>
                  <w:rPr>
                    <w:rFonts w:ascii="Cambria Math" w:hAnsi="Cambria Math" w:cstheme="majorBidi"/>
                    <w:sz w:val="24"/>
                    <w:szCs w:val="24"/>
                    <w:lang w:bidi="ar-JO"/>
                  </w:rPr>
                  <m:t xml:space="preserve">gruond </m:t>
                </m:r>
              </m:sub>
            </m:sSub>
          </m:num>
          <m:den>
            <m:sSub>
              <m:sSubPr>
                <m:ctrlPr>
                  <w:rPr>
                    <w:rFonts w:ascii="Cambria Math" w:hAnsi="Cambria Math" w:cstheme="majorBidi"/>
                    <w:i w:val="0"/>
                    <w:sz w:val="24"/>
                    <w:szCs w:val="24"/>
                    <w:lang w:bidi="ar-JO"/>
                  </w:rPr>
                </m:ctrlPr>
              </m:sSubPr>
              <m:e>
                <m:r>
                  <w:rPr>
                    <w:rFonts w:ascii="Cambria Math" w:hAnsi="Cambria Math" w:cstheme="majorBidi"/>
                    <w:sz w:val="24"/>
                    <w:szCs w:val="24"/>
                    <w:lang w:bidi="ar-JO"/>
                  </w:rPr>
                  <m:t>I</m:t>
                </m:r>
              </m:e>
              <m:sub>
                <m:r>
                  <w:rPr>
                    <w:rFonts w:ascii="Cambria Math" w:hAnsi="Cambria Math" w:cstheme="majorBidi"/>
                    <w:sz w:val="24"/>
                    <w:szCs w:val="24"/>
                    <w:lang w:bidi="ar-JO"/>
                  </w:rPr>
                  <m:t>Top</m:t>
                </m:r>
              </m:sub>
            </m:sSub>
          </m:den>
        </m:f>
        <m:r>
          <w:rPr>
            <w:rFonts w:ascii="Cambria Math" w:hAnsi="Cambria Math" w:cstheme="majorBidi"/>
            <w:sz w:val="24"/>
            <w:szCs w:val="24"/>
            <w:lang w:bidi="ar-JO"/>
          </w:rPr>
          <m:t xml:space="preserve"> </m:t>
        </m:r>
      </m:oMath>
      <w:r w:rsidR="003436D1">
        <w:rPr>
          <w:rFonts w:asciiTheme="majorBidi" w:hAnsiTheme="majorBidi" w:cstheme="majorBidi"/>
          <w:sz w:val="24"/>
          <w:szCs w:val="24"/>
          <w:lang w:bidi="ar-JO"/>
        </w:rPr>
        <w:t xml:space="preserve">=  </w:t>
      </w:r>
      <m:oMath>
        <m:sSup>
          <m:sSupPr>
            <m:ctrlPr>
              <w:rPr>
                <w:rFonts w:ascii="Cambria Math" w:hAnsi="Cambria Math" w:cstheme="majorBidi"/>
                <w:i w:val="0"/>
                <w:sz w:val="24"/>
                <w:szCs w:val="24"/>
                <w:lang w:bidi="ar-JO"/>
              </w:rPr>
            </m:ctrlPr>
          </m:sSupPr>
          <m:e>
            <m:r>
              <w:rPr>
                <w:rFonts w:ascii="Cambria Math" w:hAnsi="Cambria Math" w:cstheme="majorBidi"/>
                <w:sz w:val="24"/>
                <w:szCs w:val="24"/>
                <w:lang w:bidi="ar-JO"/>
              </w:rPr>
              <m:t>e</m:t>
            </m:r>
          </m:e>
          <m:sup>
            <m:r>
              <w:rPr>
                <w:rFonts w:ascii="Cambria Math" w:eastAsiaTheme="minorEastAsia" w:hAnsi="Cambria Math" w:cstheme="majorBidi"/>
                <w:sz w:val="24"/>
                <w:szCs w:val="24"/>
                <w:lang w:bidi="ar-JO"/>
              </w:rPr>
              <m:t>τ</m:t>
            </m:r>
            <m:r>
              <w:rPr>
                <w:rFonts w:ascii="Cambria Math" w:hAnsi="Cambria Math" w:cstheme="majorBidi"/>
                <w:sz w:val="24"/>
                <w:szCs w:val="24"/>
                <w:lang w:bidi="ar-JO"/>
              </w:rPr>
              <m:t>/cos</m:t>
            </m:r>
            <m:r>
              <w:rPr>
                <w:rFonts w:ascii="Cambria Math" w:eastAsiaTheme="minorEastAsia" w:hAnsi="Cambria Math" w:cstheme="majorBidi"/>
                <w:sz w:val="24"/>
                <w:szCs w:val="24"/>
                <w:lang w:bidi="ar-JO"/>
              </w:rPr>
              <m:t>θz</m:t>
            </m:r>
          </m:sup>
        </m:sSup>
      </m:oMath>
      <w:r w:rsidR="001F3E02">
        <w:rPr>
          <w:rFonts w:asciiTheme="majorBidi" w:eastAsiaTheme="minorEastAsia" w:hAnsiTheme="majorBidi" w:cstheme="majorBidi"/>
          <w:sz w:val="24"/>
          <w:szCs w:val="24"/>
          <w:lang w:bidi="ar-JO"/>
        </w:rPr>
        <w:t xml:space="preserve">                                                                                                                    </w:t>
      </w:r>
      <w:r w:rsidR="001F3E02" w:rsidRPr="002A56D9">
        <w:rPr>
          <w:rFonts w:ascii="Cambria Math" w:eastAsiaTheme="minorEastAsia" w:hAnsi="Cambria Math" w:cstheme="majorBidi"/>
          <w:i w:val="0"/>
          <w:iCs w:val="0"/>
          <w:sz w:val="24"/>
          <w:szCs w:val="24"/>
          <w:lang w:bidi="ar-JO"/>
        </w:rPr>
        <w:t xml:space="preserve">(1. </w:t>
      </w:r>
      <w:r w:rsidR="001F3E02" w:rsidRPr="002A56D9">
        <w:rPr>
          <w:rFonts w:ascii="Cambria Math" w:eastAsiaTheme="minorEastAsia" w:hAnsi="Cambria Math" w:cstheme="majorBidi"/>
          <w:i w:val="0"/>
          <w:iCs w:val="0"/>
          <w:sz w:val="24"/>
          <w:szCs w:val="24"/>
          <w:lang w:bidi="ar-JO"/>
        </w:rPr>
        <w:fldChar w:fldCharType="begin"/>
      </w:r>
      <w:r w:rsidR="001F3E02" w:rsidRPr="002A56D9">
        <w:rPr>
          <w:rFonts w:ascii="Cambria Math" w:eastAsiaTheme="minorEastAsia" w:hAnsi="Cambria Math" w:cstheme="majorBidi"/>
          <w:i w:val="0"/>
          <w:iCs w:val="0"/>
          <w:sz w:val="24"/>
          <w:szCs w:val="24"/>
          <w:lang w:bidi="ar-JO"/>
        </w:rPr>
        <w:instrText xml:space="preserve"> SEQ Equation \* ARABIC </w:instrText>
      </w:r>
      <w:r w:rsidR="001F3E02" w:rsidRPr="002A56D9">
        <w:rPr>
          <w:rFonts w:ascii="Cambria Math" w:eastAsiaTheme="minorEastAsia" w:hAnsi="Cambria Math" w:cstheme="majorBidi"/>
          <w:i w:val="0"/>
          <w:iCs w:val="0"/>
          <w:sz w:val="24"/>
          <w:szCs w:val="24"/>
          <w:lang w:bidi="ar-JO"/>
        </w:rPr>
        <w:fldChar w:fldCharType="separate"/>
      </w:r>
      <w:r w:rsidR="00147F55" w:rsidRPr="002A56D9">
        <w:rPr>
          <w:rFonts w:ascii="Cambria Math" w:eastAsiaTheme="minorEastAsia" w:hAnsi="Cambria Math" w:cstheme="majorBidi"/>
          <w:i w:val="0"/>
          <w:iCs w:val="0"/>
          <w:noProof/>
          <w:sz w:val="24"/>
          <w:szCs w:val="24"/>
          <w:lang w:bidi="ar-JO"/>
        </w:rPr>
        <w:t>4</w:t>
      </w:r>
      <w:r w:rsidR="001F3E02" w:rsidRPr="002A56D9">
        <w:rPr>
          <w:rFonts w:ascii="Cambria Math" w:eastAsiaTheme="minorEastAsia" w:hAnsi="Cambria Math" w:cstheme="majorBidi"/>
          <w:i w:val="0"/>
          <w:iCs w:val="0"/>
          <w:sz w:val="24"/>
          <w:szCs w:val="24"/>
          <w:lang w:bidi="ar-JO"/>
        </w:rPr>
        <w:fldChar w:fldCharType="end"/>
      </w:r>
      <w:r w:rsidR="001F3E02" w:rsidRPr="002A56D9">
        <w:rPr>
          <w:rFonts w:ascii="Cambria Math" w:eastAsiaTheme="minorEastAsia" w:hAnsi="Cambria Math" w:cstheme="majorBidi"/>
          <w:i w:val="0"/>
          <w:iCs w:val="0"/>
          <w:sz w:val="24"/>
          <w:szCs w:val="24"/>
          <w:lang w:bidi="ar-JO"/>
        </w:rPr>
        <w:t>)</w:t>
      </w:r>
    </w:p>
    <w:p w:rsidR="003436D1" w:rsidRDefault="003436D1" w:rsidP="00903D6F">
      <w:pPr>
        <w:spacing w:line="360" w:lineRule="auto"/>
        <w:ind w:firstLine="720"/>
        <w:rPr>
          <w:rFonts w:asciiTheme="majorBidi" w:hAnsiTheme="majorBidi" w:cstheme="majorBidi"/>
          <w:sz w:val="24"/>
          <w:szCs w:val="24"/>
          <w:lang w:bidi="ar-JO"/>
        </w:rPr>
      </w:pPr>
    </w:p>
    <w:p w:rsidR="003436D1" w:rsidRDefault="003436D1" w:rsidP="00903D6F">
      <w:pPr>
        <w:spacing w:line="360" w:lineRule="auto"/>
        <w:ind w:firstLine="720"/>
        <w:rPr>
          <w:rFonts w:asciiTheme="majorBidi" w:hAnsiTheme="majorBidi" w:cstheme="majorBidi"/>
          <w:sz w:val="24"/>
          <w:szCs w:val="24"/>
          <w:lang w:bidi="ar-JO"/>
        </w:rPr>
      </w:pPr>
      <w:r>
        <w:rPr>
          <w:rFonts w:asciiTheme="majorBidi" w:hAnsiTheme="majorBidi" w:cstheme="majorBidi"/>
          <w:sz w:val="24"/>
          <w:szCs w:val="24"/>
          <w:lang w:bidi="ar-JO"/>
        </w:rPr>
        <w:t xml:space="preserve"> Where </w:t>
      </w:r>
      <m:oMath>
        <m:r>
          <w:rPr>
            <w:rFonts w:ascii="Cambria Math" w:eastAsiaTheme="minorEastAsia" w:hAnsi="Cambria Math" w:cstheme="majorBidi"/>
            <w:sz w:val="24"/>
            <w:szCs w:val="24"/>
            <w:lang w:bidi="ar-JO"/>
          </w:rPr>
          <m:t>τ</m:t>
        </m:r>
      </m:oMath>
      <w:r>
        <w:rPr>
          <w:rFonts w:asciiTheme="majorBidi" w:hAnsiTheme="majorBidi" w:cstheme="majorBidi"/>
          <w:sz w:val="24"/>
          <w:szCs w:val="24"/>
          <w:lang w:bidi="ar-JO"/>
        </w:rPr>
        <w:t xml:space="preserve"> is the atmospheric optical depth.</w:t>
      </w:r>
    </w:p>
    <w:p w:rsidR="003436D1" w:rsidRDefault="003436D1" w:rsidP="00903D6F">
      <w:pPr>
        <w:spacing w:line="360" w:lineRule="auto"/>
        <w:ind w:firstLine="720"/>
        <w:rPr>
          <w:rFonts w:asciiTheme="majorBidi" w:eastAsiaTheme="minorEastAsia" w:hAnsiTheme="majorBidi" w:cstheme="majorBidi"/>
          <w:sz w:val="24"/>
          <w:szCs w:val="24"/>
          <w:lang w:bidi="ar-JO"/>
        </w:rPr>
      </w:pPr>
      <m:oMath>
        <m:r>
          <w:rPr>
            <w:rFonts w:ascii="Cambria Math" w:eastAsiaTheme="minorEastAsia" w:hAnsi="Cambria Math" w:cstheme="majorBidi"/>
            <w:sz w:val="24"/>
            <w:szCs w:val="24"/>
            <w:lang w:bidi="ar-JO"/>
          </w:rPr>
          <m:t>θz</m:t>
        </m:r>
      </m:oMath>
      <w:r>
        <w:rPr>
          <w:rFonts w:asciiTheme="majorBidi" w:eastAsiaTheme="minorEastAsia" w:hAnsiTheme="majorBidi" w:cstheme="majorBidi"/>
          <w:sz w:val="24"/>
          <w:szCs w:val="24"/>
          <w:lang w:bidi="ar-JO"/>
        </w:rPr>
        <w:t>: zenith angle.</w:t>
      </w:r>
    </w:p>
    <w:p w:rsidR="003436D1" w:rsidRDefault="00A018A0" w:rsidP="00903D6F">
      <w:pPr>
        <w:spacing w:line="360" w:lineRule="auto"/>
        <w:ind w:firstLine="720"/>
        <w:rPr>
          <w:rFonts w:asciiTheme="majorBidi" w:eastAsiaTheme="minorEastAsia" w:hAnsiTheme="majorBidi" w:cstheme="majorBidi"/>
          <w:sz w:val="24"/>
          <w:szCs w:val="24"/>
          <w:lang w:bidi="ar-JO"/>
        </w:rPr>
      </w:pPr>
      <m:oMath>
        <m:sSub>
          <m:sSubPr>
            <m:ctrlPr>
              <w:rPr>
                <w:rFonts w:ascii="Cambria Math" w:hAnsi="Cambria Math" w:cstheme="majorBidi"/>
                <w:i/>
                <w:sz w:val="24"/>
                <w:szCs w:val="24"/>
                <w:lang w:bidi="ar-JO"/>
              </w:rPr>
            </m:ctrlPr>
          </m:sSubPr>
          <m:e>
            <m:r>
              <w:rPr>
                <w:rFonts w:ascii="Cambria Math" w:hAnsi="Cambria Math" w:cstheme="majorBidi"/>
                <w:sz w:val="24"/>
                <w:szCs w:val="24"/>
                <w:lang w:bidi="ar-JO"/>
              </w:rPr>
              <m:t>I</m:t>
            </m:r>
          </m:e>
          <m:sub>
            <m:r>
              <w:rPr>
                <w:rFonts w:ascii="Cambria Math" w:hAnsi="Cambria Math" w:cstheme="majorBidi"/>
                <w:sz w:val="24"/>
                <w:szCs w:val="24"/>
                <w:lang w:bidi="ar-JO"/>
              </w:rPr>
              <m:t xml:space="preserve">gruond </m:t>
            </m:r>
          </m:sub>
        </m:sSub>
      </m:oMath>
      <w:r w:rsidR="003436D1">
        <w:rPr>
          <w:rFonts w:asciiTheme="majorBidi" w:eastAsiaTheme="minorEastAsia" w:hAnsiTheme="majorBidi" w:cstheme="majorBidi"/>
          <w:sz w:val="24"/>
          <w:szCs w:val="24"/>
          <w:lang w:bidi="ar-JO"/>
        </w:rPr>
        <w:t>: solar radiation at the surface of Mars.</w:t>
      </w:r>
    </w:p>
    <w:p w:rsidR="003436D1" w:rsidRDefault="00A018A0" w:rsidP="00903D6F">
      <w:pPr>
        <w:spacing w:line="360" w:lineRule="auto"/>
        <w:ind w:firstLine="720"/>
        <w:rPr>
          <w:rFonts w:asciiTheme="majorBidi" w:eastAsiaTheme="minorEastAsia" w:hAnsiTheme="majorBidi" w:cstheme="majorBidi"/>
          <w:sz w:val="24"/>
          <w:szCs w:val="24"/>
          <w:lang w:bidi="ar-JO"/>
        </w:rPr>
      </w:pPr>
      <m:oMath>
        <m:sSub>
          <m:sSubPr>
            <m:ctrlPr>
              <w:rPr>
                <w:rFonts w:ascii="Cambria Math" w:hAnsi="Cambria Math" w:cstheme="majorBidi"/>
                <w:i/>
                <w:sz w:val="24"/>
                <w:szCs w:val="24"/>
                <w:lang w:bidi="ar-JO"/>
              </w:rPr>
            </m:ctrlPr>
          </m:sSubPr>
          <m:e>
            <m:r>
              <w:rPr>
                <w:rFonts w:ascii="Cambria Math" w:hAnsi="Cambria Math" w:cstheme="majorBidi"/>
                <w:sz w:val="24"/>
                <w:szCs w:val="24"/>
                <w:lang w:bidi="ar-JO"/>
              </w:rPr>
              <m:t>I</m:t>
            </m:r>
          </m:e>
          <m:sub>
            <m:r>
              <w:rPr>
                <w:rFonts w:ascii="Cambria Math" w:hAnsi="Cambria Math" w:cstheme="majorBidi"/>
                <w:sz w:val="24"/>
                <w:szCs w:val="24"/>
                <w:lang w:bidi="ar-JO"/>
              </w:rPr>
              <m:t>Top</m:t>
            </m:r>
          </m:sub>
        </m:sSub>
      </m:oMath>
      <w:r w:rsidR="003436D1">
        <w:rPr>
          <w:rFonts w:asciiTheme="majorBidi" w:eastAsiaTheme="minorEastAsia" w:hAnsiTheme="majorBidi" w:cstheme="majorBidi"/>
          <w:sz w:val="24"/>
          <w:szCs w:val="24"/>
          <w:lang w:bidi="ar-JO"/>
        </w:rPr>
        <w:t>: solar radiation at the top of atmosphere.</w:t>
      </w:r>
    </w:p>
    <w:p w:rsidR="003436D1" w:rsidRDefault="003436D1" w:rsidP="00903D6F">
      <w:pPr>
        <w:spacing w:line="360" w:lineRule="auto"/>
        <w:ind w:firstLine="720"/>
        <w:rPr>
          <w:rFonts w:asciiTheme="majorBidi" w:eastAsiaTheme="minorEastAsia" w:hAnsiTheme="majorBidi" w:cstheme="majorBidi"/>
          <w:sz w:val="24"/>
          <w:szCs w:val="24"/>
          <w:lang w:bidi="ar-JO"/>
        </w:rPr>
      </w:pPr>
    </w:p>
    <w:p w:rsidR="003436D1" w:rsidRDefault="003436D1" w:rsidP="00903D6F">
      <w:pPr>
        <w:spacing w:line="360" w:lineRule="auto"/>
        <w:ind w:firstLine="720"/>
        <w:rPr>
          <w:rFonts w:asciiTheme="majorBidi" w:eastAsiaTheme="minorEastAsia" w:hAnsiTheme="majorBidi" w:cstheme="majorBidi"/>
          <w:sz w:val="24"/>
          <w:szCs w:val="24"/>
          <w:lang w:bidi="ar-JO"/>
        </w:rPr>
      </w:pPr>
      <w:r>
        <w:rPr>
          <w:rFonts w:asciiTheme="majorBidi" w:eastAsiaTheme="minorEastAsia" w:hAnsiTheme="majorBidi" w:cstheme="majorBidi"/>
          <w:sz w:val="24"/>
          <w:szCs w:val="24"/>
          <w:lang w:bidi="ar-JO"/>
        </w:rPr>
        <w:t>The most important factors that influence the variation in optical depth are gases</w:t>
      </w:r>
      <w:r>
        <w:rPr>
          <w:rFonts w:asciiTheme="majorBidi" w:eastAsiaTheme="minorEastAsia" w:hAnsiTheme="majorBidi" w:cstheme="majorBidi"/>
          <w:sz w:val="24"/>
          <w:szCs w:val="24"/>
          <w:vertAlign w:val="subscript"/>
          <w:lang w:bidi="ar-JO"/>
        </w:rPr>
        <w:t xml:space="preserve">, </w:t>
      </w:r>
      <w:r>
        <w:rPr>
          <w:rFonts w:asciiTheme="majorBidi" w:eastAsiaTheme="minorEastAsia" w:hAnsiTheme="majorBidi" w:cstheme="majorBidi"/>
          <w:sz w:val="24"/>
          <w:szCs w:val="24"/>
          <w:lang w:bidi="ar-JO"/>
        </w:rPr>
        <w:t>dust and ice clouds. The main gas is CO</w:t>
      </w:r>
      <w:r>
        <w:rPr>
          <w:rFonts w:asciiTheme="majorBidi" w:eastAsiaTheme="minorEastAsia" w:hAnsiTheme="majorBidi" w:cstheme="majorBidi"/>
          <w:sz w:val="24"/>
          <w:szCs w:val="24"/>
          <w:vertAlign w:val="subscript"/>
          <w:lang w:bidi="ar-JO"/>
        </w:rPr>
        <w:t>2</w:t>
      </w:r>
      <w:r>
        <w:rPr>
          <w:rFonts w:asciiTheme="majorBidi" w:eastAsiaTheme="minorEastAsia" w:hAnsiTheme="majorBidi" w:cstheme="majorBidi"/>
          <w:sz w:val="24"/>
          <w:szCs w:val="24"/>
          <w:lang w:bidi="ar-JO"/>
        </w:rPr>
        <w:t xml:space="preserve">, which emits and absorbs radiation at 15μm wavelengths in the UV region </w:t>
      </w:r>
      <w:r>
        <w:rPr>
          <w:rFonts w:asciiTheme="majorBidi" w:eastAsiaTheme="minorEastAsia" w:hAnsiTheme="majorBidi" w:cstheme="majorBidi"/>
          <w:sz w:val="24"/>
          <w:szCs w:val="24"/>
          <w:lang w:bidi="ar-JO"/>
        </w:rPr>
        <w:fldChar w:fldCharType="begin"/>
      </w:r>
      <w:r>
        <w:rPr>
          <w:rFonts w:asciiTheme="majorBidi" w:eastAsiaTheme="minorEastAsia" w:hAnsiTheme="majorBidi" w:cstheme="majorBidi"/>
          <w:sz w:val="24"/>
          <w:szCs w:val="24"/>
          <w:lang w:bidi="ar-JO"/>
        </w:rPr>
        <w:instrText xml:space="preserve"> ADDIN EN.CITE &lt;EndNote&gt;&lt;Cite&gt;&lt;Author&gt;Vicente-Retortillo&lt;/Author&gt;&lt;Year&gt;2015&lt;/Year&gt;&lt;RecNum&gt;12&lt;/RecNum&gt;&lt;DisplayText&gt;(Vicente-Retortillo et al., 2015)&lt;/DisplayText&gt;&lt;record&gt;&lt;rec-number&gt;12&lt;/rec-number&gt;&lt;foreign-keys&gt;&lt;key app="EN" db-id="0s029r2wqv9d22er2zlvzwsnzztvvw0vswfx"&gt;12&lt;/key&gt;&lt;/foreign-keys&gt;&lt;ref-type name="Journal Article"&gt;17&lt;/ref-type&gt;&lt;contributors&gt;&lt;authors&gt;&lt;author&gt;Vicente-Retortillo, Álvaro&lt;/author&gt;&lt;author&gt;Valero, Francisco&lt;/author&gt;&lt;author&gt;Vázquez, Luis&lt;/author&gt;&lt;author&gt;Martínez, Germán M&lt;/author&gt;&lt;/authors&gt;&lt;/contributors&gt;&lt;titles&gt;&lt;title&gt;A model to calculate solar radiation fluxes on the Martian surface&lt;/title&gt;&lt;secondary-title&gt;Journal of Space Weather and Space Climate&lt;/secondary-title&gt;&lt;/titles&gt;&lt;periodical&gt;&lt;full-title&gt;Journal of Space Weather and Space Climate&lt;/full-title&gt;&lt;/periodical&gt;&lt;pages&gt;A33&lt;/pages&gt;&lt;volume&gt;5&lt;/volume&gt;&lt;dates&gt;&lt;year&gt;2015&lt;/year&gt;&lt;/dates&gt;&lt;isbn&gt;2115-7251&lt;/isbn&gt;&lt;urls&gt;&lt;/urls&gt;&lt;/record&gt;&lt;/Cite&gt;&lt;/EndNote&gt;</w:instrText>
      </w:r>
      <w:r>
        <w:rPr>
          <w:rFonts w:asciiTheme="majorBidi" w:eastAsiaTheme="minorEastAsia" w:hAnsiTheme="majorBidi" w:cstheme="majorBidi"/>
          <w:sz w:val="24"/>
          <w:szCs w:val="24"/>
          <w:lang w:bidi="ar-JO"/>
        </w:rPr>
        <w:fldChar w:fldCharType="separate"/>
      </w:r>
      <w:r>
        <w:rPr>
          <w:rFonts w:asciiTheme="majorBidi" w:eastAsiaTheme="minorEastAsia" w:hAnsiTheme="majorBidi" w:cstheme="majorBidi"/>
          <w:noProof/>
          <w:sz w:val="24"/>
          <w:szCs w:val="24"/>
          <w:lang w:bidi="ar-JO"/>
        </w:rPr>
        <w:t>(</w:t>
      </w:r>
      <w:hyperlink w:anchor="_ENREF_23" w:tooltip="Vicente-Retortillo, 2015 #12" w:history="1">
        <w:r w:rsidR="006B5BF5">
          <w:rPr>
            <w:rFonts w:asciiTheme="majorBidi" w:eastAsiaTheme="minorEastAsia" w:hAnsiTheme="majorBidi" w:cstheme="majorBidi"/>
            <w:noProof/>
            <w:sz w:val="24"/>
            <w:szCs w:val="24"/>
            <w:lang w:bidi="ar-JO"/>
          </w:rPr>
          <w:t>Vicente-Retortillo et al., 2015</w:t>
        </w:r>
      </w:hyperlink>
      <w:r>
        <w:rPr>
          <w:rFonts w:asciiTheme="majorBidi" w:eastAsiaTheme="minorEastAsia" w:hAnsiTheme="majorBidi" w:cstheme="majorBidi"/>
          <w:noProof/>
          <w:sz w:val="24"/>
          <w:szCs w:val="24"/>
          <w:lang w:bidi="ar-JO"/>
        </w:rPr>
        <w:t>)</w:t>
      </w:r>
      <w:r>
        <w:rPr>
          <w:rFonts w:asciiTheme="majorBidi" w:eastAsiaTheme="minorEastAsia" w:hAnsiTheme="majorBidi" w:cstheme="majorBidi"/>
          <w:sz w:val="24"/>
          <w:szCs w:val="24"/>
          <w:lang w:bidi="ar-JO"/>
        </w:rPr>
        <w:fldChar w:fldCharType="end"/>
      </w:r>
      <w:r>
        <w:rPr>
          <w:rFonts w:asciiTheme="majorBidi" w:eastAsiaTheme="minorEastAsia" w:hAnsiTheme="majorBidi" w:cstheme="majorBidi"/>
          <w:sz w:val="24"/>
          <w:szCs w:val="24"/>
          <w:lang w:bidi="ar-JO"/>
        </w:rPr>
        <w:t xml:space="preserve">. </w:t>
      </w:r>
      <w:r w:rsidRPr="00585D37">
        <w:rPr>
          <w:rFonts w:asciiTheme="majorBidi" w:hAnsiTheme="majorBidi" w:cstheme="majorBidi"/>
          <w:sz w:val="24"/>
          <w:szCs w:val="24"/>
        </w:rPr>
        <w:t xml:space="preserve">Absorption and scattering optical depth changes with wavelength of the radiation </w:t>
      </w:r>
      <w:r>
        <w:rPr>
          <w:rFonts w:asciiTheme="majorBidi" w:hAnsiTheme="majorBidi" w:cstheme="majorBidi"/>
          <w:sz w:val="24"/>
          <w:szCs w:val="24"/>
        </w:rPr>
        <w:fldChar w:fldCharType="begin"/>
      </w:r>
      <w:r>
        <w:rPr>
          <w:rFonts w:asciiTheme="majorBidi" w:hAnsiTheme="majorBidi" w:cstheme="majorBidi"/>
          <w:sz w:val="24"/>
          <w:szCs w:val="24"/>
        </w:rPr>
        <w:instrText xml:space="preserve"> ADDIN EN.CITE &lt;EndNote&gt;&lt;Cite&gt;&lt;Author&gt;Vicente-Retortillo&lt;/Author&gt;&lt;Year&gt;2015&lt;/Year&gt;&lt;RecNum&gt;12&lt;/RecNum&gt;&lt;DisplayText&gt;(Vicente-Retortillo et al., 2015)&lt;/DisplayText&gt;&lt;record&gt;&lt;rec-number&gt;12&lt;/rec-number&gt;&lt;foreign-keys&gt;&lt;key app="EN" db-id="0s029r2wqv9d22er2zlvzwsnzztvvw0vswfx"&gt;12&lt;/key&gt;&lt;/foreign-keys&gt;&lt;ref-type name="Journal Article"&gt;17&lt;/ref-type&gt;&lt;contributors&gt;&lt;authors&gt;&lt;author&gt;Vicente-Retortillo, Álvaro&lt;/author&gt;&lt;author&gt;Valero, Francisco&lt;/author&gt;&lt;author&gt;Vázquez, Luis&lt;/author&gt;&lt;author&gt;Martínez, Germán M&lt;/author&gt;&lt;/authors&gt;&lt;/contributors&gt;&lt;titles&gt;&lt;title&gt;A model to calculate solar radiation fluxes on the Martian surface&lt;/title&gt;&lt;secondary-title&gt;Journal of Space Weather and Space Climate&lt;/secondary-title&gt;&lt;/titles&gt;&lt;periodical&gt;&lt;full-title&gt;Journal of Space Weather and Space Climate&lt;/full-title&gt;&lt;/periodical&gt;&lt;pages&gt;A33&lt;/pages&gt;&lt;volume&gt;5&lt;/volume&gt;&lt;dates&gt;&lt;year&gt;2015&lt;/year&gt;&lt;/dates&gt;&lt;isbn&gt;2115-7251&lt;/isbn&gt;&lt;urls&gt;&lt;/urls&gt;&lt;/record&gt;&lt;/Cite&gt;&lt;/EndNote&gt;</w:instrText>
      </w:r>
      <w:r>
        <w:rPr>
          <w:rFonts w:asciiTheme="majorBidi" w:hAnsiTheme="majorBidi" w:cstheme="majorBidi"/>
          <w:sz w:val="24"/>
          <w:szCs w:val="24"/>
        </w:rPr>
        <w:fldChar w:fldCharType="separate"/>
      </w:r>
      <w:r>
        <w:rPr>
          <w:rFonts w:asciiTheme="majorBidi" w:hAnsiTheme="majorBidi" w:cstheme="majorBidi"/>
          <w:noProof/>
          <w:sz w:val="24"/>
          <w:szCs w:val="24"/>
        </w:rPr>
        <w:t>(</w:t>
      </w:r>
      <w:hyperlink w:anchor="_ENREF_23" w:tooltip="Vicente-Retortillo, 2015 #12" w:history="1">
        <w:r w:rsidR="006B5BF5">
          <w:rPr>
            <w:rFonts w:asciiTheme="majorBidi" w:hAnsiTheme="majorBidi" w:cstheme="majorBidi"/>
            <w:noProof/>
            <w:sz w:val="24"/>
            <w:szCs w:val="24"/>
          </w:rPr>
          <w:t>Vicente-Retortillo et al., 2015</w:t>
        </w:r>
      </w:hyperlink>
      <w:r>
        <w:rPr>
          <w:rFonts w:asciiTheme="majorBidi" w:hAnsiTheme="majorBidi" w:cstheme="majorBidi"/>
          <w:noProof/>
          <w:sz w:val="24"/>
          <w:szCs w:val="24"/>
        </w:rPr>
        <w:t>)</w:t>
      </w:r>
      <w:r>
        <w:rPr>
          <w:rFonts w:asciiTheme="majorBidi" w:hAnsiTheme="majorBidi" w:cstheme="majorBidi"/>
          <w:sz w:val="24"/>
          <w:szCs w:val="24"/>
        </w:rPr>
        <w:fldChar w:fldCharType="end"/>
      </w:r>
      <w:r>
        <w:rPr>
          <w:rFonts w:asciiTheme="majorBidi" w:hAnsiTheme="majorBidi" w:cstheme="majorBidi"/>
          <w:sz w:val="24"/>
          <w:szCs w:val="24"/>
        </w:rPr>
        <w:t xml:space="preserve">. </w:t>
      </w:r>
    </w:p>
    <w:p w:rsidR="003436D1" w:rsidRDefault="004E263F" w:rsidP="004E263F">
      <w:pPr>
        <w:spacing w:line="360" w:lineRule="auto"/>
        <w:ind w:firstLine="720"/>
        <w:rPr>
          <w:rFonts w:asciiTheme="majorBidi" w:eastAsiaTheme="minorEastAsia" w:hAnsiTheme="majorBidi" w:cstheme="majorBidi"/>
          <w:sz w:val="24"/>
          <w:szCs w:val="24"/>
          <w:lang w:bidi="ar-JO"/>
        </w:rPr>
      </w:pPr>
      <w:r>
        <w:rPr>
          <w:rFonts w:asciiTheme="majorBidi" w:eastAsiaTheme="minorEastAsia" w:hAnsiTheme="majorBidi" w:cstheme="majorBidi"/>
          <w:sz w:val="24"/>
          <w:szCs w:val="24"/>
          <w:lang w:bidi="ar-JO"/>
        </w:rPr>
        <w:t>The role of</w:t>
      </w:r>
      <w:r w:rsidR="003436D1">
        <w:rPr>
          <w:rFonts w:asciiTheme="majorBidi" w:eastAsiaTheme="minorEastAsia" w:hAnsiTheme="majorBidi" w:cstheme="majorBidi"/>
          <w:sz w:val="24"/>
          <w:szCs w:val="24"/>
          <w:lang w:bidi="ar-JO"/>
        </w:rPr>
        <w:t xml:space="preserve"> dust in atmosphere is reduction and selection by absorption and scattering during clear or dusty days </w:t>
      </w:r>
      <w:r w:rsidR="003436D1">
        <w:rPr>
          <w:rFonts w:asciiTheme="majorBidi" w:eastAsiaTheme="minorEastAsia" w:hAnsiTheme="majorBidi" w:cstheme="majorBidi"/>
          <w:sz w:val="24"/>
          <w:szCs w:val="24"/>
          <w:lang w:bidi="ar-JO"/>
        </w:rPr>
        <w:fldChar w:fldCharType="begin"/>
      </w:r>
      <w:r w:rsidR="003436D1">
        <w:rPr>
          <w:rFonts w:asciiTheme="majorBidi" w:eastAsiaTheme="minorEastAsia" w:hAnsiTheme="majorBidi" w:cstheme="majorBidi"/>
          <w:sz w:val="24"/>
          <w:szCs w:val="24"/>
          <w:lang w:bidi="ar-JO"/>
        </w:rPr>
        <w:instrText xml:space="preserve"> ADDIN EN.CITE &lt;EndNote&gt;&lt;Cite&gt;&lt;Author&gt;Vicente-Retortillo&lt;/Author&gt;&lt;Year&gt;2015&lt;/Year&gt;&lt;RecNum&gt;12&lt;/RecNum&gt;&lt;DisplayText&gt;(Vicente-Retortillo et al., 2015)&lt;/DisplayText&gt;&lt;record&gt;&lt;rec-number&gt;12&lt;/rec-number&gt;&lt;foreign-keys&gt;&lt;key app="EN" db-id="0s029r2wqv9d22er2zlvzwsnzztvvw0vswfx"&gt;12&lt;/key&gt;&lt;/foreign-keys&gt;&lt;ref-type name="Journal Article"&gt;17&lt;/ref-type&gt;&lt;contributors&gt;&lt;authors&gt;&lt;author&gt;Vicente-Retortillo, Álvaro&lt;/author&gt;&lt;author&gt;Valero, Francisco&lt;/author&gt;&lt;author&gt;Vázquez, Luis&lt;/author&gt;&lt;author&gt;Martínez, Germán M&lt;/author&gt;&lt;/authors&gt;&lt;/contributors&gt;&lt;titles&gt;&lt;title&gt;A model to calculate solar radiation fluxes on the Martian surface&lt;/title&gt;&lt;secondary-title&gt;Journal of Space Weather and Space Climate&lt;/secondary-title&gt;&lt;/titles&gt;&lt;periodical&gt;&lt;full-title&gt;Journal of Space Weather and Space Climate&lt;/full-title&gt;&lt;/periodical&gt;&lt;pages&gt;A33&lt;/pages&gt;&lt;volume&gt;5&lt;/volume&gt;&lt;dates&gt;&lt;year&gt;2015&lt;/year&gt;&lt;/dates&gt;&lt;isbn&gt;2115-7251&lt;/isbn&gt;&lt;urls&gt;&lt;/urls&gt;&lt;/record&gt;&lt;/Cite&gt;&lt;/EndNote&gt;</w:instrText>
      </w:r>
      <w:r w:rsidR="003436D1">
        <w:rPr>
          <w:rFonts w:asciiTheme="majorBidi" w:eastAsiaTheme="minorEastAsia" w:hAnsiTheme="majorBidi" w:cstheme="majorBidi"/>
          <w:sz w:val="24"/>
          <w:szCs w:val="24"/>
          <w:lang w:bidi="ar-JO"/>
        </w:rPr>
        <w:fldChar w:fldCharType="separate"/>
      </w:r>
      <w:r w:rsidR="003436D1">
        <w:rPr>
          <w:rFonts w:asciiTheme="majorBidi" w:eastAsiaTheme="minorEastAsia" w:hAnsiTheme="majorBidi" w:cstheme="majorBidi"/>
          <w:noProof/>
          <w:sz w:val="24"/>
          <w:szCs w:val="24"/>
          <w:lang w:bidi="ar-JO"/>
        </w:rPr>
        <w:t>(</w:t>
      </w:r>
      <w:hyperlink w:anchor="_ENREF_23" w:tooltip="Vicente-Retortillo, 2015 #12" w:history="1">
        <w:r w:rsidR="006B5BF5">
          <w:rPr>
            <w:rFonts w:asciiTheme="majorBidi" w:eastAsiaTheme="minorEastAsia" w:hAnsiTheme="majorBidi" w:cstheme="majorBidi"/>
            <w:noProof/>
            <w:sz w:val="24"/>
            <w:szCs w:val="24"/>
            <w:lang w:bidi="ar-JO"/>
          </w:rPr>
          <w:t>Vicente-Retortillo et al., 2015</w:t>
        </w:r>
      </w:hyperlink>
      <w:r w:rsidR="003436D1">
        <w:rPr>
          <w:rFonts w:asciiTheme="majorBidi" w:eastAsiaTheme="minorEastAsia" w:hAnsiTheme="majorBidi" w:cstheme="majorBidi"/>
          <w:noProof/>
          <w:sz w:val="24"/>
          <w:szCs w:val="24"/>
          <w:lang w:bidi="ar-JO"/>
        </w:rPr>
        <w:t>)</w:t>
      </w:r>
      <w:r w:rsidR="003436D1">
        <w:rPr>
          <w:rFonts w:asciiTheme="majorBidi" w:eastAsiaTheme="minorEastAsia" w:hAnsiTheme="majorBidi" w:cstheme="majorBidi"/>
          <w:sz w:val="24"/>
          <w:szCs w:val="24"/>
          <w:lang w:bidi="ar-JO"/>
        </w:rPr>
        <w:fldChar w:fldCharType="end"/>
      </w:r>
      <w:r w:rsidR="003436D1">
        <w:rPr>
          <w:rFonts w:asciiTheme="majorBidi" w:eastAsiaTheme="minorEastAsia" w:hAnsiTheme="majorBidi" w:cstheme="majorBidi"/>
          <w:sz w:val="24"/>
          <w:szCs w:val="24"/>
          <w:lang w:bidi="ar-JO"/>
        </w:rPr>
        <w:t xml:space="preserve">. It increases the infrared atmospheric heat flux and absorbs radiation emitted by the surface </w:t>
      </w:r>
      <w:r w:rsidR="003436D1">
        <w:rPr>
          <w:rFonts w:asciiTheme="majorBidi" w:eastAsiaTheme="minorEastAsia" w:hAnsiTheme="majorBidi" w:cstheme="majorBidi"/>
          <w:sz w:val="24"/>
          <w:szCs w:val="24"/>
          <w:lang w:bidi="ar-JO"/>
        </w:rPr>
        <w:fldChar w:fldCharType="begin"/>
      </w:r>
      <w:r w:rsidR="003436D1">
        <w:rPr>
          <w:rFonts w:asciiTheme="majorBidi" w:eastAsiaTheme="minorEastAsia" w:hAnsiTheme="majorBidi" w:cstheme="majorBidi"/>
          <w:sz w:val="24"/>
          <w:szCs w:val="24"/>
          <w:lang w:bidi="ar-JO"/>
        </w:rPr>
        <w:instrText xml:space="preserve"> ADDIN EN.CITE &lt;EndNote&gt;&lt;Cite&gt;&lt;Author&gt;Appelbaum&lt;/Author&gt;&lt;Year&gt;1993&lt;/Year&gt;&lt;RecNum&gt;13&lt;/RecNum&gt;&lt;DisplayText&gt;(Appelbaum et al., 1993)&lt;/DisplayText&gt;&lt;record&gt;&lt;rec-number&gt;13&lt;/rec-number&gt;&lt;foreign-keys&gt;&lt;key app="EN" db-id="0s029r2wqv9d22er2zlvzwsnzztvvw0vswfx"&gt;13&lt;/key&gt;&lt;/foreign-keys&gt;&lt;ref-type name="Journal Article"&gt;17&lt;/ref-type&gt;&lt;contributors&gt;&lt;authors&gt;&lt;author&gt;Appelbaum, Joseph&lt;/author&gt;&lt;author&gt;Landis, Geoffrey A&lt;/author&gt;&lt;author&gt;Sherman, I&lt;/author&gt;&lt;/authors&gt;&lt;/contributors&gt;&lt;titles&gt;&lt;title&gt;Solar radiation on Mars—update 1991&lt;/title&gt;&lt;secondary-title&gt;Solar Energy&lt;/secondary-title&gt;&lt;/titles&gt;&lt;periodical&gt;&lt;full-title&gt;Solar Energy&lt;/full-title&gt;&lt;/periodical&gt;&lt;pages&gt;35-51&lt;/pages&gt;&lt;volume&gt;50&lt;/volume&gt;&lt;number&gt;1&lt;/number&gt;&lt;dates&gt;&lt;year&gt;1993&lt;/year&gt;&lt;/dates&gt;&lt;isbn&gt;0038-092X&lt;/isbn&gt;&lt;urls&gt;&lt;/urls&gt;&lt;/record&gt;&lt;/Cite&gt;&lt;/EndNote&gt;</w:instrText>
      </w:r>
      <w:r w:rsidR="003436D1">
        <w:rPr>
          <w:rFonts w:asciiTheme="majorBidi" w:eastAsiaTheme="minorEastAsia" w:hAnsiTheme="majorBidi" w:cstheme="majorBidi"/>
          <w:sz w:val="24"/>
          <w:szCs w:val="24"/>
          <w:lang w:bidi="ar-JO"/>
        </w:rPr>
        <w:fldChar w:fldCharType="separate"/>
      </w:r>
      <w:r w:rsidR="003436D1">
        <w:rPr>
          <w:rFonts w:asciiTheme="majorBidi" w:eastAsiaTheme="minorEastAsia" w:hAnsiTheme="majorBidi" w:cstheme="majorBidi"/>
          <w:noProof/>
          <w:sz w:val="24"/>
          <w:szCs w:val="24"/>
          <w:lang w:bidi="ar-JO"/>
        </w:rPr>
        <w:t>(</w:t>
      </w:r>
      <w:hyperlink w:anchor="_ENREF_2" w:tooltip="Appelbaum, 1993 #13" w:history="1">
        <w:r w:rsidR="006B5BF5">
          <w:rPr>
            <w:rFonts w:asciiTheme="majorBidi" w:eastAsiaTheme="minorEastAsia" w:hAnsiTheme="majorBidi" w:cstheme="majorBidi"/>
            <w:noProof/>
            <w:sz w:val="24"/>
            <w:szCs w:val="24"/>
            <w:lang w:bidi="ar-JO"/>
          </w:rPr>
          <w:t>Appelbaum et al., 1993</w:t>
        </w:r>
      </w:hyperlink>
      <w:r w:rsidR="003436D1">
        <w:rPr>
          <w:rFonts w:asciiTheme="majorBidi" w:eastAsiaTheme="minorEastAsia" w:hAnsiTheme="majorBidi" w:cstheme="majorBidi"/>
          <w:noProof/>
          <w:sz w:val="24"/>
          <w:szCs w:val="24"/>
          <w:lang w:bidi="ar-JO"/>
        </w:rPr>
        <w:t>)</w:t>
      </w:r>
      <w:r w:rsidR="003436D1">
        <w:rPr>
          <w:rFonts w:asciiTheme="majorBidi" w:eastAsiaTheme="minorEastAsia" w:hAnsiTheme="majorBidi" w:cstheme="majorBidi"/>
          <w:sz w:val="24"/>
          <w:szCs w:val="24"/>
          <w:lang w:bidi="ar-JO"/>
        </w:rPr>
        <w:fldChar w:fldCharType="end"/>
      </w:r>
      <w:r w:rsidR="003436D1">
        <w:rPr>
          <w:rFonts w:asciiTheme="majorBidi" w:eastAsiaTheme="minorEastAsia" w:hAnsiTheme="majorBidi" w:cstheme="majorBidi"/>
          <w:sz w:val="24"/>
          <w:szCs w:val="24"/>
          <w:lang w:bidi="ar-JO"/>
        </w:rPr>
        <w:t xml:space="preserve">. The amount of dust particles in the atmosphere is not constant, when local and global dust storms occur, it increases depending on intensity, frequency and duration of the storm </w:t>
      </w:r>
      <w:r w:rsidR="003436D1">
        <w:rPr>
          <w:rFonts w:asciiTheme="majorBidi" w:eastAsiaTheme="minorEastAsia" w:hAnsiTheme="majorBidi" w:cstheme="majorBidi"/>
          <w:sz w:val="24"/>
          <w:szCs w:val="24"/>
          <w:lang w:bidi="ar-JO"/>
        </w:rPr>
        <w:fldChar w:fldCharType="begin"/>
      </w:r>
      <w:r w:rsidR="003436D1">
        <w:rPr>
          <w:rFonts w:asciiTheme="majorBidi" w:eastAsiaTheme="minorEastAsia" w:hAnsiTheme="majorBidi" w:cstheme="majorBidi"/>
          <w:sz w:val="24"/>
          <w:szCs w:val="24"/>
          <w:lang w:bidi="ar-JO"/>
        </w:rPr>
        <w:instrText xml:space="preserve"> ADDIN EN.CITE &lt;EndNote&gt;&lt;Cite&gt;&lt;Author&gt;Appelbaum&lt;/Author&gt;&lt;Year&gt;1990&lt;/Year&gt;&lt;RecNum&gt;47&lt;/RecNum&gt;&lt;DisplayText&gt;(Appelbaum and Flood, 1990)&lt;/DisplayText&gt;&lt;record&gt;&lt;rec-number&gt;47&lt;/rec-number&gt;&lt;foreign-keys&gt;&lt;key app="EN" db-id="0s029r2wqv9d22er2zlvzwsnzztvvw0vswfx"&gt;47&lt;/key&gt;&lt;/foreign-keys&gt;&lt;ref-type name="Journal Article"&gt;17&lt;/ref-type&gt;&lt;contributors&gt;&lt;authors&gt;&lt;author&gt;Appelbaum, Joseph&lt;/author&gt;&lt;author&gt;Flood, Dennis J&lt;/author&gt;&lt;/authors&gt;&lt;/contributors&gt;&lt;titles&gt;&lt;title&gt;Solar radiation on Mars&lt;/title&gt;&lt;secondary-title&gt;Solar Energy&lt;/secondary-title&gt;&lt;/titles&gt;&lt;periodical&gt;&lt;full-title&gt;Solar Energy&lt;/full-title&gt;&lt;/periodical&gt;&lt;pages&gt;353-363&lt;/pages&gt;&lt;volume&gt;45&lt;/volume&gt;&lt;number&gt;6&lt;/number&gt;&lt;dates&gt;&lt;year&gt;1990&lt;/year&gt;&lt;/dates&gt;&lt;isbn&gt;0038-092X&lt;/isbn&gt;&lt;urls&gt;&lt;/urls&gt;&lt;/record&gt;&lt;/Cite&gt;&lt;/EndNote&gt;</w:instrText>
      </w:r>
      <w:r w:rsidR="003436D1">
        <w:rPr>
          <w:rFonts w:asciiTheme="majorBidi" w:eastAsiaTheme="minorEastAsia" w:hAnsiTheme="majorBidi" w:cstheme="majorBidi"/>
          <w:sz w:val="24"/>
          <w:szCs w:val="24"/>
          <w:lang w:bidi="ar-JO"/>
        </w:rPr>
        <w:fldChar w:fldCharType="separate"/>
      </w:r>
      <w:r w:rsidR="003436D1">
        <w:rPr>
          <w:rFonts w:asciiTheme="majorBidi" w:eastAsiaTheme="minorEastAsia" w:hAnsiTheme="majorBidi" w:cstheme="majorBidi"/>
          <w:noProof/>
          <w:sz w:val="24"/>
          <w:szCs w:val="24"/>
          <w:lang w:bidi="ar-JO"/>
        </w:rPr>
        <w:t>(</w:t>
      </w:r>
      <w:hyperlink w:anchor="_ENREF_1" w:tooltip="Appelbaum, 1990 #47" w:history="1">
        <w:r w:rsidR="006B5BF5">
          <w:rPr>
            <w:rFonts w:asciiTheme="majorBidi" w:eastAsiaTheme="minorEastAsia" w:hAnsiTheme="majorBidi" w:cstheme="majorBidi"/>
            <w:noProof/>
            <w:sz w:val="24"/>
            <w:szCs w:val="24"/>
            <w:lang w:bidi="ar-JO"/>
          </w:rPr>
          <w:t>Appelbaum and Flood, 1990</w:t>
        </w:r>
      </w:hyperlink>
      <w:r w:rsidR="003436D1">
        <w:rPr>
          <w:rFonts w:asciiTheme="majorBidi" w:eastAsiaTheme="minorEastAsia" w:hAnsiTheme="majorBidi" w:cstheme="majorBidi"/>
          <w:noProof/>
          <w:sz w:val="24"/>
          <w:szCs w:val="24"/>
          <w:lang w:bidi="ar-JO"/>
        </w:rPr>
        <w:t>)</w:t>
      </w:r>
      <w:r w:rsidR="003436D1">
        <w:rPr>
          <w:rFonts w:asciiTheme="majorBidi" w:eastAsiaTheme="minorEastAsia" w:hAnsiTheme="majorBidi" w:cstheme="majorBidi"/>
          <w:sz w:val="24"/>
          <w:szCs w:val="24"/>
          <w:lang w:bidi="ar-JO"/>
        </w:rPr>
        <w:fldChar w:fldCharType="end"/>
      </w:r>
      <w:r w:rsidR="003436D1">
        <w:rPr>
          <w:rFonts w:asciiTheme="majorBidi" w:eastAsiaTheme="minorEastAsia" w:hAnsiTheme="majorBidi" w:cstheme="majorBidi"/>
          <w:sz w:val="24"/>
          <w:szCs w:val="24"/>
          <w:lang w:bidi="ar-JO"/>
        </w:rPr>
        <w:t>.</w:t>
      </w:r>
    </w:p>
    <w:p w:rsidR="003436D1" w:rsidRDefault="003436D1" w:rsidP="00903D6F">
      <w:pPr>
        <w:spacing w:line="360" w:lineRule="auto"/>
        <w:ind w:firstLine="720"/>
        <w:rPr>
          <w:rFonts w:asciiTheme="majorBidi" w:hAnsiTheme="majorBidi" w:cstheme="majorBidi"/>
          <w:sz w:val="24"/>
          <w:szCs w:val="24"/>
        </w:rPr>
      </w:pPr>
      <w:r>
        <w:rPr>
          <w:rFonts w:asciiTheme="majorBidi" w:eastAsiaTheme="minorEastAsia" w:hAnsiTheme="majorBidi" w:cstheme="majorBidi"/>
          <w:sz w:val="24"/>
          <w:szCs w:val="24"/>
          <w:lang w:bidi="ar-JO"/>
        </w:rPr>
        <w:t xml:space="preserve">The dust particles sizes that can be lifted by wind are in the range (50-100) </w:t>
      </w:r>
      <w:proofErr w:type="spellStart"/>
      <w:r>
        <w:rPr>
          <w:rFonts w:asciiTheme="majorBidi" w:eastAsiaTheme="minorEastAsia" w:hAnsiTheme="majorBidi" w:cstheme="majorBidi"/>
          <w:sz w:val="24"/>
          <w:szCs w:val="24"/>
          <w:lang w:bidi="ar-JO"/>
        </w:rPr>
        <w:t>μm</w:t>
      </w:r>
      <w:proofErr w:type="spellEnd"/>
      <w:r>
        <w:rPr>
          <w:rFonts w:asciiTheme="majorBidi" w:eastAsiaTheme="minorEastAsia" w:hAnsiTheme="majorBidi" w:cstheme="majorBidi"/>
          <w:sz w:val="24"/>
          <w:szCs w:val="24"/>
          <w:lang w:bidi="ar-JO"/>
        </w:rPr>
        <w:t xml:space="preserve"> </w:t>
      </w:r>
      <w:r>
        <w:rPr>
          <w:rFonts w:asciiTheme="majorBidi" w:eastAsiaTheme="minorEastAsia" w:hAnsiTheme="majorBidi" w:cstheme="majorBidi"/>
          <w:sz w:val="24"/>
          <w:szCs w:val="24"/>
          <w:lang w:bidi="ar-JO"/>
        </w:rPr>
        <w:fldChar w:fldCharType="begin"/>
      </w:r>
      <w:r>
        <w:rPr>
          <w:rFonts w:asciiTheme="majorBidi" w:eastAsiaTheme="minorEastAsia" w:hAnsiTheme="majorBidi" w:cstheme="majorBidi"/>
          <w:sz w:val="24"/>
          <w:szCs w:val="24"/>
          <w:lang w:bidi="ar-JO"/>
        </w:rPr>
        <w:instrText xml:space="preserve"> ADDIN EN.CITE &lt;EndNote&gt;&lt;Cite&gt;&lt;Author&gt;Landis&lt;/Author&gt;&lt;Year&gt;2002&lt;/Year&gt;&lt;RecNum&gt;38&lt;/RecNum&gt;&lt;DisplayText&gt;(Landis and Jenkins, 2002)&lt;/DisplayText&gt;&lt;record&gt;&lt;rec-number&gt;38&lt;/rec-number&gt;&lt;foreign-keys&gt;&lt;key app="EN" db-id="0s029r2wqv9d22er2zlvzwsnzztvvw0vswfx"&gt;38&lt;/key&gt;&lt;/foreign-keys&gt;&lt;ref-type name="Conference Proceedings"&gt;10&lt;/ref-type&gt;&lt;contributors&gt;&lt;authors&gt;&lt;author&gt;Landis, Geoffrey A&lt;/author&gt;&lt;author&gt;Jenkins, Phillip P&lt;/author&gt;&lt;/authors&gt;&lt;/contributors&gt;&lt;titles&gt;&lt;title&gt;Dust mitigation for mars solar arrays&lt;/title&gt;&lt;secondary-title&gt;Photovoltaic Specialists Conference, 2002. Conference Record of the Twenty-Ninth IEEE&lt;/secondary-title&gt;&lt;/titles&gt;&lt;pages&gt;812-815&lt;/pages&gt;&lt;dates&gt;&lt;year&gt;2002&lt;/year&gt;&lt;/dates&gt;&lt;publisher&gt;IEEE&lt;/publisher&gt;&lt;isbn&gt;0780374711&lt;/isbn&gt;&lt;urls&gt;&lt;/urls&gt;&lt;/record&gt;&lt;/Cite&gt;&lt;/EndNote&gt;</w:instrText>
      </w:r>
      <w:r>
        <w:rPr>
          <w:rFonts w:asciiTheme="majorBidi" w:eastAsiaTheme="minorEastAsia" w:hAnsiTheme="majorBidi" w:cstheme="majorBidi"/>
          <w:sz w:val="24"/>
          <w:szCs w:val="24"/>
          <w:lang w:bidi="ar-JO"/>
        </w:rPr>
        <w:fldChar w:fldCharType="separate"/>
      </w:r>
      <w:r>
        <w:rPr>
          <w:rFonts w:asciiTheme="majorBidi" w:eastAsiaTheme="minorEastAsia" w:hAnsiTheme="majorBidi" w:cstheme="majorBidi"/>
          <w:noProof/>
          <w:sz w:val="24"/>
          <w:szCs w:val="24"/>
          <w:lang w:bidi="ar-JO"/>
        </w:rPr>
        <w:t>(</w:t>
      </w:r>
      <w:hyperlink w:anchor="_ENREF_14" w:tooltip="Landis, 2002 #38" w:history="1">
        <w:r w:rsidR="006B5BF5">
          <w:rPr>
            <w:rFonts w:asciiTheme="majorBidi" w:eastAsiaTheme="minorEastAsia" w:hAnsiTheme="majorBidi" w:cstheme="majorBidi"/>
            <w:noProof/>
            <w:sz w:val="24"/>
            <w:szCs w:val="24"/>
            <w:lang w:bidi="ar-JO"/>
          </w:rPr>
          <w:t>Landis and Jenkins, 2002</w:t>
        </w:r>
      </w:hyperlink>
      <w:r>
        <w:rPr>
          <w:rFonts w:asciiTheme="majorBidi" w:eastAsiaTheme="minorEastAsia" w:hAnsiTheme="majorBidi" w:cstheme="majorBidi"/>
          <w:noProof/>
          <w:sz w:val="24"/>
          <w:szCs w:val="24"/>
          <w:lang w:bidi="ar-JO"/>
        </w:rPr>
        <w:t>)</w:t>
      </w:r>
      <w:r>
        <w:rPr>
          <w:rFonts w:asciiTheme="majorBidi" w:eastAsiaTheme="minorEastAsia" w:hAnsiTheme="majorBidi" w:cstheme="majorBidi"/>
          <w:sz w:val="24"/>
          <w:szCs w:val="24"/>
          <w:lang w:bidi="ar-JO"/>
        </w:rPr>
        <w:fldChar w:fldCharType="end"/>
      </w:r>
      <w:r>
        <w:rPr>
          <w:rFonts w:asciiTheme="majorBidi" w:eastAsiaTheme="minorEastAsia" w:hAnsiTheme="majorBidi" w:cstheme="majorBidi"/>
          <w:sz w:val="24"/>
          <w:szCs w:val="24"/>
          <w:lang w:bidi="ar-JO"/>
        </w:rPr>
        <w:t xml:space="preserve">. Wind existence is correlated with dust storms formation </w:t>
      </w:r>
      <w:r>
        <w:rPr>
          <w:rFonts w:asciiTheme="majorBidi" w:eastAsiaTheme="minorEastAsia" w:hAnsiTheme="majorBidi" w:cstheme="majorBidi"/>
          <w:sz w:val="24"/>
          <w:szCs w:val="24"/>
          <w:lang w:bidi="ar-JO"/>
        </w:rPr>
        <w:fldChar w:fldCharType="begin"/>
      </w:r>
      <w:r>
        <w:rPr>
          <w:rFonts w:asciiTheme="majorBidi" w:eastAsiaTheme="minorEastAsia" w:hAnsiTheme="majorBidi" w:cstheme="majorBidi"/>
          <w:sz w:val="24"/>
          <w:szCs w:val="24"/>
          <w:lang w:bidi="ar-JO"/>
        </w:rPr>
        <w:instrText xml:space="preserve"> ADDIN EN.CITE &lt;EndNote&gt;&lt;Cite&gt;&lt;Author&gt;Appelbaum&lt;/Author&gt;&lt;Year&gt;1993&lt;/Year&gt;&lt;RecNum&gt;13&lt;/RecNum&gt;&lt;DisplayText&gt;(Appelbaum et al., 1993)&lt;/DisplayText&gt;&lt;record&gt;&lt;rec-number&gt;13&lt;/rec-number&gt;&lt;foreign-keys&gt;&lt;key app="EN" db-id="0s029r2wqv9d22er2zlvzwsnzztvvw0vswfx"&gt;13&lt;/key&gt;&lt;/foreign-keys&gt;&lt;ref-type name="Journal Article"&gt;17&lt;/ref-type&gt;&lt;contributors&gt;&lt;authors&gt;&lt;author&gt;Appelbaum, Joseph&lt;/author&gt;&lt;author&gt;Landis, Geoffrey A&lt;/author&gt;&lt;author&gt;Sherman, I&lt;/author&gt;&lt;/authors&gt;&lt;/contributors&gt;&lt;titles&gt;&lt;title&gt;Solar radiation on Mars—update 1991&lt;/title&gt;&lt;secondary-title&gt;Solar Energy&lt;/secondary-title&gt;&lt;/titles&gt;&lt;periodical&gt;&lt;full-title&gt;Solar Energy&lt;/full-title&gt;&lt;/periodical&gt;&lt;pages&gt;35-51&lt;/pages&gt;&lt;volume&gt;50&lt;/volume&gt;&lt;number&gt;1&lt;/number&gt;&lt;dates&gt;&lt;year&gt;1993&lt;/year&gt;&lt;/dates&gt;&lt;isbn&gt;0038-092X&lt;/isbn&gt;&lt;urls&gt;&lt;/urls&gt;&lt;/record&gt;&lt;/Cite&gt;&lt;/EndNote&gt;</w:instrText>
      </w:r>
      <w:r>
        <w:rPr>
          <w:rFonts w:asciiTheme="majorBidi" w:eastAsiaTheme="minorEastAsia" w:hAnsiTheme="majorBidi" w:cstheme="majorBidi"/>
          <w:sz w:val="24"/>
          <w:szCs w:val="24"/>
          <w:lang w:bidi="ar-JO"/>
        </w:rPr>
        <w:fldChar w:fldCharType="separate"/>
      </w:r>
      <w:r>
        <w:rPr>
          <w:rFonts w:asciiTheme="majorBidi" w:eastAsiaTheme="minorEastAsia" w:hAnsiTheme="majorBidi" w:cstheme="majorBidi"/>
          <w:noProof/>
          <w:sz w:val="24"/>
          <w:szCs w:val="24"/>
          <w:lang w:bidi="ar-JO"/>
        </w:rPr>
        <w:t>(</w:t>
      </w:r>
      <w:hyperlink w:anchor="_ENREF_2" w:tooltip="Appelbaum, 1993 #13" w:history="1">
        <w:r w:rsidR="006B5BF5">
          <w:rPr>
            <w:rFonts w:asciiTheme="majorBidi" w:eastAsiaTheme="minorEastAsia" w:hAnsiTheme="majorBidi" w:cstheme="majorBidi"/>
            <w:noProof/>
            <w:sz w:val="24"/>
            <w:szCs w:val="24"/>
            <w:lang w:bidi="ar-JO"/>
          </w:rPr>
          <w:t>Appelbaum et al., 1993</w:t>
        </w:r>
      </w:hyperlink>
      <w:r>
        <w:rPr>
          <w:rFonts w:asciiTheme="majorBidi" w:eastAsiaTheme="minorEastAsia" w:hAnsiTheme="majorBidi" w:cstheme="majorBidi"/>
          <w:noProof/>
          <w:sz w:val="24"/>
          <w:szCs w:val="24"/>
          <w:lang w:bidi="ar-JO"/>
        </w:rPr>
        <w:t>)</w:t>
      </w:r>
      <w:r>
        <w:rPr>
          <w:rFonts w:asciiTheme="majorBidi" w:eastAsiaTheme="minorEastAsia" w:hAnsiTheme="majorBidi" w:cstheme="majorBidi"/>
          <w:sz w:val="24"/>
          <w:szCs w:val="24"/>
          <w:lang w:bidi="ar-JO"/>
        </w:rPr>
        <w:fldChar w:fldCharType="end"/>
      </w:r>
      <w:r>
        <w:rPr>
          <w:rFonts w:asciiTheme="majorBidi" w:eastAsiaTheme="minorEastAsia" w:hAnsiTheme="majorBidi" w:cstheme="majorBidi"/>
          <w:sz w:val="24"/>
          <w:szCs w:val="24"/>
          <w:lang w:bidi="ar-JO"/>
        </w:rPr>
        <w:t xml:space="preserve">. The sun heats atmosphere and causes convection currents which lifts dust particles up to the atmosphere. Dust particles absorbs energy and heats the atmosphere further. As heating process continues, dust storms develops </w:t>
      </w:r>
      <w:r>
        <w:rPr>
          <w:rFonts w:asciiTheme="majorBidi" w:eastAsiaTheme="minorEastAsia" w:hAnsiTheme="majorBidi" w:cstheme="majorBidi"/>
          <w:sz w:val="24"/>
          <w:szCs w:val="24"/>
          <w:lang w:bidi="ar-JO"/>
        </w:rPr>
        <w:fldChar w:fldCharType="begin"/>
      </w:r>
      <w:r>
        <w:rPr>
          <w:rFonts w:asciiTheme="majorBidi" w:eastAsiaTheme="minorEastAsia" w:hAnsiTheme="majorBidi" w:cstheme="majorBidi"/>
          <w:sz w:val="24"/>
          <w:szCs w:val="24"/>
          <w:lang w:bidi="ar-JO"/>
        </w:rPr>
        <w:instrText xml:space="preserve"> ADDIN EN.CITE &lt;EndNote&gt;&lt;Cite&gt;&lt;Author&gt;Gierasch&lt;/Author&gt;&lt;Year&gt;1972&lt;/Year&gt;&lt;RecNum&gt;46&lt;/RecNum&gt;&lt;DisplayText&gt;(Gierasch and Goody, 1972)&lt;/DisplayText&gt;&lt;record&gt;&lt;rec-number&gt;46&lt;/rec-number&gt;&lt;foreign-keys&gt;&lt;key app="EN" db-id="0s029r2wqv9d22er2zlvzwsnzztvvw0vswfx"&gt;46&lt;/key&gt;&lt;/foreign-keys&gt;&lt;ref-type name="Journal Article"&gt;17&lt;/ref-type&gt;&lt;contributors&gt;&lt;authors&gt;&lt;author&gt;Gierasch, Peter J&lt;/author&gt;&lt;author&gt;Goody, Richard M&lt;/author&gt;&lt;/authors&gt;&lt;/contributors&gt;&lt;titles&gt;&lt;title&gt;The effect of dust on the temperature of the Martian atmosphere&lt;/title&gt;&lt;secondary-title&gt;Journal of the Atmospheric Sciences&lt;/secondary-title&gt;&lt;/titles&gt;&lt;periodical&gt;&lt;full-title&gt;Journal of the Atmospheric Sciences&lt;/full-title&gt;&lt;/periodical&gt;&lt;pages&gt;400-402&lt;/pages&gt;&lt;volume&gt;29&lt;/volume&gt;&lt;number&gt;2&lt;/number&gt;&lt;dates&gt;&lt;year&gt;1972&lt;/year&gt;&lt;/dates&gt;&lt;isbn&gt;1520-0469&lt;/isbn&gt;&lt;urls&gt;&lt;/urls&gt;&lt;/record&gt;&lt;/Cite&gt;&lt;/EndNote&gt;</w:instrText>
      </w:r>
      <w:r>
        <w:rPr>
          <w:rFonts w:asciiTheme="majorBidi" w:eastAsiaTheme="minorEastAsia" w:hAnsiTheme="majorBidi" w:cstheme="majorBidi"/>
          <w:sz w:val="24"/>
          <w:szCs w:val="24"/>
          <w:lang w:bidi="ar-JO"/>
        </w:rPr>
        <w:fldChar w:fldCharType="separate"/>
      </w:r>
      <w:r>
        <w:rPr>
          <w:rFonts w:asciiTheme="majorBidi" w:eastAsiaTheme="minorEastAsia" w:hAnsiTheme="majorBidi" w:cstheme="majorBidi"/>
          <w:noProof/>
          <w:sz w:val="24"/>
          <w:szCs w:val="24"/>
          <w:lang w:bidi="ar-JO"/>
        </w:rPr>
        <w:t>(</w:t>
      </w:r>
      <w:hyperlink w:anchor="_ENREF_8" w:tooltip="Gierasch, 1972 #46" w:history="1">
        <w:r w:rsidR="006B5BF5">
          <w:rPr>
            <w:rFonts w:asciiTheme="majorBidi" w:eastAsiaTheme="minorEastAsia" w:hAnsiTheme="majorBidi" w:cstheme="majorBidi"/>
            <w:noProof/>
            <w:sz w:val="24"/>
            <w:szCs w:val="24"/>
            <w:lang w:bidi="ar-JO"/>
          </w:rPr>
          <w:t>Gierasch and Goody, 1972</w:t>
        </w:r>
      </w:hyperlink>
      <w:r>
        <w:rPr>
          <w:rFonts w:asciiTheme="majorBidi" w:eastAsiaTheme="minorEastAsia" w:hAnsiTheme="majorBidi" w:cstheme="majorBidi"/>
          <w:noProof/>
          <w:sz w:val="24"/>
          <w:szCs w:val="24"/>
          <w:lang w:bidi="ar-JO"/>
        </w:rPr>
        <w:t>)</w:t>
      </w:r>
      <w:r>
        <w:rPr>
          <w:rFonts w:asciiTheme="majorBidi" w:eastAsiaTheme="minorEastAsia" w:hAnsiTheme="majorBidi" w:cstheme="majorBidi"/>
          <w:sz w:val="24"/>
          <w:szCs w:val="24"/>
          <w:lang w:bidi="ar-JO"/>
        </w:rPr>
        <w:fldChar w:fldCharType="end"/>
      </w:r>
      <w:r>
        <w:rPr>
          <w:rFonts w:asciiTheme="majorBidi" w:eastAsiaTheme="minorEastAsia" w:hAnsiTheme="majorBidi" w:cstheme="majorBidi"/>
          <w:sz w:val="24"/>
          <w:szCs w:val="24"/>
          <w:lang w:bidi="ar-JO"/>
        </w:rPr>
        <w:t xml:space="preserve">. Dust optical depth has the highest values in the source regions, where global dust storms begin </w:t>
      </w:r>
      <w:r>
        <w:rPr>
          <w:rFonts w:asciiTheme="majorBidi" w:eastAsiaTheme="minorEastAsia" w:hAnsiTheme="majorBidi" w:cstheme="majorBidi"/>
          <w:sz w:val="24"/>
          <w:szCs w:val="24"/>
          <w:lang w:bidi="ar-JO"/>
        </w:rPr>
        <w:fldChar w:fldCharType="begin"/>
      </w:r>
      <w:r>
        <w:rPr>
          <w:rFonts w:asciiTheme="majorBidi" w:eastAsiaTheme="minorEastAsia" w:hAnsiTheme="majorBidi" w:cstheme="majorBidi"/>
          <w:sz w:val="24"/>
          <w:szCs w:val="24"/>
          <w:lang w:bidi="ar-JO"/>
        </w:rPr>
        <w:instrText xml:space="preserve"> ADDIN EN.CITE &lt;EndNote&gt;&lt;Cite&gt;&lt;Author&gt;Appelbaum&lt;/Author&gt;&lt;Year&gt;1993&lt;/Year&gt;&lt;RecNum&gt;13&lt;/RecNum&gt;&lt;DisplayText&gt;(Appelbaum et al., 1993)&lt;/DisplayText&gt;&lt;record&gt;&lt;rec-number&gt;13&lt;/rec-number&gt;&lt;foreign-keys&gt;&lt;key app="EN" db-id="0s029r2wqv9d22er2zlvzwsnzztvvw0vswfx"&gt;13&lt;/key&gt;&lt;/foreign-keys&gt;&lt;ref-type name="Journal Article"&gt;17&lt;/ref-type&gt;&lt;contributors&gt;&lt;authors&gt;&lt;author&gt;Appelbaum, Joseph&lt;/author&gt;&lt;author&gt;Landis, Geoffrey A&lt;/author&gt;&lt;author&gt;Sherman, I&lt;/author&gt;&lt;/authors&gt;&lt;/contributors&gt;&lt;titles&gt;&lt;title&gt;Solar radiation on Mars—update 1991&lt;/title&gt;&lt;secondary-title&gt;Solar Energy&lt;/secondary-title&gt;&lt;/titles&gt;&lt;periodical&gt;&lt;full-title&gt;Solar Energy&lt;/full-title&gt;&lt;/periodical&gt;&lt;pages&gt;35-51&lt;/pages&gt;&lt;volume&gt;50&lt;/volume&gt;&lt;number&gt;1&lt;/number&gt;&lt;dates&gt;&lt;year&gt;1993&lt;/year&gt;&lt;/dates&gt;&lt;isbn&gt;0038-092X&lt;/isbn&gt;&lt;urls&gt;&lt;/urls&gt;&lt;/record&gt;&lt;/Cite&gt;&lt;/EndNote&gt;</w:instrText>
      </w:r>
      <w:r>
        <w:rPr>
          <w:rFonts w:asciiTheme="majorBidi" w:eastAsiaTheme="minorEastAsia" w:hAnsiTheme="majorBidi" w:cstheme="majorBidi"/>
          <w:sz w:val="24"/>
          <w:szCs w:val="24"/>
          <w:lang w:bidi="ar-JO"/>
        </w:rPr>
        <w:fldChar w:fldCharType="separate"/>
      </w:r>
      <w:r>
        <w:rPr>
          <w:rFonts w:asciiTheme="majorBidi" w:eastAsiaTheme="minorEastAsia" w:hAnsiTheme="majorBidi" w:cstheme="majorBidi"/>
          <w:noProof/>
          <w:sz w:val="24"/>
          <w:szCs w:val="24"/>
          <w:lang w:bidi="ar-JO"/>
        </w:rPr>
        <w:t>(</w:t>
      </w:r>
      <w:hyperlink w:anchor="_ENREF_2" w:tooltip="Appelbaum, 1993 #13" w:history="1">
        <w:r w:rsidR="006B5BF5">
          <w:rPr>
            <w:rFonts w:asciiTheme="majorBidi" w:eastAsiaTheme="minorEastAsia" w:hAnsiTheme="majorBidi" w:cstheme="majorBidi"/>
            <w:noProof/>
            <w:sz w:val="24"/>
            <w:szCs w:val="24"/>
            <w:lang w:bidi="ar-JO"/>
          </w:rPr>
          <w:t>Appelbaum et al., 1993</w:t>
        </w:r>
      </w:hyperlink>
      <w:r>
        <w:rPr>
          <w:rFonts w:asciiTheme="majorBidi" w:eastAsiaTheme="minorEastAsia" w:hAnsiTheme="majorBidi" w:cstheme="majorBidi"/>
          <w:noProof/>
          <w:sz w:val="24"/>
          <w:szCs w:val="24"/>
          <w:lang w:bidi="ar-JO"/>
        </w:rPr>
        <w:t>)</w:t>
      </w:r>
      <w:r>
        <w:rPr>
          <w:rFonts w:asciiTheme="majorBidi" w:eastAsiaTheme="minorEastAsia" w:hAnsiTheme="majorBidi" w:cstheme="majorBidi"/>
          <w:sz w:val="24"/>
          <w:szCs w:val="24"/>
          <w:lang w:bidi="ar-JO"/>
        </w:rPr>
        <w:fldChar w:fldCharType="end"/>
      </w:r>
      <w:r>
        <w:rPr>
          <w:rFonts w:asciiTheme="majorBidi" w:eastAsiaTheme="minorEastAsia" w:hAnsiTheme="majorBidi" w:cstheme="majorBidi"/>
          <w:sz w:val="24"/>
          <w:szCs w:val="24"/>
          <w:lang w:bidi="ar-JO"/>
        </w:rPr>
        <w:t xml:space="preserve">. Global dust storm occurs in perihelion one or two times a year, and sometimes it does not occur. Local dust storms occur approximately at all latitudes and times of the year, and most frequently between latitudes 10° to 20° north and 20° to 40° south </w:t>
      </w:r>
      <w:r>
        <w:rPr>
          <w:rFonts w:asciiTheme="majorBidi" w:eastAsiaTheme="minorEastAsia" w:hAnsiTheme="majorBidi" w:cstheme="majorBidi"/>
          <w:sz w:val="24"/>
          <w:szCs w:val="24"/>
          <w:lang w:bidi="ar-JO"/>
        </w:rPr>
        <w:fldChar w:fldCharType="begin"/>
      </w:r>
      <w:r>
        <w:rPr>
          <w:rFonts w:asciiTheme="majorBidi" w:eastAsiaTheme="minorEastAsia" w:hAnsiTheme="majorBidi" w:cstheme="majorBidi"/>
          <w:sz w:val="24"/>
          <w:szCs w:val="24"/>
          <w:lang w:bidi="ar-JO"/>
        </w:rPr>
        <w:instrText xml:space="preserve"> ADDIN EN.CITE &lt;EndNote&gt;&lt;Cite&gt;&lt;Author&gt;Appelbaum&lt;/Author&gt;&lt;Year&gt;1990&lt;/Year&gt;&lt;RecNum&gt;47&lt;/RecNum&gt;&lt;DisplayText&gt;(Appelbaum and Flood, 1990)&lt;/DisplayText&gt;&lt;record&gt;&lt;rec-number&gt;47&lt;/rec-number&gt;&lt;foreign-keys&gt;&lt;key app="EN" db-id="0s029r2wqv9d22er2zlvzwsnzztvvw0vswfx"&gt;47&lt;/key&gt;&lt;/foreign-keys&gt;&lt;ref-type name="Journal Article"&gt;17&lt;/ref-type&gt;&lt;contributors&gt;&lt;authors&gt;&lt;author&gt;Appelbaum, Joseph&lt;/author&gt;&lt;author&gt;Flood, Dennis J&lt;/author&gt;&lt;/authors&gt;&lt;/contributors&gt;&lt;titles&gt;&lt;title&gt;Solar radiation on Mars&lt;/title&gt;&lt;secondary-title&gt;Solar Energy&lt;/secondary-title&gt;&lt;/titles&gt;&lt;periodical&gt;&lt;full-title&gt;Solar Energy&lt;/full-title&gt;&lt;/periodical&gt;&lt;pages&gt;353-363&lt;/pages&gt;&lt;volume&gt;45&lt;/volume&gt;&lt;number&gt;6&lt;/number&gt;&lt;dates&gt;&lt;year&gt;1990&lt;/year&gt;&lt;/dates&gt;&lt;isbn&gt;0038-092X&lt;/isbn&gt;&lt;urls&gt;&lt;/urls&gt;&lt;/record&gt;&lt;/Cite&gt;&lt;/EndNote&gt;</w:instrText>
      </w:r>
      <w:r>
        <w:rPr>
          <w:rFonts w:asciiTheme="majorBidi" w:eastAsiaTheme="minorEastAsia" w:hAnsiTheme="majorBidi" w:cstheme="majorBidi"/>
          <w:sz w:val="24"/>
          <w:szCs w:val="24"/>
          <w:lang w:bidi="ar-JO"/>
        </w:rPr>
        <w:fldChar w:fldCharType="separate"/>
      </w:r>
      <w:r>
        <w:rPr>
          <w:rFonts w:asciiTheme="majorBidi" w:eastAsiaTheme="minorEastAsia" w:hAnsiTheme="majorBidi" w:cstheme="majorBidi"/>
          <w:noProof/>
          <w:sz w:val="24"/>
          <w:szCs w:val="24"/>
          <w:lang w:bidi="ar-JO"/>
        </w:rPr>
        <w:t>(</w:t>
      </w:r>
      <w:hyperlink w:anchor="_ENREF_1" w:tooltip="Appelbaum, 1990 #47" w:history="1">
        <w:r w:rsidR="006B5BF5">
          <w:rPr>
            <w:rFonts w:asciiTheme="majorBidi" w:eastAsiaTheme="minorEastAsia" w:hAnsiTheme="majorBidi" w:cstheme="majorBidi"/>
            <w:noProof/>
            <w:sz w:val="24"/>
            <w:szCs w:val="24"/>
            <w:lang w:bidi="ar-JO"/>
          </w:rPr>
          <w:t>Appelbaum and Flood, 1990</w:t>
        </w:r>
      </w:hyperlink>
      <w:r>
        <w:rPr>
          <w:rFonts w:asciiTheme="majorBidi" w:eastAsiaTheme="minorEastAsia" w:hAnsiTheme="majorBidi" w:cstheme="majorBidi"/>
          <w:noProof/>
          <w:sz w:val="24"/>
          <w:szCs w:val="24"/>
          <w:lang w:bidi="ar-JO"/>
        </w:rPr>
        <w:t>)</w:t>
      </w:r>
      <w:r>
        <w:rPr>
          <w:rFonts w:asciiTheme="majorBidi" w:eastAsiaTheme="minorEastAsia" w:hAnsiTheme="majorBidi" w:cstheme="majorBidi"/>
          <w:sz w:val="24"/>
          <w:szCs w:val="24"/>
          <w:lang w:bidi="ar-JO"/>
        </w:rPr>
        <w:fldChar w:fldCharType="end"/>
      </w:r>
      <w:r>
        <w:rPr>
          <w:rFonts w:asciiTheme="majorBidi" w:eastAsiaTheme="minorEastAsia" w:hAnsiTheme="majorBidi" w:cstheme="majorBidi"/>
          <w:sz w:val="24"/>
          <w:szCs w:val="24"/>
          <w:lang w:bidi="ar-JO"/>
        </w:rPr>
        <w:t>.</w:t>
      </w:r>
    </w:p>
    <w:p w:rsidR="003436D1" w:rsidRDefault="003436D1" w:rsidP="00903D6F">
      <w:pPr>
        <w:spacing w:line="360" w:lineRule="auto"/>
        <w:ind w:firstLine="720"/>
        <w:rPr>
          <w:rFonts w:asciiTheme="majorBidi" w:hAnsiTheme="majorBidi" w:cstheme="majorBidi"/>
          <w:sz w:val="24"/>
          <w:szCs w:val="24"/>
        </w:rPr>
      </w:pPr>
      <w:r>
        <w:rPr>
          <w:rFonts w:asciiTheme="majorBidi" w:hAnsiTheme="majorBidi" w:cstheme="majorBidi"/>
          <w:sz w:val="24"/>
          <w:szCs w:val="24"/>
        </w:rPr>
        <w:t xml:space="preserve">Optical depth is maximum during the northern autumn and winter due to global dust storms and it is minimum during northern spring and summer </w:t>
      </w:r>
      <w:r>
        <w:rPr>
          <w:rFonts w:asciiTheme="majorBidi" w:hAnsiTheme="majorBidi" w:cstheme="majorBidi"/>
          <w:sz w:val="24"/>
          <w:szCs w:val="24"/>
        </w:rPr>
        <w:fldChar w:fldCharType="begin"/>
      </w:r>
      <w:r>
        <w:rPr>
          <w:rFonts w:asciiTheme="majorBidi" w:hAnsiTheme="majorBidi" w:cstheme="majorBidi"/>
          <w:sz w:val="24"/>
          <w:szCs w:val="24"/>
        </w:rPr>
        <w:instrText xml:space="preserve"> ADDIN EN.CITE &lt;EndNote&gt;&lt;Cite&gt;&lt;Author&gt;Appelbaum&lt;/Author&gt;&lt;Year&gt;1990&lt;/Year&gt;&lt;RecNum&gt;47&lt;/RecNum&gt;&lt;DisplayText&gt;(Appelbaum and Flood, 1990)&lt;/DisplayText&gt;&lt;record&gt;&lt;rec-number&gt;47&lt;/rec-number&gt;&lt;foreign-keys&gt;&lt;key app="EN" db-id="0s029r2wqv9d22er2zlvzwsnzztvvw0vswfx"&gt;47&lt;/key&gt;&lt;/foreign-keys&gt;&lt;ref-type name="Journal Article"&gt;17&lt;/ref-type&gt;&lt;contributors&gt;&lt;authors&gt;&lt;author&gt;Appelbaum, Joseph&lt;/author&gt;&lt;author&gt;Flood, Dennis J&lt;/author&gt;&lt;/authors&gt;&lt;/contributors&gt;&lt;titles&gt;&lt;title&gt;Solar radiation on Mars&lt;/title&gt;&lt;secondary-title&gt;Solar Energy&lt;/secondary-title&gt;&lt;/titles&gt;&lt;periodical&gt;&lt;full-title&gt;Solar Energy&lt;/full-title&gt;&lt;/periodical&gt;&lt;pages&gt;353-363&lt;/pages&gt;&lt;volume&gt;45&lt;/volume&gt;&lt;number&gt;6&lt;/number&gt;&lt;dates&gt;&lt;year&gt;1990&lt;/year&gt;&lt;/dates&gt;&lt;isbn&gt;0038-092X&lt;/isbn&gt;&lt;urls&gt;&lt;/urls&gt;&lt;/record&gt;&lt;/Cite&gt;&lt;/EndNote&gt;</w:instrText>
      </w:r>
      <w:r>
        <w:rPr>
          <w:rFonts w:asciiTheme="majorBidi" w:hAnsiTheme="majorBidi" w:cstheme="majorBidi"/>
          <w:sz w:val="24"/>
          <w:szCs w:val="24"/>
        </w:rPr>
        <w:fldChar w:fldCharType="separate"/>
      </w:r>
      <w:r>
        <w:rPr>
          <w:rFonts w:asciiTheme="majorBidi" w:hAnsiTheme="majorBidi" w:cstheme="majorBidi"/>
          <w:noProof/>
          <w:sz w:val="24"/>
          <w:szCs w:val="24"/>
        </w:rPr>
        <w:t>(</w:t>
      </w:r>
      <w:hyperlink w:anchor="_ENREF_1" w:tooltip="Appelbaum, 1990 #47" w:history="1">
        <w:r w:rsidR="006B5BF5">
          <w:rPr>
            <w:rFonts w:asciiTheme="majorBidi" w:hAnsiTheme="majorBidi" w:cstheme="majorBidi"/>
            <w:noProof/>
            <w:sz w:val="24"/>
            <w:szCs w:val="24"/>
          </w:rPr>
          <w:t>Appelbaum and Flood, 1990</w:t>
        </w:r>
      </w:hyperlink>
      <w:r>
        <w:rPr>
          <w:rFonts w:asciiTheme="majorBidi" w:hAnsiTheme="majorBidi" w:cstheme="majorBidi"/>
          <w:noProof/>
          <w:sz w:val="24"/>
          <w:szCs w:val="24"/>
        </w:rPr>
        <w:t>)</w:t>
      </w:r>
      <w:r>
        <w:rPr>
          <w:rFonts w:asciiTheme="majorBidi" w:hAnsiTheme="majorBidi" w:cstheme="majorBidi"/>
          <w:sz w:val="24"/>
          <w:szCs w:val="24"/>
        </w:rPr>
        <w:fldChar w:fldCharType="end"/>
      </w:r>
      <w:r>
        <w:rPr>
          <w:rFonts w:asciiTheme="majorBidi" w:hAnsiTheme="majorBidi" w:cstheme="majorBidi"/>
          <w:sz w:val="24"/>
          <w:szCs w:val="24"/>
        </w:rPr>
        <w:t xml:space="preserve">. At sunrise and sunset, optical depth values are low. The morning values are higher than afternoon values </w:t>
      </w:r>
      <w:r>
        <w:rPr>
          <w:rFonts w:asciiTheme="majorBidi" w:hAnsiTheme="majorBidi" w:cstheme="majorBidi"/>
          <w:sz w:val="24"/>
          <w:szCs w:val="24"/>
        </w:rPr>
        <w:lastRenderedPageBreak/>
        <w:t xml:space="preserve">because of the existence of fog and water ice hazes in the atmosphere in the morning </w:t>
      </w:r>
      <w:r>
        <w:rPr>
          <w:rFonts w:asciiTheme="majorBidi" w:hAnsiTheme="majorBidi" w:cstheme="majorBidi"/>
          <w:sz w:val="24"/>
          <w:szCs w:val="24"/>
        </w:rPr>
        <w:fldChar w:fldCharType="begin"/>
      </w:r>
      <w:r>
        <w:rPr>
          <w:rFonts w:asciiTheme="majorBidi" w:hAnsiTheme="majorBidi" w:cstheme="majorBidi"/>
          <w:sz w:val="24"/>
          <w:szCs w:val="24"/>
        </w:rPr>
        <w:instrText xml:space="preserve"> ADDIN EN.CITE &lt;EndNote&gt;&lt;Cite&gt;&lt;Author&gt;Badescu&lt;/Author&gt;&lt;Year&gt;2001&lt;/Year&gt;&lt;RecNum&gt;8&lt;/RecNum&gt;&lt;DisplayText&gt;(Badescu, 2001)&lt;/DisplayText&gt;&lt;record&gt;&lt;rec-number&gt;8&lt;/rec-number&gt;&lt;foreign-keys&gt;&lt;key app="EN" db-id="0s029r2wqv9d22er2zlvzwsnzztvvw0vswfx"&gt;8&lt;/key&gt;&lt;/foreign-keys&gt;&lt;ref-type name="Journal Article"&gt;17&lt;/ref-type&gt;&lt;contributors&gt;&lt;authors&gt;&lt;author&gt;Badescu, Viorel&lt;/author&gt;&lt;/authors&gt;&lt;/contributors&gt;&lt;titles&gt;&lt;title&gt;Inference of atmospheric optical depth from near-surface meteorological parameters on Mars&lt;/title&gt;&lt;secondary-title&gt;Renewable Energy&lt;/secondary-title&gt;&lt;/titles&gt;&lt;periodical&gt;&lt;full-title&gt;Renewable Energy&lt;/full-title&gt;&lt;/periodical&gt;&lt;pages&gt;45-57&lt;/pages&gt;&lt;volume&gt;24&lt;/volume&gt;&lt;number&gt;1&lt;/number&gt;&lt;dates&gt;&lt;year&gt;2001&lt;/year&gt;&lt;/dates&gt;&lt;isbn&gt;0960-1481&lt;/isbn&gt;&lt;urls&gt;&lt;/urls&gt;&lt;/record&gt;&lt;/Cite&gt;&lt;/EndNote&gt;</w:instrText>
      </w:r>
      <w:r>
        <w:rPr>
          <w:rFonts w:asciiTheme="majorBidi" w:hAnsiTheme="majorBidi" w:cstheme="majorBidi"/>
          <w:sz w:val="24"/>
          <w:szCs w:val="24"/>
        </w:rPr>
        <w:fldChar w:fldCharType="separate"/>
      </w:r>
      <w:r>
        <w:rPr>
          <w:rFonts w:asciiTheme="majorBidi" w:hAnsiTheme="majorBidi" w:cstheme="majorBidi"/>
          <w:noProof/>
          <w:sz w:val="24"/>
          <w:szCs w:val="24"/>
        </w:rPr>
        <w:t>(</w:t>
      </w:r>
      <w:hyperlink w:anchor="_ENREF_3" w:tooltip="Badescu, 2001 #8" w:history="1">
        <w:r w:rsidR="006B5BF5">
          <w:rPr>
            <w:rFonts w:asciiTheme="majorBidi" w:hAnsiTheme="majorBidi" w:cstheme="majorBidi"/>
            <w:noProof/>
            <w:sz w:val="24"/>
            <w:szCs w:val="24"/>
          </w:rPr>
          <w:t>Badescu, 2001</w:t>
        </w:r>
      </w:hyperlink>
      <w:r>
        <w:rPr>
          <w:rFonts w:asciiTheme="majorBidi" w:hAnsiTheme="majorBidi" w:cstheme="majorBidi"/>
          <w:noProof/>
          <w:sz w:val="24"/>
          <w:szCs w:val="24"/>
        </w:rPr>
        <w:t>)</w:t>
      </w:r>
      <w:r>
        <w:rPr>
          <w:rFonts w:asciiTheme="majorBidi" w:hAnsiTheme="majorBidi" w:cstheme="majorBidi"/>
          <w:sz w:val="24"/>
          <w:szCs w:val="24"/>
        </w:rPr>
        <w:fldChar w:fldCharType="end"/>
      </w:r>
      <w:r>
        <w:rPr>
          <w:rFonts w:asciiTheme="majorBidi" w:hAnsiTheme="majorBidi" w:cstheme="majorBidi"/>
          <w:sz w:val="24"/>
          <w:szCs w:val="24"/>
        </w:rPr>
        <w:t>.</w:t>
      </w:r>
    </w:p>
    <w:p w:rsidR="003436D1" w:rsidRDefault="003436D1" w:rsidP="00903D6F">
      <w:pPr>
        <w:spacing w:line="360" w:lineRule="auto"/>
        <w:ind w:firstLine="720"/>
        <w:rPr>
          <w:rFonts w:asciiTheme="majorBidi" w:hAnsiTheme="majorBidi" w:cstheme="majorBidi"/>
          <w:sz w:val="24"/>
          <w:szCs w:val="24"/>
        </w:rPr>
      </w:pPr>
      <w:r>
        <w:rPr>
          <w:rFonts w:asciiTheme="majorBidi" w:hAnsiTheme="majorBidi" w:cstheme="majorBidi"/>
          <w:sz w:val="24"/>
          <w:szCs w:val="24"/>
        </w:rPr>
        <w:t>Water i</w:t>
      </w:r>
      <w:r w:rsidRPr="001A023B">
        <w:rPr>
          <w:rFonts w:asciiTheme="majorBidi" w:hAnsiTheme="majorBidi" w:cstheme="majorBidi"/>
          <w:sz w:val="24"/>
          <w:szCs w:val="24"/>
        </w:rPr>
        <w:t xml:space="preserve">ce clouds </w:t>
      </w:r>
      <w:r>
        <w:rPr>
          <w:rFonts w:asciiTheme="majorBidi" w:hAnsiTheme="majorBidi" w:cstheme="majorBidi"/>
          <w:sz w:val="24"/>
          <w:szCs w:val="24"/>
        </w:rPr>
        <w:t xml:space="preserve">have a radiative effect that plays an essential role in Mars climate. Water ice clouds warm the atmosphere during the day because of the absorption of infrared radiation, and cool it during night by infrared cooling. That causes changes in the temperature gradient of the atmosphere. Radiative effects of water ice clouds depend on the scattering properties of ice particles which depends mainly on particle size, and it changes with the growth of ice crystals. Water ice absorption optical depth values range from 0 to 0.2. Most values are larger near the equator </w:t>
      </w:r>
      <w:r>
        <w:rPr>
          <w:rFonts w:asciiTheme="majorBidi" w:hAnsiTheme="majorBidi" w:cstheme="majorBidi"/>
          <w:sz w:val="24"/>
          <w:szCs w:val="24"/>
        </w:rPr>
        <w:fldChar w:fldCharType="begin"/>
      </w:r>
      <w:r>
        <w:rPr>
          <w:rFonts w:asciiTheme="majorBidi" w:hAnsiTheme="majorBidi" w:cstheme="majorBidi"/>
          <w:sz w:val="24"/>
          <w:szCs w:val="24"/>
        </w:rPr>
        <w:instrText xml:space="preserve"> ADDIN EN.CITE &lt;EndNote&gt;&lt;Cite&gt;&lt;Author&gt;Madeleine&lt;/Author&gt;&lt;Year&gt;2012&lt;/Year&gt;&lt;RecNum&gt;17&lt;/RecNum&gt;&lt;DisplayText&gt;(Madeleine et al., 2012)&lt;/DisplayText&gt;&lt;record&gt;&lt;rec-number&gt;17&lt;/rec-number&gt;&lt;foreign-keys&gt;&lt;key app="EN" db-id="0s029r2wqv9d22er2zlvzwsnzztvvw0vswfx"&gt;17&lt;/key&gt;&lt;/foreign-keys&gt;&lt;ref-type name="Journal Article"&gt;17&lt;/ref-type&gt;&lt;contributors&gt;&lt;authors&gt;&lt;author&gt;Madeleine, J‐B&lt;/author&gt;&lt;author&gt;Forget, François&lt;/author&gt;&lt;author&gt;Millour, E&lt;/author&gt;&lt;author&gt;Navarro, T&lt;/author&gt;&lt;author&gt;Spiga, Aymeric&lt;/author&gt;&lt;/authors&gt;&lt;/contributors&gt;&lt;titles&gt;&lt;title&gt;The influence of radiatively active water ice clouds on the Martian climate&lt;/title&gt;&lt;secondary-title&gt;Geophysical Research Letters&lt;/secondary-title&gt;&lt;/titles&gt;&lt;periodical&gt;&lt;full-title&gt;Geophysical Research Letters&lt;/full-title&gt;&lt;/periodical&gt;&lt;volume&gt;39&lt;/volume&gt;&lt;number&gt;23&lt;/number&gt;&lt;dates&gt;&lt;year&gt;2012&lt;/year&gt;&lt;/dates&gt;&lt;isbn&gt;1944-8007&lt;/isbn&gt;&lt;urls&gt;&lt;/urls&gt;&lt;/record&gt;&lt;/Cite&gt;&lt;/EndNote&gt;</w:instrText>
      </w:r>
      <w:r>
        <w:rPr>
          <w:rFonts w:asciiTheme="majorBidi" w:hAnsiTheme="majorBidi" w:cstheme="majorBidi"/>
          <w:sz w:val="24"/>
          <w:szCs w:val="24"/>
        </w:rPr>
        <w:fldChar w:fldCharType="separate"/>
      </w:r>
      <w:r>
        <w:rPr>
          <w:rFonts w:asciiTheme="majorBidi" w:hAnsiTheme="majorBidi" w:cstheme="majorBidi"/>
          <w:noProof/>
          <w:sz w:val="24"/>
          <w:szCs w:val="24"/>
        </w:rPr>
        <w:t>(</w:t>
      </w:r>
      <w:hyperlink w:anchor="_ENREF_15" w:tooltip="Madeleine, 2012 #17" w:history="1">
        <w:r w:rsidR="006B5BF5">
          <w:rPr>
            <w:rFonts w:asciiTheme="majorBidi" w:hAnsiTheme="majorBidi" w:cstheme="majorBidi"/>
            <w:noProof/>
            <w:sz w:val="24"/>
            <w:szCs w:val="24"/>
          </w:rPr>
          <w:t>Madeleine et al., 2012</w:t>
        </w:r>
      </w:hyperlink>
      <w:r>
        <w:rPr>
          <w:rFonts w:asciiTheme="majorBidi" w:hAnsiTheme="majorBidi" w:cstheme="majorBidi"/>
          <w:noProof/>
          <w:sz w:val="24"/>
          <w:szCs w:val="24"/>
        </w:rPr>
        <w:t>)</w:t>
      </w:r>
      <w:r>
        <w:rPr>
          <w:rFonts w:asciiTheme="majorBidi" w:hAnsiTheme="majorBidi" w:cstheme="majorBidi"/>
          <w:sz w:val="24"/>
          <w:szCs w:val="24"/>
        </w:rPr>
        <w:fldChar w:fldCharType="end"/>
      </w:r>
      <w:r>
        <w:rPr>
          <w:rFonts w:asciiTheme="majorBidi" w:hAnsiTheme="majorBidi" w:cstheme="majorBidi"/>
          <w:sz w:val="24"/>
          <w:szCs w:val="24"/>
        </w:rPr>
        <w:t xml:space="preserve">. The Equatorial Cloud Belt (also referred to “the Aphelion Cloud Belt’) occurs during spring and summer and covers the equatorial regions between 10°S and 30° </w:t>
      </w:r>
      <w:proofErr w:type="gramStart"/>
      <w:r>
        <w:rPr>
          <w:rFonts w:asciiTheme="majorBidi" w:hAnsiTheme="majorBidi" w:cstheme="majorBidi"/>
          <w:sz w:val="24"/>
          <w:szCs w:val="24"/>
        </w:rPr>
        <w:t>north</w:t>
      </w:r>
      <w:proofErr w:type="gramEnd"/>
      <w:r>
        <w:rPr>
          <w:rFonts w:asciiTheme="majorBidi" w:hAnsiTheme="majorBidi" w:cstheme="majorBidi"/>
          <w:sz w:val="24"/>
          <w:szCs w:val="24"/>
        </w:rPr>
        <w:t xml:space="preserve">. Thick clouds form along the flacks of the major volcanoes. It is formed during the day where moisture is carried in upslope flows, and it is cooled adiabatically. Its opacity is higher than 0.5 in the visible.   </w:t>
      </w:r>
    </w:p>
    <w:p w:rsidR="003436D1" w:rsidRDefault="003436D1" w:rsidP="00903D6F">
      <w:pPr>
        <w:spacing w:line="360" w:lineRule="auto"/>
        <w:ind w:firstLine="720"/>
        <w:rPr>
          <w:rFonts w:asciiTheme="majorBidi" w:hAnsiTheme="majorBidi" w:cstheme="majorBidi"/>
          <w:sz w:val="24"/>
          <w:szCs w:val="24"/>
        </w:rPr>
      </w:pPr>
      <w:r>
        <w:rPr>
          <w:rFonts w:asciiTheme="majorBidi" w:hAnsiTheme="majorBidi" w:cstheme="majorBidi"/>
          <w:sz w:val="24"/>
          <w:szCs w:val="24"/>
        </w:rPr>
        <w:t xml:space="preserve">First calculation of optical depth was obtained in 1976 when cameras on Viking Lander 1 and Viking Lander 2 measured direct solar radiation </w:t>
      </w:r>
      <w:r>
        <w:rPr>
          <w:rFonts w:asciiTheme="majorBidi" w:hAnsiTheme="majorBidi" w:cstheme="majorBidi"/>
          <w:sz w:val="24"/>
          <w:szCs w:val="24"/>
        </w:rPr>
        <w:fldChar w:fldCharType="begin"/>
      </w:r>
      <w:r>
        <w:rPr>
          <w:rFonts w:asciiTheme="majorBidi" w:hAnsiTheme="majorBidi" w:cstheme="majorBidi"/>
          <w:sz w:val="24"/>
          <w:szCs w:val="24"/>
        </w:rPr>
        <w:instrText xml:space="preserve"> ADDIN EN.CITE &lt;EndNote&gt;&lt;Cite&gt;&lt;Author&gt;Badescu&lt;/Author&gt;&lt;Year&gt;2001&lt;/Year&gt;&lt;RecNum&gt;8&lt;/RecNum&gt;&lt;DisplayText&gt;(Badescu, 2001)&lt;/DisplayText&gt;&lt;record&gt;&lt;rec-number&gt;8&lt;/rec-number&gt;&lt;foreign-keys&gt;&lt;key app="EN" db-id="0s029r2wqv9d22er2zlvzwsnzztvvw0vswfx"&gt;8&lt;/key&gt;&lt;/foreign-keys&gt;&lt;ref-type name="Journal Article"&gt;17&lt;/ref-type&gt;&lt;contributors&gt;&lt;authors&gt;&lt;author&gt;Badescu, Viorel&lt;/author&gt;&lt;/authors&gt;&lt;/contributors&gt;&lt;titles&gt;&lt;title&gt;Inference of atmospheric optical depth from near-surface meteorological parameters on Mars&lt;/title&gt;&lt;secondary-title&gt;Renewable Energy&lt;/secondary-title&gt;&lt;/titles&gt;&lt;periodical&gt;&lt;full-title&gt;Renewable Energy&lt;/full-title&gt;&lt;/periodical&gt;&lt;pages&gt;45-57&lt;/pages&gt;&lt;volume&gt;24&lt;/volume&gt;&lt;number&gt;1&lt;/number&gt;&lt;dates&gt;&lt;year&gt;2001&lt;/year&gt;&lt;/dates&gt;&lt;isbn&gt;0960-1481&lt;/isbn&gt;&lt;urls&gt;&lt;/urls&gt;&lt;/record&gt;&lt;/Cite&gt;&lt;/EndNote&gt;</w:instrText>
      </w:r>
      <w:r>
        <w:rPr>
          <w:rFonts w:asciiTheme="majorBidi" w:hAnsiTheme="majorBidi" w:cstheme="majorBidi"/>
          <w:sz w:val="24"/>
          <w:szCs w:val="24"/>
        </w:rPr>
        <w:fldChar w:fldCharType="separate"/>
      </w:r>
      <w:r>
        <w:rPr>
          <w:rFonts w:asciiTheme="majorBidi" w:hAnsiTheme="majorBidi" w:cstheme="majorBidi"/>
          <w:noProof/>
          <w:sz w:val="24"/>
          <w:szCs w:val="24"/>
        </w:rPr>
        <w:t>(</w:t>
      </w:r>
      <w:hyperlink w:anchor="_ENREF_3" w:tooltip="Badescu, 2001 #8" w:history="1">
        <w:r w:rsidR="006B5BF5">
          <w:rPr>
            <w:rFonts w:asciiTheme="majorBidi" w:hAnsiTheme="majorBidi" w:cstheme="majorBidi"/>
            <w:noProof/>
            <w:sz w:val="24"/>
            <w:szCs w:val="24"/>
          </w:rPr>
          <w:t>Badescu, 2001</w:t>
        </w:r>
      </w:hyperlink>
      <w:r>
        <w:rPr>
          <w:rFonts w:asciiTheme="majorBidi" w:hAnsiTheme="majorBidi" w:cstheme="majorBidi"/>
          <w:noProof/>
          <w:sz w:val="24"/>
          <w:szCs w:val="24"/>
        </w:rPr>
        <w:t>)</w:t>
      </w:r>
      <w:r>
        <w:rPr>
          <w:rFonts w:asciiTheme="majorBidi" w:hAnsiTheme="majorBidi" w:cstheme="majorBidi"/>
          <w:sz w:val="24"/>
          <w:szCs w:val="24"/>
        </w:rPr>
        <w:fldChar w:fldCharType="end"/>
      </w:r>
      <w:r>
        <w:rPr>
          <w:rFonts w:asciiTheme="majorBidi" w:hAnsiTheme="majorBidi" w:cstheme="majorBidi"/>
          <w:sz w:val="24"/>
          <w:szCs w:val="24"/>
        </w:rPr>
        <w:t xml:space="preserve">. Because data of optical depth are less available, models relating optical depth with other meteorological data are needed. </w:t>
      </w:r>
      <w:r>
        <w:rPr>
          <w:rFonts w:asciiTheme="majorBidi" w:hAnsiTheme="majorBidi" w:cstheme="majorBidi"/>
          <w:sz w:val="24"/>
          <w:szCs w:val="24"/>
        </w:rPr>
        <w:fldChar w:fldCharType="begin"/>
      </w:r>
      <w:r>
        <w:rPr>
          <w:rFonts w:asciiTheme="majorBidi" w:hAnsiTheme="majorBidi" w:cstheme="majorBidi"/>
          <w:sz w:val="24"/>
          <w:szCs w:val="24"/>
        </w:rPr>
        <w:instrText xml:space="preserve"> ADDIN EN.CITE &lt;EndNote&gt;&lt;Cite&gt;&lt;Author&gt;Badescu&lt;/Author&gt;&lt;Year&gt;2001&lt;/Year&gt;&lt;RecNum&gt;8&lt;/RecNum&gt;&lt;DisplayText&gt;(Badescu, 2001)&lt;/DisplayText&gt;&lt;record&gt;&lt;rec-number&gt;8&lt;/rec-number&gt;&lt;foreign-keys&gt;&lt;key app="EN" db-id="0s029r2wqv9d22er2zlvzwsnzztvvw0vswfx"&gt;8&lt;/key&gt;&lt;/foreign-keys&gt;&lt;ref-type name="Journal Article"&gt;17&lt;/ref-type&gt;&lt;contributors&gt;&lt;authors&gt;&lt;author&gt;Badescu, Viorel&lt;/author&gt;&lt;/authors&gt;&lt;/contributors&gt;&lt;titles&gt;&lt;title&gt;Inference of atmospheric optical depth from near-surface meteorological parameters on Mars&lt;/title&gt;&lt;secondary-title&gt;Renewable Energy&lt;/secondary-title&gt;&lt;/titles&gt;&lt;periodical&gt;&lt;full-title&gt;Renewable Energy&lt;/full-title&gt;&lt;/periodical&gt;&lt;pages&gt;45-57&lt;/pages&gt;&lt;volume&gt;24&lt;/volume&gt;&lt;number&gt;1&lt;/number&gt;&lt;dates&gt;&lt;year&gt;2001&lt;/year&gt;&lt;/dates&gt;&lt;isbn&gt;0960-1481&lt;/isbn&gt;&lt;urls&gt;&lt;/urls&gt;&lt;/record&gt;&lt;/Cite&gt;&lt;/EndNote&gt;</w:instrText>
      </w:r>
      <w:r>
        <w:rPr>
          <w:rFonts w:asciiTheme="majorBidi" w:hAnsiTheme="majorBidi" w:cstheme="majorBidi"/>
          <w:sz w:val="24"/>
          <w:szCs w:val="24"/>
        </w:rPr>
        <w:fldChar w:fldCharType="separate"/>
      </w:r>
      <w:r>
        <w:rPr>
          <w:rFonts w:asciiTheme="majorBidi" w:hAnsiTheme="majorBidi" w:cstheme="majorBidi"/>
          <w:noProof/>
          <w:sz w:val="24"/>
          <w:szCs w:val="24"/>
        </w:rPr>
        <w:t>(</w:t>
      </w:r>
      <w:hyperlink w:anchor="_ENREF_3" w:tooltip="Badescu, 2001 #8" w:history="1">
        <w:r w:rsidR="006B5BF5">
          <w:rPr>
            <w:rFonts w:asciiTheme="majorBidi" w:hAnsiTheme="majorBidi" w:cstheme="majorBidi"/>
            <w:noProof/>
            <w:sz w:val="24"/>
            <w:szCs w:val="24"/>
          </w:rPr>
          <w:t>Badescu, 2001</w:t>
        </w:r>
      </w:hyperlink>
      <w:r>
        <w:rPr>
          <w:rFonts w:asciiTheme="majorBidi" w:hAnsiTheme="majorBidi" w:cstheme="majorBidi"/>
          <w:noProof/>
          <w:sz w:val="24"/>
          <w:szCs w:val="24"/>
        </w:rPr>
        <w:t>)</w:t>
      </w:r>
      <w:r>
        <w:rPr>
          <w:rFonts w:asciiTheme="majorBidi" w:hAnsiTheme="majorBidi" w:cstheme="majorBidi"/>
          <w:sz w:val="24"/>
          <w:szCs w:val="24"/>
        </w:rPr>
        <w:fldChar w:fldCharType="end"/>
      </w:r>
      <w:r>
        <w:rPr>
          <w:rFonts w:asciiTheme="majorBidi" w:hAnsiTheme="majorBidi" w:cstheme="majorBidi"/>
          <w:sz w:val="24"/>
          <w:szCs w:val="24"/>
        </w:rPr>
        <w:t xml:space="preserve"> used least square and linear methods to make a relation between optical depth and ambient temperature, pressure and areocentric longitude. The relation with pressure was directly proportional, but with temperature was inversely proportional. No obvious relation was obtained between areocentric longitude or local solar time and optical depth. </w:t>
      </w:r>
    </w:p>
    <w:p w:rsidR="003436D1" w:rsidRPr="001A023B" w:rsidRDefault="003436D1" w:rsidP="00903D6F">
      <w:pPr>
        <w:spacing w:line="360" w:lineRule="auto"/>
        <w:ind w:firstLine="720"/>
        <w:rPr>
          <w:rFonts w:asciiTheme="majorBidi" w:hAnsiTheme="majorBidi" w:cstheme="majorBidi"/>
          <w:sz w:val="24"/>
          <w:szCs w:val="24"/>
        </w:rPr>
      </w:pPr>
      <w:r>
        <w:rPr>
          <w:rFonts w:asciiTheme="majorBidi" w:hAnsiTheme="majorBidi" w:cstheme="majorBidi"/>
          <w:sz w:val="24"/>
          <w:szCs w:val="24"/>
        </w:rPr>
        <w:t xml:space="preserve">Another model </w:t>
      </w:r>
      <w:r w:rsidRPr="0038199F">
        <w:rPr>
          <w:rFonts w:asciiTheme="majorBidi" w:hAnsiTheme="majorBidi" w:cstheme="majorBidi"/>
          <w:sz w:val="24"/>
          <w:szCs w:val="24"/>
        </w:rPr>
        <w:t xml:space="preserve">was developed by </w:t>
      </w:r>
      <w:r>
        <w:rPr>
          <w:rFonts w:asciiTheme="majorBidi" w:hAnsiTheme="majorBidi" w:cstheme="majorBidi"/>
          <w:sz w:val="24"/>
          <w:szCs w:val="24"/>
        </w:rPr>
        <w:fldChar w:fldCharType="begin"/>
      </w:r>
      <w:r>
        <w:rPr>
          <w:rFonts w:asciiTheme="majorBidi" w:hAnsiTheme="majorBidi" w:cstheme="majorBidi"/>
          <w:sz w:val="24"/>
          <w:szCs w:val="24"/>
        </w:rPr>
        <w:instrText xml:space="preserve"> ADDIN EN.CITE &lt;EndNote&gt;&lt;Cite&gt;&lt;Author&gt;Appelbaum&lt;/Author&gt;&lt;Year&gt;1993&lt;/Year&gt;&lt;RecNum&gt;13&lt;/RecNum&gt;&lt;DisplayText&gt;(Appelbaum et al., 1993)&lt;/DisplayText&gt;&lt;record&gt;&lt;rec-number&gt;13&lt;/rec-number&gt;&lt;foreign-keys&gt;&lt;key app="EN" db-id="0s029r2wqv9d22er2zlvzwsnzztvvw0vswfx"&gt;13&lt;/key&gt;&lt;/foreign-keys&gt;&lt;ref-type name="Journal Article"&gt;17&lt;/ref-type&gt;&lt;contributors&gt;&lt;authors&gt;&lt;author&gt;Appelbaum, Joseph&lt;/author&gt;&lt;author&gt;Landis, Geoffrey A&lt;/author&gt;&lt;author&gt;Sherman, I&lt;/author&gt;&lt;/authors&gt;&lt;/contributors&gt;&lt;titles&gt;&lt;title&gt;Solar radiation on Mars—update 1991&lt;/title&gt;&lt;secondary-title&gt;Solar Energy&lt;/secondary-title&gt;&lt;/titles&gt;&lt;periodical&gt;&lt;full-title&gt;Solar Energy&lt;/full-title&gt;&lt;/periodical&gt;&lt;pages&gt;35-51&lt;/pages&gt;&lt;volume&gt;50&lt;/volume&gt;&lt;number&gt;1&lt;/number&gt;&lt;dates&gt;&lt;year&gt;1993&lt;/year&gt;&lt;/dates&gt;&lt;isbn&gt;0038-092X&lt;/isbn&gt;&lt;urls&gt;&lt;/urls&gt;&lt;/record&gt;&lt;/Cite&gt;&lt;/EndNote&gt;</w:instrText>
      </w:r>
      <w:r>
        <w:rPr>
          <w:rFonts w:asciiTheme="majorBidi" w:hAnsiTheme="majorBidi" w:cstheme="majorBidi"/>
          <w:sz w:val="24"/>
          <w:szCs w:val="24"/>
        </w:rPr>
        <w:fldChar w:fldCharType="separate"/>
      </w:r>
      <w:r>
        <w:rPr>
          <w:rFonts w:asciiTheme="majorBidi" w:hAnsiTheme="majorBidi" w:cstheme="majorBidi"/>
          <w:noProof/>
          <w:sz w:val="24"/>
          <w:szCs w:val="24"/>
        </w:rPr>
        <w:t>(</w:t>
      </w:r>
      <w:hyperlink w:anchor="_ENREF_2" w:tooltip="Appelbaum, 1993 #13" w:history="1">
        <w:r w:rsidR="006B5BF5">
          <w:rPr>
            <w:rFonts w:asciiTheme="majorBidi" w:hAnsiTheme="majorBidi" w:cstheme="majorBidi"/>
            <w:noProof/>
            <w:sz w:val="24"/>
            <w:szCs w:val="24"/>
          </w:rPr>
          <w:t>Appelbaum et al., 1993</w:t>
        </w:r>
      </w:hyperlink>
      <w:r>
        <w:rPr>
          <w:rFonts w:asciiTheme="majorBidi" w:hAnsiTheme="majorBidi" w:cstheme="majorBidi"/>
          <w:noProof/>
          <w:sz w:val="24"/>
          <w:szCs w:val="24"/>
        </w:rPr>
        <w:t>)</w:t>
      </w:r>
      <w:r>
        <w:rPr>
          <w:rFonts w:asciiTheme="majorBidi" w:hAnsiTheme="majorBidi" w:cstheme="majorBidi"/>
          <w:sz w:val="24"/>
          <w:szCs w:val="24"/>
        </w:rPr>
        <w:fldChar w:fldCharType="end"/>
      </w:r>
      <w:r>
        <w:rPr>
          <w:rFonts w:asciiTheme="majorBidi" w:hAnsiTheme="majorBidi" w:cstheme="majorBidi"/>
          <w:sz w:val="24"/>
          <w:szCs w:val="24"/>
        </w:rPr>
        <w:t xml:space="preserve"> with the first and second global dust storms in 1977 at altitudes -30° and -10° at times L</w:t>
      </w:r>
      <w:r>
        <w:rPr>
          <w:rFonts w:asciiTheme="majorBidi" w:hAnsiTheme="majorBidi" w:cstheme="majorBidi"/>
          <w:sz w:val="24"/>
          <w:szCs w:val="24"/>
          <w:vertAlign w:val="subscript"/>
        </w:rPr>
        <w:t>s</w:t>
      </w:r>
      <w:r>
        <w:rPr>
          <w:rFonts w:asciiTheme="majorBidi" w:hAnsiTheme="majorBidi" w:cstheme="majorBidi"/>
          <w:sz w:val="24"/>
          <w:szCs w:val="24"/>
        </w:rPr>
        <w:t xml:space="preserve"> = 215° and L</w:t>
      </w:r>
      <w:r>
        <w:rPr>
          <w:rFonts w:asciiTheme="majorBidi" w:hAnsiTheme="majorBidi" w:cstheme="majorBidi"/>
          <w:sz w:val="24"/>
          <w:szCs w:val="24"/>
          <w:vertAlign w:val="subscript"/>
        </w:rPr>
        <w:t>s</w:t>
      </w:r>
      <w:r>
        <w:rPr>
          <w:rFonts w:asciiTheme="majorBidi" w:hAnsiTheme="majorBidi" w:cstheme="majorBidi"/>
          <w:sz w:val="24"/>
          <w:szCs w:val="24"/>
        </w:rPr>
        <w:t xml:space="preserve"> = 295° respectively.</w:t>
      </w:r>
      <w:r w:rsidRPr="007B7CB1">
        <w:rPr>
          <w:rFonts w:asciiTheme="majorBidi" w:hAnsiTheme="majorBidi" w:cstheme="majorBidi"/>
          <w:sz w:val="24"/>
          <w:szCs w:val="24"/>
        </w:rPr>
        <w:t xml:space="preserve"> The model is based on the assumption that the variation of dust in the atmosphere depends on the local and global dust storms intensity and location where the dust storm </w:t>
      </w:r>
      <w:r>
        <w:rPr>
          <w:rFonts w:asciiTheme="majorBidi" w:hAnsiTheme="majorBidi" w:cstheme="majorBidi"/>
          <w:sz w:val="24"/>
          <w:szCs w:val="24"/>
        </w:rPr>
        <w:t xml:space="preserve">is </w:t>
      </w:r>
      <w:r w:rsidRPr="007B7CB1">
        <w:rPr>
          <w:rFonts w:asciiTheme="majorBidi" w:hAnsiTheme="majorBidi" w:cstheme="majorBidi"/>
          <w:sz w:val="24"/>
          <w:szCs w:val="24"/>
        </w:rPr>
        <w:t>originated</w:t>
      </w:r>
      <w:r>
        <w:rPr>
          <w:rFonts w:asciiTheme="majorBidi" w:hAnsiTheme="majorBidi" w:cstheme="majorBidi"/>
          <w:sz w:val="24"/>
          <w:szCs w:val="24"/>
        </w:rPr>
        <w:t>,</w:t>
      </w:r>
      <w:r w:rsidRPr="007B7CB1">
        <w:rPr>
          <w:rFonts w:asciiTheme="majorBidi" w:hAnsiTheme="majorBidi" w:cstheme="majorBidi"/>
          <w:sz w:val="24"/>
          <w:szCs w:val="24"/>
        </w:rPr>
        <w:t xml:space="preserve"> referred to as ‘source area’. </w:t>
      </w:r>
      <w:r w:rsidRPr="007B7CB1">
        <w:rPr>
          <w:rFonts w:asciiTheme="majorBidi" w:hAnsiTheme="majorBidi" w:cstheme="majorBidi" w:hint="cs"/>
          <w:sz w:val="24"/>
          <w:szCs w:val="24"/>
          <w:rtl/>
          <w:lang w:bidi="ar-JO"/>
        </w:rPr>
        <w:t xml:space="preserve"> </w:t>
      </w:r>
      <w:r w:rsidRPr="007B7CB1">
        <w:rPr>
          <w:rFonts w:asciiTheme="majorBidi" w:hAnsiTheme="majorBidi" w:cstheme="majorBidi"/>
          <w:sz w:val="24"/>
          <w:szCs w:val="24"/>
          <w:lang w:bidi="ar-JO"/>
        </w:rPr>
        <w:t xml:space="preserve">His model calculates optical depth only during dust storms and assumes that the least value of optical depth is 0.5. </w:t>
      </w:r>
      <w:r w:rsidRPr="007B7CB1">
        <w:rPr>
          <w:rFonts w:asciiTheme="majorBidi" w:hAnsiTheme="majorBidi" w:cstheme="majorBidi"/>
          <w:sz w:val="24"/>
          <w:szCs w:val="24"/>
        </w:rPr>
        <w:t xml:space="preserve"> </w:t>
      </w:r>
    </w:p>
    <w:p w:rsidR="003436D1" w:rsidRPr="00F07D68" w:rsidRDefault="003436D1" w:rsidP="00903D6F">
      <w:pPr>
        <w:spacing w:line="360" w:lineRule="auto"/>
        <w:ind w:firstLine="720"/>
        <w:rPr>
          <w:rFonts w:asciiTheme="majorBidi" w:hAnsiTheme="majorBidi" w:cstheme="majorBidi"/>
          <w:sz w:val="24"/>
          <w:szCs w:val="24"/>
          <w:rtl/>
          <w:lang w:bidi="ar-JO"/>
        </w:rPr>
      </w:pPr>
      <w:r>
        <w:rPr>
          <w:rFonts w:asciiTheme="majorBidi" w:hAnsiTheme="majorBidi" w:cstheme="majorBidi"/>
          <w:sz w:val="24"/>
          <w:szCs w:val="24"/>
        </w:rPr>
        <w:t>Terrestrial insolation is affected by zenith angle, optical depth and albedo. Because of the high effect of atmospheric components, diffused radiation has a high percentage of the surface solar radiation and during high optical depth seasons, it is more than direct radiation.</w:t>
      </w:r>
    </w:p>
    <w:p w:rsidR="003436D1" w:rsidRDefault="003436D1" w:rsidP="00903D6F">
      <w:pPr>
        <w:spacing w:line="360" w:lineRule="auto"/>
        <w:ind w:firstLine="720"/>
        <w:rPr>
          <w:rFonts w:asciiTheme="majorBidi" w:hAnsiTheme="majorBidi" w:cstheme="majorBidi"/>
          <w:sz w:val="24"/>
          <w:szCs w:val="24"/>
        </w:rPr>
      </w:pPr>
      <w:r w:rsidRPr="00782688">
        <w:rPr>
          <w:rFonts w:asciiTheme="majorBidi" w:hAnsiTheme="majorBidi" w:cstheme="majorBidi"/>
          <w:sz w:val="24"/>
          <w:szCs w:val="24"/>
        </w:rPr>
        <w:lastRenderedPageBreak/>
        <w:t xml:space="preserve">Many researchers </w:t>
      </w:r>
      <w:r>
        <w:rPr>
          <w:rFonts w:asciiTheme="majorBidi" w:hAnsiTheme="majorBidi" w:cstheme="majorBidi"/>
          <w:sz w:val="24"/>
          <w:szCs w:val="24"/>
        </w:rPr>
        <w:t xml:space="preserve">have developed models for calculating terrestrial solar radiation </w:t>
      </w:r>
      <w:r>
        <w:rPr>
          <w:rFonts w:asciiTheme="majorBidi" w:hAnsiTheme="majorBidi" w:cstheme="majorBidi"/>
          <w:sz w:val="24"/>
          <w:szCs w:val="24"/>
        </w:rPr>
        <w:fldChar w:fldCharType="begin"/>
      </w:r>
      <w:r>
        <w:rPr>
          <w:rFonts w:asciiTheme="majorBidi" w:hAnsiTheme="majorBidi" w:cstheme="majorBidi"/>
          <w:sz w:val="24"/>
          <w:szCs w:val="24"/>
        </w:rPr>
        <w:instrText xml:space="preserve"> ADDIN EN.CITE &lt;EndNote&gt;&lt;Cite&gt;&lt;Author&gt;Appelbaum&lt;/Author&gt;&lt;Year&gt;1993&lt;/Year&gt;&lt;RecNum&gt;13&lt;/RecNum&gt;&lt;DisplayText&gt;(Appelbaum et al., 1993)&lt;/DisplayText&gt;&lt;record&gt;&lt;rec-number&gt;13&lt;/rec-number&gt;&lt;foreign-keys&gt;&lt;key app="EN" db-id="0s029r2wqv9d22er2zlvzwsnzztvvw0vswfx"&gt;13&lt;/key&gt;&lt;/foreign-keys&gt;&lt;ref-type name="Journal Article"&gt;17&lt;/ref-type&gt;&lt;contributors&gt;&lt;authors&gt;&lt;author&gt;Appelbaum, Joseph&lt;/author&gt;&lt;author&gt;Landis, Geoffrey A&lt;/author&gt;&lt;author&gt;Sherman, I&lt;/author&gt;&lt;/authors&gt;&lt;/contributors&gt;&lt;titles&gt;&lt;title&gt;Solar radiation on Mars—update 1991&lt;/title&gt;&lt;secondary-title&gt;Solar Energy&lt;/secondary-title&gt;&lt;/titles&gt;&lt;periodical&gt;&lt;full-title&gt;Solar Energy&lt;/full-title&gt;&lt;/periodical&gt;&lt;pages&gt;35-51&lt;/pages&gt;&lt;volume&gt;50&lt;/volume&gt;&lt;number&gt;1&lt;/number&gt;&lt;dates&gt;&lt;year&gt;1993&lt;/year&gt;&lt;/dates&gt;&lt;isbn&gt;0038-092X&lt;/isbn&gt;&lt;urls&gt;&lt;/urls&gt;&lt;/record&gt;&lt;/Cite&gt;&lt;/EndNote&gt;</w:instrText>
      </w:r>
      <w:r>
        <w:rPr>
          <w:rFonts w:asciiTheme="majorBidi" w:hAnsiTheme="majorBidi" w:cstheme="majorBidi"/>
          <w:sz w:val="24"/>
          <w:szCs w:val="24"/>
        </w:rPr>
        <w:fldChar w:fldCharType="separate"/>
      </w:r>
      <w:r>
        <w:rPr>
          <w:rFonts w:asciiTheme="majorBidi" w:hAnsiTheme="majorBidi" w:cstheme="majorBidi"/>
          <w:noProof/>
          <w:sz w:val="24"/>
          <w:szCs w:val="24"/>
        </w:rPr>
        <w:t>(</w:t>
      </w:r>
      <w:hyperlink w:anchor="_ENREF_2" w:tooltip="Appelbaum, 1993 #13" w:history="1">
        <w:r w:rsidR="006B5BF5">
          <w:rPr>
            <w:rFonts w:asciiTheme="majorBidi" w:hAnsiTheme="majorBidi" w:cstheme="majorBidi"/>
            <w:noProof/>
            <w:sz w:val="24"/>
            <w:szCs w:val="24"/>
          </w:rPr>
          <w:t>Appelbaum et al., 1993</w:t>
        </w:r>
      </w:hyperlink>
      <w:r>
        <w:rPr>
          <w:rFonts w:asciiTheme="majorBidi" w:hAnsiTheme="majorBidi" w:cstheme="majorBidi"/>
          <w:noProof/>
          <w:sz w:val="24"/>
          <w:szCs w:val="24"/>
        </w:rPr>
        <w:t>)</w:t>
      </w:r>
      <w:r>
        <w:rPr>
          <w:rFonts w:asciiTheme="majorBidi" w:hAnsiTheme="majorBidi" w:cstheme="majorBidi"/>
          <w:sz w:val="24"/>
          <w:szCs w:val="24"/>
        </w:rPr>
        <w:fldChar w:fldCharType="end"/>
      </w:r>
      <w:r>
        <w:rPr>
          <w:rFonts w:asciiTheme="majorBidi" w:hAnsiTheme="majorBidi" w:cstheme="majorBidi"/>
          <w:sz w:val="24"/>
          <w:szCs w:val="24"/>
        </w:rPr>
        <w:t xml:space="preserve"> sat an equation for global solar radiation on horizontal surface: </w:t>
      </w:r>
    </w:p>
    <w:p w:rsidR="003436D1" w:rsidRPr="002A56D9" w:rsidRDefault="00A018A0" w:rsidP="001F3E02">
      <w:pPr>
        <w:pStyle w:val="Caption"/>
        <w:rPr>
          <w:rFonts w:ascii="Cambria Math" w:eastAsiaTheme="minorEastAsia" w:hAnsi="Cambria Math" w:cstheme="majorBidi"/>
          <w:i w:val="0"/>
          <w:iCs w:val="0"/>
          <w:sz w:val="24"/>
          <w:szCs w:val="24"/>
          <w:lang w:bidi="ar-JO"/>
        </w:rPr>
      </w:pPr>
      <m:oMath>
        <m:sSub>
          <m:sSubPr>
            <m:ctrlPr>
              <w:rPr>
                <w:rFonts w:ascii="Cambria Math" w:hAnsi="Cambria Math" w:cstheme="majorBidi"/>
                <w:i w:val="0"/>
                <w:sz w:val="24"/>
                <w:szCs w:val="24"/>
              </w:rPr>
            </m:ctrlPr>
          </m:sSubPr>
          <m:e>
            <m:r>
              <w:rPr>
                <w:rFonts w:ascii="Cambria Math" w:hAnsi="Cambria Math" w:cstheme="majorBidi"/>
                <w:sz w:val="24"/>
                <w:szCs w:val="24"/>
              </w:rPr>
              <m:t>G</m:t>
            </m:r>
          </m:e>
          <m:sub>
            <m:r>
              <w:rPr>
                <w:rFonts w:ascii="Cambria Math" w:hAnsi="Cambria Math" w:cstheme="majorBidi"/>
                <w:sz w:val="24"/>
                <w:szCs w:val="24"/>
              </w:rPr>
              <m:t>H</m:t>
            </m:r>
          </m:sub>
        </m:sSub>
        <m:r>
          <w:rPr>
            <w:rFonts w:ascii="Cambria Math" w:hAnsi="Cambria Math" w:cstheme="majorBidi"/>
            <w:sz w:val="24"/>
            <w:szCs w:val="24"/>
          </w:rPr>
          <m:t>=</m:t>
        </m:r>
        <m:r>
          <w:rPr>
            <w:rFonts w:ascii="Cambria Math" w:eastAsiaTheme="minorEastAsia" w:hAnsi="Cambria Math" w:cstheme="majorBidi"/>
            <w:sz w:val="24"/>
            <w:szCs w:val="24"/>
            <w:lang w:bidi="ar-JO"/>
          </w:rPr>
          <m:t>G˳</m:t>
        </m:r>
        <m:func>
          <m:funcPr>
            <m:ctrlPr>
              <w:rPr>
                <w:rFonts w:ascii="Cambria Math" w:eastAsiaTheme="minorEastAsia" w:hAnsi="Cambria Math" w:cstheme="majorBidi"/>
                <w:i w:val="0"/>
                <w:sz w:val="24"/>
                <w:szCs w:val="24"/>
                <w:lang w:bidi="ar-JO"/>
              </w:rPr>
            </m:ctrlPr>
          </m:funcPr>
          <m:fName>
            <m:r>
              <w:rPr>
                <w:rFonts w:ascii="Cambria Math" w:eastAsiaTheme="minorEastAsia" w:hAnsi="Cambria Math" w:cstheme="majorBidi"/>
                <w:sz w:val="24"/>
                <w:szCs w:val="24"/>
                <w:lang w:bidi="ar-JO"/>
              </w:rPr>
              <m:t>cos</m:t>
            </m:r>
          </m:fName>
          <m:e>
            <m:r>
              <w:rPr>
                <w:rFonts w:ascii="Cambria Math" w:eastAsiaTheme="minorEastAsia" w:hAnsi="Cambria Math" w:cstheme="majorBidi"/>
                <w:sz w:val="24"/>
                <w:szCs w:val="24"/>
                <w:lang w:bidi="ar-JO"/>
              </w:rPr>
              <m:t>θz</m:t>
            </m:r>
            <m:f>
              <m:fPr>
                <m:ctrlPr>
                  <w:rPr>
                    <w:rFonts w:ascii="Cambria Math" w:eastAsiaTheme="minorEastAsia" w:hAnsi="Cambria Math" w:cstheme="majorBidi"/>
                    <w:i w:val="0"/>
                    <w:sz w:val="24"/>
                    <w:szCs w:val="24"/>
                    <w:lang w:bidi="ar-JO"/>
                  </w:rPr>
                </m:ctrlPr>
              </m:fPr>
              <m:num>
                <m:r>
                  <w:rPr>
                    <w:rFonts w:ascii="Cambria Math" w:eastAsiaTheme="minorEastAsia" w:hAnsi="Cambria Math" w:cstheme="majorBidi"/>
                    <w:sz w:val="24"/>
                    <w:szCs w:val="24"/>
                    <w:lang w:bidi="ar-JO"/>
                  </w:rPr>
                  <m:t>f</m:t>
                </m:r>
                <m:d>
                  <m:dPr>
                    <m:ctrlPr>
                      <w:rPr>
                        <w:rFonts w:ascii="Cambria Math" w:eastAsiaTheme="minorEastAsia" w:hAnsi="Cambria Math" w:cstheme="majorBidi"/>
                        <w:i w:val="0"/>
                        <w:sz w:val="24"/>
                        <w:szCs w:val="24"/>
                        <w:lang w:bidi="ar-JO"/>
                      </w:rPr>
                    </m:ctrlPr>
                  </m:dPr>
                  <m:e>
                    <m:r>
                      <w:rPr>
                        <w:rFonts w:ascii="Cambria Math" w:eastAsiaTheme="minorEastAsia" w:hAnsi="Cambria Math" w:cstheme="majorBidi"/>
                        <w:sz w:val="24"/>
                        <w:szCs w:val="24"/>
                        <w:lang w:bidi="ar-JO"/>
                      </w:rPr>
                      <m:t>θz,τ,a</m:t>
                    </m:r>
                  </m:e>
                </m:d>
              </m:num>
              <m:den>
                <m:r>
                  <w:rPr>
                    <w:rFonts w:ascii="Cambria Math" w:eastAsiaTheme="minorEastAsia" w:hAnsi="Cambria Math" w:cstheme="majorBidi"/>
                    <w:sz w:val="24"/>
                    <w:szCs w:val="24"/>
                    <w:lang w:bidi="ar-JO"/>
                  </w:rPr>
                  <m:t>1-a</m:t>
                </m:r>
              </m:den>
            </m:f>
          </m:e>
        </m:func>
      </m:oMath>
      <w:r w:rsidR="001F3E02">
        <w:rPr>
          <w:rFonts w:asciiTheme="majorBidi" w:eastAsiaTheme="minorEastAsia" w:hAnsiTheme="majorBidi" w:cstheme="majorBidi"/>
          <w:sz w:val="24"/>
          <w:szCs w:val="24"/>
          <w:lang w:bidi="ar-JO"/>
        </w:rPr>
        <w:t xml:space="preserve">                                                                                                        </w:t>
      </w:r>
      <w:r w:rsidR="001F3E02" w:rsidRPr="002A56D9">
        <w:rPr>
          <w:rFonts w:ascii="Cambria Math" w:eastAsiaTheme="minorEastAsia" w:hAnsi="Cambria Math" w:cstheme="majorBidi"/>
          <w:i w:val="0"/>
          <w:iCs w:val="0"/>
          <w:sz w:val="24"/>
          <w:szCs w:val="24"/>
          <w:lang w:bidi="ar-JO"/>
        </w:rPr>
        <w:t>(1.</w:t>
      </w:r>
      <w:r w:rsidR="001F3E02" w:rsidRPr="002A56D9">
        <w:rPr>
          <w:rFonts w:ascii="Cambria Math" w:eastAsiaTheme="minorEastAsia" w:hAnsi="Cambria Math" w:cstheme="majorBidi"/>
          <w:i w:val="0"/>
          <w:iCs w:val="0"/>
          <w:sz w:val="24"/>
          <w:szCs w:val="24"/>
          <w:lang w:bidi="ar-JO"/>
        </w:rPr>
        <w:fldChar w:fldCharType="begin"/>
      </w:r>
      <w:r w:rsidR="001F3E02" w:rsidRPr="002A56D9">
        <w:rPr>
          <w:rFonts w:ascii="Cambria Math" w:eastAsiaTheme="minorEastAsia" w:hAnsi="Cambria Math" w:cstheme="majorBidi"/>
          <w:i w:val="0"/>
          <w:iCs w:val="0"/>
          <w:sz w:val="24"/>
          <w:szCs w:val="24"/>
          <w:lang w:bidi="ar-JO"/>
        </w:rPr>
        <w:instrText xml:space="preserve"> SEQ Equation \* ARABIC </w:instrText>
      </w:r>
      <w:r w:rsidR="001F3E02" w:rsidRPr="002A56D9">
        <w:rPr>
          <w:rFonts w:ascii="Cambria Math" w:eastAsiaTheme="minorEastAsia" w:hAnsi="Cambria Math" w:cstheme="majorBidi"/>
          <w:i w:val="0"/>
          <w:iCs w:val="0"/>
          <w:sz w:val="24"/>
          <w:szCs w:val="24"/>
          <w:lang w:bidi="ar-JO"/>
        </w:rPr>
        <w:fldChar w:fldCharType="separate"/>
      </w:r>
      <w:r w:rsidR="00147F55" w:rsidRPr="002A56D9">
        <w:rPr>
          <w:rFonts w:ascii="Cambria Math" w:eastAsiaTheme="minorEastAsia" w:hAnsi="Cambria Math" w:cstheme="majorBidi"/>
          <w:i w:val="0"/>
          <w:iCs w:val="0"/>
          <w:noProof/>
          <w:sz w:val="24"/>
          <w:szCs w:val="24"/>
          <w:lang w:bidi="ar-JO"/>
        </w:rPr>
        <w:t>5</w:t>
      </w:r>
      <w:r w:rsidR="001F3E02" w:rsidRPr="002A56D9">
        <w:rPr>
          <w:rFonts w:ascii="Cambria Math" w:eastAsiaTheme="minorEastAsia" w:hAnsi="Cambria Math" w:cstheme="majorBidi"/>
          <w:i w:val="0"/>
          <w:iCs w:val="0"/>
          <w:sz w:val="24"/>
          <w:szCs w:val="24"/>
          <w:lang w:bidi="ar-JO"/>
        </w:rPr>
        <w:fldChar w:fldCharType="end"/>
      </w:r>
      <w:r w:rsidR="001F3E02" w:rsidRPr="002A56D9">
        <w:rPr>
          <w:rFonts w:ascii="Cambria Math" w:eastAsiaTheme="minorEastAsia" w:hAnsi="Cambria Math" w:cstheme="majorBidi"/>
          <w:i w:val="0"/>
          <w:iCs w:val="0"/>
          <w:sz w:val="24"/>
          <w:szCs w:val="24"/>
          <w:lang w:bidi="ar-JO"/>
        </w:rPr>
        <w:t>)</w:t>
      </w:r>
    </w:p>
    <w:p w:rsidR="003436D1" w:rsidRDefault="003436D1" w:rsidP="00903D6F">
      <w:pPr>
        <w:spacing w:line="360" w:lineRule="auto"/>
        <w:ind w:firstLine="720"/>
        <w:rPr>
          <w:rFonts w:asciiTheme="majorBidi" w:eastAsiaTheme="minorEastAsia" w:hAnsiTheme="majorBidi" w:cstheme="majorBidi"/>
          <w:sz w:val="24"/>
          <w:szCs w:val="24"/>
          <w:lang w:bidi="ar-JO"/>
        </w:rPr>
      </w:pPr>
      <w:r>
        <w:rPr>
          <w:rFonts w:asciiTheme="majorBidi" w:eastAsiaTheme="minorEastAsia" w:hAnsiTheme="majorBidi" w:cstheme="majorBidi"/>
          <w:sz w:val="24"/>
          <w:szCs w:val="24"/>
          <w:lang w:bidi="ar-JO"/>
        </w:rPr>
        <w:t xml:space="preserve">Where </w:t>
      </w:r>
      <m:oMath>
        <m:r>
          <w:rPr>
            <w:rFonts w:ascii="Cambria Math" w:eastAsiaTheme="minorEastAsia" w:hAnsi="Cambria Math" w:cstheme="majorBidi"/>
            <w:sz w:val="24"/>
            <w:szCs w:val="24"/>
            <w:lang w:bidi="ar-JO"/>
          </w:rPr>
          <m:t xml:space="preserve">G˳ </m:t>
        </m:r>
      </m:oMath>
      <w:r>
        <w:rPr>
          <w:rFonts w:asciiTheme="majorBidi" w:eastAsiaTheme="minorEastAsia" w:hAnsiTheme="majorBidi" w:cstheme="majorBidi"/>
          <w:sz w:val="24"/>
          <w:szCs w:val="24"/>
          <w:lang w:bidi="ar-JO"/>
        </w:rPr>
        <w:t xml:space="preserve">is the beam irradiance at the top of the Martian atmosphere </w:t>
      </w:r>
    </w:p>
    <w:p w:rsidR="003436D1" w:rsidRDefault="003436D1" w:rsidP="00903D6F">
      <w:pPr>
        <w:spacing w:line="360" w:lineRule="auto"/>
        <w:ind w:firstLine="720"/>
        <w:rPr>
          <w:rFonts w:asciiTheme="majorBidi" w:eastAsiaTheme="minorEastAsia" w:hAnsiTheme="majorBidi" w:cstheme="majorBidi"/>
          <w:sz w:val="24"/>
          <w:szCs w:val="24"/>
          <w:lang w:bidi="ar-JO"/>
        </w:rPr>
      </w:pPr>
      <w:r>
        <w:rPr>
          <w:rFonts w:asciiTheme="majorBidi" w:eastAsiaTheme="minorEastAsia" w:hAnsiTheme="majorBidi" w:cstheme="majorBidi"/>
          <w:sz w:val="24"/>
          <w:szCs w:val="24"/>
          <w:lang w:bidi="ar-JO"/>
        </w:rPr>
        <w:t xml:space="preserve"> </w:t>
      </w:r>
      <m:oMath>
        <m:r>
          <w:rPr>
            <w:rFonts w:ascii="Cambria Math" w:eastAsiaTheme="minorEastAsia" w:hAnsi="Cambria Math" w:cstheme="majorBidi"/>
            <w:sz w:val="24"/>
            <w:szCs w:val="24"/>
            <w:lang w:bidi="ar-JO"/>
          </w:rPr>
          <m:t>f</m:t>
        </m:r>
        <m:d>
          <m:dPr>
            <m:ctrlPr>
              <w:rPr>
                <w:rFonts w:ascii="Cambria Math" w:eastAsiaTheme="minorEastAsia" w:hAnsi="Cambria Math" w:cstheme="majorBidi"/>
                <w:i/>
                <w:sz w:val="24"/>
                <w:szCs w:val="24"/>
                <w:lang w:bidi="ar-JO"/>
              </w:rPr>
            </m:ctrlPr>
          </m:dPr>
          <m:e>
            <m:r>
              <w:rPr>
                <w:rFonts w:ascii="Cambria Math" w:eastAsiaTheme="minorEastAsia" w:hAnsi="Cambria Math" w:cstheme="majorBidi"/>
                <w:sz w:val="24"/>
                <w:szCs w:val="24"/>
                <w:lang w:bidi="ar-JO"/>
              </w:rPr>
              <m:t xml:space="preserve"> θz,τ,a</m:t>
            </m:r>
          </m:e>
        </m:d>
      </m:oMath>
      <w:r>
        <w:rPr>
          <w:rFonts w:asciiTheme="majorBidi" w:eastAsiaTheme="minorEastAsia" w:hAnsiTheme="majorBidi" w:cstheme="majorBidi"/>
          <w:sz w:val="24"/>
          <w:szCs w:val="24"/>
          <w:lang w:bidi="ar-JO"/>
        </w:rPr>
        <w:t xml:space="preserve"> is </w:t>
      </w:r>
      <w:r w:rsidRPr="0022763C">
        <w:rPr>
          <w:rFonts w:asciiTheme="majorBidi" w:eastAsiaTheme="minorEastAsia" w:hAnsiTheme="majorBidi" w:cstheme="majorBidi"/>
          <w:sz w:val="24"/>
          <w:szCs w:val="24"/>
          <w:lang w:bidi="ar-JO"/>
        </w:rPr>
        <w:t xml:space="preserve">the normalized net flux </w:t>
      </w:r>
      <w:proofErr w:type="gramStart"/>
      <w:r w:rsidRPr="0022763C">
        <w:rPr>
          <w:rFonts w:asciiTheme="majorBidi" w:eastAsiaTheme="minorEastAsia" w:hAnsiTheme="majorBidi" w:cstheme="majorBidi"/>
          <w:sz w:val="24"/>
          <w:szCs w:val="24"/>
          <w:lang w:bidi="ar-JO"/>
        </w:rPr>
        <w:t>function</w:t>
      </w:r>
      <w:proofErr w:type="gramEnd"/>
    </w:p>
    <w:p w:rsidR="003436D1" w:rsidRPr="00B274EB" w:rsidRDefault="003436D1" w:rsidP="00903D6F">
      <w:pPr>
        <w:spacing w:line="360" w:lineRule="auto"/>
        <w:ind w:firstLine="720"/>
        <w:rPr>
          <w:rFonts w:asciiTheme="majorBidi" w:eastAsiaTheme="minorEastAsia" w:hAnsiTheme="majorBidi" w:cstheme="majorBidi"/>
          <w:sz w:val="24"/>
          <w:szCs w:val="24"/>
          <w:lang w:bidi="ar-JO"/>
        </w:rPr>
      </w:pPr>
      <w:r w:rsidRPr="00B274EB">
        <w:rPr>
          <w:rFonts w:asciiTheme="majorBidi" w:eastAsiaTheme="minorEastAsia" w:hAnsiTheme="majorBidi" w:cstheme="majorBidi"/>
          <w:sz w:val="24"/>
          <w:szCs w:val="24"/>
          <w:lang w:bidi="ar-JO"/>
        </w:rPr>
        <w:t xml:space="preserve"> </w:t>
      </w:r>
      <m:oMath>
        <m:r>
          <w:rPr>
            <w:rFonts w:ascii="Cambria Math" w:eastAsiaTheme="minorEastAsia" w:hAnsi="Cambria Math" w:cstheme="majorBidi"/>
            <w:sz w:val="24"/>
            <w:szCs w:val="24"/>
            <w:lang w:bidi="ar-JO"/>
          </w:rPr>
          <m:t>τ</m:t>
        </m:r>
      </m:oMath>
      <w:r>
        <w:rPr>
          <w:rFonts w:asciiTheme="majorBidi" w:eastAsiaTheme="minorEastAsia" w:hAnsiTheme="majorBidi" w:cstheme="majorBidi"/>
          <w:sz w:val="24"/>
          <w:szCs w:val="24"/>
          <w:lang w:bidi="ar-JO"/>
        </w:rPr>
        <w:t xml:space="preserve"> is the optical depth of the </w:t>
      </w:r>
      <w:proofErr w:type="gramStart"/>
      <w:r w:rsidRPr="00B274EB">
        <w:rPr>
          <w:rFonts w:asciiTheme="majorBidi" w:eastAsiaTheme="minorEastAsia" w:hAnsiTheme="majorBidi" w:cstheme="majorBidi"/>
          <w:sz w:val="24"/>
          <w:szCs w:val="24"/>
          <w:lang w:bidi="ar-JO"/>
        </w:rPr>
        <w:t>atmosphere</w:t>
      </w:r>
      <w:proofErr w:type="gramEnd"/>
    </w:p>
    <w:p w:rsidR="003436D1" w:rsidRPr="00B274EB" w:rsidRDefault="003436D1" w:rsidP="00903D6F">
      <w:pPr>
        <w:spacing w:line="360" w:lineRule="auto"/>
        <w:ind w:firstLine="720"/>
        <w:rPr>
          <w:rFonts w:asciiTheme="majorBidi" w:eastAsiaTheme="minorEastAsia" w:hAnsiTheme="majorBidi" w:cstheme="majorBidi"/>
          <w:sz w:val="24"/>
          <w:szCs w:val="24"/>
          <w:rtl/>
          <w:lang w:bidi="ar-JO"/>
        </w:rPr>
      </w:pPr>
      <w:r>
        <w:rPr>
          <w:rFonts w:asciiTheme="majorBidi" w:eastAsiaTheme="minorEastAsia" w:hAnsiTheme="majorBidi" w:cstheme="majorBidi"/>
          <w:sz w:val="24"/>
          <w:szCs w:val="24"/>
          <w:lang w:bidi="ar-JO"/>
        </w:rPr>
        <w:t xml:space="preserve"> </w:t>
      </w:r>
      <m:oMath>
        <m:r>
          <w:rPr>
            <w:rFonts w:ascii="Cambria Math" w:eastAsiaTheme="minorEastAsia" w:hAnsi="Cambria Math" w:cstheme="majorBidi"/>
            <w:sz w:val="24"/>
            <w:szCs w:val="24"/>
            <w:lang w:bidi="ar-JO"/>
          </w:rPr>
          <m:t>a</m:t>
        </m:r>
      </m:oMath>
      <w:r w:rsidRPr="00B274EB">
        <w:rPr>
          <w:rFonts w:asciiTheme="majorBidi" w:eastAsiaTheme="minorEastAsia" w:hAnsiTheme="majorBidi" w:cstheme="majorBidi"/>
          <w:sz w:val="24"/>
          <w:szCs w:val="24"/>
          <w:lang w:bidi="ar-JO"/>
        </w:rPr>
        <w:t xml:space="preserve"> is the albedo</w:t>
      </w:r>
    </w:p>
    <w:p w:rsidR="003436D1" w:rsidRDefault="003436D1" w:rsidP="00903D6F">
      <w:pPr>
        <w:spacing w:line="360" w:lineRule="auto"/>
        <w:ind w:firstLine="720"/>
        <w:rPr>
          <w:rFonts w:asciiTheme="majorBidi" w:eastAsiaTheme="minorEastAsia" w:hAnsiTheme="majorBidi" w:cstheme="majorBidi"/>
          <w:sz w:val="24"/>
          <w:szCs w:val="24"/>
          <w:lang w:bidi="ar-JO"/>
        </w:rPr>
      </w:pPr>
      <w:r>
        <w:rPr>
          <w:rFonts w:asciiTheme="majorBidi" w:eastAsiaTheme="minorEastAsia" w:hAnsiTheme="majorBidi" w:cstheme="majorBidi"/>
          <w:sz w:val="24"/>
          <w:szCs w:val="24"/>
          <w:lang w:bidi="ar-JO"/>
        </w:rPr>
        <w:t xml:space="preserve"> </w:t>
      </w:r>
      <m:oMath>
        <m:r>
          <w:rPr>
            <w:rFonts w:ascii="Cambria Math" w:eastAsiaTheme="minorEastAsia" w:hAnsi="Cambria Math" w:cstheme="majorBidi"/>
            <w:sz w:val="24"/>
            <w:szCs w:val="24"/>
            <w:lang w:bidi="ar-JO"/>
          </w:rPr>
          <m:t>θz</m:t>
        </m:r>
      </m:oMath>
      <w:r w:rsidRPr="00B274EB">
        <w:rPr>
          <w:rFonts w:asciiTheme="majorBidi" w:eastAsiaTheme="minorEastAsia" w:hAnsiTheme="majorBidi" w:cstheme="majorBidi"/>
          <w:sz w:val="24"/>
          <w:szCs w:val="24"/>
          <w:lang w:bidi="ar-JO"/>
        </w:rPr>
        <w:t xml:space="preserve"> is the angle between direct solar radiation and the perpendicular to the </w:t>
      </w:r>
      <w:proofErr w:type="gramStart"/>
      <w:r w:rsidRPr="00B274EB">
        <w:rPr>
          <w:rFonts w:asciiTheme="majorBidi" w:eastAsiaTheme="minorEastAsia" w:hAnsiTheme="majorBidi" w:cstheme="majorBidi"/>
          <w:sz w:val="24"/>
          <w:szCs w:val="24"/>
          <w:lang w:bidi="ar-JO"/>
        </w:rPr>
        <w:t>surface</w:t>
      </w:r>
      <w:r>
        <w:rPr>
          <w:rFonts w:asciiTheme="majorBidi" w:eastAsiaTheme="minorEastAsia" w:hAnsiTheme="majorBidi" w:cstheme="majorBidi"/>
          <w:sz w:val="24"/>
          <w:szCs w:val="24"/>
          <w:lang w:bidi="ar-JO"/>
        </w:rPr>
        <w:t>.</w:t>
      </w:r>
      <w:proofErr w:type="gramEnd"/>
    </w:p>
    <w:p w:rsidR="003436D1" w:rsidRDefault="003436D1" w:rsidP="00903D6F">
      <w:pPr>
        <w:spacing w:line="360" w:lineRule="auto"/>
        <w:ind w:firstLine="720"/>
        <w:rPr>
          <w:rFonts w:asciiTheme="majorBidi" w:eastAsiaTheme="minorEastAsia" w:hAnsiTheme="majorBidi" w:cstheme="majorBidi"/>
          <w:sz w:val="24"/>
          <w:szCs w:val="24"/>
          <w:lang w:bidi="ar-JO"/>
        </w:rPr>
      </w:pPr>
      <w:r>
        <w:rPr>
          <w:rFonts w:asciiTheme="majorBidi" w:eastAsiaTheme="minorEastAsia" w:hAnsiTheme="majorBidi" w:cstheme="majorBidi"/>
          <w:sz w:val="24"/>
          <w:szCs w:val="24"/>
          <w:lang w:bidi="ar-JO"/>
        </w:rPr>
        <w:t xml:space="preserve">The problem with this model is that there is no clear way to calculate the normalized net flux function. </w:t>
      </w:r>
    </w:p>
    <w:p w:rsidR="003436D1" w:rsidRPr="00903D6F" w:rsidRDefault="00215FD1" w:rsidP="00903D6F">
      <w:pPr>
        <w:pStyle w:val="Heading1"/>
        <w:numPr>
          <w:ilvl w:val="0"/>
          <w:numId w:val="4"/>
        </w:numPr>
        <w:spacing w:line="360" w:lineRule="auto"/>
        <w:rPr>
          <w:rFonts w:asciiTheme="majorBidi" w:eastAsiaTheme="minorEastAsia" w:hAnsiTheme="majorBidi"/>
          <w:b/>
          <w:bCs/>
          <w:color w:val="auto"/>
          <w:lang w:bidi="ar-JO"/>
        </w:rPr>
      </w:pPr>
      <w:bookmarkStart w:id="4" w:name="_Toc513619388"/>
      <w:r w:rsidRPr="00903D6F">
        <w:rPr>
          <w:rFonts w:asciiTheme="majorBidi" w:eastAsiaTheme="minorEastAsia" w:hAnsiTheme="majorBidi"/>
          <w:b/>
          <w:bCs/>
          <w:color w:val="auto"/>
          <w:lang w:bidi="ar-JO"/>
        </w:rPr>
        <w:t>M</w:t>
      </w:r>
      <w:r w:rsidR="00903D6F">
        <w:rPr>
          <w:rFonts w:asciiTheme="majorBidi" w:eastAsiaTheme="minorEastAsia" w:hAnsiTheme="majorBidi"/>
          <w:b/>
          <w:bCs/>
          <w:color w:val="auto"/>
          <w:lang w:bidi="ar-JO"/>
        </w:rPr>
        <w:t>ETHODOLOGY</w:t>
      </w:r>
      <w:r w:rsidRPr="00903D6F">
        <w:rPr>
          <w:rFonts w:asciiTheme="majorBidi" w:eastAsiaTheme="minorEastAsia" w:hAnsiTheme="majorBidi"/>
          <w:b/>
          <w:bCs/>
          <w:color w:val="auto"/>
          <w:lang w:bidi="ar-JO"/>
        </w:rPr>
        <w:t xml:space="preserve">: </w:t>
      </w:r>
      <w:r w:rsidR="003436D1" w:rsidRPr="00903D6F">
        <w:rPr>
          <w:rFonts w:asciiTheme="majorBidi" w:eastAsiaTheme="minorEastAsia" w:hAnsiTheme="majorBidi"/>
          <w:b/>
          <w:bCs/>
          <w:color w:val="auto"/>
          <w:lang w:bidi="ar-JO"/>
        </w:rPr>
        <w:t>Modeling Solar Radiation using ANN</w:t>
      </w:r>
      <w:bookmarkEnd w:id="4"/>
    </w:p>
    <w:p w:rsidR="003436D1" w:rsidRDefault="003436D1" w:rsidP="00903D6F">
      <w:pPr>
        <w:spacing w:before="240" w:line="360" w:lineRule="auto"/>
        <w:ind w:firstLine="720"/>
        <w:rPr>
          <w:rFonts w:asciiTheme="majorBidi" w:eastAsiaTheme="minorEastAsia" w:hAnsiTheme="majorBidi" w:cstheme="majorBidi"/>
          <w:sz w:val="24"/>
          <w:szCs w:val="24"/>
          <w:lang w:bidi="ar-JO"/>
        </w:rPr>
      </w:pPr>
      <w:r>
        <w:rPr>
          <w:rFonts w:asciiTheme="majorBidi" w:eastAsiaTheme="minorEastAsia" w:hAnsiTheme="majorBidi" w:cstheme="majorBidi"/>
          <w:sz w:val="24"/>
          <w:szCs w:val="24"/>
          <w:lang w:bidi="ar-JO"/>
        </w:rPr>
        <w:t xml:space="preserve">Artificial Neural Network is an excellent tool to handle non-linear function approximation </w:t>
      </w:r>
      <w:r>
        <w:rPr>
          <w:rFonts w:asciiTheme="majorBidi" w:eastAsiaTheme="minorEastAsia" w:hAnsiTheme="majorBidi" w:cstheme="majorBidi"/>
          <w:sz w:val="24"/>
          <w:szCs w:val="24"/>
          <w:lang w:bidi="ar-JO"/>
        </w:rPr>
        <w:fldChar w:fldCharType="begin"/>
      </w:r>
      <w:r>
        <w:rPr>
          <w:rFonts w:asciiTheme="majorBidi" w:eastAsiaTheme="minorEastAsia" w:hAnsiTheme="majorBidi" w:cstheme="majorBidi"/>
          <w:sz w:val="24"/>
          <w:szCs w:val="24"/>
          <w:lang w:bidi="ar-JO"/>
        </w:rPr>
        <w:instrText xml:space="preserve"> ADDIN EN.CITE &lt;EndNote&gt;&lt;Cite&gt;&lt;Author&gt;Tymvios&lt;/Author&gt;&lt;Year&gt;2008&lt;/Year&gt;&lt;RecNum&gt;19&lt;/RecNum&gt;&lt;DisplayText&gt;(Tymvios et al., 2008)&lt;/DisplayText&gt;&lt;record&gt;&lt;rec-number&gt;19&lt;/rec-number&gt;&lt;foreign-keys&gt;&lt;key app="EN" db-id="0s029r2wqv9d22er2zlvzwsnzztvvw0vswfx"&gt;19&lt;/key&gt;&lt;/foreign-keys&gt;&lt;ref-type name="Book Section"&gt;5&lt;/ref-type&gt;&lt;contributors&gt;&lt;authors&gt;&lt;author&gt;Tymvios, Filippos S&lt;/author&gt;&lt;author&gt;Michaelides, Silas Chr&lt;/author&gt;&lt;author&gt;Skouteli, Chara S&lt;/author&gt;&lt;/authors&gt;&lt;/contributors&gt;&lt;titles&gt;&lt;title&gt;Estimation of surface solar radiation with artificial neural networks&lt;/title&gt;&lt;secondary-title&gt;Modeling solar radiation at the earth’s surface&lt;/secondary-title&gt;&lt;/titles&gt;&lt;pages&gt;221-256&lt;/pages&gt;&lt;dates&gt;&lt;year&gt;2008&lt;/year&gt;&lt;/dates&gt;&lt;publisher&gt;Springer&lt;/publisher&gt;&lt;urls&gt;&lt;/urls&gt;&lt;/record&gt;&lt;/Cite&gt;&lt;/EndNote&gt;</w:instrText>
      </w:r>
      <w:r>
        <w:rPr>
          <w:rFonts w:asciiTheme="majorBidi" w:eastAsiaTheme="minorEastAsia" w:hAnsiTheme="majorBidi" w:cstheme="majorBidi"/>
          <w:sz w:val="24"/>
          <w:szCs w:val="24"/>
          <w:lang w:bidi="ar-JO"/>
        </w:rPr>
        <w:fldChar w:fldCharType="separate"/>
      </w:r>
      <w:r>
        <w:rPr>
          <w:rFonts w:asciiTheme="majorBidi" w:eastAsiaTheme="minorEastAsia" w:hAnsiTheme="majorBidi" w:cstheme="majorBidi"/>
          <w:noProof/>
          <w:sz w:val="24"/>
          <w:szCs w:val="24"/>
          <w:lang w:bidi="ar-JO"/>
        </w:rPr>
        <w:t>(</w:t>
      </w:r>
      <w:hyperlink w:anchor="_ENREF_22" w:tooltip="Tymvios, 2008 #19" w:history="1">
        <w:r w:rsidR="006B5BF5">
          <w:rPr>
            <w:rFonts w:asciiTheme="majorBidi" w:eastAsiaTheme="minorEastAsia" w:hAnsiTheme="majorBidi" w:cstheme="majorBidi"/>
            <w:noProof/>
            <w:sz w:val="24"/>
            <w:szCs w:val="24"/>
            <w:lang w:bidi="ar-JO"/>
          </w:rPr>
          <w:t>Tymvios et al., 2008</w:t>
        </w:r>
      </w:hyperlink>
      <w:r>
        <w:rPr>
          <w:rFonts w:asciiTheme="majorBidi" w:eastAsiaTheme="minorEastAsia" w:hAnsiTheme="majorBidi" w:cstheme="majorBidi"/>
          <w:noProof/>
          <w:sz w:val="24"/>
          <w:szCs w:val="24"/>
          <w:lang w:bidi="ar-JO"/>
        </w:rPr>
        <w:t>)</w:t>
      </w:r>
      <w:r>
        <w:rPr>
          <w:rFonts w:asciiTheme="majorBidi" w:eastAsiaTheme="minorEastAsia" w:hAnsiTheme="majorBidi" w:cstheme="majorBidi"/>
          <w:sz w:val="24"/>
          <w:szCs w:val="24"/>
          <w:lang w:bidi="ar-JO"/>
        </w:rPr>
        <w:fldChar w:fldCharType="end"/>
      </w:r>
      <w:r>
        <w:rPr>
          <w:rFonts w:asciiTheme="majorBidi" w:eastAsiaTheme="minorEastAsia" w:hAnsiTheme="majorBidi" w:cstheme="majorBidi"/>
          <w:sz w:val="24"/>
          <w:szCs w:val="24"/>
          <w:lang w:bidi="ar-JO"/>
        </w:rPr>
        <w:t xml:space="preserve">. Neural Networks learn to solve a problem rather than being programmed to do so. Learning is achieved through training </w:t>
      </w:r>
      <w:r>
        <w:rPr>
          <w:rFonts w:asciiTheme="majorBidi" w:eastAsiaTheme="minorEastAsia" w:hAnsiTheme="majorBidi" w:cstheme="majorBidi"/>
          <w:sz w:val="24"/>
          <w:szCs w:val="24"/>
          <w:lang w:bidi="ar-JO"/>
        </w:rPr>
        <w:fldChar w:fldCharType="begin"/>
      </w:r>
      <w:r>
        <w:rPr>
          <w:rFonts w:asciiTheme="majorBidi" w:eastAsiaTheme="minorEastAsia" w:hAnsiTheme="majorBidi" w:cstheme="majorBidi"/>
          <w:sz w:val="24"/>
          <w:szCs w:val="24"/>
          <w:lang w:bidi="ar-JO"/>
        </w:rPr>
        <w:instrText xml:space="preserve"> ADDIN EN.CITE &lt;EndNote&gt;&lt;Cite&gt;&lt;Author&gt;Khatib&lt;/Author&gt;&lt;Year&gt;2012&lt;/Year&gt;&lt;RecNum&gt;50&lt;/RecNum&gt;&lt;DisplayText&gt;(Khatib et al., 2012)&lt;/DisplayText&gt;&lt;record&gt;&lt;rec-number&gt;50&lt;/rec-number&gt;&lt;foreign-keys&gt;&lt;key app="EN" db-id="0s029r2wqv9d22er2zlvzwsnzztvvw0vswfx"&gt;50&lt;/key&gt;&lt;/foreign-keys&gt;&lt;ref-type name="Journal Article"&gt;17&lt;/ref-type&gt;&lt;contributors&gt;&lt;authors&gt;&lt;author&gt;Khatib, Tamer&lt;/author&gt;&lt;author&gt;Mohamed, Azah&lt;/author&gt;&lt;author&gt;Sopian, Kamarulzaman&lt;/author&gt;&lt;author&gt;Mahmoud, M&lt;/author&gt;&lt;/authors&gt;&lt;/contributors&gt;&lt;titles&gt;&lt;title&gt;Solar energy prediction for Malaysia using artificial neural networks&lt;/title&gt;&lt;secondary-title&gt;International Journal of Photoenergy&lt;/secondary-title&gt;&lt;/titles&gt;&lt;periodical&gt;&lt;full-title&gt;International Journal of Photoenergy&lt;/full-title&gt;&lt;/periodical&gt;&lt;volume&gt;2012&lt;/volume&gt;&lt;dates&gt;&lt;year&gt;2012&lt;/year&gt;&lt;/dates&gt;&lt;isbn&gt;1110-662X&lt;/isbn&gt;&lt;urls&gt;&lt;/urls&gt;&lt;/record&gt;&lt;/Cite&gt;&lt;/EndNote&gt;</w:instrText>
      </w:r>
      <w:r>
        <w:rPr>
          <w:rFonts w:asciiTheme="majorBidi" w:eastAsiaTheme="minorEastAsia" w:hAnsiTheme="majorBidi" w:cstheme="majorBidi"/>
          <w:sz w:val="24"/>
          <w:szCs w:val="24"/>
          <w:lang w:bidi="ar-JO"/>
        </w:rPr>
        <w:fldChar w:fldCharType="separate"/>
      </w:r>
      <w:r>
        <w:rPr>
          <w:rFonts w:asciiTheme="majorBidi" w:eastAsiaTheme="minorEastAsia" w:hAnsiTheme="majorBidi" w:cstheme="majorBidi"/>
          <w:noProof/>
          <w:sz w:val="24"/>
          <w:szCs w:val="24"/>
          <w:lang w:bidi="ar-JO"/>
        </w:rPr>
        <w:t>(</w:t>
      </w:r>
      <w:hyperlink w:anchor="_ENREF_12" w:tooltip="Khatib, 2012 #50" w:history="1">
        <w:r w:rsidR="006B5BF5">
          <w:rPr>
            <w:rFonts w:asciiTheme="majorBidi" w:eastAsiaTheme="minorEastAsia" w:hAnsiTheme="majorBidi" w:cstheme="majorBidi"/>
            <w:noProof/>
            <w:sz w:val="24"/>
            <w:szCs w:val="24"/>
            <w:lang w:bidi="ar-JO"/>
          </w:rPr>
          <w:t>Khatib et al., 2012</w:t>
        </w:r>
      </w:hyperlink>
      <w:r>
        <w:rPr>
          <w:rFonts w:asciiTheme="majorBidi" w:eastAsiaTheme="minorEastAsia" w:hAnsiTheme="majorBidi" w:cstheme="majorBidi"/>
          <w:noProof/>
          <w:sz w:val="24"/>
          <w:szCs w:val="24"/>
          <w:lang w:bidi="ar-JO"/>
        </w:rPr>
        <w:t>)</w:t>
      </w:r>
      <w:r>
        <w:rPr>
          <w:rFonts w:asciiTheme="majorBidi" w:eastAsiaTheme="minorEastAsia" w:hAnsiTheme="majorBidi" w:cstheme="majorBidi"/>
          <w:sz w:val="24"/>
          <w:szCs w:val="24"/>
          <w:lang w:bidi="ar-JO"/>
        </w:rPr>
        <w:fldChar w:fldCharType="end"/>
      </w:r>
      <w:r>
        <w:rPr>
          <w:rFonts w:asciiTheme="majorBidi" w:eastAsiaTheme="minorEastAsia" w:hAnsiTheme="majorBidi" w:cstheme="majorBidi"/>
          <w:sz w:val="24"/>
          <w:szCs w:val="24"/>
          <w:lang w:bidi="ar-JO"/>
        </w:rPr>
        <w:t xml:space="preserve">. An ANN consists of many interconnected identical processing units called neurons </w:t>
      </w:r>
      <w:r>
        <w:rPr>
          <w:rFonts w:asciiTheme="majorBidi" w:eastAsiaTheme="minorEastAsia" w:hAnsiTheme="majorBidi" w:cstheme="majorBidi"/>
          <w:sz w:val="24"/>
          <w:szCs w:val="24"/>
          <w:lang w:bidi="ar-JO"/>
        </w:rPr>
        <w:fldChar w:fldCharType="begin"/>
      </w:r>
      <w:r>
        <w:rPr>
          <w:rFonts w:asciiTheme="majorBidi" w:eastAsiaTheme="minorEastAsia" w:hAnsiTheme="majorBidi" w:cstheme="majorBidi"/>
          <w:sz w:val="24"/>
          <w:szCs w:val="24"/>
          <w:lang w:bidi="ar-JO"/>
        </w:rPr>
        <w:instrText xml:space="preserve"> ADDIN EN.CITE &lt;EndNote&gt;&lt;Cite&gt;&lt;Author&gt;Mohandes&lt;/Author&gt;&lt;Year&gt;1998&lt;/Year&gt;&lt;RecNum&gt;39&lt;/RecNum&gt;&lt;DisplayText&gt;(Mohandes et al., 1998)&lt;/DisplayText&gt;&lt;record&gt;&lt;rec-number&gt;39&lt;/rec-number&gt;&lt;foreign-keys&gt;&lt;key app="EN" db-id="0s029r2wqv9d22er2zlvzwsnzztvvw0vswfx"&gt;39&lt;/key&gt;&lt;/foreign-keys&gt;&lt;ref-type name="Journal Article"&gt;17&lt;/ref-type&gt;&lt;contributors&gt;&lt;authors&gt;&lt;author&gt;Mohandes, M&lt;/author&gt;&lt;author&gt;Rehman, S&lt;/author&gt;&lt;author&gt;Halawani, TO&lt;/author&gt;&lt;/authors&gt;&lt;/contributors&gt;&lt;titles&gt;&lt;title&gt;Estimation of global solar radiation using artificial neural networks&lt;/title&gt;&lt;secondary-title&gt;Renewable Energy&lt;/secondary-title&gt;&lt;/titles&gt;&lt;periodical&gt;&lt;full-title&gt;Renewable Energy&lt;/full-title&gt;&lt;/periodical&gt;&lt;pages&gt;179-184&lt;/pages&gt;&lt;volume&gt;14&lt;/volume&gt;&lt;number&gt;1-4&lt;/number&gt;&lt;dates&gt;&lt;year&gt;1998&lt;/year&gt;&lt;/dates&gt;&lt;isbn&gt;0960-1481&lt;/isbn&gt;&lt;urls&gt;&lt;/urls&gt;&lt;/record&gt;&lt;/Cite&gt;&lt;/EndNote&gt;</w:instrText>
      </w:r>
      <w:r>
        <w:rPr>
          <w:rFonts w:asciiTheme="majorBidi" w:eastAsiaTheme="minorEastAsia" w:hAnsiTheme="majorBidi" w:cstheme="majorBidi"/>
          <w:sz w:val="24"/>
          <w:szCs w:val="24"/>
          <w:lang w:bidi="ar-JO"/>
        </w:rPr>
        <w:fldChar w:fldCharType="separate"/>
      </w:r>
      <w:r>
        <w:rPr>
          <w:rFonts w:asciiTheme="majorBidi" w:eastAsiaTheme="minorEastAsia" w:hAnsiTheme="majorBidi" w:cstheme="majorBidi"/>
          <w:noProof/>
          <w:sz w:val="24"/>
          <w:szCs w:val="24"/>
          <w:lang w:bidi="ar-JO"/>
        </w:rPr>
        <w:t>(</w:t>
      </w:r>
      <w:hyperlink w:anchor="_ENREF_17" w:tooltip="Mohandes, 1998 #39" w:history="1">
        <w:r w:rsidR="006B5BF5">
          <w:rPr>
            <w:rFonts w:asciiTheme="majorBidi" w:eastAsiaTheme="minorEastAsia" w:hAnsiTheme="majorBidi" w:cstheme="majorBidi"/>
            <w:noProof/>
            <w:sz w:val="24"/>
            <w:szCs w:val="24"/>
            <w:lang w:bidi="ar-JO"/>
          </w:rPr>
          <w:t>Mohandes et al., 1998</w:t>
        </w:r>
      </w:hyperlink>
      <w:r>
        <w:rPr>
          <w:rFonts w:asciiTheme="majorBidi" w:eastAsiaTheme="minorEastAsia" w:hAnsiTheme="majorBidi" w:cstheme="majorBidi"/>
          <w:noProof/>
          <w:sz w:val="24"/>
          <w:szCs w:val="24"/>
          <w:lang w:bidi="ar-JO"/>
        </w:rPr>
        <w:t>)</w:t>
      </w:r>
      <w:r>
        <w:rPr>
          <w:rFonts w:asciiTheme="majorBidi" w:eastAsiaTheme="minorEastAsia" w:hAnsiTheme="majorBidi" w:cstheme="majorBidi"/>
          <w:sz w:val="24"/>
          <w:szCs w:val="24"/>
          <w:lang w:bidi="ar-JO"/>
        </w:rPr>
        <w:fldChar w:fldCharType="end"/>
      </w:r>
      <w:r>
        <w:rPr>
          <w:rFonts w:asciiTheme="majorBidi" w:eastAsiaTheme="minorEastAsia" w:hAnsiTheme="majorBidi" w:cstheme="majorBidi"/>
          <w:sz w:val="24"/>
          <w:szCs w:val="24"/>
          <w:lang w:bidi="ar-JO"/>
        </w:rPr>
        <w:t xml:space="preserve">. A neuron is the artificial imitation of the human neural cell. It is designed to respond to the applied inputs and to behave consistently </w:t>
      </w:r>
      <w:r>
        <w:rPr>
          <w:rFonts w:asciiTheme="majorBidi" w:eastAsiaTheme="minorEastAsia" w:hAnsiTheme="majorBidi" w:cstheme="majorBidi"/>
          <w:sz w:val="24"/>
          <w:szCs w:val="24"/>
          <w:lang w:bidi="ar-JO"/>
        </w:rPr>
        <w:fldChar w:fldCharType="begin"/>
      </w:r>
      <w:r>
        <w:rPr>
          <w:rFonts w:asciiTheme="majorBidi" w:eastAsiaTheme="minorEastAsia" w:hAnsiTheme="majorBidi" w:cstheme="majorBidi"/>
          <w:sz w:val="24"/>
          <w:szCs w:val="24"/>
          <w:lang w:bidi="ar-JO"/>
        </w:rPr>
        <w:instrText xml:space="preserve"> ADDIN EN.CITE &lt;EndNote&gt;&lt;Cite&gt;&lt;Author&gt;Tymvios&lt;/Author&gt;&lt;Year&gt;2008&lt;/Year&gt;&lt;RecNum&gt;19&lt;/RecNum&gt;&lt;DisplayText&gt;(Tymvios et al., 2008)&lt;/DisplayText&gt;&lt;record&gt;&lt;rec-number&gt;19&lt;/rec-number&gt;&lt;foreign-keys&gt;&lt;key app="EN" db-id="0s029r2wqv9d22er2zlvzwsnzztvvw0vswfx"&gt;19&lt;/key&gt;&lt;/foreign-keys&gt;&lt;ref-type name="Book Section"&gt;5&lt;/ref-type&gt;&lt;contributors&gt;&lt;authors&gt;&lt;author&gt;Tymvios, Filippos S&lt;/author&gt;&lt;author&gt;Michaelides, Silas Chr&lt;/author&gt;&lt;author&gt;Skouteli, Chara S&lt;/author&gt;&lt;/authors&gt;&lt;/contributors&gt;&lt;titles&gt;&lt;title&gt;Estimation of surface solar radiation with artificial neural networks&lt;/title&gt;&lt;secondary-title&gt;Modeling solar radiation at the earth’s surface&lt;/secondary-title&gt;&lt;/titles&gt;&lt;pages&gt;221-256&lt;/pages&gt;&lt;dates&gt;&lt;year&gt;2008&lt;/year&gt;&lt;/dates&gt;&lt;publisher&gt;Springer&lt;/publisher&gt;&lt;urls&gt;&lt;/urls&gt;&lt;/record&gt;&lt;/Cite&gt;&lt;/EndNote&gt;</w:instrText>
      </w:r>
      <w:r>
        <w:rPr>
          <w:rFonts w:asciiTheme="majorBidi" w:eastAsiaTheme="minorEastAsia" w:hAnsiTheme="majorBidi" w:cstheme="majorBidi"/>
          <w:sz w:val="24"/>
          <w:szCs w:val="24"/>
          <w:lang w:bidi="ar-JO"/>
        </w:rPr>
        <w:fldChar w:fldCharType="separate"/>
      </w:r>
      <w:r>
        <w:rPr>
          <w:rFonts w:asciiTheme="majorBidi" w:eastAsiaTheme="minorEastAsia" w:hAnsiTheme="majorBidi" w:cstheme="majorBidi"/>
          <w:noProof/>
          <w:sz w:val="24"/>
          <w:szCs w:val="24"/>
          <w:lang w:bidi="ar-JO"/>
        </w:rPr>
        <w:t>(</w:t>
      </w:r>
      <w:hyperlink w:anchor="_ENREF_22" w:tooltip="Tymvios, 2008 #19" w:history="1">
        <w:r w:rsidR="006B5BF5">
          <w:rPr>
            <w:rFonts w:asciiTheme="majorBidi" w:eastAsiaTheme="minorEastAsia" w:hAnsiTheme="majorBidi" w:cstheme="majorBidi"/>
            <w:noProof/>
            <w:sz w:val="24"/>
            <w:szCs w:val="24"/>
            <w:lang w:bidi="ar-JO"/>
          </w:rPr>
          <w:t>Tymvios et al., 2008</w:t>
        </w:r>
      </w:hyperlink>
      <w:r>
        <w:rPr>
          <w:rFonts w:asciiTheme="majorBidi" w:eastAsiaTheme="minorEastAsia" w:hAnsiTheme="majorBidi" w:cstheme="majorBidi"/>
          <w:noProof/>
          <w:sz w:val="24"/>
          <w:szCs w:val="24"/>
          <w:lang w:bidi="ar-JO"/>
        </w:rPr>
        <w:t>)</w:t>
      </w:r>
      <w:r>
        <w:rPr>
          <w:rFonts w:asciiTheme="majorBidi" w:eastAsiaTheme="minorEastAsia" w:hAnsiTheme="majorBidi" w:cstheme="majorBidi"/>
          <w:sz w:val="24"/>
          <w:szCs w:val="24"/>
          <w:lang w:bidi="ar-JO"/>
        </w:rPr>
        <w:fldChar w:fldCharType="end"/>
      </w:r>
      <w:r>
        <w:rPr>
          <w:rFonts w:asciiTheme="majorBidi" w:eastAsiaTheme="minorEastAsia" w:hAnsiTheme="majorBidi" w:cstheme="majorBidi"/>
          <w:sz w:val="24"/>
          <w:szCs w:val="24"/>
          <w:lang w:bidi="ar-JO"/>
        </w:rPr>
        <w:t xml:space="preserve">. Each neuron computes a weighted sum of its n input signals x. For j = 1, 2, ……, n, and then applies a nonlinear activation function to produce an output signal y. </w:t>
      </w:r>
    </w:p>
    <w:p w:rsidR="003436D1" w:rsidRPr="002A56D9" w:rsidRDefault="003436D1" w:rsidP="001F3E02">
      <w:pPr>
        <w:pStyle w:val="Caption"/>
        <w:rPr>
          <w:rFonts w:ascii="Cambria Math" w:eastAsiaTheme="minorEastAsia" w:hAnsi="Cambria Math" w:cstheme="majorBidi"/>
          <w:i w:val="0"/>
          <w:iCs w:val="0"/>
          <w:sz w:val="24"/>
          <w:szCs w:val="24"/>
          <w:lang w:bidi="ar-JO"/>
        </w:rPr>
      </w:pPr>
      <w:r>
        <w:rPr>
          <w:rFonts w:asciiTheme="majorBidi" w:eastAsiaTheme="minorEastAsia" w:hAnsiTheme="majorBidi" w:cstheme="majorBidi"/>
          <w:sz w:val="24"/>
          <w:szCs w:val="24"/>
          <w:lang w:bidi="ar-JO"/>
        </w:rPr>
        <w:t>y = φ[</w:t>
      </w:r>
      <m:oMath>
        <m:nary>
          <m:naryPr>
            <m:chr m:val="∑"/>
            <m:limLoc m:val="undOvr"/>
            <m:ctrlPr>
              <w:rPr>
                <w:rFonts w:ascii="Cambria Math" w:eastAsiaTheme="minorEastAsia" w:hAnsi="Cambria Math" w:cstheme="majorBidi"/>
                <w:i w:val="0"/>
                <w:sz w:val="24"/>
                <w:szCs w:val="24"/>
                <w:lang w:bidi="ar-JO"/>
              </w:rPr>
            </m:ctrlPr>
          </m:naryPr>
          <m:sub>
            <m:r>
              <w:rPr>
                <w:rFonts w:ascii="Cambria Math" w:eastAsiaTheme="minorEastAsia" w:hAnsi="Cambria Math" w:cstheme="majorBidi"/>
                <w:sz w:val="24"/>
                <w:szCs w:val="24"/>
                <w:lang w:bidi="ar-JO"/>
              </w:rPr>
              <m:t>j=1</m:t>
            </m:r>
          </m:sub>
          <m:sup>
            <m:r>
              <w:rPr>
                <w:rFonts w:ascii="Cambria Math" w:eastAsiaTheme="minorEastAsia" w:hAnsi="Cambria Math" w:cstheme="majorBidi"/>
                <w:sz w:val="24"/>
                <w:szCs w:val="24"/>
                <w:lang w:bidi="ar-JO"/>
              </w:rPr>
              <m:t>n</m:t>
            </m:r>
          </m:sup>
          <m:e>
            <m:r>
              <w:rPr>
                <w:rFonts w:ascii="Cambria Math" w:eastAsiaTheme="minorEastAsia" w:hAnsi="Cambria Math" w:cstheme="majorBidi"/>
                <w:sz w:val="24"/>
                <w:szCs w:val="24"/>
                <w:lang w:bidi="ar-JO"/>
              </w:rPr>
              <m:t xml:space="preserve"> </m:t>
            </m:r>
          </m:e>
        </m:nary>
      </m:oMath>
      <w:proofErr w:type="spellStart"/>
      <w:r>
        <w:rPr>
          <w:rFonts w:asciiTheme="majorBidi" w:eastAsiaTheme="minorEastAsia" w:hAnsiTheme="majorBidi" w:cstheme="majorBidi"/>
          <w:sz w:val="24"/>
          <w:szCs w:val="24"/>
          <w:lang w:bidi="ar-JO"/>
        </w:rPr>
        <w:t>w</w:t>
      </w:r>
      <w:r>
        <w:rPr>
          <w:rFonts w:asciiTheme="majorBidi" w:eastAsiaTheme="minorEastAsia" w:hAnsiTheme="majorBidi" w:cstheme="majorBidi"/>
          <w:sz w:val="24"/>
          <w:szCs w:val="24"/>
          <w:vertAlign w:val="subscript"/>
          <w:lang w:bidi="ar-JO"/>
        </w:rPr>
        <w:t>j</w:t>
      </w:r>
      <w:proofErr w:type="spellEnd"/>
      <w:r>
        <w:rPr>
          <w:rFonts w:asciiTheme="majorBidi" w:eastAsiaTheme="minorEastAsia" w:hAnsiTheme="majorBidi" w:cstheme="majorBidi"/>
          <w:sz w:val="24"/>
          <w:szCs w:val="24"/>
          <w:lang w:bidi="ar-JO"/>
        </w:rPr>
        <w:t xml:space="preserve"> </w:t>
      </w:r>
      <w:proofErr w:type="spellStart"/>
      <w:r>
        <w:rPr>
          <w:rFonts w:asciiTheme="majorBidi" w:eastAsiaTheme="minorEastAsia" w:hAnsiTheme="majorBidi" w:cstheme="majorBidi"/>
          <w:sz w:val="24"/>
          <w:szCs w:val="24"/>
          <w:lang w:bidi="ar-JO"/>
        </w:rPr>
        <w:t>x</w:t>
      </w:r>
      <w:r>
        <w:rPr>
          <w:rFonts w:asciiTheme="majorBidi" w:eastAsiaTheme="minorEastAsia" w:hAnsiTheme="majorBidi" w:cstheme="majorBidi"/>
          <w:sz w:val="24"/>
          <w:szCs w:val="24"/>
          <w:vertAlign w:val="subscript"/>
          <w:lang w:bidi="ar-JO"/>
        </w:rPr>
        <w:t>j</w:t>
      </w:r>
      <w:proofErr w:type="spellEnd"/>
      <w:r>
        <w:rPr>
          <w:rFonts w:asciiTheme="majorBidi" w:eastAsiaTheme="minorEastAsia" w:hAnsiTheme="majorBidi" w:cstheme="majorBidi"/>
          <w:sz w:val="24"/>
          <w:szCs w:val="24"/>
          <w:lang w:bidi="ar-JO"/>
        </w:rPr>
        <w:t>]</w:t>
      </w:r>
      <w:r w:rsidR="001F3E02">
        <w:rPr>
          <w:rFonts w:asciiTheme="majorBidi" w:eastAsiaTheme="minorEastAsia" w:hAnsiTheme="majorBidi" w:cstheme="majorBidi"/>
          <w:sz w:val="24"/>
          <w:szCs w:val="24"/>
          <w:lang w:bidi="ar-JO"/>
        </w:rPr>
        <w:t xml:space="preserve">                                                                                                            </w:t>
      </w:r>
      <w:r w:rsidR="001F3E02" w:rsidRPr="002A56D9">
        <w:rPr>
          <w:rFonts w:ascii="Cambria Math" w:eastAsiaTheme="minorEastAsia" w:hAnsi="Cambria Math" w:cstheme="majorBidi"/>
          <w:i w:val="0"/>
          <w:iCs w:val="0"/>
          <w:sz w:val="24"/>
          <w:szCs w:val="24"/>
          <w:lang w:bidi="ar-JO"/>
        </w:rPr>
        <w:t>(1.</w:t>
      </w:r>
      <w:r w:rsidR="001F3E02" w:rsidRPr="002A56D9">
        <w:rPr>
          <w:rFonts w:ascii="Cambria Math" w:eastAsiaTheme="minorEastAsia" w:hAnsi="Cambria Math" w:cstheme="majorBidi"/>
          <w:i w:val="0"/>
          <w:iCs w:val="0"/>
          <w:sz w:val="24"/>
          <w:szCs w:val="24"/>
          <w:lang w:bidi="ar-JO"/>
        </w:rPr>
        <w:fldChar w:fldCharType="begin"/>
      </w:r>
      <w:r w:rsidR="001F3E02" w:rsidRPr="002A56D9">
        <w:rPr>
          <w:rFonts w:ascii="Cambria Math" w:eastAsiaTheme="minorEastAsia" w:hAnsi="Cambria Math" w:cstheme="majorBidi"/>
          <w:i w:val="0"/>
          <w:iCs w:val="0"/>
          <w:sz w:val="24"/>
          <w:szCs w:val="24"/>
          <w:lang w:bidi="ar-JO"/>
        </w:rPr>
        <w:instrText xml:space="preserve"> SEQ Equation \* ARABIC </w:instrText>
      </w:r>
      <w:r w:rsidR="001F3E02" w:rsidRPr="002A56D9">
        <w:rPr>
          <w:rFonts w:ascii="Cambria Math" w:eastAsiaTheme="minorEastAsia" w:hAnsi="Cambria Math" w:cstheme="majorBidi"/>
          <w:i w:val="0"/>
          <w:iCs w:val="0"/>
          <w:sz w:val="24"/>
          <w:szCs w:val="24"/>
          <w:lang w:bidi="ar-JO"/>
        </w:rPr>
        <w:fldChar w:fldCharType="separate"/>
      </w:r>
      <w:r w:rsidR="00147F55" w:rsidRPr="002A56D9">
        <w:rPr>
          <w:rFonts w:ascii="Cambria Math" w:eastAsiaTheme="minorEastAsia" w:hAnsi="Cambria Math" w:cstheme="majorBidi"/>
          <w:i w:val="0"/>
          <w:iCs w:val="0"/>
          <w:noProof/>
          <w:sz w:val="24"/>
          <w:szCs w:val="24"/>
          <w:lang w:bidi="ar-JO"/>
        </w:rPr>
        <w:t>6</w:t>
      </w:r>
      <w:r w:rsidR="001F3E02" w:rsidRPr="002A56D9">
        <w:rPr>
          <w:rFonts w:ascii="Cambria Math" w:eastAsiaTheme="minorEastAsia" w:hAnsi="Cambria Math" w:cstheme="majorBidi"/>
          <w:i w:val="0"/>
          <w:iCs w:val="0"/>
          <w:sz w:val="24"/>
          <w:szCs w:val="24"/>
          <w:lang w:bidi="ar-JO"/>
        </w:rPr>
        <w:fldChar w:fldCharType="end"/>
      </w:r>
      <w:r w:rsidR="001F3E02" w:rsidRPr="002A56D9">
        <w:rPr>
          <w:rFonts w:ascii="Cambria Math" w:eastAsiaTheme="minorEastAsia" w:hAnsi="Cambria Math" w:cstheme="majorBidi"/>
          <w:i w:val="0"/>
          <w:iCs w:val="0"/>
          <w:sz w:val="24"/>
          <w:szCs w:val="24"/>
          <w:lang w:bidi="ar-JO"/>
        </w:rPr>
        <w:t>)</w:t>
      </w:r>
    </w:p>
    <w:p w:rsidR="003436D1" w:rsidRDefault="003436D1" w:rsidP="00903D6F">
      <w:pPr>
        <w:spacing w:before="240" w:line="360" w:lineRule="auto"/>
        <w:ind w:firstLine="720"/>
        <w:rPr>
          <w:rFonts w:asciiTheme="majorBidi" w:eastAsiaTheme="minorEastAsia" w:hAnsiTheme="majorBidi" w:cstheme="majorBidi"/>
          <w:sz w:val="24"/>
          <w:szCs w:val="24"/>
          <w:lang w:bidi="ar-JO"/>
        </w:rPr>
      </w:pPr>
      <w:r>
        <w:rPr>
          <w:rFonts w:asciiTheme="majorBidi" w:eastAsiaTheme="minorEastAsia" w:hAnsiTheme="majorBidi" w:cstheme="majorBidi"/>
          <w:sz w:val="24"/>
          <w:szCs w:val="24"/>
          <w:lang w:bidi="ar-JO"/>
        </w:rPr>
        <w:t xml:space="preserve">where φ is the activation function, </w:t>
      </w:r>
      <w:proofErr w:type="spellStart"/>
      <w:r>
        <w:rPr>
          <w:rFonts w:asciiTheme="majorBidi" w:eastAsiaTheme="minorEastAsia" w:hAnsiTheme="majorBidi" w:cstheme="majorBidi"/>
          <w:sz w:val="24"/>
          <w:szCs w:val="24"/>
          <w:lang w:bidi="ar-JO"/>
        </w:rPr>
        <w:t>w</w:t>
      </w:r>
      <w:r>
        <w:rPr>
          <w:rFonts w:asciiTheme="majorBidi" w:eastAsiaTheme="minorEastAsia" w:hAnsiTheme="majorBidi" w:cstheme="majorBidi"/>
          <w:sz w:val="24"/>
          <w:szCs w:val="24"/>
          <w:vertAlign w:val="subscript"/>
          <w:lang w:bidi="ar-JO"/>
        </w:rPr>
        <w:t>j</w:t>
      </w:r>
      <w:proofErr w:type="spellEnd"/>
      <w:r>
        <w:rPr>
          <w:rFonts w:asciiTheme="majorBidi" w:eastAsiaTheme="minorEastAsia" w:hAnsiTheme="majorBidi" w:cstheme="majorBidi"/>
          <w:sz w:val="24"/>
          <w:szCs w:val="24"/>
          <w:lang w:bidi="ar-JO"/>
        </w:rPr>
        <w:t xml:space="preserve"> is the weight for the specific input </w:t>
      </w:r>
      <w:r>
        <w:rPr>
          <w:rFonts w:asciiTheme="majorBidi" w:eastAsiaTheme="minorEastAsia" w:hAnsiTheme="majorBidi" w:cstheme="majorBidi"/>
          <w:sz w:val="24"/>
          <w:szCs w:val="24"/>
          <w:lang w:bidi="ar-JO"/>
        </w:rPr>
        <w:fldChar w:fldCharType="begin"/>
      </w:r>
      <w:r>
        <w:rPr>
          <w:rFonts w:asciiTheme="majorBidi" w:eastAsiaTheme="minorEastAsia" w:hAnsiTheme="majorBidi" w:cstheme="majorBidi"/>
          <w:sz w:val="24"/>
          <w:szCs w:val="24"/>
          <w:lang w:bidi="ar-JO"/>
        </w:rPr>
        <w:instrText xml:space="preserve"> ADDIN EN.CITE &lt;EndNote&gt;&lt;Cite&gt;&lt;Author&gt;Mohandes&lt;/Author&gt;&lt;Year&gt;1998&lt;/Year&gt;&lt;RecNum&gt;39&lt;/RecNum&gt;&lt;DisplayText&gt;(Mohandes et al., 1998)&lt;/DisplayText&gt;&lt;record&gt;&lt;rec-number&gt;39&lt;/rec-number&gt;&lt;foreign-keys&gt;&lt;key app="EN" db-id="0s029r2wqv9d22er2zlvzwsnzztvvw0vswfx"&gt;39&lt;/key&gt;&lt;/foreign-keys&gt;&lt;ref-type name="Journal Article"&gt;17&lt;/ref-type&gt;&lt;contributors&gt;&lt;authors&gt;&lt;author&gt;Mohandes, M&lt;/author&gt;&lt;author&gt;Rehman, S&lt;/author&gt;&lt;author&gt;Halawani, TO&lt;/author&gt;&lt;/authors&gt;&lt;/contributors&gt;&lt;titles&gt;&lt;title&gt;Estimation of global solar radiation using artificial neural networks&lt;/title&gt;&lt;secondary-title&gt;Renewable Energy&lt;/secondary-title&gt;&lt;/titles&gt;&lt;periodical&gt;&lt;full-title&gt;Renewable Energy&lt;/full-title&gt;&lt;/periodical&gt;&lt;pages&gt;179-184&lt;/pages&gt;&lt;volume&gt;14&lt;/volume&gt;&lt;number&gt;1-4&lt;/number&gt;&lt;dates&gt;&lt;year&gt;1998&lt;/year&gt;&lt;/dates&gt;&lt;isbn&gt;0960-1481&lt;/isbn&gt;&lt;urls&gt;&lt;/urls&gt;&lt;/record&gt;&lt;/Cite&gt;&lt;/EndNote&gt;</w:instrText>
      </w:r>
      <w:r>
        <w:rPr>
          <w:rFonts w:asciiTheme="majorBidi" w:eastAsiaTheme="minorEastAsia" w:hAnsiTheme="majorBidi" w:cstheme="majorBidi"/>
          <w:sz w:val="24"/>
          <w:szCs w:val="24"/>
          <w:lang w:bidi="ar-JO"/>
        </w:rPr>
        <w:fldChar w:fldCharType="separate"/>
      </w:r>
      <w:r>
        <w:rPr>
          <w:rFonts w:asciiTheme="majorBidi" w:eastAsiaTheme="minorEastAsia" w:hAnsiTheme="majorBidi" w:cstheme="majorBidi"/>
          <w:noProof/>
          <w:sz w:val="24"/>
          <w:szCs w:val="24"/>
          <w:lang w:bidi="ar-JO"/>
        </w:rPr>
        <w:t>(</w:t>
      </w:r>
      <w:hyperlink w:anchor="_ENREF_17" w:tooltip="Mohandes, 1998 #39" w:history="1">
        <w:r w:rsidR="006B5BF5">
          <w:rPr>
            <w:rFonts w:asciiTheme="majorBidi" w:eastAsiaTheme="minorEastAsia" w:hAnsiTheme="majorBidi" w:cstheme="majorBidi"/>
            <w:noProof/>
            <w:sz w:val="24"/>
            <w:szCs w:val="24"/>
            <w:lang w:bidi="ar-JO"/>
          </w:rPr>
          <w:t>Mohandes et al., 1998</w:t>
        </w:r>
      </w:hyperlink>
      <w:r>
        <w:rPr>
          <w:rFonts w:asciiTheme="majorBidi" w:eastAsiaTheme="minorEastAsia" w:hAnsiTheme="majorBidi" w:cstheme="majorBidi"/>
          <w:noProof/>
          <w:sz w:val="24"/>
          <w:szCs w:val="24"/>
          <w:lang w:bidi="ar-JO"/>
        </w:rPr>
        <w:t>)</w:t>
      </w:r>
      <w:r>
        <w:rPr>
          <w:rFonts w:asciiTheme="majorBidi" w:eastAsiaTheme="minorEastAsia" w:hAnsiTheme="majorBidi" w:cstheme="majorBidi"/>
          <w:sz w:val="24"/>
          <w:szCs w:val="24"/>
          <w:lang w:bidi="ar-JO"/>
        </w:rPr>
        <w:fldChar w:fldCharType="end"/>
      </w:r>
      <w:r>
        <w:rPr>
          <w:rFonts w:asciiTheme="majorBidi" w:eastAsiaTheme="minorEastAsia" w:hAnsiTheme="majorBidi" w:cstheme="majorBidi"/>
          <w:sz w:val="24"/>
          <w:szCs w:val="24"/>
          <w:lang w:bidi="ar-JO"/>
        </w:rPr>
        <w:t xml:space="preserve">. The weights are adjusted during the training process to achieve the desired input/output radiation of the network </w:t>
      </w:r>
      <w:r>
        <w:rPr>
          <w:rFonts w:asciiTheme="majorBidi" w:eastAsiaTheme="minorEastAsia" w:hAnsiTheme="majorBidi" w:cstheme="majorBidi"/>
          <w:sz w:val="24"/>
          <w:szCs w:val="24"/>
          <w:lang w:bidi="ar-JO"/>
        </w:rPr>
        <w:fldChar w:fldCharType="begin"/>
      </w:r>
      <w:r>
        <w:rPr>
          <w:rFonts w:asciiTheme="majorBidi" w:eastAsiaTheme="minorEastAsia" w:hAnsiTheme="majorBidi" w:cstheme="majorBidi"/>
          <w:sz w:val="24"/>
          <w:szCs w:val="24"/>
          <w:lang w:bidi="ar-JO"/>
        </w:rPr>
        <w:instrText xml:space="preserve"> ADDIN EN.CITE &lt;EndNote&gt;&lt;Cite&gt;&lt;Author&gt;Rehman&lt;/Author&gt;&lt;Year&gt;2009&lt;/Year&gt;&lt;RecNum&gt;15&lt;/RecNum&gt;&lt;DisplayText&gt;(Rehman and Mohandes, 2009)&lt;/DisplayText&gt;&lt;record&gt;&lt;rec-number&gt;15&lt;/rec-number&gt;&lt;foreign-keys&gt;&lt;key app="EN" db-id="0s029r2wqv9d22er2zlvzwsnzztvvw0vswfx"&gt;15&lt;/key&gt;&lt;/foreign-keys&gt;&lt;ref-type name="Journal Article"&gt;17&lt;/ref-type&gt;&lt;contributors&gt;&lt;authors&gt;&lt;author&gt;Rehman, S&lt;/author&gt;&lt;author&gt;Mohandes, M&lt;/author&gt;&lt;/authors&gt;&lt;/contributors&gt;&lt;titles&gt;&lt;title&gt;Estimation of diffuse fraction of global solar radiation using artificial neural networks&lt;/title&gt;&lt;secondary-title&gt;Energy Sources, Part A&lt;/secondary-title&gt;&lt;/titles&gt;&lt;periodical&gt;&lt;full-title&gt;Energy Sources, Part A&lt;/full-title&gt;&lt;/periodical&gt;&lt;pages&gt;974-984&lt;/pages&gt;&lt;volume&gt;31&lt;/volume&gt;&lt;number&gt;11&lt;/number&gt;&lt;dates&gt;&lt;year&gt;2009&lt;/year&gt;&lt;/dates&gt;&lt;isbn&gt;1556-7036&lt;/isbn&gt;&lt;urls&gt;&lt;/urls&gt;&lt;/record&gt;&lt;/Cite&gt;&lt;/EndNote&gt;</w:instrText>
      </w:r>
      <w:r>
        <w:rPr>
          <w:rFonts w:asciiTheme="majorBidi" w:eastAsiaTheme="minorEastAsia" w:hAnsiTheme="majorBidi" w:cstheme="majorBidi"/>
          <w:sz w:val="24"/>
          <w:szCs w:val="24"/>
          <w:lang w:bidi="ar-JO"/>
        </w:rPr>
        <w:fldChar w:fldCharType="separate"/>
      </w:r>
      <w:r>
        <w:rPr>
          <w:rFonts w:asciiTheme="majorBidi" w:eastAsiaTheme="minorEastAsia" w:hAnsiTheme="majorBidi" w:cstheme="majorBidi"/>
          <w:noProof/>
          <w:sz w:val="24"/>
          <w:szCs w:val="24"/>
          <w:lang w:bidi="ar-JO"/>
        </w:rPr>
        <w:t>(</w:t>
      </w:r>
      <w:hyperlink w:anchor="_ENREF_20" w:tooltip="Rehman, 2009 #15" w:history="1">
        <w:r w:rsidR="006B5BF5">
          <w:rPr>
            <w:rFonts w:asciiTheme="majorBidi" w:eastAsiaTheme="minorEastAsia" w:hAnsiTheme="majorBidi" w:cstheme="majorBidi"/>
            <w:noProof/>
            <w:sz w:val="24"/>
            <w:szCs w:val="24"/>
            <w:lang w:bidi="ar-JO"/>
          </w:rPr>
          <w:t>Rehman and Mohandes, 2009</w:t>
        </w:r>
      </w:hyperlink>
      <w:r>
        <w:rPr>
          <w:rFonts w:asciiTheme="majorBidi" w:eastAsiaTheme="minorEastAsia" w:hAnsiTheme="majorBidi" w:cstheme="majorBidi"/>
          <w:noProof/>
          <w:sz w:val="24"/>
          <w:szCs w:val="24"/>
          <w:lang w:bidi="ar-JO"/>
        </w:rPr>
        <w:t>)</w:t>
      </w:r>
      <w:r>
        <w:rPr>
          <w:rFonts w:asciiTheme="majorBidi" w:eastAsiaTheme="minorEastAsia" w:hAnsiTheme="majorBidi" w:cstheme="majorBidi"/>
          <w:sz w:val="24"/>
          <w:szCs w:val="24"/>
          <w:lang w:bidi="ar-JO"/>
        </w:rPr>
        <w:fldChar w:fldCharType="end"/>
      </w:r>
      <w:r>
        <w:rPr>
          <w:rFonts w:asciiTheme="majorBidi" w:eastAsiaTheme="minorEastAsia" w:hAnsiTheme="majorBidi" w:cstheme="majorBidi"/>
          <w:sz w:val="24"/>
          <w:szCs w:val="24"/>
          <w:lang w:bidi="ar-JO"/>
        </w:rPr>
        <w:t xml:space="preserve">. </w:t>
      </w:r>
    </w:p>
    <w:p w:rsidR="003436D1" w:rsidRDefault="003436D1" w:rsidP="00903D6F">
      <w:pPr>
        <w:spacing w:before="240" w:line="360" w:lineRule="auto"/>
        <w:ind w:firstLine="720"/>
        <w:rPr>
          <w:rFonts w:asciiTheme="majorBidi" w:eastAsiaTheme="minorEastAsia" w:hAnsiTheme="majorBidi" w:cstheme="majorBidi"/>
          <w:sz w:val="24"/>
          <w:szCs w:val="24"/>
          <w:lang w:bidi="ar-JO"/>
        </w:rPr>
      </w:pPr>
      <w:r>
        <w:rPr>
          <w:rFonts w:asciiTheme="majorBidi" w:eastAsiaTheme="minorEastAsia" w:hAnsiTheme="majorBidi" w:cstheme="majorBidi"/>
          <w:sz w:val="24"/>
          <w:szCs w:val="24"/>
          <w:lang w:bidi="ar-JO"/>
        </w:rPr>
        <w:t xml:space="preserve">ANN use the help of special training algorithms referred as learning rules </w:t>
      </w:r>
      <w:r>
        <w:rPr>
          <w:rFonts w:asciiTheme="majorBidi" w:eastAsiaTheme="minorEastAsia" w:hAnsiTheme="majorBidi" w:cstheme="majorBidi"/>
          <w:sz w:val="24"/>
          <w:szCs w:val="24"/>
          <w:lang w:bidi="ar-JO"/>
        </w:rPr>
        <w:fldChar w:fldCharType="begin"/>
      </w:r>
      <w:r>
        <w:rPr>
          <w:rFonts w:asciiTheme="majorBidi" w:eastAsiaTheme="minorEastAsia" w:hAnsiTheme="majorBidi" w:cstheme="majorBidi"/>
          <w:sz w:val="24"/>
          <w:szCs w:val="24"/>
          <w:lang w:bidi="ar-JO"/>
        </w:rPr>
        <w:instrText xml:space="preserve"> ADDIN EN.CITE &lt;EndNote&gt;&lt;Cite&gt;&lt;Author&gt;Tymvios&lt;/Author&gt;&lt;Year&gt;2008&lt;/Year&gt;&lt;RecNum&gt;19&lt;/RecNum&gt;&lt;DisplayText&gt;(Tymvios et al., 2008)&lt;/DisplayText&gt;&lt;record&gt;&lt;rec-number&gt;19&lt;/rec-number&gt;&lt;foreign-keys&gt;&lt;key app="EN" db-id="0s029r2wqv9d22er2zlvzwsnzztvvw0vswfx"&gt;19&lt;/key&gt;&lt;/foreign-keys&gt;&lt;ref-type name="Book Section"&gt;5&lt;/ref-type&gt;&lt;contributors&gt;&lt;authors&gt;&lt;author&gt;Tymvios, Filippos S&lt;/author&gt;&lt;author&gt;Michaelides, Silas Chr&lt;/author&gt;&lt;author&gt;Skouteli, Chara S&lt;/author&gt;&lt;/authors&gt;&lt;/contributors&gt;&lt;titles&gt;&lt;title&gt;Estimation of surface solar radiation with artificial neural networks&lt;/title&gt;&lt;secondary-title&gt;Modeling solar radiation at the earth’s surface&lt;/secondary-title&gt;&lt;/titles&gt;&lt;pages&gt;221-256&lt;/pages&gt;&lt;dates&gt;&lt;year&gt;2008&lt;/year&gt;&lt;/dates&gt;&lt;publisher&gt;Springer&lt;/publisher&gt;&lt;urls&gt;&lt;/urls&gt;&lt;/record&gt;&lt;/Cite&gt;&lt;/EndNote&gt;</w:instrText>
      </w:r>
      <w:r>
        <w:rPr>
          <w:rFonts w:asciiTheme="majorBidi" w:eastAsiaTheme="minorEastAsia" w:hAnsiTheme="majorBidi" w:cstheme="majorBidi"/>
          <w:sz w:val="24"/>
          <w:szCs w:val="24"/>
          <w:lang w:bidi="ar-JO"/>
        </w:rPr>
        <w:fldChar w:fldCharType="separate"/>
      </w:r>
      <w:r>
        <w:rPr>
          <w:rFonts w:asciiTheme="majorBidi" w:eastAsiaTheme="minorEastAsia" w:hAnsiTheme="majorBidi" w:cstheme="majorBidi"/>
          <w:noProof/>
          <w:sz w:val="24"/>
          <w:szCs w:val="24"/>
          <w:lang w:bidi="ar-JO"/>
        </w:rPr>
        <w:t>(</w:t>
      </w:r>
      <w:hyperlink w:anchor="_ENREF_22" w:tooltip="Tymvios, 2008 #19" w:history="1">
        <w:r w:rsidR="006B5BF5">
          <w:rPr>
            <w:rFonts w:asciiTheme="majorBidi" w:eastAsiaTheme="minorEastAsia" w:hAnsiTheme="majorBidi" w:cstheme="majorBidi"/>
            <w:noProof/>
            <w:sz w:val="24"/>
            <w:szCs w:val="24"/>
            <w:lang w:bidi="ar-JO"/>
          </w:rPr>
          <w:t>Tymvios et al., 2008</w:t>
        </w:r>
      </w:hyperlink>
      <w:r>
        <w:rPr>
          <w:rFonts w:asciiTheme="majorBidi" w:eastAsiaTheme="minorEastAsia" w:hAnsiTheme="majorBidi" w:cstheme="majorBidi"/>
          <w:noProof/>
          <w:sz w:val="24"/>
          <w:szCs w:val="24"/>
          <w:lang w:bidi="ar-JO"/>
        </w:rPr>
        <w:t>)</w:t>
      </w:r>
      <w:r>
        <w:rPr>
          <w:rFonts w:asciiTheme="majorBidi" w:eastAsiaTheme="minorEastAsia" w:hAnsiTheme="majorBidi" w:cstheme="majorBidi"/>
          <w:sz w:val="24"/>
          <w:szCs w:val="24"/>
          <w:lang w:bidi="ar-JO"/>
        </w:rPr>
        <w:fldChar w:fldCharType="end"/>
      </w:r>
      <w:r>
        <w:rPr>
          <w:rFonts w:asciiTheme="majorBidi" w:eastAsiaTheme="minorEastAsia" w:hAnsiTheme="majorBidi" w:cstheme="majorBidi"/>
          <w:sz w:val="24"/>
          <w:szCs w:val="24"/>
          <w:lang w:bidi="ar-JO"/>
        </w:rPr>
        <w:t xml:space="preserve">. The network consists of an input layer, some hidden layers and an output layer. The nodes in </w:t>
      </w:r>
      <w:r>
        <w:rPr>
          <w:rFonts w:asciiTheme="majorBidi" w:eastAsiaTheme="minorEastAsia" w:hAnsiTheme="majorBidi" w:cstheme="majorBidi"/>
          <w:sz w:val="24"/>
          <w:szCs w:val="24"/>
          <w:lang w:bidi="ar-JO"/>
        </w:rPr>
        <w:lastRenderedPageBreak/>
        <w:t xml:space="preserve">the hidden layer are important to implement the nonlinear mapping between the input and output patterns </w:t>
      </w:r>
      <w:r>
        <w:rPr>
          <w:rFonts w:asciiTheme="majorBidi" w:eastAsiaTheme="minorEastAsia" w:hAnsiTheme="majorBidi" w:cstheme="majorBidi"/>
          <w:sz w:val="24"/>
          <w:szCs w:val="24"/>
          <w:lang w:bidi="ar-JO"/>
        </w:rPr>
        <w:fldChar w:fldCharType="begin"/>
      </w:r>
      <w:r>
        <w:rPr>
          <w:rFonts w:asciiTheme="majorBidi" w:eastAsiaTheme="minorEastAsia" w:hAnsiTheme="majorBidi" w:cstheme="majorBidi"/>
          <w:sz w:val="24"/>
          <w:szCs w:val="24"/>
          <w:lang w:bidi="ar-JO"/>
        </w:rPr>
        <w:instrText xml:space="preserve"> ADDIN EN.CITE &lt;EndNote&gt;&lt;Cite&gt;&lt;Author&gt;Kadirgama&lt;/Author&gt;&lt;Year&gt;2014&lt;/Year&gt;&lt;RecNum&gt;14&lt;/RecNum&gt;&lt;DisplayText&gt;(Kadirgama et al., 2014)&lt;/DisplayText&gt;&lt;record&gt;&lt;rec-number&gt;14&lt;/rec-number&gt;&lt;foreign-keys&gt;&lt;key app="EN" db-id="0s029r2wqv9d22er2zlvzwsnzztvvw0vswfx"&gt;14&lt;/key&gt;&lt;/foreign-keys&gt;&lt;ref-type name="Journal Article"&gt;17&lt;/ref-type&gt;&lt;contributors&gt;&lt;authors&gt;&lt;author&gt;Kadirgama, K&lt;/author&gt;&lt;author&gt;Amirruddin, AK&lt;/author&gt;&lt;author&gt;Bakar, RA&lt;/author&gt;&lt;/authors&gt;&lt;/contributors&gt;&lt;titles&gt;&lt;title&gt;Estimation of solar radiation by artificial networks: east coast Malaysia&lt;/title&gt;&lt;secondary-title&gt;Energy Procedia&lt;/secondary-title&gt;&lt;/titles&gt;&lt;periodical&gt;&lt;full-title&gt;Energy Procedia&lt;/full-title&gt;&lt;/periodical&gt;&lt;pages&gt;383-388&lt;/pages&gt;&lt;volume&gt;52&lt;/volume&gt;&lt;dates&gt;&lt;year&gt;2014&lt;/year&gt;&lt;/dates&gt;&lt;isbn&gt;1876-6102&lt;/isbn&gt;&lt;urls&gt;&lt;/urls&gt;&lt;/record&gt;&lt;/Cite&gt;&lt;/EndNote&gt;</w:instrText>
      </w:r>
      <w:r>
        <w:rPr>
          <w:rFonts w:asciiTheme="majorBidi" w:eastAsiaTheme="minorEastAsia" w:hAnsiTheme="majorBidi" w:cstheme="majorBidi"/>
          <w:sz w:val="24"/>
          <w:szCs w:val="24"/>
          <w:lang w:bidi="ar-JO"/>
        </w:rPr>
        <w:fldChar w:fldCharType="separate"/>
      </w:r>
      <w:r>
        <w:rPr>
          <w:rFonts w:asciiTheme="majorBidi" w:eastAsiaTheme="minorEastAsia" w:hAnsiTheme="majorBidi" w:cstheme="majorBidi"/>
          <w:noProof/>
          <w:sz w:val="24"/>
          <w:szCs w:val="24"/>
          <w:lang w:bidi="ar-JO"/>
        </w:rPr>
        <w:t>(</w:t>
      </w:r>
      <w:hyperlink w:anchor="_ENREF_11" w:tooltip="Kadirgama, 2014 #14" w:history="1">
        <w:r w:rsidR="006B5BF5">
          <w:rPr>
            <w:rFonts w:asciiTheme="majorBidi" w:eastAsiaTheme="minorEastAsia" w:hAnsiTheme="majorBidi" w:cstheme="majorBidi"/>
            <w:noProof/>
            <w:sz w:val="24"/>
            <w:szCs w:val="24"/>
            <w:lang w:bidi="ar-JO"/>
          </w:rPr>
          <w:t>Kadirgama et al., 2014</w:t>
        </w:r>
      </w:hyperlink>
      <w:r>
        <w:rPr>
          <w:rFonts w:asciiTheme="majorBidi" w:eastAsiaTheme="minorEastAsia" w:hAnsiTheme="majorBidi" w:cstheme="majorBidi"/>
          <w:noProof/>
          <w:sz w:val="24"/>
          <w:szCs w:val="24"/>
          <w:lang w:bidi="ar-JO"/>
        </w:rPr>
        <w:t>)</w:t>
      </w:r>
      <w:r>
        <w:rPr>
          <w:rFonts w:asciiTheme="majorBidi" w:eastAsiaTheme="minorEastAsia" w:hAnsiTheme="majorBidi" w:cstheme="majorBidi"/>
          <w:sz w:val="24"/>
          <w:szCs w:val="24"/>
          <w:lang w:bidi="ar-JO"/>
        </w:rPr>
        <w:fldChar w:fldCharType="end"/>
      </w:r>
      <w:r>
        <w:rPr>
          <w:rFonts w:asciiTheme="majorBidi" w:eastAsiaTheme="minorEastAsia" w:hAnsiTheme="majorBidi" w:cstheme="majorBidi"/>
          <w:sz w:val="24"/>
          <w:szCs w:val="24"/>
          <w:lang w:bidi="ar-JO"/>
        </w:rPr>
        <w:t xml:space="preserve">. </w:t>
      </w:r>
    </w:p>
    <w:p w:rsidR="003436D1" w:rsidRDefault="003436D1" w:rsidP="00903D6F">
      <w:pPr>
        <w:spacing w:before="240" w:line="360" w:lineRule="auto"/>
        <w:ind w:firstLine="720"/>
        <w:rPr>
          <w:rFonts w:asciiTheme="majorBidi" w:eastAsiaTheme="minorEastAsia" w:hAnsiTheme="majorBidi" w:cstheme="majorBidi"/>
          <w:sz w:val="24"/>
          <w:szCs w:val="24"/>
          <w:lang w:bidi="ar-JO"/>
        </w:rPr>
      </w:pPr>
      <w:r>
        <w:rPr>
          <w:rFonts w:asciiTheme="majorBidi" w:eastAsiaTheme="minorEastAsia" w:hAnsiTheme="majorBidi" w:cstheme="majorBidi"/>
          <w:sz w:val="24"/>
          <w:szCs w:val="24"/>
          <w:lang w:bidi="ar-JO"/>
        </w:rPr>
        <w:t>In this research, a model for solar radiation on Mars was designed using Feed</w:t>
      </w:r>
      <w:r w:rsidR="00DC6877">
        <w:rPr>
          <w:rFonts w:asciiTheme="majorBidi" w:eastAsiaTheme="minorEastAsia" w:hAnsiTheme="majorBidi" w:cstheme="majorBidi"/>
          <w:sz w:val="24"/>
          <w:szCs w:val="24"/>
          <w:lang w:bidi="ar-JO"/>
        </w:rPr>
        <w:t>-</w:t>
      </w:r>
      <w:r>
        <w:rPr>
          <w:rFonts w:asciiTheme="majorBidi" w:eastAsiaTheme="minorEastAsia" w:hAnsiTheme="majorBidi" w:cstheme="majorBidi"/>
          <w:sz w:val="24"/>
          <w:szCs w:val="24"/>
          <w:lang w:bidi="ar-JO"/>
        </w:rPr>
        <w:t xml:space="preserve">Forward </w:t>
      </w:r>
      <w:r w:rsidR="00DC6877">
        <w:rPr>
          <w:rFonts w:asciiTheme="majorBidi" w:eastAsiaTheme="minorEastAsia" w:hAnsiTheme="majorBidi" w:cstheme="majorBidi"/>
          <w:sz w:val="24"/>
          <w:szCs w:val="24"/>
          <w:lang w:bidi="ar-JO"/>
        </w:rPr>
        <w:t xml:space="preserve">Back-propagation </w:t>
      </w:r>
      <w:r>
        <w:rPr>
          <w:rFonts w:asciiTheme="majorBidi" w:eastAsiaTheme="minorEastAsia" w:hAnsiTheme="majorBidi" w:cstheme="majorBidi"/>
          <w:sz w:val="24"/>
          <w:szCs w:val="24"/>
          <w:lang w:bidi="ar-JO"/>
        </w:rPr>
        <w:t xml:space="preserve">Artificial Neural Network. </w:t>
      </w:r>
      <w:r w:rsidR="00580BB9">
        <w:rPr>
          <w:rFonts w:asciiTheme="majorBidi" w:eastAsiaTheme="minorEastAsia" w:hAnsiTheme="majorBidi" w:cstheme="majorBidi"/>
          <w:sz w:val="24"/>
          <w:szCs w:val="24"/>
          <w:lang w:bidi="ar-JO"/>
        </w:rPr>
        <w:t xml:space="preserve">It is a supervised training rule with multilayer network in which the network weights are moved along the negative of the gradient of </w:t>
      </w:r>
      <w:r w:rsidR="006B5BF5">
        <w:rPr>
          <w:rFonts w:asciiTheme="majorBidi" w:eastAsiaTheme="minorEastAsia" w:hAnsiTheme="majorBidi" w:cstheme="majorBidi"/>
          <w:sz w:val="24"/>
          <w:szCs w:val="24"/>
          <w:lang w:bidi="ar-JO"/>
        </w:rPr>
        <w:t>the mean square error to minimize the difference between predicted and actual value</w:t>
      </w:r>
      <w:r w:rsidR="006B5BF5">
        <w:rPr>
          <w:rFonts w:asciiTheme="majorBidi" w:eastAsiaTheme="minorEastAsia" w:hAnsiTheme="majorBidi" w:cstheme="majorBidi"/>
          <w:sz w:val="24"/>
          <w:szCs w:val="24"/>
          <w:lang w:bidi="ar-JO"/>
        </w:rPr>
        <w:fldChar w:fldCharType="begin"/>
      </w:r>
      <w:r w:rsidR="006B5BF5">
        <w:rPr>
          <w:rFonts w:asciiTheme="majorBidi" w:eastAsiaTheme="minorEastAsia" w:hAnsiTheme="majorBidi" w:cstheme="majorBidi"/>
          <w:sz w:val="24"/>
          <w:szCs w:val="24"/>
          <w:lang w:bidi="ar-JO"/>
        </w:rPr>
        <w:instrText xml:space="preserve"> ADDIN EN.CITE &lt;EndNote&gt;&lt;Cite&gt;&lt;Author&gt;Fadare&lt;/Author&gt;&lt;Year&gt;2009&lt;/Year&gt;&lt;RecNum&gt;56&lt;/RecNum&gt;&lt;DisplayText&gt;(Fadare, 2009)&lt;/DisplayText&gt;&lt;record&gt;&lt;rec-number&gt;56&lt;/rec-number&gt;&lt;foreign-keys&gt;&lt;key app="EN" db-id="0s029r2wqv9d22er2zlvzwsnzztvvw0vswfx"&gt;56&lt;/key&gt;&lt;/foreign-keys&gt;&lt;ref-type name="Journal Article"&gt;17&lt;/ref-type&gt;&lt;contributors&gt;&lt;authors&gt;&lt;author&gt;Fadare, DA&lt;/author&gt;&lt;/authors&gt;&lt;/contributors&gt;&lt;titles&gt;&lt;title&gt;Modelling of solar energy potential in Nigeria using an artificial neural network model&lt;/title&gt;&lt;secondary-title&gt;Applied energy&lt;/secondary-title&gt;&lt;/titles&gt;&lt;periodical&gt;&lt;full-title&gt;Applied Energy&lt;/full-title&gt;&lt;/periodical&gt;&lt;pages&gt;1410-1422&lt;/pages&gt;&lt;volume&gt;86&lt;/volume&gt;&lt;number&gt;9&lt;/number&gt;&lt;dates&gt;&lt;year&gt;2009&lt;/year&gt;&lt;/dates&gt;&lt;isbn&gt;0306-2619&lt;/isbn&gt;&lt;urls&gt;&lt;/urls&gt;&lt;/record&gt;&lt;/Cite&gt;&lt;/EndNote&gt;</w:instrText>
      </w:r>
      <w:r w:rsidR="006B5BF5">
        <w:rPr>
          <w:rFonts w:asciiTheme="majorBidi" w:eastAsiaTheme="minorEastAsia" w:hAnsiTheme="majorBidi" w:cstheme="majorBidi"/>
          <w:sz w:val="24"/>
          <w:szCs w:val="24"/>
          <w:lang w:bidi="ar-JO"/>
        </w:rPr>
        <w:fldChar w:fldCharType="separate"/>
      </w:r>
      <w:r w:rsidR="006B5BF5">
        <w:rPr>
          <w:rFonts w:asciiTheme="majorBidi" w:eastAsiaTheme="minorEastAsia" w:hAnsiTheme="majorBidi" w:cstheme="majorBidi"/>
          <w:noProof/>
          <w:sz w:val="24"/>
          <w:szCs w:val="24"/>
          <w:lang w:bidi="ar-JO"/>
        </w:rPr>
        <w:t>(</w:t>
      </w:r>
      <w:hyperlink w:anchor="_ENREF_7" w:tooltip="Fadare, 2009 #56" w:history="1">
        <w:r w:rsidR="006B5BF5">
          <w:rPr>
            <w:rFonts w:asciiTheme="majorBidi" w:eastAsiaTheme="minorEastAsia" w:hAnsiTheme="majorBidi" w:cstheme="majorBidi"/>
            <w:noProof/>
            <w:sz w:val="24"/>
            <w:szCs w:val="24"/>
            <w:lang w:bidi="ar-JO"/>
          </w:rPr>
          <w:t>Fadare, 2009</w:t>
        </w:r>
      </w:hyperlink>
      <w:r w:rsidR="006B5BF5">
        <w:rPr>
          <w:rFonts w:asciiTheme="majorBidi" w:eastAsiaTheme="minorEastAsia" w:hAnsiTheme="majorBidi" w:cstheme="majorBidi"/>
          <w:noProof/>
          <w:sz w:val="24"/>
          <w:szCs w:val="24"/>
          <w:lang w:bidi="ar-JO"/>
        </w:rPr>
        <w:t>)</w:t>
      </w:r>
      <w:r w:rsidR="006B5BF5">
        <w:rPr>
          <w:rFonts w:asciiTheme="majorBidi" w:eastAsiaTheme="minorEastAsia" w:hAnsiTheme="majorBidi" w:cstheme="majorBidi"/>
          <w:sz w:val="24"/>
          <w:szCs w:val="24"/>
          <w:lang w:bidi="ar-JO"/>
        </w:rPr>
        <w:fldChar w:fldCharType="end"/>
      </w:r>
      <w:r w:rsidR="006B5BF5">
        <w:rPr>
          <w:rFonts w:asciiTheme="majorBidi" w:eastAsiaTheme="minorEastAsia" w:hAnsiTheme="majorBidi" w:cstheme="majorBidi"/>
          <w:sz w:val="24"/>
          <w:szCs w:val="24"/>
          <w:lang w:bidi="ar-JO"/>
        </w:rPr>
        <w:t>.</w:t>
      </w:r>
    </w:p>
    <w:p w:rsidR="00FE7313" w:rsidRDefault="00FE7313" w:rsidP="00903D6F">
      <w:pPr>
        <w:spacing w:before="240" w:line="360" w:lineRule="auto"/>
        <w:ind w:firstLine="720"/>
        <w:rPr>
          <w:rFonts w:asciiTheme="majorBidi" w:eastAsiaTheme="minorEastAsia" w:hAnsiTheme="majorBidi" w:cstheme="majorBidi"/>
          <w:sz w:val="24"/>
          <w:szCs w:val="24"/>
          <w:lang w:bidi="ar-JO"/>
        </w:rPr>
      </w:pPr>
    </w:p>
    <w:p w:rsidR="003436D1" w:rsidRPr="00903D6F" w:rsidRDefault="000A5D82" w:rsidP="00903D6F">
      <w:pPr>
        <w:pStyle w:val="Heading2"/>
        <w:spacing w:line="360" w:lineRule="auto"/>
        <w:ind w:firstLine="720"/>
        <w:rPr>
          <w:rFonts w:asciiTheme="majorBidi" w:eastAsiaTheme="minorEastAsia" w:hAnsiTheme="majorBidi"/>
          <w:b/>
          <w:bCs/>
          <w:color w:val="auto"/>
          <w:sz w:val="28"/>
          <w:szCs w:val="28"/>
          <w:lang w:bidi="ar-JO"/>
        </w:rPr>
      </w:pPr>
      <w:bookmarkStart w:id="5" w:name="_Toc513619389"/>
      <w:r w:rsidRPr="00903D6F">
        <w:rPr>
          <w:rFonts w:asciiTheme="majorBidi" w:eastAsiaTheme="minorEastAsia" w:hAnsiTheme="majorBidi"/>
          <w:b/>
          <w:bCs/>
          <w:color w:val="auto"/>
          <w:sz w:val="28"/>
          <w:szCs w:val="28"/>
          <w:lang w:bidi="ar-JO"/>
        </w:rPr>
        <w:t xml:space="preserve">2.1 </w:t>
      </w:r>
      <w:r w:rsidR="003436D1" w:rsidRPr="00903D6F">
        <w:rPr>
          <w:rFonts w:asciiTheme="majorBidi" w:eastAsiaTheme="minorEastAsia" w:hAnsiTheme="majorBidi"/>
          <w:b/>
          <w:bCs/>
          <w:color w:val="auto"/>
          <w:sz w:val="28"/>
          <w:szCs w:val="28"/>
          <w:lang w:bidi="ar-JO"/>
        </w:rPr>
        <w:t>Collecting data</w:t>
      </w:r>
      <w:bookmarkEnd w:id="5"/>
      <w:r w:rsidR="003436D1" w:rsidRPr="00903D6F">
        <w:rPr>
          <w:rFonts w:asciiTheme="majorBidi" w:eastAsiaTheme="minorEastAsia" w:hAnsiTheme="majorBidi"/>
          <w:b/>
          <w:bCs/>
          <w:color w:val="auto"/>
          <w:sz w:val="28"/>
          <w:szCs w:val="28"/>
          <w:lang w:bidi="ar-JO"/>
        </w:rPr>
        <w:t xml:space="preserve"> </w:t>
      </w:r>
    </w:p>
    <w:p w:rsidR="003436D1" w:rsidRPr="00F14C6E" w:rsidRDefault="003436D1" w:rsidP="00903D6F">
      <w:pPr>
        <w:spacing w:line="360" w:lineRule="auto"/>
        <w:ind w:firstLine="720"/>
        <w:rPr>
          <w:rFonts w:ascii="NimbusRomNo9L-Regu" w:hAnsi="NimbusRomNo9L-Regu"/>
          <w:sz w:val="24"/>
          <w:szCs w:val="24"/>
          <w:lang w:bidi="ar-JO"/>
        </w:rPr>
      </w:pPr>
      <w:r w:rsidRPr="00B72087">
        <w:rPr>
          <w:rFonts w:ascii="NimbusRomNo9L-Regu" w:hAnsi="NimbusRomNo9L-Regu"/>
          <w:sz w:val="24"/>
          <w:szCs w:val="24"/>
          <w:lang w:bidi="ar-JO"/>
        </w:rPr>
        <w:t xml:space="preserve">Data was obtained from Mars Climate Database (MCD) developed by LMD (Paris), AOPP (Oxford), Dept. Physics &amp; Astronomy (The Open University) and IAA (Granada) with the support of the European Space Agency and the Centre National </w:t>
      </w:r>
      <w:proofErr w:type="spellStart"/>
      <w:r w:rsidRPr="00B72087">
        <w:rPr>
          <w:rFonts w:ascii="NimbusRomNo9L-Regu" w:hAnsi="NimbusRomNo9L-Regu"/>
          <w:sz w:val="24"/>
          <w:szCs w:val="24"/>
          <w:lang w:bidi="ar-JO"/>
        </w:rPr>
        <w:t>d’Etudes</w:t>
      </w:r>
      <w:proofErr w:type="spellEnd"/>
      <w:r w:rsidRPr="00B72087">
        <w:rPr>
          <w:rFonts w:ascii="NimbusRomNo9L-Regu" w:hAnsi="NimbusRomNo9L-Regu"/>
          <w:sz w:val="24"/>
          <w:szCs w:val="24"/>
          <w:lang w:bidi="ar-JO"/>
        </w:rPr>
        <w:t xml:space="preserve"> </w:t>
      </w:r>
      <w:proofErr w:type="spellStart"/>
      <w:r w:rsidRPr="00B72087">
        <w:rPr>
          <w:rFonts w:ascii="NimbusRomNo9L-Regu" w:hAnsi="NimbusRomNo9L-Regu"/>
          <w:sz w:val="24"/>
          <w:szCs w:val="24"/>
          <w:lang w:bidi="ar-JO"/>
        </w:rPr>
        <w:t>Spatiales</w:t>
      </w:r>
      <w:proofErr w:type="spellEnd"/>
      <w:r w:rsidRPr="00B72087">
        <w:rPr>
          <w:rFonts w:ascii="NimbusRomNo9L-Regu" w:hAnsi="NimbusRomNo9L-Regu"/>
          <w:sz w:val="24"/>
          <w:szCs w:val="24"/>
          <w:lang w:bidi="ar-JO"/>
        </w:rPr>
        <w:t xml:space="preserve">. This data includes scenarios for Mars Years 24 to 32 that contains statistics on temperature, wind, pressure, radiative fluxes and atmospheric composition. </w:t>
      </w:r>
      <w:r>
        <w:rPr>
          <w:rFonts w:ascii="NimbusRomNo9L-Regu" w:hAnsi="NimbusRomNo9L-Regu"/>
          <w:sz w:val="24"/>
          <w:szCs w:val="24"/>
          <w:lang w:bidi="ar-JO"/>
        </w:rPr>
        <w:fldChar w:fldCharType="begin"/>
      </w:r>
      <w:r>
        <w:rPr>
          <w:rFonts w:ascii="NimbusRomNo9L-Regu" w:hAnsi="NimbusRomNo9L-Regu"/>
          <w:sz w:val="24"/>
          <w:szCs w:val="24"/>
          <w:lang w:bidi="ar-JO"/>
        </w:rPr>
        <w:instrText xml:space="preserve"> ADDIN EN.CITE &lt;EndNote&gt;&lt;Cite&gt;&lt;Author&gt;E. Millour&lt;/Author&gt;&lt;Year&gt;2017&lt;/Year&gt;&lt;RecNum&gt;54&lt;/RecNum&gt;&lt;DisplayText&gt;(E. Millour and Lewis, 2017)&lt;/DisplayText&gt;&lt;record&gt;&lt;rec-number&gt;54&lt;/rec-number&gt;&lt;foreign-keys&gt;&lt;key app="EN" db-id="0s029r2wqv9d22er2zlvzwsnzztvvw0vswfx"&gt;54&lt;/key&gt;&lt;/foreign-keys&gt;&lt;ref-type name="Catalog"&gt;8&lt;/ref-type&gt;&lt;contributors&gt;&lt;authors&gt;&lt;author&gt;E. Millour, F. Forget &lt;/author&gt;&lt;author&gt;S. R. Lewis&lt;/author&gt;&lt;/authors&gt;&lt;/contributors&gt;&lt;titles&gt;&lt;title&gt;MARS CLIMATE DATABASE v5.3&amp;#xD;USER MANUAL&lt;/title&gt;&lt;/titles&gt;&lt;dates&gt;&lt;year&gt;2017&lt;/year&gt;&lt;pub-dates&gt;&lt;date&gt;November 2017&lt;/date&gt;&lt;/pub-dates&gt;&lt;/dates&gt;&lt;urls&gt;&lt;/urls&gt;&lt;research-notes&gt;Maintenance and Update of the Mars Climate Database&lt;/research-notes&gt;&lt;/record&gt;&lt;/Cite&gt;&lt;/EndNote&gt;</w:instrText>
      </w:r>
      <w:r>
        <w:rPr>
          <w:rFonts w:ascii="NimbusRomNo9L-Regu" w:hAnsi="NimbusRomNo9L-Regu"/>
          <w:sz w:val="24"/>
          <w:szCs w:val="24"/>
          <w:lang w:bidi="ar-JO"/>
        </w:rPr>
        <w:fldChar w:fldCharType="separate"/>
      </w:r>
      <w:r>
        <w:rPr>
          <w:rFonts w:ascii="NimbusRomNo9L-Regu" w:hAnsi="NimbusRomNo9L-Regu"/>
          <w:noProof/>
          <w:sz w:val="24"/>
          <w:szCs w:val="24"/>
          <w:lang w:bidi="ar-JO"/>
        </w:rPr>
        <w:t>(</w:t>
      </w:r>
      <w:hyperlink w:anchor="_ENREF_5" w:tooltip="E. Millour, 2017 #54" w:history="1">
        <w:r w:rsidR="006B5BF5">
          <w:rPr>
            <w:rFonts w:ascii="NimbusRomNo9L-Regu" w:hAnsi="NimbusRomNo9L-Regu"/>
            <w:noProof/>
            <w:sz w:val="24"/>
            <w:szCs w:val="24"/>
            <w:lang w:bidi="ar-JO"/>
          </w:rPr>
          <w:t>E. Millour and Lewis, 2017</w:t>
        </w:r>
      </w:hyperlink>
      <w:r>
        <w:rPr>
          <w:rFonts w:ascii="NimbusRomNo9L-Regu" w:hAnsi="NimbusRomNo9L-Regu"/>
          <w:noProof/>
          <w:sz w:val="24"/>
          <w:szCs w:val="24"/>
          <w:lang w:bidi="ar-JO"/>
        </w:rPr>
        <w:t>)</w:t>
      </w:r>
      <w:r>
        <w:rPr>
          <w:rFonts w:ascii="NimbusRomNo9L-Regu" w:hAnsi="NimbusRomNo9L-Regu"/>
          <w:sz w:val="24"/>
          <w:szCs w:val="24"/>
          <w:lang w:bidi="ar-JO"/>
        </w:rPr>
        <w:fldChar w:fldCharType="end"/>
      </w:r>
    </w:p>
    <w:p w:rsidR="003436D1" w:rsidRPr="00F14C6E" w:rsidRDefault="003436D1" w:rsidP="00903D6F">
      <w:pPr>
        <w:spacing w:line="360" w:lineRule="auto"/>
        <w:ind w:firstLine="720"/>
        <w:rPr>
          <w:rFonts w:ascii="NimbusRomNo9L-Regu" w:hAnsi="NimbusRomNo9L-Regu"/>
          <w:sz w:val="24"/>
          <w:szCs w:val="24"/>
          <w:lang w:bidi="ar-JO"/>
        </w:rPr>
      </w:pPr>
      <w:r w:rsidRPr="00F14C6E">
        <w:rPr>
          <w:rFonts w:ascii="NimbusRomNo9L-Regu" w:hAnsi="NimbusRomNo9L-Regu"/>
          <w:sz w:val="24"/>
          <w:szCs w:val="24"/>
          <w:lang w:bidi="ar-JO"/>
        </w:rPr>
        <w:t>The major factor which governs the variability in the Martian atmosphere is the amount and distribution of suspended dust because of the variability and since even for a given year the details of the dust distribution and optical properties</w:t>
      </w:r>
      <w:r>
        <w:rPr>
          <w:rFonts w:ascii="NimbusRomNo9L-Regu" w:hAnsi="NimbusRomNo9L-Regu"/>
          <w:sz w:val="24"/>
          <w:szCs w:val="24"/>
          <w:lang w:bidi="ar-JO"/>
        </w:rPr>
        <w:t xml:space="preserve"> can be uncertain, multi-annual </w:t>
      </w:r>
      <w:r w:rsidRPr="00F14C6E">
        <w:rPr>
          <w:rFonts w:ascii="NimbusRomNo9L-Regu" w:hAnsi="NimbusRomNo9L-Regu"/>
          <w:sz w:val="24"/>
          <w:szCs w:val="24"/>
          <w:lang w:bidi="ar-JO"/>
        </w:rPr>
        <w:t xml:space="preserve">model integration were carried out for the Mars Climate Database (MCD), </w:t>
      </w:r>
      <w:r>
        <w:rPr>
          <w:rFonts w:ascii="NimbusRomNo9L-Regu" w:hAnsi="NimbusRomNo9L-Regu"/>
          <w:sz w:val="24"/>
          <w:szCs w:val="24"/>
          <w:lang w:bidi="ar-JO"/>
        </w:rPr>
        <w:t xml:space="preserve">assuming various dust scenarios </w:t>
      </w:r>
      <w:r>
        <w:rPr>
          <w:rFonts w:ascii="NimbusRomNo9L-Regu" w:hAnsi="NimbusRomNo9L-Regu"/>
          <w:sz w:val="24"/>
          <w:szCs w:val="24"/>
          <w:lang w:bidi="ar-JO"/>
        </w:rPr>
        <w:fldChar w:fldCharType="begin"/>
      </w:r>
      <w:r>
        <w:rPr>
          <w:rFonts w:ascii="NimbusRomNo9L-Regu" w:hAnsi="NimbusRomNo9L-Regu"/>
          <w:sz w:val="24"/>
          <w:szCs w:val="24"/>
          <w:lang w:bidi="ar-JO"/>
        </w:rPr>
        <w:instrText xml:space="preserve"> ADDIN EN.CITE &lt;EndNote&gt;&lt;Cite&gt;&lt;Author&gt;F. Forget&lt;/Author&gt;&lt;Year&gt;2017&lt;/Year&gt;&lt;RecNum&gt;43&lt;/RecNum&gt;&lt;DisplayText&gt;(F. Forget, 2017)&lt;/DisplayText&gt;&lt;record&gt;&lt;rec-number&gt;43&lt;/rec-number&gt;&lt;foreign-keys&gt;&lt;key app="EN" db-id="0s029r2wqv9d22er2zlvzwsnzztvvw0vswfx"&gt;43&lt;/key&gt;&lt;/foreign-keys&gt;&lt;ref-type name="Aggregated Database"&gt;55&lt;/ref-type&gt;&lt;contributors&gt;&lt;authors&gt;&lt;author&gt;F. Forget, E. Millour, M. Vals, V. Zakharov (LMD) and S.R. Lewis (OU&lt;/author&gt;&lt;/authors&gt;&lt;/contributors&gt;&lt;titles&gt;&lt;title&gt;MARS CLIMATE DATABASE v5.3&amp;#xD;DETAILED DESIGN DOCUMENT&lt;/title&gt;&lt;/titles&gt;&lt;pages&gt;http://www-mars.lmd.jussieu.fr/mars/info_web/user_manual_5.2.pdf&lt;/pages&gt;&lt;dates&gt;&lt;year&gt;2017&lt;/year&gt;&lt;/dates&gt;&lt;urls&gt;&lt;/urls&gt;&lt;/record&gt;&lt;/Cite&gt;&lt;/EndNote&gt;</w:instrText>
      </w:r>
      <w:r>
        <w:rPr>
          <w:rFonts w:ascii="NimbusRomNo9L-Regu" w:hAnsi="NimbusRomNo9L-Regu"/>
          <w:sz w:val="24"/>
          <w:szCs w:val="24"/>
          <w:lang w:bidi="ar-JO"/>
        </w:rPr>
        <w:fldChar w:fldCharType="separate"/>
      </w:r>
      <w:r>
        <w:rPr>
          <w:rFonts w:ascii="NimbusRomNo9L-Regu" w:hAnsi="NimbusRomNo9L-Regu"/>
          <w:noProof/>
          <w:sz w:val="24"/>
          <w:szCs w:val="24"/>
          <w:lang w:bidi="ar-JO"/>
        </w:rPr>
        <w:t>(</w:t>
      </w:r>
      <w:hyperlink w:anchor="_ENREF_6" w:tooltip="F. Forget, 2017 #43" w:history="1">
        <w:r w:rsidR="006B5BF5">
          <w:rPr>
            <w:rFonts w:ascii="NimbusRomNo9L-Regu" w:hAnsi="NimbusRomNo9L-Regu"/>
            <w:noProof/>
            <w:sz w:val="24"/>
            <w:szCs w:val="24"/>
            <w:lang w:bidi="ar-JO"/>
          </w:rPr>
          <w:t>F. Forget, 2017</w:t>
        </w:r>
      </w:hyperlink>
      <w:r>
        <w:rPr>
          <w:rFonts w:ascii="NimbusRomNo9L-Regu" w:hAnsi="NimbusRomNo9L-Regu"/>
          <w:noProof/>
          <w:sz w:val="24"/>
          <w:szCs w:val="24"/>
          <w:lang w:bidi="ar-JO"/>
        </w:rPr>
        <w:t>)</w:t>
      </w:r>
      <w:r>
        <w:rPr>
          <w:rFonts w:ascii="NimbusRomNo9L-Regu" w:hAnsi="NimbusRomNo9L-Regu"/>
          <w:sz w:val="24"/>
          <w:szCs w:val="24"/>
          <w:lang w:bidi="ar-JO"/>
        </w:rPr>
        <w:fldChar w:fldCharType="end"/>
      </w:r>
      <w:r>
        <w:rPr>
          <w:rFonts w:ascii="NimbusRomNo9L-Regu" w:hAnsi="NimbusRomNo9L-Regu"/>
          <w:sz w:val="24"/>
          <w:szCs w:val="24"/>
          <w:lang w:bidi="ar-JO"/>
        </w:rPr>
        <w:t xml:space="preserve">. </w:t>
      </w:r>
      <w:r w:rsidRPr="00F14C6E">
        <w:rPr>
          <w:rFonts w:ascii="NimbusRomNo9L-Regu" w:hAnsi="NimbusRomNo9L-Regu"/>
          <w:sz w:val="24"/>
          <w:szCs w:val="24"/>
          <w:lang w:bidi="ar-JO"/>
        </w:rPr>
        <w:t xml:space="preserve"> </w:t>
      </w:r>
    </w:p>
    <w:p w:rsidR="003436D1" w:rsidRPr="00F14C6E" w:rsidRDefault="003436D1" w:rsidP="00903D6F">
      <w:pPr>
        <w:spacing w:line="360" w:lineRule="auto"/>
        <w:ind w:firstLine="720"/>
        <w:rPr>
          <w:rFonts w:ascii="NimbusRomNo9L-Regu" w:hAnsi="NimbusRomNo9L-Regu"/>
          <w:sz w:val="24"/>
          <w:szCs w:val="24"/>
          <w:lang w:bidi="ar-JO"/>
        </w:rPr>
      </w:pPr>
      <w:r w:rsidRPr="00F14C6E">
        <w:rPr>
          <w:rFonts w:ascii="NimbusRomNo9L-Regu" w:hAnsi="NimbusRomNo9L-Regu"/>
          <w:sz w:val="24"/>
          <w:szCs w:val="24"/>
          <w:lang w:bidi="ar-JO"/>
        </w:rPr>
        <w:t>In (MCD), the data sets are base</w:t>
      </w:r>
      <w:r>
        <w:rPr>
          <w:rFonts w:ascii="NimbusRomNo9L-Regu" w:hAnsi="NimbusRomNo9L-Regu"/>
          <w:sz w:val="24"/>
          <w:szCs w:val="24"/>
          <w:lang w:bidi="ar-JO"/>
        </w:rPr>
        <w:t>d o</w:t>
      </w:r>
      <w:r w:rsidRPr="00F14C6E">
        <w:rPr>
          <w:rFonts w:ascii="NimbusRomNo9L-Regu" w:hAnsi="NimbusRomNo9L-Regu"/>
          <w:sz w:val="24"/>
          <w:szCs w:val="24"/>
          <w:lang w:bidi="ar-JO"/>
        </w:rPr>
        <w:t>n observations of the Martian atmosphere from April 1999 to July 2013 made by different orbiting instruments: The Thermal Emission Spectrometer (TES) aboard Mars Global Surveyor, The Thermal Emission Imaging System (THEMIS) aboard Mars Odyssey, and the Mars Climate Sounder (MCS) aboard Mars Reconnaissance Orbiter (MRO).</w:t>
      </w:r>
    </w:p>
    <w:p w:rsidR="003436D1" w:rsidRPr="00F14C6E" w:rsidRDefault="003436D1" w:rsidP="00903D6F">
      <w:pPr>
        <w:spacing w:line="360" w:lineRule="auto"/>
        <w:ind w:firstLine="720"/>
        <w:rPr>
          <w:rFonts w:ascii="NimbusRomNo9L-Regu" w:hAnsi="NimbusRomNo9L-Regu"/>
          <w:sz w:val="24"/>
          <w:szCs w:val="24"/>
          <w:lang w:bidi="ar-JO"/>
        </w:rPr>
      </w:pPr>
      <w:r w:rsidRPr="00F14C6E">
        <w:rPr>
          <w:rFonts w:ascii="NimbusRomNo9L-Regu" w:hAnsi="NimbusRomNo9L-Regu"/>
          <w:sz w:val="24"/>
          <w:szCs w:val="24"/>
          <w:lang w:bidi="ar-JO"/>
        </w:rPr>
        <w:t>In (MCD)</w:t>
      </w:r>
      <w:r>
        <w:rPr>
          <w:rFonts w:ascii="NimbusRomNo9L-Regu" w:hAnsi="NimbusRomNo9L-Regu"/>
          <w:sz w:val="24"/>
          <w:szCs w:val="24"/>
          <w:lang w:bidi="ar-JO"/>
        </w:rPr>
        <w:t xml:space="preserve">, </w:t>
      </w:r>
      <w:r w:rsidRPr="00F14C6E">
        <w:rPr>
          <w:rFonts w:ascii="NimbusRomNo9L-Regu" w:hAnsi="NimbusRomNo9L-Regu"/>
          <w:sz w:val="24"/>
          <w:szCs w:val="24"/>
          <w:lang w:bidi="ar-JO"/>
        </w:rPr>
        <w:t>they have access</w:t>
      </w:r>
      <w:r>
        <w:rPr>
          <w:rFonts w:ascii="NimbusRomNo9L-Regu" w:hAnsi="NimbusRomNo9L-Regu"/>
          <w:sz w:val="24"/>
          <w:szCs w:val="24"/>
          <w:lang w:bidi="ar-JO"/>
        </w:rPr>
        <w:t xml:space="preserve"> to</w:t>
      </w:r>
      <w:r w:rsidRPr="00F14C6E">
        <w:rPr>
          <w:rFonts w:ascii="NimbusRomNo9L-Regu" w:hAnsi="NimbusRomNo9L-Regu"/>
          <w:sz w:val="24"/>
          <w:szCs w:val="24"/>
          <w:lang w:bidi="ar-JO"/>
        </w:rPr>
        <w:t xml:space="preserve"> the daily evolution of Martian Atmospheric dust loading as well as to the daily evaluation of the EUV rec</w:t>
      </w:r>
      <w:r>
        <w:rPr>
          <w:rFonts w:ascii="NimbusRomNo9L-Regu" w:hAnsi="NimbusRomNo9L-Regu"/>
          <w:sz w:val="24"/>
          <w:szCs w:val="24"/>
          <w:lang w:bidi="ar-JO"/>
        </w:rPr>
        <w:t>eived at Mars from the sun for M</w:t>
      </w:r>
      <w:r w:rsidRPr="00F14C6E">
        <w:rPr>
          <w:rFonts w:ascii="NimbusRomNo9L-Regu" w:hAnsi="NimbusRomNo9L-Regu"/>
          <w:sz w:val="24"/>
          <w:szCs w:val="24"/>
          <w:lang w:bidi="ar-JO"/>
        </w:rPr>
        <w:t>ars y</w:t>
      </w:r>
      <w:r>
        <w:rPr>
          <w:rFonts w:ascii="NimbusRomNo9L-Regu" w:hAnsi="NimbusRomNo9L-Regu"/>
          <w:sz w:val="24"/>
          <w:szCs w:val="24"/>
          <w:lang w:bidi="ar-JO"/>
        </w:rPr>
        <w:t xml:space="preserve">ears 24 to 31 (earth years 1999 to </w:t>
      </w:r>
      <w:r w:rsidRPr="00F14C6E">
        <w:rPr>
          <w:rFonts w:ascii="NimbusRomNo9L-Regu" w:hAnsi="NimbusRomNo9L-Regu"/>
          <w:sz w:val="24"/>
          <w:szCs w:val="24"/>
          <w:lang w:bidi="ar-JO"/>
        </w:rPr>
        <w:t>2013). The associated outputs correspond to the best representation of the Martian climate over these specific years.</w:t>
      </w:r>
    </w:p>
    <w:p w:rsidR="003436D1" w:rsidRPr="00F14C6E" w:rsidRDefault="003436D1" w:rsidP="00903D6F">
      <w:pPr>
        <w:spacing w:line="360" w:lineRule="auto"/>
        <w:ind w:firstLine="720"/>
        <w:rPr>
          <w:rFonts w:ascii="NimbusRomNo9L-Regu" w:hAnsi="NimbusRomNo9L-Regu"/>
          <w:sz w:val="24"/>
          <w:szCs w:val="24"/>
          <w:lang w:bidi="ar-JO"/>
        </w:rPr>
      </w:pPr>
      <w:r>
        <w:rPr>
          <w:rFonts w:ascii="NimbusRomNo9L-Regu" w:hAnsi="NimbusRomNo9L-Regu"/>
          <w:sz w:val="24"/>
          <w:szCs w:val="24"/>
          <w:lang w:bidi="ar-JO"/>
        </w:rPr>
        <w:t xml:space="preserve">There are </w:t>
      </w:r>
      <w:r w:rsidRPr="00F14C6E">
        <w:rPr>
          <w:rFonts w:ascii="NimbusRomNo9L-Regu" w:hAnsi="NimbusRomNo9L-Regu" w:cs="NimbusRomNo9L-Regu"/>
          <w:sz w:val="24"/>
          <w:szCs w:val="24"/>
        </w:rPr>
        <w:t xml:space="preserve">12 </w:t>
      </w:r>
      <w:r>
        <w:rPr>
          <w:rFonts w:ascii="NimbusRomNo9L-Regu" w:hAnsi="NimbusRomNo9L-Regu" w:cs="NimbusRomNo9L-Regu"/>
          <w:sz w:val="24"/>
          <w:szCs w:val="24"/>
        </w:rPr>
        <w:t>mean values (for every</w:t>
      </w:r>
      <w:r w:rsidRPr="00F14C6E">
        <w:rPr>
          <w:rFonts w:ascii="NimbusRomNo9L-Regu" w:hAnsi="NimbusRomNo9L-Regu" w:cs="NimbusRomNo9L-Regu"/>
          <w:sz w:val="24"/>
          <w:szCs w:val="24"/>
        </w:rPr>
        <w:t xml:space="preserve"> month) corresponding</w:t>
      </w:r>
      <w:r>
        <w:rPr>
          <w:rFonts w:ascii="NimbusRomNo9L-Regu" w:hAnsi="NimbusRomNo9L-Regu" w:cs="NimbusRomNo9L-Regu"/>
          <w:sz w:val="24"/>
          <w:szCs w:val="24"/>
        </w:rPr>
        <w:t xml:space="preserve"> </w:t>
      </w:r>
      <w:r w:rsidRPr="00F14C6E">
        <w:rPr>
          <w:rFonts w:ascii="NimbusRomNo9L-Regu" w:hAnsi="NimbusRomNo9L-Regu" w:cs="NimbusRomNo9L-Regu"/>
          <w:sz w:val="24"/>
          <w:szCs w:val="24"/>
        </w:rPr>
        <w:t>to 12 solar times of day (i.e. every 2 hours).</w:t>
      </w:r>
      <w:r>
        <w:rPr>
          <w:rFonts w:ascii="NimbusRomNo9L-Regu" w:hAnsi="NimbusRomNo9L-Regu" w:cs="NimbusRomNo9L-Regu"/>
          <w:sz w:val="24"/>
          <w:szCs w:val="24"/>
        </w:rPr>
        <w:t xml:space="preserve"> The variables we have used in our model are: </w:t>
      </w:r>
    </w:p>
    <w:p w:rsidR="003436D1" w:rsidRDefault="003436D1" w:rsidP="00903D6F">
      <w:pPr>
        <w:spacing w:line="360" w:lineRule="auto"/>
        <w:ind w:firstLine="720"/>
        <w:rPr>
          <w:rFonts w:ascii="NimbusRomNo9L-Regu" w:hAnsi="NimbusRomNo9L-Regu"/>
          <w:sz w:val="24"/>
          <w:szCs w:val="24"/>
          <w:lang w:bidi="ar-JO"/>
        </w:rPr>
      </w:pPr>
      <w:r w:rsidRPr="00F14C6E">
        <w:rPr>
          <w:rFonts w:ascii="NimbusRomNo9L-Regu" w:hAnsi="NimbusRomNo9L-Regu"/>
          <w:sz w:val="24"/>
          <w:szCs w:val="24"/>
          <w:lang w:bidi="ar-JO"/>
        </w:rPr>
        <w:lastRenderedPageBreak/>
        <w:t>Flux surf: solar radiative flux to surface (W\m2</w:t>
      </w:r>
      <w:r>
        <w:rPr>
          <w:rFonts w:ascii="NimbusRomNo9L-Regu" w:hAnsi="NimbusRomNo9L-Regu"/>
          <w:sz w:val="24"/>
          <w:szCs w:val="24"/>
          <w:lang w:bidi="ar-JO"/>
        </w:rPr>
        <w:t>).</w:t>
      </w:r>
    </w:p>
    <w:p w:rsidR="003436D1" w:rsidRPr="00F14C6E" w:rsidRDefault="003436D1" w:rsidP="00197904">
      <w:pPr>
        <w:spacing w:line="360" w:lineRule="auto"/>
        <w:ind w:left="-270" w:firstLine="540"/>
        <w:rPr>
          <w:rFonts w:ascii="NimbusRomNo9L-Regu" w:hAnsi="NimbusRomNo9L-Regu"/>
          <w:sz w:val="24"/>
          <w:szCs w:val="24"/>
          <w:lang w:bidi="ar-JO"/>
        </w:rPr>
      </w:pPr>
      <w:r w:rsidRPr="00F14C6E">
        <w:rPr>
          <w:rFonts w:ascii="NimbusRomNo9L-Regu" w:hAnsi="NimbusRomNo9L-Regu"/>
          <w:sz w:val="24"/>
          <w:szCs w:val="24"/>
          <w:lang w:bidi="ar-JO"/>
        </w:rPr>
        <w:t>Temp: Kelvin (atmospheric temperature of altitude 4.5m</w:t>
      </w:r>
      <w:r>
        <w:rPr>
          <w:rFonts w:ascii="NimbusRomNo9L-Regu" w:hAnsi="NimbusRomNo9L-Regu"/>
          <w:sz w:val="24"/>
          <w:szCs w:val="24"/>
          <w:lang w:bidi="ar-JO"/>
        </w:rPr>
        <w:t>)</w:t>
      </w:r>
      <w:r w:rsidRPr="00F14C6E">
        <w:rPr>
          <w:rFonts w:ascii="NimbusRomNo9L-Regu" w:hAnsi="NimbusRomNo9L-Regu"/>
          <w:sz w:val="24"/>
          <w:szCs w:val="24"/>
          <w:lang w:bidi="ar-JO"/>
        </w:rPr>
        <w:t>.</w:t>
      </w:r>
    </w:p>
    <w:p w:rsidR="003436D1" w:rsidRPr="00F14C6E" w:rsidRDefault="003436D1" w:rsidP="00197904">
      <w:pPr>
        <w:spacing w:line="360" w:lineRule="auto"/>
        <w:ind w:left="-270" w:firstLine="540"/>
        <w:rPr>
          <w:rFonts w:ascii="NimbusRomNo9L-Regu" w:hAnsi="NimbusRomNo9L-Regu"/>
          <w:sz w:val="24"/>
          <w:szCs w:val="24"/>
          <w:lang w:bidi="ar-JO"/>
        </w:rPr>
      </w:pPr>
      <w:r w:rsidRPr="00F14C6E">
        <w:rPr>
          <w:rFonts w:ascii="NimbusRomNo9L-Regu" w:hAnsi="NimbusRomNo9L-Regu"/>
          <w:sz w:val="24"/>
          <w:szCs w:val="24"/>
          <w:lang w:bidi="ar-JO"/>
        </w:rPr>
        <w:t xml:space="preserve">Time: 12 solar times of day (every 2 hours) </w:t>
      </w:r>
    </w:p>
    <w:p w:rsidR="003436D1" w:rsidRPr="00F14C6E" w:rsidRDefault="003436D1" w:rsidP="00197904">
      <w:pPr>
        <w:spacing w:line="360" w:lineRule="auto"/>
        <w:ind w:left="-270" w:firstLine="540"/>
        <w:rPr>
          <w:rFonts w:ascii="NimbusRomNo9L-Regu" w:hAnsi="NimbusRomNo9L-Regu"/>
          <w:sz w:val="24"/>
          <w:szCs w:val="24"/>
          <w:lang w:bidi="ar-JO"/>
        </w:rPr>
      </w:pPr>
      <w:r w:rsidRPr="00F14C6E">
        <w:rPr>
          <w:rFonts w:ascii="NimbusRomNo9L-Regu" w:hAnsi="NimbusRomNo9L-Regu"/>
          <w:sz w:val="24"/>
          <w:szCs w:val="24"/>
          <w:lang w:bidi="ar-JO"/>
        </w:rPr>
        <w:t>Longitude: it from 180 to -180.</w:t>
      </w:r>
    </w:p>
    <w:p w:rsidR="003436D1" w:rsidRDefault="003436D1" w:rsidP="00197904">
      <w:pPr>
        <w:spacing w:line="360" w:lineRule="auto"/>
        <w:ind w:left="-270" w:firstLine="540"/>
        <w:rPr>
          <w:rFonts w:ascii="NimbusRomNo9L-Regu" w:hAnsi="NimbusRomNo9L-Regu"/>
          <w:sz w:val="24"/>
          <w:szCs w:val="24"/>
          <w:lang w:bidi="ar-JO"/>
        </w:rPr>
      </w:pPr>
      <w:r w:rsidRPr="00F14C6E">
        <w:rPr>
          <w:rFonts w:ascii="NimbusRomNo9L-Regu" w:hAnsi="NimbusRomNo9L-Regu"/>
          <w:sz w:val="24"/>
          <w:szCs w:val="24"/>
          <w:lang w:bidi="ar-JO"/>
        </w:rPr>
        <w:t xml:space="preserve">Latitude: from -90 to 90. </w:t>
      </w:r>
    </w:p>
    <w:p w:rsidR="003436D1" w:rsidRDefault="003436D1" w:rsidP="00197904">
      <w:pPr>
        <w:spacing w:line="360" w:lineRule="auto"/>
        <w:ind w:left="-270" w:firstLine="540"/>
        <w:rPr>
          <w:rFonts w:ascii="NimbusRomNo9L-Regu" w:hAnsi="NimbusRomNo9L-Regu"/>
          <w:sz w:val="24"/>
          <w:szCs w:val="24"/>
          <w:lang w:bidi="ar-JO"/>
        </w:rPr>
      </w:pPr>
      <w:r>
        <w:rPr>
          <w:rFonts w:ascii="NimbusRomNo9L-Regu" w:hAnsi="NimbusRomNo9L-Regu"/>
          <w:sz w:val="24"/>
          <w:szCs w:val="24"/>
          <w:lang w:bidi="ar-JO"/>
        </w:rPr>
        <w:t>CO2 column: molecules / cm</w:t>
      </w:r>
      <w:r>
        <w:rPr>
          <w:rFonts w:ascii="NimbusRomNo9L-Regu" w:hAnsi="NimbusRomNo9L-Regu"/>
          <w:sz w:val="24"/>
          <w:szCs w:val="24"/>
          <w:vertAlign w:val="superscript"/>
          <w:lang w:bidi="ar-JO"/>
        </w:rPr>
        <w:t>2</w:t>
      </w:r>
      <w:r>
        <w:rPr>
          <w:rFonts w:ascii="NimbusRomNo9L-Regu" w:hAnsi="NimbusRomNo9L-Regu"/>
          <w:sz w:val="24"/>
          <w:szCs w:val="24"/>
          <w:lang w:bidi="ar-JO"/>
        </w:rPr>
        <w:t xml:space="preserve"> </w:t>
      </w:r>
    </w:p>
    <w:p w:rsidR="003436D1" w:rsidRDefault="003436D1" w:rsidP="00197904">
      <w:pPr>
        <w:spacing w:line="360" w:lineRule="auto"/>
        <w:ind w:left="-270" w:firstLine="540"/>
        <w:rPr>
          <w:rFonts w:ascii="NimbusRomNo9L-Regu" w:hAnsi="NimbusRomNo9L-Regu"/>
          <w:sz w:val="24"/>
          <w:szCs w:val="24"/>
          <w:lang w:bidi="ar-JO"/>
        </w:rPr>
      </w:pPr>
      <w:r>
        <w:rPr>
          <w:rFonts w:ascii="NimbusRomNo9L-Regu" w:hAnsi="NimbusRomNo9L-Regu"/>
          <w:sz w:val="24"/>
          <w:szCs w:val="24"/>
          <w:lang w:bidi="ar-JO"/>
        </w:rPr>
        <w:t xml:space="preserve">Water ice mixing ratio: </w:t>
      </w:r>
      <w:proofErr w:type="spellStart"/>
      <w:r>
        <w:rPr>
          <w:rFonts w:ascii="NimbusRomNo9L-Regu" w:hAnsi="NimbusRomNo9L-Regu"/>
          <w:sz w:val="24"/>
          <w:szCs w:val="24"/>
          <w:lang w:bidi="ar-JO"/>
        </w:rPr>
        <w:t>mol</w:t>
      </w:r>
      <w:proofErr w:type="spellEnd"/>
      <w:r>
        <w:rPr>
          <w:rFonts w:ascii="NimbusRomNo9L-Regu" w:hAnsi="NimbusRomNo9L-Regu"/>
          <w:sz w:val="24"/>
          <w:szCs w:val="24"/>
          <w:lang w:bidi="ar-JO"/>
        </w:rPr>
        <w:t>/</w:t>
      </w:r>
      <w:proofErr w:type="spellStart"/>
      <w:r>
        <w:rPr>
          <w:rFonts w:ascii="NimbusRomNo9L-Regu" w:hAnsi="NimbusRomNo9L-Regu"/>
          <w:sz w:val="24"/>
          <w:szCs w:val="24"/>
          <w:lang w:bidi="ar-JO"/>
        </w:rPr>
        <w:t>mol</w:t>
      </w:r>
      <w:proofErr w:type="spellEnd"/>
    </w:p>
    <w:p w:rsidR="003436D1" w:rsidRDefault="003436D1" w:rsidP="00197904">
      <w:pPr>
        <w:spacing w:line="360" w:lineRule="auto"/>
        <w:ind w:left="-270" w:firstLine="540"/>
        <w:rPr>
          <w:rFonts w:ascii="NimbusRomNo9L-Regu" w:hAnsi="NimbusRomNo9L-Regu"/>
          <w:sz w:val="24"/>
          <w:szCs w:val="24"/>
          <w:lang w:bidi="ar-JO"/>
        </w:rPr>
      </w:pPr>
      <w:r>
        <w:rPr>
          <w:rFonts w:ascii="NimbusRomNo9L-Regu" w:hAnsi="NimbusRomNo9L-Regu"/>
          <w:sz w:val="24"/>
          <w:szCs w:val="24"/>
          <w:lang w:bidi="ar-JO"/>
        </w:rPr>
        <w:t>Dust mass mixing ratio: kg/kg</w:t>
      </w:r>
    </w:p>
    <w:p w:rsidR="003436D1" w:rsidRDefault="003436D1" w:rsidP="00197904">
      <w:pPr>
        <w:spacing w:line="360" w:lineRule="auto"/>
        <w:ind w:left="-270" w:firstLine="540"/>
        <w:rPr>
          <w:rFonts w:ascii="NimbusRomNo9L-Regu" w:hAnsi="NimbusRomNo9L-Regu"/>
          <w:sz w:val="24"/>
          <w:szCs w:val="24"/>
          <w:lang w:bidi="ar-JO"/>
        </w:rPr>
      </w:pPr>
      <w:r>
        <w:rPr>
          <w:rFonts w:ascii="NimbusRomNo9L-Regu" w:hAnsi="NimbusRomNo9L-Regu"/>
          <w:sz w:val="24"/>
          <w:szCs w:val="24"/>
          <w:lang w:bidi="ar-JO"/>
        </w:rPr>
        <w:t xml:space="preserve">Surface </w:t>
      </w:r>
      <w:proofErr w:type="spellStart"/>
      <w:r>
        <w:rPr>
          <w:rFonts w:ascii="NimbusRomNo9L-Regu" w:hAnsi="NimbusRomNo9L-Regu"/>
          <w:sz w:val="24"/>
          <w:szCs w:val="24"/>
          <w:lang w:bidi="ar-JO"/>
        </w:rPr>
        <w:t>pressue</w:t>
      </w:r>
      <w:proofErr w:type="spellEnd"/>
      <w:r>
        <w:rPr>
          <w:rFonts w:ascii="NimbusRomNo9L-Regu" w:hAnsi="NimbusRomNo9L-Regu"/>
          <w:sz w:val="24"/>
          <w:szCs w:val="24"/>
          <w:lang w:bidi="ar-JO"/>
        </w:rPr>
        <w:t xml:space="preserve">: Pa </w:t>
      </w:r>
    </w:p>
    <w:p w:rsidR="003436D1" w:rsidRDefault="003436D1" w:rsidP="00197904">
      <w:pPr>
        <w:spacing w:line="360" w:lineRule="auto"/>
        <w:ind w:left="-270" w:firstLine="540"/>
        <w:rPr>
          <w:rFonts w:ascii="NimbusRomNo9L-Regu" w:hAnsi="NimbusRomNo9L-Regu"/>
          <w:sz w:val="24"/>
          <w:szCs w:val="24"/>
          <w:lang w:bidi="ar-JO"/>
        </w:rPr>
      </w:pPr>
      <w:r>
        <w:rPr>
          <w:rFonts w:ascii="NimbusRomNo9L-Regu" w:hAnsi="NimbusRomNo9L-Regu"/>
          <w:sz w:val="24"/>
          <w:szCs w:val="24"/>
          <w:lang w:bidi="ar-JO"/>
        </w:rPr>
        <w:t>Atmospheric density: kg/m</w:t>
      </w:r>
      <w:r>
        <w:rPr>
          <w:rFonts w:ascii="NimbusRomNo9L-Regu" w:hAnsi="NimbusRomNo9L-Regu"/>
          <w:sz w:val="24"/>
          <w:szCs w:val="24"/>
          <w:vertAlign w:val="superscript"/>
          <w:lang w:bidi="ar-JO"/>
        </w:rPr>
        <w:t>3</w:t>
      </w:r>
    </w:p>
    <w:p w:rsidR="003436D1" w:rsidRDefault="003436D1" w:rsidP="00197904">
      <w:pPr>
        <w:spacing w:line="360" w:lineRule="auto"/>
        <w:ind w:left="-270" w:firstLine="540"/>
        <w:rPr>
          <w:rFonts w:ascii="NimbusRomNo9L-Regu" w:hAnsi="NimbusRomNo9L-Regu"/>
          <w:sz w:val="24"/>
          <w:szCs w:val="24"/>
          <w:lang w:bidi="ar-JO"/>
        </w:rPr>
      </w:pPr>
      <w:r>
        <w:rPr>
          <w:rFonts w:ascii="NimbusRomNo9L-Regu" w:hAnsi="NimbusRomNo9L-Regu"/>
          <w:sz w:val="24"/>
          <w:szCs w:val="24"/>
          <w:lang w:bidi="ar-JO"/>
        </w:rPr>
        <w:t xml:space="preserve">Vertical(up-down) wind: m/s </w:t>
      </w:r>
    </w:p>
    <w:p w:rsidR="00263717" w:rsidRDefault="003436D1" w:rsidP="00197904">
      <w:pPr>
        <w:spacing w:line="360" w:lineRule="auto"/>
        <w:ind w:left="-270" w:firstLine="540"/>
        <w:rPr>
          <w:rFonts w:ascii="NimbusRomNo9L-Regu" w:hAnsi="NimbusRomNo9L-Regu"/>
          <w:sz w:val="24"/>
          <w:szCs w:val="24"/>
          <w:rtl/>
          <w:lang w:bidi="ar-JO"/>
        </w:rPr>
      </w:pPr>
      <w:r>
        <w:rPr>
          <w:rFonts w:ascii="NimbusRomNo9L-Regu" w:hAnsi="NimbusRomNo9L-Regu"/>
          <w:sz w:val="24"/>
          <w:szCs w:val="24"/>
          <w:lang w:bidi="ar-JO"/>
        </w:rPr>
        <w:t xml:space="preserve">Altitude: meters </w:t>
      </w:r>
    </w:p>
    <w:p w:rsidR="006B46F4" w:rsidRDefault="006B46F4" w:rsidP="00197904">
      <w:pPr>
        <w:spacing w:line="360" w:lineRule="auto"/>
        <w:ind w:left="-270" w:firstLine="540"/>
        <w:rPr>
          <w:rFonts w:ascii="NimbusRomNo9L-Regu" w:hAnsi="NimbusRomNo9L-Regu"/>
          <w:color w:val="0D0D0D" w:themeColor="text1" w:themeTint="F2"/>
          <w:sz w:val="24"/>
          <w:szCs w:val="24"/>
          <w:lang w:bidi="ar-JO"/>
        </w:rPr>
      </w:pPr>
    </w:p>
    <w:p w:rsidR="003436D1" w:rsidRPr="006B46F4" w:rsidRDefault="000A5D82" w:rsidP="00197904">
      <w:pPr>
        <w:pStyle w:val="Heading2"/>
        <w:spacing w:line="360" w:lineRule="auto"/>
        <w:ind w:left="-270" w:firstLine="540"/>
        <w:rPr>
          <w:rFonts w:asciiTheme="majorBidi" w:hAnsiTheme="majorBidi"/>
          <w:b/>
          <w:bCs/>
          <w:color w:val="auto"/>
          <w:sz w:val="28"/>
          <w:szCs w:val="28"/>
          <w:lang w:bidi="ar-JO"/>
        </w:rPr>
      </w:pPr>
      <w:bookmarkStart w:id="6" w:name="_Toc513619390"/>
      <w:r w:rsidRPr="006B46F4">
        <w:rPr>
          <w:rFonts w:asciiTheme="majorBidi" w:hAnsiTheme="majorBidi"/>
          <w:b/>
          <w:bCs/>
          <w:color w:val="auto"/>
          <w:sz w:val="28"/>
          <w:szCs w:val="28"/>
          <w:lang w:bidi="ar-JO"/>
        </w:rPr>
        <w:t xml:space="preserve">2.2 </w:t>
      </w:r>
      <w:r w:rsidR="003436D1" w:rsidRPr="006B46F4">
        <w:rPr>
          <w:rFonts w:asciiTheme="majorBidi" w:hAnsiTheme="majorBidi"/>
          <w:b/>
          <w:bCs/>
          <w:color w:val="auto"/>
          <w:sz w:val="28"/>
          <w:szCs w:val="28"/>
          <w:lang w:bidi="ar-JO"/>
        </w:rPr>
        <w:t>Pre-processing data</w:t>
      </w:r>
      <w:bookmarkEnd w:id="6"/>
      <w:r w:rsidR="003436D1" w:rsidRPr="006B46F4">
        <w:rPr>
          <w:rFonts w:asciiTheme="majorBidi" w:hAnsiTheme="majorBidi"/>
          <w:b/>
          <w:bCs/>
          <w:color w:val="auto"/>
          <w:sz w:val="28"/>
          <w:szCs w:val="28"/>
          <w:lang w:bidi="ar-JO"/>
        </w:rPr>
        <w:t xml:space="preserve"> </w:t>
      </w:r>
    </w:p>
    <w:p w:rsidR="003436D1" w:rsidRDefault="003436D1" w:rsidP="00197904">
      <w:pPr>
        <w:pStyle w:val="ListParagraph"/>
        <w:spacing w:line="360" w:lineRule="auto"/>
        <w:ind w:left="0" w:firstLine="450"/>
        <w:rPr>
          <w:rFonts w:asciiTheme="majorBidi" w:hAnsiTheme="majorBidi" w:cstheme="majorBidi"/>
          <w:color w:val="0D0D0D" w:themeColor="text1" w:themeTint="F2"/>
          <w:sz w:val="24"/>
          <w:szCs w:val="24"/>
          <w:lang w:bidi="ar-JO"/>
        </w:rPr>
      </w:pPr>
      <w:r>
        <w:rPr>
          <w:rFonts w:asciiTheme="majorBidi" w:hAnsiTheme="majorBidi" w:cstheme="majorBidi"/>
          <w:color w:val="0D0D0D" w:themeColor="text1" w:themeTint="F2"/>
          <w:sz w:val="24"/>
          <w:szCs w:val="24"/>
          <w:lang w:bidi="ar-JO"/>
        </w:rPr>
        <w:t xml:space="preserve">Choosing the input variables should be according to past knowledge from the researcher about the factors that may affect the output of the ANN </w:t>
      </w:r>
      <w:r>
        <w:rPr>
          <w:rFonts w:asciiTheme="majorBidi" w:hAnsiTheme="majorBidi" w:cstheme="majorBidi"/>
          <w:color w:val="0D0D0D" w:themeColor="text1" w:themeTint="F2"/>
          <w:sz w:val="24"/>
          <w:szCs w:val="24"/>
          <w:lang w:bidi="ar-JO"/>
        </w:rPr>
        <w:fldChar w:fldCharType="begin"/>
      </w:r>
      <w:r>
        <w:rPr>
          <w:rFonts w:asciiTheme="majorBidi" w:hAnsiTheme="majorBidi" w:cstheme="majorBidi"/>
          <w:color w:val="0D0D0D" w:themeColor="text1" w:themeTint="F2"/>
          <w:sz w:val="24"/>
          <w:szCs w:val="24"/>
          <w:lang w:bidi="ar-JO"/>
        </w:rPr>
        <w:instrText xml:space="preserve"> ADDIN EN.CITE &lt;EndNote&gt;&lt;Cite&gt;&lt;Author&gt;Kumar&lt;/Author&gt;&lt;Year&gt;2015&lt;/Year&gt;&lt;RecNum&gt;51&lt;/RecNum&gt;&lt;DisplayText&gt;(Kumar et al., 2015)&lt;/DisplayText&gt;&lt;record&gt;&lt;rec-number&gt;51&lt;/rec-number&gt;&lt;foreign-keys&gt;&lt;key app="EN" db-id="0s029r2wqv9d22er2zlvzwsnzztvvw0vswfx"&gt;51&lt;/key&gt;&lt;/foreign-keys&gt;&lt;ref-type name="Journal Article"&gt;17&lt;/ref-type&gt;&lt;contributors&gt;&lt;authors&gt;&lt;author&gt;Kumar, Rajesh&lt;/author&gt;&lt;author&gt;Aggarwal, RK&lt;/author&gt;&lt;author&gt;Sharma, JD&lt;/author&gt;&lt;/authors&gt;&lt;/contributors&gt;&lt;titles&gt;&lt;title&gt;Comparison of regression and artificial neural network models for estimation of global solar radiations&lt;/title&gt;&lt;secondary-title&gt;Renewable and Sustainable Energy Reviews&lt;/secondary-title&gt;&lt;/titles&gt;&lt;periodical&gt;&lt;full-title&gt;Renewable and Sustainable Energy Reviews&lt;/full-title&gt;&lt;/periodical&gt;&lt;pages&gt;1294-1299&lt;/pages&gt;&lt;volume&gt;52&lt;/volume&gt;&lt;dates&gt;&lt;year&gt;2015&lt;/year&gt;&lt;/dates&gt;&lt;isbn&gt;1364-0321&lt;/isbn&gt;&lt;urls&gt;&lt;/urls&gt;&lt;/record&gt;&lt;/Cite&gt;&lt;/EndNote&gt;</w:instrText>
      </w:r>
      <w:r>
        <w:rPr>
          <w:rFonts w:asciiTheme="majorBidi" w:hAnsiTheme="majorBidi" w:cstheme="majorBidi"/>
          <w:color w:val="0D0D0D" w:themeColor="text1" w:themeTint="F2"/>
          <w:sz w:val="24"/>
          <w:szCs w:val="24"/>
          <w:lang w:bidi="ar-JO"/>
        </w:rPr>
        <w:fldChar w:fldCharType="separate"/>
      </w:r>
      <w:r>
        <w:rPr>
          <w:rFonts w:asciiTheme="majorBidi" w:hAnsiTheme="majorBidi" w:cstheme="majorBidi"/>
          <w:noProof/>
          <w:color w:val="0D0D0D" w:themeColor="text1" w:themeTint="F2"/>
          <w:sz w:val="24"/>
          <w:szCs w:val="24"/>
          <w:lang w:bidi="ar-JO"/>
        </w:rPr>
        <w:t>(</w:t>
      </w:r>
      <w:hyperlink w:anchor="_ENREF_13" w:tooltip="Kumar, 2015 #51" w:history="1">
        <w:r w:rsidR="006B5BF5">
          <w:rPr>
            <w:rFonts w:asciiTheme="majorBidi" w:hAnsiTheme="majorBidi" w:cstheme="majorBidi"/>
            <w:noProof/>
            <w:color w:val="0D0D0D" w:themeColor="text1" w:themeTint="F2"/>
            <w:sz w:val="24"/>
            <w:szCs w:val="24"/>
            <w:lang w:bidi="ar-JO"/>
          </w:rPr>
          <w:t>Kumar et al., 2015</w:t>
        </w:r>
      </w:hyperlink>
      <w:r>
        <w:rPr>
          <w:rFonts w:asciiTheme="majorBidi" w:hAnsiTheme="majorBidi" w:cstheme="majorBidi"/>
          <w:noProof/>
          <w:color w:val="0D0D0D" w:themeColor="text1" w:themeTint="F2"/>
          <w:sz w:val="24"/>
          <w:szCs w:val="24"/>
          <w:lang w:bidi="ar-JO"/>
        </w:rPr>
        <w:t>)</w:t>
      </w:r>
      <w:r>
        <w:rPr>
          <w:rFonts w:asciiTheme="majorBidi" w:hAnsiTheme="majorBidi" w:cstheme="majorBidi"/>
          <w:color w:val="0D0D0D" w:themeColor="text1" w:themeTint="F2"/>
          <w:sz w:val="24"/>
          <w:szCs w:val="24"/>
          <w:lang w:bidi="ar-JO"/>
        </w:rPr>
        <w:fldChar w:fldCharType="end"/>
      </w:r>
      <w:r>
        <w:rPr>
          <w:rFonts w:asciiTheme="majorBidi" w:hAnsiTheme="majorBidi" w:cstheme="majorBidi"/>
          <w:color w:val="0D0D0D" w:themeColor="text1" w:themeTint="F2"/>
          <w:sz w:val="24"/>
          <w:szCs w:val="24"/>
          <w:lang w:bidi="ar-JO"/>
        </w:rPr>
        <w:t xml:space="preserve">. The inputs used in this model are longitude, latitude, time of the day, temperature, altitude, pressure, amount of dust and volume mixing ratio of water ice clouds. As on Earth, solar radiation differs with longitude and latitude and hour of the day as mentioned in </w:t>
      </w:r>
      <w:r>
        <w:rPr>
          <w:rFonts w:asciiTheme="majorBidi" w:hAnsiTheme="majorBidi" w:cstheme="majorBidi"/>
          <w:color w:val="0D0D0D" w:themeColor="text1" w:themeTint="F2"/>
          <w:sz w:val="24"/>
          <w:szCs w:val="24"/>
          <w:lang w:bidi="ar-JO"/>
        </w:rPr>
        <w:fldChar w:fldCharType="begin"/>
      </w:r>
      <w:r>
        <w:rPr>
          <w:rFonts w:asciiTheme="majorBidi" w:hAnsiTheme="majorBidi" w:cstheme="majorBidi"/>
          <w:color w:val="0D0D0D" w:themeColor="text1" w:themeTint="F2"/>
          <w:sz w:val="24"/>
          <w:szCs w:val="24"/>
          <w:lang w:bidi="ar-JO"/>
        </w:rPr>
        <w:instrText xml:space="preserve"> ADDIN EN.CITE &lt;EndNote&gt;&lt;Cite&gt;&lt;Author&gt;Badescu&lt;/Author&gt;&lt;Year&gt;2009&lt;/Year&gt;&lt;RecNum&gt;52&lt;/RecNum&gt;&lt;DisplayText&gt;(Badescu, 2009)&lt;/DisplayText&gt;&lt;record&gt;&lt;rec-number&gt;52&lt;/rec-number&gt;&lt;foreign-keys&gt;&lt;key app="EN" db-id="0s029r2wqv9d22er2zlvzwsnzztvvw0vswfx"&gt;52&lt;/key&gt;&lt;/foreign-keys&gt;&lt;ref-type name="Book Section"&gt;5&lt;/ref-type&gt;&lt;contributors&gt;&lt;authors&gt;&lt;author&gt;Badescu, Viorel&lt;/author&gt;&lt;/authors&gt;&lt;/contributors&gt;&lt;titles&gt;&lt;title&gt;Available Solar Energy and Weather Forecasting on Mars Surface&lt;/title&gt;&lt;secondary-title&gt;Mars&lt;/secondary-title&gt;&lt;/titles&gt;&lt;pages&gt;25-66&lt;/pages&gt;&lt;dates&gt;&lt;year&gt;2009&lt;/year&gt;&lt;/dates&gt;&lt;publisher&gt;Springer&lt;/publisher&gt;&lt;urls&gt;&lt;/urls&gt;&lt;/record&gt;&lt;/Cite&gt;&lt;/EndNote&gt;</w:instrText>
      </w:r>
      <w:r>
        <w:rPr>
          <w:rFonts w:asciiTheme="majorBidi" w:hAnsiTheme="majorBidi" w:cstheme="majorBidi"/>
          <w:color w:val="0D0D0D" w:themeColor="text1" w:themeTint="F2"/>
          <w:sz w:val="24"/>
          <w:szCs w:val="24"/>
          <w:lang w:bidi="ar-JO"/>
        </w:rPr>
        <w:fldChar w:fldCharType="separate"/>
      </w:r>
      <w:r>
        <w:rPr>
          <w:rFonts w:asciiTheme="majorBidi" w:hAnsiTheme="majorBidi" w:cstheme="majorBidi"/>
          <w:noProof/>
          <w:color w:val="0D0D0D" w:themeColor="text1" w:themeTint="F2"/>
          <w:sz w:val="24"/>
          <w:szCs w:val="24"/>
          <w:lang w:bidi="ar-JO"/>
        </w:rPr>
        <w:t>(</w:t>
      </w:r>
      <w:hyperlink w:anchor="_ENREF_4" w:tooltip="Badescu, 2009 #52" w:history="1">
        <w:r w:rsidR="006B5BF5">
          <w:rPr>
            <w:rFonts w:asciiTheme="majorBidi" w:hAnsiTheme="majorBidi" w:cstheme="majorBidi"/>
            <w:noProof/>
            <w:color w:val="0D0D0D" w:themeColor="text1" w:themeTint="F2"/>
            <w:sz w:val="24"/>
            <w:szCs w:val="24"/>
            <w:lang w:bidi="ar-JO"/>
          </w:rPr>
          <w:t>Badescu, 2009</w:t>
        </w:r>
      </w:hyperlink>
      <w:r>
        <w:rPr>
          <w:rFonts w:asciiTheme="majorBidi" w:hAnsiTheme="majorBidi" w:cstheme="majorBidi"/>
          <w:noProof/>
          <w:color w:val="0D0D0D" w:themeColor="text1" w:themeTint="F2"/>
          <w:sz w:val="24"/>
          <w:szCs w:val="24"/>
          <w:lang w:bidi="ar-JO"/>
        </w:rPr>
        <w:t>)</w:t>
      </w:r>
      <w:r>
        <w:rPr>
          <w:rFonts w:asciiTheme="majorBidi" w:hAnsiTheme="majorBidi" w:cstheme="majorBidi"/>
          <w:color w:val="0D0D0D" w:themeColor="text1" w:themeTint="F2"/>
          <w:sz w:val="24"/>
          <w:szCs w:val="24"/>
          <w:lang w:bidi="ar-JO"/>
        </w:rPr>
        <w:fldChar w:fldCharType="end"/>
      </w:r>
      <w:r>
        <w:rPr>
          <w:rFonts w:asciiTheme="majorBidi" w:hAnsiTheme="majorBidi" w:cstheme="majorBidi"/>
          <w:color w:val="0D0D0D" w:themeColor="text1" w:themeTint="F2"/>
          <w:sz w:val="24"/>
          <w:szCs w:val="24"/>
          <w:lang w:bidi="ar-JO"/>
        </w:rPr>
        <w:t xml:space="preserve">. Temperature of the atmosphere is an indicator of the amount of radiation. Pressure is the best optical depth effective factors during both clear and dusty skies </w:t>
      </w:r>
      <w:r>
        <w:rPr>
          <w:rFonts w:asciiTheme="majorBidi" w:hAnsiTheme="majorBidi" w:cstheme="majorBidi"/>
          <w:color w:val="0D0D0D" w:themeColor="text1" w:themeTint="F2"/>
          <w:sz w:val="24"/>
          <w:szCs w:val="24"/>
          <w:lang w:bidi="ar-JO"/>
        </w:rPr>
        <w:fldChar w:fldCharType="begin"/>
      </w:r>
      <w:r>
        <w:rPr>
          <w:rFonts w:asciiTheme="majorBidi" w:hAnsiTheme="majorBidi" w:cstheme="majorBidi"/>
          <w:color w:val="0D0D0D" w:themeColor="text1" w:themeTint="F2"/>
          <w:sz w:val="24"/>
          <w:szCs w:val="24"/>
          <w:lang w:bidi="ar-JO"/>
        </w:rPr>
        <w:instrText xml:space="preserve"> ADDIN EN.CITE &lt;EndNote&gt;&lt;Cite&gt;&lt;Author&gt;Badescu&lt;/Author&gt;&lt;Year&gt;2001&lt;/Year&gt;&lt;RecNum&gt;22&lt;/RecNum&gt;&lt;DisplayText&gt;(Badescu, 2001)&lt;/DisplayText&gt;&lt;record&gt;&lt;rec-number&gt;22&lt;/rec-number&gt;&lt;foreign-keys&gt;&lt;key app="EN" db-id="0s029r2wqv9d22er2zlvzwsnzztvvw0vswfx"&gt;22&lt;/key&gt;&lt;/foreign-keys&gt;&lt;ref-type name="Journal Article"&gt;17&lt;/ref-type&gt;&lt;contributors&gt;&lt;authors&gt;&lt;author&gt;Badescu, Viorel&lt;/author&gt;&lt;/authors&gt;&lt;/contributors&gt;&lt;titles&gt;&lt;title&gt;Inference of atmospheric optical depth from near-surface meteorological parameters on Mars&lt;/title&gt;&lt;secondary-title&gt;Renewable Energy&lt;/secondary-title&gt;&lt;/titles&gt;&lt;periodical&gt;&lt;full-title&gt;Renewable Energy&lt;/full-title&gt;&lt;/periodical&gt;&lt;pages&gt;45-57&lt;/pages&gt;&lt;volume&gt;24&lt;/volume&gt;&lt;number&gt;1&lt;/number&gt;&lt;dates&gt;&lt;year&gt;2001&lt;/year&gt;&lt;/dates&gt;&lt;isbn&gt;0960-1481&lt;/isbn&gt;&lt;urls&gt;&lt;/urls&gt;&lt;/record&gt;&lt;/Cite&gt;&lt;/EndNote&gt;</w:instrText>
      </w:r>
      <w:r>
        <w:rPr>
          <w:rFonts w:asciiTheme="majorBidi" w:hAnsiTheme="majorBidi" w:cstheme="majorBidi"/>
          <w:color w:val="0D0D0D" w:themeColor="text1" w:themeTint="F2"/>
          <w:sz w:val="24"/>
          <w:szCs w:val="24"/>
          <w:lang w:bidi="ar-JO"/>
        </w:rPr>
        <w:fldChar w:fldCharType="separate"/>
      </w:r>
      <w:r>
        <w:rPr>
          <w:rFonts w:asciiTheme="majorBidi" w:hAnsiTheme="majorBidi" w:cstheme="majorBidi"/>
          <w:noProof/>
          <w:color w:val="0D0D0D" w:themeColor="text1" w:themeTint="F2"/>
          <w:sz w:val="24"/>
          <w:szCs w:val="24"/>
          <w:lang w:bidi="ar-JO"/>
        </w:rPr>
        <w:t>(</w:t>
      </w:r>
      <w:hyperlink w:anchor="_ENREF_3" w:tooltip="Badescu, 2001 #8" w:history="1">
        <w:r w:rsidR="006B5BF5">
          <w:rPr>
            <w:rFonts w:asciiTheme="majorBidi" w:hAnsiTheme="majorBidi" w:cstheme="majorBidi"/>
            <w:noProof/>
            <w:color w:val="0D0D0D" w:themeColor="text1" w:themeTint="F2"/>
            <w:sz w:val="24"/>
            <w:szCs w:val="24"/>
            <w:lang w:bidi="ar-JO"/>
          </w:rPr>
          <w:t>Badescu, 2001</w:t>
        </w:r>
      </w:hyperlink>
      <w:r>
        <w:rPr>
          <w:rFonts w:asciiTheme="majorBidi" w:hAnsiTheme="majorBidi" w:cstheme="majorBidi"/>
          <w:noProof/>
          <w:color w:val="0D0D0D" w:themeColor="text1" w:themeTint="F2"/>
          <w:sz w:val="24"/>
          <w:szCs w:val="24"/>
          <w:lang w:bidi="ar-JO"/>
        </w:rPr>
        <w:t>)</w:t>
      </w:r>
      <w:r>
        <w:rPr>
          <w:rFonts w:asciiTheme="majorBidi" w:hAnsiTheme="majorBidi" w:cstheme="majorBidi"/>
          <w:color w:val="0D0D0D" w:themeColor="text1" w:themeTint="F2"/>
          <w:sz w:val="24"/>
          <w:szCs w:val="24"/>
          <w:lang w:bidi="ar-JO"/>
        </w:rPr>
        <w:fldChar w:fldCharType="end"/>
      </w:r>
      <w:r>
        <w:rPr>
          <w:rFonts w:asciiTheme="majorBidi" w:hAnsiTheme="majorBidi" w:cstheme="majorBidi"/>
          <w:color w:val="0D0D0D" w:themeColor="text1" w:themeTint="F2"/>
          <w:sz w:val="24"/>
          <w:szCs w:val="24"/>
          <w:lang w:bidi="ar-JO"/>
        </w:rPr>
        <w:t xml:space="preserve">, and so it is predicted to be one of the most influential factor in the model. While dust particles have the major effect on solar radiation, ice clouds have a minor effect. </w:t>
      </w:r>
      <w:r>
        <w:rPr>
          <w:rFonts w:asciiTheme="majorBidi" w:hAnsiTheme="majorBidi" w:cstheme="majorBidi"/>
          <w:color w:val="0D0D0D" w:themeColor="text1" w:themeTint="F2"/>
          <w:sz w:val="24"/>
          <w:szCs w:val="24"/>
          <w:lang w:bidi="ar-JO"/>
        </w:rPr>
        <w:fldChar w:fldCharType="begin"/>
      </w:r>
      <w:r>
        <w:rPr>
          <w:rFonts w:asciiTheme="majorBidi" w:hAnsiTheme="majorBidi" w:cstheme="majorBidi"/>
          <w:color w:val="0D0D0D" w:themeColor="text1" w:themeTint="F2"/>
          <w:sz w:val="24"/>
          <w:szCs w:val="24"/>
          <w:lang w:bidi="ar-JO"/>
        </w:rPr>
        <w:instrText xml:space="preserve"> ADDIN EN.CITE &lt;EndNote&gt;&lt;Cite&gt;&lt;Author&gt;Madeleine&lt;/Author&gt;&lt;Year&gt;2012&lt;/Year&gt;&lt;RecNum&gt;17&lt;/RecNum&gt;&lt;DisplayText&gt;(Madeleine et al., 2012)&lt;/DisplayText&gt;&lt;record&gt;&lt;rec-number&gt;17&lt;/rec-number&gt;&lt;foreign-keys&gt;&lt;key app="EN" db-id="0s029r2wqv9d22er2zlvzwsnzztvvw0vswfx"&gt;17&lt;/key&gt;&lt;/foreign-keys&gt;&lt;ref-type name="Journal Article"&gt;17&lt;/ref-type&gt;&lt;contributors&gt;&lt;authors&gt;&lt;author&gt;Madeleine, J‐B&lt;/author&gt;&lt;author&gt;Forget, François&lt;/author&gt;&lt;author&gt;Millour, E&lt;/author&gt;&lt;author&gt;Navarro, T&lt;/author&gt;&lt;author&gt;Spiga, Aymeric&lt;/author&gt;&lt;/authors&gt;&lt;/contributors&gt;&lt;titles&gt;&lt;title&gt;The influence of radiatively active water ice clouds on the Martian climate&lt;/title&gt;&lt;secondary-title&gt;Geophysical Research Letters&lt;/secondary-title&gt;&lt;/titles&gt;&lt;periodical&gt;&lt;full-title&gt;Geophysical Research Letters&lt;/full-title&gt;&lt;/periodical&gt;&lt;volume&gt;39&lt;/volume&gt;&lt;number&gt;23&lt;/number&gt;&lt;dates&gt;&lt;year&gt;2012&lt;/year&gt;&lt;/dates&gt;&lt;isbn&gt;1944-8007&lt;/isbn&gt;&lt;urls&gt;&lt;/urls&gt;&lt;/record&gt;&lt;/Cite&gt;&lt;/EndNote&gt;</w:instrText>
      </w:r>
      <w:r>
        <w:rPr>
          <w:rFonts w:asciiTheme="majorBidi" w:hAnsiTheme="majorBidi" w:cstheme="majorBidi"/>
          <w:color w:val="0D0D0D" w:themeColor="text1" w:themeTint="F2"/>
          <w:sz w:val="24"/>
          <w:szCs w:val="24"/>
          <w:lang w:bidi="ar-JO"/>
        </w:rPr>
        <w:fldChar w:fldCharType="separate"/>
      </w:r>
      <w:r>
        <w:rPr>
          <w:rFonts w:asciiTheme="majorBidi" w:hAnsiTheme="majorBidi" w:cstheme="majorBidi"/>
          <w:noProof/>
          <w:color w:val="0D0D0D" w:themeColor="text1" w:themeTint="F2"/>
          <w:sz w:val="24"/>
          <w:szCs w:val="24"/>
          <w:lang w:bidi="ar-JO"/>
        </w:rPr>
        <w:t>(</w:t>
      </w:r>
      <w:hyperlink w:anchor="_ENREF_15" w:tooltip="Madeleine, 2012 #17" w:history="1">
        <w:r w:rsidR="006B5BF5">
          <w:rPr>
            <w:rFonts w:asciiTheme="majorBidi" w:hAnsiTheme="majorBidi" w:cstheme="majorBidi"/>
            <w:noProof/>
            <w:color w:val="0D0D0D" w:themeColor="text1" w:themeTint="F2"/>
            <w:sz w:val="24"/>
            <w:szCs w:val="24"/>
            <w:lang w:bidi="ar-JO"/>
          </w:rPr>
          <w:t>Madeleine et al., 2012</w:t>
        </w:r>
      </w:hyperlink>
      <w:r>
        <w:rPr>
          <w:rFonts w:asciiTheme="majorBidi" w:hAnsiTheme="majorBidi" w:cstheme="majorBidi"/>
          <w:noProof/>
          <w:color w:val="0D0D0D" w:themeColor="text1" w:themeTint="F2"/>
          <w:sz w:val="24"/>
          <w:szCs w:val="24"/>
          <w:lang w:bidi="ar-JO"/>
        </w:rPr>
        <w:t>)</w:t>
      </w:r>
      <w:r>
        <w:rPr>
          <w:rFonts w:asciiTheme="majorBidi" w:hAnsiTheme="majorBidi" w:cstheme="majorBidi"/>
          <w:color w:val="0D0D0D" w:themeColor="text1" w:themeTint="F2"/>
          <w:sz w:val="24"/>
          <w:szCs w:val="24"/>
          <w:lang w:bidi="ar-JO"/>
        </w:rPr>
        <w:fldChar w:fldCharType="end"/>
      </w:r>
      <w:r>
        <w:rPr>
          <w:rFonts w:asciiTheme="majorBidi" w:hAnsiTheme="majorBidi" w:cstheme="majorBidi"/>
          <w:color w:val="0D0D0D" w:themeColor="text1" w:themeTint="F2"/>
          <w:sz w:val="24"/>
          <w:szCs w:val="24"/>
          <w:lang w:bidi="ar-JO"/>
        </w:rPr>
        <w:t xml:space="preserve">. Altitude of Mars surface affects solar radiation because atmospheric components change with elevation. </w:t>
      </w:r>
    </w:p>
    <w:p w:rsidR="003436D1" w:rsidRDefault="003436D1" w:rsidP="00197904">
      <w:pPr>
        <w:pStyle w:val="ListParagraph"/>
        <w:spacing w:line="360" w:lineRule="auto"/>
        <w:ind w:left="0" w:firstLine="450"/>
        <w:rPr>
          <w:rFonts w:asciiTheme="majorBidi" w:hAnsiTheme="majorBidi" w:cstheme="majorBidi"/>
          <w:color w:val="0D0D0D" w:themeColor="text1" w:themeTint="F2"/>
          <w:sz w:val="24"/>
          <w:szCs w:val="24"/>
          <w:lang w:bidi="ar-JO"/>
        </w:rPr>
      </w:pPr>
    </w:p>
    <w:p w:rsidR="003436D1" w:rsidRPr="006B46F4" w:rsidRDefault="000A5D82" w:rsidP="00903D6F">
      <w:pPr>
        <w:pStyle w:val="Heading2"/>
        <w:spacing w:line="360" w:lineRule="auto"/>
        <w:ind w:firstLine="720"/>
        <w:rPr>
          <w:rFonts w:asciiTheme="majorBidi" w:hAnsiTheme="majorBidi"/>
          <w:b/>
          <w:bCs/>
          <w:color w:val="auto"/>
          <w:sz w:val="28"/>
          <w:szCs w:val="28"/>
          <w:lang w:bidi="ar-JO"/>
        </w:rPr>
      </w:pPr>
      <w:bookmarkStart w:id="7" w:name="_Toc513619391"/>
      <w:r w:rsidRPr="006B46F4">
        <w:rPr>
          <w:rFonts w:asciiTheme="majorBidi" w:hAnsiTheme="majorBidi"/>
          <w:b/>
          <w:bCs/>
          <w:color w:val="auto"/>
          <w:sz w:val="28"/>
          <w:szCs w:val="28"/>
          <w:lang w:bidi="ar-JO"/>
        </w:rPr>
        <w:lastRenderedPageBreak/>
        <w:t xml:space="preserve">2.3 </w:t>
      </w:r>
      <w:r w:rsidR="003436D1" w:rsidRPr="006B46F4">
        <w:rPr>
          <w:rFonts w:asciiTheme="majorBidi" w:hAnsiTheme="majorBidi"/>
          <w:b/>
          <w:bCs/>
          <w:color w:val="auto"/>
          <w:sz w:val="28"/>
          <w:szCs w:val="28"/>
          <w:lang w:bidi="ar-JO"/>
        </w:rPr>
        <w:t>Building the network</w:t>
      </w:r>
      <w:bookmarkEnd w:id="7"/>
    </w:p>
    <w:p w:rsidR="003436D1" w:rsidRDefault="00E954C6" w:rsidP="006B46F4">
      <w:pPr>
        <w:pStyle w:val="ListParagraph"/>
        <w:spacing w:line="360" w:lineRule="auto"/>
        <w:ind w:left="0" w:firstLine="720"/>
        <w:rPr>
          <w:rFonts w:asciiTheme="majorBidi" w:hAnsiTheme="majorBidi" w:cstheme="majorBidi"/>
          <w:color w:val="0D0D0D" w:themeColor="text1" w:themeTint="F2"/>
          <w:sz w:val="24"/>
          <w:szCs w:val="24"/>
          <w:lang w:bidi="ar-JO"/>
        </w:rPr>
      </w:pPr>
      <w:r>
        <w:rPr>
          <w:rFonts w:asciiTheme="majorBidi" w:hAnsiTheme="majorBidi" w:cstheme="majorBidi"/>
          <w:color w:val="0D0D0D" w:themeColor="text1" w:themeTint="F2"/>
          <w:sz w:val="24"/>
          <w:szCs w:val="24"/>
          <w:lang w:bidi="ar-JO"/>
        </w:rPr>
        <w:t xml:space="preserve">We designed feed-forward back propagation network using </w:t>
      </w:r>
      <w:proofErr w:type="spellStart"/>
      <w:r>
        <w:rPr>
          <w:rFonts w:asciiTheme="majorBidi" w:hAnsiTheme="majorBidi" w:cstheme="majorBidi"/>
          <w:color w:val="0D0D0D" w:themeColor="text1" w:themeTint="F2"/>
          <w:sz w:val="24"/>
          <w:szCs w:val="24"/>
          <w:lang w:bidi="ar-JO"/>
        </w:rPr>
        <w:t>Matlab</w:t>
      </w:r>
      <w:proofErr w:type="spellEnd"/>
      <w:r>
        <w:rPr>
          <w:rFonts w:asciiTheme="majorBidi" w:hAnsiTheme="majorBidi" w:cstheme="majorBidi"/>
          <w:color w:val="0D0D0D" w:themeColor="text1" w:themeTint="F2"/>
          <w:sz w:val="24"/>
          <w:szCs w:val="24"/>
          <w:lang w:bidi="ar-JO"/>
        </w:rPr>
        <w:t xml:space="preserve">. </w:t>
      </w:r>
      <w:r w:rsidR="009E4E97">
        <w:rPr>
          <w:rFonts w:asciiTheme="majorBidi" w:hAnsiTheme="majorBidi" w:cstheme="majorBidi"/>
          <w:color w:val="0D0D0D" w:themeColor="text1" w:themeTint="F2"/>
          <w:sz w:val="24"/>
          <w:szCs w:val="24"/>
          <w:lang w:bidi="ar-JO"/>
        </w:rPr>
        <w:t xml:space="preserve">The network consists of three layers: input layer, hidden layer and output layer. There are eight input parameters into the network: longitude, latitude, time of the day, temperature, altitude, pressure, amount of dust and volume mixing ratio of water ice clouds, and one output parameter: </w:t>
      </w:r>
      <w:r w:rsidR="00B5187D">
        <w:rPr>
          <w:rFonts w:asciiTheme="majorBidi" w:hAnsiTheme="majorBidi" w:cstheme="majorBidi"/>
          <w:color w:val="0D0D0D" w:themeColor="text1" w:themeTint="F2"/>
          <w:sz w:val="24"/>
          <w:szCs w:val="24"/>
          <w:lang w:bidi="ar-JO"/>
        </w:rPr>
        <w:t>solar radiation intensity</w:t>
      </w:r>
      <w:r w:rsidR="00197904">
        <w:rPr>
          <w:rFonts w:asciiTheme="majorBidi" w:hAnsiTheme="majorBidi" w:cstheme="majorBidi"/>
          <w:color w:val="0D0D0D" w:themeColor="text1" w:themeTint="F2"/>
          <w:sz w:val="24"/>
          <w:szCs w:val="24"/>
          <w:lang w:bidi="ar-JO"/>
        </w:rPr>
        <w:t>, as shown in Figure 2.1</w:t>
      </w:r>
      <w:r w:rsidR="00B5187D">
        <w:rPr>
          <w:rFonts w:asciiTheme="majorBidi" w:hAnsiTheme="majorBidi" w:cstheme="majorBidi"/>
          <w:color w:val="0D0D0D" w:themeColor="text1" w:themeTint="F2"/>
          <w:sz w:val="24"/>
          <w:szCs w:val="24"/>
          <w:lang w:bidi="ar-JO"/>
        </w:rPr>
        <w:t xml:space="preserve">. The number of neurons was 10. </w:t>
      </w:r>
      <w:r w:rsidR="003A60C7">
        <w:rPr>
          <w:rFonts w:asciiTheme="majorBidi" w:hAnsiTheme="majorBidi" w:cstheme="majorBidi"/>
          <w:color w:val="0D0D0D" w:themeColor="text1" w:themeTint="F2"/>
          <w:sz w:val="24"/>
          <w:szCs w:val="24"/>
          <w:lang w:bidi="ar-JO"/>
        </w:rPr>
        <w:t xml:space="preserve">The code is shown in APPENDIX-B. </w:t>
      </w:r>
    </w:p>
    <w:p w:rsidR="00197904" w:rsidRDefault="00197904" w:rsidP="00197904">
      <w:pPr>
        <w:pStyle w:val="ListParagraph"/>
        <w:keepNext/>
        <w:spacing w:line="360" w:lineRule="auto"/>
        <w:ind w:left="0" w:firstLine="720"/>
        <w:jc w:val="center"/>
      </w:pPr>
      <w:r>
        <w:rPr>
          <w:rFonts w:asciiTheme="majorBidi" w:hAnsiTheme="majorBidi" w:cstheme="majorBidi"/>
          <w:noProof/>
          <w:color w:val="0D0D0D" w:themeColor="text1" w:themeTint="F2"/>
          <w:sz w:val="24"/>
          <w:szCs w:val="24"/>
          <w:rtl/>
        </w:rPr>
        <w:drawing>
          <wp:inline distT="0" distB="0" distL="0" distR="0" wp14:anchorId="18AC1285" wp14:editId="1C4F31B7">
            <wp:extent cx="3256300" cy="2222205"/>
            <wp:effectExtent l="0" t="0" r="1270" b="6985"/>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ANN.png"/>
                    <pic:cNvPicPr/>
                  </pic:nvPicPr>
                  <pic:blipFill>
                    <a:blip r:embed="rId15">
                      <a:extLst>
                        <a:ext uri="{28A0092B-C50C-407E-A947-70E740481C1C}">
                          <a14:useLocalDpi xmlns:a14="http://schemas.microsoft.com/office/drawing/2010/main" val="0"/>
                        </a:ext>
                      </a:extLst>
                    </a:blip>
                    <a:stretch>
                      <a:fillRect/>
                    </a:stretch>
                  </pic:blipFill>
                  <pic:spPr>
                    <a:xfrm>
                      <a:off x="0" y="0"/>
                      <a:ext cx="3298072" cy="2250711"/>
                    </a:xfrm>
                    <a:prstGeom prst="rect">
                      <a:avLst/>
                    </a:prstGeom>
                  </pic:spPr>
                </pic:pic>
              </a:graphicData>
            </a:graphic>
          </wp:inline>
        </w:drawing>
      </w:r>
    </w:p>
    <w:p w:rsidR="00197904" w:rsidRDefault="00197904" w:rsidP="00197904">
      <w:pPr>
        <w:pStyle w:val="Caption"/>
        <w:jc w:val="center"/>
        <w:rPr>
          <w:rFonts w:asciiTheme="majorBidi" w:hAnsiTheme="majorBidi" w:cstheme="majorBidi"/>
          <w:color w:val="0D0D0D" w:themeColor="text1" w:themeTint="F2"/>
          <w:sz w:val="24"/>
          <w:szCs w:val="24"/>
          <w:rtl/>
          <w:lang w:bidi="ar-JO"/>
        </w:rPr>
      </w:pPr>
      <w:r>
        <w:t>Figure 2.1 Network layers showing eight inputs and one output</w:t>
      </w:r>
    </w:p>
    <w:p w:rsidR="003436D1" w:rsidRPr="006B46F4" w:rsidRDefault="000A5D82" w:rsidP="00903D6F">
      <w:pPr>
        <w:pStyle w:val="Heading2"/>
        <w:spacing w:line="360" w:lineRule="auto"/>
        <w:ind w:firstLine="720"/>
        <w:rPr>
          <w:rFonts w:asciiTheme="majorBidi" w:hAnsiTheme="majorBidi"/>
          <w:b/>
          <w:bCs/>
          <w:color w:val="auto"/>
          <w:sz w:val="28"/>
          <w:szCs w:val="28"/>
          <w:lang w:bidi="ar-JO"/>
        </w:rPr>
      </w:pPr>
      <w:bookmarkStart w:id="8" w:name="_Toc513619392"/>
      <w:r w:rsidRPr="006B46F4">
        <w:rPr>
          <w:rFonts w:asciiTheme="majorBidi" w:hAnsiTheme="majorBidi"/>
          <w:b/>
          <w:bCs/>
          <w:color w:val="auto"/>
          <w:sz w:val="28"/>
          <w:szCs w:val="28"/>
          <w:lang w:bidi="ar-JO"/>
        </w:rPr>
        <w:t xml:space="preserve">2.4 </w:t>
      </w:r>
      <w:r w:rsidR="003436D1" w:rsidRPr="006B46F4">
        <w:rPr>
          <w:rFonts w:asciiTheme="majorBidi" w:hAnsiTheme="majorBidi"/>
          <w:b/>
          <w:bCs/>
          <w:color w:val="auto"/>
          <w:sz w:val="28"/>
          <w:szCs w:val="28"/>
          <w:lang w:bidi="ar-JO"/>
        </w:rPr>
        <w:t>Training the network</w:t>
      </w:r>
      <w:bookmarkEnd w:id="8"/>
      <w:r w:rsidR="003436D1" w:rsidRPr="006B46F4">
        <w:rPr>
          <w:rFonts w:asciiTheme="majorBidi" w:hAnsiTheme="majorBidi"/>
          <w:b/>
          <w:bCs/>
          <w:color w:val="auto"/>
          <w:sz w:val="28"/>
          <w:szCs w:val="28"/>
          <w:lang w:bidi="ar-JO"/>
        </w:rPr>
        <w:t xml:space="preserve"> </w:t>
      </w:r>
    </w:p>
    <w:p w:rsidR="003436D1" w:rsidRDefault="003436D1" w:rsidP="00903D6F">
      <w:pPr>
        <w:autoSpaceDE w:val="0"/>
        <w:autoSpaceDN w:val="0"/>
        <w:adjustRightInd w:val="0"/>
        <w:spacing w:after="0" w:line="360" w:lineRule="auto"/>
        <w:ind w:firstLine="720"/>
        <w:rPr>
          <w:rFonts w:asciiTheme="majorBidi" w:hAnsiTheme="majorBidi" w:cstheme="majorBidi"/>
          <w:sz w:val="24"/>
          <w:szCs w:val="24"/>
        </w:rPr>
      </w:pPr>
      <w:r>
        <w:rPr>
          <w:rFonts w:asciiTheme="majorBidi" w:hAnsiTheme="majorBidi" w:cstheme="majorBidi"/>
          <w:color w:val="0D0D0D" w:themeColor="text1" w:themeTint="F2"/>
          <w:sz w:val="24"/>
          <w:szCs w:val="24"/>
          <w:lang w:bidi="ar-JO"/>
        </w:rPr>
        <w:t>We used data for two Martian years 28 and 29 to train the networ</w:t>
      </w:r>
      <w:r w:rsidR="00B5187D">
        <w:rPr>
          <w:rFonts w:asciiTheme="majorBidi" w:hAnsiTheme="majorBidi" w:cstheme="majorBidi"/>
          <w:color w:val="0D0D0D" w:themeColor="text1" w:themeTint="F2"/>
          <w:sz w:val="24"/>
          <w:szCs w:val="24"/>
          <w:lang w:bidi="ar-JO"/>
        </w:rPr>
        <w:t>k. For each target and datasets, the number of training datasets</w:t>
      </w:r>
      <w:r>
        <w:rPr>
          <w:rFonts w:asciiTheme="majorBidi" w:hAnsiTheme="majorBidi" w:cstheme="majorBidi"/>
          <w:color w:val="0D0D0D" w:themeColor="text1" w:themeTint="F2"/>
          <w:sz w:val="24"/>
          <w:szCs w:val="24"/>
          <w:lang w:bidi="ar-JO"/>
        </w:rPr>
        <w:t xml:space="preserve"> is</w:t>
      </w:r>
      <w:r w:rsidRPr="00D72A0D">
        <w:rPr>
          <w:rFonts w:asciiTheme="majorBidi" w:hAnsiTheme="majorBidi" w:cstheme="majorBidi"/>
          <w:color w:val="0D0D0D" w:themeColor="text1" w:themeTint="F2"/>
          <w:sz w:val="24"/>
          <w:szCs w:val="24"/>
          <w:lang w:bidi="ar-JO"/>
        </w:rPr>
        <w:t xml:space="preserve"> </w:t>
      </w:r>
      <w:r w:rsidRPr="00D72A0D">
        <w:rPr>
          <w:rFonts w:asciiTheme="majorBidi" w:hAnsiTheme="majorBidi" w:cstheme="majorBidi"/>
          <w:sz w:val="24"/>
          <w:szCs w:val="24"/>
        </w:rPr>
        <w:t>75264</w:t>
      </w:r>
      <w:r>
        <w:rPr>
          <w:rFonts w:ascii="Courier New" w:hAnsi="Courier New" w:cs="Courier New"/>
          <w:sz w:val="20"/>
          <w:szCs w:val="20"/>
        </w:rPr>
        <w:t xml:space="preserve"> </w:t>
      </w:r>
      <w:r>
        <w:rPr>
          <w:rFonts w:asciiTheme="majorBidi" w:hAnsiTheme="majorBidi" w:cstheme="majorBidi"/>
          <w:sz w:val="24"/>
          <w:szCs w:val="24"/>
        </w:rPr>
        <w:t xml:space="preserve">for each input. We have applied the model for 12 Martian months. </w:t>
      </w:r>
      <w:r w:rsidR="00200448">
        <w:rPr>
          <w:rFonts w:asciiTheme="majorBidi" w:hAnsiTheme="majorBidi" w:cstheme="majorBidi"/>
          <w:sz w:val="24"/>
          <w:szCs w:val="24"/>
        </w:rPr>
        <w:t xml:space="preserve">Maximum number of iterations is 100. </w:t>
      </w:r>
    </w:p>
    <w:p w:rsidR="00263717" w:rsidRDefault="00263717" w:rsidP="00903D6F">
      <w:pPr>
        <w:autoSpaceDE w:val="0"/>
        <w:autoSpaceDN w:val="0"/>
        <w:adjustRightInd w:val="0"/>
        <w:spacing w:after="0" w:line="360" w:lineRule="auto"/>
        <w:ind w:firstLine="720"/>
        <w:rPr>
          <w:rFonts w:asciiTheme="majorBidi" w:hAnsiTheme="majorBidi" w:cstheme="majorBidi"/>
          <w:sz w:val="24"/>
          <w:szCs w:val="24"/>
        </w:rPr>
      </w:pPr>
    </w:p>
    <w:p w:rsidR="003436D1" w:rsidRPr="006B46F4" w:rsidRDefault="000A5D82" w:rsidP="00903D6F">
      <w:pPr>
        <w:pStyle w:val="Heading2"/>
        <w:spacing w:line="360" w:lineRule="auto"/>
        <w:ind w:firstLine="720"/>
        <w:rPr>
          <w:rFonts w:asciiTheme="majorBidi" w:hAnsiTheme="majorBidi"/>
          <w:b/>
          <w:bCs/>
          <w:color w:val="auto"/>
          <w:sz w:val="28"/>
          <w:szCs w:val="28"/>
        </w:rPr>
      </w:pPr>
      <w:bookmarkStart w:id="9" w:name="_Toc513619393"/>
      <w:r w:rsidRPr="006B46F4">
        <w:rPr>
          <w:rFonts w:asciiTheme="majorBidi" w:hAnsiTheme="majorBidi"/>
          <w:b/>
          <w:bCs/>
          <w:color w:val="auto"/>
          <w:sz w:val="28"/>
          <w:szCs w:val="28"/>
        </w:rPr>
        <w:t xml:space="preserve">2.5 </w:t>
      </w:r>
      <w:r w:rsidR="003436D1" w:rsidRPr="006B46F4">
        <w:rPr>
          <w:rFonts w:asciiTheme="majorBidi" w:hAnsiTheme="majorBidi"/>
          <w:b/>
          <w:bCs/>
          <w:color w:val="auto"/>
          <w:sz w:val="28"/>
          <w:szCs w:val="28"/>
        </w:rPr>
        <w:t>Testing the network</w:t>
      </w:r>
      <w:bookmarkEnd w:id="9"/>
    </w:p>
    <w:p w:rsidR="003436D1" w:rsidRPr="00FE7313" w:rsidRDefault="003436D1" w:rsidP="00903D6F">
      <w:pPr>
        <w:autoSpaceDE w:val="0"/>
        <w:autoSpaceDN w:val="0"/>
        <w:adjustRightInd w:val="0"/>
        <w:spacing w:after="0" w:line="360" w:lineRule="auto"/>
        <w:ind w:firstLine="720"/>
        <w:rPr>
          <w:rFonts w:asciiTheme="majorBidi" w:hAnsiTheme="majorBidi" w:cstheme="majorBidi"/>
          <w:sz w:val="24"/>
          <w:szCs w:val="24"/>
        </w:rPr>
      </w:pPr>
      <w:r>
        <w:rPr>
          <w:rFonts w:asciiTheme="majorBidi" w:hAnsiTheme="majorBidi" w:cstheme="majorBidi"/>
          <w:sz w:val="24"/>
          <w:szCs w:val="24"/>
        </w:rPr>
        <w:t xml:space="preserve">We used the data for the Martian year 30 to test the network’s performance. </w:t>
      </w:r>
      <w:r>
        <w:rPr>
          <w:rFonts w:asciiTheme="majorBidi" w:hAnsiTheme="majorBidi" w:cstheme="majorBidi"/>
          <w:color w:val="0D0D0D" w:themeColor="text1" w:themeTint="F2"/>
          <w:sz w:val="24"/>
          <w:szCs w:val="24"/>
          <w:lang w:bidi="ar-JO"/>
        </w:rPr>
        <w:t>The number of testing values is</w:t>
      </w:r>
      <w:r w:rsidRPr="00D72A0D">
        <w:rPr>
          <w:rFonts w:asciiTheme="majorBidi" w:hAnsiTheme="majorBidi" w:cstheme="majorBidi"/>
          <w:color w:val="0D0D0D" w:themeColor="text1" w:themeTint="F2"/>
          <w:sz w:val="24"/>
          <w:szCs w:val="24"/>
          <w:lang w:bidi="ar-JO"/>
        </w:rPr>
        <w:t xml:space="preserve"> </w:t>
      </w:r>
      <w:r>
        <w:rPr>
          <w:rFonts w:asciiTheme="majorBidi" w:hAnsiTheme="majorBidi" w:cstheme="majorBidi"/>
          <w:sz w:val="24"/>
          <w:szCs w:val="24"/>
        </w:rPr>
        <w:t>37632</w:t>
      </w:r>
      <w:r w:rsidR="00FE7313">
        <w:rPr>
          <w:rFonts w:ascii="Courier New" w:hAnsi="Courier New" w:cs="Courier New"/>
          <w:sz w:val="20"/>
          <w:szCs w:val="20"/>
        </w:rPr>
        <w:t>.</w:t>
      </w:r>
      <w:r w:rsidR="00FE7313">
        <w:rPr>
          <w:rFonts w:asciiTheme="majorBidi" w:hAnsiTheme="majorBidi" w:cstheme="majorBidi"/>
          <w:sz w:val="24"/>
          <w:szCs w:val="24"/>
        </w:rPr>
        <w:t xml:space="preserve"> The performance of the network is measured by correlation coefficient between the predicted(output) and actual(target) in order to determine the prediction efficiency. </w:t>
      </w:r>
    </w:p>
    <w:p w:rsidR="003436D1" w:rsidRDefault="003436D1" w:rsidP="00903D6F">
      <w:pPr>
        <w:autoSpaceDE w:val="0"/>
        <w:autoSpaceDN w:val="0"/>
        <w:adjustRightInd w:val="0"/>
        <w:spacing w:after="0" w:line="360" w:lineRule="auto"/>
        <w:ind w:firstLine="720"/>
        <w:rPr>
          <w:rFonts w:ascii="Courier New" w:hAnsi="Courier New" w:cs="Courier New"/>
          <w:sz w:val="20"/>
          <w:szCs w:val="20"/>
        </w:rPr>
      </w:pPr>
    </w:p>
    <w:p w:rsidR="003436D1" w:rsidRPr="006B46F4" w:rsidRDefault="000A5D82" w:rsidP="00903D6F">
      <w:pPr>
        <w:pStyle w:val="Heading2"/>
        <w:spacing w:line="360" w:lineRule="auto"/>
        <w:ind w:firstLine="720"/>
        <w:rPr>
          <w:rFonts w:asciiTheme="majorBidi" w:hAnsiTheme="majorBidi"/>
          <w:b/>
          <w:bCs/>
          <w:color w:val="auto"/>
          <w:sz w:val="28"/>
          <w:szCs w:val="28"/>
        </w:rPr>
      </w:pPr>
      <w:bookmarkStart w:id="10" w:name="_Toc513619394"/>
      <w:r w:rsidRPr="006B46F4">
        <w:rPr>
          <w:rFonts w:asciiTheme="majorBidi" w:hAnsiTheme="majorBidi"/>
          <w:b/>
          <w:bCs/>
          <w:color w:val="auto"/>
          <w:sz w:val="28"/>
          <w:szCs w:val="28"/>
        </w:rPr>
        <w:t xml:space="preserve">2.6 </w:t>
      </w:r>
      <w:r w:rsidR="00C60B0E" w:rsidRPr="006B46F4">
        <w:rPr>
          <w:rFonts w:asciiTheme="majorBidi" w:hAnsiTheme="majorBidi"/>
          <w:b/>
          <w:bCs/>
          <w:color w:val="auto"/>
          <w:sz w:val="28"/>
          <w:szCs w:val="28"/>
        </w:rPr>
        <w:t>Using ANN for c</w:t>
      </w:r>
      <w:r w:rsidR="003436D1" w:rsidRPr="006B46F4">
        <w:rPr>
          <w:rFonts w:asciiTheme="majorBidi" w:hAnsiTheme="majorBidi"/>
          <w:b/>
          <w:bCs/>
          <w:color w:val="auto"/>
          <w:sz w:val="28"/>
          <w:szCs w:val="28"/>
        </w:rPr>
        <w:t>hoosing the best location for Solar systems</w:t>
      </w:r>
      <w:bookmarkEnd w:id="10"/>
    </w:p>
    <w:p w:rsidR="003436D1" w:rsidRDefault="003436D1" w:rsidP="00903D6F">
      <w:pPr>
        <w:autoSpaceDE w:val="0"/>
        <w:autoSpaceDN w:val="0"/>
        <w:adjustRightInd w:val="0"/>
        <w:spacing w:after="0" w:line="360" w:lineRule="auto"/>
        <w:ind w:firstLine="720"/>
        <w:rPr>
          <w:rFonts w:asciiTheme="majorBidi" w:hAnsiTheme="majorBidi" w:cstheme="majorBidi"/>
          <w:sz w:val="24"/>
          <w:szCs w:val="24"/>
        </w:rPr>
      </w:pPr>
      <w:r>
        <w:rPr>
          <w:rFonts w:asciiTheme="majorBidi" w:hAnsiTheme="majorBidi" w:cstheme="majorBidi"/>
          <w:sz w:val="24"/>
          <w:szCs w:val="24"/>
        </w:rPr>
        <w:t xml:space="preserve">To determine the potential habitability of a location on Mars, science objective and engineering parameters should be defined as elevation, latitude, wind and rock abundance to determine acceptable surface and atmospheric habitability </w:t>
      </w:r>
      <w:r>
        <w:rPr>
          <w:rFonts w:asciiTheme="majorBidi" w:hAnsiTheme="majorBidi" w:cstheme="majorBidi"/>
          <w:sz w:val="24"/>
          <w:szCs w:val="24"/>
        </w:rPr>
        <w:fldChar w:fldCharType="begin"/>
      </w:r>
      <w:r>
        <w:rPr>
          <w:rFonts w:asciiTheme="majorBidi" w:hAnsiTheme="majorBidi" w:cstheme="majorBidi"/>
          <w:sz w:val="24"/>
          <w:szCs w:val="24"/>
        </w:rPr>
        <w:instrText xml:space="preserve"> ADDIN EN.CITE &lt;EndNote&gt;&lt;Cite&gt;&lt;Author&gt;Grant&lt;/Author&gt;&lt;Year&gt;2011&lt;/Year&gt;&lt;RecNum&gt;16&lt;/RecNum&gt;&lt;DisplayText&gt;(Grant et al., 2011)&lt;/DisplayText&gt;&lt;record&gt;&lt;rec-number&gt;16&lt;/rec-number&gt;&lt;foreign-keys&gt;&lt;key app="EN" db-id="0s029r2wqv9d22er2zlvzwsnzztvvw0vswfx"&gt;16&lt;/key&gt;&lt;/foreign-keys&gt;&lt;ref-type name="Journal Article"&gt;17&lt;/ref-type&gt;&lt;contributors&gt;&lt;authors&gt;&lt;author&gt;Grant, John A&lt;/author&gt;&lt;author&gt;Golombek, Matthew P&lt;/author&gt;&lt;author&gt;Grotzinger, John P&lt;/author&gt;&lt;author&gt;Wilson, Sharon A&lt;/author&gt;&lt;author&gt;Watkins, Michael M&lt;/author&gt;&lt;author&gt;Vasavada, Ashwin R&lt;/author&gt;&lt;author&gt;Griffes, Jennifer L&lt;/author&gt;&lt;author&gt;Parker, Timothy J&lt;/author&gt;&lt;/authors&gt;&lt;/contributors&gt;&lt;titles&gt;&lt;title&gt;The science process for selecting the landing site for the 2011 Mars Science Laboratory&lt;/title&gt;&lt;secondary-title&gt;Planetary and Space Science&lt;/secondary-title&gt;&lt;/titles&gt;&lt;periodical&gt;&lt;full-title&gt;Planetary and Space Science&lt;/full-title&gt;&lt;/periodical&gt;&lt;pages&gt;1114-1127&lt;/pages&gt;&lt;volume&gt;59&lt;/volume&gt;&lt;number&gt;11-12&lt;/number&gt;&lt;dates&gt;&lt;year&gt;2011&lt;/year&gt;&lt;/dates&gt;&lt;isbn&gt;0032-0633&lt;/isbn&gt;&lt;urls&gt;&lt;/urls&gt;&lt;/record&gt;&lt;/Cite&gt;&lt;/EndNote&gt;</w:instrText>
      </w:r>
      <w:r>
        <w:rPr>
          <w:rFonts w:asciiTheme="majorBidi" w:hAnsiTheme="majorBidi" w:cstheme="majorBidi"/>
          <w:sz w:val="24"/>
          <w:szCs w:val="24"/>
        </w:rPr>
        <w:fldChar w:fldCharType="separate"/>
      </w:r>
      <w:r>
        <w:rPr>
          <w:rFonts w:asciiTheme="majorBidi" w:hAnsiTheme="majorBidi" w:cstheme="majorBidi"/>
          <w:noProof/>
          <w:sz w:val="24"/>
          <w:szCs w:val="24"/>
        </w:rPr>
        <w:t>(</w:t>
      </w:r>
      <w:hyperlink w:anchor="_ENREF_10" w:tooltip="Grant, 2011 #16" w:history="1">
        <w:r w:rsidR="006B5BF5">
          <w:rPr>
            <w:rFonts w:asciiTheme="majorBidi" w:hAnsiTheme="majorBidi" w:cstheme="majorBidi"/>
            <w:noProof/>
            <w:sz w:val="24"/>
            <w:szCs w:val="24"/>
          </w:rPr>
          <w:t>Grant et al., 2011</w:t>
        </w:r>
      </w:hyperlink>
      <w:r>
        <w:rPr>
          <w:rFonts w:asciiTheme="majorBidi" w:hAnsiTheme="majorBidi" w:cstheme="majorBidi"/>
          <w:noProof/>
          <w:sz w:val="24"/>
          <w:szCs w:val="24"/>
        </w:rPr>
        <w:t>)</w:t>
      </w:r>
      <w:r>
        <w:rPr>
          <w:rFonts w:asciiTheme="majorBidi" w:hAnsiTheme="majorBidi" w:cstheme="majorBidi"/>
          <w:sz w:val="24"/>
          <w:szCs w:val="24"/>
        </w:rPr>
        <w:fldChar w:fldCharType="end"/>
      </w:r>
      <w:r>
        <w:rPr>
          <w:rFonts w:asciiTheme="majorBidi" w:hAnsiTheme="majorBidi" w:cstheme="majorBidi"/>
          <w:sz w:val="24"/>
          <w:szCs w:val="24"/>
        </w:rPr>
        <w:t>. In our work, we are concerned in best locations for solar systems only. Latitude is a</w:t>
      </w:r>
      <w:r w:rsidRPr="00240039">
        <w:rPr>
          <w:rFonts w:asciiTheme="majorBidi" w:hAnsiTheme="majorBidi" w:cstheme="majorBidi"/>
          <w:sz w:val="24"/>
          <w:szCs w:val="24"/>
        </w:rPr>
        <w:t xml:space="preserve"> c</w:t>
      </w:r>
      <w:r>
        <w:rPr>
          <w:rFonts w:asciiTheme="majorBidi" w:hAnsiTheme="majorBidi" w:cstheme="majorBidi"/>
          <w:sz w:val="24"/>
          <w:szCs w:val="24"/>
        </w:rPr>
        <w:t>onstraint in</w:t>
      </w:r>
      <w:r w:rsidRPr="00240039">
        <w:rPr>
          <w:rFonts w:asciiTheme="majorBidi" w:hAnsiTheme="majorBidi" w:cstheme="majorBidi"/>
          <w:sz w:val="24"/>
          <w:szCs w:val="24"/>
        </w:rPr>
        <w:t xml:space="preserve"> choosing landing sites </w:t>
      </w:r>
      <w:r w:rsidRPr="00240039">
        <w:rPr>
          <w:rFonts w:asciiTheme="majorBidi" w:hAnsiTheme="majorBidi" w:cstheme="majorBidi"/>
          <w:sz w:val="24"/>
          <w:szCs w:val="24"/>
        </w:rPr>
        <w:lastRenderedPageBreak/>
        <w:t>for rovers for maximum solar power</w:t>
      </w:r>
      <w:r>
        <w:rPr>
          <w:rFonts w:asciiTheme="majorBidi" w:hAnsiTheme="majorBidi" w:cstheme="majorBidi"/>
          <w:sz w:val="24"/>
          <w:szCs w:val="24"/>
        </w:rPr>
        <w:t xml:space="preserve">. Low elevations are also chosen in order to have a thick atmosphere in that site to deploy the parachute for landing </w:t>
      </w:r>
      <w:r>
        <w:rPr>
          <w:rFonts w:asciiTheme="majorBidi" w:hAnsiTheme="majorBidi" w:cstheme="majorBidi"/>
          <w:sz w:val="24"/>
          <w:szCs w:val="24"/>
        </w:rPr>
        <w:fldChar w:fldCharType="begin"/>
      </w:r>
      <w:r>
        <w:rPr>
          <w:rFonts w:asciiTheme="majorBidi" w:hAnsiTheme="majorBidi" w:cstheme="majorBidi"/>
          <w:sz w:val="24"/>
          <w:szCs w:val="24"/>
        </w:rPr>
        <w:instrText xml:space="preserve"> ADDIN EN.CITE &lt;EndNote&gt;&lt;Cite&gt;&lt;Author&gt;Golombek&lt;/Author&gt;&lt;Year&gt;2003&lt;/Year&gt;&lt;RecNum&gt;40&lt;/RecNum&gt;&lt;DisplayText&gt;(Golombek et al., 2003)&lt;/DisplayText&gt;&lt;record&gt;&lt;rec-number&gt;40&lt;/rec-number&gt;&lt;foreign-keys&gt;&lt;key app="EN" db-id="0s029r2wqv9d22er2zlvzwsnzztvvw0vswfx"&gt;40&lt;/key&gt;&lt;/foreign-keys&gt;&lt;ref-type name="Journal Article"&gt;17&lt;/ref-type&gt;&lt;contributors&gt;&lt;authors&gt;&lt;author&gt;Golombek, MP&lt;/author&gt;&lt;author&gt;Grant, John A&lt;/author&gt;&lt;author&gt;Parker, TJ&lt;/author&gt;&lt;author&gt;Kass, DM&lt;/author&gt;&lt;author&gt;Crisp, JA&lt;/author&gt;&lt;author&gt;Squyres, Steven W&lt;/author&gt;&lt;author&gt;Haldemann, AFC&lt;/author&gt;&lt;author&gt;Adler, M&lt;/author&gt;&lt;author&gt;Lee, WJ&lt;/author&gt;&lt;author&gt;Bridges, NT&lt;/author&gt;&lt;/authors&gt;&lt;/contributors&gt;&lt;titles&gt;&lt;title&gt;Selection of the Mars Exploration Rover landing sites&lt;/title&gt;&lt;secondary-title&gt;Journal of Geophysical Research: Planets&lt;/secondary-title&gt;&lt;/titles&gt;&lt;periodical&gt;&lt;full-title&gt;Journal of Geophysical Research: Planets&lt;/full-title&gt;&lt;/periodical&gt;&lt;volume&gt;108&lt;/volume&gt;&lt;number&gt;E12&lt;/number&gt;&lt;dates&gt;&lt;year&gt;2003&lt;/year&gt;&lt;/dates&gt;&lt;isbn&gt;2156-2202&lt;/isbn&gt;&lt;urls&gt;&lt;/urls&gt;&lt;/record&gt;&lt;/Cite&gt;&lt;/EndNote&gt;</w:instrText>
      </w:r>
      <w:r>
        <w:rPr>
          <w:rFonts w:asciiTheme="majorBidi" w:hAnsiTheme="majorBidi" w:cstheme="majorBidi"/>
          <w:sz w:val="24"/>
          <w:szCs w:val="24"/>
        </w:rPr>
        <w:fldChar w:fldCharType="separate"/>
      </w:r>
      <w:r>
        <w:rPr>
          <w:rFonts w:asciiTheme="majorBidi" w:hAnsiTheme="majorBidi" w:cstheme="majorBidi"/>
          <w:noProof/>
          <w:sz w:val="24"/>
          <w:szCs w:val="24"/>
        </w:rPr>
        <w:t>(</w:t>
      </w:r>
      <w:hyperlink w:anchor="_ENREF_9" w:tooltip="Golombek, 2003 #40" w:history="1">
        <w:r w:rsidR="006B5BF5">
          <w:rPr>
            <w:rFonts w:asciiTheme="majorBidi" w:hAnsiTheme="majorBidi" w:cstheme="majorBidi"/>
            <w:noProof/>
            <w:sz w:val="24"/>
            <w:szCs w:val="24"/>
          </w:rPr>
          <w:t>Golombek et al., 2003</w:t>
        </w:r>
      </w:hyperlink>
      <w:r>
        <w:rPr>
          <w:rFonts w:asciiTheme="majorBidi" w:hAnsiTheme="majorBidi" w:cstheme="majorBidi"/>
          <w:noProof/>
          <w:sz w:val="24"/>
          <w:szCs w:val="24"/>
        </w:rPr>
        <w:t>)</w:t>
      </w:r>
      <w:r>
        <w:rPr>
          <w:rFonts w:asciiTheme="majorBidi" w:hAnsiTheme="majorBidi" w:cstheme="majorBidi"/>
          <w:sz w:val="24"/>
          <w:szCs w:val="24"/>
        </w:rPr>
        <w:fldChar w:fldCharType="end"/>
      </w:r>
      <w:r>
        <w:rPr>
          <w:rFonts w:asciiTheme="majorBidi" w:hAnsiTheme="majorBidi" w:cstheme="majorBidi"/>
          <w:sz w:val="24"/>
          <w:szCs w:val="24"/>
        </w:rPr>
        <w:t>. For our work, we may need the opposite. Because concentration of dust particles</w:t>
      </w:r>
      <w:r>
        <w:rPr>
          <w:rFonts w:asciiTheme="majorBidi" w:hAnsiTheme="majorBidi" w:cstheme="majorBidi" w:hint="cs"/>
          <w:sz w:val="24"/>
          <w:szCs w:val="24"/>
          <w:rtl/>
        </w:rPr>
        <w:t xml:space="preserve"> </w:t>
      </w:r>
      <w:r>
        <w:rPr>
          <w:rFonts w:asciiTheme="majorBidi" w:hAnsiTheme="majorBidi" w:cstheme="majorBidi"/>
          <w:sz w:val="24"/>
          <w:szCs w:val="24"/>
        </w:rPr>
        <w:t>at high altitudes is less, solar radiation is expected to be higher at high altitudes. Solar cell degradation in performance due to dust deposition is 28% per Martian day over the initial 30 Martian days of the landed mission</w:t>
      </w:r>
      <w:r>
        <w:rPr>
          <w:rFonts w:asciiTheme="majorBidi" w:hAnsiTheme="majorBidi" w:cstheme="majorBidi"/>
          <w:sz w:val="24"/>
          <w:szCs w:val="24"/>
        </w:rPr>
        <w:fldChar w:fldCharType="begin"/>
      </w:r>
      <w:r>
        <w:rPr>
          <w:rFonts w:asciiTheme="majorBidi" w:hAnsiTheme="majorBidi" w:cstheme="majorBidi"/>
          <w:sz w:val="24"/>
          <w:szCs w:val="24"/>
        </w:rPr>
        <w:instrText xml:space="preserve"> ADDIN EN.CITE &lt;EndNote&gt;&lt;Cite&gt;&lt;Author&gt;Landis&lt;/Author&gt;&lt;Year&gt;2002&lt;/Year&gt;&lt;RecNum&gt;38&lt;/RecNum&gt;&lt;DisplayText&gt;(Landis and Jenkins, 2002)&lt;/DisplayText&gt;&lt;record&gt;&lt;rec-number&gt;38&lt;/rec-number&gt;&lt;foreign-keys&gt;&lt;key app="EN" db-id="0s029r2wqv9d22er2zlvzwsnzztvvw0vswfx"&gt;38&lt;/key&gt;&lt;/foreign-keys&gt;&lt;ref-type name="Conference Proceedings"&gt;10&lt;/ref-type&gt;&lt;contributors&gt;&lt;authors&gt;&lt;author&gt;Landis, Geoffrey A&lt;/author&gt;&lt;author&gt;Jenkins, Phillip P&lt;/author&gt;&lt;/authors&gt;&lt;/contributors&gt;&lt;titles&gt;&lt;title&gt;Dust mitigation for mars solar arrays&lt;/title&gt;&lt;secondary-title&gt;Photovoltaic Specialists Conference, 2002. Conference Record of the Twenty-Ninth IEEE&lt;/secondary-title&gt;&lt;/titles&gt;&lt;pages&gt;812-815&lt;/pages&gt;&lt;dates&gt;&lt;year&gt;2002&lt;/year&gt;&lt;/dates&gt;&lt;publisher&gt;IEEE&lt;/publisher&gt;&lt;isbn&gt;0780374711&lt;/isbn&gt;&lt;urls&gt;&lt;/urls&gt;&lt;/record&gt;&lt;/Cite&gt;&lt;/EndNote&gt;</w:instrText>
      </w:r>
      <w:r>
        <w:rPr>
          <w:rFonts w:asciiTheme="majorBidi" w:hAnsiTheme="majorBidi" w:cstheme="majorBidi"/>
          <w:sz w:val="24"/>
          <w:szCs w:val="24"/>
        </w:rPr>
        <w:fldChar w:fldCharType="separate"/>
      </w:r>
      <w:r>
        <w:rPr>
          <w:rFonts w:asciiTheme="majorBidi" w:hAnsiTheme="majorBidi" w:cstheme="majorBidi"/>
          <w:noProof/>
          <w:sz w:val="24"/>
          <w:szCs w:val="24"/>
        </w:rPr>
        <w:t>(</w:t>
      </w:r>
      <w:hyperlink w:anchor="_ENREF_14" w:tooltip="Landis, 2002 #38" w:history="1">
        <w:r w:rsidR="006B5BF5">
          <w:rPr>
            <w:rFonts w:asciiTheme="majorBidi" w:hAnsiTheme="majorBidi" w:cstheme="majorBidi"/>
            <w:noProof/>
            <w:sz w:val="24"/>
            <w:szCs w:val="24"/>
          </w:rPr>
          <w:t>Landis and Jenkins, 2002</w:t>
        </w:r>
      </w:hyperlink>
      <w:r>
        <w:rPr>
          <w:rFonts w:asciiTheme="majorBidi" w:hAnsiTheme="majorBidi" w:cstheme="majorBidi"/>
          <w:noProof/>
          <w:sz w:val="24"/>
          <w:szCs w:val="24"/>
        </w:rPr>
        <w:t>)</w:t>
      </w:r>
      <w:r>
        <w:rPr>
          <w:rFonts w:asciiTheme="majorBidi" w:hAnsiTheme="majorBidi" w:cstheme="majorBidi"/>
          <w:sz w:val="24"/>
          <w:szCs w:val="24"/>
        </w:rPr>
        <w:fldChar w:fldCharType="end"/>
      </w:r>
      <w:r>
        <w:rPr>
          <w:rFonts w:asciiTheme="majorBidi" w:hAnsiTheme="majorBidi" w:cstheme="majorBidi"/>
          <w:sz w:val="24"/>
          <w:szCs w:val="24"/>
        </w:rPr>
        <w:t xml:space="preserve">. Because of lifetime requirements, solar panel efficiency degradation due to dust accumulation, and low temperatures, the landing site latitude location is 15° South to 10° </w:t>
      </w:r>
      <w:proofErr w:type="gramStart"/>
      <w:r>
        <w:rPr>
          <w:rFonts w:asciiTheme="majorBidi" w:hAnsiTheme="majorBidi" w:cstheme="majorBidi"/>
          <w:sz w:val="24"/>
          <w:szCs w:val="24"/>
        </w:rPr>
        <w:t>north</w:t>
      </w:r>
      <w:proofErr w:type="gramEnd"/>
      <w:r>
        <w:rPr>
          <w:rFonts w:asciiTheme="majorBidi" w:hAnsiTheme="majorBidi" w:cstheme="majorBidi"/>
          <w:sz w:val="24"/>
          <w:szCs w:val="24"/>
        </w:rPr>
        <w:t xml:space="preserve"> for Mars exploration rovers. Near the subsolar latitude sites (where the sun strikes the surface of earth with 90° angle) receive more solar radiation </w:t>
      </w:r>
      <w:r>
        <w:rPr>
          <w:rFonts w:asciiTheme="majorBidi" w:hAnsiTheme="majorBidi" w:cstheme="majorBidi"/>
          <w:sz w:val="24"/>
          <w:szCs w:val="24"/>
        </w:rPr>
        <w:fldChar w:fldCharType="begin"/>
      </w:r>
      <w:r>
        <w:rPr>
          <w:rFonts w:asciiTheme="majorBidi" w:hAnsiTheme="majorBidi" w:cstheme="majorBidi"/>
          <w:sz w:val="24"/>
          <w:szCs w:val="24"/>
        </w:rPr>
        <w:instrText xml:space="preserve"> ADDIN EN.CITE &lt;EndNote&gt;&lt;Cite&gt;&lt;Author&gt;Golombek&lt;/Author&gt;&lt;Year&gt;2003&lt;/Year&gt;&lt;RecNum&gt;40&lt;/RecNum&gt;&lt;DisplayText&gt;(Golombek et al., 2003)&lt;/DisplayText&gt;&lt;record&gt;&lt;rec-number&gt;40&lt;/rec-number&gt;&lt;foreign-keys&gt;&lt;key app="EN" db-id="0s029r2wqv9d22er2zlvzwsnzztvvw0vswfx"&gt;40&lt;/key&gt;&lt;/foreign-keys&gt;&lt;ref-type name="Journal Article"&gt;17&lt;/ref-type&gt;&lt;contributors&gt;&lt;authors&gt;&lt;author&gt;Golombek, MP&lt;/author&gt;&lt;author&gt;Grant, John A&lt;/author&gt;&lt;author&gt;Parker, TJ&lt;/author&gt;&lt;author&gt;Kass, DM&lt;/author&gt;&lt;author&gt;Crisp, JA&lt;/author&gt;&lt;author&gt;Squyres, Steven W&lt;/author&gt;&lt;author&gt;Haldemann, AFC&lt;/author&gt;&lt;author&gt;Adler, M&lt;/author&gt;&lt;author&gt;Lee, WJ&lt;/author&gt;&lt;author&gt;Bridges, NT&lt;/author&gt;&lt;/authors&gt;&lt;/contributors&gt;&lt;titles&gt;&lt;title&gt;Selection of the Mars Exploration Rover landing sites&lt;/title&gt;&lt;secondary-title&gt;Journal of Geophysical Research: Planets&lt;/secondary-title&gt;&lt;/titles&gt;&lt;periodical&gt;&lt;full-title&gt;Journal of Geophysical Research: Planets&lt;/full-title&gt;&lt;/periodical&gt;&lt;volume&gt;108&lt;/volume&gt;&lt;number&gt;E12&lt;/number&gt;&lt;dates&gt;&lt;year&gt;2003&lt;/year&gt;&lt;/dates&gt;&lt;isbn&gt;2156-2202&lt;/isbn&gt;&lt;urls&gt;&lt;/urls&gt;&lt;/record&gt;&lt;/Cite&gt;&lt;/EndNote&gt;</w:instrText>
      </w:r>
      <w:r>
        <w:rPr>
          <w:rFonts w:asciiTheme="majorBidi" w:hAnsiTheme="majorBidi" w:cstheme="majorBidi"/>
          <w:sz w:val="24"/>
          <w:szCs w:val="24"/>
        </w:rPr>
        <w:fldChar w:fldCharType="separate"/>
      </w:r>
      <w:r>
        <w:rPr>
          <w:rFonts w:asciiTheme="majorBidi" w:hAnsiTheme="majorBidi" w:cstheme="majorBidi"/>
          <w:noProof/>
          <w:sz w:val="24"/>
          <w:szCs w:val="24"/>
        </w:rPr>
        <w:t>(</w:t>
      </w:r>
      <w:hyperlink w:anchor="_ENREF_9" w:tooltip="Golombek, 2003 #40" w:history="1">
        <w:r w:rsidR="006B5BF5">
          <w:rPr>
            <w:rFonts w:asciiTheme="majorBidi" w:hAnsiTheme="majorBidi" w:cstheme="majorBidi"/>
            <w:noProof/>
            <w:sz w:val="24"/>
            <w:szCs w:val="24"/>
          </w:rPr>
          <w:t>Golombek et al., 2003</w:t>
        </w:r>
      </w:hyperlink>
      <w:r>
        <w:rPr>
          <w:rFonts w:asciiTheme="majorBidi" w:hAnsiTheme="majorBidi" w:cstheme="majorBidi"/>
          <w:noProof/>
          <w:sz w:val="24"/>
          <w:szCs w:val="24"/>
        </w:rPr>
        <w:t>)</w:t>
      </w:r>
      <w:r>
        <w:rPr>
          <w:rFonts w:asciiTheme="majorBidi" w:hAnsiTheme="majorBidi" w:cstheme="majorBidi"/>
          <w:sz w:val="24"/>
          <w:szCs w:val="24"/>
        </w:rPr>
        <w:fldChar w:fldCharType="end"/>
      </w:r>
      <w:r>
        <w:rPr>
          <w:rFonts w:asciiTheme="majorBidi" w:hAnsiTheme="majorBidi" w:cstheme="majorBidi"/>
          <w:sz w:val="24"/>
          <w:szCs w:val="24"/>
        </w:rPr>
        <w:t xml:space="preserve">. </w:t>
      </w:r>
    </w:p>
    <w:p w:rsidR="003436D1" w:rsidRDefault="003436D1" w:rsidP="00903D6F">
      <w:pPr>
        <w:autoSpaceDE w:val="0"/>
        <w:autoSpaceDN w:val="0"/>
        <w:adjustRightInd w:val="0"/>
        <w:spacing w:after="0" w:line="360" w:lineRule="auto"/>
        <w:ind w:firstLine="720"/>
        <w:rPr>
          <w:rFonts w:asciiTheme="majorBidi" w:hAnsiTheme="majorBidi" w:cstheme="majorBidi"/>
          <w:sz w:val="24"/>
          <w:szCs w:val="24"/>
        </w:rPr>
      </w:pPr>
    </w:p>
    <w:p w:rsidR="003436D1" w:rsidRPr="00FE3204" w:rsidRDefault="003436D1" w:rsidP="00903D6F">
      <w:pPr>
        <w:autoSpaceDE w:val="0"/>
        <w:autoSpaceDN w:val="0"/>
        <w:adjustRightInd w:val="0"/>
        <w:spacing w:after="0" w:line="360" w:lineRule="auto"/>
        <w:ind w:firstLine="720"/>
        <w:rPr>
          <w:rFonts w:asciiTheme="majorBidi" w:hAnsiTheme="majorBidi" w:cstheme="majorBidi"/>
          <w:sz w:val="24"/>
          <w:szCs w:val="24"/>
        </w:rPr>
      </w:pPr>
      <w:r w:rsidRPr="00095B8A">
        <w:rPr>
          <w:rFonts w:asciiTheme="majorBidi" w:hAnsiTheme="majorBidi" w:cstheme="majorBidi"/>
          <w:sz w:val="24"/>
          <w:szCs w:val="24"/>
        </w:rPr>
        <w:t>In our research, we presented daily mean solar radiation and daily mean temperature on maps for Mars we obtained from</w:t>
      </w:r>
      <w:r>
        <w:rPr>
          <w:rFonts w:asciiTheme="majorBidi" w:hAnsiTheme="majorBidi" w:cstheme="majorBidi"/>
          <w:sz w:val="24"/>
          <w:szCs w:val="24"/>
        </w:rPr>
        <w:fldChar w:fldCharType="begin"/>
      </w:r>
      <w:r>
        <w:rPr>
          <w:rFonts w:asciiTheme="majorBidi" w:hAnsiTheme="majorBidi" w:cstheme="majorBidi"/>
          <w:sz w:val="24"/>
          <w:szCs w:val="24"/>
        </w:rPr>
        <w:instrText xml:space="preserve"> ADDIN EN.CITE &lt;EndNote&gt;&lt;Cite&gt;&lt;Author&gt;NASA&lt;/Author&gt;&lt;Year&gt;2000&lt;/Year&gt;&lt;RecNum&gt;55&lt;/RecNum&gt;&lt;DisplayText&gt;(NASA, 2000)&lt;/DisplayText&gt;&lt;record&gt;&lt;rec-number&gt;55&lt;/rec-number&gt;&lt;foreign-keys&gt;&lt;key app="EN" db-id="0s029r2wqv9d22er2zlvzwsnzztvvw0vswfx"&gt;55&lt;/key&gt;&lt;/foreign-keys&gt;&lt;ref-type name="Map"&gt;20&lt;/ref-type&gt;&lt;contributors&gt;&lt;authors&gt;&lt;author&gt;NASA &lt;/author&gt;&lt;/authors&gt;&lt;/contributors&gt;&lt;titles&gt;&lt;title&gt;Color-coded elevations on Mars, MOLA Altimeter, MGS Mission&lt;/title&gt;&lt;/titles&gt;&lt;dates&gt;&lt;year&gt;2000&lt;/year&gt;&lt;pub-dates&gt;&lt;date&gt;October 2000&lt;/date&gt;&lt;/pub-dates&gt;&lt;/dates&gt;&lt;publisher&gt;NASA Goddard Spaceflight Center&lt;/publisher&gt;&lt;urls&gt;&lt;related-urls&gt;&lt;url&gt;https://www.lpi.usra.edu/science/treiman/greatdesert/workshop/marsmaps1/marsmaps1_imgs/mola_color_2.jpg&lt;/url&gt;&lt;/related-urls&gt;&lt;/urls&gt;&lt;/record&gt;&lt;/Cite&gt;&lt;/EndNote&gt;</w:instrText>
      </w:r>
      <w:r>
        <w:rPr>
          <w:rFonts w:asciiTheme="majorBidi" w:hAnsiTheme="majorBidi" w:cstheme="majorBidi"/>
          <w:sz w:val="24"/>
          <w:szCs w:val="24"/>
        </w:rPr>
        <w:fldChar w:fldCharType="separate"/>
      </w:r>
      <w:r>
        <w:rPr>
          <w:rFonts w:asciiTheme="majorBidi" w:hAnsiTheme="majorBidi" w:cstheme="majorBidi"/>
          <w:noProof/>
          <w:sz w:val="24"/>
          <w:szCs w:val="24"/>
        </w:rPr>
        <w:t>(</w:t>
      </w:r>
      <w:hyperlink w:anchor="_ENREF_18" w:tooltip="NASA, 2000 #55" w:history="1">
        <w:r w:rsidR="006B5BF5">
          <w:rPr>
            <w:rFonts w:asciiTheme="majorBidi" w:hAnsiTheme="majorBidi" w:cstheme="majorBidi"/>
            <w:noProof/>
            <w:sz w:val="24"/>
            <w:szCs w:val="24"/>
          </w:rPr>
          <w:t>NASA, 2000</w:t>
        </w:r>
      </w:hyperlink>
      <w:r>
        <w:rPr>
          <w:rFonts w:asciiTheme="majorBidi" w:hAnsiTheme="majorBidi" w:cstheme="majorBidi"/>
          <w:noProof/>
          <w:sz w:val="24"/>
          <w:szCs w:val="24"/>
        </w:rPr>
        <w:t>)</w:t>
      </w:r>
      <w:r>
        <w:rPr>
          <w:rFonts w:asciiTheme="majorBidi" w:hAnsiTheme="majorBidi" w:cstheme="majorBidi"/>
          <w:sz w:val="24"/>
          <w:szCs w:val="24"/>
        </w:rPr>
        <w:fldChar w:fldCharType="end"/>
      </w:r>
      <w:r w:rsidRPr="00095B8A">
        <w:rPr>
          <w:rFonts w:asciiTheme="majorBidi" w:hAnsiTheme="majorBidi" w:cstheme="majorBidi"/>
          <w:sz w:val="24"/>
          <w:szCs w:val="24"/>
        </w:rPr>
        <w:t>. Data for temperature and solar radiation was available from the model we developed for 12 hours along the day. We summed the 12 values and divided them by the tota</w:t>
      </w:r>
      <w:r>
        <w:rPr>
          <w:rFonts w:asciiTheme="majorBidi" w:hAnsiTheme="majorBidi" w:cstheme="majorBidi"/>
          <w:sz w:val="24"/>
          <w:szCs w:val="24"/>
        </w:rPr>
        <w:t>l 12 hours, even though there are</w:t>
      </w:r>
      <w:r w:rsidRPr="00095B8A">
        <w:rPr>
          <w:rFonts w:asciiTheme="majorBidi" w:hAnsiTheme="majorBidi" w:cstheme="majorBidi"/>
          <w:sz w:val="24"/>
          <w:szCs w:val="24"/>
        </w:rPr>
        <w:t xml:space="preserve"> zero values of radiation during night</w:t>
      </w:r>
      <w:r>
        <w:rPr>
          <w:rFonts w:asciiTheme="majorBidi" w:hAnsiTheme="majorBidi" w:cstheme="majorBidi"/>
          <w:sz w:val="24"/>
          <w:szCs w:val="24"/>
        </w:rPr>
        <w:t xml:space="preserve">. </w:t>
      </w:r>
    </w:p>
    <w:p w:rsidR="003436D1" w:rsidRDefault="003436D1" w:rsidP="00903D6F">
      <w:pPr>
        <w:autoSpaceDE w:val="0"/>
        <w:autoSpaceDN w:val="0"/>
        <w:adjustRightInd w:val="0"/>
        <w:spacing w:after="0" w:line="360" w:lineRule="auto"/>
        <w:ind w:firstLine="720"/>
        <w:rPr>
          <w:rFonts w:asciiTheme="majorBidi" w:hAnsiTheme="majorBidi" w:cstheme="majorBidi"/>
          <w:color w:val="000000" w:themeColor="text1"/>
          <w:sz w:val="24"/>
          <w:szCs w:val="24"/>
          <w:rtl/>
        </w:rPr>
      </w:pPr>
      <w:r w:rsidRPr="00095B8A">
        <w:rPr>
          <w:rFonts w:asciiTheme="majorBidi" w:hAnsiTheme="majorBidi" w:cstheme="majorBidi"/>
          <w:color w:val="000000" w:themeColor="text1"/>
          <w:sz w:val="24"/>
          <w:szCs w:val="24"/>
        </w:rPr>
        <w:t>To choose the most suitable location for solar systems we have chosen that the radiation must be above 200 W/m</w:t>
      </w:r>
      <w:r w:rsidRPr="00095B8A">
        <w:rPr>
          <w:rFonts w:asciiTheme="majorBidi" w:hAnsiTheme="majorBidi" w:cstheme="majorBidi"/>
          <w:color w:val="000000" w:themeColor="text1"/>
          <w:sz w:val="24"/>
          <w:szCs w:val="24"/>
          <w:vertAlign w:val="superscript"/>
        </w:rPr>
        <w:t>2</w:t>
      </w:r>
      <w:r w:rsidRPr="00095B8A">
        <w:rPr>
          <w:rFonts w:asciiTheme="majorBidi" w:hAnsiTheme="majorBidi" w:cstheme="majorBidi"/>
          <w:color w:val="000000" w:themeColor="text1"/>
          <w:sz w:val="24"/>
          <w:szCs w:val="24"/>
        </w:rPr>
        <w:t xml:space="preserve"> and the temperature must be above</w:t>
      </w:r>
      <w:r w:rsidRPr="00095B8A">
        <w:rPr>
          <w:rFonts w:asciiTheme="majorBidi" w:hAnsiTheme="majorBidi" w:cstheme="majorBidi" w:hint="cs"/>
          <w:color w:val="000000" w:themeColor="text1"/>
          <w:sz w:val="24"/>
          <w:szCs w:val="24"/>
          <w:rtl/>
        </w:rPr>
        <w:t xml:space="preserve"> </w:t>
      </w:r>
      <w:r w:rsidRPr="00095B8A">
        <w:rPr>
          <w:rFonts w:asciiTheme="majorBidi" w:hAnsiTheme="majorBidi" w:cstheme="majorBidi"/>
          <w:color w:val="000000" w:themeColor="text1"/>
          <w:sz w:val="24"/>
          <w:szCs w:val="24"/>
        </w:rPr>
        <w:t xml:space="preserve">190 K for the operation of electronics and semiconductors. </w:t>
      </w:r>
    </w:p>
    <w:p w:rsidR="007240C6" w:rsidRDefault="007240C6" w:rsidP="00903D6F">
      <w:pPr>
        <w:autoSpaceDE w:val="0"/>
        <w:autoSpaceDN w:val="0"/>
        <w:adjustRightInd w:val="0"/>
        <w:spacing w:after="0" w:line="360" w:lineRule="auto"/>
        <w:ind w:firstLine="720"/>
        <w:rPr>
          <w:rFonts w:asciiTheme="majorBidi" w:hAnsiTheme="majorBidi" w:cstheme="majorBidi"/>
          <w:color w:val="000000" w:themeColor="text1"/>
          <w:sz w:val="24"/>
          <w:szCs w:val="24"/>
        </w:rPr>
      </w:pPr>
    </w:p>
    <w:p w:rsidR="006B46F4" w:rsidRDefault="00E26FA4" w:rsidP="006B46F4">
      <w:pPr>
        <w:pStyle w:val="Heading1"/>
        <w:numPr>
          <w:ilvl w:val="0"/>
          <w:numId w:val="4"/>
        </w:numPr>
        <w:spacing w:line="360" w:lineRule="auto"/>
        <w:rPr>
          <w:rFonts w:asciiTheme="majorBidi" w:hAnsiTheme="majorBidi"/>
          <w:b/>
          <w:bCs/>
          <w:color w:val="auto"/>
        </w:rPr>
      </w:pPr>
      <w:bookmarkStart w:id="11" w:name="_Toc513619395"/>
      <w:r w:rsidRPr="006B46F4">
        <w:rPr>
          <w:rFonts w:asciiTheme="majorBidi" w:hAnsiTheme="majorBidi"/>
          <w:b/>
          <w:bCs/>
          <w:color w:val="auto"/>
        </w:rPr>
        <w:t>R</w:t>
      </w:r>
      <w:r w:rsidR="006B46F4">
        <w:rPr>
          <w:rFonts w:asciiTheme="majorBidi" w:hAnsiTheme="majorBidi"/>
          <w:b/>
          <w:bCs/>
          <w:color w:val="auto"/>
        </w:rPr>
        <w:t>ESULTS AND DISCUSSION</w:t>
      </w:r>
      <w:bookmarkEnd w:id="11"/>
    </w:p>
    <w:p w:rsidR="006B46F4" w:rsidRPr="006B46F4" w:rsidRDefault="006B46F4" w:rsidP="006B46F4"/>
    <w:p w:rsidR="00AC68B7" w:rsidRPr="006B46F4" w:rsidRDefault="008F2BF2" w:rsidP="006B46F4">
      <w:pPr>
        <w:pStyle w:val="Heading2"/>
        <w:numPr>
          <w:ilvl w:val="1"/>
          <w:numId w:val="6"/>
        </w:numPr>
        <w:spacing w:line="360" w:lineRule="auto"/>
        <w:ind w:left="1080"/>
        <w:rPr>
          <w:rFonts w:asciiTheme="majorBidi" w:hAnsiTheme="majorBidi"/>
          <w:b/>
          <w:bCs/>
          <w:sz w:val="28"/>
          <w:szCs w:val="28"/>
        </w:rPr>
      </w:pPr>
      <w:r>
        <w:rPr>
          <w:rFonts w:asciiTheme="majorBidi" w:hAnsiTheme="majorBidi"/>
          <w:b/>
          <w:bCs/>
          <w:color w:val="auto"/>
          <w:sz w:val="28"/>
          <w:szCs w:val="28"/>
        </w:rPr>
        <w:t xml:space="preserve"> </w:t>
      </w:r>
      <w:bookmarkStart w:id="12" w:name="_Toc513619396"/>
      <w:r w:rsidR="00AC68B7" w:rsidRPr="006B46F4">
        <w:rPr>
          <w:rFonts w:asciiTheme="majorBidi" w:hAnsiTheme="majorBidi"/>
          <w:b/>
          <w:bCs/>
          <w:color w:val="auto"/>
          <w:sz w:val="28"/>
          <w:szCs w:val="28"/>
        </w:rPr>
        <w:t>Network optimization</w:t>
      </w:r>
      <w:bookmarkEnd w:id="12"/>
    </w:p>
    <w:p w:rsidR="00A916BA" w:rsidRPr="007240C6" w:rsidRDefault="00707DF2" w:rsidP="008F2BF2">
      <w:pPr>
        <w:spacing w:line="360" w:lineRule="auto"/>
        <w:ind w:firstLine="720"/>
        <w:rPr>
          <w:rFonts w:asciiTheme="majorBidi" w:hAnsiTheme="majorBidi" w:cstheme="majorBidi"/>
          <w:sz w:val="24"/>
          <w:szCs w:val="24"/>
        </w:rPr>
      </w:pPr>
      <w:r w:rsidRPr="007240C6">
        <w:rPr>
          <w:rFonts w:asciiTheme="majorBidi" w:hAnsiTheme="majorBidi" w:cstheme="majorBidi"/>
          <w:sz w:val="24"/>
          <w:szCs w:val="24"/>
        </w:rPr>
        <w:t xml:space="preserve">Table </w:t>
      </w:r>
      <w:r w:rsidR="00842267" w:rsidRPr="007240C6">
        <w:rPr>
          <w:rFonts w:asciiTheme="majorBidi" w:hAnsiTheme="majorBidi" w:cstheme="majorBidi"/>
          <w:sz w:val="24"/>
          <w:szCs w:val="24"/>
        </w:rPr>
        <w:t>3.</w:t>
      </w:r>
      <w:r w:rsidRPr="007240C6">
        <w:rPr>
          <w:rFonts w:asciiTheme="majorBidi" w:hAnsiTheme="majorBidi" w:cstheme="majorBidi"/>
          <w:sz w:val="24"/>
          <w:szCs w:val="24"/>
        </w:rPr>
        <w:t>1 shows the correlation coefficient (R-value) between the predicted and the actual values for monthly mean instantaneous solar radiation</w:t>
      </w:r>
      <w:r w:rsidR="005F154B" w:rsidRPr="007240C6">
        <w:rPr>
          <w:rFonts w:asciiTheme="majorBidi" w:hAnsiTheme="majorBidi" w:cstheme="majorBidi"/>
          <w:sz w:val="24"/>
          <w:szCs w:val="24"/>
        </w:rPr>
        <w:t xml:space="preserve"> for 12 months</w:t>
      </w:r>
      <w:r w:rsidRPr="007240C6">
        <w:rPr>
          <w:rFonts w:asciiTheme="majorBidi" w:hAnsiTheme="majorBidi" w:cstheme="majorBidi"/>
          <w:sz w:val="24"/>
          <w:szCs w:val="24"/>
        </w:rPr>
        <w:t xml:space="preserve">. </w:t>
      </w:r>
      <w:r w:rsidR="005F154B" w:rsidRPr="007240C6">
        <w:rPr>
          <w:rFonts w:asciiTheme="majorBidi" w:hAnsiTheme="majorBidi" w:cstheme="majorBidi"/>
          <w:sz w:val="24"/>
          <w:szCs w:val="24"/>
        </w:rPr>
        <w:t xml:space="preserve">The minimum values of </w:t>
      </w:r>
      <w:proofErr w:type="spellStart"/>
      <w:r w:rsidR="005F154B" w:rsidRPr="007240C6">
        <w:rPr>
          <w:rFonts w:asciiTheme="majorBidi" w:hAnsiTheme="majorBidi" w:cstheme="majorBidi"/>
          <w:sz w:val="24"/>
          <w:szCs w:val="24"/>
        </w:rPr>
        <w:t>R are</w:t>
      </w:r>
      <w:proofErr w:type="spellEnd"/>
      <w:r w:rsidR="005F154B" w:rsidRPr="007240C6">
        <w:rPr>
          <w:rFonts w:asciiTheme="majorBidi" w:hAnsiTheme="majorBidi" w:cstheme="majorBidi"/>
          <w:sz w:val="24"/>
          <w:szCs w:val="24"/>
        </w:rPr>
        <w:t xml:space="preserve"> 0.97048, 0.96976, 0.97009, 0.97031 for training, validation, testing and whole dataset.</w:t>
      </w:r>
      <w:r w:rsidR="007A70D5" w:rsidRPr="007240C6">
        <w:rPr>
          <w:rFonts w:asciiTheme="majorBidi" w:hAnsiTheme="majorBidi" w:cstheme="majorBidi"/>
          <w:sz w:val="24"/>
          <w:szCs w:val="24"/>
        </w:rPr>
        <w:t xml:space="preserve"> These values of R indicate that the accuracy is very good.</w:t>
      </w:r>
      <w:r w:rsidR="005F154B" w:rsidRPr="007240C6">
        <w:rPr>
          <w:rFonts w:asciiTheme="majorBidi" w:hAnsiTheme="majorBidi" w:cstheme="majorBidi"/>
          <w:sz w:val="24"/>
          <w:szCs w:val="24"/>
        </w:rPr>
        <w:t xml:space="preserve"> Fig</w:t>
      </w:r>
      <w:r w:rsidR="00197904" w:rsidRPr="007240C6">
        <w:rPr>
          <w:rFonts w:asciiTheme="majorBidi" w:hAnsiTheme="majorBidi" w:cstheme="majorBidi"/>
          <w:sz w:val="24"/>
          <w:szCs w:val="24"/>
        </w:rPr>
        <w:t>ure 3.2</w:t>
      </w:r>
      <w:r w:rsidR="005F154B" w:rsidRPr="007240C6">
        <w:rPr>
          <w:rFonts w:asciiTheme="majorBidi" w:hAnsiTheme="majorBidi" w:cstheme="majorBidi"/>
          <w:sz w:val="24"/>
          <w:szCs w:val="24"/>
        </w:rPr>
        <w:t xml:space="preserve"> shows </w:t>
      </w:r>
      <w:r w:rsidR="00895058" w:rsidRPr="007240C6">
        <w:rPr>
          <w:rFonts w:asciiTheme="majorBidi" w:hAnsiTheme="majorBidi" w:cstheme="majorBidi"/>
          <w:sz w:val="24"/>
          <w:szCs w:val="24"/>
        </w:rPr>
        <w:t>the relation between the predicted and the actual values for monthly mean instantaneous solar radiation for the fi</w:t>
      </w:r>
      <w:r w:rsidR="004E263F">
        <w:rPr>
          <w:rFonts w:asciiTheme="majorBidi" w:hAnsiTheme="majorBidi" w:cstheme="majorBidi"/>
          <w:sz w:val="24"/>
          <w:szCs w:val="24"/>
        </w:rPr>
        <w:t>rst month. The rest of months are</w:t>
      </w:r>
      <w:r w:rsidR="00895058" w:rsidRPr="007240C6">
        <w:rPr>
          <w:rFonts w:asciiTheme="majorBidi" w:hAnsiTheme="majorBidi" w:cstheme="majorBidi"/>
          <w:sz w:val="24"/>
          <w:szCs w:val="24"/>
        </w:rPr>
        <w:t xml:space="preserve"> shown </w:t>
      </w:r>
      <w:r w:rsidR="006B46F4" w:rsidRPr="007240C6">
        <w:rPr>
          <w:rFonts w:asciiTheme="majorBidi" w:hAnsiTheme="majorBidi" w:cstheme="majorBidi"/>
          <w:sz w:val="24"/>
          <w:szCs w:val="24"/>
        </w:rPr>
        <w:t xml:space="preserve">in the </w:t>
      </w:r>
      <w:r w:rsidR="008F2BF2" w:rsidRPr="007240C6">
        <w:rPr>
          <w:rFonts w:asciiTheme="majorBidi" w:hAnsiTheme="majorBidi" w:cstheme="majorBidi"/>
          <w:sz w:val="24"/>
          <w:szCs w:val="24"/>
        </w:rPr>
        <w:t>Figures</w:t>
      </w:r>
      <w:r w:rsidR="00197904" w:rsidRPr="007240C6">
        <w:rPr>
          <w:rFonts w:asciiTheme="majorBidi" w:hAnsiTheme="majorBidi" w:cstheme="majorBidi"/>
          <w:sz w:val="24"/>
          <w:szCs w:val="24"/>
        </w:rPr>
        <w:t xml:space="preserve"> 6-16</w:t>
      </w:r>
      <w:r w:rsidR="008F2BF2" w:rsidRPr="007240C6">
        <w:rPr>
          <w:rFonts w:asciiTheme="majorBidi" w:hAnsiTheme="majorBidi" w:cstheme="majorBidi"/>
          <w:sz w:val="24"/>
          <w:szCs w:val="24"/>
        </w:rPr>
        <w:t xml:space="preserve"> in </w:t>
      </w:r>
      <w:r w:rsidR="003A60C7">
        <w:rPr>
          <w:rFonts w:asciiTheme="majorBidi" w:hAnsiTheme="majorBidi" w:cstheme="majorBidi"/>
          <w:sz w:val="24"/>
          <w:szCs w:val="24"/>
        </w:rPr>
        <w:t>APPENDIX-A</w:t>
      </w:r>
      <w:r w:rsidR="006B46F4" w:rsidRPr="007240C6">
        <w:rPr>
          <w:rFonts w:asciiTheme="majorBidi" w:hAnsiTheme="majorBidi" w:cstheme="majorBidi"/>
          <w:sz w:val="24"/>
          <w:szCs w:val="24"/>
        </w:rPr>
        <w:t xml:space="preserve">. </w:t>
      </w:r>
      <w:r w:rsidR="00197904" w:rsidRPr="007240C6">
        <w:rPr>
          <w:rFonts w:asciiTheme="majorBidi" w:hAnsiTheme="majorBidi" w:cstheme="majorBidi"/>
          <w:sz w:val="24"/>
          <w:szCs w:val="24"/>
        </w:rPr>
        <w:t>Figure 3.3</w:t>
      </w:r>
      <w:r w:rsidR="00895058" w:rsidRPr="007240C6">
        <w:rPr>
          <w:rFonts w:asciiTheme="majorBidi" w:hAnsiTheme="majorBidi" w:cstheme="majorBidi"/>
          <w:sz w:val="24"/>
          <w:szCs w:val="24"/>
        </w:rPr>
        <w:t xml:space="preserve"> shows </w:t>
      </w:r>
      <w:r w:rsidR="007A70D5" w:rsidRPr="007240C6">
        <w:rPr>
          <w:rFonts w:asciiTheme="majorBidi" w:hAnsiTheme="majorBidi" w:cstheme="majorBidi"/>
          <w:sz w:val="24"/>
          <w:szCs w:val="24"/>
        </w:rPr>
        <w:t>that</w:t>
      </w:r>
      <w:r w:rsidR="00895058" w:rsidRPr="007240C6">
        <w:rPr>
          <w:rFonts w:asciiTheme="majorBidi" w:hAnsiTheme="majorBidi" w:cstheme="majorBidi"/>
          <w:sz w:val="24"/>
          <w:szCs w:val="24"/>
        </w:rPr>
        <w:t xml:space="preserve"> the predicted values fit </w:t>
      </w:r>
      <w:r w:rsidR="007A70D5" w:rsidRPr="007240C6">
        <w:rPr>
          <w:rFonts w:asciiTheme="majorBidi" w:hAnsiTheme="majorBidi" w:cstheme="majorBidi"/>
          <w:sz w:val="24"/>
          <w:szCs w:val="24"/>
        </w:rPr>
        <w:t xml:space="preserve">well </w:t>
      </w:r>
      <w:r w:rsidR="007240C6">
        <w:rPr>
          <w:rFonts w:asciiTheme="majorBidi" w:hAnsiTheme="majorBidi" w:cstheme="majorBidi"/>
          <w:sz w:val="24"/>
          <w:szCs w:val="24"/>
        </w:rPr>
        <w:t xml:space="preserve">with the actual dataset. See also Figures 17-27 in </w:t>
      </w:r>
      <w:r w:rsidR="003A60C7">
        <w:rPr>
          <w:rFonts w:asciiTheme="majorBidi" w:hAnsiTheme="majorBidi" w:cstheme="majorBidi"/>
          <w:sz w:val="24"/>
          <w:szCs w:val="24"/>
        </w:rPr>
        <w:t>APPENDIX-A</w:t>
      </w:r>
      <w:r w:rsidR="007240C6">
        <w:rPr>
          <w:rFonts w:asciiTheme="majorBidi" w:hAnsiTheme="majorBidi" w:cstheme="majorBidi"/>
          <w:sz w:val="24"/>
          <w:szCs w:val="24"/>
        </w:rPr>
        <w:t xml:space="preserve">. </w:t>
      </w:r>
    </w:p>
    <w:p w:rsidR="00263717" w:rsidRDefault="00263717" w:rsidP="00903D6F">
      <w:pPr>
        <w:keepNext/>
        <w:spacing w:line="360" w:lineRule="auto"/>
        <w:ind w:firstLine="720"/>
        <w:jc w:val="center"/>
      </w:pPr>
      <w:r>
        <w:rPr>
          <w:noProof/>
        </w:rPr>
        <w:lastRenderedPageBreak/>
        <w:drawing>
          <wp:inline distT="0" distB="0" distL="0" distR="0" wp14:anchorId="2532F234" wp14:editId="2E827BA0">
            <wp:extent cx="3598533" cy="3868806"/>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الشهر الاول 1.PNG"/>
                    <pic:cNvPicPr/>
                  </pic:nvPicPr>
                  <pic:blipFill>
                    <a:blip r:embed="rId16">
                      <a:extLst>
                        <a:ext uri="{28A0092B-C50C-407E-A947-70E740481C1C}">
                          <a14:useLocalDpi xmlns:a14="http://schemas.microsoft.com/office/drawing/2010/main" val="0"/>
                        </a:ext>
                      </a:extLst>
                    </a:blip>
                    <a:stretch>
                      <a:fillRect/>
                    </a:stretch>
                  </pic:blipFill>
                  <pic:spPr>
                    <a:xfrm>
                      <a:off x="0" y="0"/>
                      <a:ext cx="3637264" cy="3910446"/>
                    </a:xfrm>
                    <a:prstGeom prst="rect">
                      <a:avLst/>
                    </a:prstGeom>
                  </pic:spPr>
                </pic:pic>
              </a:graphicData>
            </a:graphic>
          </wp:inline>
        </w:drawing>
      </w:r>
    </w:p>
    <w:p w:rsidR="00263717" w:rsidRDefault="00263717" w:rsidP="008F2BF2">
      <w:pPr>
        <w:pStyle w:val="Caption"/>
        <w:spacing w:line="360" w:lineRule="auto"/>
        <w:ind w:firstLine="720"/>
        <w:jc w:val="center"/>
      </w:pPr>
      <w:bookmarkStart w:id="13" w:name="_Toc513581096"/>
      <w:r w:rsidRPr="00AC68B7">
        <w:rPr>
          <w:rFonts w:asciiTheme="majorBidi" w:hAnsiTheme="majorBidi" w:cstheme="majorBidi"/>
        </w:rPr>
        <w:t xml:space="preserve">Figure </w:t>
      </w:r>
      <w:r w:rsidR="00AC68B7">
        <w:rPr>
          <w:rFonts w:asciiTheme="majorBidi" w:hAnsiTheme="majorBidi" w:cstheme="majorBidi"/>
        </w:rPr>
        <w:t>3.</w:t>
      </w:r>
      <w:r w:rsidRPr="00AC68B7">
        <w:rPr>
          <w:rFonts w:asciiTheme="majorBidi" w:hAnsiTheme="majorBidi" w:cstheme="majorBidi"/>
        </w:rPr>
        <w:fldChar w:fldCharType="begin"/>
      </w:r>
      <w:r w:rsidRPr="00AC68B7">
        <w:rPr>
          <w:rFonts w:asciiTheme="majorBidi" w:hAnsiTheme="majorBidi" w:cstheme="majorBidi"/>
        </w:rPr>
        <w:instrText xml:space="preserve"> SEQ Figure \* ARABIC </w:instrText>
      </w:r>
      <w:r w:rsidRPr="00AC68B7">
        <w:rPr>
          <w:rFonts w:asciiTheme="majorBidi" w:hAnsiTheme="majorBidi" w:cstheme="majorBidi"/>
        </w:rPr>
        <w:fldChar w:fldCharType="separate"/>
      </w:r>
      <w:r w:rsidR="00147F55">
        <w:rPr>
          <w:rFonts w:asciiTheme="majorBidi" w:hAnsiTheme="majorBidi" w:cstheme="majorBidi"/>
          <w:noProof/>
        </w:rPr>
        <w:t>1</w:t>
      </w:r>
      <w:r w:rsidRPr="00AC68B7">
        <w:rPr>
          <w:rFonts w:asciiTheme="majorBidi" w:hAnsiTheme="majorBidi" w:cstheme="majorBidi"/>
        </w:rPr>
        <w:fldChar w:fldCharType="end"/>
      </w:r>
      <w:r w:rsidRPr="00AC68B7">
        <w:rPr>
          <w:rFonts w:asciiTheme="majorBidi" w:hAnsiTheme="majorBidi" w:cstheme="majorBidi"/>
        </w:rPr>
        <w:t xml:space="preserve"> </w:t>
      </w:r>
      <w:r w:rsidR="00AC68B7">
        <w:rPr>
          <w:rFonts w:asciiTheme="majorBidi" w:hAnsiTheme="majorBidi" w:cstheme="majorBidi"/>
        </w:rPr>
        <w:t xml:space="preserve">Relation between predicted and </w:t>
      </w:r>
      <w:r w:rsidRPr="00AC68B7">
        <w:rPr>
          <w:rFonts w:asciiTheme="majorBidi" w:hAnsiTheme="majorBidi" w:cstheme="majorBidi"/>
        </w:rPr>
        <w:t xml:space="preserve">actual values for monthly mean instantaneous solar radiation for the first month </w:t>
      </w:r>
      <w:r w:rsidR="00842267">
        <w:rPr>
          <w:rFonts w:asciiTheme="majorBidi" w:hAnsiTheme="majorBidi" w:cstheme="majorBidi"/>
        </w:rPr>
        <w:t xml:space="preserve">as plotted by </w:t>
      </w:r>
      <w:proofErr w:type="spellStart"/>
      <w:r w:rsidR="00842267">
        <w:rPr>
          <w:rFonts w:asciiTheme="majorBidi" w:hAnsiTheme="majorBidi" w:cstheme="majorBidi"/>
        </w:rPr>
        <w:t>Matlab</w:t>
      </w:r>
      <w:bookmarkEnd w:id="13"/>
      <w:proofErr w:type="spellEnd"/>
    </w:p>
    <w:p w:rsidR="00263717" w:rsidRDefault="00263717" w:rsidP="00903D6F">
      <w:pPr>
        <w:keepNext/>
        <w:spacing w:line="360" w:lineRule="auto"/>
        <w:ind w:firstLine="720"/>
        <w:jc w:val="center"/>
      </w:pPr>
      <w:r>
        <w:rPr>
          <w:noProof/>
        </w:rPr>
        <w:drawing>
          <wp:inline distT="0" distB="0" distL="0" distR="0" wp14:anchorId="5ECD6E95" wp14:editId="0A183295">
            <wp:extent cx="3580146" cy="2828925"/>
            <wp:effectExtent l="0" t="0" r="127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الشهر الاول 2.PNG"/>
                    <pic:cNvPicPr/>
                  </pic:nvPicPr>
                  <pic:blipFill>
                    <a:blip r:embed="rId17">
                      <a:extLst>
                        <a:ext uri="{28A0092B-C50C-407E-A947-70E740481C1C}">
                          <a14:useLocalDpi xmlns:a14="http://schemas.microsoft.com/office/drawing/2010/main" val="0"/>
                        </a:ext>
                      </a:extLst>
                    </a:blip>
                    <a:stretch>
                      <a:fillRect/>
                    </a:stretch>
                  </pic:blipFill>
                  <pic:spPr>
                    <a:xfrm>
                      <a:off x="0" y="0"/>
                      <a:ext cx="3600231" cy="2844796"/>
                    </a:xfrm>
                    <a:prstGeom prst="rect">
                      <a:avLst/>
                    </a:prstGeom>
                  </pic:spPr>
                </pic:pic>
              </a:graphicData>
            </a:graphic>
          </wp:inline>
        </w:drawing>
      </w:r>
    </w:p>
    <w:p w:rsidR="00AC68B7" w:rsidRPr="00AC68B7" w:rsidRDefault="00263717" w:rsidP="008F2BF2">
      <w:pPr>
        <w:pStyle w:val="Caption"/>
        <w:spacing w:line="360" w:lineRule="auto"/>
        <w:ind w:firstLine="720"/>
        <w:jc w:val="center"/>
      </w:pPr>
      <w:bookmarkStart w:id="14" w:name="_Toc513581097"/>
      <w:r>
        <w:t xml:space="preserve">Figure </w:t>
      </w:r>
      <w:r w:rsidR="00AC68B7">
        <w:t>3.</w:t>
      </w:r>
      <w:fldSimple w:instr=" SEQ Figure \* ARABIC ">
        <w:r w:rsidR="00147F55">
          <w:rPr>
            <w:noProof/>
          </w:rPr>
          <w:t>2</w:t>
        </w:r>
      </w:fldSimple>
      <w:r>
        <w:t xml:space="preserve"> </w:t>
      </w:r>
      <w:r w:rsidR="00912F32">
        <w:t>Plot for solar r</w:t>
      </w:r>
      <w:r w:rsidR="0010739D">
        <w:t>adiation vs. number of testing dataset</w:t>
      </w:r>
      <w:r w:rsidR="00912F32">
        <w:t>s</w:t>
      </w:r>
      <w:r w:rsidR="00842267" w:rsidRPr="00E11556">
        <w:rPr>
          <w:color w:val="auto"/>
        </w:rPr>
        <w:t xml:space="preserve"> </w:t>
      </w:r>
      <w:r w:rsidR="00842267">
        <w:t xml:space="preserve">as plotted by </w:t>
      </w:r>
      <w:proofErr w:type="spellStart"/>
      <w:r w:rsidR="00842267">
        <w:t>Matlab</w:t>
      </w:r>
      <w:proofErr w:type="spellEnd"/>
      <w:r w:rsidR="00912F32">
        <w:t xml:space="preserve"> for the first month</w:t>
      </w:r>
      <w:r w:rsidR="00842267">
        <w:t xml:space="preserve">. </w:t>
      </w:r>
      <w:r>
        <w:t>Blue curve presents actual radiation and red curve presents predicted radiation</w:t>
      </w:r>
      <w:bookmarkEnd w:id="14"/>
    </w:p>
    <w:p w:rsidR="00263717" w:rsidRDefault="00263717" w:rsidP="00903D6F">
      <w:pPr>
        <w:pStyle w:val="Caption"/>
        <w:spacing w:line="360" w:lineRule="auto"/>
        <w:ind w:firstLine="720"/>
        <w:jc w:val="center"/>
        <w:rPr>
          <w:rFonts w:asciiTheme="majorBidi" w:hAnsiTheme="majorBidi" w:cstheme="majorBidi"/>
        </w:rPr>
      </w:pPr>
    </w:p>
    <w:p w:rsidR="007826A7" w:rsidRDefault="007826A7" w:rsidP="007826A7">
      <w:pPr>
        <w:pStyle w:val="Caption"/>
        <w:keepNext/>
      </w:pPr>
      <w:bookmarkStart w:id="15" w:name="_Toc513581652"/>
      <w:r>
        <w:lastRenderedPageBreak/>
        <w:t>Table 3.</w:t>
      </w:r>
      <w:fldSimple w:instr=" SEQ Table \* ARABIC ">
        <w:r>
          <w:rPr>
            <w:noProof/>
          </w:rPr>
          <w:t>1</w:t>
        </w:r>
      </w:fldSimple>
      <w:r>
        <w:t xml:space="preserve"> Correlation coefficients for neural network</w:t>
      </w:r>
      <w:bookmarkEnd w:id="15"/>
    </w:p>
    <w:tbl>
      <w:tblPr>
        <w:tblStyle w:val="GridTable5Dark-Accent3"/>
        <w:tblW w:w="0" w:type="auto"/>
        <w:tblLook w:val="04A0" w:firstRow="1" w:lastRow="0" w:firstColumn="1" w:lastColumn="0" w:noHBand="0" w:noVBand="1"/>
      </w:tblPr>
      <w:tblGrid>
        <w:gridCol w:w="1870"/>
        <w:gridCol w:w="1870"/>
        <w:gridCol w:w="1870"/>
        <w:gridCol w:w="1870"/>
        <w:gridCol w:w="1870"/>
      </w:tblGrid>
      <w:tr w:rsidR="0099051B" w:rsidTr="00A916B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0" w:type="dxa"/>
            <w:vMerge w:val="restart"/>
          </w:tcPr>
          <w:p w:rsidR="0099051B" w:rsidRDefault="0099051B" w:rsidP="00903D6F">
            <w:pPr>
              <w:spacing w:line="360" w:lineRule="auto"/>
              <w:ind w:firstLine="720"/>
              <w:jc w:val="center"/>
            </w:pPr>
            <w:r>
              <w:t>Month</w:t>
            </w:r>
          </w:p>
        </w:tc>
        <w:tc>
          <w:tcPr>
            <w:tcW w:w="7480" w:type="dxa"/>
            <w:gridSpan w:val="4"/>
          </w:tcPr>
          <w:p w:rsidR="0099051B" w:rsidRDefault="0099051B" w:rsidP="00903D6F">
            <w:pPr>
              <w:spacing w:line="360" w:lineRule="auto"/>
              <w:ind w:firstLine="720"/>
              <w:jc w:val="center"/>
              <w:cnfStyle w:val="100000000000" w:firstRow="1" w:lastRow="0" w:firstColumn="0" w:lastColumn="0" w:oddVBand="0" w:evenVBand="0" w:oddHBand="0" w:evenHBand="0" w:firstRowFirstColumn="0" w:firstRowLastColumn="0" w:lastRowFirstColumn="0" w:lastRowLastColumn="0"/>
            </w:pPr>
            <w:r>
              <w:t>Correlation coefficient (R-value)</w:t>
            </w:r>
          </w:p>
        </w:tc>
      </w:tr>
      <w:tr w:rsidR="0099051B" w:rsidTr="00A916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0" w:type="dxa"/>
            <w:vMerge/>
          </w:tcPr>
          <w:p w:rsidR="0099051B" w:rsidRDefault="0099051B" w:rsidP="00903D6F">
            <w:pPr>
              <w:spacing w:line="360" w:lineRule="auto"/>
              <w:ind w:firstLine="720"/>
            </w:pPr>
          </w:p>
        </w:tc>
        <w:tc>
          <w:tcPr>
            <w:tcW w:w="1870" w:type="dxa"/>
          </w:tcPr>
          <w:p w:rsidR="0099051B" w:rsidRDefault="0099051B" w:rsidP="00903D6F">
            <w:pPr>
              <w:spacing w:line="360" w:lineRule="auto"/>
              <w:ind w:firstLine="720"/>
              <w:jc w:val="center"/>
              <w:cnfStyle w:val="000000100000" w:firstRow="0" w:lastRow="0" w:firstColumn="0" w:lastColumn="0" w:oddVBand="0" w:evenVBand="0" w:oddHBand="1" w:evenHBand="0" w:firstRowFirstColumn="0" w:firstRowLastColumn="0" w:lastRowFirstColumn="0" w:lastRowLastColumn="0"/>
            </w:pPr>
            <w:r>
              <w:t>Training</w:t>
            </w:r>
          </w:p>
        </w:tc>
        <w:tc>
          <w:tcPr>
            <w:tcW w:w="1870" w:type="dxa"/>
          </w:tcPr>
          <w:p w:rsidR="0099051B" w:rsidRDefault="0099051B" w:rsidP="00903D6F">
            <w:pPr>
              <w:spacing w:line="360" w:lineRule="auto"/>
              <w:ind w:firstLine="720"/>
              <w:jc w:val="center"/>
              <w:cnfStyle w:val="000000100000" w:firstRow="0" w:lastRow="0" w:firstColumn="0" w:lastColumn="0" w:oddVBand="0" w:evenVBand="0" w:oddHBand="1" w:evenHBand="0" w:firstRowFirstColumn="0" w:firstRowLastColumn="0" w:lastRowFirstColumn="0" w:lastRowLastColumn="0"/>
            </w:pPr>
            <w:r>
              <w:t xml:space="preserve">Validation </w:t>
            </w:r>
          </w:p>
        </w:tc>
        <w:tc>
          <w:tcPr>
            <w:tcW w:w="1870" w:type="dxa"/>
          </w:tcPr>
          <w:p w:rsidR="0099051B" w:rsidRDefault="0099051B" w:rsidP="00903D6F">
            <w:pPr>
              <w:spacing w:line="360" w:lineRule="auto"/>
              <w:ind w:firstLine="720"/>
              <w:jc w:val="center"/>
              <w:cnfStyle w:val="000000100000" w:firstRow="0" w:lastRow="0" w:firstColumn="0" w:lastColumn="0" w:oddVBand="0" w:evenVBand="0" w:oddHBand="1" w:evenHBand="0" w:firstRowFirstColumn="0" w:firstRowLastColumn="0" w:lastRowFirstColumn="0" w:lastRowLastColumn="0"/>
            </w:pPr>
            <w:r>
              <w:t>Testing</w:t>
            </w:r>
          </w:p>
        </w:tc>
        <w:tc>
          <w:tcPr>
            <w:tcW w:w="1870" w:type="dxa"/>
          </w:tcPr>
          <w:p w:rsidR="0099051B" w:rsidRDefault="0099051B" w:rsidP="00903D6F">
            <w:pPr>
              <w:spacing w:line="360" w:lineRule="auto"/>
              <w:ind w:firstLine="720"/>
              <w:jc w:val="center"/>
              <w:cnfStyle w:val="000000100000" w:firstRow="0" w:lastRow="0" w:firstColumn="0" w:lastColumn="0" w:oddVBand="0" w:evenVBand="0" w:oddHBand="1" w:evenHBand="0" w:firstRowFirstColumn="0" w:firstRowLastColumn="0" w:lastRowFirstColumn="0" w:lastRowLastColumn="0"/>
            </w:pPr>
            <w:r>
              <w:t>All</w:t>
            </w:r>
          </w:p>
        </w:tc>
      </w:tr>
      <w:tr w:rsidR="000A7D2F" w:rsidTr="00A916BA">
        <w:tc>
          <w:tcPr>
            <w:cnfStyle w:val="001000000000" w:firstRow="0" w:lastRow="0" w:firstColumn="1" w:lastColumn="0" w:oddVBand="0" w:evenVBand="0" w:oddHBand="0" w:evenHBand="0" w:firstRowFirstColumn="0" w:firstRowLastColumn="0" w:lastRowFirstColumn="0" w:lastRowLastColumn="0"/>
            <w:tcW w:w="1870" w:type="dxa"/>
          </w:tcPr>
          <w:p w:rsidR="000A7D2F" w:rsidRDefault="0099051B" w:rsidP="00903D6F">
            <w:pPr>
              <w:spacing w:line="360" w:lineRule="auto"/>
              <w:ind w:firstLine="720"/>
              <w:jc w:val="center"/>
            </w:pPr>
            <w:r>
              <w:t>1</w:t>
            </w:r>
          </w:p>
        </w:tc>
        <w:tc>
          <w:tcPr>
            <w:tcW w:w="1870" w:type="dxa"/>
          </w:tcPr>
          <w:p w:rsidR="000A7D2F" w:rsidRDefault="0099051B" w:rsidP="00903D6F">
            <w:pPr>
              <w:spacing w:line="360" w:lineRule="auto"/>
              <w:ind w:firstLine="720"/>
              <w:jc w:val="center"/>
              <w:cnfStyle w:val="000000000000" w:firstRow="0" w:lastRow="0" w:firstColumn="0" w:lastColumn="0" w:oddVBand="0" w:evenVBand="0" w:oddHBand="0" w:evenHBand="0" w:firstRowFirstColumn="0" w:firstRowLastColumn="0" w:lastRowFirstColumn="0" w:lastRowLastColumn="0"/>
            </w:pPr>
            <w:r>
              <w:t>0.98489</w:t>
            </w:r>
          </w:p>
        </w:tc>
        <w:tc>
          <w:tcPr>
            <w:tcW w:w="1870" w:type="dxa"/>
          </w:tcPr>
          <w:p w:rsidR="000A7D2F" w:rsidRDefault="0099051B" w:rsidP="00903D6F">
            <w:pPr>
              <w:spacing w:line="360" w:lineRule="auto"/>
              <w:ind w:firstLine="720"/>
              <w:jc w:val="center"/>
              <w:cnfStyle w:val="000000000000" w:firstRow="0" w:lastRow="0" w:firstColumn="0" w:lastColumn="0" w:oddVBand="0" w:evenVBand="0" w:oddHBand="0" w:evenHBand="0" w:firstRowFirstColumn="0" w:firstRowLastColumn="0" w:lastRowFirstColumn="0" w:lastRowLastColumn="0"/>
            </w:pPr>
            <w:r>
              <w:t>0.98479</w:t>
            </w:r>
          </w:p>
        </w:tc>
        <w:tc>
          <w:tcPr>
            <w:tcW w:w="1870" w:type="dxa"/>
          </w:tcPr>
          <w:p w:rsidR="000A7D2F" w:rsidRDefault="0099051B" w:rsidP="00903D6F">
            <w:pPr>
              <w:spacing w:line="360" w:lineRule="auto"/>
              <w:ind w:firstLine="720"/>
              <w:jc w:val="center"/>
              <w:cnfStyle w:val="000000000000" w:firstRow="0" w:lastRow="0" w:firstColumn="0" w:lastColumn="0" w:oddVBand="0" w:evenVBand="0" w:oddHBand="0" w:evenHBand="0" w:firstRowFirstColumn="0" w:firstRowLastColumn="0" w:lastRowFirstColumn="0" w:lastRowLastColumn="0"/>
            </w:pPr>
            <w:r>
              <w:t>0.98465</w:t>
            </w:r>
          </w:p>
        </w:tc>
        <w:tc>
          <w:tcPr>
            <w:tcW w:w="1870" w:type="dxa"/>
          </w:tcPr>
          <w:p w:rsidR="000A7D2F" w:rsidRDefault="0099051B" w:rsidP="00903D6F">
            <w:pPr>
              <w:spacing w:line="360" w:lineRule="auto"/>
              <w:ind w:firstLine="720"/>
              <w:jc w:val="center"/>
              <w:cnfStyle w:val="000000000000" w:firstRow="0" w:lastRow="0" w:firstColumn="0" w:lastColumn="0" w:oddVBand="0" w:evenVBand="0" w:oddHBand="0" w:evenHBand="0" w:firstRowFirstColumn="0" w:firstRowLastColumn="0" w:lastRowFirstColumn="0" w:lastRowLastColumn="0"/>
            </w:pPr>
            <w:r>
              <w:t>0.98484</w:t>
            </w:r>
          </w:p>
        </w:tc>
      </w:tr>
      <w:tr w:rsidR="000A7D2F" w:rsidTr="00A916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0" w:type="dxa"/>
          </w:tcPr>
          <w:p w:rsidR="000A7D2F" w:rsidRDefault="0099051B" w:rsidP="00903D6F">
            <w:pPr>
              <w:spacing w:line="360" w:lineRule="auto"/>
              <w:ind w:firstLine="720"/>
              <w:jc w:val="center"/>
            </w:pPr>
            <w:r>
              <w:t>2</w:t>
            </w:r>
          </w:p>
        </w:tc>
        <w:tc>
          <w:tcPr>
            <w:tcW w:w="1870" w:type="dxa"/>
          </w:tcPr>
          <w:p w:rsidR="000A7D2F" w:rsidRDefault="0099051B" w:rsidP="00903D6F">
            <w:pPr>
              <w:spacing w:line="360" w:lineRule="auto"/>
              <w:ind w:firstLine="720"/>
              <w:jc w:val="center"/>
              <w:cnfStyle w:val="000000100000" w:firstRow="0" w:lastRow="0" w:firstColumn="0" w:lastColumn="0" w:oddVBand="0" w:evenVBand="0" w:oddHBand="1" w:evenHBand="0" w:firstRowFirstColumn="0" w:firstRowLastColumn="0" w:lastRowFirstColumn="0" w:lastRowLastColumn="0"/>
            </w:pPr>
            <w:r>
              <w:t>0.98428</w:t>
            </w:r>
          </w:p>
        </w:tc>
        <w:tc>
          <w:tcPr>
            <w:tcW w:w="1870" w:type="dxa"/>
          </w:tcPr>
          <w:p w:rsidR="000A7D2F" w:rsidRDefault="0099051B" w:rsidP="00903D6F">
            <w:pPr>
              <w:spacing w:line="360" w:lineRule="auto"/>
              <w:ind w:firstLine="720"/>
              <w:jc w:val="center"/>
              <w:cnfStyle w:val="000000100000" w:firstRow="0" w:lastRow="0" w:firstColumn="0" w:lastColumn="0" w:oddVBand="0" w:evenVBand="0" w:oddHBand="1" w:evenHBand="0" w:firstRowFirstColumn="0" w:firstRowLastColumn="0" w:lastRowFirstColumn="0" w:lastRowLastColumn="0"/>
            </w:pPr>
            <w:r>
              <w:t>0.98571</w:t>
            </w:r>
          </w:p>
        </w:tc>
        <w:tc>
          <w:tcPr>
            <w:tcW w:w="1870" w:type="dxa"/>
          </w:tcPr>
          <w:p w:rsidR="000A7D2F" w:rsidRDefault="0099051B" w:rsidP="00903D6F">
            <w:pPr>
              <w:spacing w:line="360" w:lineRule="auto"/>
              <w:ind w:firstLine="720"/>
              <w:jc w:val="center"/>
              <w:cnfStyle w:val="000000100000" w:firstRow="0" w:lastRow="0" w:firstColumn="0" w:lastColumn="0" w:oddVBand="0" w:evenVBand="0" w:oddHBand="1" w:evenHBand="0" w:firstRowFirstColumn="0" w:firstRowLastColumn="0" w:lastRowFirstColumn="0" w:lastRowLastColumn="0"/>
            </w:pPr>
            <w:r>
              <w:t>0.98505</w:t>
            </w:r>
          </w:p>
        </w:tc>
        <w:tc>
          <w:tcPr>
            <w:tcW w:w="1870" w:type="dxa"/>
          </w:tcPr>
          <w:p w:rsidR="000A7D2F" w:rsidRDefault="0099051B" w:rsidP="00903D6F">
            <w:pPr>
              <w:spacing w:line="360" w:lineRule="auto"/>
              <w:ind w:firstLine="720"/>
              <w:jc w:val="center"/>
              <w:cnfStyle w:val="000000100000" w:firstRow="0" w:lastRow="0" w:firstColumn="0" w:lastColumn="0" w:oddVBand="0" w:evenVBand="0" w:oddHBand="1" w:evenHBand="0" w:firstRowFirstColumn="0" w:firstRowLastColumn="0" w:lastRowFirstColumn="0" w:lastRowLastColumn="0"/>
            </w:pPr>
            <w:r>
              <w:t>0.98461</w:t>
            </w:r>
          </w:p>
        </w:tc>
      </w:tr>
      <w:tr w:rsidR="000A7D2F" w:rsidTr="00A916BA">
        <w:tc>
          <w:tcPr>
            <w:cnfStyle w:val="001000000000" w:firstRow="0" w:lastRow="0" w:firstColumn="1" w:lastColumn="0" w:oddVBand="0" w:evenVBand="0" w:oddHBand="0" w:evenHBand="0" w:firstRowFirstColumn="0" w:firstRowLastColumn="0" w:lastRowFirstColumn="0" w:lastRowLastColumn="0"/>
            <w:tcW w:w="1870" w:type="dxa"/>
          </w:tcPr>
          <w:p w:rsidR="000A7D2F" w:rsidRDefault="0099051B" w:rsidP="00903D6F">
            <w:pPr>
              <w:spacing w:line="360" w:lineRule="auto"/>
              <w:ind w:firstLine="720"/>
              <w:jc w:val="center"/>
            </w:pPr>
            <w:r>
              <w:t>3</w:t>
            </w:r>
          </w:p>
        </w:tc>
        <w:tc>
          <w:tcPr>
            <w:tcW w:w="1870" w:type="dxa"/>
          </w:tcPr>
          <w:p w:rsidR="000A7D2F" w:rsidRDefault="0099051B" w:rsidP="00903D6F">
            <w:pPr>
              <w:spacing w:line="360" w:lineRule="auto"/>
              <w:ind w:firstLine="720"/>
              <w:jc w:val="center"/>
              <w:cnfStyle w:val="000000000000" w:firstRow="0" w:lastRow="0" w:firstColumn="0" w:lastColumn="0" w:oddVBand="0" w:evenVBand="0" w:oddHBand="0" w:evenHBand="0" w:firstRowFirstColumn="0" w:firstRowLastColumn="0" w:lastRowFirstColumn="0" w:lastRowLastColumn="0"/>
            </w:pPr>
            <w:r>
              <w:t>0.98956</w:t>
            </w:r>
          </w:p>
        </w:tc>
        <w:tc>
          <w:tcPr>
            <w:tcW w:w="1870" w:type="dxa"/>
          </w:tcPr>
          <w:p w:rsidR="000A7D2F" w:rsidRDefault="0099051B" w:rsidP="00903D6F">
            <w:pPr>
              <w:spacing w:line="360" w:lineRule="auto"/>
              <w:ind w:firstLine="720"/>
              <w:jc w:val="center"/>
              <w:cnfStyle w:val="000000000000" w:firstRow="0" w:lastRow="0" w:firstColumn="0" w:lastColumn="0" w:oddVBand="0" w:evenVBand="0" w:oddHBand="0" w:evenHBand="0" w:firstRowFirstColumn="0" w:firstRowLastColumn="0" w:lastRowFirstColumn="0" w:lastRowLastColumn="0"/>
            </w:pPr>
            <w:r>
              <w:t>0.98925</w:t>
            </w:r>
          </w:p>
        </w:tc>
        <w:tc>
          <w:tcPr>
            <w:tcW w:w="1870" w:type="dxa"/>
          </w:tcPr>
          <w:p w:rsidR="000A7D2F" w:rsidRDefault="0099051B" w:rsidP="00903D6F">
            <w:pPr>
              <w:spacing w:line="360" w:lineRule="auto"/>
              <w:ind w:firstLine="720"/>
              <w:jc w:val="center"/>
              <w:cnfStyle w:val="000000000000" w:firstRow="0" w:lastRow="0" w:firstColumn="0" w:lastColumn="0" w:oddVBand="0" w:evenVBand="0" w:oddHBand="0" w:evenHBand="0" w:firstRowFirstColumn="0" w:firstRowLastColumn="0" w:lastRowFirstColumn="0" w:lastRowLastColumn="0"/>
            </w:pPr>
            <w:r>
              <w:t>0.98932</w:t>
            </w:r>
          </w:p>
        </w:tc>
        <w:tc>
          <w:tcPr>
            <w:tcW w:w="1870" w:type="dxa"/>
          </w:tcPr>
          <w:p w:rsidR="000A7D2F" w:rsidRDefault="0099051B" w:rsidP="00903D6F">
            <w:pPr>
              <w:spacing w:line="360" w:lineRule="auto"/>
              <w:ind w:firstLine="720"/>
              <w:jc w:val="center"/>
              <w:cnfStyle w:val="000000000000" w:firstRow="0" w:lastRow="0" w:firstColumn="0" w:lastColumn="0" w:oddVBand="0" w:evenVBand="0" w:oddHBand="0" w:evenHBand="0" w:firstRowFirstColumn="0" w:firstRowLastColumn="0" w:lastRowFirstColumn="0" w:lastRowLastColumn="0"/>
            </w:pPr>
            <w:r>
              <w:t>0.98948</w:t>
            </w:r>
          </w:p>
        </w:tc>
      </w:tr>
      <w:tr w:rsidR="000A7D2F" w:rsidTr="00A916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0" w:type="dxa"/>
          </w:tcPr>
          <w:p w:rsidR="000A7D2F" w:rsidRDefault="0099051B" w:rsidP="00903D6F">
            <w:pPr>
              <w:spacing w:line="360" w:lineRule="auto"/>
              <w:ind w:firstLine="720"/>
              <w:jc w:val="center"/>
            </w:pPr>
            <w:r>
              <w:t>4</w:t>
            </w:r>
          </w:p>
        </w:tc>
        <w:tc>
          <w:tcPr>
            <w:tcW w:w="1870" w:type="dxa"/>
          </w:tcPr>
          <w:p w:rsidR="000A7D2F" w:rsidRDefault="0099051B" w:rsidP="00903D6F">
            <w:pPr>
              <w:spacing w:line="360" w:lineRule="auto"/>
              <w:ind w:firstLine="720"/>
              <w:jc w:val="center"/>
              <w:cnfStyle w:val="000000100000" w:firstRow="0" w:lastRow="0" w:firstColumn="0" w:lastColumn="0" w:oddVBand="0" w:evenVBand="0" w:oddHBand="1" w:evenHBand="0" w:firstRowFirstColumn="0" w:firstRowLastColumn="0" w:lastRowFirstColumn="0" w:lastRowLastColumn="0"/>
            </w:pPr>
            <w:r>
              <w:t>0.98026</w:t>
            </w:r>
          </w:p>
        </w:tc>
        <w:tc>
          <w:tcPr>
            <w:tcW w:w="1870" w:type="dxa"/>
          </w:tcPr>
          <w:p w:rsidR="000A7D2F" w:rsidRDefault="0099051B" w:rsidP="00903D6F">
            <w:pPr>
              <w:spacing w:line="360" w:lineRule="auto"/>
              <w:ind w:firstLine="720"/>
              <w:jc w:val="center"/>
              <w:cnfStyle w:val="000000100000" w:firstRow="0" w:lastRow="0" w:firstColumn="0" w:lastColumn="0" w:oddVBand="0" w:evenVBand="0" w:oddHBand="1" w:evenHBand="0" w:firstRowFirstColumn="0" w:firstRowLastColumn="0" w:lastRowFirstColumn="0" w:lastRowLastColumn="0"/>
            </w:pPr>
            <w:r>
              <w:t>0.9801</w:t>
            </w:r>
          </w:p>
        </w:tc>
        <w:tc>
          <w:tcPr>
            <w:tcW w:w="1870" w:type="dxa"/>
          </w:tcPr>
          <w:p w:rsidR="000A7D2F" w:rsidRDefault="0099051B" w:rsidP="00903D6F">
            <w:pPr>
              <w:spacing w:line="360" w:lineRule="auto"/>
              <w:ind w:firstLine="720"/>
              <w:jc w:val="center"/>
              <w:cnfStyle w:val="000000100000" w:firstRow="0" w:lastRow="0" w:firstColumn="0" w:lastColumn="0" w:oddVBand="0" w:evenVBand="0" w:oddHBand="1" w:evenHBand="0" w:firstRowFirstColumn="0" w:firstRowLastColumn="0" w:lastRowFirstColumn="0" w:lastRowLastColumn="0"/>
            </w:pPr>
            <w:r>
              <w:t>0.98011</w:t>
            </w:r>
          </w:p>
        </w:tc>
        <w:tc>
          <w:tcPr>
            <w:tcW w:w="1870" w:type="dxa"/>
          </w:tcPr>
          <w:p w:rsidR="000A7D2F" w:rsidRDefault="0099051B" w:rsidP="00903D6F">
            <w:pPr>
              <w:spacing w:line="360" w:lineRule="auto"/>
              <w:ind w:firstLine="720"/>
              <w:jc w:val="center"/>
              <w:cnfStyle w:val="000000100000" w:firstRow="0" w:lastRow="0" w:firstColumn="0" w:lastColumn="0" w:oddVBand="0" w:evenVBand="0" w:oddHBand="1" w:evenHBand="0" w:firstRowFirstColumn="0" w:firstRowLastColumn="0" w:lastRowFirstColumn="0" w:lastRowLastColumn="0"/>
            </w:pPr>
            <w:r>
              <w:t>0.98021</w:t>
            </w:r>
          </w:p>
        </w:tc>
      </w:tr>
      <w:tr w:rsidR="000A7D2F" w:rsidTr="00A916BA">
        <w:tc>
          <w:tcPr>
            <w:cnfStyle w:val="001000000000" w:firstRow="0" w:lastRow="0" w:firstColumn="1" w:lastColumn="0" w:oddVBand="0" w:evenVBand="0" w:oddHBand="0" w:evenHBand="0" w:firstRowFirstColumn="0" w:firstRowLastColumn="0" w:lastRowFirstColumn="0" w:lastRowLastColumn="0"/>
            <w:tcW w:w="1870" w:type="dxa"/>
          </w:tcPr>
          <w:p w:rsidR="000A7D2F" w:rsidRDefault="0099051B" w:rsidP="00903D6F">
            <w:pPr>
              <w:spacing w:line="360" w:lineRule="auto"/>
              <w:ind w:firstLine="720"/>
              <w:jc w:val="center"/>
            </w:pPr>
            <w:r>
              <w:t>5</w:t>
            </w:r>
          </w:p>
        </w:tc>
        <w:tc>
          <w:tcPr>
            <w:tcW w:w="1870" w:type="dxa"/>
          </w:tcPr>
          <w:p w:rsidR="000A7D2F" w:rsidRDefault="0099051B" w:rsidP="00903D6F">
            <w:pPr>
              <w:spacing w:line="360" w:lineRule="auto"/>
              <w:ind w:firstLine="720"/>
              <w:jc w:val="center"/>
              <w:cnfStyle w:val="000000000000" w:firstRow="0" w:lastRow="0" w:firstColumn="0" w:lastColumn="0" w:oddVBand="0" w:evenVBand="0" w:oddHBand="0" w:evenHBand="0" w:firstRowFirstColumn="0" w:firstRowLastColumn="0" w:lastRowFirstColumn="0" w:lastRowLastColumn="0"/>
            </w:pPr>
            <w:r>
              <w:t>0.97923</w:t>
            </w:r>
          </w:p>
        </w:tc>
        <w:tc>
          <w:tcPr>
            <w:tcW w:w="1870" w:type="dxa"/>
          </w:tcPr>
          <w:p w:rsidR="000A7D2F" w:rsidRDefault="0099051B" w:rsidP="00903D6F">
            <w:pPr>
              <w:spacing w:line="360" w:lineRule="auto"/>
              <w:ind w:firstLine="720"/>
              <w:jc w:val="center"/>
              <w:cnfStyle w:val="000000000000" w:firstRow="0" w:lastRow="0" w:firstColumn="0" w:lastColumn="0" w:oddVBand="0" w:evenVBand="0" w:oddHBand="0" w:evenHBand="0" w:firstRowFirstColumn="0" w:firstRowLastColumn="0" w:lastRowFirstColumn="0" w:lastRowLastColumn="0"/>
            </w:pPr>
            <w:r>
              <w:t>0.97927</w:t>
            </w:r>
          </w:p>
        </w:tc>
        <w:tc>
          <w:tcPr>
            <w:tcW w:w="1870" w:type="dxa"/>
          </w:tcPr>
          <w:p w:rsidR="000A7D2F" w:rsidRDefault="0099051B" w:rsidP="00903D6F">
            <w:pPr>
              <w:spacing w:line="360" w:lineRule="auto"/>
              <w:ind w:firstLine="720"/>
              <w:jc w:val="center"/>
              <w:cnfStyle w:val="000000000000" w:firstRow="0" w:lastRow="0" w:firstColumn="0" w:lastColumn="0" w:oddVBand="0" w:evenVBand="0" w:oddHBand="0" w:evenHBand="0" w:firstRowFirstColumn="0" w:firstRowLastColumn="0" w:lastRowFirstColumn="0" w:lastRowLastColumn="0"/>
            </w:pPr>
            <w:r>
              <w:t>0.9785</w:t>
            </w:r>
          </w:p>
        </w:tc>
        <w:tc>
          <w:tcPr>
            <w:tcW w:w="1870" w:type="dxa"/>
          </w:tcPr>
          <w:p w:rsidR="000A7D2F" w:rsidRDefault="0099051B" w:rsidP="00903D6F">
            <w:pPr>
              <w:spacing w:line="360" w:lineRule="auto"/>
              <w:ind w:firstLine="720"/>
              <w:jc w:val="center"/>
              <w:cnfStyle w:val="000000000000" w:firstRow="0" w:lastRow="0" w:firstColumn="0" w:lastColumn="0" w:oddVBand="0" w:evenVBand="0" w:oddHBand="0" w:evenHBand="0" w:firstRowFirstColumn="0" w:firstRowLastColumn="0" w:lastRowFirstColumn="0" w:lastRowLastColumn="0"/>
            </w:pPr>
            <w:r>
              <w:t>0.97913</w:t>
            </w:r>
          </w:p>
        </w:tc>
      </w:tr>
      <w:tr w:rsidR="000A7D2F" w:rsidTr="00A916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0" w:type="dxa"/>
          </w:tcPr>
          <w:p w:rsidR="000A7D2F" w:rsidRDefault="0099051B" w:rsidP="00903D6F">
            <w:pPr>
              <w:spacing w:line="360" w:lineRule="auto"/>
              <w:ind w:firstLine="720"/>
              <w:jc w:val="center"/>
            </w:pPr>
            <w:r>
              <w:t>6</w:t>
            </w:r>
          </w:p>
        </w:tc>
        <w:tc>
          <w:tcPr>
            <w:tcW w:w="1870" w:type="dxa"/>
          </w:tcPr>
          <w:p w:rsidR="000A7D2F" w:rsidRDefault="0099051B" w:rsidP="00903D6F">
            <w:pPr>
              <w:spacing w:line="360" w:lineRule="auto"/>
              <w:ind w:firstLine="720"/>
              <w:jc w:val="center"/>
              <w:cnfStyle w:val="000000100000" w:firstRow="0" w:lastRow="0" w:firstColumn="0" w:lastColumn="0" w:oddVBand="0" w:evenVBand="0" w:oddHBand="1" w:evenHBand="0" w:firstRowFirstColumn="0" w:firstRowLastColumn="0" w:lastRowFirstColumn="0" w:lastRowLastColumn="0"/>
            </w:pPr>
            <w:r>
              <w:t>0.98453</w:t>
            </w:r>
          </w:p>
        </w:tc>
        <w:tc>
          <w:tcPr>
            <w:tcW w:w="1870" w:type="dxa"/>
          </w:tcPr>
          <w:p w:rsidR="000A7D2F" w:rsidRDefault="0099051B" w:rsidP="00903D6F">
            <w:pPr>
              <w:spacing w:line="360" w:lineRule="auto"/>
              <w:ind w:firstLine="720"/>
              <w:jc w:val="center"/>
              <w:cnfStyle w:val="000000100000" w:firstRow="0" w:lastRow="0" w:firstColumn="0" w:lastColumn="0" w:oddVBand="0" w:evenVBand="0" w:oddHBand="1" w:evenHBand="0" w:firstRowFirstColumn="0" w:firstRowLastColumn="0" w:lastRowFirstColumn="0" w:lastRowLastColumn="0"/>
            </w:pPr>
            <w:r>
              <w:t>0.98536</w:t>
            </w:r>
          </w:p>
        </w:tc>
        <w:tc>
          <w:tcPr>
            <w:tcW w:w="1870" w:type="dxa"/>
          </w:tcPr>
          <w:p w:rsidR="000A7D2F" w:rsidRDefault="0099051B" w:rsidP="00903D6F">
            <w:pPr>
              <w:spacing w:line="360" w:lineRule="auto"/>
              <w:ind w:firstLine="720"/>
              <w:jc w:val="center"/>
              <w:cnfStyle w:val="000000100000" w:firstRow="0" w:lastRow="0" w:firstColumn="0" w:lastColumn="0" w:oddVBand="0" w:evenVBand="0" w:oddHBand="1" w:evenHBand="0" w:firstRowFirstColumn="0" w:firstRowLastColumn="0" w:lastRowFirstColumn="0" w:lastRowLastColumn="0"/>
            </w:pPr>
            <w:r>
              <w:t>0.98524</w:t>
            </w:r>
          </w:p>
        </w:tc>
        <w:tc>
          <w:tcPr>
            <w:tcW w:w="1870" w:type="dxa"/>
          </w:tcPr>
          <w:p w:rsidR="000A7D2F" w:rsidRDefault="0099051B" w:rsidP="00903D6F">
            <w:pPr>
              <w:spacing w:line="360" w:lineRule="auto"/>
              <w:ind w:firstLine="720"/>
              <w:jc w:val="center"/>
              <w:cnfStyle w:val="000000100000" w:firstRow="0" w:lastRow="0" w:firstColumn="0" w:lastColumn="0" w:oddVBand="0" w:evenVBand="0" w:oddHBand="1" w:evenHBand="0" w:firstRowFirstColumn="0" w:firstRowLastColumn="0" w:lastRowFirstColumn="0" w:lastRowLastColumn="0"/>
            </w:pPr>
            <w:r>
              <w:t>0.98476</w:t>
            </w:r>
          </w:p>
        </w:tc>
      </w:tr>
      <w:tr w:rsidR="0099051B" w:rsidTr="00A916BA">
        <w:tc>
          <w:tcPr>
            <w:cnfStyle w:val="001000000000" w:firstRow="0" w:lastRow="0" w:firstColumn="1" w:lastColumn="0" w:oddVBand="0" w:evenVBand="0" w:oddHBand="0" w:evenHBand="0" w:firstRowFirstColumn="0" w:firstRowLastColumn="0" w:lastRowFirstColumn="0" w:lastRowLastColumn="0"/>
            <w:tcW w:w="1870" w:type="dxa"/>
          </w:tcPr>
          <w:p w:rsidR="0099051B" w:rsidRDefault="0099051B" w:rsidP="00903D6F">
            <w:pPr>
              <w:spacing w:line="360" w:lineRule="auto"/>
              <w:ind w:firstLine="720"/>
              <w:jc w:val="center"/>
            </w:pPr>
            <w:r>
              <w:t>7</w:t>
            </w:r>
          </w:p>
        </w:tc>
        <w:tc>
          <w:tcPr>
            <w:tcW w:w="1870" w:type="dxa"/>
          </w:tcPr>
          <w:p w:rsidR="0099051B" w:rsidRDefault="0099051B" w:rsidP="00903D6F">
            <w:pPr>
              <w:spacing w:line="360" w:lineRule="auto"/>
              <w:ind w:firstLine="720"/>
              <w:jc w:val="center"/>
              <w:cnfStyle w:val="000000000000" w:firstRow="0" w:lastRow="0" w:firstColumn="0" w:lastColumn="0" w:oddVBand="0" w:evenVBand="0" w:oddHBand="0" w:evenHBand="0" w:firstRowFirstColumn="0" w:firstRowLastColumn="0" w:lastRowFirstColumn="0" w:lastRowLastColumn="0"/>
            </w:pPr>
            <w:r>
              <w:t>0.99075</w:t>
            </w:r>
          </w:p>
        </w:tc>
        <w:tc>
          <w:tcPr>
            <w:tcW w:w="1870" w:type="dxa"/>
          </w:tcPr>
          <w:p w:rsidR="0099051B" w:rsidRDefault="0099051B" w:rsidP="00903D6F">
            <w:pPr>
              <w:spacing w:line="360" w:lineRule="auto"/>
              <w:ind w:firstLine="720"/>
              <w:jc w:val="center"/>
              <w:cnfStyle w:val="000000000000" w:firstRow="0" w:lastRow="0" w:firstColumn="0" w:lastColumn="0" w:oddVBand="0" w:evenVBand="0" w:oddHBand="0" w:evenHBand="0" w:firstRowFirstColumn="0" w:firstRowLastColumn="0" w:lastRowFirstColumn="0" w:lastRowLastColumn="0"/>
            </w:pPr>
            <w:r>
              <w:t>0.99041</w:t>
            </w:r>
          </w:p>
        </w:tc>
        <w:tc>
          <w:tcPr>
            <w:tcW w:w="1870" w:type="dxa"/>
          </w:tcPr>
          <w:p w:rsidR="0099051B" w:rsidRDefault="0099051B" w:rsidP="00903D6F">
            <w:pPr>
              <w:spacing w:line="360" w:lineRule="auto"/>
              <w:ind w:firstLine="720"/>
              <w:jc w:val="center"/>
              <w:cnfStyle w:val="000000000000" w:firstRow="0" w:lastRow="0" w:firstColumn="0" w:lastColumn="0" w:oddVBand="0" w:evenVBand="0" w:oddHBand="0" w:evenHBand="0" w:firstRowFirstColumn="0" w:firstRowLastColumn="0" w:lastRowFirstColumn="0" w:lastRowLastColumn="0"/>
            </w:pPr>
            <w:r>
              <w:t>0.99</w:t>
            </w:r>
          </w:p>
        </w:tc>
        <w:tc>
          <w:tcPr>
            <w:tcW w:w="1870" w:type="dxa"/>
          </w:tcPr>
          <w:p w:rsidR="0099051B" w:rsidRDefault="0099051B" w:rsidP="00903D6F">
            <w:pPr>
              <w:spacing w:line="360" w:lineRule="auto"/>
              <w:ind w:firstLine="720"/>
              <w:jc w:val="center"/>
              <w:cnfStyle w:val="000000000000" w:firstRow="0" w:lastRow="0" w:firstColumn="0" w:lastColumn="0" w:oddVBand="0" w:evenVBand="0" w:oddHBand="0" w:evenHBand="0" w:firstRowFirstColumn="0" w:firstRowLastColumn="0" w:lastRowFirstColumn="0" w:lastRowLastColumn="0"/>
            </w:pPr>
            <w:r>
              <w:t>0.99059</w:t>
            </w:r>
          </w:p>
        </w:tc>
      </w:tr>
      <w:tr w:rsidR="0099051B" w:rsidTr="00A916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0" w:type="dxa"/>
          </w:tcPr>
          <w:p w:rsidR="0099051B" w:rsidRDefault="0099051B" w:rsidP="00903D6F">
            <w:pPr>
              <w:spacing w:line="360" w:lineRule="auto"/>
              <w:ind w:firstLine="720"/>
              <w:jc w:val="center"/>
            </w:pPr>
            <w:r>
              <w:t>8</w:t>
            </w:r>
          </w:p>
        </w:tc>
        <w:tc>
          <w:tcPr>
            <w:tcW w:w="1870" w:type="dxa"/>
          </w:tcPr>
          <w:p w:rsidR="0099051B" w:rsidRDefault="0099051B" w:rsidP="00903D6F">
            <w:pPr>
              <w:spacing w:line="360" w:lineRule="auto"/>
              <w:ind w:firstLine="720"/>
              <w:jc w:val="center"/>
              <w:cnfStyle w:val="000000100000" w:firstRow="0" w:lastRow="0" w:firstColumn="0" w:lastColumn="0" w:oddVBand="0" w:evenVBand="0" w:oddHBand="1" w:evenHBand="0" w:firstRowFirstColumn="0" w:firstRowLastColumn="0" w:lastRowFirstColumn="0" w:lastRowLastColumn="0"/>
            </w:pPr>
            <w:r>
              <w:t>0.97048</w:t>
            </w:r>
          </w:p>
        </w:tc>
        <w:tc>
          <w:tcPr>
            <w:tcW w:w="1870" w:type="dxa"/>
          </w:tcPr>
          <w:p w:rsidR="0099051B" w:rsidRDefault="0099051B" w:rsidP="00903D6F">
            <w:pPr>
              <w:spacing w:line="360" w:lineRule="auto"/>
              <w:ind w:firstLine="720"/>
              <w:jc w:val="center"/>
              <w:cnfStyle w:val="000000100000" w:firstRow="0" w:lastRow="0" w:firstColumn="0" w:lastColumn="0" w:oddVBand="0" w:evenVBand="0" w:oddHBand="1" w:evenHBand="0" w:firstRowFirstColumn="0" w:firstRowLastColumn="0" w:lastRowFirstColumn="0" w:lastRowLastColumn="0"/>
            </w:pPr>
            <w:r>
              <w:t>0.96976</w:t>
            </w:r>
          </w:p>
        </w:tc>
        <w:tc>
          <w:tcPr>
            <w:tcW w:w="1870" w:type="dxa"/>
          </w:tcPr>
          <w:p w:rsidR="0099051B" w:rsidRDefault="0099051B" w:rsidP="00903D6F">
            <w:pPr>
              <w:spacing w:line="360" w:lineRule="auto"/>
              <w:ind w:firstLine="720"/>
              <w:jc w:val="center"/>
              <w:cnfStyle w:val="000000100000" w:firstRow="0" w:lastRow="0" w:firstColumn="0" w:lastColumn="0" w:oddVBand="0" w:evenVBand="0" w:oddHBand="1" w:evenHBand="0" w:firstRowFirstColumn="0" w:firstRowLastColumn="0" w:lastRowFirstColumn="0" w:lastRowLastColumn="0"/>
            </w:pPr>
            <w:r>
              <w:t>0.97009</w:t>
            </w:r>
          </w:p>
        </w:tc>
        <w:tc>
          <w:tcPr>
            <w:tcW w:w="1870" w:type="dxa"/>
          </w:tcPr>
          <w:p w:rsidR="0099051B" w:rsidRDefault="0099051B" w:rsidP="00903D6F">
            <w:pPr>
              <w:spacing w:line="360" w:lineRule="auto"/>
              <w:ind w:firstLine="720"/>
              <w:jc w:val="center"/>
              <w:cnfStyle w:val="000000100000" w:firstRow="0" w:lastRow="0" w:firstColumn="0" w:lastColumn="0" w:oddVBand="0" w:evenVBand="0" w:oddHBand="1" w:evenHBand="0" w:firstRowFirstColumn="0" w:firstRowLastColumn="0" w:lastRowFirstColumn="0" w:lastRowLastColumn="0"/>
            </w:pPr>
            <w:r>
              <w:t>0.97031</w:t>
            </w:r>
          </w:p>
        </w:tc>
      </w:tr>
      <w:tr w:rsidR="0099051B" w:rsidTr="00A916BA">
        <w:tc>
          <w:tcPr>
            <w:cnfStyle w:val="001000000000" w:firstRow="0" w:lastRow="0" w:firstColumn="1" w:lastColumn="0" w:oddVBand="0" w:evenVBand="0" w:oddHBand="0" w:evenHBand="0" w:firstRowFirstColumn="0" w:firstRowLastColumn="0" w:lastRowFirstColumn="0" w:lastRowLastColumn="0"/>
            <w:tcW w:w="1870" w:type="dxa"/>
          </w:tcPr>
          <w:p w:rsidR="0099051B" w:rsidRDefault="0099051B" w:rsidP="00903D6F">
            <w:pPr>
              <w:spacing w:line="360" w:lineRule="auto"/>
              <w:ind w:firstLine="720"/>
              <w:jc w:val="center"/>
            </w:pPr>
            <w:r>
              <w:t>9</w:t>
            </w:r>
          </w:p>
        </w:tc>
        <w:tc>
          <w:tcPr>
            <w:tcW w:w="1870" w:type="dxa"/>
          </w:tcPr>
          <w:p w:rsidR="0099051B" w:rsidRDefault="0099051B" w:rsidP="00903D6F">
            <w:pPr>
              <w:spacing w:line="360" w:lineRule="auto"/>
              <w:ind w:firstLine="720"/>
              <w:jc w:val="center"/>
              <w:cnfStyle w:val="000000000000" w:firstRow="0" w:lastRow="0" w:firstColumn="0" w:lastColumn="0" w:oddVBand="0" w:evenVBand="0" w:oddHBand="0" w:evenHBand="0" w:firstRowFirstColumn="0" w:firstRowLastColumn="0" w:lastRowFirstColumn="0" w:lastRowLastColumn="0"/>
            </w:pPr>
            <w:r>
              <w:t>0.98435</w:t>
            </w:r>
          </w:p>
        </w:tc>
        <w:tc>
          <w:tcPr>
            <w:tcW w:w="1870" w:type="dxa"/>
          </w:tcPr>
          <w:p w:rsidR="0099051B" w:rsidRDefault="0099051B" w:rsidP="00903D6F">
            <w:pPr>
              <w:spacing w:line="360" w:lineRule="auto"/>
              <w:ind w:firstLine="720"/>
              <w:jc w:val="center"/>
              <w:cnfStyle w:val="000000000000" w:firstRow="0" w:lastRow="0" w:firstColumn="0" w:lastColumn="0" w:oddVBand="0" w:evenVBand="0" w:oddHBand="0" w:evenHBand="0" w:firstRowFirstColumn="0" w:firstRowLastColumn="0" w:lastRowFirstColumn="0" w:lastRowLastColumn="0"/>
            </w:pPr>
            <w:r>
              <w:t>0.98437</w:t>
            </w:r>
          </w:p>
        </w:tc>
        <w:tc>
          <w:tcPr>
            <w:tcW w:w="1870" w:type="dxa"/>
          </w:tcPr>
          <w:p w:rsidR="0099051B" w:rsidRDefault="0099051B" w:rsidP="00903D6F">
            <w:pPr>
              <w:spacing w:line="360" w:lineRule="auto"/>
              <w:ind w:firstLine="720"/>
              <w:jc w:val="center"/>
              <w:cnfStyle w:val="000000000000" w:firstRow="0" w:lastRow="0" w:firstColumn="0" w:lastColumn="0" w:oddVBand="0" w:evenVBand="0" w:oddHBand="0" w:evenHBand="0" w:firstRowFirstColumn="0" w:firstRowLastColumn="0" w:lastRowFirstColumn="0" w:lastRowLastColumn="0"/>
            </w:pPr>
            <w:r>
              <w:t>0.98471</w:t>
            </w:r>
          </w:p>
        </w:tc>
        <w:tc>
          <w:tcPr>
            <w:tcW w:w="1870" w:type="dxa"/>
          </w:tcPr>
          <w:p w:rsidR="0099051B" w:rsidRDefault="0099051B" w:rsidP="00903D6F">
            <w:pPr>
              <w:spacing w:line="360" w:lineRule="auto"/>
              <w:ind w:firstLine="720"/>
              <w:jc w:val="center"/>
              <w:cnfStyle w:val="000000000000" w:firstRow="0" w:lastRow="0" w:firstColumn="0" w:lastColumn="0" w:oddVBand="0" w:evenVBand="0" w:oddHBand="0" w:evenHBand="0" w:firstRowFirstColumn="0" w:firstRowLastColumn="0" w:lastRowFirstColumn="0" w:lastRowLastColumn="0"/>
            </w:pPr>
            <w:r>
              <w:t>0.98441</w:t>
            </w:r>
          </w:p>
        </w:tc>
      </w:tr>
      <w:tr w:rsidR="0099051B" w:rsidTr="00A916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0" w:type="dxa"/>
          </w:tcPr>
          <w:p w:rsidR="0099051B" w:rsidRDefault="0099051B" w:rsidP="00903D6F">
            <w:pPr>
              <w:spacing w:line="360" w:lineRule="auto"/>
              <w:ind w:firstLine="720"/>
              <w:jc w:val="center"/>
            </w:pPr>
            <w:r>
              <w:t>10</w:t>
            </w:r>
          </w:p>
        </w:tc>
        <w:tc>
          <w:tcPr>
            <w:tcW w:w="1870" w:type="dxa"/>
          </w:tcPr>
          <w:p w:rsidR="0099051B" w:rsidRDefault="0099051B" w:rsidP="00903D6F">
            <w:pPr>
              <w:spacing w:line="360" w:lineRule="auto"/>
              <w:ind w:firstLine="720"/>
              <w:jc w:val="center"/>
              <w:cnfStyle w:val="000000100000" w:firstRow="0" w:lastRow="0" w:firstColumn="0" w:lastColumn="0" w:oddVBand="0" w:evenVBand="0" w:oddHBand="1" w:evenHBand="0" w:firstRowFirstColumn="0" w:firstRowLastColumn="0" w:lastRowFirstColumn="0" w:lastRowLastColumn="0"/>
            </w:pPr>
            <w:r>
              <w:t>0.997248</w:t>
            </w:r>
          </w:p>
        </w:tc>
        <w:tc>
          <w:tcPr>
            <w:tcW w:w="1870" w:type="dxa"/>
          </w:tcPr>
          <w:p w:rsidR="0099051B" w:rsidRDefault="0099051B" w:rsidP="00903D6F">
            <w:pPr>
              <w:spacing w:line="360" w:lineRule="auto"/>
              <w:ind w:firstLine="720"/>
              <w:jc w:val="center"/>
              <w:cnfStyle w:val="000000100000" w:firstRow="0" w:lastRow="0" w:firstColumn="0" w:lastColumn="0" w:oddVBand="0" w:evenVBand="0" w:oddHBand="1" w:evenHBand="0" w:firstRowFirstColumn="0" w:firstRowLastColumn="0" w:lastRowFirstColumn="0" w:lastRowLastColumn="0"/>
            </w:pPr>
            <w:r>
              <w:t>0.9728</w:t>
            </w:r>
          </w:p>
        </w:tc>
        <w:tc>
          <w:tcPr>
            <w:tcW w:w="1870" w:type="dxa"/>
          </w:tcPr>
          <w:p w:rsidR="0099051B" w:rsidRDefault="0099051B" w:rsidP="00903D6F">
            <w:pPr>
              <w:spacing w:line="360" w:lineRule="auto"/>
              <w:ind w:firstLine="720"/>
              <w:jc w:val="center"/>
              <w:cnfStyle w:val="000000100000" w:firstRow="0" w:lastRow="0" w:firstColumn="0" w:lastColumn="0" w:oddVBand="0" w:evenVBand="0" w:oddHBand="1" w:evenHBand="0" w:firstRowFirstColumn="0" w:firstRowLastColumn="0" w:lastRowFirstColumn="0" w:lastRowLastColumn="0"/>
            </w:pPr>
            <w:r>
              <w:t>0.97163</w:t>
            </w:r>
          </w:p>
        </w:tc>
        <w:tc>
          <w:tcPr>
            <w:tcW w:w="1870" w:type="dxa"/>
          </w:tcPr>
          <w:p w:rsidR="0099051B" w:rsidRDefault="0099051B" w:rsidP="00903D6F">
            <w:pPr>
              <w:spacing w:line="360" w:lineRule="auto"/>
              <w:ind w:firstLine="720"/>
              <w:jc w:val="center"/>
              <w:cnfStyle w:val="000000100000" w:firstRow="0" w:lastRow="0" w:firstColumn="0" w:lastColumn="0" w:oddVBand="0" w:evenVBand="0" w:oddHBand="1" w:evenHBand="0" w:firstRowFirstColumn="0" w:firstRowLastColumn="0" w:lastRowFirstColumn="0" w:lastRowLastColumn="0"/>
            </w:pPr>
            <w:r>
              <w:t>0.9724</w:t>
            </w:r>
          </w:p>
        </w:tc>
      </w:tr>
      <w:tr w:rsidR="0099051B" w:rsidTr="00A916BA">
        <w:tc>
          <w:tcPr>
            <w:cnfStyle w:val="001000000000" w:firstRow="0" w:lastRow="0" w:firstColumn="1" w:lastColumn="0" w:oddVBand="0" w:evenVBand="0" w:oddHBand="0" w:evenHBand="0" w:firstRowFirstColumn="0" w:firstRowLastColumn="0" w:lastRowFirstColumn="0" w:lastRowLastColumn="0"/>
            <w:tcW w:w="1870" w:type="dxa"/>
          </w:tcPr>
          <w:p w:rsidR="0099051B" w:rsidRDefault="0099051B" w:rsidP="00903D6F">
            <w:pPr>
              <w:spacing w:line="360" w:lineRule="auto"/>
              <w:ind w:firstLine="720"/>
              <w:jc w:val="center"/>
            </w:pPr>
            <w:r>
              <w:t>11</w:t>
            </w:r>
          </w:p>
        </w:tc>
        <w:tc>
          <w:tcPr>
            <w:tcW w:w="1870" w:type="dxa"/>
          </w:tcPr>
          <w:p w:rsidR="0099051B" w:rsidRDefault="00A916BA" w:rsidP="00903D6F">
            <w:pPr>
              <w:spacing w:line="360" w:lineRule="auto"/>
              <w:ind w:firstLine="720"/>
              <w:jc w:val="center"/>
              <w:cnfStyle w:val="000000000000" w:firstRow="0" w:lastRow="0" w:firstColumn="0" w:lastColumn="0" w:oddVBand="0" w:evenVBand="0" w:oddHBand="0" w:evenHBand="0" w:firstRowFirstColumn="0" w:firstRowLastColumn="0" w:lastRowFirstColumn="0" w:lastRowLastColumn="0"/>
            </w:pPr>
            <w:r>
              <w:t>0.98212</w:t>
            </w:r>
          </w:p>
        </w:tc>
        <w:tc>
          <w:tcPr>
            <w:tcW w:w="1870" w:type="dxa"/>
          </w:tcPr>
          <w:p w:rsidR="0099051B" w:rsidRDefault="00A916BA" w:rsidP="00903D6F">
            <w:pPr>
              <w:spacing w:line="360" w:lineRule="auto"/>
              <w:ind w:firstLine="720"/>
              <w:jc w:val="center"/>
              <w:cnfStyle w:val="000000000000" w:firstRow="0" w:lastRow="0" w:firstColumn="0" w:lastColumn="0" w:oddVBand="0" w:evenVBand="0" w:oddHBand="0" w:evenHBand="0" w:firstRowFirstColumn="0" w:firstRowLastColumn="0" w:lastRowFirstColumn="0" w:lastRowLastColumn="0"/>
            </w:pPr>
            <w:r>
              <w:t>0.98139</w:t>
            </w:r>
          </w:p>
        </w:tc>
        <w:tc>
          <w:tcPr>
            <w:tcW w:w="1870" w:type="dxa"/>
          </w:tcPr>
          <w:p w:rsidR="0099051B" w:rsidRDefault="00A916BA" w:rsidP="00903D6F">
            <w:pPr>
              <w:spacing w:line="360" w:lineRule="auto"/>
              <w:ind w:firstLine="720"/>
              <w:jc w:val="center"/>
              <w:cnfStyle w:val="000000000000" w:firstRow="0" w:lastRow="0" w:firstColumn="0" w:lastColumn="0" w:oddVBand="0" w:evenVBand="0" w:oddHBand="0" w:evenHBand="0" w:firstRowFirstColumn="0" w:firstRowLastColumn="0" w:lastRowFirstColumn="0" w:lastRowLastColumn="0"/>
            </w:pPr>
            <w:r>
              <w:t>0.9826</w:t>
            </w:r>
          </w:p>
        </w:tc>
        <w:tc>
          <w:tcPr>
            <w:tcW w:w="1870" w:type="dxa"/>
          </w:tcPr>
          <w:p w:rsidR="0099051B" w:rsidRDefault="00A916BA" w:rsidP="00903D6F">
            <w:pPr>
              <w:spacing w:line="360" w:lineRule="auto"/>
              <w:ind w:firstLine="720"/>
              <w:jc w:val="center"/>
              <w:cnfStyle w:val="000000000000" w:firstRow="0" w:lastRow="0" w:firstColumn="0" w:lastColumn="0" w:oddVBand="0" w:evenVBand="0" w:oddHBand="0" w:evenHBand="0" w:firstRowFirstColumn="0" w:firstRowLastColumn="0" w:lastRowFirstColumn="0" w:lastRowLastColumn="0"/>
            </w:pPr>
            <w:r>
              <w:t>0.98208</w:t>
            </w:r>
          </w:p>
        </w:tc>
      </w:tr>
      <w:tr w:rsidR="00A916BA" w:rsidTr="00A916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0" w:type="dxa"/>
          </w:tcPr>
          <w:p w:rsidR="00A916BA" w:rsidRDefault="00A916BA" w:rsidP="00903D6F">
            <w:pPr>
              <w:spacing w:line="360" w:lineRule="auto"/>
              <w:ind w:firstLine="720"/>
              <w:jc w:val="center"/>
            </w:pPr>
            <w:r>
              <w:t>12</w:t>
            </w:r>
          </w:p>
        </w:tc>
        <w:tc>
          <w:tcPr>
            <w:tcW w:w="1870" w:type="dxa"/>
          </w:tcPr>
          <w:p w:rsidR="00A916BA" w:rsidRDefault="00A916BA" w:rsidP="00903D6F">
            <w:pPr>
              <w:spacing w:line="360" w:lineRule="auto"/>
              <w:ind w:firstLine="720"/>
              <w:jc w:val="center"/>
              <w:cnfStyle w:val="000000100000" w:firstRow="0" w:lastRow="0" w:firstColumn="0" w:lastColumn="0" w:oddVBand="0" w:evenVBand="0" w:oddHBand="1" w:evenHBand="0" w:firstRowFirstColumn="0" w:firstRowLastColumn="0" w:lastRowFirstColumn="0" w:lastRowLastColumn="0"/>
            </w:pPr>
            <w:r>
              <w:t>0.9861</w:t>
            </w:r>
          </w:p>
        </w:tc>
        <w:tc>
          <w:tcPr>
            <w:tcW w:w="1870" w:type="dxa"/>
          </w:tcPr>
          <w:p w:rsidR="00A916BA" w:rsidRDefault="00A916BA" w:rsidP="00903D6F">
            <w:pPr>
              <w:spacing w:line="360" w:lineRule="auto"/>
              <w:ind w:firstLine="720"/>
              <w:jc w:val="center"/>
              <w:cnfStyle w:val="000000100000" w:firstRow="0" w:lastRow="0" w:firstColumn="0" w:lastColumn="0" w:oddVBand="0" w:evenVBand="0" w:oddHBand="1" w:evenHBand="0" w:firstRowFirstColumn="0" w:firstRowLastColumn="0" w:lastRowFirstColumn="0" w:lastRowLastColumn="0"/>
            </w:pPr>
            <w:r>
              <w:t>0.98618</w:t>
            </w:r>
          </w:p>
        </w:tc>
        <w:tc>
          <w:tcPr>
            <w:tcW w:w="1870" w:type="dxa"/>
          </w:tcPr>
          <w:p w:rsidR="00A916BA" w:rsidRDefault="00A916BA" w:rsidP="00903D6F">
            <w:pPr>
              <w:spacing w:line="360" w:lineRule="auto"/>
              <w:ind w:firstLine="720"/>
              <w:jc w:val="center"/>
              <w:cnfStyle w:val="000000100000" w:firstRow="0" w:lastRow="0" w:firstColumn="0" w:lastColumn="0" w:oddVBand="0" w:evenVBand="0" w:oddHBand="1" w:evenHBand="0" w:firstRowFirstColumn="0" w:firstRowLastColumn="0" w:lastRowFirstColumn="0" w:lastRowLastColumn="0"/>
            </w:pPr>
            <w:r>
              <w:t>0.98591</w:t>
            </w:r>
          </w:p>
        </w:tc>
        <w:tc>
          <w:tcPr>
            <w:tcW w:w="1870" w:type="dxa"/>
          </w:tcPr>
          <w:p w:rsidR="00A916BA" w:rsidRDefault="00A916BA" w:rsidP="00903D6F">
            <w:pPr>
              <w:spacing w:line="360" w:lineRule="auto"/>
              <w:ind w:firstLine="720"/>
              <w:jc w:val="center"/>
              <w:cnfStyle w:val="000000100000" w:firstRow="0" w:lastRow="0" w:firstColumn="0" w:lastColumn="0" w:oddVBand="0" w:evenVBand="0" w:oddHBand="1" w:evenHBand="0" w:firstRowFirstColumn="0" w:firstRowLastColumn="0" w:lastRowFirstColumn="0" w:lastRowLastColumn="0"/>
            </w:pPr>
            <w:r>
              <w:t>0.98608</w:t>
            </w:r>
          </w:p>
        </w:tc>
      </w:tr>
    </w:tbl>
    <w:p w:rsidR="000A7D2F" w:rsidRPr="000A7D2F" w:rsidRDefault="000A7D2F" w:rsidP="008F2BF2">
      <w:pPr>
        <w:spacing w:line="360" w:lineRule="auto"/>
      </w:pPr>
    </w:p>
    <w:p w:rsidR="00842267" w:rsidRPr="008F2BF2" w:rsidRDefault="00C60B0E" w:rsidP="00D31B6B">
      <w:pPr>
        <w:pStyle w:val="Heading2"/>
        <w:spacing w:line="360" w:lineRule="auto"/>
        <w:ind w:firstLine="864"/>
        <w:rPr>
          <w:rFonts w:asciiTheme="majorBidi" w:hAnsiTheme="majorBidi"/>
          <w:b/>
          <w:bCs/>
          <w:color w:val="auto"/>
          <w:sz w:val="28"/>
          <w:szCs w:val="28"/>
        </w:rPr>
      </w:pPr>
      <w:bookmarkStart w:id="16" w:name="_Toc513619397"/>
      <w:r w:rsidRPr="008F2BF2">
        <w:rPr>
          <w:rFonts w:asciiTheme="majorBidi" w:hAnsiTheme="majorBidi"/>
          <w:b/>
          <w:bCs/>
          <w:color w:val="auto"/>
          <w:sz w:val="28"/>
          <w:szCs w:val="28"/>
        </w:rPr>
        <w:t xml:space="preserve">3.2 </w:t>
      </w:r>
      <w:r w:rsidR="000A7D2F" w:rsidRPr="008F2BF2">
        <w:rPr>
          <w:rFonts w:asciiTheme="majorBidi" w:hAnsiTheme="majorBidi"/>
          <w:b/>
          <w:bCs/>
          <w:color w:val="auto"/>
          <w:sz w:val="28"/>
          <w:szCs w:val="28"/>
        </w:rPr>
        <w:t>Best locations for solar systems</w:t>
      </w:r>
      <w:bookmarkEnd w:id="16"/>
      <w:r w:rsidRPr="008F2BF2">
        <w:rPr>
          <w:rFonts w:asciiTheme="majorBidi" w:hAnsiTheme="majorBidi"/>
          <w:b/>
          <w:bCs/>
          <w:color w:val="auto"/>
          <w:sz w:val="28"/>
          <w:szCs w:val="28"/>
        </w:rPr>
        <w:t xml:space="preserve"> </w:t>
      </w:r>
    </w:p>
    <w:p w:rsidR="003436D1" w:rsidRPr="007240C6" w:rsidRDefault="003436D1" w:rsidP="00D31B6B">
      <w:pPr>
        <w:spacing w:line="360" w:lineRule="auto"/>
        <w:ind w:firstLine="864"/>
        <w:rPr>
          <w:rFonts w:asciiTheme="majorBidi" w:hAnsiTheme="majorBidi" w:cstheme="majorBidi"/>
          <w:sz w:val="24"/>
          <w:szCs w:val="24"/>
        </w:rPr>
      </w:pPr>
      <w:r w:rsidRPr="007240C6">
        <w:rPr>
          <w:rFonts w:asciiTheme="majorBidi" w:hAnsiTheme="majorBidi" w:cstheme="majorBidi"/>
          <w:sz w:val="24"/>
          <w:szCs w:val="24"/>
        </w:rPr>
        <w:t>The Martian year begins at the vernal equinox with Northern spring. During the first Martian month, the mean solar radiation has higher values approximately between latitudes 25°S to 20°N</w:t>
      </w:r>
      <w:r w:rsidR="005B530D" w:rsidRPr="007240C6">
        <w:rPr>
          <w:rFonts w:asciiTheme="majorBidi" w:hAnsiTheme="majorBidi" w:cstheme="majorBidi"/>
          <w:sz w:val="24"/>
          <w:szCs w:val="24"/>
        </w:rPr>
        <w:t xml:space="preserve"> as shown in Figure 3.4</w:t>
      </w:r>
      <w:r w:rsidRPr="007240C6">
        <w:rPr>
          <w:rFonts w:asciiTheme="majorBidi" w:hAnsiTheme="majorBidi" w:cstheme="majorBidi"/>
          <w:sz w:val="24"/>
          <w:szCs w:val="24"/>
        </w:rPr>
        <w:t xml:space="preserve">. </w:t>
      </w:r>
      <w:r w:rsidR="006A4C77" w:rsidRPr="007240C6">
        <w:rPr>
          <w:rFonts w:asciiTheme="majorBidi" w:hAnsiTheme="majorBidi" w:cstheme="majorBidi"/>
          <w:sz w:val="24"/>
          <w:szCs w:val="24"/>
        </w:rPr>
        <w:t xml:space="preserve">Figures for </w:t>
      </w:r>
      <w:r w:rsidR="00F84E60" w:rsidRPr="007240C6">
        <w:rPr>
          <w:rFonts w:asciiTheme="majorBidi" w:hAnsiTheme="majorBidi" w:cstheme="majorBidi"/>
          <w:sz w:val="24"/>
          <w:szCs w:val="24"/>
        </w:rPr>
        <w:t xml:space="preserve">the rest </w:t>
      </w:r>
      <w:r w:rsidR="005B530D" w:rsidRPr="007240C6">
        <w:rPr>
          <w:rFonts w:asciiTheme="majorBidi" w:hAnsiTheme="majorBidi" w:cstheme="majorBidi"/>
          <w:sz w:val="24"/>
          <w:szCs w:val="24"/>
        </w:rPr>
        <w:t>of months are shown in Figures 28-39</w:t>
      </w:r>
      <w:r w:rsidR="00F84E60" w:rsidRPr="007240C6">
        <w:rPr>
          <w:rFonts w:asciiTheme="majorBidi" w:hAnsiTheme="majorBidi" w:cstheme="majorBidi"/>
          <w:sz w:val="24"/>
          <w:szCs w:val="24"/>
        </w:rPr>
        <w:t xml:space="preserve"> in </w:t>
      </w:r>
      <w:r w:rsidR="003A60C7">
        <w:rPr>
          <w:rFonts w:asciiTheme="majorBidi" w:hAnsiTheme="majorBidi" w:cstheme="majorBidi"/>
          <w:sz w:val="24"/>
          <w:szCs w:val="24"/>
        </w:rPr>
        <w:t>APPENDIX-A</w:t>
      </w:r>
      <w:r w:rsidR="00F84E60" w:rsidRPr="007240C6">
        <w:rPr>
          <w:rFonts w:asciiTheme="majorBidi" w:hAnsiTheme="majorBidi" w:cstheme="majorBidi"/>
          <w:sz w:val="24"/>
          <w:szCs w:val="24"/>
        </w:rPr>
        <w:t>.</w:t>
      </w:r>
      <w:r w:rsidR="006A4C77" w:rsidRPr="007240C6">
        <w:rPr>
          <w:rFonts w:asciiTheme="majorBidi" w:hAnsiTheme="majorBidi" w:cstheme="majorBidi"/>
          <w:color w:val="FF0000"/>
          <w:sz w:val="24"/>
          <w:szCs w:val="24"/>
        </w:rPr>
        <w:t xml:space="preserve"> </w:t>
      </w:r>
      <w:r w:rsidRPr="007240C6">
        <w:rPr>
          <w:rFonts w:asciiTheme="majorBidi" w:hAnsiTheme="majorBidi" w:cstheme="majorBidi"/>
          <w:sz w:val="24"/>
          <w:szCs w:val="24"/>
        </w:rPr>
        <w:t>There is a shift in the second month in the area of high solar radiation towards the northern hemisphere</w:t>
      </w:r>
      <w:r w:rsidRPr="007240C6">
        <w:rPr>
          <w:rFonts w:asciiTheme="majorBidi" w:hAnsiTheme="majorBidi" w:cstheme="majorBidi"/>
          <w:sz w:val="24"/>
          <w:szCs w:val="24"/>
          <w:lang w:bidi="ar-JO"/>
        </w:rPr>
        <w:t xml:space="preserve"> </w:t>
      </w:r>
      <w:r w:rsidRPr="007240C6">
        <w:rPr>
          <w:rFonts w:asciiTheme="majorBidi" w:hAnsiTheme="majorBidi" w:cstheme="majorBidi"/>
          <w:sz w:val="24"/>
          <w:szCs w:val="24"/>
        </w:rPr>
        <w:t xml:space="preserve">between latitudes 5°S and 60°N. During the third month, the mean solar radiation has higher values approximately between latitudes 0° and 65°N. In the fourth month, summer season begins and solar radiation concentration shifts further towards north and it is between latitudes 10°N and 90°N. In the fifth month, the area of high concentration of solar radiation is approximately between latitudes 0° to 85°N. After that, the shift is back to the southern hemisphere and the concentration of solar radiation in the sixth Martian month is between latitudes 15°S to 55°N. Then with the beginning of northern autumn, dust storm period begins and continues during the rest of the year. Solar radiation concentrations in the seventh, eighth and ninth Martian months are between latitudes 50°S to 30°N, 60°S to 0 and 90°S to 0°. Winter begins in the tenth month which, in general, has lower Solar radiation than other months and the area of concentration </w:t>
      </w:r>
      <w:r w:rsidRPr="007240C6">
        <w:rPr>
          <w:rFonts w:asciiTheme="majorBidi" w:hAnsiTheme="majorBidi" w:cstheme="majorBidi"/>
          <w:sz w:val="24"/>
          <w:szCs w:val="24"/>
        </w:rPr>
        <w:lastRenderedPageBreak/>
        <w:t xml:space="preserve">of solar radiation is approximately between latitudes 90°S to 30°S. The eleventh month has the concentration area approximately between latitudes 70°S to 0°, and the twelfth, when dust storm period ends, has the concentration area approximately between latitudes 50°S to 30°N. Therefore, the solar radiation belt for the planet Mars is approximately between 25°S to 30°N. </w:t>
      </w:r>
    </w:p>
    <w:p w:rsidR="003436D1" w:rsidRPr="007240C6" w:rsidRDefault="003436D1" w:rsidP="00D31B6B">
      <w:pPr>
        <w:spacing w:line="360" w:lineRule="auto"/>
        <w:ind w:firstLine="864"/>
        <w:rPr>
          <w:rFonts w:asciiTheme="majorBidi" w:hAnsiTheme="majorBidi" w:cstheme="majorBidi"/>
          <w:sz w:val="24"/>
          <w:szCs w:val="24"/>
          <w:rtl/>
          <w:lang w:bidi="ar-JO"/>
        </w:rPr>
      </w:pPr>
      <w:r w:rsidRPr="007240C6">
        <w:rPr>
          <w:rFonts w:asciiTheme="majorBidi" w:hAnsiTheme="majorBidi" w:cstheme="majorBidi"/>
          <w:sz w:val="24"/>
          <w:szCs w:val="24"/>
          <w:lang w:bidi="ar-JO"/>
        </w:rPr>
        <w:t xml:space="preserve">To determine the temperature belt of Mars we followed the same way we used above for determining the solar radiation belt. In the first Martian month, </w:t>
      </w:r>
      <w:r w:rsidR="005B530D" w:rsidRPr="007240C6">
        <w:rPr>
          <w:rFonts w:asciiTheme="majorBidi" w:hAnsiTheme="majorBidi" w:cstheme="majorBidi"/>
          <w:sz w:val="24"/>
          <w:szCs w:val="24"/>
          <w:lang w:bidi="ar-JO"/>
        </w:rPr>
        <w:t>Figure 3.5</w:t>
      </w:r>
      <w:r w:rsidR="0097565A" w:rsidRPr="007240C6">
        <w:rPr>
          <w:rFonts w:asciiTheme="majorBidi" w:hAnsiTheme="majorBidi" w:cstheme="majorBidi"/>
          <w:sz w:val="24"/>
          <w:szCs w:val="24"/>
          <w:lang w:bidi="ar-JO"/>
        </w:rPr>
        <w:t xml:space="preserve"> shows that </w:t>
      </w:r>
      <w:r w:rsidRPr="007240C6">
        <w:rPr>
          <w:rFonts w:asciiTheme="majorBidi" w:hAnsiTheme="majorBidi" w:cstheme="majorBidi"/>
          <w:sz w:val="24"/>
          <w:szCs w:val="24"/>
          <w:lang w:bidi="ar-JO"/>
        </w:rPr>
        <w:t>the mean temperature values are very low, but there are small regions that have the desired mean temperature.</w:t>
      </w:r>
      <w:r w:rsidR="006A4C77" w:rsidRPr="007240C6">
        <w:rPr>
          <w:rFonts w:asciiTheme="majorBidi" w:hAnsiTheme="majorBidi" w:cstheme="majorBidi"/>
          <w:sz w:val="24"/>
          <w:szCs w:val="24"/>
          <w:lang w:bidi="ar-JO"/>
        </w:rPr>
        <w:t xml:space="preserve"> Figures for the </w:t>
      </w:r>
      <w:r w:rsidR="0075046A" w:rsidRPr="007240C6">
        <w:rPr>
          <w:rFonts w:asciiTheme="majorBidi" w:hAnsiTheme="majorBidi" w:cstheme="majorBidi"/>
          <w:sz w:val="24"/>
          <w:szCs w:val="24"/>
          <w:lang w:bidi="ar-JO"/>
        </w:rPr>
        <w:t>rest of th</w:t>
      </w:r>
      <w:r w:rsidR="005B530D" w:rsidRPr="007240C6">
        <w:rPr>
          <w:rFonts w:asciiTheme="majorBidi" w:hAnsiTheme="majorBidi" w:cstheme="majorBidi"/>
          <w:sz w:val="24"/>
          <w:szCs w:val="24"/>
          <w:lang w:bidi="ar-JO"/>
        </w:rPr>
        <w:t>e months are shown in Figures 40-51</w:t>
      </w:r>
      <w:r w:rsidR="0075046A" w:rsidRPr="007240C6">
        <w:rPr>
          <w:rFonts w:asciiTheme="majorBidi" w:hAnsiTheme="majorBidi" w:cstheme="majorBidi"/>
          <w:sz w:val="24"/>
          <w:szCs w:val="24"/>
          <w:lang w:bidi="ar-JO"/>
        </w:rPr>
        <w:t xml:space="preserve"> in </w:t>
      </w:r>
      <w:r w:rsidR="003A60C7">
        <w:rPr>
          <w:rFonts w:asciiTheme="majorBidi" w:hAnsiTheme="majorBidi" w:cstheme="majorBidi"/>
          <w:sz w:val="24"/>
          <w:szCs w:val="24"/>
          <w:lang w:bidi="ar-JO"/>
        </w:rPr>
        <w:t>APPENDIX-A</w:t>
      </w:r>
      <w:r w:rsidR="0075046A" w:rsidRPr="007240C6">
        <w:rPr>
          <w:rFonts w:asciiTheme="majorBidi" w:hAnsiTheme="majorBidi" w:cstheme="majorBidi"/>
          <w:sz w:val="24"/>
          <w:szCs w:val="24"/>
          <w:lang w:bidi="ar-JO"/>
        </w:rPr>
        <w:t xml:space="preserve">. </w:t>
      </w:r>
      <w:r w:rsidRPr="007240C6">
        <w:rPr>
          <w:rFonts w:asciiTheme="majorBidi" w:hAnsiTheme="majorBidi" w:cstheme="majorBidi"/>
          <w:sz w:val="24"/>
          <w:szCs w:val="24"/>
          <w:lang w:bidi="ar-JO"/>
        </w:rPr>
        <w:t>In the second, third, fourth, fifth, sixth Martian months most areas that have higher mean temperature values are in the northern hemisphere but in the seventh, eighth, ninth, tenth, eleventh,</w:t>
      </w:r>
      <w:r w:rsidRPr="007240C6">
        <w:rPr>
          <w:rFonts w:asciiTheme="majorBidi" w:hAnsiTheme="majorBidi" w:cstheme="majorBidi"/>
          <w:sz w:val="24"/>
          <w:szCs w:val="24"/>
        </w:rPr>
        <w:t xml:space="preserve"> </w:t>
      </w:r>
      <w:r w:rsidRPr="007240C6">
        <w:rPr>
          <w:rFonts w:asciiTheme="majorBidi" w:hAnsiTheme="majorBidi" w:cstheme="majorBidi"/>
          <w:sz w:val="24"/>
          <w:szCs w:val="24"/>
          <w:lang w:bidi="ar-JO"/>
        </w:rPr>
        <w:t xml:space="preserve">twelfth Martian months the most areas that have higher mean temperature are in the southern hemisphere. Therefore, the temperature belt of Mars is </w:t>
      </w:r>
      <w:r w:rsidRPr="007240C6">
        <w:rPr>
          <w:rFonts w:asciiTheme="majorBidi" w:hAnsiTheme="majorBidi" w:cstheme="majorBidi"/>
          <w:sz w:val="24"/>
          <w:szCs w:val="24"/>
        </w:rPr>
        <w:t>between latitudes 20°S to 15°N.</w:t>
      </w:r>
      <w:r w:rsidRPr="007240C6">
        <w:rPr>
          <w:rFonts w:asciiTheme="majorBidi" w:hAnsiTheme="majorBidi" w:cstheme="majorBidi"/>
          <w:sz w:val="24"/>
          <w:szCs w:val="24"/>
          <w:lang w:bidi="ar-JO"/>
        </w:rPr>
        <w:t xml:space="preserve"> </w:t>
      </w:r>
    </w:p>
    <w:p w:rsidR="003436D1" w:rsidRPr="007240C6" w:rsidRDefault="00886E01" w:rsidP="00903D6F">
      <w:pPr>
        <w:autoSpaceDE w:val="0"/>
        <w:autoSpaceDN w:val="0"/>
        <w:adjustRightInd w:val="0"/>
        <w:spacing w:after="0" w:line="360" w:lineRule="auto"/>
        <w:ind w:firstLine="720"/>
        <w:rPr>
          <w:rFonts w:asciiTheme="majorBidi" w:hAnsiTheme="majorBidi" w:cstheme="majorBidi"/>
          <w:sz w:val="24"/>
          <w:szCs w:val="24"/>
          <w:lang w:bidi="ar-JO"/>
        </w:rPr>
      </w:pPr>
      <w:r w:rsidRPr="007240C6">
        <w:rPr>
          <w:rFonts w:asciiTheme="majorBidi" w:hAnsiTheme="majorBidi" w:cstheme="majorBidi"/>
          <w:sz w:val="24"/>
          <w:szCs w:val="24"/>
          <w:lang w:bidi="ar-JO"/>
        </w:rPr>
        <w:t>Radiation-temperature</w:t>
      </w:r>
      <w:r w:rsidR="006A4C77" w:rsidRPr="007240C6">
        <w:rPr>
          <w:rFonts w:asciiTheme="majorBidi" w:hAnsiTheme="majorBidi" w:cstheme="majorBidi"/>
          <w:sz w:val="24"/>
          <w:szCs w:val="24"/>
          <w:lang w:bidi="ar-JO"/>
        </w:rPr>
        <w:t xml:space="preserve"> </w:t>
      </w:r>
      <w:r w:rsidR="003436D1" w:rsidRPr="007240C6">
        <w:rPr>
          <w:rFonts w:asciiTheme="majorBidi" w:hAnsiTheme="majorBidi" w:cstheme="majorBidi"/>
          <w:sz w:val="24"/>
          <w:szCs w:val="24"/>
          <w:lang w:bidi="ar-JO"/>
        </w:rPr>
        <w:t>belt is determined by the intersect of radiation belt and temperature belt. As a result,</w:t>
      </w:r>
      <w:r w:rsidRPr="007240C6">
        <w:rPr>
          <w:rFonts w:asciiTheme="majorBidi" w:hAnsiTheme="majorBidi" w:cstheme="majorBidi"/>
          <w:sz w:val="24"/>
          <w:szCs w:val="24"/>
          <w:lang w:bidi="ar-JO"/>
        </w:rPr>
        <w:t xml:space="preserve"> radiation-temperature </w:t>
      </w:r>
      <w:r w:rsidR="003436D1" w:rsidRPr="007240C6">
        <w:rPr>
          <w:rFonts w:asciiTheme="majorBidi" w:hAnsiTheme="majorBidi" w:cstheme="majorBidi"/>
          <w:sz w:val="24"/>
          <w:szCs w:val="24"/>
          <w:lang w:bidi="ar-JO"/>
        </w:rPr>
        <w:t>belt on Ma</w:t>
      </w:r>
      <w:r w:rsidR="002F7DC3" w:rsidRPr="007240C6">
        <w:rPr>
          <w:rFonts w:asciiTheme="majorBidi" w:hAnsiTheme="majorBidi" w:cstheme="majorBidi"/>
          <w:sz w:val="24"/>
          <w:szCs w:val="24"/>
          <w:lang w:bidi="ar-JO"/>
        </w:rPr>
        <w:t xml:space="preserve">rs is between latitudes 20°S and </w:t>
      </w:r>
      <w:r w:rsidR="003436D1" w:rsidRPr="007240C6">
        <w:rPr>
          <w:rFonts w:asciiTheme="majorBidi" w:hAnsiTheme="majorBidi" w:cstheme="majorBidi"/>
          <w:sz w:val="24"/>
          <w:szCs w:val="24"/>
          <w:lang w:bidi="ar-JO"/>
        </w:rPr>
        <w:t xml:space="preserve">15°N. </w:t>
      </w:r>
    </w:p>
    <w:p w:rsidR="003436D1" w:rsidRPr="007240C6" w:rsidRDefault="003436D1" w:rsidP="00903D6F">
      <w:pPr>
        <w:autoSpaceDE w:val="0"/>
        <w:autoSpaceDN w:val="0"/>
        <w:adjustRightInd w:val="0"/>
        <w:spacing w:after="0" w:line="360" w:lineRule="auto"/>
        <w:ind w:firstLine="720"/>
        <w:rPr>
          <w:rFonts w:asciiTheme="majorBidi" w:hAnsiTheme="majorBidi" w:cstheme="majorBidi"/>
          <w:color w:val="000000" w:themeColor="text1"/>
          <w:sz w:val="24"/>
          <w:szCs w:val="24"/>
        </w:rPr>
      </w:pPr>
      <w:r w:rsidRPr="007240C6">
        <w:rPr>
          <w:rFonts w:asciiTheme="majorBidi" w:hAnsiTheme="majorBidi" w:cstheme="majorBidi"/>
          <w:color w:val="000000" w:themeColor="text1"/>
          <w:sz w:val="24"/>
          <w:szCs w:val="24"/>
        </w:rPr>
        <w:t xml:space="preserve"> In the first, second and twelfth month, the area between longitudes 180° and 240° has low solar radiation</w:t>
      </w:r>
      <w:r w:rsidRPr="007240C6">
        <w:rPr>
          <w:rFonts w:asciiTheme="majorBidi" w:hAnsiTheme="majorBidi" w:cstheme="majorBidi"/>
          <w:color w:val="000000" w:themeColor="text1"/>
          <w:sz w:val="24"/>
          <w:szCs w:val="24"/>
          <w:lang w:bidi="ar-JO"/>
        </w:rPr>
        <w:t xml:space="preserve"> but high temperature</w:t>
      </w:r>
      <w:r w:rsidRPr="007240C6">
        <w:rPr>
          <w:rFonts w:asciiTheme="majorBidi" w:hAnsiTheme="majorBidi" w:cstheme="majorBidi"/>
          <w:color w:val="000000" w:themeColor="text1"/>
          <w:sz w:val="24"/>
          <w:szCs w:val="24"/>
        </w:rPr>
        <w:t xml:space="preserve">s.  However, there are areas with low mean temperature around longitude 0° in some months in spite of high mean solar radiation. This may be due to dust. As mentioned before, dust decreases the amount of insolation and increases temperature of the atmosphere. </w:t>
      </w:r>
    </w:p>
    <w:p w:rsidR="00E3175E" w:rsidRPr="007240C6" w:rsidRDefault="003436D1" w:rsidP="00903D6F">
      <w:pPr>
        <w:autoSpaceDE w:val="0"/>
        <w:autoSpaceDN w:val="0"/>
        <w:adjustRightInd w:val="0"/>
        <w:spacing w:after="0" w:line="360" w:lineRule="auto"/>
        <w:ind w:firstLine="720"/>
        <w:rPr>
          <w:rFonts w:asciiTheme="majorBidi" w:hAnsiTheme="majorBidi" w:cstheme="majorBidi"/>
          <w:color w:val="000000" w:themeColor="text1"/>
          <w:sz w:val="24"/>
          <w:szCs w:val="24"/>
        </w:rPr>
      </w:pPr>
      <w:r w:rsidRPr="007240C6">
        <w:rPr>
          <w:rFonts w:asciiTheme="majorBidi" w:hAnsiTheme="majorBidi" w:cstheme="majorBidi"/>
          <w:color w:val="000000" w:themeColor="text1"/>
          <w:sz w:val="24"/>
          <w:szCs w:val="24"/>
        </w:rPr>
        <w:t xml:space="preserve">Mean atmospheric temperatures are higher in the southern hemisphere than in northern hemisphere. An expected explanation for this is that the dust clouds in the southern hemisphere are more than in the northern hemisphere as measured by Viking Orbiter Infrared Thermal </w:t>
      </w:r>
      <w:proofErr w:type="spellStart"/>
      <w:r w:rsidRPr="007240C6">
        <w:rPr>
          <w:rFonts w:asciiTheme="majorBidi" w:hAnsiTheme="majorBidi" w:cstheme="majorBidi"/>
          <w:color w:val="000000" w:themeColor="text1"/>
          <w:sz w:val="24"/>
          <w:szCs w:val="24"/>
        </w:rPr>
        <w:t>Maper</w:t>
      </w:r>
      <w:proofErr w:type="spellEnd"/>
      <w:r w:rsidRPr="007240C6">
        <w:rPr>
          <w:rFonts w:asciiTheme="majorBidi" w:hAnsiTheme="majorBidi" w:cstheme="majorBidi"/>
          <w:color w:val="000000" w:themeColor="text1"/>
          <w:sz w:val="24"/>
          <w:szCs w:val="24"/>
        </w:rPr>
        <w:t>, Viking Orbiter VIS data and historical record of dust clouds occurrence observed from telescopes on Earth</w:t>
      </w:r>
      <w:r w:rsidRPr="007240C6">
        <w:rPr>
          <w:rFonts w:asciiTheme="majorBidi" w:hAnsiTheme="majorBidi" w:cstheme="majorBidi"/>
          <w:color w:val="000000" w:themeColor="text1"/>
          <w:sz w:val="24"/>
          <w:szCs w:val="24"/>
        </w:rPr>
        <w:fldChar w:fldCharType="begin"/>
      </w:r>
      <w:r w:rsidRPr="007240C6">
        <w:rPr>
          <w:rFonts w:asciiTheme="majorBidi" w:hAnsiTheme="majorBidi" w:cstheme="majorBidi"/>
          <w:color w:val="000000" w:themeColor="text1"/>
          <w:sz w:val="24"/>
          <w:szCs w:val="24"/>
        </w:rPr>
        <w:instrText xml:space="preserve"> ADDIN EN.CITE &lt;EndNote&gt;&lt;Cite&gt;&lt;Author&gt;Appelbaum&lt;/Author&gt;&lt;Year&gt;1993&lt;/Year&gt;&lt;RecNum&gt;13&lt;/RecNum&gt;&lt;DisplayText&gt;(Appelbaum et al., 1993)&lt;/DisplayText&gt;&lt;record&gt;&lt;rec-number&gt;13&lt;/rec-number&gt;&lt;foreign-keys&gt;&lt;key app="EN" db-id="0s029r2wqv9d22er2zlvzwsnzztvvw0vswfx"&gt;13&lt;/key&gt;&lt;/foreign-keys&gt;&lt;ref-type name="Journal Article"&gt;17&lt;/ref-type&gt;&lt;contributors&gt;&lt;authors&gt;&lt;author&gt;Appelbaum, Joseph&lt;/author&gt;&lt;author&gt;Landis, Geoffrey A&lt;/author&gt;&lt;author&gt;Sherman, I&lt;/author&gt;&lt;/authors&gt;&lt;/contributors&gt;&lt;titles&gt;&lt;title&gt;Solar radiation on Mars—update 1991&lt;/title&gt;&lt;secondary-title&gt;Solar Energy&lt;/secondary-title&gt;&lt;/titles&gt;&lt;periodical&gt;&lt;full-title&gt;Solar Energy&lt;/full-title&gt;&lt;/periodical&gt;&lt;pages&gt;35-51&lt;/pages&gt;&lt;volume&gt;50&lt;/volume&gt;&lt;number&gt;1&lt;/number&gt;&lt;dates&gt;&lt;year&gt;1993&lt;/year&gt;&lt;/dates&gt;&lt;isbn&gt;0038-092X&lt;/isbn&gt;&lt;urls&gt;&lt;/urls&gt;&lt;/record&gt;&lt;/Cite&gt;&lt;/EndNote&gt;</w:instrText>
      </w:r>
      <w:r w:rsidRPr="007240C6">
        <w:rPr>
          <w:rFonts w:asciiTheme="majorBidi" w:hAnsiTheme="majorBidi" w:cstheme="majorBidi"/>
          <w:color w:val="000000" w:themeColor="text1"/>
          <w:sz w:val="24"/>
          <w:szCs w:val="24"/>
        </w:rPr>
        <w:fldChar w:fldCharType="separate"/>
      </w:r>
      <w:r w:rsidRPr="007240C6">
        <w:rPr>
          <w:rFonts w:asciiTheme="majorBidi" w:hAnsiTheme="majorBidi" w:cstheme="majorBidi"/>
          <w:noProof/>
          <w:color w:val="000000" w:themeColor="text1"/>
          <w:sz w:val="24"/>
          <w:szCs w:val="24"/>
        </w:rPr>
        <w:t>(</w:t>
      </w:r>
      <w:hyperlink w:anchor="_ENREF_2" w:tooltip="Appelbaum, 1993 #13" w:history="1">
        <w:r w:rsidR="006B5BF5" w:rsidRPr="007240C6">
          <w:rPr>
            <w:rFonts w:asciiTheme="majorBidi" w:hAnsiTheme="majorBidi" w:cstheme="majorBidi"/>
            <w:noProof/>
            <w:color w:val="000000" w:themeColor="text1"/>
            <w:sz w:val="24"/>
            <w:szCs w:val="24"/>
          </w:rPr>
          <w:t>Appelbaum et al., 1993</w:t>
        </w:r>
      </w:hyperlink>
      <w:r w:rsidRPr="007240C6">
        <w:rPr>
          <w:rFonts w:asciiTheme="majorBidi" w:hAnsiTheme="majorBidi" w:cstheme="majorBidi"/>
          <w:noProof/>
          <w:color w:val="000000" w:themeColor="text1"/>
          <w:sz w:val="24"/>
          <w:szCs w:val="24"/>
        </w:rPr>
        <w:t>)</w:t>
      </w:r>
      <w:r w:rsidRPr="007240C6">
        <w:rPr>
          <w:rFonts w:asciiTheme="majorBidi" w:hAnsiTheme="majorBidi" w:cstheme="majorBidi"/>
          <w:color w:val="000000" w:themeColor="text1"/>
          <w:sz w:val="24"/>
          <w:szCs w:val="24"/>
        </w:rPr>
        <w:fldChar w:fldCharType="end"/>
      </w:r>
      <w:r w:rsidRPr="007240C6">
        <w:rPr>
          <w:rFonts w:asciiTheme="majorBidi" w:hAnsiTheme="majorBidi" w:cstheme="majorBidi"/>
          <w:color w:val="000000" w:themeColor="text1"/>
          <w:sz w:val="24"/>
          <w:szCs w:val="24"/>
        </w:rPr>
        <w:t xml:space="preserve">.  </w:t>
      </w:r>
    </w:p>
    <w:p w:rsidR="00476756" w:rsidRDefault="00476756" w:rsidP="00903D6F">
      <w:pPr>
        <w:keepNext/>
        <w:autoSpaceDE w:val="0"/>
        <w:autoSpaceDN w:val="0"/>
        <w:adjustRightInd w:val="0"/>
        <w:spacing w:after="0" w:line="360" w:lineRule="auto"/>
        <w:ind w:firstLine="720"/>
        <w:jc w:val="center"/>
      </w:pPr>
      <w:r>
        <w:rPr>
          <w:rFonts w:asciiTheme="majorBidi" w:hAnsiTheme="majorBidi" w:cstheme="majorBidi"/>
          <w:noProof/>
          <w:color w:val="000000" w:themeColor="text1"/>
          <w:sz w:val="24"/>
          <w:szCs w:val="24"/>
        </w:rPr>
        <w:lastRenderedPageBreak/>
        <w:drawing>
          <wp:inline distT="0" distB="0" distL="0" distR="0" wp14:anchorId="5D59398C" wp14:editId="43018B46">
            <wp:extent cx="3671248" cy="2364739"/>
            <wp:effectExtent l="0" t="0" r="5715"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mrs1.PNG"/>
                    <pic:cNvPicPr/>
                  </pic:nvPicPr>
                  <pic:blipFill>
                    <a:blip r:embed="rId18">
                      <a:extLst>
                        <a:ext uri="{28A0092B-C50C-407E-A947-70E740481C1C}">
                          <a14:useLocalDpi xmlns:a14="http://schemas.microsoft.com/office/drawing/2010/main" val="0"/>
                        </a:ext>
                      </a:extLst>
                    </a:blip>
                    <a:stretch>
                      <a:fillRect/>
                    </a:stretch>
                  </pic:blipFill>
                  <pic:spPr>
                    <a:xfrm>
                      <a:off x="0" y="0"/>
                      <a:ext cx="3730322" cy="2402790"/>
                    </a:xfrm>
                    <a:prstGeom prst="rect">
                      <a:avLst/>
                    </a:prstGeom>
                  </pic:spPr>
                </pic:pic>
              </a:graphicData>
            </a:graphic>
          </wp:inline>
        </w:drawing>
      </w:r>
    </w:p>
    <w:p w:rsidR="00AE30E7" w:rsidRDefault="00476756" w:rsidP="00903D6F">
      <w:pPr>
        <w:pStyle w:val="Caption"/>
        <w:spacing w:line="360" w:lineRule="auto"/>
        <w:ind w:firstLine="720"/>
        <w:jc w:val="center"/>
        <w:rPr>
          <w:vertAlign w:val="superscript"/>
        </w:rPr>
      </w:pPr>
      <w:bookmarkStart w:id="17" w:name="_Toc513581098"/>
      <w:r>
        <w:t xml:space="preserve">Figure </w:t>
      </w:r>
      <w:fldSimple w:instr=" SEQ Figure \* ARABIC ">
        <w:r w:rsidR="00147F55">
          <w:rPr>
            <w:noProof/>
          </w:rPr>
          <w:t>3</w:t>
        </w:r>
      </w:fldSimple>
      <w:r>
        <w:t xml:space="preserve">.3 Representation of </w:t>
      </w:r>
      <w:r w:rsidR="0097565A">
        <w:t xml:space="preserve">mean </w:t>
      </w:r>
      <w:r>
        <w:t>s</w:t>
      </w:r>
      <w:r w:rsidR="0097565A">
        <w:t>olar radiation o</w:t>
      </w:r>
      <w:r>
        <w:t>n Mars Map</w:t>
      </w:r>
      <w:r w:rsidR="00E64ECA">
        <w:t xml:space="preserve"> for the first Martian month</w:t>
      </w:r>
      <w:r>
        <w:t xml:space="preserve">. The legend shows </w:t>
      </w:r>
      <w:r w:rsidR="00E64ECA">
        <w:t>values in W/m</w:t>
      </w:r>
      <w:r w:rsidR="00E64ECA">
        <w:rPr>
          <w:vertAlign w:val="superscript"/>
        </w:rPr>
        <w:t>2</w:t>
      </w:r>
      <w:bookmarkEnd w:id="17"/>
    </w:p>
    <w:p w:rsidR="00AE30E7" w:rsidRDefault="00AE30E7" w:rsidP="00AE30E7"/>
    <w:p w:rsidR="00E64ECA" w:rsidRDefault="00E64ECA" w:rsidP="00903D6F">
      <w:pPr>
        <w:keepNext/>
        <w:spacing w:line="360" w:lineRule="auto"/>
        <w:ind w:firstLine="720"/>
        <w:jc w:val="center"/>
      </w:pPr>
      <w:r>
        <w:rPr>
          <w:noProof/>
        </w:rPr>
        <w:t xml:space="preserve">           </w:t>
      </w:r>
      <w:r>
        <w:rPr>
          <w:noProof/>
        </w:rPr>
        <w:drawing>
          <wp:inline distT="0" distB="0" distL="0" distR="0" wp14:anchorId="2D48C6FC" wp14:editId="5C06811F">
            <wp:extent cx="3678072" cy="2489379"/>
            <wp:effectExtent l="0" t="0" r="0" b="635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temp1.PNG"/>
                    <pic:cNvPicPr/>
                  </pic:nvPicPr>
                  <pic:blipFill>
                    <a:blip r:embed="rId19">
                      <a:extLst>
                        <a:ext uri="{28A0092B-C50C-407E-A947-70E740481C1C}">
                          <a14:useLocalDpi xmlns:a14="http://schemas.microsoft.com/office/drawing/2010/main" val="0"/>
                        </a:ext>
                      </a:extLst>
                    </a:blip>
                    <a:stretch>
                      <a:fillRect/>
                    </a:stretch>
                  </pic:blipFill>
                  <pic:spPr>
                    <a:xfrm>
                      <a:off x="0" y="0"/>
                      <a:ext cx="3717642" cy="2516161"/>
                    </a:xfrm>
                    <a:prstGeom prst="rect">
                      <a:avLst/>
                    </a:prstGeom>
                  </pic:spPr>
                </pic:pic>
              </a:graphicData>
            </a:graphic>
          </wp:inline>
        </w:drawing>
      </w:r>
    </w:p>
    <w:p w:rsidR="00E64ECA" w:rsidRDefault="00E64ECA" w:rsidP="00903D6F">
      <w:pPr>
        <w:pStyle w:val="Caption"/>
        <w:spacing w:line="360" w:lineRule="auto"/>
        <w:ind w:firstLine="720"/>
        <w:jc w:val="center"/>
        <w:rPr>
          <w:rtl/>
        </w:rPr>
      </w:pPr>
      <w:bookmarkStart w:id="18" w:name="_Toc513581099"/>
      <w:r>
        <w:t>Figure 3.</w:t>
      </w:r>
      <w:fldSimple w:instr=" SEQ Figure \* ARABIC ">
        <w:r w:rsidR="00147F55">
          <w:rPr>
            <w:noProof/>
          </w:rPr>
          <w:t>4</w:t>
        </w:r>
      </w:fldSimple>
      <w:r>
        <w:t xml:space="preserve"> Representation of </w:t>
      </w:r>
      <w:r w:rsidR="0097565A">
        <w:t>mean temperature o</w:t>
      </w:r>
      <w:r>
        <w:t xml:space="preserve">n Mars Map for the first Martian month. The legend shows </w:t>
      </w:r>
      <w:r w:rsidR="0097565A">
        <w:t>values in K</w:t>
      </w:r>
      <w:bookmarkEnd w:id="18"/>
    </w:p>
    <w:p w:rsidR="007A3965" w:rsidRPr="007A3965" w:rsidRDefault="007A3965" w:rsidP="007A3965"/>
    <w:p w:rsidR="003436D1" w:rsidRDefault="00AE30E7" w:rsidP="00AE30E7">
      <w:pPr>
        <w:pStyle w:val="Heading1"/>
        <w:numPr>
          <w:ilvl w:val="0"/>
          <w:numId w:val="4"/>
        </w:numPr>
        <w:spacing w:line="360" w:lineRule="auto"/>
        <w:rPr>
          <w:rFonts w:asciiTheme="majorBidi" w:hAnsiTheme="majorBidi"/>
          <w:b/>
          <w:bCs/>
          <w:color w:val="auto"/>
        </w:rPr>
      </w:pPr>
      <w:bookmarkStart w:id="19" w:name="_Toc513619398"/>
      <w:r>
        <w:rPr>
          <w:rFonts w:asciiTheme="majorBidi" w:hAnsiTheme="majorBidi"/>
          <w:b/>
          <w:bCs/>
          <w:color w:val="auto"/>
        </w:rPr>
        <w:t>CONCLUSION AND RECOMMENDATIONS</w:t>
      </w:r>
      <w:bookmarkEnd w:id="19"/>
      <w:r>
        <w:rPr>
          <w:rFonts w:asciiTheme="majorBidi" w:hAnsiTheme="majorBidi"/>
          <w:b/>
          <w:bCs/>
          <w:color w:val="auto"/>
        </w:rPr>
        <w:t xml:space="preserve"> </w:t>
      </w:r>
    </w:p>
    <w:p w:rsidR="00AE30E7" w:rsidRPr="00AE30E7" w:rsidRDefault="00AE30E7" w:rsidP="00AE30E7"/>
    <w:p w:rsidR="00391A5C" w:rsidRPr="00F63910" w:rsidRDefault="00842267" w:rsidP="00903D6F">
      <w:pPr>
        <w:autoSpaceDE w:val="0"/>
        <w:autoSpaceDN w:val="0"/>
        <w:adjustRightInd w:val="0"/>
        <w:spacing w:after="0" w:line="360" w:lineRule="auto"/>
        <w:ind w:firstLine="720"/>
        <w:rPr>
          <w:rFonts w:asciiTheme="majorBidi" w:hAnsiTheme="majorBidi" w:cstheme="majorBidi"/>
          <w:sz w:val="24"/>
          <w:szCs w:val="24"/>
          <w:lang w:bidi="ar-JO"/>
        </w:rPr>
      </w:pPr>
      <w:r>
        <w:rPr>
          <w:rFonts w:asciiTheme="majorBidi" w:hAnsiTheme="majorBidi" w:cstheme="majorBidi"/>
          <w:color w:val="000000" w:themeColor="text1"/>
          <w:sz w:val="24"/>
          <w:szCs w:val="24"/>
        </w:rPr>
        <w:t>A</w:t>
      </w:r>
      <w:r w:rsidR="0096281E">
        <w:rPr>
          <w:rFonts w:asciiTheme="majorBidi" w:hAnsiTheme="majorBidi" w:cstheme="majorBidi"/>
          <w:color w:val="000000" w:themeColor="text1"/>
          <w:sz w:val="24"/>
          <w:szCs w:val="24"/>
        </w:rPr>
        <w:t xml:space="preserve"> new model for prediction of solar radiation using Artificial Neural Network</w:t>
      </w:r>
      <w:r w:rsidR="00476756">
        <w:rPr>
          <w:rFonts w:asciiTheme="majorBidi" w:hAnsiTheme="majorBidi" w:cstheme="majorBidi"/>
          <w:color w:val="000000" w:themeColor="text1"/>
          <w:sz w:val="24"/>
          <w:szCs w:val="24"/>
        </w:rPr>
        <w:t xml:space="preserve"> was developed</w:t>
      </w:r>
      <w:r w:rsidR="0096281E">
        <w:rPr>
          <w:rFonts w:asciiTheme="majorBidi" w:hAnsiTheme="majorBidi" w:cstheme="majorBidi"/>
          <w:color w:val="000000" w:themeColor="text1"/>
          <w:sz w:val="24"/>
          <w:szCs w:val="24"/>
        </w:rPr>
        <w:t xml:space="preserve">. </w:t>
      </w:r>
      <w:r w:rsidR="006A4C77">
        <w:rPr>
          <w:rFonts w:asciiTheme="majorBidi" w:hAnsiTheme="majorBidi" w:cstheme="majorBidi"/>
          <w:color w:val="000000" w:themeColor="text1"/>
          <w:sz w:val="24"/>
          <w:szCs w:val="24"/>
        </w:rPr>
        <w:t xml:space="preserve">Results indicate that the model is accurate for prediction of solar radiation. </w:t>
      </w:r>
      <w:r w:rsidR="0096281E">
        <w:rPr>
          <w:rFonts w:asciiTheme="majorBidi" w:hAnsiTheme="majorBidi" w:cstheme="majorBidi"/>
          <w:color w:val="0D0D0D" w:themeColor="text1" w:themeTint="F2"/>
          <w:sz w:val="24"/>
          <w:szCs w:val="24"/>
          <w:lang w:bidi="ar-JO"/>
        </w:rPr>
        <w:t>The inputs used in this model are longitude, latitude, time of the day, temperature, altitude, pressure, amount of dust and volume mixing ratio of water ice clouds.</w:t>
      </w:r>
      <w:r w:rsidR="00F63910">
        <w:rPr>
          <w:rFonts w:asciiTheme="majorBidi" w:hAnsiTheme="majorBidi" w:cstheme="majorBidi"/>
          <w:color w:val="0D0D0D" w:themeColor="text1" w:themeTint="F2"/>
          <w:sz w:val="24"/>
          <w:szCs w:val="24"/>
          <w:lang w:bidi="ar-JO"/>
        </w:rPr>
        <w:t xml:space="preserve"> </w:t>
      </w:r>
      <w:r w:rsidR="00F63910">
        <w:rPr>
          <w:rFonts w:asciiTheme="majorBidi" w:hAnsiTheme="majorBidi" w:cstheme="majorBidi"/>
          <w:sz w:val="24"/>
          <w:szCs w:val="24"/>
          <w:lang w:bidi="ar-JO"/>
        </w:rPr>
        <w:t xml:space="preserve">We used this model to predict mean solar </w:t>
      </w:r>
      <w:r w:rsidR="00F63910">
        <w:rPr>
          <w:rFonts w:asciiTheme="majorBidi" w:hAnsiTheme="majorBidi" w:cstheme="majorBidi"/>
          <w:sz w:val="24"/>
          <w:szCs w:val="24"/>
          <w:lang w:bidi="ar-JO"/>
        </w:rPr>
        <w:lastRenderedPageBreak/>
        <w:t>radiation and mean temperature</w:t>
      </w:r>
      <w:r w:rsidR="00AE4332">
        <w:rPr>
          <w:rFonts w:asciiTheme="majorBidi" w:hAnsiTheme="majorBidi" w:cstheme="majorBidi"/>
          <w:sz w:val="24"/>
          <w:szCs w:val="24"/>
          <w:lang w:bidi="ar-JO"/>
        </w:rPr>
        <w:t xml:space="preserve"> for all locations on Mars and </w:t>
      </w:r>
      <w:r w:rsidR="006A4C77">
        <w:rPr>
          <w:rFonts w:asciiTheme="majorBidi" w:hAnsiTheme="majorBidi" w:cstheme="majorBidi"/>
          <w:sz w:val="24"/>
          <w:szCs w:val="24"/>
          <w:lang w:bidi="ar-JO"/>
        </w:rPr>
        <w:t>presented these predictions on m</w:t>
      </w:r>
      <w:r w:rsidR="00AE4332">
        <w:rPr>
          <w:rFonts w:asciiTheme="majorBidi" w:hAnsiTheme="majorBidi" w:cstheme="majorBidi"/>
          <w:sz w:val="24"/>
          <w:szCs w:val="24"/>
          <w:lang w:bidi="ar-JO"/>
        </w:rPr>
        <w:t xml:space="preserve">aps in order to determine the </w:t>
      </w:r>
      <w:r w:rsidR="00886E01">
        <w:rPr>
          <w:rFonts w:asciiTheme="majorBidi" w:hAnsiTheme="majorBidi" w:cstheme="majorBidi"/>
          <w:sz w:val="24"/>
          <w:szCs w:val="24"/>
          <w:lang w:bidi="ar-JO"/>
        </w:rPr>
        <w:t>radiation-temperature</w:t>
      </w:r>
      <w:r w:rsidR="00AE4332">
        <w:rPr>
          <w:rFonts w:asciiTheme="majorBidi" w:hAnsiTheme="majorBidi" w:cstheme="majorBidi"/>
          <w:sz w:val="24"/>
          <w:szCs w:val="24"/>
          <w:lang w:bidi="ar-JO"/>
        </w:rPr>
        <w:t xml:space="preserve"> belt. The belt is located between latitudes 20°S to 15°N. </w:t>
      </w:r>
    </w:p>
    <w:p w:rsidR="003436D1" w:rsidRDefault="003436D1" w:rsidP="00903D6F">
      <w:pPr>
        <w:autoSpaceDE w:val="0"/>
        <w:autoSpaceDN w:val="0"/>
        <w:adjustRightInd w:val="0"/>
        <w:spacing w:after="0" w:line="360" w:lineRule="auto"/>
        <w:ind w:firstLine="720"/>
        <w:rPr>
          <w:rFonts w:asciiTheme="majorBidi" w:hAnsiTheme="majorBidi" w:cstheme="majorBidi"/>
          <w:color w:val="000000" w:themeColor="text1"/>
          <w:sz w:val="24"/>
          <w:szCs w:val="24"/>
        </w:rPr>
      </w:pPr>
    </w:p>
    <w:p w:rsidR="003436D1" w:rsidRDefault="003436D1" w:rsidP="00903D6F">
      <w:pPr>
        <w:autoSpaceDE w:val="0"/>
        <w:autoSpaceDN w:val="0"/>
        <w:adjustRightInd w:val="0"/>
        <w:spacing w:after="0" w:line="360" w:lineRule="auto"/>
        <w:ind w:firstLine="720"/>
        <w:rPr>
          <w:rFonts w:asciiTheme="majorBidi" w:hAnsiTheme="majorBidi" w:cstheme="majorBidi"/>
          <w:color w:val="000000" w:themeColor="text1"/>
          <w:sz w:val="24"/>
          <w:szCs w:val="24"/>
        </w:rPr>
      </w:pPr>
    </w:p>
    <w:p w:rsidR="003436D1" w:rsidRDefault="003436D1" w:rsidP="00903D6F">
      <w:pPr>
        <w:autoSpaceDE w:val="0"/>
        <w:autoSpaceDN w:val="0"/>
        <w:adjustRightInd w:val="0"/>
        <w:spacing w:after="0" w:line="360" w:lineRule="auto"/>
        <w:ind w:firstLine="720"/>
        <w:rPr>
          <w:rFonts w:asciiTheme="majorBidi" w:hAnsiTheme="majorBidi" w:cstheme="majorBidi"/>
          <w:color w:val="000000" w:themeColor="text1"/>
          <w:sz w:val="24"/>
          <w:szCs w:val="24"/>
          <w:u w:val="single"/>
        </w:rPr>
      </w:pPr>
    </w:p>
    <w:p w:rsidR="003436D1" w:rsidRPr="00095B8A" w:rsidRDefault="003436D1" w:rsidP="00903D6F">
      <w:pPr>
        <w:autoSpaceDE w:val="0"/>
        <w:autoSpaceDN w:val="0"/>
        <w:adjustRightInd w:val="0"/>
        <w:spacing w:after="0" w:line="360" w:lineRule="auto"/>
        <w:ind w:firstLine="720"/>
        <w:rPr>
          <w:rFonts w:asciiTheme="majorBidi" w:hAnsiTheme="majorBidi" w:cstheme="majorBidi"/>
          <w:color w:val="000000" w:themeColor="text1"/>
          <w:sz w:val="24"/>
          <w:szCs w:val="24"/>
          <w:u w:val="single"/>
        </w:rPr>
      </w:pPr>
      <w:r>
        <w:rPr>
          <w:rFonts w:asciiTheme="majorBidi" w:hAnsiTheme="majorBidi" w:cstheme="majorBidi"/>
          <w:color w:val="000000" w:themeColor="text1"/>
          <w:sz w:val="24"/>
          <w:szCs w:val="24"/>
          <w:u w:val="single"/>
        </w:rPr>
        <w:t xml:space="preserve"> </w:t>
      </w:r>
    </w:p>
    <w:p w:rsidR="003436D1" w:rsidRPr="00D4223A" w:rsidRDefault="003436D1" w:rsidP="00903D6F">
      <w:pPr>
        <w:autoSpaceDE w:val="0"/>
        <w:autoSpaceDN w:val="0"/>
        <w:adjustRightInd w:val="0"/>
        <w:spacing w:after="0" w:line="360" w:lineRule="auto"/>
        <w:ind w:firstLine="720"/>
        <w:rPr>
          <w:rFonts w:asciiTheme="majorBidi" w:hAnsiTheme="majorBidi" w:cstheme="majorBidi"/>
          <w:color w:val="000000" w:themeColor="text1"/>
          <w:sz w:val="24"/>
          <w:szCs w:val="24"/>
          <w:u w:val="single"/>
          <w:rtl/>
          <w:lang w:bidi="ar-JO"/>
        </w:rPr>
      </w:pPr>
    </w:p>
    <w:p w:rsidR="003436D1" w:rsidRDefault="003436D1" w:rsidP="00903D6F">
      <w:pPr>
        <w:pStyle w:val="ListParagraph"/>
        <w:spacing w:line="360" w:lineRule="auto"/>
        <w:ind w:firstLine="720"/>
        <w:rPr>
          <w:rFonts w:asciiTheme="majorBidi" w:hAnsiTheme="majorBidi" w:cstheme="majorBidi"/>
          <w:color w:val="0D0D0D" w:themeColor="text1" w:themeTint="F2"/>
          <w:sz w:val="24"/>
          <w:szCs w:val="24"/>
          <w:lang w:bidi="ar-JO"/>
        </w:rPr>
      </w:pPr>
    </w:p>
    <w:p w:rsidR="008B355B" w:rsidRDefault="008B355B" w:rsidP="00903D6F">
      <w:pPr>
        <w:pStyle w:val="ListParagraph"/>
        <w:spacing w:line="360" w:lineRule="auto"/>
        <w:ind w:firstLine="720"/>
        <w:rPr>
          <w:rFonts w:asciiTheme="majorBidi" w:hAnsiTheme="majorBidi" w:cstheme="majorBidi"/>
          <w:color w:val="0D0D0D" w:themeColor="text1" w:themeTint="F2"/>
          <w:sz w:val="24"/>
          <w:szCs w:val="24"/>
          <w:lang w:bidi="ar-JO"/>
        </w:rPr>
      </w:pPr>
    </w:p>
    <w:p w:rsidR="008B355B" w:rsidRDefault="008B355B" w:rsidP="00AE30E7">
      <w:pPr>
        <w:pStyle w:val="EndNoteBibliography"/>
        <w:spacing w:after="0" w:line="360" w:lineRule="auto"/>
        <w:rPr>
          <w:rFonts w:asciiTheme="majorBidi" w:eastAsiaTheme="minorEastAsia" w:hAnsiTheme="majorBidi" w:cstheme="majorBidi"/>
          <w:noProof w:val="0"/>
          <w:sz w:val="24"/>
          <w:szCs w:val="24"/>
        </w:rPr>
      </w:pPr>
    </w:p>
    <w:p w:rsidR="008B355B" w:rsidRDefault="008B355B" w:rsidP="00903D6F">
      <w:pPr>
        <w:pStyle w:val="EndNoteBibliography"/>
        <w:spacing w:after="0" w:line="360" w:lineRule="auto"/>
        <w:ind w:left="720" w:firstLine="720"/>
        <w:rPr>
          <w:rFonts w:asciiTheme="majorBidi" w:eastAsiaTheme="minorEastAsia" w:hAnsiTheme="majorBidi" w:cstheme="majorBidi"/>
          <w:noProof w:val="0"/>
          <w:sz w:val="24"/>
          <w:szCs w:val="24"/>
        </w:rPr>
      </w:pPr>
    </w:p>
    <w:p w:rsidR="007240C6" w:rsidRDefault="007240C6" w:rsidP="00AE30E7">
      <w:pPr>
        <w:pStyle w:val="Heading1"/>
        <w:spacing w:line="360" w:lineRule="auto"/>
        <w:ind w:firstLine="720"/>
        <w:rPr>
          <w:rFonts w:asciiTheme="majorBidi" w:hAnsiTheme="majorBidi"/>
          <w:b/>
          <w:bCs/>
          <w:color w:val="auto"/>
        </w:rPr>
      </w:pPr>
    </w:p>
    <w:p w:rsidR="007240C6" w:rsidRPr="007240C6" w:rsidRDefault="007240C6" w:rsidP="007240C6"/>
    <w:p w:rsidR="00AE30E7" w:rsidRPr="00AF6CA2" w:rsidRDefault="003A60C7" w:rsidP="003A60C7">
      <w:pPr>
        <w:pStyle w:val="Heading1"/>
        <w:spacing w:line="360" w:lineRule="auto"/>
        <w:ind w:firstLine="720"/>
        <w:rPr>
          <w:rFonts w:asciiTheme="majorBidi" w:hAnsiTheme="majorBidi"/>
          <w:b/>
          <w:bCs/>
          <w:color w:val="auto"/>
        </w:rPr>
      </w:pPr>
      <w:bookmarkStart w:id="20" w:name="_Toc513619399"/>
      <w:r>
        <w:rPr>
          <w:rFonts w:asciiTheme="majorBidi" w:hAnsiTheme="majorBidi"/>
          <w:b/>
          <w:bCs/>
          <w:color w:val="auto"/>
        </w:rPr>
        <w:lastRenderedPageBreak/>
        <w:t>APPENDICES</w:t>
      </w:r>
      <w:r w:rsidR="00AF6CA2">
        <w:rPr>
          <w:rFonts w:asciiTheme="majorBidi" w:hAnsiTheme="majorBidi"/>
          <w:b/>
          <w:bCs/>
          <w:color w:val="auto"/>
        </w:rPr>
        <w:t xml:space="preserve">                 </w:t>
      </w:r>
      <w:r>
        <w:rPr>
          <w:rStyle w:val="Heading2Char"/>
          <w:rFonts w:asciiTheme="majorBidi" w:hAnsiTheme="majorBidi"/>
          <w:b/>
          <w:bCs/>
          <w:color w:val="auto"/>
          <w:sz w:val="28"/>
          <w:szCs w:val="28"/>
        </w:rPr>
        <w:t>APPENDIX-A</w:t>
      </w:r>
      <w:bookmarkEnd w:id="20"/>
    </w:p>
    <w:p w:rsidR="008B355B" w:rsidRDefault="008B355B" w:rsidP="00903D6F">
      <w:pPr>
        <w:keepNext/>
        <w:spacing w:line="360" w:lineRule="auto"/>
        <w:ind w:firstLine="720"/>
        <w:jc w:val="center"/>
      </w:pPr>
      <w:r>
        <w:rPr>
          <w:noProof/>
        </w:rPr>
        <w:drawing>
          <wp:inline distT="0" distB="0" distL="0" distR="0" wp14:anchorId="0094585C" wp14:editId="560E6995">
            <wp:extent cx="3339548" cy="3477984"/>
            <wp:effectExtent l="0" t="0" r="0" b="825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الشهر الثاني 1.PNG"/>
                    <pic:cNvPicPr/>
                  </pic:nvPicPr>
                  <pic:blipFill>
                    <a:blip r:embed="rId20">
                      <a:extLst>
                        <a:ext uri="{28A0092B-C50C-407E-A947-70E740481C1C}">
                          <a14:useLocalDpi xmlns:a14="http://schemas.microsoft.com/office/drawing/2010/main" val="0"/>
                        </a:ext>
                      </a:extLst>
                    </a:blip>
                    <a:stretch>
                      <a:fillRect/>
                    </a:stretch>
                  </pic:blipFill>
                  <pic:spPr>
                    <a:xfrm>
                      <a:off x="0" y="0"/>
                      <a:ext cx="3339548" cy="3477984"/>
                    </a:xfrm>
                    <a:prstGeom prst="rect">
                      <a:avLst/>
                    </a:prstGeom>
                  </pic:spPr>
                </pic:pic>
              </a:graphicData>
            </a:graphic>
          </wp:inline>
        </w:drawing>
      </w:r>
    </w:p>
    <w:p w:rsidR="008B355B" w:rsidRPr="00271737" w:rsidRDefault="008B355B" w:rsidP="00903D6F">
      <w:pPr>
        <w:pStyle w:val="Caption"/>
        <w:spacing w:line="360" w:lineRule="auto"/>
        <w:ind w:firstLine="720"/>
        <w:jc w:val="center"/>
      </w:pPr>
      <w:bookmarkStart w:id="21" w:name="_Toc513581100"/>
      <w:r>
        <w:t xml:space="preserve">Figure </w:t>
      </w:r>
      <w:fldSimple w:instr=" SEQ Figure \* ARABIC ">
        <w:r w:rsidR="00147F55">
          <w:rPr>
            <w:noProof/>
          </w:rPr>
          <w:t>5</w:t>
        </w:r>
      </w:fldSimple>
      <w:r>
        <w:t xml:space="preserve"> </w:t>
      </w:r>
      <w:r w:rsidRPr="003D573C">
        <w:t>Relation between predicted and actual values for monthly mean instantaneo</w:t>
      </w:r>
      <w:r w:rsidR="00271737">
        <w:t>us solar radiation for the second</w:t>
      </w:r>
      <w:r w:rsidRPr="003D573C">
        <w:t xml:space="preserve"> month as plotted by </w:t>
      </w:r>
      <w:proofErr w:type="spellStart"/>
      <w:r w:rsidRPr="003D573C">
        <w:t>Matlab</w:t>
      </w:r>
      <w:bookmarkEnd w:id="21"/>
      <w:proofErr w:type="spellEnd"/>
    </w:p>
    <w:p w:rsidR="003F5F2A" w:rsidRDefault="00271737" w:rsidP="00903D6F">
      <w:pPr>
        <w:keepNext/>
        <w:spacing w:line="360" w:lineRule="auto"/>
        <w:ind w:firstLine="720"/>
        <w:jc w:val="center"/>
      </w:pPr>
      <w:r>
        <w:rPr>
          <w:noProof/>
        </w:rPr>
        <w:drawing>
          <wp:inline distT="0" distB="0" distL="0" distR="0" wp14:anchorId="01F560C3" wp14:editId="3D8DB96F">
            <wp:extent cx="3332863" cy="3297969"/>
            <wp:effectExtent l="0" t="0" r="127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الشهر الثالث1.PNG"/>
                    <pic:cNvPicPr/>
                  </pic:nvPicPr>
                  <pic:blipFill>
                    <a:blip r:embed="rId21">
                      <a:extLst>
                        <a:ext uri="{28A0092B-C50C-407E-A947-70E740481C1C}">
                          <a14:useLocalDpi xmlns:a14="http://schemas.microsoft.com/office/drawing/2010/main" val="0"/>
                        </a:ext>
                      </a:extLst>
                    </a:blip>
                    <a:stretch>
                      <a:fillRect/>
                    </a:stretch>
                  </pic:blipFill>
                  <pic:spPr>
                    <a:xfrm>
                      <a:off x="0" y="0"/>
                      <a:ext cx="3368790" cy="3333519"/>
                    </a:xfrm>
                    <a:prstGeom prst="rect">
                      <a:avLst/>
                    </a:prstGeom>
                  </pic:spPr>
                </pic:pic>
              </a:graphicData>
            </a:graphic>
          </wp:inline>
        </w:drawing>
      </w:r>
    </w:p>
    <w:p w:rsidR="008B355B" w:rsidRDefault="003F5F2A" w:rsidP="00903D6F">
      <w:pPr>
        <w:pStyle w:val="Caption"/>
        <w:spacing w:line="360" w:lineRule="auto"/>
        <w:ind w:firstLine="720"/>
        <w:jc w:val="center"/>
      </w:pPr>
      <w:bookmarkStart w:id="22" w:name="_Toc513581101"/>
      <w:r>
        <w:t xml:space="preserve">Figure </w:t>
      </w:r>
      <w:fldSimple w:instr=" SEQ Figure \* ARABIC ">
        <w:r w:rsidR="00147F55">
          <w:rPr>
            <w:noProof/>
          </w:rPr>
          <w:t>6</w:t>
        </w:r>
      </w:fldSimple>
      <w:r>
        <w:t xml:space="preserve"> </w:t>
      </w:r>
      <w:r w:rsidRPr="003D573C">
        <w:t>Relation between predicted and actual values for monthly mean instantaneo</w:t>
      </w:r>
      <w:r>
        <w:t>us solar radiation for the third</w:t>
      </w:r>
      <w:r w:rsidRPr="003D573C">
        <w:t xml:space="preserve"> month as plotted by </w:t>
      </w:r>
      <w:proofErr w:type="spellStart"/>
      <w:r w:rsidRPr="003D573C">
        <w:t>Matlab</w:t>
      </w:r>
      <w:bookmarkEnd w:id="22"/>
      <w:proofErr w:type="spellEnd"/>
    </w:p>
    <w:p w:rsidR="003F5F2A" w:rsidRDefault="003F5F2A" w:rsidP="00903D6F">
      <w:pPr>
        <w:keepNext/>
        <w:spacing w:line="360" w:lineRule="auto"/>
        <w:ind w:firstLine="720"/>
        <w:jc w:val="center"/>
      </w:pPr>
      <w:r>
        <w:rPr>
          <w:noProof/>
        </w:rPr>
        <w:lastRenderedPageBreak/>
        <w:drawing>
          <wp:inline distT="0" distB="0" distL="0" distR="0" wp14:anchorId="010FB1B2" wp14:editId="5220A007">
            <wp:extent cx="3199537" cy="3332509"/>
            <wp:effectExtent l="0" t="0" r="1270" b="127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الشهر الر ابع 1.PNG"/>
                    <pic:cNvPicPr/>
                  </pic:nvPicPr>
                  <pic:blipFill>
                    <a:blip r:embed="rId22">
                      <a:extLst>
                        <a:ext uri="{28A0092B-C50C-407E-A947-70E740481C1C}">
                          <a14:useLocalDpi xmlns:a14="http://schemas.microsoft.com/office/drawing/2010/main" val="0"/>
                        </a:ext>
                      </a:extLst>
                    </a:blip>
                    <a:stretch>
                      <a:fillRect/>
                    </a:stretch>
                  </pic:blipFill>
                  <pic:spPr>
                    <a:xfrm>
                      <a:off x="0" y="0"/>
                      <a:ext cx="3212267" cy="3345768"/>
                    </a:xfrm>
                    <a:prstGeom prst="rect">
                      <a:avLst/>
                    </a:prstGeom>
                  </pic:spPr>
                </pic:pic>
              </a:graphicData>
            </a:graphic>
          </wp:inline>
        </w:drawing>
      </w:r>
    </w:p>
    <w:p w:rsidR="003F5F2A" w:rsidRDefault="003F5F2A" w:rsidP="00903D6F">
      <w:pPr>
        <w:pStyle w:val="Caption"/>
        <w:spacing w:line="360" w:lineRule="auto"/>
        <w:ind w:firstLine="720"/>
        <w:jc w:val="center"/>
      </w:pPr>
      <w:bookmarkStart w:id="23" w:name="_Toc513581102"/>
      <w:r>
        <w:t xml:space="preserve">Figure </w:t>
      </w:r>
      <w:fldSimple w:instr=" SEQ Figure \* ARABIC ">
        <w:r w:rsidR="00147F55">
          <w:rPr>
            <w:noProof/>
          </w:rPr>
          <w:t>7</w:t>
        </w:r>
      </w:fldSimple>
      <w:r>
        <w:t xml:space="preserve"> </w:t>
      </w:r>
      <w:r w:rsidRPr="003D573C">
        <w:t>Relation between predicted and actual values for monthly mean instantaneo</w:t>
      </w:r>
      <w:r>
        <w:t>us solar radiation for the fourth</w:t>
      </w:r>
      <w:r w:rsidRPr="003D573C">
        <w:t xml:space="preserve"> month as plotted by </w:t>
      </w:r>
      <w:proofErr w:type="spellStart"/>
      <w:r w:rsidRPr="003D573C">
        <w:t>Matlab</w:t>
      </w:r>
      <w:bookmarkEnd w:id="23"/>
      <w:proofErr w:type="spellEnd"/>
    </w:p>
    <w:p w:rsidR="003F5F2A" w:rsidRDefault="003F5F2A" w:rsidP="00903D6F">
      <w:pPr>
        <w:keepNext/>
        <w:spacing w:line="360" w:lineRule="auto"/>
        <w:ind w:firstLine="720"/>
        <w:jc w:val="center"/>
      </w:pPr>
      <w:r>
        <w:rPr>
          <w:noProof/>
        </w:rPr>
        <w:drawing>
          <wp:inline distT="0" distB="0" distL="0" distR="0" wp14:anchorId="48A80662" wp14:editId="7109BABC">
            <wp:extent cx="3182932" cy="3197214"/>
            <wp:effectExtent l="0" t="0" r="0" b="381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الشهر الخامس1.PNG"/>
                    <pic:cNvPicPr/>
                  </pic:nvPicPr>
                  <pic:blipFill>
                    <a:blip r:embed="rId23">
                      <a:extLst>
                        <a:ext uri="{28A0092B-C50C-407E-A947-70E740481C1C}">
                          <a14:useLocalDpi xmlns:a14="http://schemas.microsoft.com/office/drawing/2010/main" val="0"/>
                        </a:ext>
                      </a:extLst>
                    </a:blip>
                    <a:stretch>
                      <a:fillRect/>
                    </a:stretch>
                  </pic:blipFill>
                  <pic:spPr>
                    <a:xfrm>
                      <a:off x="0" y="0"/>
                      <a:ext cx="3200190" cy="3214549"/>
                    </a:xfrm>
                    <a:prstGeom prst="rect">
                      <a:avLst/>
                    </a:prstGeom>
                  </pic:spPr>
                </pic:pic>
              </a:graphicData>
            </a:graphic>
          </wp:inline>
        </w:drawing>
      </w:r>
    </w:p>
    <w:p w:rsidR="003F5F2A" w:rsidRDefault="003F5F2A" w:rsidP="00903D6F">
      <w:pPr>
        <w:pStyle w:val="Caption"/>
        <w:spacing w:line="360" w:lineRule="auto"/>
        <w:ind w:firstLine="720"/>
        <w:jc w:val="center"/>
      </w:pPr>
      <w:bookmarkStart w:id="24" w:name="_Toc513581103"/>
      <w:r>
        <w:t xml:space="preserve">Figure </w:t>
      </w:r>
      <w:fldSimple w:instr=" SEQ Figure \* ARABIC ">
        <w:r w:rsidR="00147F55">
          <w:rPr>
            <w:noProof/>
          </w:rPr>
          <w:t>8</w:t>
        </w:r>
      </w:fldSimple>
      <w:r>
        <w:t xml:space="preserve"> </w:t>
      </w:r>
      <w:r w:rsidRPr="003D573C">
        <w:t>Relation between predicted and actual values for monthly mean instantaneo</w:t>
      </w:r>
      <w:r>
        <w:t>us solar radiation for the fifth</w:t>
      </w:r>
      <w:r w:rsidRPr="003D573C">
        <w:t xml:space="preserve"> month as plotted by </w:t>
      </w:r>
      <w:proofErr w:type="spellStart"/>
      <w:r w:rsidRPr="003D573C">
        <w:t>Matlab</w:t>
      </w:r>
      <w:bookmarkEnd w:id="24"/>
      <w:proofErr w:type="spellEnd"/>
    </w:p>
    <w:p w:rsidR="003F5F2A" w:rsidRDefault="003F5F2A" w:rsidP="00903D6F">
      <w:pPr>
        <w:keepNext/>
        <w:spacing w:line="360" w:lineRule="auto"/>
        <w:ind w:firstLine="720"/>
        <w:jc w:val="center"/>
      </w:pPr>
      <w:r>
        <w:rPr>
          <w:noProof/>
        </w:rPr>
        <w:lastRenderedPageBreak/>
        <w:drawing>
          <wp:inline distT="0" distB="0" distL="0" distR="0" wp14:anchorId="1D4DB609" wp14:editId="494D34EF">
            <wp:extent cx="3390237" cy="3446017"/>
            <wp:effectExtent l="0" t="0" r="1270" b="254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الشهر السادس 1.PNG"/>
                    <pic:cNvPicPr/>
                  </pic:nvPicPr>
                  <pic:blipFill>
                    <a:blip r:embed="rId24">
                      <a:extLst>
                        <a:ext uri="{28A0092B-C50C-407E-A947-70E740481C1C}">
                          <a14:useLocalDpi xmlns:a14="http://schemas.microsoft.com/office/drawing/2010/main" val="0"/>
                        </a:ext>
                      </a:extLst>
                    </a:blip>
                    <a:stretch>
                      <a:fillRect/>
                    </a:stretch>
                  </pic:blipFill>
                  <pic:spPr>
                    <a:xfrm>
                      <a:off x="0" y="0"/>
                      <a:ext cx="3410335" cy="3466445"/>
                    </a:xfrm>
                    <a:prstGeom prst="rect">
                      <a:avLst/>
                    </a:prstGeom>
                  </pic:spPr>
                </pic:pic>
              </a:graphicData>
            </a:graphic>
          </wp:inline>
        </w:drawing>
      </w:r>
    </w:p>
    <w:p w:rsidR="003F5F2A" w:rsidRDefault="003F5F2A" w:rsidP="00903D6F">
      <w:pPr>
        <w:pStyle w:val="Caption"/>
        <w:spacing w:line="360" w:lineRule="auto"/>
        <w:ind w:firstLine="720"/>
        <w:jc w:val="center"/>
      </w:pPr>
      <w:bookmarkStart w:id="25" w:name="_Toc513581104"/>
      <w:r>
        <w:t xml:space="preserve">Figure </w:t>
      </w:r>
      <w:fldSimple w:instr=" SEQ Figure \* ARABIC ">
        <w:r w:rsidR="00147F55">
          <w:rPr>
            <w:noProof/>
          </w:rPr>
          <w:t>9</w:t>
        </w:r>
      </w:fldSimple>
      <w:r>
        <w:t xml:space="preserve"> </w:t>
      </w:r>
      <w:r w:rsidRPr="003D573C">
        <w:t>Relation between predicted and actual values for monthly mean instantaneo</w:t>
      </w:r>
      <w:r>
        <w:t>us solar radiation for the sixth</w:t>
      </w:r>
      <w:r w:rsidRPr="003D573C">
        <w:t xml:space="preserve"> month as plotted by </w:t>
      </w:r>
      <w:proofErr w:type="spellStart"/>
      <w:r w:rsidRPr="003D573C">
        <w:t>Matlab</w:t>
      </w:r>
      <w:bookmarkEnd w:id="25"/>
      <w:proofErr w:type="spellEnd"/>
    </w:p>
    <w:p w:rsidR="003F5F2A" w:rsidRDefault="003F5F2A" w:rsidP="00903D6F">
      <w:pPr>
        <w:keepNext/>
        <w:spacing w:line="360" w:lineRule="auto"/>
        <w:ind w:firstLine="720"/>
        <w:jc w:val="center"/>
      </w:pPr>
      <w:r>
        <w:rPr>
          <w:noProof/>
        </w:rPr>
        <w:drawing>
          <wp:inline distT="0" distB="0" distL="0" distR="0" wp14:anchorId="31F4A179" wp14:editId="10E360F9">
            <wp:extent cx="3421380" cy="3583676"/>
            <wp:effectExtent l="0" t="0" r="762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الشهر السابع 1.PNG"/>
                    <pic:cNvPicPr/>
                  </pic:nvPicPr>
                  <pic:blipFill>
                    <a:blip r:embed="rId25">
                      <a:extLst>
                        <a:ext uri="{28A0092B-C50C-407E-A947-70E740481C1C}">
                          <a14:useLocalDpi xmlns:a14="http://schemas.microsoft.com/office/drawing/2010/main" val="0"/>
                        </a:ext>
                      </a:extLst>
                    </a:blip>
                    <a:stretch>
                      <a:fillRect/>
                    </a:stretch>
                  </pic:blipFill>
                  <pic:spPr>
                    <a:xfrm>
                      <a:off x="0" y="0"/>
                      <a:ext cx="3472269" cy="3636979"/>
                    </a:xfrm>
                    <a:prstGeom prst="rect">
                      <a:avLst/>
                    </a:prstGeom>
                  </pic:spPr>
                </pic:pic>
              </a:graphicData>
            </a:graphic>
          </wp:inline>
        </w:drawing>
      </w:r>
    </w:p>
    <w:p w:rsidR="003F5F2A" w:rsidRDefault="003F5F2A" w:rsidP="00903D6F">
      <w:pPr>
        <w:pStyle w:val="Caption"/>
        <w:spacing w:line="360" w:lineRule="auto"/>
        <w:ind w:firstLine="720"/>
        <w:jc w:val="center"/>
      </w:pPr>
      <w:bookmarkStart w:id="26" w:name="_Toc513581105"/>
      <w:r>
        <w:t xml:space="preserve">Figure </w:t>
      </w:r>
      <w:fldSimple w:instr=" SEQ Figure \* ARABIC ">
        <w:r w:rsidR="00147F55">
          <w:rPr>
            <w:noProof/>
          </w:rPr>
          <w:t>10</w:t>
        </w:r>
      </w:fldSimple>
      <w:r>
        <w:t xml:space="preserve"> </w:t>
      </w:r>
      <w:r w:rsidRPr="003D573C">
        <w:t>Relation between predicted and actual values for monthly mean instantaneo</w:t>
      </w:r>
      <w:r>
        <w:t>us solar radiation for the seventh</w:t>
      </w:r>
      <w:r w:rsidRPr="003D573C">
        <w:t xml:space="preserve"> month as plotted by </w:t>
      </w:r>
      <w:proofErr w:type="spellStart"/>
      <w:r w:rsidRPr="003D573C">
        <w:t>Matlab</w:t>
      </w:r>
      <w:bookmarkEnd w:id="26"/>
      <w:proofErr w:type="spellEnd"/>
    </w:p>
    <w:p w:rsidR="003F5F2A" w:rsidRDefault="003F5F2A" w:rsidP="00903D6F">
      <w:pPr>
        <w:keepNext/>
        <w:spacing w:line="360" w:lineRule="auto"/>
        <w:ind w:firstLine="720"/>
        <w:jc w:val="center"/>
      </w:pPr>
      <w:r>
        <w:rPr>
          <w:noProof/>
        </w:rPr>
        <w:lastRenderedPageBreak/>
        <w:drawing>
          <wp:inline distT="0" distB="0" distL="0" distR="0" wp14:anchorId="7E0BE4E7" wp14:editId="295977D1">
            <wp:extent cx="3395066" cy="3420094"/>
            <wp:effectExtent l="0" t="0" r="0" b="952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الشهر الثامن1.PNG"/>
                    <pic:cNvPicPr/>
                  </pic:nvPicPr>
                  <pic:blipFill>
                    <a:blip r:embed="rId26">
                      <a:extLst>
                        <a:ext uri="{28A0092B-C50C-407E-A947-70E740481C1C}">
                          <a14:useLocalDpi xmlns:a14="http://schemas.microsoft.com/office/drawing/2010/main" val="0"/>
                        </a:ext>
                      </a:extLst>
                    </a:blip>
                    <a:stretch>
                      <a:fillRect/>
                    </a:stretch>
                  </pic:blipFill>
                  <pic:spPr>
                    <a:xfrm>
                      <a:off x="0" y="0"/>
                      <a:ext cx="3439581" cy="3464937"/>
                    </a:xfrm>
                    <a:prstGeom prst="rect">
                      <a:avLst/>
                    </a:prstGeom>
                  </pic:spPr>
                </pic:pic>
              </a:graphicData>
            </a:graphic>
          </wp:inline>
        </w:drawing>
      </w:r>
    </w:p>
    <w:p w:rsidR="003F5F2A" w:rsidRPr="00AE30E7" w:rsidRDefault="003F5F2A" w:rsidP="00AE30E7">
      <w:pPr>
        <w:pStyle w:val="Caption"/>
        <w:spacing w:line="360" w:lineRule="auto"/>
        <w:ind w:firstLine="720"/>
        <w:jc w:val="center"/>
      </w:pPr>
      <w:bookmarkStart w:id="27" w:name="_Toc513581106"/>
      <w:r>
        <w:t xml:space="preserve">Figure </w:t>
      </w:r>
      <w:fldSimple w:instr=" SEQ Figure \* ARABIC ">
        <w:r w:rsidR="00147F55">
          <w:rPr>
            <w:noProof/>
          </w:rPr>
          <w:t>11</w:t>
        </w:r>
      </w:fldSimple>
      <w:r w:rsidRPr="003F5F2A">
        <w:t xml:space="preserve"> </w:t>
      </w:r>
      <w:r w:rsidRPr="003D573C">
        <w:t>Relation between predicted and actual values for monthly mean instantaneo</w:t>
      </w:r>
      <w:r>
        <w:t>us solar radiation for the eighth</w:t>
      </w:r>
      <w:r w:rsidRPr="003D573C">
        <w:t xml:space="preserve"> month as plotted by </w:t>
      </w:r>
      <w:proofErr w:type="spellStart"/>
      <w:r w:rsidRPr="003D573C">
        <w:t>Matlab</w:t>
      </w:r>
      <w:bookmarkEnd w:id="27"/>
      <w:proofErr w:type="spellEnd"/>
    </w:p>
    <w:p w:rsidR="00E11556" w:rsidRDefault="003F5F2A" w:rsidP="00903D6F">
      <w:pPr>
        <w:keepNext/>
        <w:spacing w:line="360" w:lineRule="auto"/>
        <w:ind w:firstLine="720"/>
        <w:jc w:val="center"/>
      </w:pPr>
      <w:r>
        <w:rPr>
          <w:noProof/>
        </w:rPr>
        <w:drawing>
          <wp:inline distT="0" distB="0" distL="0" distR="0" wp14:anchorId="6856572D" wp14:editId="535B59C6">
            <wp:extent cx="3514532" cy="3677120"/>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الشهر التاسع 1.PNG"/>
                    <pic:cNvPicPr/>
                  </pic:nvPicPr>
                  <pic:blipFill>
                    <a:blip r:embed="rId27">
                      <a:extLst>
                        <a:ext uri="{28A0092B-C50C-407E-A947-70E740481C1C}">
                          <a14:useLocalDpi xmlns:a14="http://schemas.microsoft.com/office/drawing/2010/main" val="0"/>
                        </a:ext>
                      </a:extLst>
                    </a:blip>
                    <a:stretch>
                      <a:fillRect/>
                    </a:stretch>
                  </pic:blipFill>
                  <pic:spPr>
                    <a:xfrm>
                      <a:off x="0" y="0"/>
                      <a:ext cx="3571001" cy="3736202"/>
                    </a:xfrm>
                    <a:prstGeom prst="rect">
                      <a:avLst/>
                    </a:prstGeom>
                  </pic:spPr>
                </pic:pic>
              </a:graphicData>
            </a:graphic>
          </wp:inline>
        </w:drawing>
      </w:r>
    </w:p>
    <w:p w:rsidR="003F5F2A" w:rsidRDefault="00E11556" w:rsidP="00903D6F">
      <w:pPr>
        <w:pStyle w:val="Caption"/>
        <w:spacing w:line="360" w:lineRule="auto"/>
        <w:ind w:firstLine="720"/>
        <w:jc w:val="center"/>
      </w:pPr>
      <w:bookmarkStart w:id="28" w:name="_Toc513581107"/>
      <w:r>
        <w:t xml:space="preserve">Figure </w:t>
      </w:r>
      <w:fldSimple w:instr=" SEQ Figure \* ARABIC ">
        <w:r w:rsidR="00147F55">
          <w:rPr>
            <w:noProof/>
          </w:rPr>
          <w:t>12</w:t>
        </w:r>
      </w:fldSimple>
      <w:r w:rsidRPr="00E11556">
        <w:t xml:space="preserve"> </w:t>
      </w:r>
      <w:r w:rsidRPr="003D573C">
        <w:t>Relation between predicted and actual values for monthly mean instantaneo</w:t>
      </w:r>
      <w:r>
        <w:t>us solar radiation for the ninth</w:t>
      </w:r>
      <w:r w:rsidRPr="003D573C">
        <w:t xml:space="preserve"> month as plotted by </w:t>
      </w:r>
      <w:proofErr w:type="spellStart"/>
      <w:r w:rsidRPr="003D573C">
        <w:t>Matlab</w:t>
      </w:r>
      <w:bookmarkEnd w:id="28"/>
      <w:proofErr w:type="spellEnd"/>
    </w:p>
    <w:p w:rsidR="00E11556" w:rsidRDefault="00E11556" w:rsidP="00903D6F">
      <w:pPr>
        <w:keepNext/>
        <w:spacing w:line="360" w:lineRule="auto"/>
        <w:ind w:firstLine="720"/>
        <w:jc w:val="center"/>
      </w:pPr>
      <w:r>
        <w:rPr>
          <w:noProof/>
        </w:rPr>
        <w:lastRenderedPageBreak/>
        <w:drawing>
          <wp:inline distT="0" distB="0" distL="0" distR="0" wp14:anchorId="728FE781" wp14:editId="15B13341">
            <wp:extent cx="3334902" cy="3513045"/>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الشهر العاشر1.PNG"/>
                    <pic:cNvPicPr/>
                  </pic:nvPicPr>
                  <pic:blipFill>
                    <a:blip r:embed="rId28">
                      <a:extLst>
                        <a:ext uri="{28A0092B-C50C-407E-A947-70E740481C1C}">
                          <a14:useLocalDpi xmlns:a14="http://schemas.microsoft.com/office/drawing/2010/main" val="0"/>
                        </a:ext>
                      </a:extLst>
                    </a:blip>
                    <a:stretch>
                      <a:fillRect/>
                    </a:stretch>
                  </pic:blipFill>
                  <pic:spPr>
                    <a:xfrm>
                      <a:off x="0" y="0"/>
                      <a:ext cx="3390016" cy="3571103"/>
                    </a:xfrm>
                    <a:prstGeom prst="rect">
                      <a:avLst/>
                    </a:prstGeom>
                  </pic:spPr>
                </pic:pic>
              </a:graphicData>
            </a:graphic>
          </wp:inline>
        </w:drawing>
      </w:r>
    </w:p>
    <w:p w:rsidR="00E11556" w:rsidRPr="007240C6" w:rsidRDefault="00E11556" w:rsidP="007240C6">
      <w:pPr>
        <w:pStyle w:val="Caption"/>
        <w:spacing w:line="360" w:lineRule="auto"/>
        <w:ind w:firstLine="720"/>
        <w:jc w:val="center"/>
      </w:pPr>
      <w:bookmarkStart w:id="29" w:name="_Toc513581108"/>
      <w:r>
        <w:t xml:space="preserve">Figure </w:t>
      </w:r>
      <w:fldSimple w:instr=" SEQ Figure \* ARABIC ">
        <w:r w:rsidR="00147F55">
          <w:rPr>
            <w:noProof/>
          </w:rPr>
          <w:t>13</w:t>
        </w:r>
      </w:fldSimple>
      <w:r>
        <w:t xml:space="preserve"> </w:t>
      </w:r>
      <w:r w:rsidRPr="003D573C">
        <w:t>Relation between predicted and actual values for monthly mean instantaneo</w:t>
      </w:r>
      <w:r>
        <w:t>us solar radiation for the tenth</w:t>
      </w:r>
      <w:r w:rsidRPr="003D573C">
        <w:t xml:space="preserve"> month as plotted by </w:t>
      </w:r>
      <w:proofErr w:type="spellStart"/>
      <w:r w:rsidRPr="003D573C">
        <w:t>Matlab</w:t>
      </w:r>
      <w:bookmarkEnd w:id="29"/>
      <w:proofErr w:type="spellEnd"/>
    </w:p>
    <w:p w:rsidR="00E11556" w:rsidRDefault="00E11556" w:rsidP="00903D6F">
      <w:pPr>
        <w:keepNext/>
        <w:spacing w:line="360" w:lineRule="auto"/>
        <w:ind w:firstLine="720"/>
        <w:jc w:val="center"/>
      </w:pPr>
      <w:r>
        <w:rPr>
          <w:noProof/>
        </w:rPr>
        <w:drawing>
          <wp:inline distT="0" distB="0" distL="0" distR="0" wp14:anchorId="4A0813F6" wp14:editId="32F2ABEB">
            <wp:extent cx="3334385" cy="3564870"/>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الحادي عشر2.PNG"/>
                    <pic:cNvPicPr/>
                  </pic:nvPicPr>
                  <pic:blipFill>
                    <a:blip r:embed="rId29">
                      <a:extLst>
                        <a:ext uri="{28A0092B-C50C-407E-A947-70E740481C1C}">
                          <a14:useLocalDpi xmlns:a14="http://schemas.microsoft.com/office/drawing/2010/main" val="0"/>
                        </a:ext>
                      </a:extLst>
                    </a:blip>
                    <a:stretch>
                      <a:fillRect/>
                    </a:stretch>
                  </pic:blipFill>
                  <pic:spPr>
                    <a:xfrm>
                      <a:off x="0" y="0"/>
                      <a:ext cx="3395815" cy="3630546"/>
                    </a:xfrm>
                    <a:prstGeom prst="rect">
                      <a:avLst/>
                    </a:prstGeom>
                  </pic:spPr>
                </pic:pic>
              </a:graphicData>
            </a:graphic>
          </wp:inline>
        </w:drawing>
      </w:r>
    </w:p>
    <w:p w:rsidR="00E11556" w:rsidRDefault="00E11556" w:rsidP="00903D6F">
      <w:pPr>
        <w:pStyle w:val="Caption"/>
        <w:spacing w:line="360" w:lineRule="auto"/>
        <w:ind w:firstLine="720"/>
        <w:jc w:val="center"/>
      </w:pPr>
      <w:bookmarkStart w:id="30" w:name="_Toc513581109"/>
      <w:r>
        <w:t xml:space="preserve">Figure </w:t>
      </w:r>
      <w:fldSimple w:instr=" SEQ Figure \* ARABIC ">
        <w:r w:rsidR="00147F55">
          <w:rPr>
            <w:noProof/>
          </w:rPr>
          <w:t>14</w:t>
        </w:r>
      </w:fldSimple>
      <w:r>
        <w:t xml:space="preserve"> </w:t>
      </w:r>
      <w:r w:rsidRPr="003D573C">
        <w:t>Relation between predicted and actual values for monthly mean instantaneo</w:t>
      </w:r>
      <w:r>
        <w:t>us solar radiation for the eleventh</w:t>
      </w:r>
      <w:r w:rsidRPr="003D573C">
        <w:t xml:space="preserve"> month as plotted by </w:t>
      </w:r>
      <w:proofErr w:type="spellStart"/>
      <w:r w:rsidRPr="003D573C">
        <w:t>Matlab</w:t>
      </w:r>
      <w:bookmarkEnd w:id="30"/>
      <w:proofErr w:type="spellEnd"/>
    </w:p>
    <w:p w:rsidR="00E11556" w:rsidRDefault="00E11556" w:rsidP="00903D6F">
      <w:pPr>
        <w:keepNext/>
        <w:spacing w:line="360" w:lineRule="auto"/>
        <w:ind w:firstLine="720"/>
        <w:jc w:val="center"/>
      </w:pPr>
      <w:r>
        <w:rPr>
          <w:noProof/>
        </w:rPr>
        <w:lastRenderedPageBreak/>
        <w:drawing>
          <wp:inline distT="0" distB="0" distL="0" distR="0" wp14:anchorId="22BA3143" wp14:editId="5C00977A">
            <wp:extent cx="3386993" cy="3542954"/>
            <wp:effectExtent l="0" t="0" r="4445" b="63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الشهر الثاني عشر 1.PNG"/>
                    <pic:cNvPicPr/>
                  </pic:nvPicPr>
                  <pic:blipFill>
                    <a:blip r:embed="rId30">
                      <a:extLst>
                        <a:ext uri="{28A0092B-C50C-407E-A947-70E740481C1C}">
                          <a14:useLocalDpi xmlns:a14="http://schemas.microsoft.com/office/drawing/2010/main" val="0"/>
                        </a:ext>
                      </a:extLst>
                    </a:blip>
                    <a:stretch>
                      <a:fillRect/>
                    </a:stretch>
                  </pic:blipFill>
                  <pic:spPr>
                    <a:xfrm>
                      <a:off x="0" y="0"/>
                      <a:ext cx="3432274" cy="3590320"/>
                    </a:xfrm>
                    <a:prstGeom prst="rect">
                      <a:avLst/>
                    </a:prstGeom>
                  </pic:spPr>
                </pic:pic>
              </a:graphicData>
            </a:graphic>
          </wp:inline>
        </w:drawing>
      </w:r>
    </w:p>
    <w:p w:rsidR="00E11556" w:rsidRDefault="00E11556" w:rsidP="00903D6F">
      <w:pPr>
        <w:pStyle w:val="Caption"/>
        <w:spacing w:line="360" w:lineRule="auto"/>
        <w:ind w:firstLine="720"/>
        <w:jc w:val="center"/>
      </w:pPr>
      <w:bookmarkStart w:id="31" w:name="_Toc513581110"/>
      <w:r>
        <w:t xml:space="preserve">Figure </w:t>
      </w:r>
      <w:fldSimple w:instr=" SEQ Figure \* ARABIC ">
        <w:r w:rsidR="00147F55">
          <w:rPr>
            <w:noProof/>
          </w:rPr>
          <w:t>15</w:t>
        </w:r>
      </w:fldSimple>
      <w:r w:rsidRPr="00E11556">
        <w:t xml:space="preserve"> </w:t>
      </w:r>
      <w:r w:rsidRPr="003D573C">
        <w:t>Relation between predicted and actual values for monthly mean instantaneo</w:t>
      </w:r>
      <w:r>
        <w:t>us solar radiation for the twelfth</w:t>
      </w:r>
      <w:r w:rsidRPr="003D573C">
        <w:t xml:space="preserve"> month as plotted by </w:t>
      </w:r>
      <w:proofErr w:type="spellStart"/>
      <w:r w:rsidRPr="003D573C">
        <w:t>Matlab</w:t>
      </w:r>
      <w:bookmarkEnd w:id="31"/>
      <w:proofErr w:type="spellEnd"/>
    </w:p>
    <w:p w:rsidR="00E11556" w:rsidRDefault="00E11556" w:rsidP="00903D6F">
      <w:pPr>
        <w:keepNext/>
        <w:spacing w:line="360" w:lineRule="auto"/>
        <w:ind w:firstLine="720"/>
        <w:jc w:val="center"/>
      </w:pPr>
      <w:r>
        <w:rPr>
          <w:noProof/>
        </w:rPr>
        <w:drawing>
          <wp:inline distT="0" distB="0" distL="0" distR="0" wp14:anchorId="1DC00FBE" wp14:editId="6C28BF7E">
            <wp:extent cx="3395717" cy="2794883"/>
            <wp:effectExtent l="0" t="0" r="0" b="571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الشهر الثاني 2.PNG"/>
                    <pic:cNvPicPr/>
                  </pic:nvPicPr>
                  <pic:blipFill>
                    <a:blip r:embed="rId31">
                      <a:extLst>
                        <a:ext uri="{28A0092B-C50C-407E-A947-70E740481C1C}">
                          <a14:useLocalDpi xmlns:a14="http://schemas.microsoft.com/office/drawing/2010/main" val="0"/>
                        </a:ext>
                      </a:extLst>
                    </a:blip>
                    <a:stretch>
                      <a:fillRect/>
                    </a:stretch>
                  </pic:blipFill>
                  <pic:spPr>
                    <a:xfrm>
                      <a:off x="0" y="0"/>
                      <a:ext cx="3428137" cy="2821566"/>
                    </a:xfrm>
                    <a:prstGeom prst="rect">
                      <a:avLst/>
                    </a:prstGeom>
                  </pic:spPr>
                </pic:pic>
              </a:graphicData>
            </a:graphic>
          </wp:inline>
        </w:drawing>
      </w:r>
    </w:p>
    <w:p w:rsidR="00E11556" w:rsidRDefault="00E11556" w:rsidP="0010739D">
      <w:pPr>
        <w:pStyle w:val="Caption"/>
        <w:spacing w:line="360" w:lineRule="auto"/>
        <w:ind w:firstLine="720"/>
        <w:jc w:val="center"/>
      </w:pPr>
      <w:bookmarkStart w:id="32" w:name="_Toc513581111"/>
      <w:r>
        <w:t xml:space="preserve">Figure </w:t>
      </w:r>
      <w:fldSimple w:instr=" SEQ Figure \* ARABIC ">
        <w:r w:rsidR="00147F55">
          <w:rPr>
            <w:noProof/>
          </w:rPr>
          <w:t>16</w:t>
        </w:r>
      </w:fldSimple>
      <w:r w:rsidRPr="00E11556">
        <w:t xml:space="preserve"> </w:t>
      </w:r>
      <w:r w:rsidR="00912F32">
        <w:t>Plot for solar ra</w:t>
      </w:r>
      <w:r w:rsidR="0010739D">
        <w:t>diation vs. number of testing datasets</w:t>
      </w:r>
      <w:r w:rsidRPr="00E11556">
        <w:rPr>
          <w:color w:val="auto"/>
        </w:rPr>
        <w:t xml:space="preserve"> </w:t>
      </w:r>
      <w:r>
        <w:t xml:space="preserve">as plotted by </w:t>
      </w:r>
      <w:proofErr w:type="spellStart"/>
      <w:r>
        <w:t>Matlab</w:t>
      </w:r>
      <w:proofErr w:type="spellEnd"/>
      <w:r>
        <w:t xml:space="preserve"> for the second month. Blue curve presents actual radiation and red curve presents predicted radiation</w:t>
      </w:r>
      <w:bookmarkEnd w:id="32"/>
    </w:p>
    <w:p w:rsidR="00912F32" w:rsidRDefault="00912F32" w:rsidP="00903D6F">
      <w:pPr>
        <w:keepNext/>
        <w:spacing w:line="360" w:lineRule="auto"/>
        <w:ind w:firstLine="720"/>
        <w:jc w:val="center"/>
      </w:pPr>
      <w:r>
        <w:rPr>
          <w:noProof/>
        </w:rPr>
        <w:lastRenderedPageBreak/>
        <w:drawing>
          <wp:inline distT="0" distB="0" distL="0" distR="0" wp14:anchorId="72472BF2" wp14:editId="2F6DE7C3">
            <wp:extent cx="3692088" cy="2918168"/>
            <wp:effectExtent l="0" t="0" r="381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الشهر الثالث2.PNG"/>
                    <pic:cNvPicPr/>
                  </pic:nvPicPr>
                  <pic:blipFill>
                    <a:blip r:embed="rId32">
                      <a:extLst>
                        <a:ext uri="{28A0092B-C50C-407E-A947-70E740481C1C}">
                          <a14:useLocalDpi xmlns:a14="http://schemas.microsoft.com/office/drawing/2010/main" val="0"/>
                        </a:ext>
                      </a:extLst>
                    </a:blip>
                    <a:stretch>
                      <a:fillRect/>
                    </a:stretch>
                  </pic:blipFill>
                  <pic:spPr>
                    <a:xfrm>
                      <a:off x="0" y="0"/>
                      <a:ext cx="3762482" cy="2973807"/>
                    </a:xfrm>
                    <a:prstGeom prst="rect">
                      <a:avLst/>
                    </a:prstGeom>
                  </pic:spPr>
                </pic:pic>
              </a:graphicData>
            </a:graphic>
          </wp:inline>
        </w:drawing>
      </w:r>
    </w:p>
    <w:p w:rsidR="00912F32" w:rsidRDefault="00912F32" w:rsidP="0010739D">
      <w:pPr>
        <w:pStyle w:val="Caption"/>
        <w:spacing w:line="360" w:lineRule="auto"/>
        <w:ind w:firstLine="720"/>
        <w:jc w:val="center"/>
      </w:pPr>
      <w:bookmarkStart w:id="33" w:name="_Toc513581112"/>
      <w:r>
        <w:t xml:space="preserve">Figure </w:t>
      </w:r>
      <w:fldSimple w:instr=" SEQ Figure \* ARABIC ">
        <w:r w:rsidR="00147F55">
          <w:rPr>
            <w:noProof/>
          </w:rPr>
          <w:t>17</w:t>
        </w:r>
      </w:fldSimple>
      <w:r>
        <w:t xml:space="preserve"> Plot for solar ra</w:t>
      </w:r>
      <w:r w:rsidR="0010739D">
        <w:t>diation vs. number of testing datasets</w:t>
      </w:r>
      <w:r w:rsidRPr="00E11556">
        <w:rPr>
          <w:color w:val="auto"/>
        </w:rPr>
        <w:t xml:space="preserve"> </w:t>
      </w:r>
      <w:r>
        <w:t xml:space="preserve">as plotted by </w:t>
      </w:r>
      <w:proofErr w:type="spellStart"/>
      <w:r>
        <w:t>Matlab</w:t>
      </w:r>
      <w:proofErr w:type="spellEnd"/>
      <w:r>
        <w:t xml:space="preserve"> for the third month. Blue curve presents actual radiation and red curve presents predicted radiation</w:t>
      </w:r>
      <w:bookmarkEnd w:id="33"/>
    </w:p>
    <w:p w:rsidR="00912F32" w:rsidRPr="00912F32" w:rsidRDefault="00912F32" w:rsidP="00903D6F">
      <w:pPr>
        <w:spacing w:line="360" w:lineRule="auto"/>
        <w:ind w:firstLine="720"/>
      </w:pPr>
    </w:p>
    <w:p w:rsidR="00912F32" w:rsidRDefault="00912F32" w:rsidP="00903D6F">
      <w:pPr>
        <w:keepNext/>
        <w:spacing w:line="360" w:lineRule="auto"/>
        <w:ind w:firstLine="720"/>
        <w:jc w:val="center"/>
      </w:pPr>
      <w:r>
        <w:rPr>
          <w:noProof/>
        </w:rPr>
        <w:drawing>
          <wp:inline distT="0" distB="0" distL="0" distR="0" wp14:anchorId="2660FFA1" wp14:editId="723B8A84">
            <wp:extent cx="3697357" cy="2945233"/>
            <wp:effectExtent l="0" t="0" r="0" b="762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الشهر الرابع 2.PNG"/>
                    <pic:cNvPicPr/>
                  </pic:nvPicPr>
                  <pic:blipFill>
                    <a:blip r:embed="rId33">
                      <a:extLst>
                        <a:ext uri="{28A0092B-C50C-407E-A947-70E740481C1C}">
                          <a14:useLocalDpi xmlns:a14="http://schemas.microsoft.com/office/drawing/2010/main" val="0"/>
                        </a:ext>
                      </a:extLst>
                    </a:blip>
                    <a:stretch>
                      <a:fillRect/>
                    </a:stretch>
                  </pic:blipFill>
                  <pic:spPr>
                    <a:xfrm>
                      <a:off x="0" y="0"/>
                      <a:ext cx="3780414" cy="3011394"/>
                    </a:xfrm>
                    <a:prstGeom prst="rect">
                      <a:avLst/>
                    </a:prstGeom>
                  </pic:spPr>
                </pic:pic>
              </a:graphicData>
            </a:graphic>
          </wp:inline>
        </w:drawing>
      </w:r>
    </w:p>
    <w:p w:rsidR="00912F32" w:rsidRDefault="00912F32" w:rsidP="0010739D">
      <w:pPr>
        <w:pStyle w:val="Caption"/>
        <w:spacing w:line="360" w:lineRule="auto"/>
        <w:ind w:firstLine="720"/>
        <w:jc w:val="center"/>
      </w:pPr>
      <w:bookmarkStart w:id="34" w:name="_Toc513581113"/>
      <w:r>
        <w:t xml:space="preserve">Figure </w:t>
      </w:r>
      <w:fldSimple w:instr=" SEQ Figure \* ARABIC ">
        <w:r w:rsidR="00147F55">
          <w:rPr>
            <w:noProof/>
          </w:rPr>
          <w:t>18</w:t>
        </w:r>
      </w:fldSimple>
      <w:r>
        <w:t xml:space="preserve"> Plot for solar r</w:t>
      </w:r>
      <w:r w:rsidR="0010739D">
        <w:t>adiation vs. number of testing datasets</w:t>
      </w:r>
      <w:r w:rsidRPr="00E11556">
        <w:rPr>
          <w:color w:val="auto"/>
        </w:rPr>
        <w:t xml:space="preserve"> </w:t>
      </w:r>
      <w:r>
        <w:t xml:space="preserve">as plotted by </w:t>
      </w:r>
      <w:proofErr w:type="spellStart"/>
      <w:r>
        <w:t>Matlab</w:t>
      </w:r>
      <w:proofErr w:type="spellEnd"/>
      <w:r>
        <w:t xml:space="preserve"> for the fourth month. Blue curve presents actual radiation and red curve presents predicted radiation</w:t>
      </w:r>
      <w:bookmarkEnd w:id="34"/>
    </w:p>
    <w:p w:rsidR="00912F32" w:rsidRDefault="00912F32" w:rsidP="00903D6F">
      <w:pPr>
        <w:keepNext/>
        <w:spacing w:line="360" w:lineRule="auto"/>
        <w:ind w:firstLine="720"/>
        <w:jc w:val="center"/>
      </w:pPr>
      <w:r>
        <w:rPr>
          <w:noProof/>
        </w:rPr>
        <w:lastRenderedPageBreak/>
        <w:drawing>
          <wp:inline distT="0" distB="0" distL="0" distR="0" wp14:anchorId="713DF1A5" wp14:editId="706C4558">
            <wp:extent cx="3913505" cy="3005920"/>
            <wp:effectExtent l="0" t="0" r="0" b="4445"/>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الشهر الخامس 2.PNG"/>
                    <pic:cNvPicPr/>
                  </pic:nvPicPr>
                  <pic:blipFill>
                    <a:blip r:embed="rId34">
                      <a:extLst>
                        <a:ext uri="{28A0092B-C50C-407E-A947-70E740481C1C}">
                          <a14:useLocalDpi xmlns:a14="http://schemas.microsoft.com/office/drawing/2010/main" val="0"/>
                        </a:ext>
                      </a:extLst>
                    </a:blip>
                    <a:stretch>
                      <a:fillRect/>
                    </a:stretch>
                  </pic:blipFill>
                  <pic:spPr>
                    <a:xfrm>
                      <a:off x="0" y="0"/>
                      <a:ext cx="3963960" cy="3044674"/>
                    </a:xfrm>
                    <a:prstGeom prst="rect">
                      <a:avLst/>
                    </a:prstGeom>
                  </pic:spPr>
                </pic:pic>
              </a:graphicData>
            </a:graphic>
          </wp:inline>
        </w:drawing>
      </w:r>
    </w:p>
    <w:p w:rsidR="00912F32" w:rsidRDefault="00912F32" w:rsidP="0010739D">
      <w:pPr>
        <w:pStyle w:val="Caption"/>
        <w:spacing w:line="360" w:lineRule="auto"/>
        <w:ind w:firstLine="720"/>
        <w:jc w:val="center"/>
      </w:pPr>
      <w:bookmarkStart w:id="35" w:name="_Toc513581114"/>
      <w:r>
        <w:t xml:space="preserve">Figure </w:t>
      </w:r>
      <w:fldSimple w:instr=" SEQ Figure \* ARABIC ">
        <w:r w:rsidR="00147F55">
          <w:rPr>
            <w:noProof/>
          </w:rPr>
          <w:t>19</w:t>
        </w:r>
      </w:fldSimple>
      <w:r>
        <w:t xml:space="preserve"> Plot for solar radiation vs. number of</w:t>
      </w:r>
      <w:r w:rsidR="0010739D" w:rsidRPr="0010739D">
        <w:t xml:space="preserve"> </w:t>
      </w:r>
      <w:r w:rsidR="0010739D">
        <w:t>testing datasets</w:t>
      </w:r>
      <w:r w:rsidR="0010739D" w:rsidRPr="00E11556">
        <w:rPr>
          <w:color w:val="auto"/>
        </w:rPr>
        <w:t xml:space="preserve"> </w:t>
      </w:r>
      <w:r>
        <w:t xml:space="preserve">as plotted by </w:t>
      </w:r>
      <w:proofErr w:type="spellStart"/>
      <w:r>
        <w:t>Matlab</w:t>
      </w:r>
      <w:proofErr w:type="spellEnd"/>
      <w:r>
        <w:t xml:space="preserve"> for the fifth month. Blue curve presents actual radiation and red curve presents predicted radiation</w:t>
      </w:r>
      <w:bookmarkEnd w:id="35"/>
    </w:p>
    <w:p w:rsidR="00912F32" w:rsidRDefault="00912F32" w:rsidP="00903D6F">
      <w:pPr>
        <w:spacing w:line="360" w:lineRule="auto"/>
        <w:ind w:firstLine="720"/>
      </w:pPr>
    </w:p>
    <w:p w:rsidR="00912F32" w:rsidRDefault="00912F32" w:rsidP="00903D6F">
      <w:pPr>
        <w:keepNext/>
        <w:spacing w:line="360" w:lineRule="auto"/>
        <w:ind w:firstLine="720"/>
        <w:jc w:val="center"/>
      </w:pPr>
      <w:r>
        <w:rPr>
          <w:noProof/>
        </w:rPr>
        <w:drawing>
          <wp:inline distT="0" distB="0" distL="0" distR="0" wp14:anchorId="04AD2B4C" wp14:editId="0262AC80">
            <wp:extent cx="3943350" cy="3147022"/>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السهر السادس2.PNG"/>
                    <pic:cNvPicPr/>
                  </pic:nvPicPr>
                  <pic:blipFill>
                    <a:blip r:embed="rId35">
                      <a:extLst>
                        <a:ext uri="{28A0092B-C50C-407E-A947-70E740481C1C}">
                          <a14:useLocalDpi xmlns:a14="http://schemas.microsoft.com/office/drawing/2010/main" val="0"/>
                        </a:ext>
                      </a:extLst>
                    </a:blip>
                    <a:stretch>
                      <a:fillRect/>
                    </a:stretch>
                  </pic:blipFill>
                  <pic:spPr>
                    <a:xfrm>
                      <a:off x="0" y="0"/>
                      <a:ext cx="3966494" cy="3165493"/>
                    </a:xfrm>
                    <a:prstGeom prst="rect">
                      <a:avLst/>
                    </a:prstGeom>
                  </pic:spPr>
                </pic:pic>
              </a:graphicData>
            </a:graphic>
          </wp:inline>
        </w:drawing>
      </w:r>
    </w:p>
    <w:p w:rsidR="00912F32" w:rsidRDefault="00912F32" w:rsidP="0010739D">
      <w:pPr>
        <w:pStyle w:val="Caption"/>
        <w:spacing w:line="360" w:lineRule="auto"/>
        <w:ind w:firstLine="720"/>
        <w:jc w:val="center"/>
      </w:pPr>
      <w:bookmarkStart w:id="36" w:name="_Toc513581115"/>
      <w:r>
        <w:t xml:space="preserve">Figure </w:t>
      </w:r>
      <w:fldSimple w:instr=" SEQ Figure \* ARABIC ">
        <w:r w:rsidR="00147F55">
          <w:rPr>
            <w:noProof/>
          </w:rPr>
          <w:t>20</w:t>
        </w:r>
      </w:fldSimple>
      <w:r>
        <w:t xml:space="preserve"> Plot for solar radiation vs. number of </w:t>
      </w:r>
      <w:r w:rsidR="0010739D">
        <w:t>testing datasets</w:t>
      </w:r>
      <w:r w:rsidRPr="00E11556">
        <w:rPr>
          <w:color w:val="auto"/>
        </w:rPr>
        <w:t xml:space="preserve"> </w:t>
      </w:r>
      <w:r>
        <w:t xml:space="preserve">as plotted by </w:t>
      </w:r>
      <w:proofErr w:type="spellStart"/>
      <w:r>
        <w:t>Matlab</w:t>
      </w:r>
      <w:proofErr w:type="spellEnd"/>
      <w:r>
        <w:t xml:space="preserve"> for the sixth month. Blue curve presents actual radiation and red curve presents predicted radiation</w:t>
      </w:r>
      <w:bookmarkEnd w:id="36"/>
    </w:p>
    <w:p w:rsidR="00912F32" w:rsidRDefault="00912F32" w:rsidP="00903D6F">
      <w:pPr>
        <w:spacing w:line="360" w:lineRule="auto"/>
        <w:ind w:firstLine="720"/>
      </w:pPr>
    </w:p>
    <w:p w:rsidR="00F84E60" w:rsidRDefault="00912F32" w:rsidP="00903D6F">
      <w:pPr>
        <w:keepNext/>
        <w:spacing w:line="360" w:lineRule="auto"/>
        <w:ind w:firstLine="720"/>
        <w:jc w:val="center"/>
      </w:pPr>
      <w:r>
        <w:rPr>
          <w:noProof/>
        </w:rPr>
        <w:lastRenderedPageBreak/>
        <w:drawing>
          <wp:inline distT="0" distB="0" distL="0" distR="0" wp14:anchorId="1E804C38" wp14:editId="3AF8D025">
            <wp:extent cx="3857625" cy="3177322"/>
            <wp:effectExtent l="0" t="0" r="0" b="444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الشهر السابع 2.PNG"/>
                    <pic:cNvPicPr/>
                  </pic:nvPicPr>
                  <pic:blipFill>
                    <a:blip r:embed="rId36">
                      <a:extLst>
                        <a:ext uri="{28A0092B-C50C-407E-A947-70E740481C1C}">
                          <a14:useLocalDpi xmlns:a14="http://schemas.microsoft.com/office/drawing/2010/main" val="0"/>
                        </a:ext>
                      </a:extLst>
                    </a:blip>
                    <a:stretch>
                      <a:fillRect/>
                    </a:stretch>
                  </pic:blipFill>
                  <pic:spPr>
                    <a:xfrm>
                      <a:off x="0" y="0"/>
                      <a:ext cx="3880633" cy="3196272"/>
                    </a:xfrm>
                    <a:prstGeom prst="rect">
                      <a:avLst/>
                    </a:prstGeom>
                  </pic:spPr>
                </pic:pic>
              </a:graphicData>
            </a:graphic>
          </wp:inline>
        </w:drawing>
      </w:r>
    </w:p>
    <w:p w:rsidR="00912F32" w:rsidRDefault="00F84E60" w:rsidP="0010739D">
      <w:pPr>
        <w:pStyle w:val="Caption"/>
        <w:spacing w:line="360" w:lineRule="auto"/>
        <w:ind w:firstLine="720"/>
        <w:jc w:val="center"/>
      </w:pPr>
      <w:bookmarkStart w:id="37" w:name="_Toc513581116"/>
      <w:r>
        <w:t xml:space="preserve">Figure </w:t>
      </w:r>
      <w:fldSimple w:instr=" SEQ Figure \* ARABIC ">
        <w:r w:rsidR="00147F55">
          <w:rPr>
            <w:noProof/>
          </w:rPr>
          <w:t>21</w:t>
        </w:r>
      </w:fldSimple>
      <w:r>
        <w:t xml:space="preserve"> Plot for solar radiation vs. number of</w:t>
      </w:r>
      <w:r w:rsidR="0010739D" w:rsidRPr="0010739D">
        <w:t xml:space="preserve"> </w:t>
      </w:r>
      <w:r w:rsidR="0010739D">
        <w:t>testing datasets</w:t>
      </w:r>
      <w:r w:rsidR="0010739D" w:rsidRPr="00E11556">
        <w:rPr>
          <w:color w:val="auto"/>
        </w:rPr>
        <w:t xml:space="preserve"> </w:t>
      </w:r>
      <w:r>
        <w:t xml:space="preserve">as plotted by </w:t>
      </w:r>
      <w:proofErr w:type="spellStart"/>
      <w:r>
        <w:t>Matlab</w:t>
      </w:r>
      <w:proofErr w:type="spellEnd"/>
      <w:r>
        <w:t xml:space="preserve"> for the seventh month. Blue curve presents actual radiation and red curve presents predicted radiation</w:t>
      </w:r>
      <w:bookmarkEnd w:id="37"/>
    </w:p>
    <w:p w:rsidR="00F84E60" w:rsidRDefault="00F84E60" w:rsidP="00903D6F">
      <w:pPr>
        <w:spacing w:line="360" w:lineRule="auto"/>
        <w:ind w:firstLine="720"/>
      </w:pPr>
    </w:p>
    <w:p w:rsidR="00F84E60" w:rsidRDefault="00F84E60" w:rsidP="00903D6F">
      <w:pPr>
        <w:keepNext/>
        <w:spacing w:line="360" w:lineRule="auto"/>
        <w:ind w:firstLine="720"/>
        <w:jc w:val="center"/>
      </w:pPr>
      <w:r>
        <w:rPr>
          <w:noProof/>
        </w:rPr>
        <w:drawing>
          <wp:inline distT="0" distB="0" distL="0" distR="0" wp14:anchorId="7655F713" wp14:editId="5AF499B9">
            <wp:extent cx="3860069" cy="3095625"/>
            <wp:effectExtent l="0" t="0" r="762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الشهر الثامن2.PNG"/>
                    <pic:cNvPicPr/>
                  </pic:nvPicPr>
                  <pic:blipFill>
                    <a:blip r:embed="rId37">
                      <a:extLst>
                        <a:ext uri="{28A0092B-C50C-407E-A947-70E740481C1C}">
                          <a14:useLocalDpi xmlns:a14="http://schemas.microsoft.com/office/drawing/2010/main" val="0"/>
                        </a:ext>
                      </a:extLst>
                    </a:blip>
                    <a:stretch>
                      <a:fillRect/>
                    </a:stretch>
                  </pic:blipFill>
                  <pic:spPr>
                    <a:xfrm>
                      <a:off x="0" y="0"/>
                      <a:ext cx="3890296" cy="3119866"/>
                    </a:xfrm>
                    <a:prstGeom prst="rect">
                      <a:avLst/>
                    </a:prstGeom>
                  </pic:spPr>
                </pic:pic>
              </a:graphicData>
            </a:graphic>
          </wp:inline>
        </w:drawing>
      </w:r>
    </w:p>
    <w:p w:rsidR="00F84E60" w:rsidRDefault="00F84E60" w:rsidP="0010739D">
      <w:pPr>
        <w:pStyle w:val="Caption"/>
        <w:spacing w:line="360" w:lineRule="auto"/>
        <w:ind w:firstLine="720"/>
        <w:jc w:val="center"/>
      </w:pPr>
      <w:bookmarkStart w:id="38" w:name="_Toc513581117"/>
      <w:r>
        <w:t xml:space="preserve">Figure </w:t>
      </w:r>
      <w:fldSimple w:instr=" SEQ Figure \* ARABIC ">
        <w:r w:rsidR="00147F55">
          <w:rPr>
            <w:noProof/>
          </w:rPr>
          <w:t>22</w:t>
        </w:r>
      </w:fldSimple>
      <w:r>
        <w:t xml:space="preserve"> Plot for solar radiation vs. number of</w:t>
      </w:r>
      <w:r w:rsidR="0010739D" w:rsidRPr="0010739D">
        <w:t xml:space="preserve"> </w:t>
      </w:r>
      <w:r w:rsidR="0010739D">
        <w:t>testing datasets</w:t>
      </w:r>
      <w:r w:rsidR="0010739D" w:rsidRPr="00E11556">
        <w:rPr>
          <w:color w:val="auto"/>
        </w:rPr>
        <w:t xml:space="preserve"> </w:t>
      </w:r>
      <w:r>
        <w:t xml:space="preserve">as plotted by </w:t>
      </w:r>
      <w:proofErr w:type="spellStart"/>
      <w:r>
        <w:t>Matlab</w:t>
      </w:r>
      <w:proofErr w:type="spellEnd"/>
      <w:r>
        <w:t xml:space="preserve"> for the eighth month. Blue curve presents actual radiation and red curve presents predicted radiation</w:t>
      </w:r>
      <w:bookmarkEnd w:id="38"/>
    </w:p>
    <w:p w:rsidR="00F84E60" w:rsidRDefault="00F84E60" w:rsidP="00903D6F">
      <w:pPr>
        <w:keepNext/>
        <w:spacing w:line="360" w:lineRule="auto"/>
        <w:ind w:firstLine="720"/>
        <w:jc w:val="center"/>
      </w:pPr>
      <w:r>
        <w:rPr>
          <w:noProof/>
        </w:rPr>
        <w:lastRenderedPageBreak/>
        <w:drawing>
          <wp:inline distT="0" distB="0" distL="0" distR="0" wp14:anchorId="74BA37EE" wp14:editId="27008A9E">
            <wp:extent cx="3857625" cy="3238210"/>
            <wp:effectExtent l="0" t="0" r="0" b="63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الشهر التاسع2.PNG"/>
                    <pic:cNvPicPr/>
                  </pic:nvPicPr>
                  <pic:blipFill>
                    <a:blip r:embed="rId38">
                      <a:extLst>
                        <a:ext uri="{28A0092B-C50C-407E-A947-70E740481C1C}">
                          <a14:useLocalDpi xmlns:a14="http://schemas.microsoft.com/office/drawing/2010/main" val="0"/>
                        </a:ext>
                      </a:extLst>
                    </a:blip>
                    <a:stretch>
                      <a:fillRect/>
                    </a:stretch>
                  </pic:blipFill>
                  <pic:spPr>
                    <a:xfrm>
                      <a:off x="0" y="0"/>
                      <a:ext cx="3889269" cy="3264773"/>
                    </a:xfrm>
                    <a:prstGeom prst="rect">
                      <a:avLst/>
                    </a:prstGeom>
                  </pic:spPr>
                </pic:pic>
              </a:graphicData>
            </a:graphic>
          </wp:inline>
        </w:drawing>
      </w:r>
    </w:p>
    <w:p w:rsidR="00F84E60" w:rsidRDefault="00F84E60" w:rsidP="0010739D">
      <w:pPr>
        <w:pStyle w:val="Caption"/>
        <w:spacing w:line="360" w:lineRule="auto"/>
        <w:ind w:firstLine="720"/>
        <w:jc w:val="center"/>
      </w:pPr>
      <w:bookmarkStart w:id="39" w:name="_Toc513581118"/>
      <w:r>
        <w:t xml:space="preserve">Figure </w:t>
      </w:r>
      <w:fldSimple w:instr=" SEQ Figure \* ARABIC ">
        <w:r w:rsidR="00147F55">
          <w:rPr>
            <w:noProof/>
          </w:rPr>
          <w:t>23</w:t>
        </w:r>
      </w:fldSimple>
      <w:r>
        <w:t xml:space="preserve"> </w:t>
      </w:r>
      <w:r w:rsidRPr="007A269B">
        <w:t xml:space="preserve"> Plot for solar radiation vs. number of</w:t>
      </w:r>
      <w:r w:rsidR="0010739D" w:rsidRPr="0010739D">
        <w:t xml:space="preserve"> </w:t>
      </w:r>
      <w:r w:rsidR="0010739D">
        <w:t>testing datasets</w:t>
      </w:r>
      <w:r w:rsidR="0010739D" w:rsidRPr="00E11556">
        <w:rPr>
          <w:color w:val="auto"/>
        </w:rPr>
        <w:t xml:space="preserve"> </w:t>
      </w:r>
      <w:r w:rsidRPr="007A269B">
        <w:t>as</w:t>
      </w:r>
      <w:r>
        <w:t xml:space="preserve"> plotted by </w:t>
      </w:r>
      <w:proofErr w:type="spellStart"/>
      <w:r>
        <w:t>Matlab</w:t>
      </w:r>
      <w:proofErr w:type="spellEnd"/>
      <w:r>
        <w:t xml:space="preserve"> for the ninth</w:t>
      </w:r>
      <w:r w:rsidRPr="007A269B">
        <w:t xml:space="preserve"> month. Blue curve presents actual radiation and red curve presents predicted radiation</w:t>
      </w:r>
      <w:bookmarkEnd w:id="39"/>
    </w:p>
    <w:p w:rsidR="00F84E60" w:rsidRDefault="00F84E60" w:rsidP="00903D6F">
      <w:pPr>
        <w:spacing w:line="360" w:lineRule="auto"/>
        <w:ind w:firstLine="720"/>
      </w:pPr>
    </w:p>
    <w:p w:rsidR="00F84E60" w:rsidRDefault="00F84E60" w:rsidP="00903D6F">
      <w:pPr>
        <w:keepNext/>
        <w:spacing w:line="360" w:lineRule="auto"/>
        <w:ind w:firstLine="720"/>
        <w:jc w:val="center"/>
      </w:pPr>
      <w:r>
        <w:rPr>
          <w:noProof/>
        </w:rPr>
        <w:drawing>
          <wp:inline distT="0" distB="0" distL="0" distR="0" wp14:anchorId="5AD28B44" wp14:editId="5A358E90">
            <wp:extent cx="3867150" cy="3193921"/>
            <wp:effectExtent l="0" t="0" r="0" b="6985"/>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الشهر العاشر 2.PNG"/>
                    <pic:cNvPicPr/>
                  </pic:nvPicPr>
                  <pic:blipFill>
                    <a:blip r:embed="rId39">
                      <a:extLst>
                        <a:ext uri="{28A0092B-C50C-407E-A947-70E740481C1C}">
                          <a14:useLocalDpi xmlns:a14="http://schemas.microsoft.com/office/drawing/2010/main" val="0"/>
                        </a:ext>
                      </a:extLst>
                    </a:blip>
                    <a:stretch>
                      <a:fillRect/>
                    </a:stretch>
                  </pic:blipFill>
                  <pic:spPr>
                    <a:xfrm>
                      <a:off x="0" y="0"/>
                      <a:ext cx="3916283" cy="3234500"/>
                    </a:xfrm>
                    <a:prstGeom prst="rect">
                      <a:avLst/>
                    </a:prstGeom>
                  </pic:spPr>
                </pic:pic>
              </a:graphicData>
            </a:graphic>
          </wp:inline>
        </w:drawing>
      </w:r>
    </w:p>
    <w:p w:rsidR="00F84E60" w:rsidRDefault="00F84E60" w:rsidP="0010739D">
      <w:pPr>
        <w:pStyle w:val="Caption"/>
        <w:spacing w:line="360" w:lineRule="auto"/>
        <w:ind w:firstLine="720"/>
        <w:jc w:val="center"/>
      </w:pPr>
      <w:bookmarkStart w:id="40" w:name="_Toc513581119"/>
      <w:r>
        <w:t xml:space="preserve">Figure </w:t>
      </w:r>
      <w:fldSimple w:instr=" SEQ Figure \* ARABIC ">
        <w:r w:rsidR="00147F55">
          <w:rPr>
            <w:noProof/>
          </w:rPr>
          <w:t>24</w:t>
        </w:r>
      </w:fldSimple>
      <w:r>
        <w:t xml:space="preserve"> Plot for solar radiation vs. number of</w:t>
      </w:r>
      <w:r w:rsidR="0010739D" w:rsidRPr="0010739D">
        <w:t xml:space="preserve"> </w:t>
      </w:r>
      <w:r w:rsidR="0010739D">
        <w:t>testing datasets</w:t>
      </w:r>
      <w:r w:rsidR="0010739D" w:rsidRPr="00E11556">
        <w:rPr>
          <w:color w:val="auto"/>
        </w:rPr>
        <w:t xml:space="preserve"> </w:t>
      </w:r>
      <w:r>
        <w:t xml:space="preserve">as plotted by </w:t>
      </w:r>
      <w:proofErr w:type="spellStart"/>
      <w:r>
        <w:t>Matlab</w:t>
      </w:r>
      <w:proofErr w:type="spellEnd"/>
      <w:r>
        <w:t xml:space="preserve"> for the tenth month. Blue curve presents actual radiation and red curve presents predicted radiation</w:t>
      </w:r>
      <w:bookmarkEnd w:id="40"/>
    </w:p>
    <w:p w:rsidR="00F84E60" w:rsidRDefault="00F84E60" w:rsidP="00903D6F">
      <w:pPr>
        <w:spacing w:line="360" w:lineRule="auto"/>
        <w:ind w:firstLine="720"/>
      </w:pPr>
    </w:p>
    <w:p w:rsidR="00F84E60" w:rsidRDefault="00F84E60" w:rsidP="00903D6F">
      <w:pPr>
        <w:keepNext/>
        <w:spacing w:line="360" w:lineRule="auto"/>
        <w:ind w:firstLine="720"/>
        <w:jc w:val="center"/>
      </w:pPr>
      <w:r>
        <w:rPr>
          <w:noProof/>
        </w:rPr>
        <w:drawing>
          <wp:inline distT="0" distB="0" distL="0" distR="0" wp14:anchorId="53AB0281" wp14:editId="628BE0AF">
            <wp:extent cx="3857625" cy="2955381"/>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الشهر الحادي عشر 1.PNG"/>
                    <pic:cNvPicPr/>
                  </pic:nvPicPr>
                  <pic:blipFill>
                    <a:blip r:embed="rId40">
                      <a:extLst>
                        <a:ext uri="{28A0092B-C50C-407E-A947-70E740481C1C}">
                          <a14:useLocalDpi xmlns:a14="http://schemas.microsoft.com/office/drawing/2010/main" val="0"/>
                        </a:ext>
                      </a:extLst>
                    </a:blip>
                    <a:stretch>
                      <a:fillRect/>
                    </a:stretch>
                  </pic:blipFill>
                  <pic:spPr>
                    <a:xfrm>
                      <a:off x="0" y="0"/>
                      <a:ext cx="3864084" cy="2960329"/>
                    </a:xfrm>
                    <a:prstGeom prst="rect">
                      <a:avLst/>
                    </a:prstGeom>
                  </pic:spPr>
                </pic:pic>
              </a:graphicData>
            </a:graphic>
          </wp:inline>
        </w:drawing>
      </w:r>
    </w:p>
    <w:p w:rsidR="00F84E60" w:rsidRDefault="00F84E60" w:rsidP="0010739D">
      <w:pPr>
        <w:pStyle w:val="Caption"/>
        <w:spacing w:line="360" w:lineRule="auto"/>
        <w:ind w:firstLine="720"/>
        <w:jc w:val="center"/>
      </w:pPr>
      <w:bookmarkStart w:id="41" w:name="_Toc513581120"/>
      <w:r>
        <w:t xml:space="preserve">Figure </w:t>
      </w:r>
      <w:fldSimple w:instr=" SEQ Figure \* ARABIC ">
        <w:r w:rsidR="00147F55">
          <w:rPr>
            <w:noProof/>
          </w:rPr>
          <w:t>25</w:t>
        </w:r>
      </w:fldSimple>
      <w:r>
        <w:t xml:space="preserve"> Plot for solar radiation vs. number of</w:t>
      </w:r>
      <w:r w:rsidR="0010739D" w:rsidRPr="0010739D">
        <w:t xml:space="preserve"> </w:t>
      </w:r>
      <w:r w:rsidR="0010739D">
        <w:t>testing datasets</w:t>
      </w:r>
      <w:r w:rsidR="0010739D" w:rsidRPr="00E11556">
        <w:rPr>
          <w:color w:val="auto"/>
        </w:rPr>
        <w:t xml:space="preserve"> </w:t>
      </w:r>
      <w:r>
        <w:t xml:space="preserve">as plotted by </w:t>
      </w:r>
      <w:proofErr w:type="spellStart"/>
      <w:r>
        <w:t>Matlab</w:t>
      </w:r>
      <w:proofErr w:type="spellEnd"/>
      <w:r>
        <w:t xml:space="preserve"> for the eleventh month. Blue curve presents actual radiation and red curve presents predicted radiation</w:t>
      </w:r>
      <w:bookmarkEnd w:id="41"/>
    </w:p>
    <w:p w:rsidR="00F84E60" w:rsidRDefault="00F84E60" w:rsidP="00903D6F">
      <w:pPr>
        <w:spacing w:line="360" w:lineRule="auto"/>
        <w:ind w:firstLine="720"/>
      </w:pPr>
    </w:p>
    <w:p w:rsidR="00F84E60" w:rsidRDefault="00F84E60" w:rsidP="00903D6F">
      <w:pPr>
        <w:keepNext/>
        <w:spacing w:line="360" w:lineRule="auto"/>
        <w:ind w:firstLine="720"/>
        <w:jc w:val="center"/>
      </w:pPr>
      <w:r>
        <w:rPr>
          <w:noProof/>
        </w:rPr>
        <w:drawing>
          <wp:inline distT="0" distB="0" distL="0" distR="0" wp14:anchorId="2B3780E7" wp14:editId="0B58E3E8">
            <wp:extent cx="3924300" cy="3187054"/>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الشهر الثاني عشر 2.PNG"/>
                    <pic:cNvPicPr/>
                  </pic:nvPicPr>
                  <pic:blipFill>
                    <a:blip r:embed="rId41">
                      <a:extLst>
                        <a:ext uri="{28A0092B-C50C-407E-A947-70E740481C1C}">
                          <a14:useLocalDpi xmlns:a14="http://schemas.microsoft.com/office/drawing/2010/main" val="0"/>
                        </a:ext>
                      </a:extLst>
                    </a:blip>
                    <a:stretch>
                      <a:fillRect/>
                    </a:stretch>
                  </pic:blipFill>
                  <pic:spPr>
                    <a:xfrm>
                      <a:off x="0" y="0"/>
                      <a:ext cx="3950372" cy="3208228"/>
                    </a:xfrm>
                    <a:prstGeom prst="rect">
                      <a:avLst/>
                    </a:prstGeom>
                  </pic:spPr>
                </pic:pic>
              </a:graphicData>
            </a:graphic>
          </wp:inline>
        </w:drawing>
      </w:r>
    </w:p>
    <w:p w:rsidR="00F84E60" w:rsidRPr="00F84E60" w:rsidRDefault="00F84E60" w:rsidP="0010739D">
      <w:pPr>
        <w:pStyle w:val="Caption"/>
        <w:spacing w:line="360" w:lineRule="auto"/>
        <w:ind w:firstLine="720"/>
        <w:jc w:val="center"/>
      </w:pPr>
      <w:bookmarkStart w:id="42" w:name="_Toc513581121"/>
      <w:r>
        <w:t xml:space="preserve">Figure </w:t>
      </w:r>
      <w:fldSimple w:instr=" SEQ Figure \* ARABIC ">
        <w:r w:rsidR="00147F55">
          <w:rPr>
            <w:noProof/>
          </w:rPr>
          <w:t>26</w:t>
        </w:r>
      </w:fldSimple>
      <w:r>
        <w:t xml:space="preserve"> Plot for solar radiation vs. number of</w:t>
      </w:r>
      <w:r w:rsidR="0010739D" w:rsidRPr="0010739D">
        <w:t xml:space="preserve"> </w:t>
      </w:r>
      <w:r w:rsidR="0010739D">
        <w:t>testing datasets</w:t>
      </w:r>
      <w:r w:rsidR="0010739D" w:rsidRPr="00E11556">
        <w:rPr>
          <w:color w:val="auto"/>
        </w:rPr>
        <w:t xml:space="preserve"> </w:t>
      </w:r>
      <w:r>
        <w:t xml:space="preserve">as plotted by </w:t>
      </w:r>
      <w:proofErr w:type="spellStart"/>
      <w:r>
        <w:t>Matlab</w:t>
      </w:r>
      <w:proofErr w:type="spellEnd"/>
      <w:r>
        <w:t xml:space="preserve"> for the twelfth month. Blue curve presents actual radiation and red curve presents predicted radiation</w:t>
      </w:r>
      <w:bookmarkEnd w:id="42"/>
    </w:p>
    <w:p w:rsidR="00F84E60" w:rsidRDefault="00F84E60" w:rsidP="00903D6F">
      <w:pPr>
        <w:spacing w:line="360" w:lineRule="auto"/>
        <w:ind w:firstLine="720"/>
      </w:pPr>
    </w:p>
    <w:p w:rsidR="00F84E60" w:rsidRPr="00F84E60" w:rsidRDefault="00F84E60" w:rsidP="00903D6F">
      <w:pPr>
        <w:spacing w:line="360" w:lineRule="auto"/>
        <w:ind w:firstLine="720"/>
      </w:pPr>
    </w:p>
    <w:p w:rsidR="003436D1" w:rsidRDefault="003436D1" w:rsidP="00903D6F">
      <w:pPr>
        <w:pStyle w:val="EndNoteBibliography"/>
        <w:keepNext/>
        <w:spacing w:after="0" w:line="360" w:lineRule="auto"/>
        <w:ind w:left="720" w:firstLine="720"/>
        <w:jc w:val="center"/>
      </w:pPr>
      <w:r>
        <w:rPr>
          <w:rFonts w:asciiTheme="majorBidi" w:eastAsiaTheme="minorEastAsia" w:hAnsiTheme="majorBidi" w:cstheme="majorBidi"/>
          <w:sz w:val="24"/>
          <w:szCs w:val="24"/>
        </w:rPr>
        <w:drawing>
          <wp:inline distT="0" distB="0" distL="0" distR="0" wp14:anchorId="6C2BE16B" wp14:editId="6A73B12B">
            <wp:extent cx="4306738" cy="2774073"/>
            <wp:effectExtent l="0" t="0" r="0" b="762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mrs1.PNG"/>
                    <pic:cNvPicPr/>
                  </pic:nvPicPr>
                  <pic:blipFill>
                    <a:blip r:embed="rId18">
                      <a:extLst>
                        <a:ext uri="{28A0092B-C50C-407E-A947-70E740481C1C}">
                          <a14:useLocalDpi xmlns:a14="http://schemas.microsoft.com/office/drawing/2010/main" val="0"/>
                        </a:ext>
                      </a:extLst>
                    </a:blip>
                    <a:stretch>
                      <a:fillRect/>
                    </a:stretch>
                  </pic:blipFill>
                  <pic:spPr>
                    <a:xfrm>
                      <a:off x="0" y="0"/>
                      <a:ext cx="4353684" cy="2804312"/>
                    </a:xfrm>
                    <a:prstGeom prst="rect">
                      <a:avLst/>
                    </a:prstGeom>
                  </pic:spPr>
                </pic:pic>
              </a:graphicData>
            </a:graphic>
          </wp:inline>
        </w:drawing>
      </w:r>
    </w:p>
    <w:p w:rsidR="003436D1" w:rsidRDefault="003436D1" w:rsidP="00903D6F">
      <w:pPr>
        <w:pStyle w:val="Caption"/>
        <w:spacing w:line="360" w:lineRule="auto"/>
        <w:ind w:firstLine="720"/>
        <w:jc w:val="center"/>
      </w:pPr>
      <w:bookmarkStart w:id="43" w:name="_Toc513581122"/>
      <w:r>
        <w:t xml:space="preserve">Figure </w:t>
      </w:r>
      <w:fldSimple w:instr=" SEQ Figure \* ARABIC ">
        <w:r w:rsidR="00147F55">
          <w:rPr>
            <w:noProof/>
          </w:rPr>
          <w:t>27</w:t>
        </w:r>
      </w:fldSimple>
      <w:r>
        <w:t xml:space="preserve"> Mean Solar Radiation distribution for the first Martian month</w:t>
      </w:r>
      <w:bookmarkEnd w:id="43"/>
    </w:p>
    <w:p w:rsidR="003436D1" w:rsidRPr="00945084" w:rsidRDefault="003436D1" w:rsidP="00903D6F">
      <w:pPr>
        <w:spacing w:line="360" w:lineRule="auto"/>
        <w:ind w:firstLine="720"/>
      </w:pPr>
    </w:p>
    <w:p w:rsidR="003436D1" w:rsidRDefault="003436D1" w:rsidP="00903D6F">
      <w:pPr>
        <w:keepNext/>
        <w:spacing w:line="360" w:lineRule="auto"/>
        <w:ind w:firstLine="720"/>
        <w:jc w:val="center"/>
      </w:pPr>
      <w:r>
        <w:rPr>
          <w:noProof/>
        </w:rPr>
        <w:drawing>
          <wp:inline distT="0" distB="0" distL="0" distR="0" wp14:anchorId="73609CA7" wp14:editId="5C66B14C">
            <wp:extent cx="4309301" cy="28765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mrs2.PNG"/>
                    <pic:cNvPicPr/>
                  </pic:nvPicPr>
                  <pic:blipFill>
                    <a:blip r:embed="rId42">
                      <a:extLst>
                        <a:ext uri="{28A0092B-C50C-407E-A947-70E740481C1C}">
                          <a14:useLocalDpi xmlns:a14="http://schemas.microsoft.com/office/drawing/2010/main" val="0"/>
                        </a:ext>
                      </a:extLst>
                    </a:blip>
                    <a:stretch>
                      <a:fillRect/>
                    </a:stretch>
                  </pic:blipFill>
                  <pic:spPr>
                    <a:xfrm>
                      <a:off x="0" y="0"/>
                      <a:ext cx="4350530" cy="2904071"/>
                    </a:xfrm>
                    <a:prstGeom prst="rect">
                      <a:avLst/>
                    </a:prstGeom>
                  </pic:spPr>
                </pic:pic>
              </a:graphicData>
            </a:graphic>
          </wp:inline>
        </w:drawing>
      </w:r>
    </w:p>
    <w:p w:rsidR="003436D1" w:rsidRDefault="003436D1" w:rsidP="00903D6F">
      <w:pPr>
        <w:pStyle w:val="Caption"/>
        <w:spacing w:line="360" w:lineRule="auto"/>
        <w:ind w:firstLine="720"/>
        <w:jc w:val="center"/>
      </w:pPr>
      <w:bookmarkStart w:id="44" w:name="_Toc513581123"/>
      <w:r>
        <w:t xml:space="preserve">Figure </w:t>
      </w:r>
      <w:fldSimple w:instr=" SEQ Figure \* ARABIC ">
        <w:r w:rsidR="00147F55">
          <w:rPr>
            <w:noProof/>
          </w:rPr>
          <w:t>28</w:t>
        </w:r>
      </w:fldSimple>
      <w:r>
        <w:t>: Mean S</w:t>
      </w:r>
      <w:r w:rsidRPr="003A1CAC">
        <w:t>olar Radia</w:t>
      </w:r>
      <w:r>
        <w:t>tion distribution for the second Martian month</w:t>
      </w:r>
      <w:bookmarkEnd w:id="44"/>
    </w:p>
    <w:p w:rsidR="003436D1" w:rsidRDefault="003436D1" w:rsidP="00903D6F">
      <w:pPr>
        <w:spacing w:line="360" w:lineRule="auto"/>
        <w:ind w:firstLine="720"/>
      </w:pPr>
    </w:p>
    <w:p w:rsidR="003436D1" w:rsidRDefault="003436D1" w:rsidP="00903D6F">
      <w:pPr>
        <w:spacing w:line="360" w:lineRule="auto"/>
        <w:ind w:firstLine="720"/>
      </w:pPr>
    </w:p>
    <w:p w:rsidR="003436D1" w:rsidRDefault="003436D1" w:rsidP="00903D6F">
      <w:pPr>
        <w:keepNext/>
        <w:spacing w:line="360" w:lineRule="auto"/>
        <w:ind w:firstLine="720"/>
        <w:jc w:val="center"/>
      </w:pPr>
      <w:r>
        <w:rPr>
          <w:noProof/>
        </w:rPr>
        <w:lastRenderedPageBreak/>
        <w:drawing>
          <wp:inline distT="0" distB="0" distL="0" distR="0" wp14:anchorId="6AAC898C" wp14:editId="7825B0FF">
            <wp:extent cx="4401628" cy="2932069"/>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mrs3.PNG"/>
                    <pic:cNvPicPr/>
                  </pic:nvPicPr>
                  <pic:blipFill>
                    <a:blip r:embed="rId43">
                      <a:extLst>
                        <a:ext uri="{28A0092B-C50C-407E-A947-70E740481C1C}">
                          <a14:useLocalDpi xmlns:a14="http://schemas.microsoft.com/office/drawing/2010/main" val="0"/>
                        </a:ext>
                      </a:extLst>
                    </a:blip>
                    <a:stretch>
                      <a:fillRect/>
                    </a:stretch>
                  </pic:blipFill>
                  <pic:spPr>
                    <a:xfrm>
                      <a:off x="0" y="0"/>
                      <a:ext cx="4466683" cy="2975404"/>
                    </a:xfrm>
                    <a:prstGeom prst="rect">
                      <a:avLst/>
                    </a:prstGeom>
                  </pic:spPr>
                </pic:pic>
              </a:graphicData>
            </a:graphic>
          </wp:inline>
        </w:drawing>
      </w:r>
    </w:p>
    <w:p w:rsidR="003436D1" w:rsidRDefault="003436D1" w:rsidP="00903D6F">
      <w:pPr>
        <w:pStyle w:val="Caption"/>
        <w:spacing w:line="360" w:lineRule="auto"/>
        <w:ind w:firstLine="720"/>
        <w:jc w:val="center"/>
      </w:pPr>
      <w:bookmarkStart w:id="45" w:name="_Toc513581124"/>
      <w:r>
        <w:t xml:space="preserve">Figure </w:t>
      </w:r>
      <w:fldSimple w:instr=" SEQ Figure \* ARABIC ">
        <w:r w:rsidR="00147F55">
          <w:rPr>
            <w:noProof/>
          </w:rPr>
          <w:t>29</w:t>
        </w:r>
      </w:fldSimple>
      <w:r>
        <w:t xml:space="preserve">: </w:t>
      </w:r>
      <w:r w:rsidRPr="001006C5">
        <w:t xml:space="preserve"> </w:t>
      </w:r>
      <w:r>
        <w:t xml:space="preserve">Mean </w:t>
      </w:r>
      <w:r w:rsidRPr="001006C5">
        <w:t>Solar Radia</w:t>
      </w:r>
      <w:r>
        <w:t>tion distribution for the third Martian month</w:t>
      </w:r>
      <w:bookmarkEnd w:id="45"/>
    </w:p>
    <w:p w:rsidR="003436D1" w:rsidRDefault="003436D1" w:rsidP="00903D6F">
      <w:pPr>
        <w:spacing w:line="360" w:lineRule="auto"/>
        <w:ind w:firstLine="720"/>
      </w:pPr>
    </w:p>
    <w:p w:rsidR="003436D1" w:rsidRDefault="003436D1" w:rsidP="00903D6F">
      <w:pPr>
        <w:keepNext/>
        <w:spacing w:line="360" w:lineRule="auto"/>
        <w:ind w:firstLine="720"/>
        <w:jc w:val="center"/>
      </w:pPr>
      <w:r>
        <w:rPr>
          <w:noProof/>
        </w:rPr>
        <w:drawing>
          <wp:inline distT="0" distB="0" distL="0" distR="0" wp14:anchorId="5904317A" wp14:editId="10EB057E">
            <wp:extent cx="4401628" cy="2929716"/>
            <wp:effectExtent l="0" t="0" r="0" b="444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mrs4.PNG"/>
                    <pic:cNvPicPr/>
                  </pic:nvPicPr>
                  <pic:blipFill>
                    <a:blip r:embed="rId44">
                      <a:extLst>
                        <a:ext uri="{28A0092B-C50C-407E-A947-70E740481C1C}">
                          <a14:useLocalDpi xmlns:a14="http://schemas.microsoft.com/office/drawing/2010/main" val="0"/>
                        </a:ext>
                      </a:extLst>
                    </a:blip>
                    <a:stretch>
                      <a:fillRect/>
                    </a:stretch>
                  </pic:blipFill>
                  <pic:spPr>
                    <a:xfrm>
                      <a:off x="0" y="0"/>
                      <a:ext cx="4490219" cy="2988682"/>
                    </a:xfrm>
                    <a:prstGeom prst="rect">
                      <a:avLst/>
                    </a:prstGeom>
                  </pic:spPr>
                </pic:pic>
              </a:graphicData>
            </a:graphic>
          </wp:inline>
        </w:drawing>
      </w:r>
    </w:p>
    <w:p w:rsidR="003436D1" w:rsidRDefault="003436D1" w:rsidP="00903D6F">
      <w:pPr>
        <w:pStyle w:val="Caption"/>
        <w:spacing w:line="360" w:lineRule="auto"/>
        <w:ind w:firstLine="720"/>
        <w:jc w:val="center"/>
      </w:pPr>
      <w:bookmarkStart w:id="46" w:name="_Toc513581125"/>
      <w:r>
        <w:t xml:space="preserve">Figure </w:t>
      </w:r>
      <w:fldSimple w:instr=" SEQ Figure \* ARABIC ">
        <w:r w:rsidR="00147F55">
          <w:rPr>
            <w:noProof/>
          </w:rPr>
          <w:t>30</w:t>
        </w:r>
      </w:fldSimple>
      <w:r>
        <w:t xml:space="preserve">: </w:t>
      </w:r>
      <w:r w:rsidRPr="001646E8">
        <w:t xml:space="preserve"> </w:t>
      </w:r>
      <w:r>
        <w:t xml:space="preserve">Mean </w:t>
      </w:r>
      <w:r w:rsidRPr="001646E8">
        <w:t>Solar Radia</w:t>
      </w:r>
      <w:r>
        <w:t>tion distribution for the fourth Martian month</w:t>
      </w:r>
      <w:bookmarkEnd w:id="46"/>
    </w:p>
    <w:p w:rsidR="003436D1" w:rsidRDefault="003436D1" w:rsidP="00903D6F">
      <w:pPr>
        <w:keepNext/>
        <w:spacing w:line="360" w:lineRule="auto"/>
        <w:ind w:firstLine="720"/>
        <w:jc w:val="center"/>
      </w:pPr>
      <w:r>
        <w:rPr>
          <w:noProof/>
        </w:rPr>
        <w:lastRenderedPageBreak/>
        <w:drawing>
          <wp:inline distT="0" distB="0" distL="0" distR="0" wp14:anchorId="233E6308" wp14:editId="2B69DC7C">
            <wp:extent cx="4352026" cy="291576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mrs5.PNG"/>
                    <pic:cNvPicPr/>
                  </pic:nvPicPr>
                  <pic:blipFill>
                    <a:blip r:embed="rId45">
                      <a:extLst>
                        <a:ext uri="{28A0092B-C50C-407E-A947-70E740481C1C}">
                          <a14:useLocalDpi xmlns:a14="http://schemas.microsoft.com/office/drawing/2010/main" val="0"/>
                        </a:ext>
                      </a:extLst>
                    </a:blip>
                    <a:stretch>
                      <a:fillRect/>
                    </a:stretch>
                  </pic:blipFill>
                  <pic:spPr>
                    <a:xfrm>
                      <a:off x="0" y="0"/>
                      <a:ext cx="4379746" cy="2934337"/>
                    </a:xfrm>
                    <a:prstGeom prst="rect">
                      <a:avLst/>
                    </a:prstGeom>
                  </pic:spPr>
                </pic:pic>
              </a:graphicData>
            </a:graphic>
          </wp:inline>
        </w:drawing>
      </w:r>
    </w:p>
    <w:p w:rsidR="003436D1" w:rsidRDefault="003436D1" w:rsidP="00903D6F">
      <w:pPr>
        <w:pStyle w:val="Caption"/>
        <w:spacing w:line="360" w:lineRule="auto"/>
        <w:ind w:firstLine="720"/>
        <w:jc w:val="center"/>
      </w:pPr>
      <w:bookmarkStart w:id="47" w:name="_Toc513581126"/>
      <w:r>
        <w:t xml:space="preserve">Figure </w:t>
      </w:r>
      <w:fldSimple w:instr=" SEQ Figure \* ARABIC ">
        <w:r w:rsidR="00147F55">
          <w:rPr>
            <w:noProof/>
          </w:rPr>
          <w:t>31</w:t>
        </w:r>
      </w:fldSimple>
      <w:r>
        <w:t xml:space="preserve">: </w:t>
      </w:r>
      <w:r w:rsidRPr="004F4A9A">
        <w:t xml:space="preserve"> </w:t>
      </w:r>
      <w:r>
        <w:t xml:space="preserve">Mean </w:t>
      </w:r>
      <w:r w:rsidRPr="004F4A9A">
        <w:t>Solar Radia</w:t>
      </w:r>
      <w:r>
        <w:t>tion distribution for the fifth Martian month</w:t>
      </w:r>
      <w:bookmarkEnd w:id="47"/>
    </w:p>
    <w:p w:rsidR="003436D1" w:rsidRDefault="003436D1" w:rsidP="00903D6F">
      <w:pPr>
        <w:spacing w:line="360" w:lineRule="auto"/>
        <w:ind w:firstLine="720"/>
      </w:pPr>
    </w:p>
    <w:p w:rsidR="003436D1" w:rsidRDefault="003436D1" w:rsidP="00903D6F">
      <w:pPr>
        <w:keepNext/>
        <w:spacing w:line="360" w:lineRule="auto"/>
        <w:ind w:firstLine="720"/>
        <w:jc w:val="center"/>
      </w:pPr>
      <w:r>
        <w:rPr>
          <w:noProof/>
        </w:rPr>
        <w:drawing>
          <wp:inline distT="0" distB="0" distL="0" distR="0" wp14:anchorId="173C4BD4" wp14:editId="7F35C221">
            <wp:extent cx="4277964" cy="2864317"/>
            <wp:effectExtent l="0" t="0" r="889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mrs6.PNG"/>
                    <pic:cNvPicPr/>
                  </pic:nvPicPr>
                  <pic:blipFill>
                    <a:blip r:embed="rId46">
                      <a:extLst>
                        <a:ext uri="{28A0092B-C50C-407E-A947-70E740481C1C}">
                          <a14:useLocalDpi xmlns:a14="http://schemas.microsoft.com/office/drawing/2010/main" val="0"/>
                        </a:ext>
                      </a:extLst>
                    </a:blip>
                    <a:stretch>
                      <a:fillRect/>
                    </a:stretch>
                  </pic:blipFill>
                  <pic:spPr>
                    <a:xfrm>
                      <a:off x="0" y="0"/>
                      <a:ext cx="4325096" cy="2895874"/>
                    </a:xfrm>
                    <a:prstGeom prst="rect">
                      <a:avLst/>
                    </a:prstGeom>
                  </pic:spPr>
                </pic:pic>
              </a:graphicData>
            </a:graphic>
          </wp:inline>
        </w:drawing>
      </w:r>
    </w:p>
    <w:p w:rsidR="003436D1" w:rsidRDefault="003436D1" w:rsidP="00903D6F">
      <w:pPr>
        <w:pStyle w:val="Caption"/>
        <w:spacing w:line="360" w:lineRule="auto"/>
        <w:ind w:firstLine="720"/>
        <w:jc w:val="center"/>
        <w:rPr>
          <w:noProof/>
        </w:rPr>
      </w:pPr>
      <w:bookmarkStart w:id="48" w:name="_Toc513581127"/>
      <w:r>
        <w:t xml:space="preserve">Figure </w:t>
      </w:r>
      <w:fldSimple w:instr=" SEQ Figure \* ARABIC ">
        <w:r w:rsidR="00147F55">
          <w:rPr>
            <w:noProof/>
          </w:rPr>
          <w:t>32</w:t>
        </w:r>
      </w:fldSimple>
      <w:r>
        <w:t xml:space="preserve">: </w:t>
      </w:r>
      <w:r w:rsidRPr="008B2448">
        <w:t xml:space="preserve"> </w:t>
      </w:r>
      <w:r>
        <w:t xml:space="preserve">Mean </w:t>
      </w:r>
      <w:r w:rsidRPr="008B2448">
        <w:t>Solar Radia</w:t>
      </w:r>
      <w:r>
        <w:t>tion distribution for the sixth  Martian month</w:t>
      </w:r>
      <w:bookmarkEnd w:id="48"/>
    </w:p>
    <w:p w:rsidR="003436D1" w:rsidRDefault="003436D1" w:rsidP="00903D6F">
      <w:pPr>
        <w:keepNext/>
        <w:spacing w:line="360" w:lineRule="auto"/>
        <w:ind w:firstLine="720"/>
        <w:jc w:val="center"/>
      </w:pPr>
      <w:r>
        <w:rPr>
          <w:noProof/>
        </w:rPr>
        <w:lastRenderedPageBreak/>
        <w:drawing>
          <wp:inline distT="0" distB="0" distL="0" distR="0" wp14:anchorId="4C655C15" wp14:editId="678A6147">
            <wp:extent cx="4381500" cy="2948151"/>
            <wp:effectExtent l="0" t="0" r="0" b="508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mrs7.PNG"/>
                    <pic:cNvPicPr/>
                  </pic:nvPicPr>
                  <pic:blipFill>
                    <a:blip r:embed="rId47">
                      <a:extLst>
                        <a:ext uri="{28A0092B-C50C-407E-A947-70E740481C1C}">
                          <a14:useLocalDpi xmlns:a14="http://schemas.microsoft.com/office/drawing/2010/main" val="0"/>
                        </a:ext>
                      </a:extLst>
                    </a:blip>
                    <a:stretch>
                      <a:fillRect/>
                    </a:stretch>
                  </pic:blipFill>
                  <pic:spPr>
                    <a:xfrm>
                      <a:off x="0" y="0"/>
                      <a:ext cx="4401828" cy="2961829"/>
                    </a:xfrm>
                    <a:prstGeom prst="rect">
                      <a:avLst/>
                    </a:prstGeom>
                  </pic:spPr>
                </pic:pic>
              </a:graphicData>
            </a:graphic>
          </wp:inline>
        </w:drawing>
      </w:r>
    </w:p>
    <w:p w:rsidR="003436D1" w:rsidRDefault="003436D1" w:rsidP="00903D6F">
      <w:pPr>
        <w:pStyle w:val="Caption"/>
        <w:spacing w:line="360" w:lineRule="auto"/>
        <w:ind w:firstLine="720"/>
        <w:jc w:val="center"/>
      </w:pPr>
      <w:bookmarkStart w:id="49" w:name="_Toc513581128"/>
      <w:r>
        <w:t xml:space="preserve">Figure </w:t>
      </w:r>
      <w:fldSimple w:instr=" SEQ Figure \* ARABIC ">
        <w:r w:rsidR="00147F55">
          <w:rPr>
            <w:noProof/>
          </w:rPr>
          <w:t>33</w:t>
        </w:r>
      </w:fldSimple>
      <w:r>
        <w:t xml:space="preserve">: </w:t>
      </w:r>
      <w:r w:rsidRPr="001E033D">
        <w:t xml:space="preserve"> </w:t>
      </w:r>
      <w:r>
        <w:t xml:space="preserve">Mean </w:t>
      </w:r>
      <w:r w:rsidRPr="001E033D">
        <w:t>Solar Radia</w:t>
      </w:r>
      <w:r>
        <w:t>tion distribution for the seventh Martian month</w:t>
      </w:r>
      <w:bookmarkEnd w:id="49"/>
    </w:p>
    <w:p w:rsidR="003436D1" w:rsidRDefault="003436D1" w:rsidP="00903D6F">
      <w:pPr>
        <w:spacing w:line="360" w:lineRule="auto"/>
        <w:ind w:firstLine="720"/>
      </w:pPr>
    </w:p>
    <w:p w:rsidR="003436D1" w:rsidRDefault="003436D1" w:rsidP="00903D6F">
      <w:pPr>
        <w:keepNext/>
        <w:spacing w:line="360" w:lineRule="auto"/>
        <w:ind w:firstLine="720"/>
        <w:jc w:val="center"/>
      </w:pPr>
      <w:r>
        <w:rPr>
          <w:noProof/>
        </w:rPr>
        <w:drawing>
          <wp:inline distT="0" distB="0" distL="0" distR="0" wp14:anchorId="42C2BDDB" wp14:editId="43FA44F6">
            <wp:extent cx="4466889" cy="30099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mrs8.PNG"/>
                    <pic:cNvPicPr/>
                  </pic:nvPicPr>
                  <pic:blipFill>
                    <a:blip r:embed="rId48">
                      <a:extLst>
                        <a:ext uri="{28A0092B-C50C-407E-A947-70E740481C1C}">
                          <a14:useLocalDpi xmlns:a14="http://schemas.microsoft.com/office/drawing/2010/main" val="0"/>
                        </a:ext>
                      </a:extLst>
                    </a:blip>
                    <a:stretch>
                      <a:fillRect/>
                    </a:stretch>
                  </pic:blipFill>
                  <pic:spPr>
                    <a:xfrm>
                      <a:off x="0" y="0"/>
                      <a:ext cx="4499295" cy="3031736"/>
                    </a:xfrm>
                    <a:prstGeom prst="rect">
                      <a:avLst/>
                    </a:prstGeom>
                  </pic:spPr>
                </pic:pic>
              </a:graphicData>
            </a:graphic>
          </wp:inline>
        </w:drawing>
      </w:r>
    </w:p>
    <w:p w:rsidR="003436D1" w:rsidRDefault="003436D1" w:rsidP="00903D6F">
      <w:pPr>
        <w:pStyle w:val="Caption"/>
        <w:spacing w:line="360" w:lineRule="auto"/>
        <w:ind w:firstLine="720"/>
        <w:jc w:val="center"/>
      </w:pPr>
      <w:bookmarkStart w:id="50" w:name="_Toc513581129"/>
      <w:r>
        <w:t xml:space="preserve">Figure </w:t>
      </w:r>
      <w:fldSimple w:instr=" SEQ Figure \* ARABIC ">
        <w:r w:rsidR="00147F55">
          <w:rPr>
            <w:noProof/>
          </w:rPr>
          <w:t>34</w:t>
        </w:r>
      </w:fldSimple>
      <w:r>
        <w:t xml:space="preserve">: </w:t>
      </w:r>
      <w:r w:rsidRPr="00B25797">
        <w:t xml:space="preserve"> </w:t>
      </w:r>
      <w:r>
        <w:t xml:space="preserve">Mean </w:t>
      </w:r>
      <w:r w:rsidRPr="00B25797">
        <w:t>Solar Radia</w:t>
      </w:r>
      <w:r>
        <w:t>tion distribution for the eighth Martian month</w:t>
      </w:r>
      <w:bookmarkEnd w:id="50"/>
    </w:p>
    <w:p w:rsidR="003436D1" w:rsidRDefault="003436D1" w:rsidP="00903D6F">
      <w:pPr>
        <w:spacing w:line="360" w:lineRule="auto"/>
        <w:ind w:firstLine="720"/>
      </w:pPr>
    </w:p>
    <w:p w:rsidR="003436D1" w:rsidRDefault="003436D1" w:rsidP="00903D6F">
      <w:pPr>
        <w:keepNext/>
        <w:spacing w:line="360" w:lineRule="auto"/>
        <w:ind w:firstLine="720"/>
        <w:jc w:val="center"/>
      </w:pPr>
      <w:r>
        <w:rPr>
          <w:noProof/>
        </w:rPr>
        <w:lastRenderedPageBreak/>
        <w:drawing>
          <wp:inline distT="0" distB="0" distL="0" distR="0" wp14:anchorId="7334795D" wp14:editId="3F20E97C">
            <wp:extent cx="4509655" cy="3071478"/>
            <wp:effectExtent l="0" t="0" r="571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mrs9.PNG"/>
                    <pic:cNvPicPr/>
                  </pic:nvPicPr>
                  <pic:blipFill>
                    <a:blip r:embed="rId49">
                      <a:extLst>
                        <a:ext uri="{28A0092B-C50C-407E-A947-70E740481C1C}">
                          <a14:useLocalDpi xmlns:a14="http://schemas.microsoft.com/office/drawing/2010/main" val="0"/>
                        </a:ext>
                      </a:extLst>
                    </a:blip>
                    <a:stretch>
                      <a:fillRect/>
                    </a:stretch>
                  </pic:blipFill>
                  <pic:spPr>
                    <a:xfrm>
                      <a:off x="0" y="0"/>
                      <a:ext cx="4563030" cy="3107831"/>
                    </a:xfrm>
                    <a:prstGeom prst="rect">
                      <a:avLst/>
                    </a:prstGeom>
                  </pic:spPr>
                </pic:pic>
              </a:graphicData>
            </a:graphic>
          </wp:inline>
        </w:drawing>
      </w:r>
    </w:p>
    <w:p w:rsidR="003436D1" w:rsidRDefault="003436D1" w:rsidP="00903D6F">
      <w:pPr>
        <w:pStyle w:val="Caption"/>
        <w:spacing w:line="360" w:lineRule="auto"/>
        <w:ind w:firstLine="720"/>
        <w:jc w:val="center"/>
        <w:rPr>
          <w:b/>
          <w:bCs/>
        </w:rPr>
      </w:pPr>
      <w:bookmarkStart w:id="51" w:name="_Toc513581130"/>
      <w:r>
        <w:t xml:space="preserve">Figure </w:t>
      </w:r>
      <w:fldSimple w:instr=" SEQ Figure \* ARABIC ">
        <w:r w:rsidR="00147F55">
          <w:rPr>
            <w:noProof/>
          </w:rPr>
          <w:t>35</w:t>
        </w:r>
      </w:fldSimple>
      <w:r>
        <w:t xml:space="preserve">: </w:t>
      </w:r>
      <w:r w:rsidRPr="00D53B8B">
        <w:t xml:space="preserve"> </w:t>
      </w:r>
      <w:r>
        <w:t xml:space="preserve">Mean </w:t>
      </w:r>
      <w:r w:rsidRPr="00D53B8B">
        <w:t>Solar Radi</w:t>
      </w:r>
      <w:r>
        <w:t>ation distribution for the ninth Martian month</w:t>
      </w:r>
      <w:bookmarkEnd w:id="51"/>
    </w:p>
    <w:p w:rsidR="003436D1" w:rsidRDefault="003436D1" w:rsidP="00903D6F">
      <w:pPr>
        <w:spacing w:line="360" w:lineRule="auto"/>
        <w:ind w:firstLine="720"/>
      </w:pPr>
    </w:p>
    <w:p w:rsidR="003436D1" w:rsidRDefault="003436D1" w:rsidP="00903D6F">
      <w:pPr>
        <w:keepNext/>
        <w:spacing w:line="360" w:lineRule="auto"/>
        <w:ind w:firstLine="720"/>
        <w:jc w:val="center"/>
      </w:pPr>
      <w:r>
        <w:rPr>
          <w:noProof/>
        </w:rPr>
        <w:drawing>
          <wp:inline distT="0" distB="0" distL="0" distR="0" wp14:anchorId="6CAA07E5" wp14:editId="51FDD1D4">
            <wp:extent cx="4562376" cy="3054744"/>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mrs10.PNG"/>
                    <pic:cNvPicPr/>
                  </pic:nvPicPr>
                  <pic:blipFill>
                    <a:blip r:embed="rId50">
                      <a:extLst>
                        <a:ext uri="{28A0092B-C50C-407E-A947-70E740481C1C}">
                          <a14:useLocalDpi xmlns:a14="http://schemas.microsoft.com/office/drawing/2010/main" val="0"/>
                        </a:ext>
                      </a:extLst>
                    </a:blip>
                    <a:stretch>
                      <a:fillRect/>
                    </a:stretch>
                  </pic:blipFill>
                  <pic:spPr>
                    <a:xfrm>
                      <a:off x="0" y="0"/>
                      <a:ext cx="4595918" cy="3077202"/>
                    </a:xfrm>
                    <a:prstGeom prst="rect">
                      <a:avLst/>
                    </a:prstGeom>
                  </pic:spPr>
                </pic:pic>
              </a:graphicData>
            </a:graphic>
          </wp:inline>
        </w:drawing>
      </w:r>
    </w:p>
    <w:p w:rsidR="003436D1" w:rsidRDefault="003436D1" w:rsidP="00903D6F">
      <w:pPr>
        <w:pStyle w:val="Caption"/>
        <w:spacing w:line="360" w:lineRule="auto"/>
        <w:ind w:firstLine="720"/>
        <w:jc w:val="center"/>
      </w:pPr>
      <w:bookmarkStart w:id="52" w:name="_Toc513581131"/>
      <w:r>
        <w:t xml:space="preserve">Figure </w:t>
      </w:r>
      <w:fldSimple w:instr=" SEQ Figure \* ARABIC ">
        <w:r w:rsidR="00147F55">
          <w:rPr>
            <w:noProof/>
          </w:rPr>
          <w:t>36</w:t>
        </w:r>
      </w:fldSimple>
      <w:r>
        <w:t xml:space="preserve">: </w:t>
      </w:r>
      <w:r w:rsidRPr="00B54F5D">
        <w:t xml:space="preserve"> </w:t>
      </w:r>
      <w:r>
        <w:t xml:space="preserve">Mean </w:t>
      </w:r>
      <w:r w:rsidRPr="00B54F5D">
        <w:t>Solar Radi</w:t>
      </w:r>
      <w:r>
        <w:t>ation distribution for the tenth Martian month</w:t>
      </w:r>
      <w:bookmarkEnd w:id="52"/>
    </w:p>
    <w:p w:rsidR="003436D1" w:rsidRDefault="003436D1" w:rsidP="00903D6F">
      <w:pPr>
        <w:spacing w:line="360" w:lineRule="auto"/>
        <w:ind w:firstLine="720"/>
      </w:pPr>
    </w:p>
    <w:p w:rsidR="003436D1" w:rsidRDefault="003436D1" w:rsidP="00903D6F">
      <w:pPr>
        <w:keepNext/>
        <w:spacing w:line="360" w:lineRule="auto"/>
        <w:ind w:firstLine="720"/>
        <w:jc w:val="center"/>
      </w:pPr>
      <w:r>
        <w:rPr>
          <w:noProof/>
        </w:rPr>
        <w:lastRenderedPageBreak/>
        <w:drawing>
          <wp:inline distT="0" distB="0" distL="0" distR="0" wp14:anchorId="116792C0" wp14:editId="4D759655">
            <wp:extent cx="4545169" cy="3067018"/>
            <wp:effectExtent l="0" t="0" r="8255" b="63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mrs11.PNG"/>
                    <pic:cNvPicPr/>
                  </pic:nvPicPr>
                  <pic:blipFill>
                    <a:blip r:embed="rId51">
                      <a:extLst>
                        <a:ext uri="{28A0092B-C50C-407E-A947-70E740481C1C}">
                          <a14:useLocalDpi xmlns:a14="http://schemas.microsoft.com/office/drawing/2010/main" val="0"/>
                        </a:ext>
                      </a:extLst>
                    </a:blip>
                    <a:stretch>
                      <a:fillRect/>
                    </a:stretch>
                  </pic:blipFill>
                  <pic:spPr>
                    <a:xfrm>
                      <a:off x="0" y="0"/>
                      <a:ext cx="4584279" cy="3093409"/>
                    </a:xfrm>
                    <a:prstGeom prst="rect">
                      <a:avLst/>
                    </a:prstGeom>
                  </pic:spPr>
                </pic:pic>
              </a:graphicData>
            </a:graphic>
          </wp:inline>
        </w:drawing>
      </w:r>
    </w:p>
    <w:p w:rsidR="003436D1" w:rsidRDefault="003436D1" w:rsidP="00903D6F">
      <w:pPr>
        <w:pStyle w:val="Caption"/>
        <w:spacing w:line="360" w:lineRule="auto"/>
        <w:ind w:firstLine="720"/>
        <w:jc w:val="center"/>
      </w:pPr>
      <w:bookmarkStart w:id="53" w:name="_Toc513581132"/>
      <w:r>
        <w:t xml:space="preserve">Figure </w:t>
      </w:r>
      <w:fldSimple w:instr=" SEQ Figure \* ARABIC ">
        <w:r w:rsidR="00147F55">
          <w:rPr>
            <w:noProof/>
          </w:rPr>
          <w:t>37</w:t>
        </w:r>
      </w:fldSimple>
      <w:r>
        <w:t xml:space="preserve">: Mean </w:t>
      </w:r>
      <w:r w:rsidRPr="003035C9">
        <w:t xml:space="preserve"> Solar Radia</w:t>
      </w:r>
      <w:r>
        <w:t>tion distribution for the eleventh Martian month</w:t>
      </w:r>
      <w:bookmarkEnd w:id="53"/>
    </w:p>
    <w:p w:rsidR="003436D1" w:rsidRDefault="003436D1" w:rsidP="00903D6F">
      <w:pPr>
        <w:spacing w:line="360" w:lineRule="auto"/>
        <w:ind w:firstLine="720"/>
      </w:pPr>
    </w:p>
    <w:p w:rsidR="003436D1" w:rsidRDefault="003436D1" w:rsidP="00903D6F">
      <w:pPr>
        <w:keepNext/>
        <w:spacing w:line="360" w:lineRule="auto"/>
        <w:ind w:firstLine="720"/>
        <w:jc w:val="center"/>
      </w:pPr>
      <w:r>
        <w:rPr>
          <w:noProof/>
        </w:rPr>
        <w:drawing>
          <wp:inline distT="0" distB="0" distL="0" distR="0" wp14:anchorId="331518C4" wp14:editId="4B63E188">
            <wp:extent cx="4591999" cy="3109903"/>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mrs12.PNG"/>
                    <pic:cNvPicPr/>
                  </pic:nvPicPr>
                  <pic:blipFill>
                    <a:blip r:embed="rId52">
                      <a:extLst>
                        <a:ext uri="{28A0092B-C50C-407E-A947-70E740481C1C}">
                          <a14:useLocalDpi xmlns:a14="http://schemas.microsoft.com/office/drawing/2010/main" val="0"/>
                        </a:ext>
                      </a:extLst>
                    </a:blip>
                    <a:stretch>
                      <a:fillRect/>
                    </a:stretch>
                  </pic:blipFill>
                  <pic:spPr>
                    <a:xfrm>
                      <a:off x="0" y="0"/>
                      <a:ext cx="4662149" cy="3157412"/>
                    </a:xfrm>
                    <a:prstGeom prst="rect">
                      <a:avLst/>
                    </a:prstGeom>
                  </pic:spPr>
                </pic:pic>
              </a:graphicData>
            </a:graphic>
          </wp:inline>
        </w:drawing>
      </w:r>
    </w:p>
    <w:p w:rsidR="003436D1" w:rsidRDefault="003436D1" w:rsidP="00903D6F">
      <w:pPr>
        <w:pStyle w:val="Caption"/>
        <w:spacing w:line="360" w:lineRule="auto"/>
        <w:ind w:firstLine="720"/>
        <w:jc w:val="center"/>
      </w:pPr>
      <w:bookmarkStart w:id="54" w:name="_Toc513581133"/>
      <w:r>
        <w:t xml:space="preserve">Figure </w:t>
      </w:r>
      <w:fldSimple w:instr=" SEQ Figure \* ARABIC ">
        <w:r w:rsidR="00147F55">
          <w:rPr>
            <w:noProof/>
          </w:rPr>
          <w:t>38</w:t>
        </w:r>
      </w:fldSimple>
      <w:r>
        <w:t xml:space="preserve">: </w:t>
      </w:r>
      <w:r w:rsidRPr="00A54D89">
        <w:t xml:space="preserve"> </w:t>
      </w:r>
      <w:r>
        <w:t xml:space="preserve">Mean </w:t>
      </w:r>
      <w:r w:rsidRPr="00A54D89">
        <w:t>Solar Radi</w:t>
      </w:r>
      <w:r>
        <w:t>ation distribution for the twelfth Martian month</w:t>
      </w:r>
      <w:bookmarkEnd w:id="54"/>
    </w:p>
    <w:p w:rsidR="003436D1" w:rsidRDefault="003436D1" w:rsidP="00903D6F">
      <w:pPr>
        <w:spacing w:line="360" w:lineRule="auto"/>
        <w:ind w:firstLine="720"/>
      </w:pPr>
    </w:p>
    <w:p w:rsidR="003436D1" w:rsidRDefault="003436D1" w:rsidP="00903D6F">
      <w:pPr>
        <w:keepNext/>
        <w:spacing w:line="360" w:lineRule="auto"/>
        <w:ind w:firstLine="720"/>
        <w:jc w:val="center"/>
      </w:pPr>
      <w:r>
        <w:rPr>
          <w:noProof/>
        </w:rPr>
        <w:lastRenderedPageBreak/>
        <w:drawing>
          <wp:inline distT="0" distB="0" distL="0" distR="0" wp14:anchorId="51CFFF70" wp14:editId="33874E25">
            <wp:extent cx="4531484" cy="3066982"/>
            <wp:effectExtent l="0" t="0" r="2540" b="63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temp1.PNG"/>
                    <pic:cNvPicPr/>
                  </pic:nvPicPr>
                  <pic:blipFill>
                    <a:blip r:embed="rId19">
                      <a:extLst>
                        <a:ext uri="{28A0092B-C50C-407E-A947-70E740481C1C}">
                          <a14:useLocalDpi xmlns:a14="http://schemas.microsoft.com/office/drawing/2010/main" val="0"/>
                        </a:ext>
                      </a:extLst>
                    </a:blip>
                    <a:stretch>
                      <a:fillRect/>
                    </a:stretch>
                  </pic:blipFill>
                  <pic:spPr>
                    <a:xfrm>
                      <a:off x="0" y="0"/>
                      <a:ext cx="4612663" cy="3121925"/>
                    </a:xfrm>
                    <a:prstGeom prst="rect">
                      <a:avLst/>
                    </a:prstGeom>
                  </pic:spPr>
                </pic:pic>
              </a:graphicData>
            </a:graphic>
          </wp:inline>
        </w:drawing>
      </w:r>
    </w:p>
    <w:p w:rsidR="003436D1" w:rsidRDefault="003436D1" w:rsidP="00903D6F">
      <w:pPr>
        <w:pStyle w:val="Caption"/>
        <w:spacing w:line="360" w:lineRule="auto"/>
        <w:ind w:firstLine="720"/>
        <w:jc w:val="center"/>
      </w:pPr>
      <w:bookmarkStart w:id="55" w:name="_Toc513581134"/>
      <w:r>
        <w:t xml:space="preserve">Figure </w:t>
      </w:r>
      <w:fldSimple w:instr=" SEQ Figure \* ARABIC ">
        <w:r w:rsidR="00147F55">
          <w:rPr>
            <w:noProof/>
          </w:rPr>
          <w:t>39</w:t>
        </w:r>
      </w:fldSimple>
      <w:r>
        <w:t>: Mean temperature distribution for the first Martian month</w:t>
      </w:r>
      <w:bookmarkEnd w:id="55"/>
    </w:p>
    <w:p w:rsidR="003436D1" w:rsidRDefault="003436D1" w:rsidP="00903D6F">
      <w:pPr>
        <w:spacing w:line="360" w:lineRule="auto"/>
        <w:ind w:firstLine="720"/>
      </w:pPr>
    </w:p>
    <w:p w:rsidR="003436D1" w:rsidRDefault="003436D1" w:rsidP="00903D6F">
      <w:pPr>
        <w:keepNext/>
        <w:spacing w:line="360" w:lineRule="auto"/>
        <w:ind w:firstLine="720"/>
        <w:jc w:val="center"/>
      </w:pPr>
      <w:r>
        <w:rPr>
          <w:rFonts w:asciiTheme="majorBidi" w:eastAsiaTheme="minorEastAsia" w:hAnsiTheme="majorBidi" w:cstheme="majorBidi"/>
          <w:noProof/>
          <w:sz w:val="24"/>
          <w:szCs w:val="24"/>
        </w:rPr>
        <w:drawing>
          <wp:inline distT="0" distB="0" distL="0" distR="0" wp14:anchorId="68CDAED7" wp14:editId="35B9604C">
            <wp:extent cx="4549980" cy="3014848"/>
            <wp:effectExtent l="0" t="0" r="317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t2.PNG"/>
                    <pic:cNvPicPr/>
                  </pic:nvPicPr>
                  <pic:blipFill>
                    <a:blip r:embed="rId53">
                      <a:extLst>
                        <a:ext uri="{28A0092B-C50C-407E-A947-70E740481C1C}">
                          <a14:useLocalDpi xmlns:a14="http://schemas.microsoft.com/office/drawing/2010/main" val="0"/>
                        </a:ext>
                      </a:extLst>
                    </a:blip>
                    <a:stretch>
                      <a:fillRect/>
                    </a:stretch>
                  </pic:blipFill>
                  <pic:spPr>
                    <a:xfrm>
                      <a:off x="0" y="0"/>
                      <a:ext cx="4599017" cy="3047340"/>
                    </a:xfrm>
                    <a:prstGeom prst="rect">
                      <a:avLst/>
                    </a:prstGeom>
                  </pic:spPr>
                </pic:pic>
              </a:graphicData>
            </a:graphic>
          </wp:inline>
        </w:drawing>
      </w:r>
    </w:p>
    <w:p w:rsidR="003436D1" w:rsidRDefault="003436D1" w:rsidP="00903D6F">
      <w:pPr>
        <w:pStyle w:val="Caption"/>
        <w:spacing w:line="360" w:lineRule="auto"/>
        <w:ind w:firstLine="720"/>
        <w:jc w:val="center"/>
      </w:pPr>
      <w:bookmarkStart w:id="56" w:name="_Toc513581135"/>
      <w:r>
        <w:t xml:space="preserve">Figure </w:t>
      </w:r>
      <w:fldSimple w:instr=" SEQ Figure \* ARABIC ">
        <w:r w:rsidR="00147F55">
          <w:rPr>
            <w:noProof/>
          </w:rPr>
          <w:t>40</w:t>
        </w:r>
      </w:fldSimple>
      <w:r>
        <w:t>: Mean temperature distribution for the second Martian month</w:t>
      </w:r>
      <w:bookmarkEnd w:id="56"/>
    </w:p>
    <w:p w:rsidR="003436D1" w:rsidRDefault="003436D1" w:rsidP="00903D6F">
      <w:pPr>
        <w:spacing w:line="360" w:lineRule="auto"/>
        <w:ind w:firstLine="720"/>
      </w:pPr>
    </w:p>
    <w:p w:rsidR="003436D1" w:rsidRDefault="003436D1" w:rsidP="00903D6F">
      <w:pPr>
        <w:keepNext/>
        <w:spacing w:line="360" w:lineRule="auto"/>
        <w:ind w:firstLine="720"/>
        <w:jc w:val="center"/>
      </w:pPr>
      <w:r>
        <w:rPr>
          <w:noProof/>
        </w:rPr>
        <w:lastRenderedPageBreak/>
        <w:drawing>
          <wp:inline distT="0" distB="0" distL="0" distR="0" wp14:anchorId="23B0168F" wp14:editId="355E2259">
            <wp:extent cx="4560452" cy="30861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temp3.PNG"/>
                    <pic:cNvPicPr/>
                  </pic:nvPicPr>
                  <pic:blipFill>
                    <a:blip r:embed="rId54">
                      <a:extLst>
                        <a:ext uri="{28A0092B-C50C-407E-A947-70E740481C1C}">
                          <a14:useLocalDpi xmlns:a14="http://schemas.microsoft.com/office/drawing/2010/main" val="0"/>
                        </a:ext>
                      </a:extLst>
                    </a:blip>
                    <a:stretch>
                      <a:fillRect/>
                    </a:stretch>
                  </pic:blipFill>
                  <pic:spPr>
                    <a:xfrm>
                      <a:off x="0" y="0"/>
                      <a:ext cx="4609386" cy="3119214"/>
                    </a:xfrm>
                    <a:prstGeom prst="rect">
                      <a:avLst/>
                    </a:prstGeom>
                  </pic:spPr>
                </pic:pic>
              </a:graphicData>
            </a:graphic>
          </wp:inline>
        </w:drawing>
      </w:r>
    </w:p>
    <w:p w:rsidR="003436D1" w:rsidRDefault="003436D1" w:rsidP="00903D6F">
      <w:pPr>
        <w:pStyle w:val="Caption"/>
        <w:spacing w:line="360" w:lineRule="auto"/>
        <w:ind w:firstLine="720"/>
        <w:jc w:val="center"/>
      </w:pPr>
      <w:bookmarkStart w:id="57" w:name="_Toc513581136"/>
      <w:r>
        <w:t xml:space="preserve">Figure </w:t>
      </w:r>
      <w:fldSimple w:instr=" SEQ Figure \* ARABIC ">
        <w:r w:rsidR="00147F55">
          <w:rPr>
            <w:noProof/>
          </w:rPr>
          <w:t>41</w:t>
        </w:r>
      </w:fldSimple>
      <w:r>
        <w:t xml:space="preserve">: </w:t>
      </w:r>
      <w:r w:rsidRPr="007D754A">
        <w:t>Mean temper</w:t>
      </w:r>
      <w:r>
        <w:t>ature distribution for the third</w:t>
      </w:r>
      <w:r w:rsidRPr="007D754A">
        <w:t xml:space="preserve"> Martian month</w:t>
      </w:r>
      <w:bookmarkEnd w:id="57"/>
    </w:p>
    <w:p w:rsidR="003436D1" w:rsidRDefault="003436D1" w:rsidP="00903D6F">
      <w:pPr>
        <w:spacing w:line="360" w:lineRule="auto"/>
        <w:ind w:firstLine="720"/>
      </w:pPr>
    </w:p>
    <w:p w:rsidR="003436D1" w:rsidRDefault="003436D1" w:rsidP="00903D6F">
      <w:pPr>
        <w:keepNext/>
        <w:spacing w:line="360" w:lineRule="auto"/>
        <w:ind w:firstLine="720"/>
        <w:jc w:val="center"/>
      </w:pPr>
      <w:r>
        <w:rPr>
          <w:noProof/>
        </w:rPr>
        <w:drawing>
          <wp:inline distT="0" distB="0" distL="0" distR="0" wp14:anchorId="77588539" wp14:editId="19FBD432">
            <wp:extent cx="4554313" cy="3005069"/>
            <wp:effectExtent l="0" t="0" r="0" b="508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temp4.PNG"/>
                    <pic:cNvPicPr/>
                  </pic:nvPicPr>
                  <pic:blipFill>
                    <a:blip r:embed="rId55">
                      <a:extLst>
                        <a:ext uri="{28A0092B-C50C-407E-A947-70E740481C1C}">
                          <a14:useLocalDpi xmlns:a14="http://schemas.microsoft.com/office/drawing/2010/main" val="0"/>
                        </a:ext>
                      </a:extLst>
                    </a:blip>
                    <a:stretch>
                      <a:fillRect/>
                    </a:stretch>
                  </pic:blipFill>
                  <pic:spPr>
                    <a:xfrm>
                      <a:off x="0" y="0"/>
                      <a:ext cx="4601685" cy="3036327"/>
                    </a:xfrm>
                    <a:prstGeom prst="rect">
                      <a:avLst/>
                    </a:prstGeom>
                  </pic:spPr>
                </pic:pic>
              </a:graphicData>
            </a:graphic>
          </wp:inline>
        </w:drawing>
      </w:r>
    </w:p>
    <w:p w:rsidR="003436D1" w:rsidRDefault="003436D1" w:rsidP="00903D6F">
      <w:pPr>
        <w:pStyle w:val="Caption"/>
        <w:spacing w:line="360" w:lineRule="auto"/>
        <w:ind w:firstLine="720"/>
        <w:jc w:val="center"/>
      </w:pPr>
      <w:bookmarkStart w:id="58" w:name="_Toc513581137"/>
      <w:r>
        <w:t xml:space="preserve">Figure </w:t>
      </w:r>
      <w:fldSimple w:instr=" SEQ Figure \* ARABIC ">
        <w:r w:rsidR="00147F55">
          <w:rPr>
            <w:noProof/>
          </w:rPr>
          <w:t>42</w:t>
        </w:r>
      </w:fldSimple>
      <w:r>
        <w:t xml:space="preserve">: </w:t>
      </w:r>
      <w:r w:rsidRPr="006463E9">
        <w:t>Mean temper</w:t>
      </w:r>
      <w:r>
        <w:t>ature distribution for the fourth</w:t>
      </w:r>
      <w:r w:rsidRPr="006463E9">
        <w:t xml:space="preserve"> Martian month</w:t>
      </w:r>
      <w:bookmarkEnd w:id="58"/>
    </w:p>
    <w:p w:rsidR="003436D1" w:rsidRDefault="003436D1" w:rsidP="00903D6F">
      <w:pPr>
        <w:spacing w:line="360" w:lineRule="auto"/>
        <w:ind w:firstLine="720"/>
      </w:pPr>
    </w:p>
    <w:p w:rsidR="003436D1" w:rsidRDefault="003436D1" w:rsidP="00903D6F">
      <w:pPr>
        <w:keepNext/>
        <w:spacing w:line="360" w:lineRule="auto"/>
        <w:ind w:firstLine="720"/>
        <w:jc w:val="center"/>
      </w:pPr>
      <w:r>
        <w:rPr>
          <w:noProof/>
        </w:rPr>
        <w:lastRenderedPageBreak/>
        <w:drawing>
          <wp:inline distT="0" distB="0" distL="0" distR="0" wp14:anchorId="6D0838A2" wp14:editId="6F71A113">
            <wp:extent cx="4582391" cy="3076959"/>
            <wp:effectExtent l="0" t="0" r="8890" b="952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tem5.PNG"/>
                    <pic:cNvPicPr/>
                  </pic:nvPicPr>
                  <pic:blipFill>
                    <a:blip r:embed="rId56">
                      <a:extLst>
                        <a:ext uri="{28A0092B-C50C-407E-A947-70E740481C1C}">
                          <a14:useLocalDpi xmlns:a14="http://schemas.microsoft.com/office/drawing/2010/main" val="0"/>
                        </a:ext>
                      </a:extLst>
                    </a:blip>
                    <a:stretch>
                      <a:fillRect/>
                    </a:stretch>
                  </pic:blipFill>
                  <pic:spPr>
                    <a:xfrm>
                      <a:off x="0" y="0"/>
                      <a:ext cx="4616449" cy="3099828"/>
                    </a:xfrm>
                    <a:prstGeom prst="rect">
                      <a:avLst/>
                    </a:prstGeom>
                  </pic:spPr>
                </pic:pic>
              </a:graphicData>
            </a:graphic>
          </wp:inline>
        </w:drawing>
      </w:r>
    </w:p>
    <w:p w:rsidR="003436D1" w:rsidRDefault="003436D1" w:rsidP="00903D6F">
      <w:pPr>
        <w:pStyle w:val="Caption"/>
        <w:spacing w:line="360" w:lineRule="auto"/>
        <w:ind w:firstLine="720"/>
        <w:jc w:val="center"/>
      </w:pPr>
      <w:bookmarkStart w:id="59" w:name="_Toc513581138"/>
      <w:r>
        <w:t xml:space="preserve">Figure </w:t>
      </w:r>
      <w:fldSimple w:instr=" SEQ Figure \* ARABIC ">
        <w:r w:rsidR="00147F55">
          <w:rPr>
            <w:noProof/>
          </w:rPr>
          <w:t>43</w:t>
        </w:r>
      </w:fldSimple>
      <w:r>
        <w:t xml:space="preserve">: </w:t>
      </w:r>
      <w:r w:rsidRPr="00456204">
        <w:t>Mean temper</w:t>
      </w:r>
      <w:r>
        <w:t>ature distribution for the fifth</w:t>
      </w:r>
      <w:r w:rsidRPr="00456204">
        <w:t xml:space="preserve"> Martian month</w:t>
      </w:r>
      <w:bookmarkEnd w:id="59"/>
    </w:p>
    <w:p w:rsidR="003436D1" w:rsidRDefault="003436D1" w:rsidP="00903D6F">
      <w:pPr>
        <w:spacing w:line="360" w:lineRule="auto"/>
        <w:ind w:firstLine="720"/>
      </w:pPr>
    </w:p>
    <w:p w:rsidR="003436D1" w:rsidRDefault="003436D1" w:rsidP="00903D6F">
      <w:pPr>
        <w:keepNext/>
        <w:spacing w:line="360" w:lineRule="auto"/>
        <w:ind w:firstLine="720"/>
        <w:jc w:val="center"/>
      </w:pPr>
      <w:r>
        <w:rPr>
          <w:noProof/>
        </w:rPr>
        <w:drawing>
          <wp:inline distT="0" distB="0" distL="0" distR="0" wp14:anchorId="753D4A6A" wp14:editId="4B5CAFBB">
            <wp:extent cx="4724664" cy="3197224"/>
            <wp:effectExtent l="0" t="0" r="0" b="381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temp6.PNG"/>
                    <pic:cNvPicPr/>
                  </pic:nvPicPr>
                  <pic:blipFill>
                    <a:blip r:embed="rId57">
                      <a:extLst>
                        <a:ext uri="{28A0092B-C50C-407E-A947-70E740481C1C}">
                          <a14:useLocalDpi xmlns:a14="http://schemas.microsoft.com/office/drawing/2010/main" val="0"/>
                        </a:ext>
                      </a:extLst>
                    </a:blip>
                    <a:stretch>
                      <a:fillRect/>
                    </a:stretch>
                  </pic:blipFill>
                  <pic:spPr>
                    <a:xfrm>
                      <a:off x="0" y="0"/>
                      <a:ext cx="4772639" cy="3229689"/>
                    </a:xfrm>
                    <a:prstGeom prst="rect">
                      <a:avLst/>
                    </a:prstGeom>
                  </pic:spPr>
                </pic:pic>
              </a:graphicData>
            </a:graphic>
          </wp:inline>
        </w:drawing>
      </w:r>
    </w:p>
    <w:p w:rsidR="003436D1" w:rsidRDefault="003436D1" w:rsidP="00903D6F">
      <w:pPr>
        <w:pStyle w:val="Caption"/>
        <w:spacing w:line="360" w:lineRule="auto"/>
        <w:ind w:firstLine="720"/>
        <w:jc w:val="center"/>
      </w:pPr>
      <w:bookmarkStart w:id="60" w:name="_Toc513581139"/>
      <w:r>
        <w:t xml:space="preserve">Figure </w:t>
      </w:r>
      <w:fldSimple w:instr=" SEQ Figure \* ARABIC ">
        <w:r w:rsidR="00147F55">
          <w:rPr>
            <w:noProof/>
          </w:rPr>
          <w:t>44</w:t>
        </w:r>
      </w:fldSimple>
      <w:r>
        <w:t xml:space="preserve">: </w:t>
      </w:r>
      <w:r w:rsidRPr="00DD2463">
        <w:t>Mean temper</w:t>
      </w:r>
      <w:r>
        <w:t>ature distribution for the sixth</w:t>
      </w:r>
      <w:r w:rsidRPr="00DD2463">
        <w:t xml:space="preserve"> Martian month</w:t>
      </w:r>
      <w:bookmarkEnd w:id="60"/>
    </w:p>
    <w:p w:rsidR="003436D1" w:rsidRDefault="003436D1" w:rsidP="00903D6F">
      <w:pPr>
        <w:spacing w:line="360" w:lineRule="auto"/>
        <w:ind w:firstLine="720"/>
      </w:pPr>
    </w:p>
    <w:p w:rsidR="003436D1" w:rsidRDefault="003436D1" w:rsidP="00903D6F">
      <w:pPr>
        <w:keepNext/>
        <w:spacing w:line="360" w:lineRule="auto"/>
        <w:ind w:firstLine="720"/>
        <w:jc w:val="center"/>
      </w:pPr>
      <w:r>
        <w:rPr>
          <w:noProof/>
        </w:rPr>
        <w:lastRenderedPageBreak/>
        <w:drawing>
          <wp:inline distT="0" distB="0" distL="0" distR="0" wp14:anchorId="3DCE7013" wp14:editId="33AE6C42">
            <wp:extent cx="4623955" cy="3109313"/>
            <wp:effectExtent l="0" t="0" r="571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temp7.PNG"/>
                    <pic:cNvPicPr/>
                  </pic:nvPicPr>
                  <pic:blipFill>
                    <a:blip r:embed="rId58">
                      <a:extLst>
                        <a:ext uri="{28A0092B-C50C-407E-A947-70E740481C1C}">
                          <a14:useLocalDpi xmlns:a14="http://schemas.microsoft.com/office/drawing/2010/main" val="0"/>
                        </a:ext>
                      </a:extLst>
                    </a:blip>
                    <a:stretch>
                      <a:fillRect/>
                    </a:stretch>
                  </pic:blipFill>
                  <pic:spPr>
                    <a:xfrm>
                      <a:off x="0" y="0"/>
                      <a:ext cx="4666605" cy="3137992"/>
                    </a:xfrm>
                    <a:prstGeom prst="rect">
                      <a:avLst/>
                    </a:prstGeom>
                  </pic:spPr>
                </pic:pic>
              </a:graphicData>
            </a:graphic>
          </wp:inline>
        </w:drawing>
      </w:r>
    </w:p>
    <w:p w:rsidR="003436D1" w:rsidRDefault="003436D1" w:rsidP="00903D6F">
      <w:pPr>
        <w:pStyle w:val="Caption"/>
        <w:spacing w:line="360" w:lineRule="auto"/>
        <w:ind w:firstLine="720"/>
        <w:jc w:val="center"/>
      </w:pPr>
      <w:bookmarkStart w:id="61" w:name="_Toc513581140"/>
      <w:r>
        <w:t xml:space="preserve">Figure </w:t>
      </w:r>
      <w:fldSimple w:instr=" SEQ Figure \* ARABIC ">
        <w:r w:rsidR="00147F55">
          <w:rPr>
            <w:noProof/>
          </w:rPr>
          <w:t>45</w:t>
        </w:r>
      </w:fldSimple>
      <w:r>
        <w:t xml:space="preserve">: </w:t>
      </w:r>
      <w:r w:rsidRPr="002E2011">
        <w:t>Mean temper</w:t>
      </w:r>
      <w:r>
        <w:t>ature distribution for the seventh</w:t>
      </w:r>
      <w:r w:rsidRPr="002E2011">
        <w:t xml:space="preserve"> Martian month</w:t>
      </w:r>
      <w:bookmarkEnd w:id="61"/>
    </w:p>
    <w:p w:rsidR="003436D1" w:rsidRDefault="003436D1" w:rsidP="00903D6F">
      <w:pPr>
        <w:spacing w:line="360" w:lineRule="auto"/>
        <w:ind w:firstLine="720"/>
      </w:pPr>
    </w:p>
    <w:p w:rsidR="003436D1" w:rsidRDefault="003436D1" w:rsidP="00903D6F">
      <w:pPr>
        <w:keepNext/>
        <w:spacing w:line="360" w:lineRule="auto"/>
        <w:ind w:firstLine="720"/>
        <w:jc w:val="center"/>
      </w:pPr>
      <w:r>
        <w:rPr>
          <w:noProof/>
        </w:rPr>
        <w:drawing>
          <wp:inline distT="0" distB="0" distL="0" distR="0" wp14:anchorId="457BF445" wp14:editId="3F56E22B">
            <wp:extent cx="4697615" cy="3176913"/>
            <wp:effectExtent l="0" t="0" r="8255" b="444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temp8.PNG"/>
                    <pic:cNvPicPr/>
                  </pic:nvPicPr>
                  <pic:blipFill>
                    <a:blip r:embed="rId59">
                      <a:extLst>
                        <a:ext uri="{28A0092B-C50C-407E-A947-70E740481C1C}">
                          <a14:useLocalDpi xmlns:a14="http://schemas.microsoft.com/office/drawing/2010/main" val="0"/>
                        </a:ext>
                      </a:extLst>
                    </a:blip>
                    <a:stretch>
                      <a:fillRect/>
                    </a:stretch>
                  </pic:blipFill>
                  <pic:spPr>
                    <a:xfrm>
                      <a:off x="0" y="0"/>
                      <a:ext cx="4715696" cy="3189141"/>
                    </a:xfrm>
                    <a:prstGeom prst="rect">
                      <a:avLst/>
                    </a:prstGeom>
                  </pic:spPr>
                </pic:pic>
              </a:graphicData>
            </a:graphic>
          </wp:inline>
        </w:drawing>
      </w:r>
    </w:p>
    <w:p w:rsidR="003436D1" w:rsidRDefault="003436D1" w:rsidP="00903D6F">
      <w:pPr>
        <w:pStyle w:val="Caption"/>
        <w:spacing w:line="360" w:lineRule="auto"/>
        <w:ind w:firstLine="720"/>
        <w:jc w:val="center"/>
      </w:pPr>
      <w:bookmarkStart w:id="62" w:name="_Toc513581141"/>
      <w:r>
        <w:t xml:space="preserve">Figure </w:t>
      </w:r>
      <w:fldSimple w:instr=" SEQ Figure \* ARABIC ">
        <w:r w:rsidR="00147F55">
          <w:rPr>
            <w:noProof/>
          </w:rPr>
          <w:t>46</w:t>
        </w:r>
      </w:fldSimple>
      <w:r>
        <w:t xml:space="preserve">: </w:t>
      </w:r>
      <w:r w:rsidRPr="00D95A27">
        <w:t>Mean temper</w:t>
      </w:r>
      <w:r>
        <w:t>ature distribution for the eighth</w:t>
      </w:r>
      <w:r w:rsidRPr="00D95A27">
        <w:t xml:space="preserve"> Martian month</w:t>
      </w:r>
      <w:bookmarkEnd w:id="62"/>
    </w:p>
    <w:p w:rsidR="003436D1" w:rsidRDefault="003436D1" w:rsidP="00903D6F">
      <w:pPr>
        <w:spacing w:line="360" w:lineRule="auto"/>
        <w:ind w:firstLine="720"/>
      </w:pPr>
    </w:p>
    <w:p w:rsidR="003436D1" w:rsidRDefault="003436D1" w:rsidP="00903D6F">
      <w:pPr>
        <w:keepNext/>
        <w:spacing w:line="360" w:lineRule="auto"/>
        <w:ind w:firstLine="720"/>
        <w:jc w:val="center"/>
      </w:pPr>
      <w:r>
        <w:rPr>
          <w:noProof/>
        </w:rPr>
        <w:lastRenderedPageBreak/>
        <w:drawing>
          <wp:inline distT="0" distB="0" distL="0" distR="0" wp14:anchorId="032F6311" wp14:editId="4BF835AD">
            <wp:extent cx="4656612" cy="3135751"/>
            <wp:effectExtent l="0" t="0" r="0" b="762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temp9.PNG"/>
                    <pic:cNvPicPr/>
                  </pic:nvPicPr>
                  <pic:blipFill>
                    <a:blip r:embed="rId60">
                      <a:extLst>
                        <a:ext uri="{28A0092B-C50C-407E-A947-70E740481C1C}">
                          <a14:useLocalDpi xmlns:a14="http://schemas.microsoft.com/office/drawing/2010/main" val="0"/>
                        </a:ext>
                      </a:extLst>
                    </a:blip>
                    <a:stretch>
                      <a:fillRect/>
                    </a:stretch>
                  </pic:blipFill>
                  <pic:spPr>
                    <a:xfrm>
                      <a:off x="0" y="0"/>
                      <a:ext cx="4681110" cy="3152248"/>
                    </a:xfrm>
                    <a:prstGeom prst="rect">
                      <a:avLst/>
                    </a:prstGeom>
                  </pic:spPr>
                </pic:pic>
              </a:graphicData>
            </a:graphic>
          </wp:inline>
        </w:drawing>
      </w:r>
    </w:p>
    <w:p w:rsidR="003436D1" w:rsidRDefault="003436D1" w:rsidP="00903D6F">
      <w:pPr>
        <w:pStyle w:val="Caption"/>
        <w:spacing w:line="360" w:lineRule="auto"/>
        <w:ind w:firstLine="720"/>
        <w:jc w:val="center"/>
      </w:pPr>
      <w:bookmarkStart w:id="63" w:name="_Toc513581142"/>
      <w:r>
        <w:t xml:space="preserve">Figure </w:t>
      </w:r>
      <w:fldSimple w:instr=" SEQ Figure \* ARABIC ">
        <w:r w:rsidR="00147F55">
          <w:rPr>
            <w:noProof/>
          </w:rPr>
          <w:t>47</w:t>
        </w:r>
      </w:fldSimple>
      <w:r>
        <w:t xml:space="preserve">: </w:t>
      </w:r>
      <w:r w:rsidRPr="009079BD">
        <w:t>Mean temper</w:t>
      </w:r>
      <w:r>
        <w:t>ature distribution for the ninth</w:t>
      </w:r>
      <w:r w:rsidRPr="009079BD">
        <w:t xml:space="preserve"> Martian month</w:t>
      </w:r>
      <w:bookmarkEnd w:id="63"/>
    </w:p>
    <w:p w:rsidR="003436D1" w:rsidRDefault="003436D1" w:rsidP="00903D6F">
      <w:pPr>
        <w:spacing w:line="360" w:lineRule="auto"/>
        <w:ind w:firstLine="720"/>
      </w:pPr>
    </w:p>
    <w:p w:rsidR="003436D1" w:rsidRDefault="003436D1" w:rsidP="00903D6F">
      <w:pPr>
        <w:keepNext/>
        <w:spacing w:line="360" w:lineRule="auto"/>
        <w:ind w:firstLine="720"/>
        <w:jc w:val="center"/>
      </w:pPr>
      <w:r>
        <w:rPr>
          <w:noProof/>
        </w:rPr>
        <w:drawing>
          <wp:inline distT="0" distB="0" distL="0" distR="0" wp14:anchorId="0C301807" wp14:editId="2C16776C">
            <wp:extent cx="4715832" cy="3159506"/>
            <wp:effectExtent l="0" t="0" r="8890" b="317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temp10.PNG"/>
                    <pic:cNvPicPr/>
                  </pic:nvPicPr>
                  <pic:blipFill>
                    <a:blip r:embed="rId61">
                      <a:extLst>
                        <a:ext uri="{28A0092B-C50C-407E-A947-70E740481C1C}">
                          <a14:useLocalDpi xmlns:a14="http://schemas.microsoft.com/office/drawing/2010/main" val="0"/>
                        </a:ext>
                      </a:extLst>
                    </a:blip>
                    <a:stretch>
                      <a:fillRect/>
                    </a:stretch>
                  </pic:blipFill>
                  <pic:spPr>
                    <a:xfrm>
                      <a:off x="0" y="0"/>
                      <a:ext cx="4755850" cy="3186317"/>
                    </a:xfrm>
                    <a:prstGeom prst="rect">
                      <a:avLst/>
                    </a:prstGeom>
                  </pic:spPr>
                </pic:pic>
              </a:graphicData>
            </a:graphic>
          </wp:inline>
        </w:drawing>
      </w:r>
    </w:p>
    <w:p w:rsidR="003436D1" w:rsidRDefault="003436D1" w:rsidP="00903D6F">
      <w:pPr>
        <w:pStyle w:val="Caption"/>
        <w:spacing w:line="360" w:lineRule="auto"/>
        <w:ind w:firstLine="720"/>
        <w:jc w:val="center"/>
      </w:pPr>
      <w:bookmarkStart w:id="64" w:name="_Toc513581143"/>
      <w:r>
        <w:t xml:space="preserve">Figure </w:t>
      </w:r>
      <w:fldSimple w:instr=" SEQ Figure \* ARABIC ">
        <w:r w:rsidR="00147F55">
          <w:rPr>
            <w:noProof/>
          </w:rPr>
          <w:t>48</w:t>
        </w:r>
      </w:fldSimple>
      <w:r>
        <w:t xml:space="preserve">: </w:t>
      </w:r>
      <w:r w:rsidRPr="008D3D99">
        <w:t>Mean temper</w:t>
      </w:r>
      <w:r>
        <w:t>ature distribution for the tenth</w:t>
      </w:r>
      <w:r w:rsidRPr="008D3D99">
        <w:t xml:space="preserve"> Martian month</w:t>
      </w:r>
      <w:bookmarkEnd w:id="64"/>
    </w:p>
    <w:p w:rsidR="003436D1" w:rsidRDefault="003436D1" w:rsidP="00903D6F">
      <w:pPr>
        <w:spacing w:line="360" w:lineRule="auto"/>
        <w:ind w:firstLine="720"/>
      </w:pPr>
    </w:p>
    <w:p w:rsidR="003436D1" w:rsidRDefault="003436D1" w:rsidP="00903D6F">
      <w:pPr>
        <w:keepNext/>
        <w:spacing w:line="360" w:lineRule="auto"/>
        <w:ind w:firstLine="720"/>
        <w:jc w:val="center"/>
      </w:pPr>
      <w:r>
        <w:rPr>
          <w:noProof/>
        </w:rPr>
        <w:lastRenderedPageBreak/>
        <w:drawing>
          <wp:inline distT="0" distB="0" distL="0" distR="0" wp14:anchorId="74F02A85" wp14:editId="3C9C2AAD">
            <wp:extent cx="4616532" cy="3101855"/>
            <wp:effectExtent l="0" t="0" r="0" b="381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temp11.PNG"/>
                    <pic:cNvPicPr/>
                  </pic:nvPicPr>
                  <pic:blipFill>
                    <a:blip r:embed="rId62">
                      <a:extLst>
                        <a:ext uri="{28A0092B-C50C-407E-A947-70E740481C1C}">
                          <a14:useLocalDpi xmlns:a14="http://schemas.microsoft.com/office/drawing/2010/main" val="0"/>
                        </a:ext>
                      </a:extLst>
                    </a:blip>
                    <a:stretch>
                      <a:fillRect/>
                    </a:stretch>
                  </pic:blipFill>
                  <pic:spPr>
                    <a:xfrm>
                      <a:off x="0" y="0"/>
                      <a:ext cx="4658457" cy="3130025"/>
                    </a:xfrm>
                    <a:prstGeom prst="rect">
                      <a:avLst/>
                    </a:prstGeom>
                  </pic:spPr>
                </pic:pic>
              </a:graphicData>
            </a:graphic>
          </wp:inline>
        </w:drawing>
      </w:r>
    </w:p>
    <w:p w:rsidR="003436D1" w:rsidRDefault="003436D1" w:rsidP="00903D6F">
      <w:pPr>
        <w:pStyle w:val="Caption"/>
        <w:spacing w:line="360" w:lineRule="auto"/>
        <w:ind w:firstLine="720"/>
        <w:jc w:val="center"/>
      </w:pPr>
      <w:bookmarkStart w:id="65" w:name="_Toc513581144"/>
      <w:r>
        <w:t xml:space="preserve">Figure </w:t>
      </w:r>
      <w:fldSimple w:instr=" SEQ Figure \* ARABIC ">
        <w:r w:rsidR="00147F55">
          <w:rPr>
            <w:noProof/>
          </w:rPr>
          <w:t>49</w:t>
        </w:r>
      </w:fldSimple>
      <w:r>
        <w:t xml:space="preserve">: </w:t>
      </w:r>
      <w:r w:rsidRPr="00351CCD">
        <w:t>Mean tempe</w:t>
      </w:r>
      <w:r>
        <w:t>rature distribution for the eleventh</w:t>
      </w:r>
      <w:r w:rsidRPr="00351CCD">
        <w:t xml:space="preserve"> Martian month</w:t>
      </w:r>
      <w:bookmarkEnd w:id="65"/>
    </w:p>
    <w:p w:rsidR="003436D1" w:rsidRDefault="003436D1" w:rsidP="00903D6F">
      <w:pPr>
        <w:spacing w:line="360" w:lineRule="auto"/>
        <w:ind w:firstLine="720"/>
      </w:pPr>
    </w:p>
    <w:p w:rsidR="003436D1" w:rsidRDefault="003436D1" w:rsidP="00903D6F">
      <w:pPr>
        <w:keepNext/>
        <w:spacing w:line="360" w:lineRule="auto"/>
        <w:ind w:firstLine="720"/>
        <w:jc w:val="center"/>
      </w:pPr>
      <w:r>
        <w:rPr>
          <w:noProof/>
        </w:rPr>
        <w:drawing>
          <wp:inline distT="0" distB="0" distL="0" distR="0" wp14:anchorId="4E1DFA26" wp14:editId="6F1272B2">
            <wp:extent cx="4736234" cy="3195947"/>
            <wp:effectExtent l="0" t="0" r="7620" b="508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temp12.PNG"/>
                    <pic:cNvPicPr/>
                  </pic:nvPicPr>
                  <pic:blipFill>
                    <a:blip r:embed="rId63">
                      <a:extLst>
                        <a:ext uri="{28A0092B-C50C-407E-A947-70E740481C1C}">
                          <a14:useLocalDpi xmlns:a14="http://schemas.microsoft.com/office/drawing/2010/main" val="0"/>
                        </a:ext>
                      </a:extLst>
                    </a:blip>
                    <a:stretch>
                      <a:fillRect/>
                    </a:stretch>
                  </pic:blipFill>
                  <pic:spPr>
                    <a:xfrm>
                      <a:off x="0" y="0"/>
                      <a:ext cx="4775688" cy="3222570"/>
                    </a:xfrm>
                    <a:prstGeom prst="rect">
                      <a:avLst/>
                    </a:prstGeom>
                  </pic:spPr>
                </pic:pic>
              </a:graphicData>
            </a:graphic>
          </wp:inline>
        </w:drawing>
      </w:r>
    </w:p>
    <w:p w:rsidR="003436D1" w:rsidRPr="00B744D2" w:rsidRDefault="003436D1" w:rsidP="00903D6F">
      <w:pPr>
        <w:pStyle w:val="Caption"/>
        <w:spacing w:line="360" w:lineRule="auto"/>
        <w:ind w:firstLine="720"/>
        <w:jc w:val="center"/>
        <w:rPr>
          <w:rtl/>
          <w:lang w:bidi="ar-JO"/>
        </w:rPr>
      </w:pPr>
      <w:bookmarkStart w:id="66" w:name="_Toc513581145"/>
      <w:r>
        <w:t xml:space="preserve">Figure </w:t>
      </w:r>
      <w:fldSimple w:instr=" SEQ Figure \* ARABIC ">
        <w:r w:rsidR="00147F55">
          <w:rPr>
            <w:noProof/>
          </w:rPr>
          <w:t>50</w:t>
        </w:r>
      </w:fldSimple>
      <w:r>
        <w:t xml:space="preserve">: </w:t>
      </w:r>
      <w:r w:rsidRPr="007C40C7">
        <w:t>Mean tempe</w:t>
      </w:r>
      <w:r>
        <w:t>rature distribution for the twelfth</w:t>
      </w:r>
      <w:r w:rsidRPr="007C40C7">
        <w:t xml:space="preserve"> Martian month</w:t>
      </w:r>
      <w:bookmarkEnd w:id="66"/>
    </w:p>
    <w:p w:rsidR="003436D1" w:rsidRDefault="003436D1" w:rsidP="00903D6F">
      <w:pPr>
        <w:spacing w:line="360" w:lineRule="auto"/>
        <w:ind w:firstLine="720"/>
        <w:jc w:val="center"/>
        <w:rPr>
          <w:rFonts w:asciiTheme="majorBidi" w:eastAsiaTheme="minorEastAsia" w:hAnsiTheme="majorBidi" w:cstheme="majorBidi"/>
          <w:sz w:val="24"/>
          <w:szCs w:val="24"/>
        </w:rPr>
      </w:pPr>
      <w:r>
        <w:rPr>
          <w:rFonts w:asciiTheme="majorBidi" w:eastAsiaTheme="minorEastAsia" w:hAnsiTheme="majorBidi" w:cstheme="majorBidi"/>
          <w:sz w:val="24"/>
          <w:szCs w:val="24"/>
        </w:rPr>
        <w:br w:type="page"/>
      </w:r>
    </w:p>
    <w:p w:rsidR="00AF6CA2" w:rsidRDefault="003A60C7" w:rsidP="00AF6CA2">
      <w:pPr>
        <w:pStyle w:val="Heading2"/>
        <w:jc w:val="center"/>
        <w:rPr>
          <w:rFonts w:asciiTheme="majorBidi" w:hAnsiTheme="majorBidi"/>
          <w:b/>
          <w:bCs/>
          <w:color w:val="auto"/>
          <w:sz w:val="28"/>
          <w:szCs w:val="28"/>
        </w:rPr>
      </w:pPr>
      <w:bookmarkStart w:id="67" w:name="_Toc513619400"/>
      <w:r>
        <w:rPr>
          <w:rFonts w:asciiTheme="majorBidi" w:hAnsiTheme="majorBidi"/>
          <w:b/>
          <w:bCs/>
          <w:color w:val="auto"/>
          <w:sz w:val="28"/>
          <w:szCs w:val="28"/>
        </w:rPr>
        <w:lastRenderedPageBreak/>
        <w:t>APPENDIX</w:t>
      </w:r>
      <w:r w:rsidR="00AF6CA2" w:rsidRPr="00AF6CA2">
        <w:rPr>
          <w:rFonts w:asciiTheme="majorBidi" w:hAnsiTheme="majorBidi"/>
          <w:b/>
          <w:bCs/>
          <w:color w:val="auto"/>
          <w:sz w:val="28"/>
          <w:szCs w:val="28"/>
        </w:rPr>
        <w:t>-B</w:t>
      </w:r>
      <w:bookmarkEnd w:id="67"/>
    </w:p>
    <w:p w:rsidR="00796CA4" w:rsidRPr="00796CA4" w:rsidRDefault="00796CA4" w:rsidP="00796CA4"/>
    <w:p w:rsidR="003A60C7" w:rsidRDefault="003A60C7" w:rsidP="003A60C7">
      <w:pPr>
        <w:autoSpaceDE w:val="0"/>
        <w:autoSpaceDN w:val="0"/>
        <w:adjustRightInd w:val="0"/>
        <w:spacing w:after="0" w:line="240" w:lineRule="auto"/>
        <w:rPr>
          <w:rFonts w:ascii="Courier New" w:hAnsi="Courier New" w:cs="Courier New"/>
          <w:sz w:val="24"/>
          <w:szCs w:val="24"/>
        </w:rPr>
      </w:pPr>
      <w:proofErr w:type="spellStart"/>
      <w:r>
        <w:rPr>
          <w:rFonts w:ascii="Courier New" w:hAnsi="Courier New" w:cs="Courier New"/>
          <w:color w:val="000000"/>
          <w:sz w:val="20"/>
          <w:szCs w:val="20"/>
        </w:rPr>
        <w:t>fileName</w:t>
      </w:r>
      <w:proofErr w:type="spellEnd"/>
      <w:r>
        <w:rPr>
          <w:rFonts w:ascii="Courier New" w:hAnsi="Courier New" w:cs="Courier New"/>
          <w:color w:val="000000"/>
          <w:sz w:val="20"/>
          <w:szCs w:val="20"/>
        </w:rPr>
        <w:t xml:space="preserve">= </w:t>
      </w:r>
      <w:r>
        <w:rPr>
          <w:rFonts w:ascii="Courier New" w:hAnsi="Courier New" w:cs="Courier New"/>
          <w:color w:val="A020F0"/>
          <w:sz w:val="20"/>
          <w:szCs w:val="20"/>
        </w:rPr>
        <w:t>'trial1.xlsx'</w:t>
      </w:r>
      <w:r>
        <w:rPr>
          <w:rFonts w:ascii="Courier New" w:hAnsi="Courier New" w:cs="Courier New"/>
          <w:color w:val="000000"/>
          <w:sz w:val="20"/>
          <w:szCs w:val="20"/>
        </w:rPr>
        <w:t>;</w:t>
      </w:r>
    </w:p>
    <w:p w:rsidR="003A60C7" w:rsidRDefault="003A60C7" w:rsidP="003A60C7">
      <w:pPr>
        <w:autoSpaceDE w:val="0"/>
        <w:autoSpaceDN w:val="0"/>
        <w:adjustRightInd w:val="0"/>
        <w:spacing w:after="0" w:line="240" w:lineRule="auto"/>
        <w:rPr>
          <w:rFonts w:ascii="Courier New" w:hAnsi="Courier New" w:cs="Courier New"/>
          <w:sz w:val="24"/>
          <w:szCs w:val="24"/>
        </w:rPr>
      </w:pPr>
      <w:proofErr w:type="spellStart"/>
      <w:r>
        <w:rPr>
          <w:rFonts w:ascii="Courier New" w:hAnsi="Courier New" w:cs="Courier New"/>
          <w:color w:val="000000"/>
          <w:sz w:val="20"/>
          <w:szCs w:val="20"/>
        </w:rPr>
        <w:t>sheetName</w:t>
      </w:r>
      <w:proofErr w:type="spellEnd"/>
      <w:r>
        <w:rPr>
          <w:rFonts w:ascii="Courier New" w:hAnsi="Courier New" w:cs="Courier New"/>
          <w:color w:val="000000"/>
          <w:sz w:val="20"/>
          <w:szCs w:val="20"/>
        </w:rPr>
        <w:t xml:space="preserve">= </w:t>
      </w:r>
      <w:r>
        <w:rPr>
          <w:rFonts w:ascii="Courier New" w:hAnsi="Courier New" w:cs="Courier New"/>
          <w:color w:val="A020F0"/>
          <w:sz w:val="20"/>
          <w:szCs w:val="20"/>
        </w:rPr>
        <w:t>'m5'</w:t>
      </w:r>
      <w:r>
        <w:rPr>
          <w:rFonts w:ascii="Courier New" w:hAnsi="Courier New" w:cs="Courier New"/>
          <w:color w:val="000000"/>
          <w:sz w:val="20"/>
          <w:szCs w:val="20"/>
        </w:rPr>
        <w:t>;</w:t>
      </w:r>
    </w:p>
    <w:p w:rsidR="003A60C7" w:rsidRDefault="003A60C7" w:rsidP="003A60C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LOD = </w:t>
      </w:r>
      <w:proofErr w:type="spellStart"/>
      <w:proofErr w:type="gramStart"/>
      <w:r>
        <w:rPr>
          <w:rFonts w:ascii="Courier New" w:hAnsi="Courier New" w:cs="Courier New"/>
          <w:color w:val="000000"/>
          <w:sz w:val="20"/>
          <w:szCs w:val="20"/>
        </w:rPr>
        <w:t>xlsread</w:t>
      </w:r>
      <w:proofErr w:type="spellEnd"/>
      <w:r>
        <w:rPr>
          <w:rFonts w:ascii="Courier New" w:hAnsi="Courier New" w:cs="Courier New"/>
          <w:color w:val="000000"/>
          <w:sz w:val="20"/>
          <w:szCs w:val="20"/>
        </w:rPr>
        <w:t>(</w:t>
      </w:r>
      <w:proofErr w:type="spellStart"/>
      <w:proofErr w:type="gramEnd"/>
      <w:r>
        <w:rPr>
          <w:rFonts w:ascii="Courier New" w:hAnsi="Courier New" w:cs="Courier New"/>
          <w:color w:val="000000"/>
          <w:sz w:val="20"/>
          <w:szCs w:val="20"/>
        </w:rPr>
        <w:t>fileName</w:t>
      </w:r>
      <w:proofErr w:type="spellEnd"/>
      <w:r>
        <w:rPr>
          <w:rFonts w:ascii="Courier New" w:hAnsi="Courier New" w:cs="Courier New"/>
          <w:color w:val="000000"/>
          <w:sz w:val="20"/>
          <w:szCs w:val="20"/>
        </w:rPr>
        <w:t xml:space="preserve">, </w:t>
      </w:r>
      <w:proofErr w:type="spellStart"/>
      <w:r>
        <w:rPr>
          <w:rFonts w:ascii="Courier New" w:hAnsi="Courier New" w:cs="Courier New"/>
          <w:color w:val="000000"/>
          <w:sz w:val="20"/>
          <w:szCs w:val="20"/>
        </w:rPr>
        <w:t>sheetName</w:t>
      </w:r>
      <w:proofErr w:type="spellEnd"/>
      <w:r>
        <w:rPr>
          <w:rFonts w:ascii="Courier New" w:hAnsi="Courier New" w:cs="Courier New"/>
          <w:color w:val="000000"/>
          <w:sz w:val="20"/>
          <w:szCs w:val="20"/>
        </w:rPr>
        <w:t xml:space="preserve">  , </w:t>
      </w:r>
      <w:r>
        <w:rPr>
          <w:rFonts w:ascii="Courier New" w:hAnsi="Courier New" w:cs="Courier New"/>
          <w:color w:val="A020F0"/>
          <w:sz w:val="20"/>
          <w:szCs w:val="20"/>
        </w:rPr>
        <w:t>'A2:A75265'</w:t>
      </w:r>
      <w:r>
        <w:rPr>
          <w:rFonts w:ascii="Courier New" w:hAnsi="Courier New" w:cs="Courier New"/>
          <w:color w:val="000000"/>
          <w:sz w:val="20"/>
          <w:szCs w:val="20"/>
        </w:rPr>
        <w:t>);</w:t>
      </w:r>
    </w:p>
    <w:p w:rsidR="003A60C7" w:rsidRDefault="003A60C7" w:rsidP="003A60C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L = </w:t>
      </w:r>
      <w:proofErr w:type="spellStart"/>
      <w:proofErr w:type="gramStart"/>
      <w:r>
        <w:rPr>
          <w:rFonts w:ascii="Courier New" w:hAnsi="Courier New" w:cs="Courier New"/>
          <w:color w:val="000000"/>
          <w:sz w:val="20"/>
          <w:szCs w:val="20"/>
        </w:rPr>
        <w:t>xlsread</w:t>
      </w:r>
      <w:proofErr w:type="spellEnd"/>
      <w:r>
        <w:rPr>
          <w:rFonts w:ascii="Courier New" w:hAnsi="Courier New" w:cs="Courier New"/>
          <w:color w:val="000000"/>
          <w:sz w:val="20"/>
          <w:szCs w:val="20"/>
        </w:rPr>
        <w:t>(</w:t>
      </w:r>
      <w:proofErr w:type="spellStart"/>
      <w:proofErr w:type="gramEnd"/>
      <w:r>
        <w:rPr>
          <w:rFonts w:ascii="Courier New" w:hAnsi="Courier New" w:cs="Courier New"/>
          <w:color w:val="000000"/>
          <w:sz w:val="20"/>
          <w:szCs w:val="20"/>
        </w:rPr>
        <w:t>fileName</w:t>
      </w:r>
      <w:proofErr w:type="spellEnd"/>
      <w:r>
        <w:rPr>
          <w:rFonts w:ascii="Courier New" w:hAnsi="Courier New" w:cs="Courier New"/>
          <w:color w:val="000000"/>
          <w:sz w:val="20"/>
          <w:szCs w:val="20"/>
        </w:rPr>
        <w:t xml:space="preserve">, </w:t>
      </w:r>
      <w:proofErr w:type="spellStart"/>
      <w:r>
        <w:rPr>
          <w:rFonts w:ascii="Courier New" w:hAnsi="Courier New" w:cs="Courier New"/>
          <w:color w:val="000000"/>
          <w:sz w:val="20"/>
          <w:szCs w:val="20"/>
        </w:rPr>
        <w:t>sheetName</w:t>
      </w:r>
      <w:proofErr w:type="spellEnd"/>
      <w:r>
        <w:rPr>
          <w:rFonts w:ascii="Courier New" w:hAnsi="Courier New" w:cs="Courier New"/>
          <w:color w:val="000000"/>
          <w:sz w:val="20"/>
          <w:szCs w:val="20"/>
        </w:rPr>
        <w:t xml:space="preserve">  , </w:t>
      </w:r>
      <w:r>
        <w:rPr>
          <w:rFonts w:ascii="Courier New" w:hAnsi="Courier New" w:cs="Courier New"/>
          <w:color w:val="A020F0"/>
          <w:sz w:val="20"/>
          <w:szCs w:val="20"/>
        </w:rPr>
        <w:t>'B2:B75265'</w:t>
      </w:r>
      <w:r>
        <w:rPr>
          <w:rFonts w:ascii="Courier New" w:hAnsi="Courier New" w:cs="Courier New"/>
          <w:color w:val="000000"/>
          <w:sz w:val="20"/>
          <w:szCs w:val="20"/>
        </w:rPr>
        <w:t>);</w:t>
      </w:r>
    </w:p>
    <w:p w:rsidR="003A60C7" w:rsidRDefault="003A60C7" w:rsidP="003A60C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T= </w:t>
      </w:r>
      <w:proofErr w:type="spellStart"/>
      <w:proofErr w:type="gramStart"/>
      <w:r>
        <w:rPr>
          <w:rFonts w:ascii="Courier New" w:hAnsi="Courier New" w:cs="Courier New"/>
          <w:color w:val="000000"/>
          <w:sz w:val="20"/>
          <w:szCs w:val="20"/>
        </w:rPr>
        <w:t>xlsread</w:t>
      </w:r>
      <w:proofErr w:type="spellEnd"/>
      <w:r>
        <w:rPr>
          <w:rFonts w:ascii="Courier New" w:hAnsi="Courier New" w:cs="Courier New"/>
          <w:color w:val="000000"/>
          <w:sz w:val="20"/>
          <w:szCs w:val="20"/>
        </w:rPr>
        <w:t>(</w:t>
      </w:r>
      <w:proofErr w:type="spellStart"/>
      <w:proofErr w:type="gramEnd"/>
      <w:r>
        <w:rPr>
          <w:rFonts w:ascii="Courier New" w:hAnsi="Courier New" w:cs="Courier New"/>
          <w:color w:val="000000"/>
          <w:sz w:val="20"/>
          <w:szCs w:val="20"/>
        </w:rPr>
        <w:t>fileName</w:t>
      </w:r>
      <w:proofErr w:type="spellEnd"/>
      <w:r>
        <w:rPr>
          <w:rFonts w:ascii="Courier New" w:hAnsi="Courier New" w:cs="Courier New"/>
          <w:color w:val="000000"/>
          <w:sz w:val="20"/>
          <w:szCs w:val="20"/>
        </w:rPr>
        <w:t xml:space="preserve">, </w:t>
      </w:r>
      <w:proofErr w:type="spellStart"/>
      <w:r>
        <w:rPr>
          <w:rFonts w:ascii="Courier New" w:hAnsi="Courier New" w:cs="Courier New"/>
          <w:color w:val="000000"/>
          <w:sz w:val="20"/>
          <w:szCs w:val="20"/>
        </w:rPr>
        <w:t>sheetName</w:t>
      </w:r>
      <w:proofErr w:type="spellEnd"/>
      <w:r>
        <w:rPr>
          <w:rFonts w:ascii="Courier New" w:hAnsi="Courier New" w:cs="Courier New"/>
          <w:color w:val="000000"/>
          <w:sz w:val="20"/>
          <w:szCs w:val="20"/>
        </w:rPr>
        <w:t xml:space="preserve">  , </w:t>
      </w:r>
      <w:r>
        <w:rPr>
          <w:rFonts w:ascii="Courier New" w:hAnsi="Courier New" w:cs="Courier New"/>
          <w:color w:val="A020F0"/>
          <w:sz w:val="20"/>
          <w:szCs w:val="20"/>
        </w:rPr>
        <w:t>'C2:C75265'</w:t>
      </w:r>
      <w:r>
        <w:rPr>
          <w:rFonts w:ascii="Courier New" w:hAnsi="Courier New" w:cs="Courier New"/>
          <w:color w:val="000000"/>
          <w:sz w:val="20"/>
          <w:szCs w:val="20"/>
        </w:rPr>
        <w:t>);</w:t>
      </w:r>
    </w:p>
    <w:p w:rsidR="003A60C7" w:rsidRDefault="003A60C7" w:rsidP="003A60C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Temp= </w:t>
      </w:r>
      <w:proofErr w:type="spellStart"/>
      <w:proofErr w:type="gramStart"/>
      <w:r>
        <w:rPr>
          <w:rFonts w:ascii="Courier New" w:hAnsi="Courier New" w:cs="Courier New"/>
          <w:color w:val="000000"/>
          <w:sz w:val="20"/>
          <w:szCs w:val="20"/>
        </w:rPr>
        <w:t>xlsread</w:t>
      </w:r>
      <w:proofErr w:type="spellEnd"/>
      <w:r>
        <w:rPr>
          <w:rFonts w:ascii="Courier New" w:hAnsi="Courier New" w:cs="Courier New"/>
          <w:color w:val="000000"/>
          <w:sz w:val="20"/>
          <w:szCs w:val="20"/>
        </w:rPr>
        <w:t>(</w:t>
      </w:r>
      <w:proofErr w:type="spellStart"/>
      <w:proofErr w:type="gramEnd"/>
      <w:r>
        <w:rPr>
          <w:rFonts w:ascii="Courier New" w:hAnsi="Courier New" w:cs="Courier New"/>
          <w:color w:val="000000"/>
          <w:sz w:val="20"/>
          <w:szCs w:val="20"/>
        </w:rPr>
        <w:t>fileName</w:t>
      </w:r>
      <w:proofErr w:type="spellEnd"/>
      <w:r>
        <w:rPr>
          <w:rFonts w:ascii="Courier New" w:hAnsi="Courier New" w:cs="Courier New"/>
          <w:color w:val="000000"/>
          <w:sz w:val="20"/>
          <w:szCs w:val="20"/>
        </w:rPr>
        <w:t xml:space="preserve">, </w:t>
      </w:r>
      <w:proofErr w:type="spellStart"/>
      <w:r>
        <w:rPr>
          <w:rFonts w:ascii="Courier New" w:hAnsi="Courier New" w:cs="Courier New"/>
          <w:color w:val="000000"/>
          <w:sz w:val="20"/>
          <w:szCs w:val="20"/>
        </w:rPr>
        <w:t>sheetName</w:t>
      </w:r>
      <w:proofErr w:type="spellEnd"/>
      <w:r>
        <w:rPr>
          <w:rFonts w:ascii="Courier New" w:hAnsi="Courier New" w:cs="Courier New"/>
          <w:color w:val="000000"/>
          <w:sz w:val="20"/>
          <w:szCs w:val="20"/>
        </w:rPr>
        <w:t xml:space="preserve">  , </w:t>
      </w:r>
      <w:r>
        <w:rPr>
          <w:rFonts w:ascii="Courier New" w:hAnsi="Courier New" w:cs="Courier New"/>
          <w:color w:val="A020F0"/>
          <w:sz w:val="20"/>
          <w:szCs w:val="20"/>
        </w:rPr>
        <w:t>'F2:F75265'</w:t>
      </w:r>
      <w:r>
        <w:rPr>
          <w:rFonts w:ascii="Courier New" w:hAnsi="Courier New" w:cs="Courier New"/>
          <w:color w:val="000000"/>
          <w:sz w:val="20"/>
          <w:szCs w:val="20"/>
        </w:rPr>
        <w:t>);</w:t>
      </w:r>
    </w:p>
    <w:p w:rsidR="003A60C7" w:rsidRDefault="003A60C7" w:rsidP="003A60C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alt = </w:t>
      </w:r>
      <w:proofErr w:type="spellStart"/>
      <w:proofErr w:type="gramStart"/>
      <w:r>
        <w:rPr>
          <w:rFonts w:ascii="Courier New" w:hAnsi="Courier New" w:cs="Courier New"/>
          <w:color w:val="000000"/>
          <w:sz w:val="20"/>
          <w:szCs w:val="20"/>
        </w:rPr>
        <w:t>xlsread</w:t>
      </w:r>
      <w:proofErr w:type="spellEnd"/>
      <w:r>
        <w:rPr>
          <w:rFonts w:ascii="Courier New" w:hAnsi="Courier New" w:cs="Courier New"/>
          <w:color w:val="000000"/>
          <w:sz w:val="20"/>
          <w:szCs w:val="20"/>
        </w:rPr>
        <w:t>(</w:t>
      </w:r>
      <w:proofErr w:type="spellStart"/>
      <w:proofErr w:type="gramEnd"/>
      <w:r>
        <w:rPr>
          <w:rFonts w:ascii="Courier New" w:hAnsi="Courier New" w:cs="Courier New"/>
          <w:color w:val="000000"/>
          <w:sz w:val="20"/>
          <w:szCs w:val="20"/>
        </w:rPr>
        <w:t>fileName</w:t>
      </w:r>
      <w:proofErr w:type="spellEnd"/>
      <w:r>
        <w:rPr>
          <w:rFonts w:ascii="Courier New" w:hAnsi="Courier New" w:cs="Courier New"/>
          <w:color w:val="000000"/>
          <w:sz w:val="20"/>
          <w:szCs w:val="20"/>
        </w:rPr>
        <w:t xml:space="preserve">, </w:t>
      </w:r>
      <w:proofErr w:type="spellStart"/>
      <w:r>
        <w:rPr>
          <w:rFonts w:ascii="Courier New" w:hAnsi="Courier New" w:cs="Courier New"/>
          <w:color w:val="000000"/>
          <w:sz w:val="20"/>
          <w:szCs w:val="20"/>
        </w:rPr>
        <w:t>sheetName</w:t>
      </w:r>
      <w:proofErr w:type="spellEnd"/>
      <w:r>
        <w:rPr>
          <w:rFonts w:ascii="Courier New" w:hAnsi="Courier New" w:cs="Courier New"/>
          <w:color w:val="000000"/>
          <w:sz w:val="20"/>
          <w:szCs w:val="20"/>
        </w:rPr>
        <w:t xml:space="preserve">  , </w:t>
      </w:r>
      <w:r>
        <w:rPr>
          <w:rFonts w:ascii="Courier New" w:hAnsi="Courier New" w:cs="Courier New"/>
          <w:color w:val="A020F0"/>
          <w:sz w:val="20"/>
          <w:szCs w:val="20"/>
        </w:rPr>
        <w:t>'G2:G75265'</w:t>
      </w:r>
      <w:r>
        <w:rPr>
          <w:rFonts w:ascii="Courier New" w:hAnsi="Courier New" w:cs="Courier New"/>
          <w:color w:val="000000"/>
          <w:sz w:val="20"/>
          <w:szCs w:val="20"/>
        </w:rPr>
        <w:t>);</w:t>
      </w:r>
    </w:p>
    <w:p w:rsidR="003A60C7" w:rsidRDefault="003A60C7" w:rsidP="003A60C7">
      <w:pPr>
        <w:autoSpaceDE w:val="0"/>
        <w:autoSpaceDN w:val="0"/>
        <w:adjustRightInd w:val="0"/>
        <w:spacing w:after="0" w:line="240" w:lineRule="auto"/>
        <w:rPr>
          <w:rFonts w:ascii="Courier New" w:hAnsi="Courier New" w:cs="Courier New"/>
          <w:sz w:val="24"/>
          <w:szCs w:val="24"/>
        </w:rPr>
      </w:pPr>
      <w:proofErr w:type="spellStart"/>
      <w:r>
        <w:rPr>
          <w:rFonts w:ascii="Courier New" w:hAnsi="Courier New" w:cs="Courier New"/>
          <w:color w:val="000000"/>
          <w:sz w:val="20"/>
          <w:szCs w:val="20"/>
        </w:rPr>
        <w:t>ps</w:t>
      </w:r>
      <w:proofErr w:type="spellEnd"/>
      <w:r>
        <w:rPr>
          <w:rFonts w:ascii="Courier New" w:hAnsi="Courier New" w:cs="Courier New"/>
          <w:color w:val="000000"/>
          <w:sz w:val="20"/>
          <w:szCs w:val="20"/>
        </w:rPr>
        <w:t xml:space="preserve"> = </w:t>
      </w:r>
      <w:proofErr w:type="spellStart"/>
      <w:proofErr w:type="gramStart"/>
      <w:r>
        <w:rPr>
          <w:rFonts w:ascii="Courier New" w:hAnsi="Courier New" w:cs="Courier New"/>
          <w:color w:val="000000"/>
          <w:sz w:val="20"/>
          <w:szCs w:val="20"/>
        </w:rPr>
        <w:t>xlsread</w:t>
      </w:r>
      <w:proofErr w:type="spellEnd"/>
      <w:r>
        <w:rPr>
          <w:rFonts w:ascii="Courier New" w:hAnsi="Courier New" w:cs="Courier New"/>
          <w:color w:val="000000"/>
          <w:sz w:val="20"/>
          <w:szCs w:val="20"/>
        </w:rPr>
        <w:t>(</w:t>
      </w:r>
      <w:proofErr w:type="spellStart"/>
      <w:proofErr w:type="gramEnd"/>
      <w:r>
        <w:rPr>
          <w:rFonts w:ascii="Courier New" w:hAnsi="Courier New" w:cs="Courier New"/>
          <w:color w:val="000000"/>
          <w:sz w:val="20"/>
          <w:szCs w:val="20"/>
        </w:rPr>
        <w:t>fileName</w:t>
      </w:r>
      <w:proofErr w:type="spellEnd"/>
      <w:r>
        <w:rPr>
          <w:rFonts w:ascii="Courier New" w:hAnsi="Courier New" w:cs="Courier New"/>
          <w:color w:val="000000"/>
          <w:sz w:val="20"/>
          <w:szCs w:val="20"/>
        </w:rPr>
        <w:t xml:space="preserve">, </w:t>
      </w:r>
      <w:proofErr w:type="spellStart"/>
      <w:r>
        <w:rPr>
          <w:rFonts w:ascii="Courier New" w:hAnsi="Courier New" w:cs="Courier New"/>
          <w:color w:val="000000"/>
          <w:sz w:val="20"/>
          <w:szCs w:val="20"/>
        </w:rPr>
        <w:t>sheetName</w:t>
      </w:r>
      <w:proofErr w:type="spellEnd"/>
      <w:r>
        <w:rPr>
          <w:rFonts w:ascii="Courier New" w:hAnsi="Courier New" w:cs="Courier New"/>
          <w:color w:val="000000"/>
          <w:sz w:val="20"/>
          <w:szCs w:val="20"/>
        </w:rPr>
        <w:t xml:space="preserve">  , </w:t>
      </w:r>
      <w:r>
        <w:rPr>
          <w:rFonts w:ascii="Courier New" w:hAnsi="Courier New" w:cs="Courier New"/>
          <w:color w:val="A020F0"/>
          <w:sz w:val="20"/>
          <w:szCs w:val="20"/>
        </w:rPr>
        <w:t>'H2:H75265'</w:t>
      </w:r>
      <w:r>
        <w:rPr>
          <w:rFonts w:ascii="Courier New" w:hAnsi="Courier New" w:cs="Courier New"/>
          <w:color w:val="000000"/>
          <w:sz w:val="20"/>
          <w:szCs w:val="20"/>
        </w:rPr>
        <w:t>);</w:t>
      </w:r>
    </w:p>
    <w:p w:rsidR="003A60C7" w:rsidRDefault="003A60C7" w:rsidP="003A60C7">
      <w:pPr>
        <w:autoSpaceDE w:val="0"/>
        <w:autoSpaceDN w:val="0"/>
        <w:adjustRightInd w:val="0"/>
        <w:spacing w:after="0" w:line="240" w:lineRule="auto"/>
        <w:rPr>
          <w:rFonts w:ascii="Courier New" w:hAnsi="Courier New" w:cs="Courier New"/>
          <w:sz w:val="24"/>
          <w:szCs w:val="24"/>
        </w:rPr>
      </w:pPr>
      <w:proofErr w:type="spellStart"/>
      <w:r>
        <w:rPr>
          <w:rFonts w:ascii="Courier New" w:hAnsi="Courier New" w:cs="Courier New"/>
          <w:color w:val="000000"/>
          <w:sz w:val="20"/>
          <w:szCs w:val="20"/>
        </w:rPr>
        <w:t>dustq</w:t>
      </w:r>
      <w:proofErr w:type="spellEnd"/>
      <w:r>
        <w:rPr>
          <w:rFonts w:ascii="Courier New" w:hAnsi="Courier New" w:cs="Courier New"/>
          <w:color w:val="000000"/>
          <w:sz w:val="20"/>
          <w:szCs w:val="20"/>
        </w:rPr>
        <w:t xml:space="preserve"> = </w:t>
      </w:r>
      <w:proofErr w:type="spellStart"/>
      <w:proofErr w:type="gramStart"/>
      <w:r>
        <w:rPr>
          <w:rFonts w:ascii="Courier New" w:hAnsi="Courier New" w:cs="Courier New"/>
          <w:color w:val="000000"/>
          <w:sz w:val="20"/>
          <w:szCs w:val="20"/>
        </w:rPr>
        <w:t>xlsread</w:t>
      </w:r>
      <w:proofErr w:type="spellEnd"/>
      <w:r>
        <w:rPr>
          <w:rFonts w:ascii="Courier New" w:hAnsi="Courier New" w:cs="Courier New"/>
          <w:color w:val="000000"/>
          <w:sz w:val="20"/>
          <w:szCs w:val="20"/>
        </w:rPr>
        <w:t>(</w:t>
      </w:r>
      <w:proofErr w:type="spellStart"/>
      <w:proofErr w:type="gramEnd"/>
      <w:r>
        <w:rPr>
          <w:rFonts w:ascii="Courier New" w:hAnsi="Courier New" w:cs="Courier New"/>
          <w:color w:val="000000"/>
          <w:sz w:val="20"/>
          <w:szCs w:val="20"/>
        </w:rPr>
        <w:t>fileName</w:t>
      </w:r>
      <w:proofErr w:type="spellEnd"/>
      <w:r>
        <w:rPr>
          <w:rFonts w:ascii="Courier New" w:hAnsi="Courier New" w:cs="Courier New"/>
          <w:color w:val="000000"/>
          <w:sz w:val="20"/>
          <w:szCs w:val="20"/>
        </w:rPr>
        <w:t xml:space="preserve">, </w:t>
      </w:r>
      <w:proofErr w:type="spellStart"/>
      <w:r>
        <w:rPr>
          <w:rFonts w:ascii="Courier New" w:hAnsi="Courier New" w:cs="Courier New"/>
          <w:color w:val="000000"/>
          <w:sz w:val="20"/>
          <w:szCs w:val="20"/>
        </w:rPr>
        <w:t>sheetName</w:t>
      </w:r>
      <w:proofErr w:type="spellEnd"/>
      <w:r>
        <w:rPr>
          <w:rFonts w:ascii="Courier New" w:hAnsi="Courier New" w:cs="Courier New"/>
          <w:color w:val="000000"/>
          <w:sz w:val="20"/>
          <w:szCs w:val="20"/>
        </w:rPr>
        <w:t xml:space="preserve">  , </w:t>
      </w:r>
      <w:r>
        <w:rPr>
          <w:rFonts w:ascii="Courier New" w:hAnsi="Courier New" w:cs="Courier New"/>
          <w:color w:val="A020F0"/>
          <w:sz w:val="20"/>
          <w:szCs w:val="20"/>
        </w:rPr>
        <w:t>'I2:I75265'</w:t>
      </w:r>
      <w:r>
        <w:rPr>
          <w:rFonts w:ascii="Courier New" w:hAnsi="Courier New" w:cs="Courier New"/>
          <w:color w:val="000000"/>
          <w:sz w:val="20"/>
          <w:szCs w:val="20"/>
        </w:rPr>
        <w:t>);</w:t>
      </w:r>
    </w:p>
    <w:p w:rsidR="003A60C7" w:rsidRDefault="003A60C7" w:rsidP="003A60C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vmrh2oice = </w:t>
      </w:r>
      <w:proofErr w:type="spellStart"/>
      <w:proofErr w:type="gramStart"/>
      <w:r>
        <w:rPr>
          <w:rFonts w:ascii="Courier New" w:hAnsi="Courier New" w:cs="Courier New"/>
          <w:color w:val="000000"/>
          <w:sz w:val="20"/>
          <w:szCs w:val="20"/>
        </w:rPr>
        <w:t>xlsread</w:t>
      </w:r>
      <w:proofErr w:type="spellEnd"/>
      <w:r>
        <w:rPr>
          <w:rFonts w:ascii="Courier New" w:hAnsi="Courier New" w:cs="Courier New"/>
          <w:color w:val="000000"/>
          <w:sz w:val="20"/>
          <w:szCs w:val="20"/>
        </w:rPr>
        <w:t>(</w:t>
      </w:r>
      <w:proofErr w:type="spellStart"/>
      <w:proofErr w:type="gramEnd"/>
      <w:r>
        <w:rPr>
          <w:rFonts w:ascii="Courier New" w:hAnsi="Courier New" w:cs="Courier New"/>
          <w:color w:val="000000"/>
          <w:sz w:val="20"/>
          <w:szCs w:val="20"/>
        </w:rPr>
        <w:t>fileName</w:t>
      </w:r>
      <w:proofErr w:type="spellEnd"/>
      <w:r>
        <w:rPr>
          <w:rFonts w:ascii="Courier New" w:hAnsi="Courier New" w:cs="Courier New"/>
          <w:color w:val="000000"/>
          <w:sz w:val="20"/>
          <w:szCs w:val="20"/>
        </w:rPr>
        <w:t xml:space="preserve">, </w:t>
      </w:r>
      <w:proofErr w:type="spellStart"/>
      <w:r>
        <w:rPr>
          <w:rFonts w:ascii="Courier New" w:hAnsi="Courier New" w:cs="Courier New"/>
          <w:color w:val="000000"/>
          <w:sz w:val="20"/>
          <w:szCs w:val="20"/>
        </w:rPr>
        <w:t>sheetName</w:t>
      </w:r>
      <w:proofErr w:type="spellEnd"/>
      <w:r>
        <w:rPr>
          <w:rFonts w:ascii="Courier New" w:hAnsi="Courier New" w:cs="Courier New"/>
          <w:color w:val="000000"/>
          <w:sz w:val="20"/>
          <w:szCs w:val="20"/>
        </w:rPr>
        <w:t xml:space="preserve">  , </w:t>
      </w:r>
      <w:r>
        <w:rPr>
          <w:rFonts w:ascii="Courier New" w:hAnsi="Courier New" w:cs="Courier New"/>
          <w:color w:val="A020F0"/>
          <w:sz w:val="20"/>
          <w:szCs w:val="20"/>
        </w:rPr>
        <w:t>'L2:L75265'</w:t>
      </w:r>
      <w:r>
        <w:rPr>
          <w:rFonts w:ascii="Courier New" w:hAnsi="Courier New" w:cs="Courier New"/>
          <w:color w:val="000000"/>
          <w:sz w:val="20"/>
          <w:szCs w:val="20"/>
        </w:rPr>
        <w:t>);</w:t>
      </w:r>
    </w:p>
    <w:p w:rsidR="003A60C7" w:rsidRDefault="003A60C7" w:rsidP="003A60C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Flux= </w:t>
      </w:r>
      <w:proofErr w:type="spellStart"/>
      <w:proofErr w:type="gramStart"/>
      <w:r>
        <w:rPr>
          <w:rFonts w:ascii="Courier New" w:hAnsi="Courier New" w:cs="Courier New"/>
          <w:color w:val="000000"/>
          <w:sz w:val="20"/>
          <w:szCs w:val="20"/>
        </w:rPr>
        <w:t>xlsread</w:t>
      </w:r>
      <w:proofErr w:type="spellEnd"/>
      <w:r>
        <w:rPr>
          <w:rFonts w:ascii="Courier New" w:hAnsi="Courier New" w:cs="Courier New"/>
          <w:color w:val="000000"/>
          <w:sz w:val="20"/>
          <w:szCs w:val="20"/>
        </w:rPr>
        <w:t>(</w:t>
      </w:r>
      <w:proofErr w:type="spellStart"/>
      <w:proofErr w:type="gramEnd"/>
      <w:r>
        <w:rPr>
          <w:rFonts w:ascii="Courier New" w:hAnsi="Courier New" w:cs="Courier New"/>
          <w:color w:val="000000"/>
          <w:sz w:val="20"/>
          <w:szCs w:val="20"/>
        </w:rPr>
        <w:t>fileName</w:t>
      </w:r>
      <w:proofErr w:type="spellEnd"/>
      <w:r>
        <w:rPr>
          <w:rFonts w:ascii="Courier New" w:hAnsi="Courier New" w:cs="Courier New"/>
          <w:color w:val="000000"/>
          <w:sz w:val="20"/>
          <w:szCs w:val="20"/>
        </w:rPr>
        <w:t xml:space="preserve">, </w:t>
      </w:r>
      <w:proofErr w:type="spellStart"/>
      <w:r>
        <w:rPr>
          <w:rFonts w:ascii="Courier New" w:hAnsi="Courier New" w:cs="Courier New"/>
          <w:color w:val="000000"/>
          <w:sz w:val="20"/>
          <w:szCs w:val="20"/>
        </w:rPr>
        <w:t>sheetName</w:t>
      </w:r>
      <w:proofErr w:type="spellEnd"/>
      <w:r>
        <w:rPr>
          <w:rFonts w:ascii="Courier New" w:hAnsi="Courier New" w:cs="Courier New"/>
          <w:color w:val="000000"/>
          <w:sz w:val="20"/>
          <w:szCs w:val="20"/>
        </w:rPr>
        <w:t xml:space="preserve">  , </w:t>
      </w:r>
      <w:r>
        <w:rPr>
          <w:rFonts w:ascii="Courier New" w:hAnsi="Courier New" w:cs="Courier New"/>
          <w:color w:val="A020F0"/>
          <w:sz w:val="20"/>
          <w:szCs w:val="20"/>
        </w:rPr>
        <w:t>'E2:E75265'</w:t>
      </w:r>
      <w:r>
        <w:rPr>
          <w:rFonts w:ascii="Courier New" w:hAnsi="Courier New" w:cs="Courier New"/>
          <w:color w:val="000000"/>
          <w:sz w:val="20"/>
          <w:szCs w:val="20"/>
        </w:rPr>
        <w:t>);</w:t>
      </w:r>
    </w:p>
    <w:p w:rsidR="003A60C7" w:rsidRDefault="003A60C7" w:rsidP="003A60C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3A60C7" w:rsidRDefault="003A60C7" w:rsidP="003A60C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%----testing data----</w:t>
      </w:r>
    </w:p>
    <w:p w:rsidR="003A60C7" w:rsidRDefault="003A60C7" w:rsidP="003A60C7">
      <w:pPr>
        <w:autoSpaceDE w:val="0"/>
        <w:autoSpaceDN w:val="0"/>
        <w:adjustRightInd w:val="0"/>
        <w:spacing w:after="0" w:line="240" w:lineRule="auto"/>
        <w:rPr>
          <w:rFonts w:ascii="Courier New" w:hAnsi="Courier New" w:cs="Courier New"/>
          <w:sz w:val="24"/>
          <w:szCs w:val="24"/>
        </w:rPr>
      </w:pPr>
      <w:proofErr w:type="spellStart"/>
      <w:r>
        <w:rPr>
          <w:rFonts w:ascii="Courier New" w:hAnsi="Courier New" w:cs="Courier New"/>
          <w:color w:val="000000"/>
          <w:sz w:val="20"/>
          <w:szCs w:val="20"/>
        </w:rPr>
        <w:t>Test_LOD</w:t>
      </w:r>
      <w:proofErr w:type="spellEnd"/>
      <w:r>
        <w:rPr>
          <w:rFonts w:ascii="Courier New" w:hAnsi="Courier New" w:cs="Courier New"/>
          <w:color w:val="000000"/>
          <w:sz w:val="20"/>
          <w:szCs w:val="20"/>
        </w:rPr>
        <w:t xml:space="preserve"> = </w:t>
      </w:r>
      <w:proofErr w:type="spellStart"/>
      <w:proofErr w:type="gramStart"/>
      <w:r>
        <w:rPr>
          <w:rFonts w:ascii="Courier New" w:hAnsi="Courier New" w:cs="Courier New"/>
          <w:color w:val="000000"/>
          <w:sz w:val="20"/>
          <w:szCs w:val="20"/>
        </w:rPr>
        <w:t>xlsread</w:t>
      </w:r>
      <w:proofErr w:type="spellEnd"/>
      <w:r>
        <w:rPr>
          <w:rFonts w:ascii="Courier New" w:hAnsi="Courier New" w:cs="Courier New"/>
          <w:color w:val="000000"/>
          <w:sz w:val="20"/>
          <w:szCs w:val="20"/>
        </w:rPr>
        <w:t>(</w:t>
      </w:r>
      <w:proofErr w:type="spellStart"/>
      <w:proofErr w:type="gramEnd"/>
      <w:r>
        <w:rPr>
          <w:rFonts w:ascii="Courier New" w:hAnsi="Courier New" w:cs="Courier New"/>
          <w:color w:val="000000"/>
          <w:sz w:val="20"/>
          <w:szCs w:val="20"/>
        </w:rPr>
        <w:t>fileName</w:t>
      </w:r>
      <w:proofErr w:type="spellEnd"/>
      <w:r>
        <w:rPr>
          <w:rFonts w:ascii="Courier New" w:hAnsi="Courier New" w:cs="Courier New"/>
          <w:color w:val="000000"/>
          <w:sz w:val="20"/>
          <w:szCs w:val="20"/>
        </w:rPr>
        <w:t xml:space="preserve">, </w:t>
      </w:r>
      <w:proofErr w:type="spellStart"/>
      <w:r>
        <w:rPr>
          <w:rFonts w:ascii="Courier New" w:hAnsi="Courier New" w:cs="Courier New"/>
          <w:color w:val="000000"/>
          <w:sz w:val="20"/>
          <w:szCs w:val="20"/>
        </w:rPr>
        <w:t>sheetName</w:t>
      </w:r>
      <w:proofErr w:type="spellEnd"/>
      <w:r>
        <w:rPr>
          <w:rFonts w:ascii="Courier New" w:hAnsi="Courier New" w:cs="Courier New"/>
          <w:color w:val="000000"/>
          <w:sz w:val="20"/>
          <w:szCs w:val="20"/>
        </w:rPr>
        <w:t xml:space="preserve">  , </w:t>
      </w:r>
      <w:r>
        <w:rPr>
          <w:rFonts w:ascii="Courier New" w:hAnsi="Courier New" w:cs="Courier New"/>
          <w:color w:val="A020F0"/>
          <w:sz w:val="20"/>
          <w:szCs w:val="20"/>
        </w:rPr>
        <w:t>'A75266:A112897'</w:t>
      </w:r>
      <w:r>
        <w:rPr>
          <w:rFonts w:ascii="Courier New" w:hAnsi="Courier New" w:cs="Courier New"/>
          <w:color w:val="000000"/>
          <w:sz w:val="20"/>
          <w:szCs w:val="20"/>
        </w:rPr>
        <w:t>);</w:t>
      </w:r>
    </w:p>
    <w:p w:rsidR="003A60C7" w:rsidRDefault="003A60C7" w:rsidP="003A60C7">
      <w:pPr>
        <w:autoSpaceDE w:val="0"/>
        <w:autoSpaceDN w:val="0"/>
        <w:adjustRightInd w:val="0"/>
        <w:spacing w:after="0" w:line="240" w:lineRule="auto"/>
        <w:rPr>
          <w:rFonts w:ascii="Courier New" w:hAnsi="Courier New" w:cs="Courier New"/>
          <w:sz w:val="24"/>
          <w:szCs w:val="24"/>
        </w:rPr>
      </w:pPr>
      <w:proofErr w:type="spellStart"/>
      <w:r>
        <w:rPr>
          <w:rFonts w:ascii="Courier New" w:hAnsi="Courier New" w:cs="Courier New"/>
          <w:color w:val="000000"/>
          <w:sz w:val="20"/>
          <w:szCs w:val="20"/>
        </w:rPr>
        <w:t>Test_L</w:t>
      </w:r>
      <w:proofErr w:type="spellEnd"/>
      <w:r>
        <w:rPr>
          <w:rFonts w:ascii="Courier New" w:hAnsi="Courier New" w:cs="Courier New"/>
          <w:color w:val="000000"/>
          <w:sz w:val="20"/>
          <w:szCs w:val="20"/>
        </w:rPr>
        <w:t xml:space="preserve"> = </w:t>
      </w:r>
      <w:proofErr w:type="spellStart"/>
      <w:proofErr w:type="gramStart"/>
      <w:r>
        <w:rPr>
          <w:rFonts w:ascii="Courier New" w:hAnsi="Courier New" w:cs="Courier New"/>
          <w:color w:val="000000"/>
          <w:sz w:val="20"/>
          <w:szCs w:val="20"/>
        </w:rPr>
        <w:t>xlsread</w:t>
      </w:r>
      <w:proofErr w:type="spellEnd"/>
      <w:r>
        <w:rPr>
          <w:rFonts w:ascii="Courier New" w:hAnsi="Courier New" w:cs="Courier New"/>
          <w:color w:val="000000"/>
          <w:sz w:val="20"/>
          <w:szCs w:val="20"/>
        </w:rPr>
        <w:t>(</w:t>
      </w:r>
      <w:proofErr w:type="spellStart"/>
      <w:proofErr w:type="gramEnd"/>
      <w:r>
        <w:rPr>
          <w:rFonts w:ascii="Courier New" w:hAnsi="Courier New" w:cs="Courier New"/>
          <w:color w:val="000000"/>
          <w:sz w:val="20"/>
          <w:szCs w:val="20"/>
        </w:rPr>
        <w:t>fileName</w:t>
      </w:r>
      <w:proofErr w:type="spellEnd"/>
      <w:r>
        <w:rPr>
          <w:rFonts w:ascii="Courier New" w:hAnsi="Courier New" w:cs="Courier New"/>
          <w:color w:val="000000"/>
          <w:sz w:val="20"/>
          <w:szCs w:val="20"/>
        </w:rPr>
        <w:t xml:space="preserve">, </w:t>
      </w:r>
      <w:proofErr w:type="spellStart"/>
      <w:r>
        <w:rPr>
          <w:rFonts w:ascii="Courier New" w:hAnsi="Courier New" w:cs="Courier New"/>
          <w:color w:val="000000"/>
          <w:sz w:val="20"/>
          <w:szCs w:val="20"/>
        </w:rPr>
        <w:t>sheetName</w:t>
      </w:r>
      <w:proofErr w:type="spellEnd"/>
      <w:r>
        <w:rPr>
          <w:rFonts w:ascii="Courier New" w:hAnsi="Courier New" w:cs="Courier New"/>
          <w:color w:val="000000"/>
          <w:sz w:val="20"/>
          <w:szCs w:val="20"/>
        </w:rPr>
        <w:t xml:space="preserve"> , </w:t>
      </w:r>
      <w:r>
        <w:rPr>
          <w:rFonts w:ascii="Courier New" w:hAnsi="Courier New" w:cs="Courier New"/>
          <w:color w:val="A020F0"/>
          <w:sz w:val="20"/>
          <w:szCs w:val="20"/>
        </w:rPr>
        <w:t>'B75266:B112897'</w:t>
      </w:r>
      <w:r>
        <w:rPr>
          <w:rFonts w:ascii="Courier New" w:hAnsi="Courier New" w:cs="Courier New"/>
          <w:color w:val="000000"/>
          <w:sz w:val="20"/>
          <w:szCs w:val="20"/>
        </w:rPr>
        <w:t>);</w:t>
      </w:r>
    </w:p>
    <w:p w:rsidR="003A60C7" w:rsidRDefault="003A60C7" w:rsidP="003A60C7">
      <w:pPr>
        <w:autoSpaceDE w:val="0"/>
        <w:autoSpaceDN w:val="0"/>
        <w:adjustRightInd w:val="0"/>
        <w:spacing w:after="0" w:line="240" w:lineRule="auto"/>
        <w:rPr>
          <w:rFonts w:ascii="Courier New" w:hAnsi="Courier New" w:cs="Courier New"/>
          <w:sz w:val="24"/>
          <w:szCs w:val="24"/>
        </w:rPr>
      </w:pPr>
      <w:proofErr w:type="spellStart"/>
      <w:r>
        <w:rPr>
          <w:rFonts w:ascii="Courier New" w:hAnsi="Courier New" w:cs="Courier New"/>
          <w:color w:val="000000"/>
          <w:sz w:val="20"/>
          <w:szCs w:val="20"/>
        </w:rPr>
        <w:t>Test_T</w:t>
      </w:r>
      <w:proofErr w:type="spellEnd"/>
      <w:r>
        <w:rPr>
          <w:rFonts w:ascii="Courier New" w:hAnsi="Courier New" w:cs="Courier New"/>
          <w:color w:val="000000"/>
          <w:sz w:val="20"/>
          <w:szCs w:val="20"/>
        </w:rPr>
        <w:t xml:space="preserve">= </w:t>
      </w:r>
      <w:proofErr w:type="spellStart"/>
      <w:proofErr w:type="gramStart"/>
      <w:r>
        <w:rPr>
          <w:rFonts w:ascii="Courier New" w:hAnsi="Courier New" w:cs="Courier New"/>
          <w:color w:val="000000"/>
          <w:sz w:val="20"/>
          <w:szCs w:val="20"/>
        </w:rPr>
        <w:t>xlsread</w:t>
      </w:r>
      <w:proofErr w:type="spellEnd"/>
      <w:r>
        <w:rPr>
          <w:rFonts w:ascii="Courier New" w:hAnsi="Courier New" w:cs="Courier New"/>
          <w:color w:val="000000"/>
          <w:sz w:val="20"/>
          <w:szCs w:val="20"/>
        </w:rPr>
        <w:t>(</w:t>
      </w:r>
      <w:proofErr w:type="spellStart"/>
      <w:proofErr w:type="gramEnd"/>
      <w:r>
        <w:rPr>
          <w:rFonts w:ascii="Courier New" w:hAnsi="Courier New" w:cs="Courier New"/>
          <w:color w:val="000000"/>
          <w:sz w:val="20"/>
          <w:szCs w:val="20"/>
        </w:rPr>
        <w:t>fileName</w:t>
      </w:r>
      <w:proofErr w:type="spellEnd"/>
      <w:r>
        <w:rPr>
          <w:rFonts w:ascii="Courier New" w:hAnsi="Courier New" w:cs="Courier New"/>
          <w:color w:val="000000"/>
          <w:sz w:val="20"/>
          <w:szCs w:val="20"/>
        </w:rPr>
        <w:t xml:space="preserve">, </w:t>
      </w:r>
      <w:proofErr w:type="spellStart"/>
      <w:r>
        <w:rPr>
          <w:rFonts w:ascii="Courier New" w:hAnsi="Courier New" w:cs="Courier New"/>
          <w:color w:val="000000"/>
          <w:sz w:val="20"/>
          <w:szCs w:val="20"/>
        </w:rPr>
        <w:t>sheetName</w:t>
      </w:r>
      <w:proofErr w:type="spellEnd"/>
      <w:r>
        <w:rPr>
          <w:rFonts w:ascii="Courier New" w:hAnsi="Courier New" w:cs="Courier New"/>
          <w:color w:val="000000"/>
          <w:sz w:val="20"/>
          <w:szCs w:val="20"/>
        </w:rPr>
        <w:t xml:space="preserve"> , </w:t>
      </w:r>
      <w:r>
        <w:rPr>
          <w:rFonts w:ascii="Courier New" w:hAnsi="Courier New" w:cs="Courier New"/>
          <w:color w:val="A020F0"/>
          <w:sz w:val="20"/>
          <w:szCs w:val="20"/>
        </w:rPr>
        <w:t>'C75266:C112897'</w:t>
      </w:r>
      <w:r>
        <w:rPr>
          <w:rFonts w:ascii="Courier New" w:hAnsi="Courier New" w:cs="Courier New"/>
          <w:color w:val="000000"/>
          <w:sz w:val="20"/>
          <w:szCs w:val="20"/>
        </w:rPr>
        <w:t>);</w:t>
      </w:r>
    </w:p>
    <w:p w:rsidR="003A60C7" w:rsidRDefault="003A60C7" w:rsidP="003A60C7">
      <w:pPr>
        <w:autoSpaceDE w:val="0"/>
        <w:autoSpaceDN w:val="0"/>
        <w:adjustRightInd w:val="0"/>
        <w:spacing w:after="0" w:line="240" w:lineRule="auto"/>
        <w:rPr>
          <w:rFonts w:ascii="Courier New" w:hAnsi="Courier New" w:cs="Courier New"/>
          <w:sz w:val="24"/>
          <w:szCs w:val="24"/>
        </w:rPr>
      </w:pPr>
      <w:proofErr w:type="spellStart"/>
      <w:r>
        <w:rPr>
          <w:rFonts w:ascii="Courier New" w:hAnsi="Courier New" w:cs="Courier New"/>
          <w:color w:val="000000"/>
          <w:sz w:val="20"/>
          <w:szCs w:val="20"/>
        </w:rPr>
        <w:t>Test_Temp</w:t>
      </w:r>
      <w:proofErr w:type="spellEnd"/>
      <w:r>
        <w:rPr>
          <w:rFonts w:ascii="Courier New" w:hAnsi="Courier New" w:cs="Courier New"/>
          <w:color w:val="000000"/>
          <w:sz w:val="20"/>
          <w:szCs w:val="20"/>
        </w:rPr>
        <w:t xml:space="preserve">= </w:t>
      </w:r>
      <w:proofErr w:type="spellStart"/>
      <w:proofErr w:type="gramStart"/>
      <w:r>
        <w:rPr>
          <w:rFonts w:ascii="Courier New" w:hAnsi="Courier New" w:cs="Courier New"/>
          <w:color w:val="000000"/>
          <w:sz w:val="20"/>
          <w:szCs w:val="20"/>
        </w:rPr>
        <w:t>xlsread</w:t>
      </w:r>
      <w:proofErr w:type="spellEnd"/>
      <w:r>
        <w:rPr>
          <w:rFonts w:ascii="Courier New" w:hAnsi="Courier New" w:cs="Courier New"/>
          <w:color w:val="000000"/>
          <w:sz w:val="20"/>
          <w:szCs w:val="20"/>
        </w:rPr>
        <w:t>(</w:t>
      </w:r>
      <w:proofErr w:type="spellStart"/>
      <w:proofErr w:type="gramEnd"/>
      <w:r>
        <w:rPr>
          <w:rFonts w:ascii="Courier New" w:hAnsi="Courier New" w:cs="Courier New"/>
          <w:color w:val="000000"/>
          <w:sz w:val="20"/>
          <w:szCs w:val="20"/>
        </w:rPr>
        <w:t>fileName</w:t>
      </w:r>
      <w:proofErr w:type="spellEnd"/>
      <w:r>
        <w:rPr>
          <w:rFonts w:ascii="Courier New" w:hAnsi="Courier New" w:cs="Courier New"/>
          <w:color w:val="000000"/>
          <w:sz w:val="20"/>
          <w:szCs w:val="20"/>
        </w:rPr>
        <w:t xml:space="preserve">, </w:t>
      </w:r>
      <w:proofErr w:type="spellStart"/>
      <w:r>
        <w:rPr>
          <w:rFonts w:ascii="Courier New" w:hAnsi="Courier New" w:cs="Courier New"/>
          <w:color w:val="000000"/>
          <w:sz w:val="20"/>
          <w:szCs w:val="20"/>
        </w:rPr>
        <w:t>sheetName</w:t>
      </w:r>
      <w:proofErr w:type="spellEnd"/>
      <w:r>
        <w:rPr>
          <w:rFonts w:ascii="Courier New" w:hAnsi="Courier New" w:cs="Courier New"/>
          <w:color w:val="000000"/>
          <w:sz w:val="20"/>
          <w:szCs w:val="20"/>
        </w:rPr>
        <w:t xml:space="preserve">  , </w:t>
      </w:r>
      <w:r>
        <w:rPr>
          <w:rFonts w:ascii="Courier New" w:hAnsi="Courier New" w:cs="Courier New"/>
          <w:color w:val="A020F0"/>
          <w:sz w:val="20"/>
          <w:szCs w:val="20"/>
        </w:rPr>
        <w:t>'F75266:F112897'</w:t>
      </w:r>
      <w:r>
        <w:rPr>
          <w:rFonts w:ascii="Courier New" w:hAnsi="Courier New" w:cs="Courier New"/>
          <w:color w:val="000000"/>
          <w:sz w:val="20"/>
          <w:szCs w:val="20"/>
        </w:rPr>
        <w:t>);</w:t>
      </w:r>
    </w:p>
    <w:p w:rsidR="003A60C7" w:rsidRDefault="003A60C7" w:rsidP="003A60C7">
      <w:pPr>
        <w:autoSpaceDE w:val="0"/>
        <w:autoSpaceDN w:val="0"/>
        <w:adjustRightInd w:val="0"/>
        <w:spacing w:after="0" w:line="240" w:lineRule="auto"/>
        <w:rPr>
          <w:rFonts w:ascii="Courier New" w:hAnsi="Courier New" w:cs="Courier New"/>
          <w:sz w:val="24"/>
          <w:szCs w:val="24"/>
        </w:rPr>
      </w:pPr>
      <w:proofErr w:type="spellStart"/>
      <w:r>
        <w:rPr>
          <w:rFonts w:ascii="Courier New" w:hAnsi="Courier New" w:cs="Courier New"/>
          <w:color w:val="000000"/>
          <w:sz w:val="20"/>
          <w:szCs w:val="20"/>
        </w:rPr>
        <w:t>Test_alt</w:t>
      </w:r>
      <w:proofErr w:type="spellEnd"/>
      <w:r>
        <w:rPr>
          <w:rFonts w:ascii="Courier New" w:hAnsi="Courier New" w:cs="Courier New"/>
          <w:color w:val="000000"/>
          <w:sz w:val="20"/>
          <w:szCs w:val="20"/>
        </w:rPr>
        <w:t xml:space="preserve"> = </w:t>
      </w:r>
      <w:proofErr w:type="spellStart"/>
      <w:proofErr w:type="gramStart"/>
      <w:r>
        <w:rPr>
          <w:rFonts w:ascii="Courier New" w:hAnsi="Courier New" w:cs="Courier New"/>
          <w:color w:val="000000"/>
          <w:sz w:val="20"/>
          <w:szCs w:val="20"/>
        </w:rPr>
        <w:t>xlsread</w:t>
      </w:r>
      <w:proofErr w:type="spellEnd"/>
      <w:r>
        <w:rPr>
          <w:rFonts w:ascii="Courier New" w:hAnsi="Courier New" w:cs="Courier New"/>
          <w:color w:val="000000"/>
          <w:sz w:val="20"/>
          <w:szCs w:val="20"/>
        </w:rPr>
        <w:t>(</w:t>
      </w:r>
      <w:proofErr w:type="spellStart"/>
      <w:proofErr w:type="gramEnd"/>
      <w:r>
        <w:rPr>
          <w:rFonts w:ascii="Courier New" w:hAnsi="Courier New" w:cs="Courier New"/>
          <w:color w:val="000000"/>
          <w:sz w:val="20"/>
          <w:szCs w:val="20"/>
        </w:rPr>
        <w:t>fileName</w:t>
      </w:r>
      <w:proofErr w:type="spellEnd"/>
      <w:r>
        <w:rPr>
          <w:rFonts w:ascii="Courier New" w:hAnsi="Courier New" w:cs="Courier New"/>
          <w:color w:val="000000"/>
          <w:sz w:val="20"/>
          <w:szCs w:val="20"/>
        </w:rPr>
        <w:t xml:space="preserve">, </w:t>
      </w:r>
      <w:proofErr w:type="spellStart"/>
      <w:r>
        <w:rPr>
          <w:rFonts w:ascii="Courier New" w:hAnsi="Courier New" w:cs="Courier New"/>
          <w:color w:val="000000"/>
          <w:sz w:val="20"/>
          <w:szCs w:val="20"/>
        </w:rPr>
        <w:t>sheetName</w:t>
      </w:r>
      <w:proofErr w:type="spellEnd"/>
      <w:r>
        <w:rPr>
          <w:rFonts w:ascii="Courier New" w:hAnsi="Courier New" w:cs="Courier New"/>
          <w:color w:val="000000"/>
          <w:sz w:val="20"/>
          <w:szCs w:val="20"/>
        </w:rPr>
        <w:t xml:space="preserve">  , </w:t>
      </w:r>
      <w:r>
        <w:rPr>
          <w:rFonts w:ascii="Courier New" w:hAnsi="Courier New" w:cs="Courier New"/>
          <w:color w:val="A020F0"/>
          <w:sz w:val="20"/>
          <w:szCs w:val="20"/>
        </w:rPr>
        <w:t>'G75266:G112897'</w:t>
      </w:r>
      <w:r>
        <w:rPr>
          <w:rFonts w:ascii="Courier New" w:hAnsi="Courier New" w:cs="Courier New"/>
          <w:color w:val="000000"/>
          <w:sz w:val="20"/>
          <w:szCs w:val="20"/>
        </w:rPr>
        <w:t>);</w:t>
      </w:r>
    </w:p>
    <w:p w:rsidR="003A60C7" w:rsidRDefault="003A60C7" w:rsidP="003A60C7">
      <w:pPr>
        <w:autoSpaceDE w:val="0"/>
        <w:autoSpaceDN w:val="0"/>
        <w:adjustRightInd w:val="0"/>
        <w:spacing w:after="0" w:line="240" w:lineRule="auto"/>
        <w:rPr>
          <w:rFonts w:ascii="Courier New" w:hAnsi="Courier New" w:cs="Courier New"/>
          <w:sz w:val="24"/>
          <w:szCs w:val="24"/>
        </w:rPr>
      </w:pPr>
      <w:proofErr w:type="spellStart"/>
      <w:r>
        <w:rPr>
          <w:rFonts w:ascii="Courier New" w:hAnsi="Courier New" w:cs="Courier New"/>
          <w:color w:val="000000"/>
          <w:sz w:val="20"/>
          <w:szCs w:val="20"/>
        </w:rPr>
        <w:t>Test_ps</w:t>
      </w:r>
      <w:proofErr w:type="spellEnd"/>
      <w:r>
        <w:rPr>
          <w:rFonts w:ascii="Courier New" w:hAnsi="Courier New" w:cs="Courier New"/>
          <w:color w:val="000000"/>
          <w:sz w:val="20"/>
          <w:szCs w:val="20"/>
        </w:rPr>
        <w:t xml:space="preserve"> = </w:t>
      </w:r>
      <w:proofErr w:type="spellStart"/>
      <w:proofErr w:type="gramStart"/>
      <w:r>
        <w:rPr>
          <w:rFonts w:ascii="Courier New" w:hAnsi="Courier New" w:cs="Courier New"/>
          <w:color w:val="000000"/>
          <w:sz w:val="20"/>
          <w:szCs w:val="20"/>
        </w:rPr>
        <w:t>xlsread</w:t>
      </w:r>
      <w:proofErr w:type="spellEnd"/>
      <w:r>
        <w:rPr>
          <w:rFonts w:ascii="Courier New" w:hAnsi="Courier New" w:cs="Courier New"/>
          <w:color w:val="000000"/>
          <w:sz w:val="20"/>
          <w:szCs w:val="20"/>
        </w:rPr>
        <w:t>(</w:t>
      </w:r>
      <w:proofErr w:type="spellStart"/>
      <w:proofErr w:type="gramEnd"/>
      <w:r>
        <w:rPr>
          <w:rFonts w:ascii="Courier New" w:hAnsi="Courier New" w:cs="Courier New"/>
          <w:color w:val="000000"/>
          <w:sz w:val="20"/>
          <w:szCs w:val="20"/>
        </w:rPr>
        <w:t>fileName</w:t>
      </w:r>
      <w:proofErr w:type="spellEnd"/>
      <w:r>
        <w:rPr>
          <w:rFonts w:ascii="Courier New" w:hAnsi="Courier New" w:cs="Courier New"/>
          <w:color w:val="000000"/>
          <w:sz w:val="20"/>
          <w:szCs w:val="20"/>
        </w:rPr>
        <w:t xml:space="preserve">, </w:t>
      </w:r>
      <w:proofErr w:type="spellStart"/>
      <w:r>
        <w:rPr>
          <w:rFonts w:ascii="Courier New" w:hAnsi="Courier New" w:cs="Courier New"/>
          <w:color w:val="000000"/>
          <w:sz w:val="20"/>
          <w:szCs w:val="20"/>
        </w:rPr>
        <w:t>sheetName</w:t>
      </w:r>
      <w:proofErr w:type="spellEnd"/>
      <w:r>
        <w:rPr>
          <w:rFonts w:ascii="Courier New" w:hAnsi="Courier New" w:cs="Courier New"/>
          <w:color w:val="000000"/>
          <w:sz w:val="20"/>
          <w:szCs w:val="20"/>
        </w:rPr>
        <w:t xml:space="preserve">  , </w:t>
      </w:r>
      <w:r>
        <w:rPr>
          <w:rFonts w:ascii="Courier New" w:hAnsi="Courier New" w:cs="Courier New"/>
          <w:color w:val="A020F0"/>
          <w:sz w:val="20"/>
          <w:szCs w:val="20"/>
        </w:rPr>
        <w:t>'H75266:H112897'</w:t>
      </w:r>
      <w:r>
        <w:rPr>
          <w:rFonts w:ascii="Courier New" w:hAnsi="Courier New" w:cs="Courier New"/>
          <w:color w:val="000000"/>
          <w:sz w:val="20"/>
          <w:szCs w:val="20"/>
        </w:rPr>
        <w:t>);</w:t>
      </w:r>
    </w:p>
    <w:p w:rsidR="003A60C7" w:rsidRDefault="003A60C7" w:rsidP="003A60C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roofErr w:type="spellStart"/>
      <w:r>
        <w:rPr>
          <w:rFonts w:ascii="Courier New" w:hAnsi="Courier New" w:cs="Courier New"/>
          <w:color w:val="000000"/>
          <w:sz w:val="20"/>
          <w:szCs w:val="20"/>
        </w:rPr>
        <w:t>Test_dustq</w:t>
      </w:r>
      <w:proofErr w:type="spellEnd"/>
      <w:r>
        <w:rPr>
          <w:rFonts w:ascii="Courier New" w:hAnsi="Courier New" w:cs="Courier New"/>
          <w:color w:val="000000"/>
          <w:sz w:val="20"/>
          <w:szCs w:val="20"/>
        </w:rPr>
        <w:t xml:space="preserve"> = </w:t>
      </w:r>
      <w:proofErr w:type="spellStart"/>
      <w:proofErr w:type="gramStart"/>
      <w:r>
        <w:rPr>
          <w:rFonts w:ascii="Courier New" w:hAnsi="Courier New" w:cs="Courier New"/>
          <w:color w:val="000000"/>
          <w:sz w:val="20"/>
          <w:szCs w:val="20"/>
        </w:rPr>
        <w:t>xlsread</w:t>
      </w:r>
      <w:proofErr w:type="spellEnd"/>
      <w:r>
        <w:rPr>
          <w:rFonts w:ascii="Courier New" w:hAnsi="Courier New" w:cs="Courier New"/>
          <w:color w:val="000000"/>
          <w:sz w:val="20"/>
          <w:szCs w:val="20"/>
        </w:rPr>
        <w:t>(</w:t>
      </w:r>
      <w:proofErr w:type="spellStart"/>
      <w:proofErr w:type="gramEnd"/>
      <w:r>
        <w:rPr>
          <w:rFonts w:ascii="Courier New" w:hAnsi="Courier New" w:cs="Courier New"/>
          <w:color w:val="000000"/>
          <w:sz w:val="20"/>
          <w:szCs w:val="20"/>
        </w:rPr>
        <w:t>fileName</w:t>
      </w:r>
      <w:proofErr w:type="spellEnd"/>
      <w:r>
        <w:rPr>
          <w:rFonts w:ascii="Courier New" w:hAnsi="Courier New" w:cs="Courier New"/>
          <w:color w:val="000000"/>
          <w:sz w:val="20"/>
          <w:szCs w:val="20"/>
        </w:rPr>
        <w:t xml:space="preserve">, </w:t>
      </w:r>
      <w:proofErr w:type="spellStart"/>
      <w:r>
        <w:rPr>
          <w:rFonts w:ascii="Courier New" w:hAnsi="Courier New" w:cs="Courier New"/>
          <w:color w:val="000000"/>
          <w:sz w:val="20"/>
          <w:szCs w:val="20"/>
        </w:rPr>
        <w:t>sheetName</w:t>
      </w:r>
      <w:proofErr w:type="spellEnd"/>
      <w:r>
        <w:rPr>
          <w:rFonts w:ascii="Courier New" w:hAnsi="Courier New" w:cs="Courier New"/>
          <w:color w:val="000000"/>
          <w:sz w:val="20"/>
          <w:szCs w:val="20"/>
        </w:rPr>
        <w:t xml:space="preserve">  , </w:t>
      </w:r>
      <w:r>
        <w:rPr>
          <w:rFonts w:ascii="Courier New" w:hAnsi="Courier New" w:cs="Courier New"/>
          <w:color w:val="A020F0"/>
          <w:sz w:val="20"/>
          <w:szCs w:val="20"/>
        </w:rPr>
        <w:t>'I75266:I112897'</w:t>
      </w:r>
      <w:r>
        <w:rPr>
          <w:rFonts w:ascii="Courier New" w:hAnsi="Courier New" w:cs="Courier New"/>
          <w:color w:val="000000"/>
          <w:sz w:val="20"/>
          <w:szCs w:val="20"/>
        </w:rPr>
        <w:t>);</w:t>
      </w:r>
    </w:p>
    <w:p w:rsidR="003A60C7" w:rsidRDefault="003A60C7" w:rsidP="003A60C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Test_vmrh2oice = </w:t>
      </w:r>
      <w:proofErr w:type="spellStart"/>
      <w:proofErr w:type="gramStart"/>
      <w:r>
        <w:rPr>
          <w:rFonts w:ascii="Courier New" w:hAnsi="Courier New" w:cs="Courier New"/>
          <w:color w:val="000000"/>
          <w:sz w:val="20"/>
          <w:szCs w:val="20"/>
        </w:rPr>
        <w:t>xlsread</w:t>
      </w:r>
      <w:proofErr w:type="spellEnd"/>
      <w:r>
        <w:rPr>
          <w:rFonts w:ascii="Courier New" w:hAnsi="Courier New" w:cs="Courier New"/>
          <w:color w:val="000000"/>
          <w:sz w:val="20"/>
          <w:szCs w:val="20"/>
        </w:rPr>
        <w:t>(</w:t>
      </w:r>
      <w:proofErr w:type="spellStart"/>
      <w:proofErr w:type="gramEnd"/>
      <w:r>
        <w:rPr>
          <w:rFonts w:ascii="Courier New" w:hAnsi="Courier New" w:cs="Courier New"/>
          <w:color w:val="000000"/>
          <w:sz w:val="20"/>
          <w:szCs w:val="20"/>
        </w:rPr>
        <w:t>fileName</w:t>
      </w:r>
      <w:proofErr w:type="spellEnd"/>
      <w:r>
        <w:rPr>
          <w:rFonts w:ascii="Courier New" w:hAnsi="Courier New" w:cs="Courier New"/>
          <w:color w:val="000000"/>
          <w:sz w:val="20"/>
          <w:szCs w:val="20"/>
        </w:rPr>
        <w:t xml:space="preserve">, </w:t>
      </w:r>
      <w:proofErr w:type="spellStart"/>
      <w:r>
        <w:rPr>
          <w:rFonts w:ascii="Courier New" w:hAnsi="Courier New" w:cs="Courier New"/>
          <w:color w:val="000000"/>
          <w:sz w:val="20"/>
          <w:szCs w:val="20"/>
        </w:rPr>
        <w:t>sheetName</w:t>
      </w:r>
      <w:proofErr w:type="spellEnd"/>
      <w:r>
        <w:rPr>
          <w:rFonts w:ascii="Courier New" w:hAnsi="Courier New" w:cs="Courier New"/>
          <w:color w:val="000000"/>
          <w:sz w:val="20"/>
          <w:szCs w:val="20"/>
        </w:rPr>
        <w:t xml:space="preserve">  , </w:t>
      </w:r>
      <w:r>
        <w:rPr>
          <w:rFonts w:ascii="Courier New" w:hAnsi="Courier New" w:cs="Courier New"/>
          <w:color w:val="A020F0"/>
          <w:sz w:val="20"/>
          <w:szCs w:val="20"/>
        </w:rPr>
        <w:t>'L75266:L112897'</w:t>
      </w:r>
      <w:r>
        <w:rPr>
          <w:rFonts w:ascii="Courier New" w:hAnsi="Courier New" w:cs="Courier New"/>
          <w:color w:val="000000"/>
          <w:sz w:val="20"/>
          <w:szCs w:val="20"/>
        </w:rPr>
        <w:t>);</w:t>
      </w:r>
    </w:p>
    <w:p w:rsidR="003A60C7" w:rsidRDefault="003A60C7" w:rsidP="003A60C7">
      <w:pPr>
        <w:autoSpaceDE w:val="0"/>
        <w:autoSpaceDN w:val="0"/>
        <w:adjustRightInd w:val="0"/>
        <w:spacing w:after="0" w:line="240" w:lineRule="auto"/>
        <w:rPr>
          <w:rFonts w:ascii="Courier New" w:hAnsi="Courier New" w:cs="Courier New"/>
          <w:sz w:val="24"/>
          <w:szCs w:val="24"/>
        </w:rPr>
      </w:pPr>
      <w:proofErr w:type="spellStart"/>
      <w:r>
        <w:rPr>
          <w:rFonts w:ascii="Courier New" w:hAnsi="Courier New" w:cs="Courier New"/>
          <w:color w:val="000000"/>
          <w:sz w:val="20"/>
          <w:szCs w:val="20"/>
        </w:rPr>
        <w:t>Test_Flux</w:t>
      </w:r>
      <w:proofErr w:type="spellEnd"/>
      <w:r>
        <w:rPr>
          <w:rFonts w:ascii="Courier New" w:hAnsi="Courier New" w:cs="Courier New"/>
          <w:color w:val="000000"/>
          <w:sz w:val="20"/>
          <w:szCs w:val="20"/>
        </w:rPr>
        <w:t xml:space="preserve">= </w:t>
      </w:r>
      <w:proofErr w:type="spellStart"/>
      <w:proofErr w:type="gramStart"/>
      <w:r>
        <w:rPr>
          <w:rFonts w:ascii="Courier New" w:hAnsi="Courier New" w:cs="Courier New"/>
          <w:color w:val="000000"/>
          <w:sz w:val="20"/>
          <w:szCs w:val="20"/>
        </w:rPr>
        <w:t>xlsread</w:t>
      </w:r>
      <w:proofErr w:type="spellEnd"/>
      <w:r>
        <w:rPr>
          <w:rFonts w:ascii="Courier New" w:hAnsi="Courier New" w:cs="Courier New"/>
          <w:color w:val="000000"/>
          <w:sz w:val="20"/>
          <w:szCs w:val="20"/>
        </w:rPr>
        <w:t>(</w:t>
      </w:r>
      <w:proofErr w:type="spellStart"/>
      <w:proofErr w:type="gramEnd"/>
      <w:r>
        <w:rPr>
          <w:rFonts w:ascii="Courier New" w:hAnsi="Courier New" w:cs="Courier New"/>
          <w:color w:val="000000"/>
          <w:sz w:val="20"/>
          <w:szCs w:val="20"/>
        </w:rPr>
        <w:t>fileName</w:t>
      </w:r>
      <w:proofErr w:type="spellEnd"/>
      <w:r>
        <w:rPr>
          <w:rFonts w:ascii="Courier New" w:hAnsi="Courier New" w:cs="Courier New"/>
          <w:color w:val="000000"/>
          <w:sz w:val="20"/>
          <w:szCs w:val="20"/>
        </w:rPr>
        <w:t xml:space="preserve">, </w:t>
      </w:r>
      <w:proofErr w:type="spellStart"/>
      <w:r>
        <w:rPr>
          <w:rFonts w:ascii="Courier New" w:hAnsi="Courier New" w:cs="Courier New"/>
          <w:color w:val="000000"/>
          <w:sz w:val="20"/>
          <w:szCs w:val="20"/>
        </w:rPr>
        <w:t>sheetName</w:t>
      </w:r>
      <w:proofErr w:type="spellEnd"/>
      <w:r>
        <w:rPr>
          <w:rFonts w:ascii="Courier New" w:hAnsi="Courier New" w:cs="Courier New"/>
          <w:color w:val="000000"/>
          <w:sz w:val="20"/>
          <w:szCs w:val="20"/>
        </w:rPr>
        <w:t xml:space="preserve">  , </w:t>
      </w:r>
      <w:r>
        <w:rPr>
          <w:rFonts w:ascii="Courier New" w:hAnsi="Courier New" w:cs="Courier New"/>
          <w:color w:val="A020F0"/>
          <w:sz w:val="20"/>
          <w:szCs w:val="20"/>
        </w:rPr>
        <w:t>'E75266:E112897'</w:t>
      </w:r>
      <w:r>
        <w:rPr>
          <w:rFonts w:ascii="Courier New" w:hAnsi="Courier New" w:cs="Courier New"/>
          <w:color w:val="000000"/>
          <w:sz w:val="20"/>
          <w:szCs w:val="20"/>
        </w:rPr>
        <w:t>);</w:t>
      </w:r>
    </w:p>
    <w:p w:rsidR="003A60C7" w:rsidRDefault="003A60C7" w:rsidP="003A60C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w:t>
      </w:r>
    </w:p>
    <w:p w:rsidR="003A60C7" w:rsidRDefault="003A60C7" w:rsidP="003A60C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inputs = [L, LOD, T, Temp, </w:t>
      </w:r>
      <w:proofErr w:type="spellStart"/>
      <w:r>
        <w:rPr>
          <w:rFonts w:ascii="Courier New" w:hAnsi="Courier New" w:cs="Courier New"/>
          <w:color w:val="000000"/>
          <w:sz w:val="20"/>
          <w:szCs w:val="20"/>
        </w:rPr>
        <w:t>ps</w:t>
      </w:r>
      <w:proofErr w:type="spellEnd"/>
      <w:r>
        <w:rPr>
          <w:rFonts w:ascii="Courier New" w:hAnsi="Courier New" w:cs="Courier New"/>
          <w:color w:val="000000"/>
          <w:sz w:val="20"/>
          <w:szCs w:val="20"/>
        </w:rPr>
        <w:t xml:space="preserve">, alt, vmrh2oice, </w:t>
      </w:r>
      <w:proofErr w:type="spellStart"/>
      <w:proofErr w:type="gramStart"/>
      <w:r>
        <w:rPr>
          <w:rFonts w:ascii="Courier New" w:hAnsi="Courier New" w:cs="Courier New"/>
          <w:color w:val="000000"/>
          <w:sz w:val="20"/>
          <w:szCs w:val="20"/>
        </w:rPr>
        <w:t>dustq</w:t>
      </w:r>
      <w:proofErr w:type="spellEnd"/>
      <w:r>
        <w:rPr>
          <w:rFonts w:ascii="Courier New" w:hAnsi="Courier New" w:cs="Courier New"/>
          <w:color w:val="000000"/>
          <w:sz w:val="20"/>
          <w:szCs w:val="20"/>
        </w:rPr>
        <w:t xml:space="preserve"> ]</w:t>
      </w:r>
      <w:proofErr w:type="gramEnd"/>
      <w:r>
        <w:rPr>
          <w:rFonts w:ascii="Courier New" w:hAnsi="Courier New" w:cs="Courier New"/>
          <w:color w:val="000000"/>
          <w:sz w:val="20"/>
          <w:szCs w:val="20"/>
        </w:rPr>
        <w:t>;</w:t>
      </w:r>
    </w:p>
    <w:p w:rsidR="003A60C7" w:rsidRDefault="003A60C7" w:rsidP="003A60C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I=inputs';</w:t>
      </w:r>
    </w:p>
    <w:p w:rsidR="003A60C7" w:rsidRDefault="003A60C7" w:rsidP="003A60C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targets= Flux;</w:t>
      </w:r>
    </w:p>
    <w:p w:rsidR="003A60C7" w:rsidRDefault="003A60C7" w:rsidP="003A60C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Z=targets';</w:t>
      </w:r>
    </w:p>
    <w:p w:rsidR="003A60C7" w:rsidRDefault="003A60C7" w:rsidP="003A60C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Create the Network /////////////////////////////</w:t>
      </w:r>
    </w:p>
    <w:p w:rsidR="003A60C7" w:rsidRDefault="003A60C7" w:rsidP="003A60C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net = </w:t>
      </w:r>
      <w:proofErr w:type="spellStart"/>
      <w:r>
        <w:rPr>
          <w:rFonts w:ascii="Courier New" w:hAnsi="Courier New" w:cs="Courier New"/>
          <w:color w:val="000000"/>
          <w:sz w:val="20"/>
          <w:szCs w:val="20"/>
        </w:rPr>
        <w:t>newff</w:t>
      </w:r>
      <w:proofErr w:type="spellEnd"/>
      <w:r>
        <w:rPr>
          <w:rFonts w:ascii="Courier New" w:hAnsi="Courier New" w:cs="Courier New"/>
          <w:color w:val="000000"/>
          <w:sz w:val="20"/>
          <w:szCs w:val="20"/>
        </w:rPr>
        <w:t>(</w:t>
      </w:r>
      <w:proofErr w:type="gramStart"/>
      <w:r>
        <w:rPr>
          <w:rFonts w:ascii="Courier New" w:hAnsi="Courier New" w:cs="Courier New"/>
          <w:color w:val="000000"/>
          <w:sz w:val="20"/>
          <w:szCs w:val="20"/>
        </w:rPr>
        <w:t>I,Z</w:t>
      </w:r>
      <w:proofErr w:type="gramEnd"/>
      <w:r>
        <w:rPr>
          <w:rFonts w:ascii="Courier New" w:hAnsi="Courier New" w:cs="Courier New"/>
          <w:color w:val="000000"/>
          <w:sz w:val="20"/>
          <w:szCs w:val="20"/>
        </w:rPr>
        <w:t>,10);</w:t>
      </w:r>
    </w:p>
    <w:p w:rsidR="003A60C7" w:rsidRDefault="003A60C7" w:rsidP="003A60C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Y = sim(</w:t>
      </w:r>
      <w:proofErr w:type="spellStart"/>
      <w:proofErr w:type="gramStart"/>
      <w:r>
        <w:rPr>
          <w:rFonts w:ascii="Courier New" w:hAnsi="Courier New" w:cs="Courier New"/>
          <w:color w:val="000000"/>
          <w:sz w:val="20"/>
          <w:szCs w:val="20"/>
        </w:rPr>
        <w:t>net,I</w:t>
      </w:r>
      <w:proofErr w:type="spellEnd"/>
      <w:proofErr w:type="gramEnd"/>
      <w:r>
        <w:rPr>
          <w:rFonts w:ascii="Courier New" w:hAnsi="Courier New" w:cs="Courier New"/>
          <w:color w:val="000000"/>
          <w:sz w:val="20"/>
          <w:szCs w:val="20"/>
        </w:rPr>
        <w:t>);</w:t>
      </w:r>
    </w:p>
    <w:p w:rsidR="003A60C7" w:rsidRDefault="003A60C7" w:rsidP="003A60C7">
      <w:pPr>
        <w:autoSpaceDE w:val="0"/>
        <w:autoSpaceDN w:val="0"/>
        <w:adjustRightInd w:val="0"/>
        <w:spacing w:after="0" w:line="240" w:lineRule="auto"/>
        <w:rPr>
          <w:rFonts w:ascii="Courier New" w:hAnsi="Courier New" w:cs="Courier New"/>
          <w:sz w:val="24"/>
          <w:szCs w:val="24"/>
        </w:rPr>
      </w:pPr>
      <w:proofErr w:type="spellStart"/>
      <w:proofErr w:type="gramStart"/>
      <w:r>
        <w:rPr>
          <w:rFonts w:ascii="Courier New" w:hAnsi="Courier New" w:cs="Courier New"/>
          <w:color w:val="000000"/>
          <w:sz w:val="20"/>
          <w:szCs w:val="20"/>
        </w:rPr>
        <w:t>net.trainParam.epochs</w:t>
      </w:r>
      <w:proofErr w:type="spellEnd"/>
      <w:proofErr w:type="gramEnd"/>
      <w:r>
        <w:rPr>
          <w:rFonts w:ascii="Courier New" w:hAnsi="Courier New" w:cs="Courier New"/>
          <w:color w:val="000000"/>
          <w:sz w:val="20"/>
          <w:szCs w:val="20"/>
        </w:rPr>
        <w:t xml:space="preserve"> = 100;</w:t>
      </w:r>
    </w:p>
    <w:p w:rsidR="003A60C7" w:rsidRDefault="003A60C7" w:rsidP="003A60C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net = train(</w:t>
      </w:r>
      <w:proofErr w:type="spellStart"/>
      <w:proofErr w:type="gramStart"/>
      <w:r>
        <w:rPr>
          <w:rFonts w:ascii="Courier New" w:hAnsi="Courier New" w:cs="Courier New"/>
          <w:color w:val="000000"/>
          <w:sz w:val="20"/>
          <w:szCs w:val="20"/>
        </w:rPr>
        <w:t>net,I</w:t>
      </w:r>
      <w:proofErr w:type="gramEnd"/>
      <w:r>
        <w:rPr>
          <w:rFonts w:ascii="Courier New" w:hAnsi="Courier New" w:cs="Courier New"/>
          <w:color w:val="000000"/>
          <w:sz w:val="20"/>
          <w:szCs w:val="20"/>
        </w:rPr>
        <w:t>,Z</w:t>
      </w:r>
      <w:proofErr w:type="spellEnd"/>
      <w:r>
        <w:rPr>
          <w:rFonts w:ascii="Courier New" w:hAnsi="Courier New" w:cs="Courier New"/>
          <w:color w:val="000000"/>
          <w:sz w:val="20"/>
          <w:szCs w:val="20"/>
        </w:rPr>
        <w:t>);</w:t>
      </w:r>
    </w:p>
    <w:p w:rsidR="003A60C7" w:rsidRDefault="003A60C7" w:rsidP="003A60C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%////////////////////Testing the Network//////////////////////////////////</w:t>
      </w:r>
    </w:p>
    <w:p w:rsidR="003A60C7" w:rsidRDefault="003A60C7" w:rsidP="003A60C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test</w:t>
      </w:r>
      <w:proofErr w:type="gramStart"/>
      <w:r>
        <w:rPr>
          <w:rFonts w:ascii="Courier New" w:hAnsi="Courier New" w:cs="Courier New"/>
          <w:color w:val="000000"/>
          <w:sz w:val="20"/>
          <w:szCs w:val="20"/>
        </w:rPr>
        <w:t>=[</w:t>
      </w:r>
      <w:proofErr w:type="spellStart"/>
      <w:proofErr w:type="gramEnd"/>
      <w:r>
        <w:rPr>
          <w:rFonts w:ascii="Courier New" w:hAnsi="Courier New" w:cs="Courier New"/>
          <w:color w:val="000000"/>
          <w:sz w:val="20"/>
          <w:szCs w:val="20"/>
        </w:rPr>
        <w:t>Test_L</w:t>
      </w:r>
      <w:proofErr w:type="spellEnd"/>
      <w:r>
        <w:rPr>
          <w:rFonts w:ascii="Courier New" w:hAnsi="Courier New" w:cs="Courier New"/>
          <w:color w:val="000000"/>
          <w:sz w:val="20"/>
          <w:szCs w:val="20"/>
        </w:rPr>
        <w:t xml:space="preserve">, </w:t>
      </w:r>
      <w:proofErr w:type="spellStart"/>
      <w:r>
        <w:rPr>
          <w:rFonts w:ascii="Courier New" w:hAnsi="Courier New" w:cs="Courier New"/>
          <w:color w:val="000000"/>
          <w:sz w:val="20"/>
          <w:szCs w:val="20"/>
        </w:rPr>
        <w:t>Test_LOD</w:t>
      </w:r>
      <w:proofErr w:type="spellEnd"/>
      <w:r>
        <w:rPr>
          <w:rFonts w:ascii="Courier New" w:hAnsi="Courier New" w:cs="Courier New"/>
          <w:color w:val="000000"/>
          <w:sz w:val="20"/>
          <w:szCs w:val="20"/>
        </w:rPr>
        <w:t xml:space="preserve">, </w:t>
      </w:r>
      <w:proofErr w:type="spellStart"/>
      <w:r>
        <w:rPr>
          <w:rFonts w:ascii="Courier New" w:hAnsi="Courier New" w:cs="Courier New"/>
          <w:color w:val="000000"/>
          <w:sz w:val="20"/>
          <w:szCs w:val="20"/>
        </w:rPr>
        <w:t>Test_Temp</w:t>
      </w:r>
      <w:proofErr w:type="spellEnd"/>
      <w:r>
        <w:rPr>
          <w:rFonts w:ascii="Courier New" w:hAnsi="Courier New" w:cs="Courier New"/>
          <w:color w:val="000000"/>
          <w:sz w:val="20"/>
          <w:szCs w:val="20"/>
        </w:rPr>
        <w:t xml:space="preserve">, </w:t>
      </w:r>
      <w:proofErr w:type="spellStart"/>
      <w:r>
        <w:rPr>
          <w:rFonts w:ascii="Courier New" w:hAnsi="Courier New" w:cs="Courier New"/>
          <w:color w:val="000000"/>
          <w:sz w:val="20"/>
          <w:szCs w:val="20"/>
        </w:rPr>
        <w:t>Test_T</w:t>
      </w:r>
      <w:proofErr w:type="spellEnd"/>
      <w:r>
        <w:rPr>
          <w:rFonts w:ascii="Courier New" w:hAnsi="Courier New" w:cs="Courier New"/>
          <w:color w:val="000000"/>
          <w:sz w:val="20"/>
          <w:szCs w:val="20"/>
        </w:rPr>
        <w:t xml:space="preserve">, </w:t>
      </w:r>
      <w:proofErr w:type="spellStart"/>
      <w:r>
        <w:rPr>
          <w:rFonts w:ascii="Courier New" w:hAnsi="Courier New" w:cs="Courier New"/>
          <w:color w:val="000000"/>
          <w:sz w:val="20"/>
          <w:szCs w:val="20"/>
        </w:rPr>
        <w:t>Test_alt</w:t>
      </w:r>
      <w:proofErr w:type="spellEnd"/>
      <w:r>
        <w:rPr>
          <w:rFonts w:ascii="Courier New" w:hAnsi="Courier New" w:cs="Courier New"/>
          <w:color w:val="000000"/>
          <w:sz w:val="20"/>
          <w:szCs w:val="20"/>
        </w:rPr>
        <w:t xml:space="preserve">, </w:t>
      </w:r>
      <w:proofErr w:type="spellStart"/>
      <w:r>
        <w:rPr>
          <w:rFonts w:ascii="Courier New" w:hAnsi="Courier New" w:cs="Courier New"/>
          <w:color w:val="000000"/>
          <w:sz w:val="20"/>
          <w:szCs w:val="20"/>
        </w:rPr>
        <w:t>Test_ps</w:t>
      </w:r>
      <w:proofErr w:type="spellEnd"/>
      <w:r>
        <w:rPr>
          <w:rFonts w:ascii="Courier New" w:hAnsi="Courier New" w:cs="Courier New"/>
          <w:color w:val="000000"/>
          <w:sz w:val="20"/>
          <w:szCs w:val="20"/>
        </w:rPr>
        <w:t xml:space="preserve">, Test_vmrh2oice, </w:t>
      </w:r>
      <w:proofErr w:type="spellStart"/>
      <w:r>
        <w:rPr>
          <w:rFonts w:ascii="Courier New" w:hAnsi="Courier New" w:cs="Courier New"/>
          <w:color w:val="000000"/>
          <w:sz w:val="20"/>
          <w:szCs w:val="20"/>
        </w:rPr>
        <w:t>Test_dustq</w:t>
      </w:r>
      <w:proofErr w:type="spellEnd"/>
      <w:r>
        <w:rPr>
          <w:rFonts w:ascii="Courier New" w:hAnsi="Courier New" w:cs="Courier New"/>
          <w:color w:val="000000"/>
          <w:sz w:val="20"/>
          <w:szCs w:val="20"/>
        </w:rPr>
        <w:t xml:space="preserve"> ];</w:t>
      </w:r>
    </w:p>
    <w:p w:rsidR="003A60C7" w:rsidRDefault="003A60C7" w:rsidP="003A60C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Test1=test';</w:t>
      </w:r>
    </w:p>
    <w:p w:rsidR="003A60C7" w:rsidRDefault="003A60C7" w:rsidP="003A60C7">
      <w:pPr>
        <w:autoSpaceDE w:val="0"/>
        <w:autoSpaceDN w:val="0"/>
        <w:adjustRightInd w:val="0"/>
        <w:spacing w:after="0" w:line="240" w:lineRule="auto"/>
        <w:rPr>
          <w:rFonts w:ascii="Courier New" w:hAnsi="Courier New" w:cs="Courier New"/>
          <w:sz w:val="24"/>
          <w:szCs w:val="24"/>
        </w:rPr>
      </w:pPr>
      <w:proofErr w:type="spellStart"/>
      <w:r>
        <w:rPr>
          <w:rFonts w:ascii="Courier New" w:hAnsi="Courier New" w:cs="Courier New"/>
          <w:color w:val="000000"/>
          <w:sz w:val="20"/>
          <w:szCs w:val="20"/>
        </w:rPr>
        <w:t>Flux_predicted_i</w:t>
      </w:r>
      <w:proofErr w:type="spellEnd"/>
      <w:r>
        <w:rPr>
          <w:rFonts w:ascii="Courier New" w:hAnsi="Courier New" w:cs="Courier New"/>
          <w:color w:val="000000"/>
          <w:sz w:val="20"/>
          <w:szCs w:val="20"/>
        </w:rPr>
        <w:t xml:space="preserve"> = sim(</w:t>
      </w:r>
      <w:proofErr w:type="gramStart"/>
      <w:r>
        <w:rPr>
          <w:rFonts w:ascii="Courier New" w:hAnsi="Courier New" w:cs="Courier New"/>
          <w:color w:val="000000"/>
          <w:sz w:val="20"/>
          <w:szCs w:val="20"/>
        </w:rPr>
        <w:t>net,Test</w:t>
      </w:r>
      <w:proofErr w:type="gramEnd"/>
      <w:r>
        <w:rPr>
          <w:rFonts w:ascii="Courier New" w:hAnsi="Courier New" w:cs="Courier New"/>
          <w:color w:val="000000"/>
          <w:sz w:val="20"/>
          <w:szCs w:val="20"/>
        </w:rPr>
        <w:t>1);</w:t>
      </w:r>
    </w:p>
    <w:p w:rsidR="003A60C7" w:rsidRDefault="003A60C7" w:rsidP="003A60C7">
      <w:pPr>
        <w:autoSpaceDE w:val="0"/>
        <w:autoSpaceDN w:val="0"/>
        <w:adjustRightInd w:val="0"/>
        <w:spacing w:after="0" w:line="240" w:lineRule="auto"/>
        <w:rPr>
          <w:rFonts w:ascii="Courier New" w:hAnsi="Courier New" w:cs="Courier New"/>
          <w:sz w:val="24"/>
          <w:szCs w:val="24"/>
        </w:rPr>
      </w:pPr>
      <w:proofErr w:type="spellStart"/>
      <w:r>
        <w:rPr>
          <w:rFonts w:ascii="Courier New" w:hAnsi="Courier New" w:cs="Courier New"/>
          <w:color w:val="000000"/>
          <w:sz w:val="20"/>
          <w:szCs w:val="20"/>
        </w:rPr>
        <w:t>Flux_predicted</w:t>
      </w:r>
      <w:proofErr w:type="spellEnd"/>
      <w:r>
        <w:rPr>
          <w:rFonts w:ascii="Courier New" w:hAnsi="Courier New" w:cs="Courier New"/>
          <w:color w:val="000000"/>
          <w:sz w:val="20"/>
          <w:szCs w:val="20"/>
        </w:rPr>
        <w:t xml:space="preserve">= </w:t>
      </w:r>
      <w:proofErr w:type="spellStart"/>
      <w:r>
        <w:rPr>
          <w:rFonts w:ascii="Courier New" w:hAnsi="Courier New" w:cs="Courier New"/>
          <w:color w:val="000000"/>
          <w:sz w:val="20"/>
          <w:szCs w:val="20"/>
        </w:rPr>
        <w:t>Flux_predicted_i</w:t>
      </w:r>
      <w:proofErr w:type="spellEnd"/>
      <w:r>
        <w:rPr>
          <w:rFonts w:ascii="Courier New" w:hAnsi="Courier New" w:cs="Courier New"/>
          <w:color w:val="000000"/>
          <w:sz w:val="20"/>
          <w:szCs w:val="20"/>
        </w:rPr>
        <w:t>';</w:t>
      </w:r>
    </w:p>
    <w:p w:rsidR="003A60C7" w:rsidRDefault="003A60C7" w:rsidP="003A60C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3A60C7" w:rsidRDefault="003A60C7" w:rsidP="003A60C7">
      <w:pPr>
        <w:autoSpaceDE w:val="0"/>
        <w:autoSpaceDN w:val="0"/>
        <w:adjustRightInd w:val="0"/>
        <w:spacing w:after="0" w:line="240" w:lineRule="auto"/>
        <w:rPr>
          <w:rFonts w:ascii="Courier New" w:hAnsi="Courier New" w:cs="Courier New"/>
          <w:sz w:val="24"/>
          <w:szCs w:val="24"/>
        </w:rPr>
      </w:pPr>
      <w:proofErr w:type="gramStart"/>
      <w:r>
        <w:rPr>
          <w:rFonts w:ascii="Courier New" w:hAnsi="Courier New" w:cs="Courier New"/>
          <w:color w:val="000000"/>
          <w:sz w:val="20"/>
          <w:szCs w:val="20"/>
        </w:rPr>
        <w:t>plot(</w:t>
      </w:r>
      <w:proofErr w:type="spellStart"/>
      <w:proofErr w:type="gramEnd"/>
      <w:r>
        <w:rPr>
          <w:rFonts w:ascii="Courier New" w:hAnsi="Courier New" w:cs="Courier New"/>
          <w:color w:val="000000"/>
          <w:sz w:val="20"/>
          <w:szCs w:val="20"/>
        </w:rPr>
        <w:t>Flux_predicted</w:t>
      </w:r>
      <w:proofErr w:type="spellEnd"/>
      <w:r>
        <w:rPr>
          <w:rFonts w:ascii="Courier New" w:hAnsi="Courier New" w:cs="Courier New"/>
          <w:color w:val="000000"/>
          <w:sz w:val="20"/>
          <w:szCs w:val="20"/>
        </w:rPr>
        <w:t xml:space="preserve">, </w:t>
      </w:r>
      <w:r>
        <w:rPr>
          <w:rFonts w:ascii="Courier New" w:hAnsi="Courier New" w:cs="Courier New"/>
          <w:color w:val="A020F0"/>
          <w:sz w:val="20"/>
          <w:szCs w:val="20"/>
        </w:rPr>
        <w:t>'red'</w:t>
      </w:r>
      <w:r>
        <w:rPr>
          <w:rFonts w:ascii="Courier New" w:hAnsi="Courier New" w:cs="Courier New"/>
          <w:color w:val="000000"/>
          <w:sz w:val="20"/>
          <w:szCs w:val="20"/>
        </w:rPr>
        <w:t>);</w:t>
      </w:r>
    </w:p>
    <w:p w:rsidR="003A60C7" w:rsidRDefault="003A60C7" w:rsidP="003A60C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hold </w:t>
      </w:r>
      <w:r>
        <w:rPr>
          <w:rFonts w:ascii="Courier New" w:hAnsi="Courier New" w:cs="Courier New"/>
          <w:color w:val="A020F0"/>
          <w:sz w:val="20"/>
          <w:szCs w:val="20"/>
        </w:rPr>
        <w:t>on</w:t>
      </w:r>
    </w:p>
    <w:p w:rsidR="003A60C7" w:rsidRDefault="003A60C7" w:rsidP="003A60C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plot(</w:t>
      </w:r>
      <w:proofErr w:type="spellStart"/>
      <w:r>
        <w:rPr>
          <w:rFonts w:ascii="Courier New" w:hAnsi="Courier New" w:cs="Courier New"/>
          <w:color w:val="000000"/>
          <w:sz w:val="20"/>
          <w:szCs w:val="20"/>
        </w:rPr>
        <w:t>Test_Flux</w:t>
      </w:r>
      <w:proofErr w:type="spellEnd"/>
      <w:r>
        <w:rPr>
          <w:rFonts w:ascii="Courier New" w:hAnsi="Courier New" w:cs="Courier New"/>
          <w:color w:val="000000"/>
          <w:sz w:val="20"/>
          <w:szCs w:val="20"/>
        </w:rPr>
        <w:t>)</w:t>
      </w:r>
    </w:p>
    <w:p w:rsidR="003A60C7" w:rsidRPr="003A60C7" w:rsidRDefault="003A60C7" w:rsidP="003A60C7"/>
    <w:p w:rsidR="00AF6CA2" w:rsidRDefault="00AF6CA2" w:rsidP="00AF6CA2">
      <w:pPr>
        <w:rPr>
          <w:rFonts w:asciiTheme="majorBidi" w:eastAsiaTheme="majorEastAsia" w:hAnsiTheme="majorBidi" w:cstheme="majorBidi"/>
          <w:b/>
          <w:bCs/>
          <w:sz w:val="32"/>
          <w:szCs w:val="32"/>
        </w:rPr>
      </w:pPr>
      <w:r>
        <w:rPr>
          <w:rFonts w:asciiTheme="majorBidi" w:hAnsiTheme="majorBidi"/>
          <w:b/>
          <w:bCs/>
        </w:rPr>
        <w:br w:type="page"/>
      </w:r>
    </w:p>
    <w:p w:rsidR="003436D1" w:rsidRPr="00AF6CA2" w:rsidRDefault="003436D1" w:rsidP="00AF6CA2">
      <w:pPr>
        <w:pStyle w:val="Heading1"/>
        <w:rPr>
          <w:rFonts w:asciiTheme="majorBidi" w:hAnsiTheme="majorBidi"/>
          <w:b/>
          <w:bCs/>
          <w:color w:val="auto"/>
        </w:rPr>
      </w:pPr>
      <w:bookmarkStart w:id="68" w:name="_Toc513619401"/>
      <w:r w:rsidRPr="00AF6CA2">
        <w:rPr>
          <w:rFonts w:asciiTheme="majorBidi" w:hAnsiTheme="majorBidi"/>
          <w:b/>
          <w:bCs/>
          <w:color w:val="auto"/>
        </w:rPr>
        <w:lastRenderedPageBreak/>
        <w:t>R</w:t>
      </w:r>
      <w:r w:rsidR="00796CA4">
        <w:rPr>
          <w:rFonts w:asciiTheme="majorBidi" w:hAnsiTheme="majorBidi"/>
          <w:b/>
          <w:bCs/>
          <w:color w:val="auto"/>
        </w:rPr>
        <w:t>EFERENCES</w:t>
      </w:r>
      <w:bookmarkEnd w:id="68"/>
    </w:p>
    <w:p w:rsidR="003436D1" w:rsidRPr="009009C5" w:rsidRDefault="003436D1" w:rsidP="00903D6F">
      <w:pPr>
        <w:pStyle w:val="EndNoteBibliography"/>
        <w:spacing w:after="0" w:line="360" w:lineRule="auto"/>
        <w:ind w:left="720" w:firstLine="720"/>
        <w:rPr>
          <w:rFonts w:asciiTheme="majorBidi" w:hAnsiTheme="majorBidi" w:cstheme="majorBidi"/>
          <w:b/>
          <w:bCs/>
          <w:sz w:val="28"/>
          <w:szCs w:val="28"/>
        </w:rPr>
      </w:pPr>
    </w:p>
    <w:p w:rsidR="006B5BF5" w:rsidRPr="006B5BF5" w:rsidRDefault="003436D1" w:rsidP="00916242">
      <w:pPr>
        <w:pStyle w:val="EndNoteBibliography"/>
        <w:spacing w:after="0" w:line="360" w:lineRule="auto"/>
        <w:ind w:left="720"/>
      </w:pPr>
      <w:r>
        <w:rPr>
          <w:rFonts w:asciiTheme="majorBidi" w:hAnsiTheme="majorBidi" w:cstheme="majorBidi"/>
          <w:sz w:val="24"/>
          <w:szCs w:val="24"/>
        </w:rPr>
        <w:fldChar w:fldCharType="begin"/>
      </w:r>
      <w:r>
        <w:rPr>
          <w:rFonts w:asciiTheme="majorBidi" w:hAnsiTheme="majorBidi" w:cstheme="majorBidi"/>
          <w:sz w:val="24"/>
          <w:szCs w:val="24"/>
        </w:rPr>
        <w:instrText xml:space="preserve"> ADDIN EN.REFLIST </w:instrText>
      </w:r>
      <w:r>
        <w:rPr>
          <w:rFonts w:asciiTheme="majorBidi" w:hAnsiTheme="majorBidi" w:cstheme="majorBidi"/>
          <w:sz w:val="24"/>
          <w:szCs w:val="24"/>
        </w:rPr>
        <w:fldChar w:fldCharType="separate"/>
      </w:r>
      <w:bookmarkStart w:id="69" w:name="_ENREF_1"/>
      <w:r w:rsidR="006B5BF5" w:rsidRPr="006B5BF5">
        <w:t xml:space="preserve">APPELBAUM, J. &amp; FLOOD, D. J. 1990. Solar radiation on Mars. </w:t>
      </w:r>
      <w:r w:rsidR="006B5BF5" w:rsidRPr="006B5BF5">
        <w:rPr>
          <w:i/>
        </w:rPr>
        <w:t>Solar Energy,</w:t>
      </w:r>
      <w:r w:rsidR="006B5BF5" w:rsidRPr="006B5BF5">
        <w:t xml:space="preserve"> 45</w:t>
      </w:r>
      <w:r w:rsidR="006B5BF5" w:rsidRPr="006B5BF5">
        <w:rPr>
          <w:b/>
        </w:rPr>
        <w:t>,</w:t>
      </w:r>
      <w:r w:rsidR="006B5BF5" w:rsidRPr="006B5BF5">
        <w:t xml:space="preserve"> 353-363.</w:t>
      </w:r>
      <w:bookmarkEnd w:id="69"/>
    </w:p>
    <w:p w:rsidR="006B5BF5" w:rsidRPr="006B5BF5" w:rsidRDefault="006B5BF5" w:rsidP="00916242">
      <w:pPr>
        <w:pStyle w:val="EndNoteBibliography"/>
        <w:spacing w:after="0" w:line="360" w:lineRule="auto"/>
        <w:ind w:left="720"/>
      </w:pPr>
      <w:bookmarkStart w:id="70" w:name="_ENREF_2"/>
      <w:r w:rsidRPr="006B5BF5">
        <w:t xml:space="preserve">APPELBAUM, J., LANDIS, G. A. &amp; SHERMAN, I. 1993. Solar radiation on Mars—update 1991. </w:t>
      </w:r>
      <w:r w:rsidRPr="006B5BF5">
        <w:rPr>
          <w:i/>
        </w:rPr>
        <w:t>Solar Energy,</w:t>
      </w:r>
      <w:r w:rsidRPr="006B5BF5">
        <w:t xml:space="preserve"> 50</w:t>
      </w:r>
      <w:r w:rsidRPr="006B5BF5">
        <w:rPr>
          <w:b/>
        </w:rPr>
        <w:t>,</w:t>
      </w:r>
      <w:r w:rsidRPr="006B5BF5">
        <w:t xml:space="preserve"> 35-51.</w:t>
      </w:r>
      <w:bookmarkEnd w:id="70"/>
    </w:p>
    <w:p w:rsidR="006B5BF5" w:rsidRPr="006B5BF5" w:rsidRDefault="006B5BF5" w:rsidP="00916242">
      <w:pPr>
        <w:pStyle w:val="EndNoteBibliography"/>
        <w:spacing w:after="0" w:line="360" w:lineRule="auto"/>
        <w:ind w:left="720"/>
      </w:pPr>
      <w:bookmarkStart w:id="71" w:name="_ENREF_3"/>
      <w:r w:rsidRPr="006B5BF5">
        <w:t xml:space="preserve">BADESCU, V. 2001. Inference of atmospheric optical depth from near-surface meteorological parameters on Mars. </w:t>
      </w:r>
      <w:r w:rsidRPr="006B5BF5">
        <w:rPr>
          <w:i/>
        </w:rPr>
        <w:t>Renewable Energy,</w:t>
      </w:r>
      <w:r w:rsidRPr="006B5BF5">
        <w:t xml:space="preserve"> 24</w:t>
      </w:r>
      <w:r w:rsidRPr="006B5BF5">
        <w:rPr>
          <w:b/>
        </w:rPr>
        <w:t>,</w:t>
      </w:r>
      <w:r w:rsidRPr="006B5BF5">
        <w:t xml:space="preserve"> 45-57.</w:t>
      </w:r>
      <w:bookmarkEnd w:id="71"/>
    </w:p>
    <w:p w:rsidR="006B5BF5" w:rsidRPr="006B5BF5" w:rsidRDefault="006B5BF5" w:rsidP="00916242">
      <w:pPr>
        <w:pStyle w:val="EndNoteBibliography"/>
        <w:spacing w:after="0" w:line="360" w:lineRule="auto"/>
        <w:ind w:left="720"/>
      </w:pPr>
      <w:bookmarkStart w:id="72" w:name="_ENREF_4"/>
      <w:r w:rsidRPr="006B5BF5">
        <w:t xml:space="preserve">BADESCU, V. 2009. Available Solar Energy and Weather Forecasting on Mars Surface. </w:t>
      </w:r>
      <w:r w:rsidRPr="006B5BF5">
        <w:rPr>
          <w:i/>
        </w:rPr>
        <w:t>Mars.</w:t>
      </w:r>
      <w:r w:rsidRPr="006B5BF5">
        <w:t xml:space="preserve"> Springer.</w:t>
      </w:r>
      <w:bookmarkEnd w:id="72"/>
    </w:p>
    <w:p w:rsidR="006B5BF5" w:rsidRPr="006B5BF5" w:rsidRDefault="006B5BF5" w:rsidP="004E263F">
      <w:pPr>
        <w:pStyle w:val="EndNoteBibliography"/>
        <w:spacing w:line="360" w:lineRule="auto"/>
        <w:ind w:left="720"/>
      </w:pPr>
      <w:bookmarkStart w:id="73" w:name="_ENREF_5"/>
      <w:r w:rsidRPr="006B5BF5">
        <w:t xml:space="preserve">E. MILLOUR, F. F. &amp; LEWIS, S. R. 2017. MARS CLIMATE </w:t>
      </w:r>
      <w:r w:rsidR="004E263F">
        <w:t xml:space="preserve">DATABASE v5.3 </w:t>
      </w:r>
      <w:r w:rsidRPr="006B5BF5">
        <w:t>USER MANUAL.</w:t>
      </w:r>
      <w:bookmarkEnd w:id="73"/>
    </w:p>
    <w:p w:rsidR="006B5BF5" w:rsidRPr="006B5BF5" w:rsidRDefault="006B5BF5" w:rsidP="00916242">
      <w:pPr>
        <w:pStyle w:val="EndNoteBibliography"/>
        <w:spacing w:line="360" w:lineRule="auto"/>
        <w:ind w:left="720"/>
      </w:pPr>
      <w:bookmarkStart w:id="74" w:name="_ENREF_6"/>
      <w:r w:rsidRPr="006B5BF5">
        <w:t>F. FORGET, E. M., M. VALS, V. ZAKHAROV (LMD) AND S.R. LEWIS (OU 2017. MARS CLIMATE DATABASE v5.3</w:t>
      </w:r>
    </w:p>
    <w:p w:rsidR="006B5BF5" w:rsidRPr="006B5BF5" w:rsidRDefault="006B5BF5" w:rsidP="00916242">
      <w:pPr>
        <w:pStyle w:val="EndNoteBibliography"/>
        <w:spacing w:after="0" w:line="360" w:lineRule="auto"/>
        <w:ind w:left="720"/>
      </w:pPr>
      <w:r w:rsidRPr="006B5BF5">
        <w:t>DETAILED DESIGN DOCUMENT.</w:t>
      </w:r>
      <w:bookmarkEnd w:id="74"/>
    </w:p>
    <w:p w:rsidR="006B5BF5" w:rsidRPr="006B5BF5" w:rsidRDefault="006B5BF5" w:rsidP="00916242">
      <w:pPr>
        <w:pStyle w:val="EndNoteBibliography"/>
        <w:spacing w:after="0" w:line="360" w:lineRule="auto"/>
        <w:ind w:left="720"/>
      </w:pPr>
      <w:bookmarkStart w:id="75" w:name="_ENREF_7"/>
      <w:r w:rsidRPr="006B5BF5">
        <w:t xml:space="preserve">FADARE, D. 2009. Modelling of solar energy potential in Nigeria using an artificial neural network model. </w:t>
      </w:r>
      <w:r w:rsidRPr="006B5BF5">
        <w:rPr>
          <w:i/>
        </w:rPr>
        <w:t>Applied energy,</w:t>
      </w:r>
      <w:r w:rsidRPr="006B5BF5">
        <w:t xml:space="preserve"> 86</w:t>
      </w:r>
      <w:r w:rsidRPr="006B5BF5">
        <w:rPr>
          <w:b/>
        </w:rPr>
        <w:t>,</w:t>
      </w:r>
      <w:r w:rsidRPr="006B5BF5">
        <w:t xml:space="preserve"> 1410-1422.</w:t>
      </w:r>
      <w:bookmarkEnd w:id="75"/>
    </w:p>
    <w:p w:rsidR="006B5BF5" w:rsidRPr="006B5BF5" w:rsidRDefault="006B5BF5" w:rsidP="00916242">
      <w:pPr>
        <w:pStyle w:val="EndNoteBibliography"/>
        <w:spacing w:after="0" w:line="360" w:lineRule="auto"/>
        <w:ind w:left="720"/>
      </w:pPr>
      <w:bookmarkStart w:id="76" w:name="_ENREF_8"/>
      <w:r w:rsidRPr="006B5BF5">
        <w:t xml:space="preserve">GIERASCH, P. J. &amp; GOODY, R. M. 1972. The effect of dust on the temperature of the Martian atmosphere. </w:t>
      </w:r>
      <w:r w:rsidRPr="006B5BF5">
        <w:rPr>
          <w:i/>
        </w:rPr>
        <w:t>Journal of the Atmospheric Sciences,</w:t>
      </w:r>
      <w:r w:rsidRPr="006B5BF5">
        <w:t xml:space="preserve"> 29</w:t>
      </w:r>
      <w:r w:rsidRPr="006B5BF5">
        <w:rPr>
          <w:b/>
        </w:rPr>
        <w:t>,</w:t>
      </w:r>
      <w:r w:rsidRPr="006B5BF5">
        <w:t xml:space="preserve"> 400-402.</w:t>
      </w:r>
      <w:bookmarkEnd w:id="76"/>
    </w:p>
    <w:p w:rsidR="006B5BF5" w:rsidRPr="006B5BF5" w:rsidRDefault="006B5BF5" w:rsidP="00916242">
      <w:pPr>
        <w:pStyle w:val="EndNoteBibliography"/>
        <w:spacing w:after="0" w:line="360" w:lineRule="auto"/>
        <w:ind w:left="720"/>
      </w:pPr>
      <w:bookmarkStart w:id="77" w:name="_ENREF_9"/>
      <w:r w:rsidRPr="006B5BF5">
        <w:t xml:space="preserve">GOLOMBEK, M., GRANT, J. A., PARKER, T., KASS, D., CRISP, J., SQUYRES, S. W., HALDEMANN, A., ADLER, M., LEE, W. &amp; BRIDGES, N. 2003. Selection of the Mars Exploration Rover landing sites. </w:t>
      </w:r>
      <w:r w:rsidRPr="006B5BF5">
        <w:rPr>
          <w:i/>
        </w:rPr>
        <w:t>Journal of Geophysical Research: Planets,</w:t>
      </w:r>
      <w:r w:rsidRPr="006B5BF5">
        <w:t xml:space="preserve"> 108.</w:t>
      </w:r>
      <w:bookmarkEnd w:id="77"/>
    </w:p>
    <w:p w:rsidR="006B5BF5" w:rsidRPr="006B5BF5" w:rsidRDefault="006B5BF5" w:rsidP="00916242">
      <w:pPr>
        <w:pStyle w:val="EndNoteBibliography"/>
        <w:spacing w:after="0" w:line="360" w:lineRule="auto"/>
        <w:ind w:left="720"/>
      </w:pPr>
      <w:bookmarkStart w:id="78" w:name="_ENREF_10"/>
      <w:r w:rsidRPr="006B5BF5">
        <w:t xml:space="preserve">GRANT, J. A., GOLOMBEK, M. P., GROTZINGER, J. P., WILSON, S. A., WATKINS, M. M., VASAVADA, A. R., GRIFFES, J. L. &amp; PARKER, T. J. 2011. The science process for selecting the landing site for the 2011 Mars Science Laboratory. </w:t>
      </w:r>
      <w:r w:rsidRPr="006B5BF5">
        <w:rPr>
          <w:i/>
        </w:rPr>
        <w:t>Planetary and Space Science,</w:t>
      </w:r>
      <w:r w:rsidRPr="006B5BF5">
        <w:t xml:space="preserve"> 59</w:t>
      </w:r>
      <w:r w:rsidRPr="006B5BF5">
        <w:rPr>
          <w:b/>
        </w:rPr>
        <w:t>,</w:t>
      </w:r>
      <w:r w:rsidRPr="006B5BF5">
        <w:t xml:space="preserve"> 1114-1127.</w:t>
      </w:r>
      <w:bookmarkEnd w:id="78"/>
    </w:p>
    <w:p w:rsidR="006B5BF5" w:rsidRPr="006B5BF5" w:rsidRDefault="006B5BF5" w:rsidP="00916242">
      <w:pPr>
        <w:pStyle w:val="EndNoteBibliography"/>
        <w:spacing w:after="0" w:line="360" w:lineRule="auto"/>
        <w:ind w:left="720"/>
      </w:pPr>
      <w:bookmarkStart w:id="79" w:name="_ENREF_11"/>
      <w:r w:rsidRPr="006B5BF5">
        <w:t xml:space="preserve">KADIRGAMA, K., AMIRRUDDIN, A. &amp; BAKAR, R. 2014. Estimation of solar radiation by artificial networks: east coast Malaysia. </w:t>
      </w:r>
      <w:r w:rsidRPr="006B5BF5">
        <w:rPr>
          <w:i/>
        </w:rPr>
        <w:t>Energy Procedia,</w:t>
      </w:r>
      <w:r w:rsidRPr="006B5BF5">
        <w:t xml:space="preserve"> 52</w:t>
      </w:r>
      <w:r w:rsidRPr="006B5BF5">
        <w:rPr>
          <w:b/>
        </w:rPr>
        <w:t>,</w:t>
      </w:r>
      <w:r w:rsidRPr="006B5BF5">
        <w:t xml:space="preserve"> 383-388.</w:t>
      </w:r>
      <w:bookmarkEnd w:id="79"/>
    </w:p>
    <w:p w:rsidR="006B5BF5" w:rsidRPr="006B5BF5" w:rsidRDefault="006B5BF5" w:rsidP="00916242">
      <w:pPr>
        <w:pStyle w:val="EndNoteBibliography"/>
        <w:spacing w:after="0" w:line="360" w:lineRule="auto"/>
        <w:ind w:left="720"/>
      </w:pPr>
      <w:bookmarkStart w:id="80" w:name="_ENREF_12"/>
      <w:r w:rsidRPr="006B5BF5">
        <w:t xml:space="preserve">KHATIB, T., MOHAMED, A., SOPIAN, K. &amp; MAHMOUD, M. 2012. Solar energy prediction for Malaysia using artificial neural networks. </w:t>
      </w:r>
      <w:r w:rsidRPr="006B5BF5">
        <w:rPr>
          <w:i/>
        </w:rPr>
        <w:t>International Journal of Photoenergy,</w:t>
      </w:r>
      <w:r w:rsidRPr="006B5BF5">
        <w:t xml:space="preserve"> 2012.</w:t>
      </w:r>
      <w:bookmarkEnd w:id="80"/>
    </w:p>
    <w:p w:rsidR="006B5BF5" w:rsidRPr="006B5BF5" w:rsidRDefault="006B5BF5" w:rsidP="00916242">
      <w:pPr>
        <w:pStyle w:val="EndNoteBibliography"/>
        <w:spacing w:after="0" w:line="360" w:lineRule="auto"/>
        <w:ind w:left="720"/>
      </w:pPr>
      <w:bookmarkStart w:id="81" w:name="_ENREF_13"/>
      <w:r w:rsidRPr="006B5BF5">
        <w:t xml:space="preserve">KUMAR, R., AGGARWAL, R. &amp; SHARMA, J. 2015. Comparison of regression and artificial neural network models for estimation of global solar radiations. </w:t>
      </w:r>
      <w:r w:rsidRPr="006B5BF5">
        <w:rPr>
          <w:i/>
        </w:rPr>
        <w:t>Renewable and Sustainable Energy Reviews,</w:t>
      </w:r>
      <w:r w:rsidRPr="006B5BF5">
        <w:t xml:space="preserve"> 52</w:t>
      </w:r>
      <w:r w:rsidRPr="006B5BF5">
        <w:rPr>
          <w:b/>
        </w:rPr>
        <w:t>,</w:t>
      </w:r>
      <w:r w:rsidRPr="006B5BF5">
        <w:t xml:space="preserve"> 1294-1299.</w:t>
      </w:r>
      <w:bookmarkEnd w:id="81"/>
    </w:p>
    <w:p w:rsidR="006B5BF5" w:rsidRPr="006B5BF5" w:rsidRDefault="006B5BF5" w:rsidP="00916242">
      <w:pPr>
        <w:pStyle w:val="EndNoteBibliography"/>
        <w:spacing w:after="0" w:line="360" w:lineRule="auto"/>
        <w:ind w:left="720"/>
      </w:pPr>
      <w:bookmarkStart w:id="82" w:name="_ENREF_14"/>
      <w:r w:rsidRPr="006B5BF5">
        <w:t>LANDIS, G. A. &amp; JENKINS, P. P.</w:t>
      </w:r>
      <w:r w:rsidR="004E263F">
        <w:t xml:space="preserve"> 2002,</w:t>
      </w:r>
      <w:r w:rsidRPr="006B5BF5">
        <w:t xml:space="preserve"> Dust mitigation for mars solar array</w:t>
      </w:r>
      <w:r w:rsidR="004E263F">
        <w:t>s,</w:t>
      </w:r>
      <w:bookmarkStart w:id="83" w:name="_GoBack"/>
      <w:bookmarkEnd w:id="83"/>
      <w:r w:rsidRPr="006B5BF5">
        <w:t xml:space="preserve">  Photovolta</w:t>
      </w:r>
      <w:r w:rsidR="004E263F">
        <w:t>ic Specialists Conference,</w:t>
      </w:r>
      <w:r w:rsidRPr="006B5BF5">
        <w:t xml:space="preserve"> Conference Record of the Twenty-Ninth IEEE, 2002. IEEE, 812-815.</w:t>
      </w:r>
      <w:bookmarkEnd w:id="82"/>
    </w:p>
    <w:p w:rsidR="006B5BF5" w:rsidRPr="006B5BF5" w:rsidRDefault="006B5BF5" w:rsidP="00916242">
      <w:pPr>
        <w:pStyle w:val="EndNoteBibliography"/>
        <w:spacing w:after="0" w:line="360" w:lineRule="auto"/>
        <w:ind w:left="720"/>
      </w:pPr>
      <w:bookmarkStart w:id="84" w:name="_ENREF_15"/>
      <w:r w:rsidRPr="006B5BF5">
        <w:lastRenderedPageBreak/>
        <w:t xml:space="preserve">MADELEINE, J. B., FORGET, F., MILLOUR, E., NAVARRO, T. &amp; SPIGA, A. 2012. The influence of radiatively active water ice clouds on the Martian climate. </w:t>
      </w:r>
      <w:r w:rsidRPr="006B5BF5">
        <w:rPr>
          <w:i/>
        </w:rPr>
        <w:t>Geophysical Research Letters,</w:t>
      </w:r>
      <w:r w:rsidRPr="006B5BF5">
        <w:t xml:space="preserve"> 39.</w:t>
      </w:r>
      <w:bookmarkEnd w:id="84"/>
    </w:p>
    <w:p w:rsidR="006B5BF5" w:rsidRPr="006B5BF5" w:rsidRDefault="006B5BF5" w:rsidP="00916242">
      <w:pPr>
        <w:pStyle w:val="EndNoteBibliography"/>
        <w:spacing w:after="0" w:line="360" w:lineRule="auto"/>
        <w:ind w:left="720"/>
      </w:pPr>
      <w:bookmarkStart w:id="85" w:name="_ENREF_16"/>
      <w:r w:rsidRPr="006B5BF5">
        <w:t xml:space="preserve">MATZ, E., APPELBAUM, J., TAITEL, Y. &amp; FLOOD, D. 1998. Solar cell temperature on Mars. </w:t>
      </w:r>
      <w:r w:rsidRPr="006B5BF5">
        <w:rPr>
          <w:i/>
        </w:rPr>
        <w:t>Journal of propulsion and power,</w:t>
      </w:r>
      <w:r w:rsidRPr="006B5BF5">
        <w:t xml:space="preserve"> 14</w:t>
      </w:r>
      <w:r w:rsidRPr="006B5BF5">
        <w:rPr>
          <w:b/>
        </w:rPr>
        <w:t>,</w:t>
      </w:r>
      <w:r w:rsidRPr="006B5BF5">
        <w:t xml:space="preserve"> 119-125.</w:t>
      </w:r>
      <w:bookmarkEnd w:id="85"/>
    </w:p>
    <w:p w:rsidR="006B5BF5" w:rsidRPr="006B5BF5" w:rsidRDefault="006B5BF5" w:rsidP="00916242">
      <w:pPr>
        <w:pStyle w:val="EndNoteBibliography"/>
        <w:spacing w:after="0" w:line="360" w:lineRule="auto"/>
        <w:ind w:left="720"/>
      </w:pPr>
      <w:bookmarkStart w:id="86" w:name="_ENREF_17"/>
      <w:r w:rsidRPr="006B5BF5">
        <w:t xml:space="preserve">MOHANDES, M., REHMAN, S. &amp; HALAWANI, T. 1998. Estimation of global solar radiation using artificial neural networks. </w:t>
      </w:r>
      <w:r w:rsidRPr="006B5BF5">
        <w:rPr>
          <w:i/>
        </w:rPr>
        <w:t>Renewable Energy,</w:t>
      </w:r>
      <w:r w:rsidRPr="006B5BF5">
        <w:t xml:space="preserve"> 14</w:t>
      </w:r>
      <w:r w:rsidRPr="006B5BF5">
        <w:rPr>
          <w:b/>
        </w:rPr>
        <w:t>,</w:t>
      </w:r>
      <w:r w:rsidRPr="006B5BF5">
        <w:t xml:space="preserve"> 179-184.</w:t>
      </w:r>
      <w:bookmarkEnd w:id="86"/>
    </w:p>
    <w:p w:rsidR="006B5BF5" w:rsidRPr="006B5BF5" w:rsidRDefault="006B5BF5" w:rsidP="00916242">
      <w:pPr>
        <w:pStyle w:val="EndNoteBibliography"/>
        <w:spacing w:after="0" w:line="360" w:lineRule="auto"/>
        <w:ind w:left="720"/>
      </w:pPr>
      <w:bookmarkStart w:id="87" w:name="_ENREF_18"/>
      <w:r w:rsidRPr="006B5BF5">
        <w:t xml:space="preserve">NASA. 2000. </w:t>
      </w:r>
      <w:r w:rsidRPr="006B5BF5">
        <w:rPr>
          <w:i/>
        </w:rPr>
        <w:t>Color-coded elevations on Mars, MOLA Altimeter, MGS Mission</w:t>
      </w:r>
      <w:r w:rsidRPr="006B5BF5">
        <w:t>. NASA Goddard Spaceflight Center.</w:t>
      </w:r>
      <w:bookmarkEnd w:id="87"/>
    </w:p>
    <w:p w:rsidR="006B5BF5" w:rsidRPr="006B5BF5" w:rsidRDefault="006B5BF5" w:rsidP="00916242">
      <w:pPr>
        <w:pStyle w:val="EndNoteBibliography"/>
        <w:spacing w:after="0" w:line="360" w:lineRule="auto"/>
        <w:ind w:left="720"/>
      </w:pPr>
      <w:bookmarkStart w:id="88" w:name="_ENREF_19"/>
      <w:r w:rsidRPr="006B5BF5">
        <w:t xml:space="preserve">NASA. 2017. </w:t>
      </w:r>
      <w:r w:rsidRPr="006B5BF5">
        <w:rPr>
          <w:i/>
        </w:rPr>
        <w:t xml:space="preserve">Robotic Mars Exploration </w:t>
      </w:r>
      <w:r w:rsidRPr="006B5BF5">
        <w:t>[Online]. National Aeronautics and Space Administration. Available: https://</w:t>
      </w:r>
      <w:hyperlink r:id="rId64" w:history="1">
        <w:r w:rsidRPr="006B5BF5">
          <w:rPr>
            <w:rStyle w:val="Hyperlink"/>
          </w:rPr>
          <w:t>www.nasa.gov/mission_pages/mars/missions</w:t>
        </w:r>
      </w:hyperlink>
      <w:r w:rsidRPr="006B5BF5">
        <w:t xml:space="preserve"> 2018].</w:t>
      </w:r>
      <w:bookmarkEnd w:id="88"/>
    </w:p>
    <w:p w:rsidR="006B5BF5" w:rsidRPr="006B5BF5" w:rsidRDefault="006B5BF5" w:rsidP="00916242">
      <w:pPr>
        <w:pStyle w:val="EndNoteBibliography"/>
        <w:spacing w:after="0" w:line="360" w:lineRule="auto"/>
        <w:ind w:left="720"/>
      </w:pPr>
      <w:bookmarkStart w:id="89" w:name="_ENREF_20"/>
      <w:r w:rsidRPr="006B5BF5">
        <w:t xml:space="preserve">REHMAN, S. &amp; MOHANDES, M. 2009. Estimation of diffuse fraction of global solar radiation using artificial neural networks. </w:t>
      </w:r>
      <w:r w:rsidRPr="006B5BF5">
        <w:rPr>
          <w:i/>
        </w:rPr>
        <w:t>Energy Sources, Part A,</w:t>
      </w:r>
      <w:r w:rsidRPr="006B5BF5">
        <w:t xml:space="preserve"> 31</w:t>
      </w:r>
      <w:r w:rsidRPr="006B5BF5">
        <w:rPr>
          <w:b/>
        </w:rPr>
        <w:t>,</w:t>
      </w:r>
      <w:r w:rsidRPr="006B5BF5">
        <w:t xml:space="preserve"> 974-984.</w:t>
      </w:r>
      <w:bookmarkEnd w:id="89"/>
    </w:p>
    <w:p w:rsidR="006B5BF5" w:rsidRPr="006B5BF5" w:rsidRDefault="006B5BF5" w:rsidP="00916242">
      <w:pPr>
        <w:pStyle w:val="EndNoteBibliography"/>
        <w:spacing w:after="0" w:line="360" w:lineRule="auto"/>
        <w:ind w:left="720"/>
      </w:pPr>
      <w:bookmarkStart w:id="90" w:name="_ENREF_21"/>
      <w:r w:rsidRPr="006B5BF5">
        <w:t xml:space="preserve">SÖZEN, A., ARCAKLIOǦLU, E., ÖZALP, M. &amp; KANIT, E. G. 2004. Use of artificial neural networks for mapping of solar potential in Turkey. </w:t>
      </w:r>
      <w:r w:rsidRPr="006B5BF5">
        <w:rPr>
          <w:i/>
        </w:rPr>
        <w:t>Applied Energy,</w:t>
      </w:r>
      <w:r w:rsidRPr="006B5BF5">
        <w:t xml:space="preserve"> 77</w:t>
      </w:r>
      <w:r w:rsidRPr="006B5BF5">
        <w:rPr>
          <w:b/>
        </w:rPr>
        <w:t>,</w:t>
      </w:r>
      <w:r w:rsidRPr="006B5BF5">
        <w:t xml:space="preserve"> 273-286.</w:t>
      </w:r>
      <w:bookmarkEnd w:id="90"/>
    </w:p>
    <w:p w:rsidR="006B5BF5" w:rsidRPr="006B5BF5" w:rsidRDefault="006B5BF5" w:rsidP="00916242">
      <w:pPr>
        <w:pStyle w:val="EndNoteBibliography"/>
        <w:spacing w:after="0" w:line="360" w:lineRule="auto"/>
        <w:ind w:left="720"/>
      </w:pPr>
      <w:bookmarkStart w:id="91" w:name="_ENREF_22"/>
      <w:r w:rsidRPr="006B5BF5">
        <w:t xml:space="preserve">TYMVIOS, F. S., MICHAELIDES, S. C. &amp; SKOUTELI, C. S. 2008. Estimation of surface solar radiation with artificial neural networks. </w:t>
      </w:r>
      <w:r w:rsidRPr="006B5BF5">
        <w:rPr>
          <w:i/>
        </w:rPr>
        <w:t>Modeling solar radiation at the earth’s surface.</w:t>
      </w:r>
      <w:r w:rsidRPr="006B5BF5">
        <w:t xml:space="preserve"> Springer.</w:t>
      </w:r>
      <w:bookmarkEnd w:id="91"/>
    </w:p>
    <w:p w:rsidR="006B5BF5" w:rsidRPr="006B5BF5" w:rsidRDefault="006B5BF5" w:rsidP="00916242">
      <w:pPr>
        <w:pStyle w:val="EndNoteBibliography"/>
        <w:spacing w:after="0" w:line="360" w:lineRule="auto"/>
        <w:ind w:left="720"/>
      </w:pPr>
      <w:bookmarkStart w:id="92" w:name="_ENREF_23"/>
      <w:r w:rsidRPr="006B5BF5">
        <w:t xml:space="preserve">VICENTE-RETORTILLO, Á., VALERO, F., VÁZQUEZ, L. &amp; MARTÍNEZ, G. M. 2015. A model to calculate solar radiation fluxes on the Martian surface. </w:t>
      </w:r>
      <w:r w:rsidRPr="006B5BF5">
        <w:rPr>
          <w:i/>
        </w:rPr>
        <w:t>Journal of Space Weather and Space Climate,</w:t>
      </w:r>
      <w:r w:rsidRPr="006B5BF5">
        <w:t xml:space="preserve"> 5</w:t>
      </w:r>
      <w:r w:rsidRPr="006B5BF5">
        <w:rPr>
          <w:b/>
        </w:rPr>
        <w:t>,</w:t>
      </w:r>
      <w:r w:rsidRPr="006B5BF5">
        <w:t xml:space="preserve"> A33.</w:t>
      </w:r>
      <w:bookmarkEnd w:id="92"/>
    </w:p>
    <w:p w:rsidR="006B5BF5" w:rsidRPr="006B5BF5" w:rsidRDefault="006B5BF5" w:rsidP="00916242">
      <w:pPr>
        <w:pStyle w:val="EndNoteBibliography"/>
        <w:spacing w:line="360" w:lineRule="auto"/>
        <w:ind w:left="720"/>
      </w:pPr>
      <w:bookmarkStart w:id="93" w:name="_ENREF_24"/>
      <w:r w:rsidRPr="006B5BF5">
        <w:t xml:space="preserve">WILLIAMS, D. D. R. 2016. </w:t>
      </w:r>
      <w:r w:rsidRPr="006B5BF5">
        <w:rPr>
          <w:i/>
        </w:rPr>
        <w:t xml:space="preserve">Mars Fact Sheet </w:t>
      </w:r>
      <w:r w:rsidRPr="006B5BF5">
        <w:t>[Online]. Greenbelt, MD 20771: NASA Goddard Space Flight Center. Available: https://nssdc.gsfc.nasa.gov/planetary/factsheet/marsfact.html 2018].</w:t>
      </w:r>
      <w:bookmarkEnd w:id="93"/>
    </w:p>
    <w:p w:rsidR="003436D1" w:rsidRPr="00AD5557" w:rsidRDefault="003436D1" w:rsidP="00916242">
      <w:pPr>
        <w:spacing w:line="360" w:lineRule="auto"/>
        <w:rPr>
          <w:rFonts w:asciiTheme="majorBidi" w:hAnsiTheme="majorBidi" w:cstheme="majorBidi"/>
          <w:sz w:val="24"/>
          <w:szCs w:val="24"/>
        </w:rPr>
      </w:pPr>
      <w:r>
        <w:rPr>
          <w:rFonts w:asciiTheme="majorBidi" w:hAnsiTheme="majorBidi" w:cstheme="majorBidi"/>
          <w:sz w:val="24"/>
          <w:szCs w:val="24"/>
        </w:rPr>
        <w:fldChar w:fldCharType="end"/>
      </w:r>
    </w:p>
    <w:p w:rsidR="00F87270" w:rsidRDefault="00F87270" w:rsidP="00903D6F">
      <w:pPr>
        <w:spacing w:line="360" w:lineRule="auto"/>
        <w:ind w:firstLine="720"/>
      </w:pPr>
    </w:p>
    <w:sectPr w:rsidR="00F87270" w:rsidSect="005B530D">
      <w:pgSz w:w="12240" w:h="15840" w:code="1"/>
      <w:pgMar w:top="1296" w:right="1296" w:bottom="1296" w:left="1296"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D0E9F" w:rsidRDefault="00BD0E9F" w:rsidP="008F2BF2">
      <w:pPr>
        <w:spacing w:after="0" w:line="240" w:lineRule="auto"/>
      </w:pPr>
      <w:r>
        <w:separator/>
      </w:r>
    </w:p>
  </w:endnote>
  <w:endnote w:type="continuationSeparator" w:id="0">
    <w:p w:rsidR="00BD0E9F" w:rsidRDefault="00BD0E9F" w:rsidP="008F2B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18A0" w:rsidRDefault="00A018A0">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61540194"/>
      <w:docPartObj>
        <w:docPartGallery w:val="Page Numbers (Bottom of Page)"/>
        <w:docPartUnique/>
      </w:docPartObj>
    </w:sdtPr>
    <w:sdtEndPr>
      <w:rPr>
        <w:noProof/>
      </w:rPr>
    </w:sdtEndPr>
    <w:sdtContent>
      <w:p w:rsidR="00A018A0" w:rsidRDefault="00A018A0">
        <w:pPr>
          <w:pStyle w:val="Footer"/>
          <w:jc w:val="center"/>
        </w:pPr>
        <w:r>
          <w:fldChar w:fldCharType="begin"/>
        </w:r>
        <w:r>
          <w:instrText xml:space="preserve"> PAGE   \* MERGEFORMAT </w:instrText>
        </w:r>
        <w:r>
          <w:fldChar w:fldCharType="separate"/>
        </w:r>
        <w:r w:rsidR="00E44518">
          <w:rPr>
            <w:noProof/>
          </w:rPr>
          <w:t>I</w:t>
        </w:r>
        <w:r>
          <w:rPr>
            <w:noProof/>
          </w:rPr>
          <w:fldChar w:fldCharType="end"/>
        </w:r>
      </w:p>
    </w:sdtContent>
  </w:sdt>
  <w:p w:rsidR="00A018A0" w:rsidRDefault="00A018A0">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18A0" w:rsidRDefault="00A018A0">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D0E9F" w:rsidRDefault="00BD0E9F" w:rsidP="008F2BF2">
      <w:pPr>
        <w:spacing w:after="0" w:line="240" w:lineRule="auto"/>
      </w:pPr>
      <w:r>
        <w:separator/>
      </w:r>
    </w:p>
  </w:footnote>
  <w:footnote w:type="continuationSeparator" w:id="0">
    <w:p w:rsidR="00BD0E9F" w:rsidRDefault="00BD0E9F" w:rsidP="008F2B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18A0" w:rsidRDefault="00A018A0">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18A0" w:rsidRDefault="00A018A0">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18A0" w:rsidRDefault="00A018A0">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D20AA"/>
    <w:multiLevelType w:val="multilevel"/>
    <w:tmpl w:val="AD3ECC2C"/>
    <w:lvl w:ilvl="0">
      <w:start w:val="3"/>
      <w:numFmt w:val="decimal"/>
      <w:lvlText w:val="%1"/>
      <w:lvlJc w:val="left"/>
      <w:pPr>
        <w:ind w:left="375" w:hanging="375"/>
      </w:pPr>
      <w:rPr>
        <w:rFonts w:hint="default"/>
        <w:color w:val="auto"/>
      </w:rPr>
    </w:lvl>
    <w:lvl w:ilvl="1">
      <w:start w:val="1"/>
      <w:numFmt w:val="decimal"/>
      <w:lvlText w:val="%1.%2"/>
      <w:lvlJc w:val="left"/>
      <w:pPr>
        <w:ind w:left="2535" w:hanging="375"/>
      </w:pPr>
      <w:rPr>
        <w:rFonts w:hint="default"/>
        <w:color w:val="auto"/>
      </w:rPr>
    </w:lvl>
    <w:lvl w:ilvl="2">
      <w:start w:val="1"/>
      <w:numFmt w:val="decimal"/>
      <w:lvlText w:val="%1.%2.%3"/>
      <w:lvlJc w:val="left"/>
      <w:pPr>
        <w:ind w:left="5040" w:hanging="720"/>
      </w:pPr>
      <w:rPr>
        <w:rFonts w:hint="default"/>
        <w:color w:val="auto"/>
      </w:rPr>
    </w:lvl>
    <w:lvl w:ilvl="3">
      <w:start w:val="1"/>
      <w:numFmt w:val="decimal"/>
      <w:lvlText w:val="%1.%2.%3.%4"/>
      <w:lvlJc w:val="left"/>
      <w:pPr>
        <w:ind w:left="7560" w:hanging="1080"/>
      </w:pPr>
      <w:rPr>
        <w:rFonts w:hint="default"/>
        <w:color w:val="auto"/>
      </w:rPr>
    </w:lvl>
    <w:lvl w:ilvl="4">
      <w:start w:val="1"/>
      <w:numFmt w:val="decimal"/>
      <w:lvlText w:val="%1.%2.%3.%4.%5"/>
      <w:lvlJc w:val="left"/>
      <w:pPr>
        <w:ind w:left="9720" w:hanging="1080"/>
      </w:pPr>
      <w:rPr>
        <w:rFonts w:hint="default"/>
        <w:color w:val="auto"/>
      </w:rPr>
    </w:lvl>
    <w:lvl w:ilvl="5">
      <w:start w:val="1"/>
      <w:numFmt w:val="decimal"/>
      <w:lvlText w:val="%1.%2.%3.%4.%5.%6"/>
      <w:lvlJc w:val="left"/>
      <w:pPr>
        <w:ind w:left="12240" w:hanging="1440"/>
      </w:pPr>
      <w:rPr>
        <w:rFonts w:hint="default"/>
        <w:color w:val="auto"/>
      </w:rPr>
    </w:lvl>
    <w:lvl w:ilvl="6">
      <w:start w:val="1"/>
      <w:numFmt w:val="decimal"/>
      <w:lvlText w:val="%1.%2.%3.%4.%5.%6.%7"/>
      <w:lvlJc w:val="left"/>
      <w:pPr>
        <w:ind w:left="14400" w:hanging="1440"/>
      </w:pPr>
      <w:rPr>
        <w:rFonts w:hint="default"/>
        <w:color w:val="auto"/>
      </w:rPr>
    </w:lvl>
    <w:lvl w:ilvl="7">
      <w:start w:val="1"/>
      <w:numFmt w:val="decimal"/>
      <w:lvlText w:val="%1.%2.%3.%4.%5.%6.%7.%8"/>
      <w:lvlJc w:val="left"/>
      <w:pPr>
        <w:ind w:left="16920" w:hanging="1800"/>
      </w:pPr>
      <w:rPr>
        <w:rFonts w:hint="default"/>
        <w:color w:val="auto"/>
      </w:rPr>
    </w:lvl>
    <w:lvl w:ilvl="8">
      <w:start w:val="1"/>
      <w:numFmt w:val="decimal"/>
      <w:lvlText w:val="%1.%2.%3.%4.%5.%6.%7.%8.%9"/>
      <w:lvlJc w:val="left"/>
      <w:pPr>
        <w:ind w:left="19440" w:hanging="2160"/>
      </w:pPr>
      <w:rPr>
        <w:rFonts w:hint="default"/>
        <w:color w:val="auto"/>
      </w:rPr>
    </w:lvl>
  </w:abstractNum>
  <w:abstractNum w:abstractNumId="1" w15:restartNumberingAfterBreak="0">
    <w:nsid w:val="1705538C"/>
    <w:multiLevelType w:val="multilevel"/>
    <w:tmpl w:val="48182DA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1C1F1217"/>
    <w:multiLevelType w:val="hybridMultilevel"/>
    <w:tmpl w:val="BCF6DA14"/>
    <w:lvl w:ilvl="0" w:tplc="1B32CF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9F10F03"/>
    <w:multiLevelType w:val="hybridMultilevel"/>
    <w:tmpl w:val="2B8E6F60"/>
    <w:lvl w:ilvl="0" w:tplc="874E410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A303BB9"/>
    <w:multiLevelType w:val="hybridMultilevel"/>
    <w:tmpl w:val="DDCC664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4D6327E"/>
    <w:multiLevelType w:val="hybridMultilevel"/>
    <w:tmpl w:val="57EC8D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3"/>
  </w:num>
  <w:num w:numId="3">
    <w:abstractNumId w:val="1"/>
  </w:num>
  <w:num w:numId="4">
    <w:abstractNumId w:val="4"/>
  </w:num>
  <w:num w:numId="5">
    <w:abstractNumId w:val="5"/>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Harvar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0s029r2wqv9d22er2zlvzwsnzztvvw0vswfx&quot;&gt;My EndNote Library&lt;record-ids&gt;&lt;item&gt;5&lt;/item&gt;&lt;item&gt;8&lt;/item&gt;&lt;item&gt;12&lt;/item&gt;&lt;item&gt;13&lt;/item&gt;&lt;item&gt;14&lt;/item&gt;&lt;item&gt;15&lt;/item&gt;&lt;item&gt;16&lt;/item&gt;&lt;item&gt;17&lt;/item&gt;&lt;item&gt;19&lt;/item&gt;&lt;item&gt;22&lt;/item&gt;&lt;item&gt;38&lt;/item&gt;&lt;item&gt;39&lt;/item&gt;&lt;item&gt;40&lt;/item&gt;&lt;item&gt;43&lt;/item&gt;&lt;item&gt;46&lt;/item&gt;&lt;item&gt;47&lt;/item&gt;&lt;item&gt;48&lt;/item&gt;&lt;item&gt;49&lt;/item&gt;&lt;item&gt;50&lt;/item&gt;&lt;item&gt;51&lt;/item&gt;&lt;item&gt;52&lt;/item&gt;&lt;item&gt;53&lt;/item&gt;&lt;item&gt;54&lt;/item&gt;&lt;item&gt;55&lt;/item&gt;&lt;item&gt;56&lt;/item&gt;&lt;/record-ids&gt;&lt;/item&gt;&lt;/Libraries&gt;"/>
  </w:docVars>
  <w:rsids>
    <w:rsidRoot w:val="003436D1"/>
    <w:rsid w:val="000A5D82"/>
    <w:rsid w:val="000A7D2F"/>
    <w:rsid w:val="000C492F"/>
    <w:rsid w:val="0010739D"/>
    <w:rsid w:val="00147F55"/>
    <w:rsid w:val="00197904"/>
    <w:rsid w:val="001F3E02"/>
    <w:rsid w:val="001F57B4"/>
    <w:rsid w:val="00200448"/>
    <w:rsid w:val="00215FD1"/>
    <w:rsid w:val="00263717"/>
    <w:rsid w:val="00271737"/>
    <w:rsid w:val="00271C47"/>
    <w:rsid w:val="002A56D9"/>
    <w:rsid w:val="002F7DC3"/>
    <w:rsid w:val="003436D1"/>
    <w:rsid w:val="003660B4"/>
    <w:rsid w:val="00391A5C"/>
    <w:rsid w:val="003A2A58"/>
    <w:rsid w:val="003A60C7"/>
    <w:rsid w:val="003B5928"/>
    <w:rsid w:val="003D306F"/>
    <w:rsid w:val="003F5F2A"/>
    <w:rsid w:val="00441F66"/>
    <w:rsid w:val="00476756"/>
    <w:rsid w:val="004E263F"/>
    <w:rsid w:val="00580BB9"/>
    <w:rsid w:val="005B530D"/>
    <w:rsid w:val="005D0E9B"/>
    <w:rsid w:val="005F154B"/>
    <w:rsid w:val="00601ACF"/>
    <w:rsid w:val="00663512"/>
    <w:rsid w:val="006927A0"/>
    <w:rsid w:val="006A4C77"/>
    <w:rsid w:val="006B46F4"/>
    <w:rsid w:val="006B5BF5"/>
    <w:rsid w:val="006C7B69"/>
    <w:rsid w:val="00707DF2"/>
    <w:rsid w:val="007240C6"/>
    <w:rsid w:val="0075046A"/>
    <w:rsid w:val="007826A7"/>
    <w:rsid w:val="00784BB2"/>
    <w:rsid w:val="00796CA4"/>
    <w:rsid w:val="007A3965"/>
    <w:rsid w:val="007A70D5"/>
    <w:rsid w:val="007C13E2"/>
    <w:rsid w:val="0082725A"/>
    <w:rsid w:val="00842267"/>
    <w:rsid w:val="00886E01"/>
    <w:rsid w:val="00895058"/>
    <w:rsid w:val="008B2283"/>
    <w:rsid w:val="008B355B"/>
    <w:rsid w:val="008F2BF2"/>
    <w:rsid w:val="00903D6F"/>
    <w:rsid w:val="00912F32"/>
    <w:rsid w:val="00916242"/>
    <w:rsid w:val="00933517"/>
    <w:rsid w:val="00937CD4"/>
    <w:rsid w:val="0096281E"/>
    <w:rsid w:val="0097565A"/>
    <w:rsid w:val="0099051B"/>
    <w:rsid w:val="009B0D07"/>
    <w:rsid w:val="009E4E97"/>
    <w:rsid w:val="00A018A0"/>
    <w:rsid w:val="00A520F1"/>
    <w:rsid w:val="00A8792F"/>
    <w:rsid w:val="00A916BA"/>
    <w:rsid w:val="00AC68B7"/>
    <w:rsid w:val="00AE30E7"/>
    <w:rsid w:val="00AE4332"/>
    <w:rsid w:val="00AF055A"/>
    <w:rsid w:val="00AF6CA2"/>
    <w:rsid w:val="00B1349C"/>
    <w:rsid w:val="00B5187D"/>
    <w:rsid w:val="00B57A69"/>
    <w:rsid w:val="00B85FDD"/>
    <w:rsid w:val="00BD0E9F"/>
    <w:rsid w:val="00BF015E"/>
    <w:rsid w:val="00BF13B2"/>
    <w:rsid w:val="00C543E3"/>
    <w:rsid w:val="00C60B0E"/>
    <w:rsid w:val="00C956ED"/>
    <w:rsid w:val="00D31B6B"/>
    <w:rsid w:val="00D95C3C"/>
    <w:rsid w:val="00DC6877"/>
    <w:rsid w:val="00DE6AC2"/>
    <w:rsid w:val="00E11556"/>
    <w:rsid w:val="00E26FA4"/>
    <w:rsid w:val="00E3175E"/>
    <w:rsid w:val="00E44518"/>
    <w:rsid w:val="00E64ECA"/>
    <w:rsid w:val="00E954C6"/>
    <w:rsid w:val="00F51938"/>
    <w:rsid w:val="00F63910"/>
    <w:rsid w:val="00F84E60"/>
    <w:rsid w:val="00F87270"/>
    <w:rsid w:val="00F905E2"/>
    <w:rsid w:val="00FB62CE"/>
    <w:rsid w:val="00FE731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B5BA61"/>
  <w15:chartTrackingRefBased/>
  <w15:docId w15:val="{7AB666B5-F122-411E-BC15-2FE2792272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436D1"/>
  </w:style>
  <w:style w:type="paragraph" w:styleId="Heading1">
    <w:name w:val="heading 1"/>
    <w:basedOn w:val="Normal"/>
    <w:next w:val="Normal"/>
    <w:link w:val="Heading1Char"/>
    <w:uiPriority w:val="9"/>
    <w:qFormat/>
    <w:rsid w:val="00215FD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215FD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15FD1"/>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215FD1"/>
    <w:rPr>
      <w:rFonts w:asciiTheme="majorHAnsi" w:eastAsiaTheme="majorEastAsia" w:hAnsiTheme="majorHAnsi" w:cstheme="majorBidi"/>
      <w:color w:val="2E74B5" w:themeColor="accent1" w:themeShade="BF"/>
      <w:sz w:val="26"/>
      <w:szCs w:val="26"/>
    </w:rPr>
  </w:style>
  <w:style w:type="paragraph" w:customStyle="1" w:styleId="EndNoteBibliographyTitle">
    <w:name w:val="EndNote Bibliography Title"/>
    <w:basedOn w:val="Normal"/>
    <w:link w:val="EndNoteBibliographyTitleChar"/>
    <w:rsid w:val="003436D1"/>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3436D1"/>
    <w:rPr>
      <w:rFonts w:ascii="Calibri" w:hAnsi="Calibri" w:cs="Calibri"/>
      <w:noProof/>
    </w:rPr>
  </w:style>
  <w:style w:type="paragraph" w:customStyle="1" w:styleId="EndNoteBibliography">
    <w:name w:val="EndNote Bibliography"/>
    <w:basedOn w:val="Normal"/>
    <w:link w:val="EndNoteBibliographyChar"/>
    <w:rsid w:val="003436D1"/>
    <w:pPr>
      <w:spacing w:line="240" w:lineRule="auto"/>
    </w:pPr>
    <w:rPr>
      <w:rFonts w:ascii="Calibri" w:hAnsi="Calibri" w:cs="Calibri"/>
      <w:noProof/>
    </w:rPr>
  </w:style>
  <w:style w:type="character" w:customStyle="1" w:styleId="EndNoteBibliographyChar">
    <w:name w:val="EndNote Bibliography Char"/>
    <w:basedOn w:val="DefaultParagraphFont"/>
    <w:link w:val="EndNoteBibliography"/>
    <w:rsid w:val="003436D1"/>
    <w:rPr>
      <w:rFonts w:ascii="Calibri" w:hAnsi="Calibri" w:cs="Calibri"/>
      <w:noProof/>
    </w:rPr>
  </w:style>
  <w:style w:type="character" w:styleId="Hyperlink">
    <w:name w:val="Hyperlink"/>
    <w:basedOn w:val="DefaultParagraphFont"/>
    <w:uiPriority w:val="99"/>
    <w:unhideWhenUsed/>
    <w:rsid w:val="003436D1"/>
    <w:rPr>
      <w:color w:val="0563C1" w:themeColor="hyperlink"/>
      <w:u w:val="single"/>
    </w:rPr>
  </w:style>
  <w:style w:type="paragraph" w:styleId="ListParagraph">
    <w:name w:val="List Paragraph"/>
    <w:basedOn w:val="Normal"/>
    <w:uiPriority w:val="34"/>
    <w:qFormat/>
    <w:rsid w:val="003436D1"/>
    <w:pPr>
      <w:ind w:left="720"/>
      <w:contextualSpacing/>
    </w:pPr>
  </w:style>
  <w:style w:type="paragraph" w:styleId="Caption">
    <w:name w:val="caption"/>
    <w:basedOn w:val="Normal"/>
    <w:next w:val="Normal"/>
    <w:uiPriority w:val="35"/>
    <w:unhideWhenUsed/>
    <w:qFormat/>
    <w:rsid w:val="003436D1"/>
    <w:pPr>
      <w:spacing w:after="200" w:line="240" w:lineRule="auto"/>
    </w:pPr>
    <w:rPr>
      <w:i/>
      <w:iCs/>
      <w:color w:val="44546A" w:themeColor="text2"/>
      <w:sz w:val="18"/>
      <w:szCs w:val="18"/>
    </w:rPr>
  </w:style>
  <w:style w:type="table" w:styleId="TableGrid">
    <w:name w:val="Table Grid"/>
    <w:basedOn w:val="TableNormal"/>
    <w:uiPriority w:val="39"/>
    <w:rsid w:val="000A7D2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5Dark">
    <w:name w:val="Grid Table 5 Dark"/>
    <w:basedOn w:val="TableNormal"/>
    <w:uiPriority w:val="50"/>
    <w:rsid w:val="000A7D2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GridTable5Dark-Accent3">
    <w:name w:val="Grid Table 5 Dark Accent 3"/>
    <w:basedOn w:val="TableNormal"/>
    <w:uiPriority w:val="50"/>
    <w:rsid w:val="000A7D2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styleId="GridTable5Dark-Accent1">
    <w:name w:val="Grid Table 5 Dark Accent 1"/>
    <w:basedOn w:val="TableNormal"/>
    <w:uiPriority w:val="50"/>
    <w:rsid w:val="000A7D2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paragraph" w:styleId="Header">
    <w:name w:val="header"/>
    <w:basedOn w:val="Normal"/>
    <w:link w:val="HeaderChar"/>
    <w:uiPriority w:val="99"/>
    <w:unhideWhenUsed/>
    <w:rsid w:val="008F2BF2"/>
    <w:pPr>
      <w:tabs>
        <w:tab w:val="center" w:pos="4680"/>
        <w:tab w:val="right" w:pos="9360"/>
      </w:tabs>
      <w:spacing w:after="0" w:line="240" w:lineRule="auto"/>
    </w:pPr>
  </w:style>
  <w:style w:type="character" w:customStyle="1" w:styleId="HeaderChar">
    <w:name w:val="Header Char"/>
    <w:basedOn w:val="DefaultParagraphFont"/>
    <w:link w:val="Header"/>
    <w:uiPriority w:val="99"/>
    <w:rsid w:val="008F2BF2"/>
  </w:style>
  <w:style w:type="paragraph" w:styleId="Footer">
    <w:name w:val="footer"/>
    <w:basedOn w:val="Normal"/>
    <w:link w:val="FooterChar"/>
    <w:uiPriority w:val="99"/>
    <w:unhideWhenUsed/>
    <w:rsid w:val="008F2BF2"/>
    <w:pPr>
      <w:tabs>
        <w:tab w:val="center" w:pos="4680"/>
        <w:tab w:val="right" w:pos="9360"/>
      </w:tabs>
      <w:spacing w:after="0" w:line="240" w:lineRule="auto"/>
    </w:pPr>
  </w:style>
  <w:style w:type="character" w:customStyle="1" w:styleId="FooterChar">
    <w:name w:val="Footer Char"/>
    <w:basedOn w:val="DefaultParagraphFont"/>
    <w:link w:val="Footer"/>
    <w:uiPriority w:val="99"/>
    <w:rsid w:val="008F2BF2"/>
  </w:style>
  <w:style w:type="paragraph" w:styleId="NormalWeb">
    <w:name w:val="Normal (Web)"/>
    <w:basedOn w:val="Normal"/>
    <w:uiPriority w:val="99"/>
    <w:semiHidden/>
    <w:unhideWhenUsed/>
    <w:rsid w:val="00271C47"/>
    <w:pPr>
      <w:spacing w:before="100" w:beforeAutospacing="1" w:after="100" w:afterAutospacing="1" w:line="240" w:lineRule="auto"/>
    </w:pPr>
    <w:rPr>
      <w:rFonts w:ascii="Times New Roman" w:eastAsia="Times New Roman" w:hAnsi="Times New Roman" w:cs="Times New Roman"/>
      <w:sz w:val="24"/>
      <w:szCs w:val="24"/>
    </w:rPr>
  </w:style>
  <w:style w:type="character" w:styleId="HTMLTypewriter">
    <w:name w:val="HTML Typewriter"/>
    <w:basedOn w:val="DefaultParagraphFont"/>
    <w:uiPriority w:val="99"/>
    <w:semiHidden/>
    <w:unhideWhenUsed/>
    <w:rsid w:val="00271C47"/>
    <w:rPr>
      <w:rFonts w:ascii="Courier New" w:eastAsia="Times New Roman" w:hAnsi="Courier New" w:cs="Courier New"/>
      <w:sz w:val="20"/>
      <w:szCs w:val="20"/>
    </w:rPr>
  </w:style>
  <w:style w:type="paragraph" w:styleId="TOCHeading">
    <w:name w:val="TOC Heading"/>
    <w:basedOn w:val="Heading1"/>
    <w:next w:val="Normal"/>
    <w:uiPriority w:val="39"/>
    <w:unhideWhenUsed/>
    <w:qFormat/>
    <w:rsid w:val="00D31B6B"/>
    <w:pPr>
      <w:outlineLvl w:val="9"/>
    </w:pPr>
  </w:style>
  <w:style w:type="paragraph" w:styleId="TOC1">
    <w:name w:val="toc 1"/>
    <w:basedOn w:val="Normal"/>
    <w:next w:val="Normal"/>
    <w:autoRedefine/>
    <w:uiPriority w:val="39"/>
    <w:unhideWhenUsed/>
    <w:rsid w:val="00D31B6B"/>
    <w:pPr>
      <w:spacing w:after="100"/>
    </w:pPr>
  </w:style>
  <w:style w:type="paragraph" w:styleId="TOC2">
    <w:name w:val="toc 2"/>
    <w:basedOn w:val="Normal"/>
    <w:next w:val="Normal"/>
    <w:autoRedefine/>
    <w:uiPriority w:val="39"/>
    <w:unhideWhenUsed/>
    <w:rsid w:val="00D31B6B"/>
    <w:pPr>
      <w:spacing w:after="100"/>
      <w:ind w:left="220"/>
    </w:pPr>
  </w:style>
  <w:style w:type="paragraph" w:styleId="NoSpacing">
    <w:name w:val="No Spacing"/>
    <w:link w:val="NoSpacingChar"/>
    <w:uiPriority w:val="1"/>
    <w:qFormat/>
    <w:rsid w:val="00BF13B2"/>
    <w:pPr>
      <w:spacing w:after="0" w:line="240" w:lineRule="auto"/>
    </w:pPr>
    <w:rPr>
      <w:rFonts w:eastAsiaTheme="minorEastAsia"/>
    </w:rPr>
  </w:style>
  <w:style w:type="character" w:customStyle="1" w:styleId="NoSpacingChar">
    <w:name w:val="No Spacing Char"/>
    <w:basedOn w:val="DefaultParagraphFont"/>
    <w:link w:val="NoSpacing"/>
    <w:uiPriority w:val="1"/>
    <w:rsid w:val="00BF13B2"/>
    <w:rPr>
      <w:rFonts w:eastAsiaTheme="minorEastAsia"/>
    </w:rPr>
  </w:style>
  <w:style w:type="paragraph" w:styleId="TableofFigures">
    <w:name w:val="table of figures"/>
    <w:basedOn w:val="Normal"/>
    <w:next w:val="Normal"/>
    <w:uiPriority w:val="99"/>
    <w:unhideWhenUsed/>
    <w:rsid w:val="002A56D9"/>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2950927">
      <w:bodyDiv w:val="1"/>
      <w:marLeft w:val="0"/>
      <w:marRight w:val="0"/>
      <w:marTop w:val="0"/>
      <w:marBottom w:val="0"/>
      <w:divBdr>
        <w:top w:val="none" w:sz="0" w:space="0" w:color="auto"/>
        <w:left w:val="none" w:sz="0" w:space="0" w:color="auto"/>
        <w:bottom w:val="none" w:sz="0" w:space="0" w:color="auto"/>
        <w:right w:val="none" w:sz="0" w:space="0" w:color="auto"/>
      </w:divBdr>
      <w:divsChild>
        <w:div w:id="31157010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05585209">
              <w:marLeft w:val="0"/>
              <w:marRight w:val="0"/>
              <w:marTop w:val="0"/>
              <w:marBottom w:val="0"/>
              <w:divBdr>
                <w:top w:val="none" w:sz="0" w:space="0" w:color="auto"/>
                <w:left w:val="none" w:sz="0" w:space="0" w:color="auto"/>
                <w:bottom w:val="none" w:sz="0" w:space="0" w:color="auto"/>
                <w:right w:val="none" w:sz="0" w:space="0" w:color="auto"/>
              </w:divBdr>
              <w:divsChild>
                <w:div w:id="1586526659">
                  <w:marLeft w:val="0"/>
                  <w:marRight w:val="0"/>
                  <w:marTop w:val="0"/>
                  <w:marBottom w:val="0"/>
                  <w:divBdr>
                    <w:top w:val="none" w:sz="0" w:space="0" w:color="auto"/>
                    <w:left w:val="none" w:sz="0" w:space="0" w:color="auto"/>
                    <w:bottom w:val="none" w:sz="0" w:space="0" w:color="auto"/>
                    <w:right w:val="none" w:sz="0" w:space="0" w:color="auto"/>
                  </w:divBdr>
                  <w:divsChild>
                    <w:div w:id="1355420435">
                      <w:marLeft w:val="0"/>
                      <w:marRight w:val="0"/>
                      <w:marTop w:val="0"/>
                      <w:marBottom w:val="0"/>
                      <w:divBdr>
                        <w:top w:val="none" w:sz="0" w:space="0" w:color="auto"/>
                        <w:left w:val="none" w:sz="0" w:space="0" w:color="auto"/>
                        <w:bottom w:val="none" w:sz="0" w:space="0" w:color="auto"/>
                        <w:right w:val="none" w:sz="0" w:space="0" w:color="auto"/>
                      </w:divBdr>
                      <w:divsChild>
                        <w:div w:id="162858873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40691604">
                              <w:marLeft w:val="0"/>
                              <w:marRight w:val="0"/>
                              <w:marTop w:val="0"/>
                              <w:marBottom w:val="0"/>
                              <w:divBdr>
                                <w:top w:val="none" w:sz="0" w:space="0" w:color="auto"/>
                                <w:left w:val="none" w:sz="0" w:space="0" w:color="auto"/>
                                <w:bottom w:val="none" w:sz="0" w:space="0" w:color="auto"/>
                                <w:right w:val="none" w:sz="0" w:space="0" w:color="auto"/>
                              </w:divBdr>
                              <w:divsChild>
                                <w:div w:id="1958485216">
                                  <w:marLeft w:val="0"/>
                                  <w:marRight w:val="0"/>
                                  <w:marTop w:val="0"/>
                                  <w:marBottom w:val="0"/>
                                  <w:divBdr>
                                    <w:top w:val="none" w:sz="0" w:space="0" w:color="auto"/>
                                    <w:left w:val="none" w:sz="0" w:space="0" w:color="auto"/>
                                    <w:bottom w:val="none" w:sz="0" w:space="0" w:color="auto"/>
                                    <w:right w:val="none" w:sz="0" w:space="0" w:color="auto"/>
                                  </w:divBdr>
                                  <w:divsChild>
                                    <w:div w:id="1660158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03622384">
      <w:bodyDiv w:val="1"/>
      <w:marLeft w:val="0"/>
      <w:marRight w:val="0"/>
      <w:marTop w:val="0"/>
      <w:marBottom w:val="0"/>
      <w:divBdr>
        <w:top w:val="none" w:sz="0" w:space="0" w:color="auto"/>
        <w:left w:val="none" w:sz="0" w:space="0" w:color="auto"/>
        <w:bottom w:val="none" w:sz="0" w:space="0" w:color="auto"/>
        <w:right w:val="none" w:sz="0" w:space="0" w:color="auto"/>
      </w:divBdr>
      <w:divsChild>
        <w:div w:id="202875121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89303286">
              <w:marLeft w:val="0"/>
              <w:marRight w:val="0"/>
              <w:marTop w:val="0"/>
              <w:marBottom w:val="0"/>
              <w:divBdr>
                <w:top w:val="none" w:sz="0" w:space="0" w:color="auto"/>
                <w:left w:val="none" w:sz="0" w:space="0" w:color="auto"/>
                <w:bottom w:val="none" w:sz="0" w:space="0" w:color="auto"/>
                <w:right w:val="none" w:sz="0" w:space="0" w:color="auto"/>
              </w:divBdr>
              <w:divsChild>
                <w:div w:id="489635309">
                  <w:marLeft w:val="0"/>
                  <w:marRight w:val="0"/>
                  <w:marTop w:val="0"/>
                  <w:marBottom w:val="0"/>
                  <w:divBdr>
                    <w:top w:val="none" w:sz="0" w:space="0" w:color="auto"/>
                    <w:left w:val="none" w:sz="0" w:space="0" w:color="auto"/>
                    <w:bottom w:val="none" w:sz="0" w:space="0" w:color="auto"/>
                    <w:right w:val="none" w:sz="0" w:space="0" w:color="auto"/>
                  </w:divBdr>
                  <w:divsChild>
                    <w:div w:id="399645535">
                      <w:marLeft w:val="0"/>
                      <w:marRight w:val="0"/>
                      <w:marTop w:val="0"/>
                      <w:marBottom w:val="0"/>
                      <w:divBdr>
                        <w:top w:val="none" w:sz="0" w:space="0" w:color="auto"/>
                        <w:left w:val="none" w:sz="0" w:space="0" w:color="auto"/>
                        <w:bottom w:val="none" w:sz="0" w:space="0" w:color="auto"/>
                        <w:right w:val="none" w:sz="0" w:space="0" w:color="auto"/>
                      </w:divBdr>
                      <w:divsChild>
                        <w:div w:id="86837664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50583024">
                              <w:marLeft w:val="0"/>
                              <w:marRight w:val="0"/>
                              <w:marTop w:val="0"/>
                              <w:marBottom w:val="0"/>
                              <w:divBdr>
                                <w:top w:val="none" w:sz="0" w:space="0" w:color="auto"/>
                                <w:left w:val="none" w:sz="0" w:space="0" w:color="auto"/>
                                <w:bottom w:val="none" w:sz="0" w:space="0" w:color="auto"/>
                                <w:right w:val="none" w:sz="0" w:space="0" w:color="auto"/>
                              </w:divBdr>
                              <w:divsChild>
                                <w:div w:id="278268190">
                                  <w:marLeft w:val="0"/>
                                  <w:marRight w:val="0"/>
                                  <w:marTop w:val="0"/>
                                  <w:marBottom w:val="0"/>
                                  <w:divBdr>
                                    <w:top w:val="none" w:sz="0" w:space="0" w:color="auto"/>
                                    <w:left w:val="none" w:sz="0" w:space="0" w:color="auto"/>
                                    <w:bottom w:val="none" w:sz="0" w:space="0" w:color="auto"/>
                                    <w:right w:val="none" w:sz="0" w:space="0" w:color="auto"/>
                                  </w:divBdr>
                                  <w:divsChild>
                                    <w:div w:id="235478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81400445">
      <w:bodyDiv w:val="1"/>
      <w:marLeft w:val="0"/>
      <w:marRight w:val="0"/>
      <w:marTop w:val="0"/>
      <w:marBottom w:val="0"/>
      <w:divBdr>
        <w:top w:val="none" w:sz="0" w:space="0" w:color="auto"/>
        <w:left w:val="none" w:sz="0" w:space="0" w:color="auto"/>
        <w:bottom w:val="none" w:sz="0" w:space="0" w:color="auto"/>
        <w:right w:val="none" w:sz="0" w:space="0" w:color="auto"/>
      </w:divBdr>
      <w:divsChild>
        <w:div w:id="60157144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43293343">
              <w:marLeft w:val="0"/>
              <w:marRight w:val="0"/>
              <w:marTop w:val="0"/>
              <w:marBottom w:val="0"/>
              <w:divBdr>
                <w:top w:val="none" w:sz="0" w:space="0" w:color="auto"/>
                <w:left w:val="none" w:sz="0" w:space="0" w:color="auto"/>
                <w:bottom w:val="none" w:sz="0" w:space="0" w:color="auto"/>
                <w:right w:val="none" w:sz="0" w:space="0" w:color="auto"/>
              </w:divBdr>
              <w:divsChild>
                <w:div w:id="701126404">
                  <w:marLeft w:val="0"/>
                  <w:marRight w:val="0"/>
                  <w:marTop w:val="0"/>
                  <w:marBottom w:val="0"/>
                  <w:divBdr>
                    <w:top w:val="none" w:sz="0" w:space="0" w:color="auto"/>
                    <w:left w:val="none" w:sz="0" w:space="0" w:color="auto"/>
                    <w:bottom w:val="none" w:sz="0" w:space="0" w:color="auto"/>
                    <w:right w:val="none" w:sz="0" w:space="0" w:color="auto"/>
                  </w:divBdr>
                  <w:divsChild>
                    <w:div w:id="1186942392">
                      <w:marLeft w:val="0"/>
                      <w:marRight w:val="0"/>
                      <w:marTop w:val="0"/>
                      <w:marBottom w:val="0"/>
                      <w:divBdr>
                        <w:top w:val="none" w:sz="0" w:space="0" w:color="auto"/>
                        <w:left w:val="none" w:sz="0" w:space="0" w:color="auto"/>
                        <w:bottom w:val="none" w:sz="0" w:space="0" w:color="auto"/>
                        <w:right w:val="none" w:sz="0" w:space="0" w:color="auto"/>
                      </w:divBdr>
                      <w:divsChild>
                        <w:div w:id="16864455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696342491">
                              <w:marLeft w:val="0"/>
                              <w:marRight w:val="0"/>
                              <w:marTop w:val="0"/>
                              <w:marBottom w:val="0"/>
                              <w:divBdr>
                                <w:top w:val="none" w:sz="0" w:space="0" w:color="auto"/>
                                <w:left w:val="none" w:sz="0" w:space="0" w:color="auto"/>
                                <w:bottom w:val="none" w:sz="0" w:space="0" w:color="auto"/>
                                <w:right w:val="none" w:sz="0" w:space="0" w:color="auto"/>
                              </w:divBdr>
                              <w:divsChild>
                                <w:div w:id="1489325811">
                                  <w:marLeft w:val="0"/>
                                  <w:marRight w:val="0"/>
                                  <w:marTop w:val="0"/>
                                  <w:marBottom w:val="0"/>
                                  <w:divBdr>
                                    <w:top w:val="none" w:sz="0" w:space="0" w:color="auto"/>
                                    <w:left w:val="none" w:sz="0" w:space="0" w:color="auto"/>
                                    <w:bottom w:val="none" w:sz="0" w:space="0" w:color="auto"/>
                                    <w:right w:val="none" w:sz="0" w:space="0" w:color="auto"/>
                                  </w:divBdr>
                                  <w:divsChild>
                                    <w:div w:id="570240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3.PNG"/><Relationship Id="rId21" Type="http://schemas.openxmlformats.org/officeDocument/2006/relationships/image" Target="media/image8.PNG"/><Relationship Id="rId34" Type="http://schemas.openxmlformats.org/officeDocument/2006/relationships/image" Target="media/image21.PNG"/><Relationship Id="rId42" Type="http://schemas.openxmlformats.org/officeDocument/2006/relationships/image" Target="media/image29.PNG"/><Relationship Id="rId47" Type="http://schemas.openxmlformats.org/officeDocument/2006/relationships/image" Target="media/image34.PNG"/><Relationship Id="rId50" Type="http://schemas.openxmlformats.org/officeDocument/2006/relationships/image" Target="media/image37.PNG"/><Relationship Id="rId55" Type="http://schemas.openxmlformats.org/officeDocument/2006/relationships/image" Target="media/image42.PNG"/><Relationship Id="rId63" Type="http://schemas.openxmlformats.org/officeDocument/2006/relationships/image" Target="media/image50.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3.PNG"/><Relationship Id="rId29" Type="http://schemas.openxmlformats.org/officeDocument/2006/relationships/image" Target="media/image16.PNG"/><Relationship Id="rId11" Type="http://schemas.openxmlformats.org/officeDocument/2006/relationships/footer" Target="footer1.xml"/><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image" Target="media/image32.PNG"/><Relationship Id="rId53" Type="http://schemas.openxmlformats.org/officeDocument/2006/relationships/image" Target="media/image40.PNG"/><Relationship Id="rId58" Type="http://schemas.openxmlformats.org/officeDocument/2006/relationships/image" Target="media/image45.PNG"/><Relationship Id="rId66"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image" Target="media/image48.PNG"/><Relationship Id="rId19" Type="http://schemas.openxmlformats.org/officeDocument/2006/relationships/image" Target="media/image6.PNG"/><Relationship Id="rId14" Type="http://schemas.openxmlformats.org/officeDocument/2006/relationships/footer" Target="footer3.xml"/><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image" Target="media/image30.PNG"/><Relationship Id="rId48" Type="http://schemas.openxmlformats.org/officeDocument/2006/relationships/image" Target="media/image35.PNG"/><Relationship Id="rId56" Type="http://schemas.openxmlformats.org/officeDocument/2006/relationships/image" Target="media/image43.PNG"/><Relationship Id="rId64" Type="http://schemas.openxmlformats.org/officeDocument/2006/relationships/hyperlink" Target="http://www.nasa.gov/mission_pages/mars/missions" TargetMode="External"/><Relationship Id="rId8" Type="http://schemas.openxmlformats.org/officeDocument/2006/relationships/image" Target="media/image1.jpeg"/><Relationship Id="rId51" Type="http://schemas.openxmlformats.org/officeDocument/2006/relationships/image" Target="media/image38.PNG"/><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image" Target="media/image33.PNG"/><Relationship Id="rId59" Type="http://schemas.openxmlformats.org/officeDocument/2006/relationships/image" Target="media/image46.PNG"/><Relationship Id="rId20" Type="http://schemas.openxmlformats.org/officeDocument/2006/relationships/image" Target="media/image7.PNG"/><Relationship Id="rId41" Type="http://schemas.openxmlformats.org/officeDocument/2006/relationships/image" Target="media/image28.PNG"/><Relationship Id="rId54" Type="http://schemas.openxmlformats.org/officeDocument/2006/relationships/image" Target="media/image41.PNG"/><Relationship Id="rId62" Type="http://schemas.openxmlformats.org/officeDocument/2006/relationships/image" Target="media/image49.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2.pn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49" Type="http://schemas.openxmlformats.org/officeDocument/2006/relationships/image" Target="media/image36.PNG"/><Relationship Id="rId57" Type="http://schemas.openxmlformats.org/officeDocument/2006/relationships/image" Target="media/image44.PNG"/><Relationship Id="rId10" Type="http://schemas.openxmlformats.org/officeDocument/2006/relationships/header" Target="header2.xml"/><Relationship Id="rId31" Type="http://schemas.openxmlformats.org/officeDocument/2006/relationships/image" Target="media/image18.PNG"/><Relationship Id="rId44" Type="http://schemas.openxmlformats.org/officeDocument/2006/relationships/image" Target="media/image31.PNG"/><Relationship Id="rId52" Type="http://schemas.openxmlformats.org/officeDocument/2006/relationships/image" Target="media/image39.PNG"/><Relationship Id="rId60" Type="http://schemas.openxmlformats.org/officeDocument/2006/relationships/image" Target="media/image47.PNG"/><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header" Target="header3.xml"/><Relationship Id="rId18" Type="http://schemas.openxmlformats.org/officeDocument/2006/relationships/image" Target="media/image5.PNG"/><Relationship Id="rId39" Type="http://schemas.openxmlformats.org/officeDocument/2006/relationships/image" Target="media/image2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72A6F7DA-2180-4C35-BB15-58B7A187C2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2941</TotalTime>
  <Pages>50</Pages>
  <Words>14731</Words>
  <Characters>83971</Characters>
  <Application>Microsoft Office Word</Application>
  <DocSecurity>0</DocSecurity>
  <Lines>699</Lines>
  <Paragraphs>197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98505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12</cp:revision>
  <dcterms:created xsi:type="dcterms:W3CDTF">2018-05-06T22:58:00Z</dcterms:created>
  <dcterms:modified xsi:type="dcterms:W3CDTF">2018-07-04T01:07:00Z</dcterms:modified>
</cp:coreProperties>
</file>