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222E6" w:rsidRDefault="001222E6" w:rsidP="001222E6">
      <w:pPr>
        <w:bidi w:val="0"/>
        <w:rPr>
          <w:rFonts w:asciiTheme="majorBidi" w:hAnsiTheme="majorBidi" w:cstheme="majorBidi"/>
          <w:sz w:val="36"/>
          <w:szCs w:val="36"/>
        </w:rPr>
      </w:pPr>
      <w:r w:rsidRPr="001222E6">
        <w:rPr>
          <w:rFonts w:asciiTheme="majorBidi" w:hAnsiTheme="majorBidi" w:cstheme="majorBidi"/>
          <w:sz w:val="36"/>
          <w:szCs w:val="36"/>
        </w:rPr>
        <w:t xml:space="preserve">Abstract: </w:t>
      </w:r>
    </w:p>
    <w:p w:rsidR="007A75F9" w:rsidRPr="001222E6" w:rsidRDefault="001222E6" w:rsidP="001222E6">
      <w:pPr>
        <w:bidi w:val="0"/>
        <w:jc w:val="both"/>
        <w:rPr>
          <w:rFonts w:asciiTheme="majorBidi" w:hAnsiTheme="majorBidi" w:cstheme="majorBidi"/>
          <w:sz w:val="36"/>
          <w:szCs w:val="36"/>
        </w:rPr>
      </w:pPr>
      <w:r w:rsidRPr="001222E6">
        <w:rPr>
          <w:rFonts w:asciiTheme="majorBidi" w:hAnsiTheme="majorBidi" w:cstheme="majorBidi"/>
          <w:sz w:val="36"/>
          <w:szCs w:val="36"/>
        </w:rPr>
        <w:t xml:space="preserve">There has been as of late critical interest in applying the </w:t>
      </w:r>
      <w:bookmarkStart w:id="0" w:name="_GoBack"/>
      <w:bookmarkEnd w:id="0"/>
      <w:r w:rsidRPr="001222E6">
        <w:rPr>
          <w:rFonts w:asciiTheme="majorBidi" w:hAnsiTheme="majorBidi" w:cstheme="majorBidi"/>
          <w:sz w:val="36"/>
          <w:szCs w:val="36"/>
        </w:rPr>
        <w:t>standards of data hypothetical security and sign preparing to make sure about actual layer frameworks. Despite the fact that the network has gained ground in arrangement how the actual layer can uphold classification and confirmation, it is imperative to understand that there are numerous significant issues that should be tended to if actual layer security is ever to be received by genuine and handy security frameworks. In this article, we quickly survey a few distinct kinds of actual layer security (in any event for remote frameworks) and afterward distinguish perspectives (a.k.a. shortcomings) where the establishment for actual layer security should be reinforced. I at that point feature that the open doors for applying actual layer security to genuine frameworks will be very rich if the network can defeat these difficulties. Over the span of the article, I note new headings for the network to explore, with the goal of keeping actual layer security research focused at practically affecting genuine frameworks.</w:t>
      </w:r>
    </w:p>
    <w:sectPr w:rsidR="007A75F9" w:rsidRPr="001222E6" w:rsidSect="00957C31">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222E6"/>
    <w:rsid w:val="001222E6"/>
    <w:rsid w:val="007A75F9"/>
    <w:rsid w:val="00957C3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163</Words>
  <Characters>935</Characters>
  <Application>Microsoft Office Word</Application>
  <DocSecurity>0</DocSecurity>
  <Lines>7</Lines>
  <Paragraphs>2</Paragraphs>
  <ScaleCrop>false</ScaleCrop>
  <Company/>
  <LinksUpToDate>false</LinksUpToDate>
  <CharactersWithSpaces>1096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mohamad</dc:creator>
  <cp:lastModifiedBy>mohamad</cp:lastModifiedBy>
  <cp:revision>2</cp:revision>
  <dcterms:created xsi:type="dcterms:W3CDTF">2021-07-25T15:09:00Z</dcterms:created>
  <dcterms:modified xsi:type="dcterms:W3CDTF">2021-07-25T15:10:00Z</dcterms:modified>
</cp:coreProperties>
</file>