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5D8A" w:rsidRPr="00C25D8A" w:rsidRDefault="00C25D8A" w:rsidP="00C25D8A">
      <w:pPr>
        <w:jc w:val="center"/>
        <w:rPr>
          <w:rFonts w:asciiTheme="majorBidi" w:hAnsiTheme="majorBidi" w:cstheme="majorBidi"/>
          <w:color w:val="2F5496" w:themeColor="accent1" w:themeShade="BF"/>
          <w:sz w:val="32"/>
          <w:szCs w:val="32"/>
        </w:rPr>
      </w:pPr>
      <w:r w:rsidRPr="00C25D8A">
        <w:rPr>
          <w:rFonts w:asciiTheme="majorBidi" w:hAnsiTheme="majorBidi" w:cstheme="majorBidi" w:hint="cs"/>
          <w:color w:val="2F5496" w:themeColor="accent1" w:themeShade="BF"/>
          <w:sz w:val="32"/>
          <w:szCs w:val="32"/>
          <w:rtl/>
        </w:rPr>
        <w:t>ملخ</w:t>
      </w:r>
      <w:r w:rsidR="00A0675A">
        <w:rPr>
          <w:rFonts w:asciiTheme="majorBidi" w:hAnsiTheme="majorBidi" w:cstheme="majorBidi" w:hint="cs"/>
          <w:color w:val="2F5496" w:themeColor="accent1" w:themeShade="BF"/>
          <w:sz w:val="32"/>
          <w:szCs w:val="32"/>
          <w:rtl/>
        </w:rPr>
        <w:t>َّ</w:t>
      </w:r>
      <w:bookmarkStart w:id="0" w:name="_GoBack"/>
      <w:bookmarkEnd w:id="0"/>
      <w:r w:rsidRPr="00C25D8A">
        <w:rPr>
          <w:rFonts w:asciiTheme="majorBidi" w:hAnsiTheme="majorBidi" w:cstheme="majorBidi" w:hint="cs"/>
          <w:color w:val="2F5496" w:themeColor="accent1" w:themeShade="BF"/>
          <w:sz w:val="32"/>
          <w:szCs w:val="32"/>
          <w:rtl/>
        </w:rPr>
        <w:t>ص</w:t>
      </w:r>
      <w:r w:rsidRPr="00C25D8A">
        <w:rPr>
          <w:rFonts w:asciiTheme="majorBidi" w:hAnsiTheme="majorBidi" w:cstheme="majorBidi"/>
          <w:color w:val="2F5496" w:themeColor="accent1" w:themeShade="BF"/>
          <w:sz w:val="32"/>
          <w:szCs w:val="32"/>
        </w:rPr>
        <w:t xml:space="preserve"> </w:t>
      </w:r>
      <w:r w:rsidRPr="00C25D8A">
        <w:rPr>
          <w:rFonts w:asciiTheme="majorBidi" w:hAnsiTheme="majorBidi" w:cstheme="majorBidi" w:hint="cs"/>
          <w:color w:val="2F5496" w:themeColor="accent1" w:themeShade="BF"/>
          <w:sz w:val="32"/>
          <w:szCs w:val="32"/>
          <w:rtl/>
        </w:rPr>
        <w:t>المشروع</w:t>
      </w:r>
    </w:p>
    <w:p w:rsidR="00C25D8A" w:rsidRPr="00C25D8A" w:rsidRDefault="00C25D8A" w:rsidP="00C25D8A">
      <w:pPr>
        <w:jc w:val="center"/>
        <w:rPr>
          <w:rFonts w:asciiTheme="majorBidi" w:hAnsiTheme="majorBidi" w:cstheme="majorBidi"/>
          <w:color w:val="2F5496" w:themeColor="accent1" w:themeShade="BF"/>
          <w:sz w:val="28"/>
          <w:szCs w:val="28"/>
          <w:rtl/>
        </w:rPr>
      </w:pPr>
    </w:p>
    <w:p w:rsidR="00AA48FB" w:rsidRPr="00C25D8A" w:rsidRDefault="00AA48FB" w:rsidP="00AA48FB">
      <w:pPr>
        <w:rPr>
          <w:rFonts w:asciiTheme="majorBidi" w:hAnsiTheme="majorBidi" w:cstheme="majorBidi"/>
          <w:sz w:val="24"/>
          <w:szCs w:val="24"/>
          <w:rtl/>
        </w:rPr>
      </w:pPr>
      <w:r w:rsidRPr="00C25D8A">
        <w:rPr>
          <w:rFonts w:asciiTheme="majorBidi" w:hAnsiTheme="majorBidi" w:cstheme="majorBidi"/>
          <w:sz w:val="24"/>
          <w:szCs w:val="24"/>
          <w:rtl/>
        </w:rPr>
        <w:t>الهندسة المدنية مهمة جدا في حياتنا، لأنها تتعامل مع العديد من المشاكل في العالم، وإحدى هذه المشاكل هي كيفية إنشاء شبكة للمياه وتوصيلها إلى الناس، وهناك مشكلة أخرى هي جمع المياه العادمة</w:t>
      </w:r>
      <w:r w:rsidRPr="00C25D8A">
        <w:rPr>
          <w:rFonts w:asciiTheme="majorBidi" w:hAnsiTheme="majorBidi" w:cstheme="majorBidi"/>
          <w:sz w:val="24"/>
          <w:szCs w:val="24"/>
        </w:rPr>
        <w:t>.</w:t>
      </w:r>
    </w:p>
    <w:p w:rsidR="00AA48FB" w:rsidRPr="00C25D8A" w:rsidRDefault="00AA48FB" w:rsidP="00AA48FB">
      <w:pPr>
        <w:rPr>
          <w:rFonts w:asciiTheme="majorBidi" w:hAnsiTheme="majorBidi" w:cstheme="majorBidi"/>
          <w:sz w:val="24"/>
          <w:szCs w:val="24"/>
          <w:rtl/>
        </w:rPr>
      </w:pPr>
      <w:r w:rsidRPr="00C25D8A">
        <w:rPr>
          <w:rFonts w:asciiTheme="majorBidi" w:hAnsiTheme="majorBidi" w:cstheme="majorBidi"/>
          <w:sz w:val="24"/>
          <w:szCs w:val="24"/>
          <w:rtl/>
        </w:rPr>
        <w:t>في هذا المشروع، ستتم دراسة وتحليل مشكلة المياه والمياه العادمة في قرية كفل حارس</w:t>
      </w:r>
    </w:p>
    <w:p w:rsidR="00AA48FB" w:rsidRPr="00C25D8A" w:rsidRDefault="00AA48FB" w:rsidP="00AA48FB">
      <w:pPr>
        <w:rPr>
          <w:rFonts w:asciiTheme="majorBidi" w:hAnsiTheme="majorBidi" w:cstheme="majorBidi"/>
          <w:sz w:val="24"/>
          <w:szCs w:val="24"/>
          <w:rtl/>
        </w:rPr>
      </w:pPr>
      <w:r w:rsidRPr="00C25D8A">
        <w:rPr>
          <w:rFonts w:asciiTheme="majorBidi" w:hAnsiTheme="majorBidi" w:cstheme="majorBidi"/>
          <w:sz w:val="24"/>
          <w:szCs w:val="24"/>
        </w:rPr>
        <w:t xml:space="preserve"> </w:t>
      </w:r>
      <w:r w:rsidRPr="00C25D8A">
        <w:rPr>
          <w:rFonts w:asciiTheme="majorBidi" w:hAnsiTheme="majorBidi" w:cstheme="majorBidi"/>
          <w:sz w:val="24"/>
          <w:szCs w:val="24"/>
          <w:rtl/>
        </w:rPr>
        <w:t>كفل حارس</w:t>
      </w:r>
      <w:r w:rsidRPr="00C25D8A">
        <w:rPr>
          <w:rFonts w:asciiTheme="majorBidi" w:hAnsiTheme="majorBidi" w:cstheme="majorBidi"/>
          <w:sz w:val="24"/>
          <w:szCs w:val="24"/>
        </w:rPr>
        <w:t xml:space="preserve"> </w:t>
      </w:r>
      <w:r w:rsidRPr="00C25D8A">
        <w:rPr>
          <w:rFonts w:asciiTheme="majorBidi" w:hAnsiTheme="majorBidi" w:cstheme="majorBidi"/>
          <w:sz w:val="24"/>
          <w:szCs w:val="24"/>
          <w:rtl/>
        </w:rPr>
        <w:t>هي قرية</w:t>
      </w:r>
      <w:r w:rsidRPr="00C25D8A">
        <w:rPr>
          <w:rFonts w:asciiTheme="majorBidi" w:hAnsiTheme="majorBidi" w:cstheme="majorBidi"/>
          <w:sz w:val="24"/>
          <w:szCs w:val="24"/>
        </w:rPr>
        <w:t xml:space="preserve"> </w:t>
      </w:r>
      <w:r w:rsidRPr="00C25D8A">
        <w:rPr>
          <w:rFonts w:asciiTheme="majorBidi" w:hAnsiTheme="majorBidi" w:cstheme="majorBidi"/>
          <w:sz w:val="24"/>
          <w:szCs w:val="24"/>
          <w:rtl/>
        </w:rPr>
        <w:t xml:space="preserve">فلسطينية تقع على بعد 4.5 كم شمال مدينة سلفيت. يحدها قريتي قيره ومردا من الشرق ومدينة سلفيت من الجنوب وقريتي حارس </w:t>
      </w:r>
      <w:proofErr w:type="spellStart"/>
      <w:r w:rsidRPr="00C25D8A">
        <w:rPr>
          <w:rFonts w:asciiTheme="majorBidi" w:hAnsiTheme="majorBidi" w:cstheme="majorBidi"/>
          <w:sz w:val="24"/>
          <w:szCs w:val="24"/>
          <w:rtl/>
        </w:rPr>
        <w:t>وديراستيا</w:t>
      </w:r>
      <w:proofErr w:type="spellEnd"/>
      <w:r w:rsidRPr="00C25D8A">
        <w:rPr>
          <w:rFonts w:asciiTheme="majorBidi" w:hAnsiTheme="majorBidi" w:cstheme="majorBidi"/>
          <w:sz w:val="24"/>
          <w:szCs w:val="24"/>
          <w:rtl/>
        </w:rPr>
        <w:t xml:space="preserve"> من الغرب وقرية جماعين في محافظة نابلس من الشمال. يبلغ متوسط ​​ارتفاع أراضي كفل حارس حوالي 483 م فوق مستوى سطح البحر. يبلغ عدد سكان هذه القرية حوالي 4086 نسمة</w:t>
      </w:r>
      <w:r w:rsidRPr="00C25D8A">
        <w:rPr>
          <w:rFonts w:asciiTheme="majorBidi" w:hAnsiTheme="majorBidi" w:cstheme="majorBidi"/>
          <w:sz w:val="24"/>
          <w:szCs w:val="24"/>
        </w:rPr>
        <w:t>.</w:t>
      </w:r>
    </w:p>
    <w:p w:rsidR="00AA48FB" w:rsidRPr="00C25D8A" w:rsidRDefault="00AA48FB" w:rsidP="00AA48FB">
      <w:pPr>
        <w:rPr>
          <w:rFonts w:asciiTheme="majorBidi" w:hAnsiTheme="majorBidi" w:cstheme="majorBidi"/>
          <w:sz w:val="24"/>
          <w:szCs w:val="24"/>
          <w:rtl/>
        </w:rPr>
      </w:pPr>
      <w:r w:rsidRPr="00C25D8A">
        <w:rPr>
          <w:rFonts w:asciiTheme="majorBidi" w:hAnsiTheme="majorBidi" w:cstheme="majorBidi"/>
          <w:sz w:val="24"/>
          <w:szCs w:val="24"/>
          <w:rtl/>
        </w:rPr>
        <w:t>الأهداف الرئيسية التي سيتم تحقيقها في هذا المشروع هي، أولاً، تحليل شبكة توزيع المياه الموجودة حاليا، وثانياً تحديد فاقد المياه في الشبكة الحالية، ثم إعادة تصميم شبكة جديدة وفقًا للمواصفات. أخيرًا، تصميم شبكة صرف الصحي</w:t>
      </w:r>
      <w:r w:rsidRPr="00C25D8A">
        <w:rPr>
          <w:rFonts w:asciiTheme="majorBidi" w:hAnsiTheme="majorBidi" w:cstheme="majorBidi"/>
          <w:sz w:val="24"/>
          <w:szCs w:val="24"/>
        </w:rPr>
        <w:t>.</w:t>
      </w:r>
    </w:p>
    <w:p w:rsidR="0085706A" w:rsidRPr="00C25D8A" w:rsidRDefault="00AA48FB" w:rsidP="00AA48FB">
      <w:pPr>
        <w:rPr>
          <w:rFonts w:asciiTheme="majorBidi" w:hAnsiTheme="majorBidi" w:cstheme="majorBidi"/>
          <w:sz w:val="24"/>
          <w:szCs w:val="24"/>
          <w:rtl/>
        </w:rPr>
      </w:pPr>
      <w:r w:rsidRPr="00C25D8A">
        <w:rPr>
          <w:rFonts w:asciiTheme="majorBidi" w:hAnsiTheme="majorBidi" w:cstheme="majorBidi"/>
          <w:sz w:val="24"/>
          <w:szCs w:val="24"/>
          <w:rtl/>
        </w:rPr>
        <w:t>لتحقيق هذه الأهداف، سيتم جمع البيانات التالية؛ خريطة الكنتور والمنطقة وموقعها الجغرافي وشبكات الطرق الحالية والمقترحة والسكان الحاليين والمستقبليين بالإضافة إلى معدل نمو القرية، الفترة المصممة، إجمالي الطلب، فواتير المياه (يناير - ديسمبر / 2018)، الوضع الحالي لشبكة المياه والمشكلة التي تواجهها. ثم سيتم تحليل هذه البيانات للعثور على النسبة المئوية لفقدان المياه في الشبكة من خلال إجراء مقارنة بين إجمالي الطلب واستهلاك المواطنين</w:t>
      </w:r>
      <w:r w:rsidRPr="00C25D8A">
        <w:rPr>
          <w:rFonts w:asciiTheme="majorBidi" w:hAnsiTheme="majorBidi" w:cstheme="majorBidi"/>
          <w:sz w:val="24"/>
          <w:szCs w:val="24"/>
        </w:rPr>
        <w:t>.</w:t>
      </w:r>
    </w:p>
    <w:p w:rsidR="00AA48FB" w:rsidRPr="00C25D8A" w:rsidRDefault="00AA48FB" w:rsidP="00AA48FB">
      <w:pPr>
        <w:rPr>
          <w:rFonts w:asciiTheme="majorBidi" w:hAnsiTheme="majorBidi" w:cstheme="majorBidi"/>
          <w:sz w:val="24"/>
          <w:szCs w:val="24"/>
          <w:rtl/>
        </w:rPr>
      </w:pPr>
      <w:r w:rsidRPr="00C25D8A">
        <w:rPr>
          <w:rFonts w:asciiTheme="majorBidi" w:hAnsiTheme="majorBidi" w:cstheme="majorBidi"/>
          <w:sz w:val="24"/>
          <w:szCs w:val="24"/>
          <w:rtl/>
        </w:rPr>
        <w:t xml:space="preserve">من خلال تحليل شبكة المياه الحالية حيث تم أخذ الأقطار من البلدية (2،3 بوصة) وتم تصميم الشبكة على برنامج </w:t>
      </w:r>
      <w:proofErr w:type="spellStart"/>
      <w:r w:rsidR="00BD1C38" w:rsidRPr="00C25D8A">
        <w:rPr>
          <w:rFonts w:asciiTheme="majorBidi" w:hAnsiTheme="majorBidi" w:cstheme="majorBidi"/>
          <w:sz w:val="24"/>
          <w:szCs w:val="24"/>
        </w:rPr>
        <w:t>W</w:t>
      </w:r>
      <w:r w:rsidRPr="00C25D8A">
        <w:rPr>
          <w:rFonts w:asciiTheme="majorBidi" w:hAnsiTheme="majorBidi" w:cstheme="majorBidi"/>
          <w:sz w:val="24"/>
          <w:szCs w:val="24"/>
        </w:rPr>
        <w:t>aterCAD</w:t>
      </w:r>
      <w:proofErr w:type="spellEnd"/>
      <w:r w:rsidRPr="00C25D8A">
        <w:rPr>
          <w:rFonts w:asciiTheme="majorBidi" w:hAnsiTheme="majorBidi" w:cstheme="majorBidi"/>
          <w:sz w:val="24"/>
          <w:szCs w:val="24"/>
          <w:rtl/>
        </w:rPr>
        <w:t xml:space="preserve">، ثم تم أخذ النتائج ومقارنتها بالمواصفات أيضًا؛ وجدنا أن معظم سرعة القراءات والضغط خارج النطاق المقبول (20-100 </w:t>
      </w:r>
      <w:r w:rsidRPr="00C25D8A">
        <w:rPr>
          <w:rFonts w:asciiTheme="majorBidi" w:hAnsiTheme="majorBidi" w:cstheme="majorBidi"/>
          <w:sz w:val="24"/>
          <w:szCs w:val="24"/>
        </w:rPr>
        <w:t>mH2O</w:t>
      </w:r>
      <w:r w:rsidRPr="00C25D8A">
        <w:rPr>
          <w:rFonts w:asciiTheme="majorBidi" w:hAnsiTheme="majorBidi" w:cstheme="majorBidi"/>
          <w:sz w:val="24"/>
          <w:szCs w:val="24"/>
          <w:rtl/>
        </w:rPr>
        <w:t>) للضغط و (0.1-3 م / ث) للسرعة.</w:t>
      </w:r>
    </w:p>
    <w:p w:rsidR="00AA48FB" w:rsidRPr="00C25D8A" w:rsidRDefault="00AA48FB" w:rsidP="00AA48FB">
      <w:pPr>
        <w:rPr>
          <w:rFonts w:asciiTheme="majorBidi" w:hAnsiTheme="majorBidi" w:cstheme="majorBidi"/>
          <w:sz w:val="24"/>
          <w:szCs w:val="24"/>
          <w:rtl/>
        </w:rPr>
      </w:pPr>
      <w:r w:rsidRPr="00C25D8A">
        <w:rPr>
          <w:rFonts w:asciiTheme="majorBidi" w:hAnsiTheme="majorBidi" w:cstheme="majorBidi"/>
          <w:sz w:val="24"/>
          <w:szCs w:val="24"/>
          <w:rtl/>
        </w:rPr>
        <w:t xml:space="preserve">بعد ذلك، قمنا بإعادة تصميم شبكة جديدة لتوزيع المياه بأقطار جديدة (2، 3، 4 </w:t>
      </w:r>
      <w:r w:rsidR="00BD1C38" w:rsidRPr="00C25D8A">
        <w:rPr>
          <w:rFonts w:asciiTheme="majorBidi" w:hAnsiTheme="majorBidi" w:cstheme="majorBidi"/>
          <w:sz w:val="24"/>
          <w:szCs w:val="24"/>
          <w:rtl/>
        </w:rPr>
        <w:t>و6</w:t>
      </w:r>
      <w:r w:rsidRPr="00C25D8A">
        <w:rPr>
          <w:rFonts w:asciiTheme="majorBidi" w:hAnsiTheme="majorBidi" w:cstheme="majorBidi"/>
          <w:sz w:val="24"/>
          <w:szCs w:val="24"/>
          <w:rtl/>
        </w:rPr>
        <w:t xml:space="preserve"> بوصة) وقمنا ببناء خزان ثان ثم فصلنا الشبكة وحل مشكلة السرعة والضغط وجعلناها ضمن النطاق المقبول. نحن نستخدم مادة حديد ا</w:t>
      </w:r>
      <w:r w:rsidR="00BD1C38" w:rsidRPr="00C25D8A">
        <w:rPr>
          <w:rFonts w:asciiTheme="majorBidi" w:hAnsiTheme="majorBidi" w:cstheme="majorBidi"/>
          <w:sz w:val="24"/>
          <w:szCs w:val="24"/>
          <w:rtl/>
        </w:rPr>
        <w:t>للدن</w:t>
      </w:r>
      <w:r w:rsidRPr="00C25D8A">
        <w:rPr>
          <w:rFonts w:asciiTheme="majorBidi" w:hAnsiTheme="majorBidi" w:cstheme="majorBidi"/>
          <w:sz w:val="24"/>
          <w:szCs w:val="24"/>
          <w:rtl/>
        </w:rPr>
        <w:t xml:space="preserve"> لكل من التحليل وإعادة التصميم.</w:t>
      </w:r>
    </w:p>
    <w:p w:rsidR="00AA48FB" w:rsidRPr="00C25D8A" w:rsidRDefault="00AA48FB" w:rsidP="00AA48FB">
      <w:pPr>
        <w:rPr>
          <w:rFonts w:asciiTheme="majorBidi" w:hAnsiTheme="majorBidi" w:cstheme="majorBidi"/>
          <w:sz w:val="24"/>
          <w:szCs w:val="24"/>
          <w:rtl/>
        </w:rPr>
      </w:pPr>
      <w:r w:rsidRPr="00C25D8A">
        <w:rPr>
          <w:rFonts w:asciiTheme="majorBidi" w:hAnsiTheme="majorBidi" w:cstheme="majorBidi"/>
          <w:sz w:val="24"/>
          <w:szCs w:val="24"/>
          <w:rtl/>
        </w:rPr>
        <w:t xml:space="preserve">لا يوجد في القرية نظام لجمع المياه العادمة؛ لذلك، سيتم تصميم شبكة لجمع مياه الصرف الصحي. نتيجة لذلك، هناك حاجة إلى معلومات محددة لبدء التصميم. على سبيل المثال، خريطة الكنتور، والبناء، والطرق، واستهلاك المياه، وموارد المياه، والبيانات السكانية الآن والسكان لفترة التصميم (السكان في المستقبل) </w:t>
      </w:r>
      <w:r w:rsidR="00BD1C38" w:rsidRPr="00C25D8A">
        <w:rPr>
          <w:rFonts w:asciiTheme="majorBidi" w:hAnsiTheme="majorBidi" w:cstheme="majorBidi"/>
          <w:sz w:val="24"/>
          <w:szCs w:val="24"/>
          <w:rtl/>
        </w:rPr>
        <w:t>لإيجاد كمية مياه الصرف على كل منهل</w:t>
      </w:r>
      <w:r w:rsidRPr="00C25D8A">
        <w:rPr>
          <w:rFonts w:asciiTheme="majorBidi" w:hAnsiTheme="majorBidi" w:cstheme="majorBidi"/>
          <w:sz w:val="24"/>
          <w:szCs w:val="24"/>
          <w:rtl/>
        </w:rPr>
        <w:t>.</w:t>
      </w:r>
    </w:p>
    <w:p w:rsidR="00C25D8A" w:rsidRPr="00C25D8A" w:rsidRDefault="00BD1C38" w:rsidP="00BD1C38">
      <w:pPr>
        <w:rPr>
          <w:rFonts w:asciiTheme="majorBidi" w:hAnsiTheme="majorBidi" w:cstheme="majorBidi"/>
          <w:sz w:val="24"/>
          <w:szCs w:val="24"/>
          <w:rtl/>
        </w:rPr>
      </w:pPr>
      <w:r w:rsidRPr="00C25D8A">
        <w:rPr>
          <w:rFonts w:asciiTheme="majorBidi" w:hAnsiTheme="majorBidi" w:cstheme="majorBidi"/>
          <w:sz w:val="24"/>
          <w:szCs w:val="24"/>
          <w:rtl/>
        </w:rPr>
        <w:t xml:space="preserve">الشروط الرئيسية لمشروع مياه الصرف الصحي هي ارتفاع </w:t>
      </w:r>
      <w:r w:rsidR="00C25D8A" w:rsidRPr="00C25D8A">
        <w:rPr>
          <w:rFonts w:asciiTheme="majorBidi" w:hAnsiTheme="majorBidi" w:cstheme="majorBidi"/>
          <w:sz w:val="24"/>
          <w:szCs w:val="24"/>
          <w:rtl/>
        </w:rPr>
        <w:t>القنوات (</w:t>
      </w:r>
      <w:r w:rsidRPr="00C25D8A">
        <w:rPr>
          <w:rFonts w:asciiTheme="majorBidi" w:hAnsiTheme="majorBidi" w:cstheme="majorBidi"/>
          <w:sz w:val="24"/>
          <w:szCs w:val="24"/>
          <w:rtl/>
        </w:rPr>
        <w:t>1-5 م) والسرعة (0.6-3 م / ث) والم</w:t>
      </w:r>
      <w:r w:rsidR="00C25D8A" w:rsidRPr="00C25D8A">
        <w:rPr>
          <w:rFonts w:asciiTheme="majorBidi" w:hAnsiTheme="majorBidi" w:cstheme="majorBidi"/>
          <w:sz w:val="24"/>
          <w:szCs w:val="24"/>
          <w:rtl/>
        </w:rPr>
        <w:t>يلان</w:t>
      </w:r>
      <w:r w:rsidRPr="00C25D8A">
        <w:rPr>
          <w:rFonts w:asciiTheme="majorBidi" w:hAnsiTheme="majorBidi" w:cstheme="majorBidi"/>
          <w:sz w:val="24"/>
          <w:szCs w:val="24"/>
          <w:rtl/>
        </w:rPr>
        <w:t xml:space="preserve"> (0.01-0.12). </w:t>
      </w:r>
    </w:p>
    <w:p w:rsidR="00BD1C38" w:rsidRPr="00C25D8A" w:rsidRDefault="00BD1C38" w:rsidP="00BD1C38">
      <w:pPr>
        <w:rPr>
          <w:rFonts w:asciiTheme="majorBidi" w:hAnsiTheme="majorBidi" w:cstheme="majorBidi"/>
          <w:sz w:val="24"/>
          <w:szCs w:val="24"/>
          <w:rtl/>
        </w:rPr>
      </w:pPr>
      <w:r w:rsidRPr="00C25D8A">
        <w:rPr>
          <w:rFonts w:asciiTheme="majorBidi" w:hAnsiTheme="majorBidi" w:cstheme="majorBidi"/>
          <w:sz w:val="24"/>
          <w:szCs w:val="24"/>
          <w:rtl/>
        </w:rPr>
        <w:t xml:space="preserve">بعد </w:t>
      </w:r>
      <w:r w:rsidR="00C25D8A" w:rsidRPr="00C25D8A">
        <w:rPr>
          <w:rFonts w:asciiTheme="majorBidi" w:hAnsiTheme="majorBidi" w:cstheme="majorBidi"/>
          <w:sz w:val="24"/>
          <w:szCs w:val="24"/>
          <w:rtl/>
        </w:rPr>
        <w:t>التصميم،</w:t>
      </w:r>
      <w:r w:rsidRPr="00C25D8A">
        <w:rPr>
          <w:rFonts w:asciiTheme="majorBidi" w:hAnsiTheme="majorBidi" w:cstheme="majorBidi"/>
          <w:sz w:val="24"/>
          <w:szCs w:val="24"/>
          <w:rtl/>
        </w:rPr>
        <w:t xml:space="preserve"> لدينا 481 </w:t>
      </w:r>
      <w:r w:rsidR="00C25D8A" w:rsidRPr="00C25D8A">
        <w:rPr>
          <w:rFonts w:asciiTheme="majorBidi" w:hAnsiTheme="majorBidi" w:cstheme="majorBidi"/>
          <w:sz w:val="24"/>
          <w:szCs w:val="24"/>
          <w:rtl/>
        </w:rPr>
        <w:t>منهل</w:t>
      </w:r>
      <w:r w:rsidRPr="00C25D8A">
        <w:rPr>
          <w:rFonts w:asciiTheme="majorBidi" w:hAnsiTheme="majorBidi" w:cstheme="majorBidi"/>
          <w:sz w:val="24"/>
          <w:szCs w:val="24"/>
          <w:rtl/>
        </w:rPr>
        <w:t xml:space="preserve">، 481 قناة بقطر 8 </w:t>
      </w:r>
      <w:r w:rsidR="00C25D8A" w:rsidRPr="00C25D8A">
        <w:rPr>
          <w:rFonts w:asciiTheme="majorBidi" w:hAnsiTheme="majorBidi" w:cstheme="majorBidi"/>
          <w:sz w:val="24"/>
          <w:szCs w:val="24"/>
          <w:rtl/>
        </w:rPr>
        <w:t>بوصة</w:t>
      </w:r>
      <w:r w:rsidRPr="00C25D8A">
        <w:rPr>
          <w:rFonts w:asciiTheme="majorBidi" w:hAnsiTheme="majorBidi" w:cstheme="majorBidi"/>
          <w:sz w:val="24"/>
          <w:szCs w:val="24"/>
          <w:rtl/>
        </w:rPr>
        <w:t xml:space="preserve">، 3 </w:t>
      </w:r>
      <w:r w:rsidR="00C25D8A" w:rsidRPr="00C25D8A">
        <w:rPr>
          <w:rFonts w:asciiTheme="majorBidi" w:hAnsiTheme="majorBidi" w:cstheme="majorBidi"/>
          <w:sz w:val="24"/>
          <w:szCs w:val="24"/>
          <w:rtl/>
        </w:rPr>
        <w:t>مصبات</w:t>
      </w:r>
      <w:r w:rsidRPr="00C25D8A">
        <w:rPr>
          <w:rFonts w:asciiTheme="majorBidi" w:hAnsiTheme="majorBidi" w:cstheme="majorBidi"/>
          <w:sz w:val="24"/>
          <w:szCs w:val="24"/>
          <w:rtl/>
        </w:rPr>
        <w:t xml:space="preserve"> خارجية. ونحن نستخدم </w:t>
      </w:r>
      <w:r w:rsidR="00C25D8A" w:rsidRPr="00C25D8A">
        <w:rPr>
          <w:rFonts w:asciiTheme="majorBidi" w:hAnsiTheme="majorBidi" w:cstheme="majorBidi"/>
          <w:sz w:val="24"/>
          <w:szCs w:val="24"/>
          <w:rtl/>
        </w:rPr>
        <w:t>مادة</w:t>
      </w:r>
      <w:r w:rsidRPr="00C25D8A">
        <w:rPr>
          <w:rFonts w:asciiTheme="majorBidi" w:hAnsiTheme="majorBidi" w:cstheme="majorBidi"/>
          <w:sz w:val="24"/>
          <w:szCs w:val="24"/>
          <w:rtl/>
        </w:rPr>
        <w:t xml:space="preserve"> </w:t>
      </w:r>
      <w:r w:rsidRPr="00C25D8A">
        <w:rPr>
          <w:rFonts w:asciiTheme="majorBidi" w:hAnsiTheme="majorBidi" w:cstheme="majorBidi"/>
          <w:sz w:val="24"/>
          <w:szCs w:val="24"/>
        </w:rPr>
        <w:t>PVC</w:t>
      </w:r>
      <w:r w:rsidRPr="00C25D8A">
        <w:rPr>
          <w:rFonts w:asciiTheme="majorBidi" w:hAnsiTheme="majorBidi" w:cstheme="majorBidi"/>
          <w:sz w:val="24"/>
          <w:szCs w:val="24"/>
          <w:rtl/>
        </w:rPr>
        <w:t xml:space="preserve"> ل</w:t>
      </w:r>
      <w:r w:rsidR="00C25D8A" w:rsidRPr="00C25D8A">
        <w:rPr>
          <w:rFonts w:asciiTheme="majorBidi" w:hAnsiTheme="majorBidi" w:cstheme="majorBidi"/>
          <w:sz w:val="24"/>
          <w:szCs w:val="24"/>
          <w:rtl/>
        </w:rPr>
        <w:t>ل</w:t>
      </w:r>
      <w:r w:rsidRPr="00C25D8A">
        <w:rPr>
          <w:rFonts w:asciiTheme="majorBidi" w:hAnsiTheme="majorBidi" w:cstheme="majorBidi"/>
          <w:sz w:val="24"/>
          <w:szCs w:val="24"/>
          <w:rtl/>
        </w:rPr>
        <w:t>قناة في الشبكة.</w:t>
      </w:r>
    </w:p>
    <w:p w:rsidR="00BD1C38" w:rsidRPr="00C25D8A" w:rsidRDefault="00BD1C38" w:rsidP="00BD1C38">
      <w:pPr>
        <w:rPr>
          <w:rFonts w:asciiTheme="majorBidi" w:hAnsiTheme="majorBidi" w:cstheme="majorBidi"/>
          <w:sz w:val="24"/>
          <w:szCs w:val="24"/>
          <w:rtl/>
        </w:rPr>
      </w:pPr>
      <w:r w:rsidRPr="00C25D8A">
        <w:rPr>
          <w:rFonts w:asciiTheme="majorBidi" w:hAnsiTheme="majorBidi" w:cstheme="majorBidi"/>
          <w:sz w:val="24"/>
          <w:szCs w:val="24"/>
          <w:rtl/>
        </w:rPr>
        <w:t>أخيرًا، قمنا بحساب التكلفة الإجمالية للمشروع والتي تساوي 1،451،700 دولار.</w:t>
      </w:r>
    </w:p>
    <w:sectPr w:rsidR="00BD1C38" w:rsidRPr="00C25D8A" w:rsidSect="008F5BD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48FB"/>
    <w:rsid w:val="003157BE"/>
    <w:rsid w:val="008F5BDB"/>
    <w:rsid w:val="00A0675A"/>
    <w:rsid w:val="00AA48FB"/>
    <w:rsid w:val="00BD1C38"/>
    <w:rsid w:val="00C25D8A"/>
    <w:rsid w:val="00EE5E2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1</Pages>
  <Words>349</Words>
  <Characters>1990</Characters>
  <Application>Microsoft Office Word</Application>
  <DocSecurity>0</DocSecurity>
  <Lines>16</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2335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 Abu Yaqoub</dc:creator>
  <cp:keywords/>
  <dc:description/>
  <cp:lastModifiedBy>HP</cp:lastModifiedBy>
  <cp:revision>2</cp:revision>
  <dcterms:created xsi:type="dcterms:W3CDTF">2020-01-03T06:45:00Z</dcterms:created>
  <dcterms:modified xsi:type="dcterms:W3CDTF">2020-01-03T07:25:00Z</dcterms:modified>
</cp:coreProperties>
</file>