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A41C74" w14:textId="77777777" w:rsidR="00727379" w:rsidRPr="00AF7D60" w:rsidRDefault="00727379">
      <w:pPr>
        <w:rPr>
          <w:rFonts w:asciiTheme="majorBidi" w:hAnsiTheme="majorBidi" w:cstheme="majorBidi"/>
        </w:rPr>
      </w:pPr>
      <w:bookmarkStart w:id="0" w:name="_GoBack"/>
      <w:bookmarkEnd w:id="0"/>
    </w:p>
    <w:p w14:paraId="50E459AB" w14:textId="77777777" w:rsidR="0015674C" w:rsidRPr="00AF7D60" w:rsidRDefault="0015674C" w:rsidP="0015674C">
      <w:pPr>
        <w:pBdr>
          <w:bottom w:val="double" w:sz="6" w:space="1" w:color="auto"/>
        </w:pBdr>
        <w:tabs>
          <w:tab w:val="right" w:pos="5249"/>
        </w:tabs>
        <w:bidi/>
        <w:jc w:val="center"/>
        <w:rPr>
          <w:rFonts w:asciiTheme="majorBidi" w:hAnsiTheme="majorBidi" w:cstheme="majorBidi"/>
          <w:b/>
          <w:bCs/>
          <w:sz w:val="28"/>
          <w:szCs w:val="28"/>
          <w:lang w:bidi="ar-JO"/>
        </w:rPr>
      </w:pPr>
    </w:p>
    <w:p w14:paraId="6350D28E" w14:textId="77777777" w:rsidR="0015674C" w:rsidRPr="00AF7D60" w:rsidRDefault="0015674C" w:rsidP="0015674C">
      <w:pPr>
        <w:pBdr>
          <w:bottom w:val="double" w:sz="6" w:space="1" w:color="auto"/>
        </w:pBdr>
        <w:tabs>
          <w:tab w:val="right" w:pos="5249"/>
        </w:tabs>
        <w:bidi/>
        <w:jc w:val="center"/>
        <w:rPr>
          <w:rFonts w:asciiTheme="majorBidi" w:hAnsiTheme="majorBidi" w:cstheme="majorBidi"/>
          <w:b/>
          <w:bCs/>
          <w:sz w:val="28"/>
          <w:szCs w:val="28"/>
          <w:rtl/>
          <w:lang w:bidi="ar-JO"/>
        </w:rPr>
      </w:pPr>
      <w:r w:rsidRPr="00AF7D60">
        <w:rPr>
          <w:rFonts w:asciiTheme="majorBidi" w:hAnsiTheme="majorBidi" w:cstheme="majorBidi"/>
          <w:b/>
          <w:bCs/>
          <w:sz w:val="28"/>
          <w:szCs w:val="28"/>
        </w:rPr>
        <w:t xml:space="preserve">Graduation Project II summary </w:t>
      </w:r>
    </w:p>
    <w:p w14:paraId="2EAA7ED5" w14:textId="77777777" w:rsidR="0015674C" w:rsidRPr="00AF7D60" w:rsidRDefault="0015674C" w:rsidP="0015674C">
      <w:pPr>
        <w:tabs>
          <w:tab w:val="right" w:pos="5249"/>
        </w:tabs>
        <w:bidi/>
        <w:jc w:val="center"/>
        <w:rPr>
          <w:rFonts w:asciiTheme="majorBidi" w:hAnsiTheme="majorBidi" w:cstheme="majorBidi"/>
          <w:b/>
          <w:bCs/>
          <w:sz w:val="28"/>
          <w:szCs w:val="28"/>
        </w:rPr>
      </w:pPr>
    </w:p>
    <w:p w14:paraId="5DD084C6" w14:textId="77777777" w:rsidR="0015674C" w:rsidRPr="00AF7D60" w:rsidRDefault="0015674C" w:rsidP="0015674C">
      <w:pPr>
        <w:tabs>
          <w:tab w:val="right" w:pos="5249"/>
        </w:tabs>
        <w:bidi/>
        <w:jc w:val="center"/>
        <w:rPr>
          <w:rFonts w:asciiTheme="majorBidi" w:hAnsiTheme="majorBidi" w:cstheme="majorBidi"/>
          <w:b/>
          <w:bCs/>
          <w:sz w:val="28"/>
          <w:szCs w:val="28"/>
        </w:rPr>
      </w:pPr>
    </w:p>
    <w:p w14:paraId="23828024" w14:textId="77777777" w:rsidR="0015674C" w:rsidRPr="00AF7D60" w:rsidRDefault="0015674C" w:rsidP="0015674C">
      <w:pPr>
        <w:tabs>
          <w:tab w:val="right" w:pos="5249"/>
        </w:tabs>
        <w:bidi/>
        <w:jc w:val="center"/>
        <w:rPr>
          <w:rFonts w:asciiTheme="majorBidi" w:hAnsiTheme="majorBidi" w:cstheme="majorBidi"/>
          <w:b/>
          <w:bCs/>
          <w:sz w:val="28"/>
          <w:szCs w:val="28"/>
          <w:rtl/>
          <w:lang w:bidi="ar-JO"/>
        </w:rPr>
      </w:pPr>
      <w:r w:rsidRPr="00AF7D60">
        <w:rPr>
          <w:rFonts w:asciiTheme="majorBidi" w:hAnsiTheme="majorBidi" w:cstheme="majorBidi"/>
          <w:b/>
          <w:bCs/>
          <w:sz w:val="28"/>
          <w:szCs w:val="28"/>
        </w:rPr>
        <w:t>Design of Water Distribution Network for Asira ash-Shamalya</w:t>
      </w:r>
    </w:p>
    <w:p w14:paraId="607AA13E" w14:textId="77777777" w:rsidR="0015674C" w:rsidRPr="00AF7D60" w:rsidRDefault="0015674C" w:rsidP="0015674C">
      <w:pPr>
        <w:pBdr>
          <w:bottom w:val="double" w:sz="6" w:space="3" w:color="auto"/>
        </w:pBdr>
        <w:tabs>
          <w:tab w:val="right" w:pos="5249"/>
        </w:tabs>
        <w:bidi/>
        <w:jc w:val="center"/>
        <w:rPr>
          <w:rFonts w:asciiTheme="majorBidi" w:hAnsiTheme="majorBidi" w:cstheme="majorBidi"/>
          <w:b/>
          <w:bCs/>
          <w:sz w:val="28"/>
          <w:szCs w:val="28"/>
        </w:rPr>
      </w:pPr>
    </w:p>
    <w:p w14:paraId="5B88C241" w14:textId="77777777" w:rsidR="0015674C" w:rsidRPr="00AF7D60" w:rsidRDefault="0015674C" w:rsidP="0015674C">
      <w:pPr>
        <w:pBdr>
          <w:bottom w:val="double" w:sz="6" w:space="3" w:color="auto"/>
        </w:pBdr>
        <w:tabs>
          <w:tab w:val="right" w:pos="5249"/>
        </w:tabs>
        <w:bidi/>
        <w:jc w:val="center"/>
        <w:rPr>
          <w:rFonts w:asciiTheme="majorBidi" w:hAnsiTheme="majorBidi" w:cstheme="majorBidi"/>
          <w:b/>
          <w:bCs/>
          <w:sz w:val="28"/>
          <w:szCs w:val="28"/>
          <w:rtl/>
          <w:lang w:bidi="ar-JO"/>
        </w:rPr>
      </w:pPr>
      <w:r w:rsidRPr="00AF7D60">
        <w:rPr>
          <w:rFonts w:asciiTheme="majorBidi" w:hAnsiTheme="majorBidi" w:cstheme="majorBidi"/>
          <w:b/>
          <w:bCs/>
          <w:sz w:val="28"/>
          <w:szCs w:val="28"/>
        </w:rPr>
        <w:t>By</w:t>
      </w:r>
    </w:p>
    <w:p w14:paraId="289125AF" w14:textId="77777777" w:rsidR="0015674C" w:rsidRPr="00AF7D60" w:rsidRDefault="0015674C" w:rsidP="0015674C">
      <w:pPr>
        <w:pBdr>
          <w:bottom w:val="double" w:sz="6" w:space="3" w:color="auto"/>
        </w:pBdr>
        <w:tabs>
          <w:tab w:val="right" w:pos="5249"/>
        </w:tabs>
        <w:bidi/>
        <w:jc w:val="center"/>
        <w:rPr>
          <w:rFonts w:asciiTheme="majorBidi" w:hAnsiTheme="majorBidi" w:cstheme="majorBidi"/>
          <w:b/>
          <w:bCs/>
          <w:sz w:val="28"/>
          <w:szCs w:val="28"/>
        </w:rPr>
      </w:pPr>
      <w:r w:rsidRPr="00AF7D60">
        <w:rPr>
          <w:rFonts w:asciiTheme="majorBidi" w:hAnsiTheme="majorBidi" w:cstheme="majorBidi"/>
          <w:b/>
          <w:bCs/>
          <w:sz w:val="28"/>
          <w:szCs w:val="28"/>
        </w:rPr>
        <w:t>Ahmad Zedi – 11611123</w:t>
      </w:r>
    </w:p>
    <w:p w14:paraId="635F7DE5" w14:textId="77777777" w:rsidR="0015674C" w:rsidRPr="00AF7D60" w:rsidRDefault="0015674C" w:rsidP="0015674C">
      <w:pPr>
        <w:pBdr>
          <w:bottom w:val="double" w:sz="6" w:space="3" w:color="auto"/>
        </w:pBdr>
        <w:tabs>
          <w:tab w:val="right" w:pos="5249"/>
        </w:tabs>
        <w:bidi/>
        <w:jc w:val="center"/>
        <w:rPr>
          <w:rFonts w:asciiTheme="majorBidi" w:hAnsiTheme="majorBidi" w:cstheme="majorBidi"/>
          <w:b/>
          <w:bCs/>
          <w:sz w:val="28"/>
          <w:szCs w:val="28"/>
        </w:rPr>
      </w:pPr>
      <w:r w:rsidRPr="00AF7D60">
        <w:rPr>
          <w:rFonts w:asciiTheme="majorBidi" w:hAnsiTheme="majorBidi" w:cstheme="majorBidi"/>
          <w:b/>
          <w:bCs/>
          <w:sz w:val="28"/>
          <w:szCs w:val="28"/>
        </w:rPr>
        <w:t>Khaled Dwekat –11524086</w:t>
      </w:r>
    </w:p>
    <w:p w14:paraId="616D936E" w14:textId="77777777" w:rsidR="0015674C" w:rsidRPr="00AF7D60" w:rsidRDefault="0015674C" w:rsidP="0015674C">
      <w:pPr>
        <w:pBdr>
          <w:bottom w:val="double" w:sz="6" w:space="3" w:color="auto"/>
        </w:pBdr>
        <w:tabs>
          <w:tab w:val="right" w:pos="5249"/>
        </w:tabs>
        <w:bidi/>
        <w:jc w:val="center"/>
        <w:rPr>
          <w:rFonts w:asciiTheme="majorBidi" w:hAnsiTheme="majorBidi" w:cstheme="majorBidi"/>
          <w:b/>
          <w:bCs/>
          <w:sz w:val="28"/>
          <w:szCs w:val="28"/>
          <w:rtl/>
          <w:lang w:bidi="ar-JO"/>
        </w:rPr>
      </w:pPr>
      <w:r w:rsidRPr="00AF7D60">
        <w:rPr>
          <w:rFonts w:asciiTheme="majorBidi" w:hAnsiTheme="majorBidi" w:cstheme="majorBidi"/>
          <w:b/>
          <w:bCs/>
          <w:sz w:val="28"/>
          <w:szCs w:val="28"/>
        </w:rPr>
        <w:t>Imad Hana – 11525932</w:t>
      </w:r>
    </w:p>
    <w:p w14:paraId="43BDC99D" w14:textId="77777777" w:rsidR="0015674C" w:rsidRPr="00AF7D60" w:rsidRDefault="0015674C" w:rsidP="0015674C">
      <w:pPr>
        <w:pBdr>
          <w:bottom w:val="double" w:sz="6" w:space="3" w:color="auto"/>
        </w:pBdr>
        <w:tabs>
          <w:tab w:val="right" w:pos="5249"/>
        </w:tabs>
        <w:bidi/>
        <w:jc w:val="center"/>
        <w:rPr>
          <w:rFonts w:asciiTheme="majorBidi" w:hAnsiTheme="majorBidi" w:cstheme="majorBidi"/>
          <w:b/>
          <w:bCs/>
          <w:sz w:val="28"/>
          <w:szCs w:val="28"/>
        </w:rPr>
      </w:pPr>
    </w:p>
    <w:p w14:paraId="62EC6007" w14:textId="77777777" w:rsidR="0015674C" w:rsidRPr="00AF7D60" w:rsidRDefault="0015674C" w:rsidP="0015674C">
      <w:pPr>
        <w:pBdr>
          <w:bottom w:val="double" w:sz="6" w:space="3" w:color="auto"/>
        </w:pBdr>
        <w:tabs>
          <w:tab w:val="right" w:pos="5249"/>
        </w:tabs>
        <w:bidi/>
        <w:jc w:val="center"/>
        <w:rPr>
          <w:rFonts w:asciiTheme="majorBidi" w:hAnsiTheme="majorBidi" w:cstheme="majorBidi"/>
          <w:b/>
          <w:bCs/>
          <w:sz w:val="28"/>
          <w:szCs w:val="28"/>
          <w:rtl/>
          <w:lang w:bidi="ar-JO"/>
        </w:rPr>
      </w:pPr>
      <w:r w:rsidRPr="00AF7D60">
        <w:rPr>
          <w:rFonts w:asciiTheme="majorBidi" w:hAnsiTheme="majorBidi" w:cstheme="majorBidi"/>
          <w:b/>
          <w:bCs/>
          <w:sz w:val="28"/>
          <w:szCs w:val="28"/>
        </w:rPr>
        <w:t>Under supervision of:  Dr. Sameer Shadeed</w:t>
      </w:r>
    </w:p>
    <w:p w14:paraId="212CDE23" w14:textId="77777777" w:rsidR="0015674C" w:rsidRPr="00AF7D60" w:rsidRDefault="0015674C" w:rsidP="0015674C">
      <w:pPr>
        <w:pBdr>
          <w:bottom w:val="double" w:sz="6" w:space="3" w:color="auto"/>
        </w:pBdr>
        <w:tabs>
          <w:tab w:val="right" w:pos="5249"/>
        </w:tabs>
        <w:bidi/>
        <w:jc w:val="center"/>
        <w:rPr>
          <w:rFonts w:asciiTheme="majorBidi" w:hAnsiTheme="majorBidi" w:cstheme="majorBidi"/>
          <w:b/>
          <w:bCs/>
          <w:sz w:val="28"/>
          <w:szCs w:val="28"/>
        </w:rPr>
      </w:pPr>
    </w:p>
    <w:p w14:paraId="5152A647" w14:textId="77777777" w:rsidR="0015674C" w:rsidRPr="00AF7D60" w:rsidRDefault="0015674C" w:rsidP="0015674C">
      <w:pPr>
        <w:pBdr>
          <w:bottom w:val="double" w:sz="6" w:space="3" w:color="auto"/>
        </w:pBdr>
        <w:tabs>
          <w:tab w:val="right" w:pos="5249"/>
        </w:tabs>
        <w:bidi/>
        <w:jc w:val="center"/>
        <w:rPr>
          <w:rFonts w:asciiTheme="majorBidi" w:hAnsiTheme="majorBidi" w:cstheme="majorBidi"/>
          <w:b/>
          <w:bCs/>
          <w:sz w:val="28"/>
          <w:szCs w:val="28"/>
          <w:lang w:bidi="ar-JO"/>
        </w:rPr>
      </w:pPr>
    </w:p>
    <w:p w14:paraId="6AC1C928" w14:textId="77777777" w:rsidR="0015674C" w:rsidRPr="00AF7D60" w:rsidRDefault="0015674C" w:rsidP="0015674C">
      <w:pPr>
        <w:tabs>
          <w:tab w:val="right" w:pos="5249"/>
        </w:tabs>
        <w:bidi/>
        <w:ind w:left="1440" w:right="1350"/>
        <w:jc w:val="center"/>
        <w:rPr>
          <w:rFonts w:asciiTheme="majorBidi" w:hAnsiTheme="majorBidi" w:cstheme="majorBidi"/>
          <w:b/>
          <w:bCs/>
          <w:szCs w:val="24"/>
        </w:rPr>
      </w:pPr>
      <w:r w:rsidRPr="00AF7D60">
        <w:rPr>
          <w:rFonts w:asciiTheme="majorBidi" w:hAnsiTheme="majorBidi" w:cstheme="majorBidi"/>
          <w:b/>
          <w:bCs/>
          <w:szCs w:val="24"/>
        </w:rPr>
        <w:t>Submitted in partial fulfillment of the requirements for Bachelor degree in Civil Engineering</w:t>
      </w:r>
    </w:p>
    <w:p w14:paraId="274EFBCB" w14:textId="77777777" w:rsidR="00BD3505" w:rsidRPr="00AF7D60" w:rsidRDefault="00BD3505">
      <w:pPr>
        <w:rPr>
          <w:rFonts w:asciiTheme="majorBidi" w:hAnsiTheme="majorBidi" w:cstheme="majorBidi"/>
        </w:rPr>
      </w:pPr>
    </w:p>
    <w:p w14:paraId="1C1E62AE" w14:textId="77777777" w:rsidR="00BD3505" w:rsidRPr="00AF7D60" w:rsidRDefault="00BD3505">
      <w:pPr>
        <w:rPr>
          <w:rFonts w:asciiTheme="majorBidi" w:hAnsiTheme="majorBidi" w:cstheme="majorBidi"/>
        </w:rPr>
      </w:pPr>
    </w:p>
    <w:p w14:paraId="54BC6F12" w14:textId="77777777" w:rsidR="00BD3505" w:rsidRPr="00AF7D60" w:rsidRDefault="00BD3505">
      <w:pPr>
        <w:rPr>
          <w:rFonts w:asciiTheme="majorBidi" w:hAnsiTheme="majorBidi" w:cstheme="majorBidi"/>
        </w:rPr>
      </w:pPr>
    </w:p>
    <w:p w14:paraId="6BD8B07F" w14:textId="093D30A9" w:rsidR="006D1232" w:rsidRPr="00AF7D60" w:rsidRDefault="006D1232" w:rsidP="005928EE">
      <w:pPr>
        <w:ind w:left="360"/>
        <w:rPr>
          <w:rFonts w:asciiTheme="majorBidi" w:hAnsiTheme="majorBidi" w:cstheme="majorBidi"/>
          <w:rtl/>
        </w:rPr>
      </w:pPr>
    </w:p>
    <w:p w14:paraId="0B807A19" w14:textId="5AD8B51F" w:rsidR="008F3C7C" w:rsidRPr="00AF7D60" w:rsidRDefault="008F3C7C" w:rsidP="005928EE">
      <w:pPr>
        <w:ind w:left="360"/>
        <w:rPr>
          <w:rFonts w:asciiTheme="majorBidi" w:hAnsiTheme="majorBidi" w:cstheme="majorBidi"/>
          <w:rtl/>
        </w:rPr>
      </w:pPr>
    </w:p>
    <w:p w14:paraId="7BAF1113" w14:textId="77777777" w:rsidR="008F3C7C" w:rsidRPr="008F3C7C" w:rsidRDefault="008F3C7C" w:rsidP="008F3C7C">
      <w:pPr>
        <w:keepNext/>
        <w:keepLines/>
        <w:spacing w:before="240" w:after="240" w:line="360" w:lineRule="auto"/>
        <w:jc w:val="both"/>
        <w:outlineLvl w:val="0"/>
        <w:rPr>
          <w:rFonts w:asciiTheme="majorBidi" w:eastAsia="Times New Roman" w:hAnsiTheme="majorBidi" w:cstheme="majorBidi"/>
          <w:b/>
          <w:caps/>
          <w:color w:val="000000"/>
          <w:sz w:val="32"/>
          <w:szCs w:val="32"/>
        </w:rPr>
      </w:pPr>
      <w:bookmarkStart w:id="1" w:name="_Toc63797661"/>
      <w:bookmarkStart w:id="2" w:name="_Hlk74083776"/>
      <w:r w:rsidRPr="008F3C7C">
        <w:rPr>
          <w:rFonts w:asciiTheme="majorBidi" w:eastAsia="Times New Roman" w:hAnsiTheme="majorBidi" w:cstheme="majorBidi"/>
          <w:b/>
          <w:caps/>
          <w:color w:val="000000"/>
          <w:sz w:val="32"/>
          <w:szCs w:val="32"/>
        </w:rPr>
        <w:lastRenderedPageBreak/>
        <w:t>1. INTRODUCTION</w:t>
      </w:r>
      <w:bookmarkEnd w:id="1"/>
      <w:r w:rsidRPr="008F3C7C">
        <w:rPr>
          <w:rFonts w:asciiTheme="majorBidi" w:eastAsia="Times New Roman" w:hAnsiTheme="majorBidi" w:cstheme="majorBidi"/>
          <w:b/>
          <w:caps/>
          <w:color w:val="000000"/>
          <w:sz w:val="32"/>
          <w:szCs w:val="32"/>
        </w:rPr>
        <w:t xml:space="preserve"> </w:t>
      </w:r>
    </w:p>
    <w:p w14:paraId="062EF3FA" w14:textId="77777777" w:rsidR="008F3C7C" w:rsidRPr="008F3C7C" w:rsidRDefault="008F3C7C" w:rsidP="008F3C7C">
      <w:pPr>
        <w:keepNext/>
        <w:keepLines/>
        <w:spacing w:before="40" w:after="0"/>
        <w:jc w:val="both"/>
        <w:outlineLvl w:val="1"/>
        <w:rPr>
          <w:rFonts w:asciiTheme="majorBidi" w:eastAsia="Times New Roman" w:hAnsiTheme="majorBidi" w:cstheme="majorBidi"/>
          <w:sz w:val="26"/>
          <w:szCs w:val="26"/>
        </w:rPr>
      </w:pPr>
      <w:bookmarkStart w:id="3" w:name="_Toc63797662"/>
      <w:r w:rsidRPr="008F3C7C">
        <w:rPr>
          <w:rFonts w:asciiTheme="majorBidi" w:eastAsia="Times New Roman" w:hAnsiTheme="majorBidi" w:cstheme="majorBidi"/>
          <w:sz w:val="26"/>
          <w:szCs w:val="26"/>
        </w:rPr>
        <w:t>1.1 Background</w:t>
      </w:r>
      <w:bookmarkEnd w:id="3"/>
      <w:r w:rsidRPr="008F3C7C">
        <w:rPr>
          <w:rFonts w:asciiTheme="majorBidi" w:eastAsia="Times New Roman" w:hAnsiTheme="majorBidi" w:cstheme="majorBidi"/>
          <w:sz w:val="26"/>
          <w:szCs w:val="26"/>
        </w:rPr>
        <w:t xml:space="preserve"> </w:t>
      </w:r>
    </w:p>
    <w:bookmarkEnd w:id="2"/>
    <w:p w14:paraId="52526ADA" w14:textId="77777777" w:rsidR="008F3C7C" w:rsidRPr="008F3C7C" w:rsidRDefault="008F3C7C" w:rsidP="008F3C7C">
      <w:pPr>
        <w:jc w:val="both"/>
        <w:rPr>
          <w:rFonts w:asciiTheme="majorBidi" w:eastAsia="Calibri" w:hAnsiTheme="majorBidi" w:cstheme="majorBidi"/>
          <w:sz w:val="24"/>
          <w:szCs w:val="24"/>
          <w:rtl/>
          <w:lang w:val="en-GB"/>
        </w:rPr>
      </w:pPr>
    </w:p>
    <w:p w14:paraId="3EDA0D67" w14:textId="77777777" w:rsidR="008F3C7C" w:rsidRPr="008F3C7C" w:rsidRDefault="008F3C7C" w:rsidP="008F3C7C">
      <w:pPr>
        <w:jc w:val="both"/>
        <w:rPr>
          <w:rFonts w:asciiTheme="majorBidi" w:eastAsia="Calibri" w:hAnsiTheme="majorBidi" w:cstheme="majorBidi"/>
          <w:sz w:val="24"/>
          <w:szCs w:val="24"/>
          <w:rtl/>
          <w:lang w:val="en-GB"/>
        </w:rPr>
      </w:pPr>
      <w:r w:rsidRPr="008F3C7C">
        <w:rPr>
          <w:rFonts w:asciiTheme="majorBidi" w:eastAsia="Calibri" w:hAnsiTheme="majorBidi" w:cstheme="majorBidi"/>
          <w:sz w:val="24"/>
          <w:szCs w:val="24"/>
          <w:rtl/>
          <w:lang w:val="en-GB"/>
        </w:rPr>
        <w:t>مع زيادة الطلب على المياه ونقص الموارد المائية ، من الضروري تصميم شبكات ضخ المياه لتوصيل المياه إلى الأشخاص دون تسريب. تتمثل مهمتنا كمهندسين في حل هذه المشكلة من خلال إيجاد الحل المناسب لتقديم منتج جيد. حتى تكون كمية ونوعية المياه للناس مقبوله.</w:t>
      </w:r>
    </w:p>
    <w:p w14:paraId="4E410AF3" w14:textId="77777777" w:rsidR="008F3C7C" w:rsidRPr="008F3C7C" w:rsidRDefault="008F3C7C" w:rsidP="008F3C7C">
      <w:pPr>
        <w:jc w:val="both"/>
        <w:rPr>
          <w:rFonts w:asciiTheme="majorBidi" w:eastAsia="Calibri" w:hAnsiTheme="majorBidi" w:cstheme="majorBidi"/>
          <w:rtl/>
          <w:lang w:val="en-GB"/>
        </w:rPr>
      </w:pPr>
    </w:p>
    <w:p w14:paraId="304DE0A6" w14:textId="77777777" w:rsidR="008F3C7C" w:rsidRPr="008F3C7C" w:rsidRDefault="008F3C7C" w:rsidP="008F3C7C">
      <w:pPr>
        <w:keepNext/>
        <w:keepLines/>
        <w:spacing w:before="40" w:after="0"/>
        <w:jc w:val="both"/>
        <w:outlineLvl w:val="1"/>
        <w:rPr>
          <w:rFonts w:asciiTheme="majorBidi" w:eastAsia="Times New Roman" w:hAnsiTheme="majorBidi" w:cstheme="majorBidi"/>
          <w:sz w:val="26"/>
          <w:szCs w:val="26"/>
        </w:rPr>
      </w:pPr>
      <w:bookmarkStart w:id="4" w:name="_Toc63797663"/>
      <w:r w:rsidRPr="008F3C7C">
        <w:rPr>
          <w:rFonts w:asciiTheme="majorBidi" w:eastAsia="Times New Roman" w:hAnsiTheme="majorBidi" w:cstheme="majorBidi"/>
          <w:sz w:val="26"/>
          <w:szCs w:val="26"/>
        </w:rPr>
        <w:t>1.2 Project Objective</w:t>
      </w:r>
      <w:bookmarkEnd w:id="4"/>
      <w:r w:rsidRPr="008F3C7C">
        <w:rPr>
          <w:rFonts w:asciiTheme="majorBidi" w:eastAsia="Times New Roman" w:hAnsiTheme="majorBidi" w:cstheme="majorBidi"/>
          <w:sz w:val="26"/>
          <w:szCs w:val="26"/>
        </w:rPr>
        <w:t xml:space="preserve"> </w:t>
      </w:r>
    </w:p>
    <w:p w14:paraId="36B00803" w14:textId="77777777" w:rsidR="008F3C7C" w:rsidRPr="008F3C7C" w:rsidRDefault="008F3C7C" w:rsidP="008F3C7C">
      <w:pPr>
        <w:jc w:val="both"/>
        <w:rPr>
          <w:rFonts w:asciiTheme="majorBidi" w:eastAsia="Calibri" w:hAnsiTheme="majorBidi" w:cstheme="majorBidi"/>
          <w:rtl/>
          <w:lang w:val="en-GB"/>
        </w:rPr>
      </w:pPr>
    </w:p>
    <w:p w14:paraId="1A302E6A"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eastAsia="en-GB"/>
        </w:rPr>
      </w:pPr>
      <w:r w:rsidRPr="008F3C7C">
        <w:rPr>
          <w:rFonts w:asciiTheme="majorBidi" w:eastAsia="Calibri" w:hAnsiTheme="majorBidi" w:cstheme="majorBidi"/>
          <w:sz w:val="24"/>
          <w:szCs w:val="24"/>
          <w:rtl/>
          <w:lang w:val="en-GB" w:eastAsia="en-GB"/>
        </w:rPr>
        <w:t>• تحليل شبكات ضخ المياه  الموجودة في عصيرة الشمالية.</w:t>
      </w:r>
    </w:p>
    <w:p w14:paraId="45714B62"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eastAsia="en-GB"/>
        </w:rPr>
      </w:pPr>
      <w:r w:rsidRPr="008F3C7C">
        <w:rPr>
          <w:rFonts w:asciiTheme="majorBidi" w:eastAsia="Calibri" w:hAnsiTheme="majorBidi" w:cstheme="majorBidi"/>
          <w:sz w:val="24"/>
          <w:szCs w:val="24"/>
          <w:rtl/>
          <w:lang w:val="en-GB" w:eastAsia="en-GB"/>
        </w:rPr>
        <w:t>• ابحث عن المشاكل الموجودة في شبكات ضخ المياه  الموجودة إن وجدت ، وقم بحلها بإعادة تصميم الشبكة.</w:t>
      </w:r>
    </w:p>
    <w:p w14:paraId="2665D541" w14:textId="77777777" w:rsidR="008F3C7C" w:rsidRPr="008F3C7C" w:rsidRDefault="008F3C7C" w:rsidP="008F3C7C">
      <w:pPr>
        <w:bidi/>
        <w:spacing w:after="0" w:line="240" w:lineRule="auto"/>
        <w:jc w:val="both"/>
        <w:rPr>
          <w:rFonts w:asciiTheme="majorBidi" w:eastAsia="Calibri" w:hAnsiTheme="majorBidi" w:cstheme="majorBidi"/>
          <w:sz w:val="24"/>
          <w:szCs w:val="24"/>
          <w:lang w:val="en-GB" w:eastAsia="en-GB"/>
        </w:rPr>
      </w:pPr>
      <w:r w:rsidRPr="008F3C7C">
        <w:rPr>
          <w:rFonts w:asciiTheme="majorBidi" w:eastAsia="Calibri" w:hAnsiTheme="majorBidi" w:cstheme="majorBidi"/>
          <w:sz w:val="24"/>
          <w:szCs w:val="24"/>
          <w:rtl/>
          <w:lang w:val="en-GB" w:eastAsia="en-GB"/>
        </w:rPr>
        <w:t>• تصميم شبكات ضخ المياه  للمدينة بحيث يغطي الطلب المستقبلي لعام 2050.</w:t>
      </w:r>
    </w:p>
    <w:p w14:paraId="2BB2F29C" w14:textId="77777777" w:rsidR="008F3C7C" w:rsidRPr="008F3C7C" w:rsidRDefault="008F3C7C" w:rsidP="008F3C7C">
      <w:pPr>
        <w:spacing w:after="0" w:line="240" w:lineRule="auto"/>
        <w:jc w:val="both"/>
        <w:rPr>
          <w:rFonts w:asciiTheme="majorBidi" w:eastAsia="Calibri" w:hAnsiTheme="majorBidi" w:cstheme="majorBidi"/>
          <w:sz w:val="24"/>
          <w:szCs w:val="24"/>
          <w:lang w:val="en-GB"/>
        </w:rPr>
      </w:pPr>
    </w:p>
    <w:p w14:paraId="0B1215E7" w14:textId="77777777" w:rsidR="008F3C7C" w:rsidRPr="008F3C7C" w:rsidRDefault="008F3C7C" w:rsidP="008F3C7C">
      <w:pPr>
        <w:keepNext/>
        <w:keepLines/>
        <w:spacing w:before="40" w:after="0"/>
        <w:jc w:val="both"/>
        <w:outlineLvl w:val="1"/>
        <w:rPr>
          <w:rFonts w:asciiTheme="majorBidi" w:eastAsia="Times New Roman" w:hAnsiTheme="majorBidi" w:cstheme="majorBidi"/>
          <w:sz w:val="26"/>
          <w:szCs w:val="26"/>
        </w:rPr>
      </w:pPr>
      <w:bookmarkStart w:id="5" w:name="_Toc63797664"/>
      <w:r w:rsidRPr="008F3C7C">
        <w:rPr>
          <w:rFonts w:asciiTheme="majorBidi" w:eastAsia="Times New Roman" w:hAnsiTheme="majorBidi" w:cstheme="majorBidi"/>
          <w:sz w:val="26"/>
          <w:szCs w:val="26"/>
        </w:rPr>
        <w:t>1.3 Significance of The Work</w:t>
      </w:r>
      <w:bookmarkEnd w:id="5"/>
    </w:p>
    <w:p w14:paraId="4FDF007B" w14:textId="77777777" w:rsidR="008F3C7C" w:rsidRPr="008F3C7C" w:rsidRDefault="008F3C7C" w:rsidP="008F3C7C">
      <w:pPr>
        <w:jc w:val="both"/>
        <w:rPr>
          <w:rFonts w:asciiTheme="majorBidi" w:eastAsia="Calibri" w:hAnsiTheme="majorBidi" w:cstheme="majorBidi"/>
          <w:rtl/>
          <w:lang w:val="en-GB"/>
        </w:rPr>
      </w:pPr>
    </w:p>
    <w:p w14:paraId="3922460D" w14:textId="77777777" w:rsidR="008F3C7C" w:rsidRPr="008F3C7C" w:rsidRDefault="008F3C7C" w:rsidP="008F3C7C">
      <w:pPr>
        <w:spacing w:after="0" w:line="240" w:lineRule="auto"/>
        <w:jc w:val="both"/>
        <w:rPr>
          <w:rFonts w:asciiTheme="majorBidi" w:eastAsia="Calibri" w:hAnsiTheme="majorBidi" w:cstheme="majorBidi"/>
          <w:lang w:val="en-GB"/>
        </w:rPr>
      </w:pPr>
    </w:p>
    <w:p w14:paraId="72E6329E" w14:textId="77777777" w:rsidR="008F3C7C" w:rsidRPr="008F3C7C" w:rsidRDefault="008F3C7C" w:rsidP="008F3C7C">
      <w:pPr>
        <w:bidi/>
        <w:spacing w:after="0" w:line="240" w:lineRule="auto"/>
        <w:jc w:val="both"/>
        <w:rPr>
          <w:rFonts w:asciiTheme="majorBidi" w:eastAsia="Times New Roman" w:hAnsiTheme="majorBidi" w:cstheme="majorBidi"/>
          <w:color w:val="202124"/>
          <w:sz w:val="24"/>
          <w:szCs w:val="24"/>
          <w:lang w:val="en-GB" w:eastAsia="en-GB"/>
        </w:rPr>
      </w:pPr>
      <w:r w:rsidRPr="008F3C7C">
        <w:rPr>
          <w:rFonts w:asciiTheme="majorBidi" w:eastAsia="Times New Roman" w:hAnsiTheme="majorBidi" w:cstheme="majorBidi"/>
          <w:color w:val="202124"/>
          <w:sz w:val="24"/>
          <w:szCs w:val="24"/>
          <w:rtl/>
          <w:lang w:val="en-GB" w:eastAsia="en-GB"/>
        </w:rPr>
        <w:t>يعد تصميم شبكة توزيع المياه المناسبة أمرًا مهمًا ، فهو يضمن صحة الإنسان ، وتضمن سلطات المياه جودة المياه وفقًا للمواصفات القياسية. علاوة على ذلك ، فهي توفر المال عن طريق تجنب حفر بئر خاصة بهم لجمع مياه الأمطار والوقت والجهد الذي يبذله الناس ستعمل على الحصول على مياه نظيفة مناسبة للاستخدام البشري لتلبية احتياجات المياه اليومية.</w:t>
      </w:r>
    </w:p>
    <w:p w14:paraId="0430C5B2"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5E1CFF86" w14:textId="77777777" w:rsidR="008F3C7C" w:rsidRPr="008F3C7C" w:rsidRDefault="008F3C7C" w:rsidP="008F3C7C">
      <w:pPr>
        <w:keepNext/>
        <w:keepLines/>
        <w:spacing w:before="40" w:after="0"/>
        <w:jc w:val="both"/>
        <w:outlineLvl w:val="1"/>
        <w:rPr>
          <w:rFonts w:asciiTheme="majorBidi" w:eastAsia="Times New Roman" w:hAnsiTheme="majorBidi" w:cstheme="majorBidi"/>
          <w:sz w:val="26"/>
          <w:szCs w:val="26"/>
          <w:rtl/>
        </w:rPr>
      </w:pPr>
      <w:bookmarkStart w:id="6" w:name="_Toc63797665"/>
      <w:bookmarkStart w:id="7" w:name="_Hlk74084363"/>
      <w:r w:rsidRPr="008F3C7C">
        <w:rPr>
          <w:rFonts w:asciiTheme="majorBidi" w:eastAsia="Times New Roman" w:hAnsiTheme="majorBidi" w:cstheme="majorBidi"/>
          <w:sz w:val="26"/>
          <w:szCs w:val="26"/>
        </w:rPr>
        <w:t>1.4 Approach</w:t>
      </w:r>
      <w:bookmarkEnd w:id="6"/>
      <w:r w:rsidRPr="008F3C7C">
        <w:rPr>
          <w:rFonts w:asciiTheme="majorBidi" w:eastAsia="Times New Roman" w:hAnsiTheme="majorBidi" w:cstheme="majorBidi"/>
          <w:sz w:val="26"/>
          <w:szCs w:val="26"/>
        </w:rPr>
        <w:t xml:space="preserve"> </w:t>
      </w:r>
      <w:bookmarkEnd w:id="7"/>
    </w:p>
    <w:p w14:paraId="1983AAEC" w14:textId="77777777" w:rsidR="008F3C7C" w:rsidRPr="008F3C7C" w:rsidRDefault="008F3C7C" w:rsidP="008F3C7C">
      <w:pPr>
        <w:jc w:val="both"/>
        <w:rPr>
          <w:rFonts w:asciiTheme="majorBidi" w:eastAsia="Calibri" w:hAnsiTheme="majorBidi" w:cstheme="majorBidi"/>
          <w:sz w:val="24"/>
          <w:szCs w:val="24"/>
          <w:rtl/>
          <w:lang w:val="en-GB"/>
        </w:rPr>
      </w:pPr>
    </w:p>
    <w:p w14:paraId="6B40E125" w14:textId="77777777" w:rsidR="008F3C7C" w:rsidRPr="008F3C7C" w:rsidRDefault="008F3C7C" w:rsidP="008F3C7C">
      <w:pPr>
        <w:bidi/>
        <w:spacing w:after="0" w:line="240" w:lineRule="auto"/>
        <w:jc w:val="both"/>
        <w:rPr>
          <w:rFonts w:asciiTheme="majorBidi" w:eastAsia="Calibri" w:hAnsiTheme="majorBidi" w:cstheme="majorBidi"/>
          <w:sz w:val="24"/>
          <w:szCs w:val="24"/>
          <w:lang w:val="en-GB" w:eastAsia="en-GB"/>
        </w:rPr>
      </w:pPr>
      <w:r w:rsidRPr="008F3C7C">
        <w:rPr>
          <w:rFonts w:asciiTheme="majorBidi" w:eastAsia="Calibri" w:hAnsiTheme="majorBidi" w:cstheme="majorBidi"/>
          <w:sz w:val="24"/>
          <w:szCs w:val="24"/>
          <w:rtl/>
          <w:lang w:val="en-GB" w:eastAsia="en-GB"/>
        </w:rPr>
        <w:t>ولتحقيق الأهداف المقترحة تم جمع البيانات المطلوبة من عدة مصادر مثل بلدية عصيرة الشمالية ، ويكيبيديا ، والجهاز المركزي للإحصاء الفلسطيني (</w:t>
      </w:r>
      <w:r w:rsidRPr="008F3C7C">
        <w:rPr>
          <w:rFonts w:asciiTheme="majorBidi" w:eastAsia="Calibri" w:hAnsiTheme="majorBidi" w:cstheme="majorBidi"/>
          <w:sz w:val="24"/>
          <w:szCs w:val="24"/>
          <w:lang w:val="en-GB" w:eastAsia="en-GB"/>
        </w:rPr>
        <w:t>PCBS</w:t>
      </w:r>
      <w:r w:rsidRPr="008F3C7C">
        <w:rPr>
          <w:rFonts w:asciiTheme="majorBidi" w:eastAsia="Calibri" w:hAnsiTheme="majorBidi" w:cstheme="majorBidi"/>
          <w:sz w:val="24"/>
          <w:szCs w:val="24"/>
          <w:rtl/>
          <w:lang w:val="en-GB" w:eastAsia="en-GB"/>
        </w:rPr>
        <w:t>) ، وهيئة المياه الفلسطينية (</w:t>
      </w:r>
      <w:r w:rsidRPr="008F3C7C">
        <w:rPr>
          <w:rFonts w:asciiTheme="majorBidi" w:eastAsia="Calibri" w:hAnsiTheme="majorBidi" w:cstheme="majorBidi"/>
          <w:sz w:val="24"/>
          <w:szCs w:val="24"/>
          <w:lang w:val="en-GB" w:eastAsia="en-GB"/>
        </w:rPr>
        <w:t>PWA</w:t>
      </w:r>
      <w:r w:rsidRPr="008F3C7C">
        <w:rPr>
          <w:rFonts w:asciiTheme="majorBidi" w:eastAsia="Calibri" w:hAnsiTheme="majorBidi" w:cstheme="majorBidi"/>
          <w:sz w:val="24"/>
          <w:szCs w:val="24"/>
          <w:rtl/>
          <w:lang w:val="en-GB" w:eastAsia="en-GB"/>
        </w:rPr>
        <w:t xml:space="preserve">) ، وبعض المواقع الحكومية مثل </w:t>
      </w:r>
      <w:r w:rsidRPr="008F3C7C">
        <w:rPr>
          <w:rFonts w:asciiTheme="majorBidi" w:eastAsia="Calibri" w:hAnsiTheme="majorBidi" w:cstheme="majorBidi"/>
          <w:sz w:val="24"/>
          <w:szCs w:val="24"/>
          <w:lang w:val="en-GB" w:eastAsia="en-GB"/>
        </w:rPr>
        <w:t>Gemolg</w:t>
      </w:r>
      <w:r w:rsidRPr="008F3C7C">
        <w:rPr>
          <w:rFonts w:asciiTheme="majorBidi" w:eastAsia="Calibri" w:hAnsiTheme="majorBidi" w:cstheme="majorBidi"/>
          <w:sz w:val="24"/>
          <w:szCs w:val="24"/>
          <w:rtl/>
          <w:lang w:val="en-GB" w:eastAsia="en-GB"/>
        </w:rPr>
        <w:t xml:space="preserve">. باستخدام بعض برامج الكمبيوتر مثل </w:t>
      </w:r>
      <w:r w:rsidRPr="008F3C7C">
        <w:rPr>
          <w:rFonts w:asciiTheme="majorBidi" w:eastAsia="Calibri" w:hAnsiTheme="majorBidi" w:cstheme="majorBidi"/>
          <w:sz w:val="24"/>
          <w:szCs w:val="24"/>
          <w:lang w:val="en-GB" w:eastAsia="en-GB"/>
        </w:rPr>
        <w:t>waterCAD</w:t>
      </w:r>
      <w:r w:rsidRPr="008F3C7C">
        <w:rPr>
          <w:rFonts w:asciiTheme="majorBidi" w:eastAsia="Calibri" w:hAnsiTheme="majorBidi" w:cstheme="majorBidi"/>
          <w:sz w:val="24"/>
          <w:szCs w:val="24"/>
          <w:rtl/>
          <w:lang w:val="en-GB" w:eastAsia="en-GB"/>
        </w:rPr>
        <w:t xml:space="preserve"> و </w:t>
      </w:r>
      <w:r w:rsidRPr="008F3C7C">
        <w:rPr>
          <w:rFonts w:asciiTheme="majorBidi" w:eastAsia="Calibri" w:hAnsiTheme="majorBidi" w:cstheme="majorBidi"/>
          <w:sz w:val="24"/>
          <w:szCs w:val="24"/>
          <w:lang w:val="en-GB" w:eastAsia="en-GB"/>
        </w:rPr>
        <w:t>AutoCAD</w:t>
      </w:r>
      <w:r w:rsidRPr="008F3C7C">
        <w:rPr>
          <w:rFonts w:asciiTheme="majorBidi" w:eastAsia="Calibri" w:hAnsiTheme="majorBidi" w:cstheme="majorBidi"/>
          <w:sz w:val="24"/>
          <w:szCs w:val="24"/>
          <w:rtl/>
          <w:lang w:val="en-GB" w:eastAsia="en-GB"/>
        </w:rPr>
        <w:t xml:space="preserve"> و </w:t>
      </w:r>
      <w:r w:rsidRPr="008F3C7C">
        <w:rPr>
          <w:rFonts w:asciiTheme="majorBidi" w:eastAsia="Calibri" w:hAnsiTheme="majorBidi" w:cstheme="majorBidi"/>
          <w:sz w:val="24"/>
          <w:szCs w:val="24"/>
          <w:lang w:val="en-GB" w:eastAsia="en-GB"/>
        </w:rPr>
        <w:t>GIS</w:t>
      </w:r>
      <w:r w:rsidRPr="008F3C7C">
        <w:rPr>
          <w:rFonts w:asciiTheme="majorBidi" w:eastAsia="Calibri" w:hAnsiTheme="majorBidi" w:cstheme="majorBidi"/>
          <w:sz w:val="24"/>
          <w:szCs w:val="24"/>
          <w:rtl/>
          <w:lang w:val="en-GB" w:eastAsia="en-GB"/>
        </w:rPr>
        <w:t xml:space="preserve"> ، يتم استخدام البيانات المجمعة لتصميم </w:t>
      </w:r>
      <w:r w:rsidRPr="008F3C7C">
        <w:rPr>
          <w:rFonts w:asciiTheme="majorBidi" w:eastAsia="Calibri" w:hAnsiTheme="majorBidi" w:cstheme="majorBidi"/>
          <w:sz w:val="24"/>
          <w:szCs w:val="24"/>
          <w:lang w:val="en-GB" w:eastAsia="en-GB"/>
        </w:rPr>
        <w:t>WDN</w:t>
      </w:r>
      <w:r w:rsidRPr="008F3C7C">
        <w:rPr>
          <w:rFonts w:asciiTheme="majorBidi" w:eastAsia="Calibri" w:hAnsiTheme="majorBidi" w:cstheme="majorBidi"/>
          <w:sz w:val="24"/>
          <w:szCs w:val="24"/>
          <w:rtl/>
          <w:lang w:val="en-GB" w:eastAsia="en-GB"/>
        </w:rPr>
        <w:t xml:space="preserve"> للمدينة التي تفي بمواصفات التصميم.</w:t>
      </w:r>
    </w:p>
    <w:p w14:paraId="330A383C"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2A1C2FF0" w14:textId="77777777" w:rsidR="008F3C7C" w:rsidRPr="008F3C7C" w:rsidRDefault="008F3C7C" w:rsidP="008F3C7C">
      <w:pPr>
        <w:spacing w:after="0" w:line="240" w:lineRule="auto"/>
        <w:jc w:val="both"/>
        <w:rPr>
          <w:rFonts w:asciiTheme="majorBidi" w:eastAsia="Calibri" w:hAnsiTheme="majorBidi" w:cstheme="majorBidi"/>
          <w:sz w:val="24"/>
          <w:szCs w:val="24"/>
          <w:lang w:val="en-GB"/>
        </w:rPr>
      </w:pPr>
    </w:p>
    <w:p w14:paraId="1667D15F" w14:textId="77777777" w:rsidR="008F3C7C" w:rsidRPr="008F3C7C" w:rsidRDefault="008F3C7C" w:rsidP="008F3C7C">
      <w:pPr>
        <w:keepNext/>
        <w:keepLines/>
        <w:spacing w:before="40" w:after="0"/>
        <w:jc w:val="both"/>
        <w:outlineLvl w:val="1"/>
        <w:rPr>
          <w:rFonts w:asciiTheme="majorBidi" w:eastAsia="Times New Roman" w:hAnsiTheme="majorBidi" w:cstheme="majorBidi"/>
          <w:sz w:val="26"/>
          <w:szCs w:val="26"/>
        </w:rPr>
      </w:pPr>
      <w:bookmarkStart w:id="8" w:name="_Toc63797666"/>
      <w:r w:rsidRPr="008F3C7C">
        <w:rPr>
          <w:rFonts w:asciiTheme="majorBidi" w:eastAsia="Times New Roman" w:hAnsiTheme="majorBidi" w:cstheme="majorBidi"/>
          <w:sz w:val="26"/>
          <w:szCs w:val="26"/>
        </w:rPr>
        <w:t>1.5 Study Area</w:t>
      </w:r>
      <w:bookmarkEnd w:id="8"/>
      <w:r w:rsidRPr="008F3C7C">
        <w:rPr>
          <w:rFonts w:asciiTheme="majorBidi" w:eastAsia="Times New Roman" w:hAnsiTheme="majorBidi" w:cstheme="majorBidi"/>
          <w:sz w:val="26"/>
          <w:szCs w:val="26"/>
        </w:rPr>
        <w:t xml:space="preserve"> </w:t>
      </w:r>
    </w:p>
    <w:p w14:paraId="27D7F26B"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227BC299" w14:textId="77777777" w:rsidR="008F3C7C" w:rsidRPr="008F3C7C" w:rsidRDefault="008F3C7C" w:rsidP="008F3C7C">
      <w:pPr>
        <w:bidi/>
        <w:spacing w:after="0" w:line="240" w:lineRule="auto"/>
        <w:jc w:val="both"/>
        <w:rPr>
          <w:rFonts w:asciiTheme="majorBidi" w:eastAsia="Calibri" w:hAnsiTheme="majorBidi" w:cstheme="majorBidi"/>
          <w:sz w:val="24"/>
          <w:szCs w:val="24"/>
          <w:lang w:val="en-GB" w:eastAsia="en-GB"/>
        </w:rPr>
      </w:pPr>
      <w:r w:rsidRPr="008F3C7C">
        <w:rPr>
          <w:rFonts w:asciiTheme="majorBidi" w:eastAsia="Calibri" w:hAnsiTheme="majorBidi" w:cstheme="majorBidi"/>
          <w:sz w:val="24"/>
          <w:szCs w:val="24"/>
          <w:rtl/>
          <w:lang w:val="en-GB" w:eastAsia="en-GB"/>
        </w:rPr>
        <w:t>بلدة عصيرة الشمالية ، وهي بلدة فلسطينية تابعة لحكومة نابلس ، وتقع على بعد 6 كيلومترات شمال نابلس شمال الضفة الغربية ، وتبلغ مساحتها 29442 دونمًا ، وعدد سكانها 8737 نسمة ، وتحيط بها بلدات أخرى. شرق تلوسا ، الباثان وأزموت ، من الشمال ياسيداند وبيت عمرين ، من الغرب زواتا ، اجينسينيا ونصيف جبل ، من جنوب مدينة نابلس ، عصيرة الشمالية بمتوسط ​​ارتفاع 680 م فوق مستوى سطح البحر. الموارد مثل البئر الجوفية والتي تزودها المياه من بلدية نابلس.</w:t>
      </w:r>
    </w:p>
    <w:p w14:paraId="00E52541"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71D2CE88"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3F4A1FC8"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19B22216"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724B4A5F" w14:textId="77777777" w:rsidR="008F3C7C" w:rsidRPr="008F3C7C" w:rsidRDefault="008F3C7C" w:rsidP="008F3C7C">
      <w:pPr>
        <w:keepNext/>
        <w:keepLines/>
        <w:spacing w:before="240" w:after="240" w:line="360" w:lineRule="auto"/>
        <w:jc w:val="both"/>
        <w:outlineLvl w:val="0"/>
        <w:rPr>
          <w:rFonts w:asciiTheme="majorBidi" w:eastAsia="Times New Roman" w:hAnsiTheme="majorBidi" w:cstheme="majorBidi"/>
          <w:b/>
          <w:caps/>
          <w:color w:val="000000"/>
          <w:sz w:val="32"/>
          <w:szCs w:val="32"/>
        </w:rPr>
      </w:pPr>
      <w:bookmarkStart w:id="9" w:name="_Toc63797671"/>
      <w:r w:rsidRPr="008F3C7C">
        <w:rPr>
          <w:rFonts w:asciiTheme="majorBidi" w:eastAsia="Times New Roman" w:hAnsiTheme="majorBidi" w:cstheme="majorBidi"/>
          <w:b/>
          <w:caps/>
          <w:color w:val="000000"/>
          <w:sz w:val="32"/>
          <w:szCs w:val="32"/>
        </w:rPr>
        <w:lastRenderedPageBreak/>
        <w:t>2. design methodology</w:t>
      </w:r>
      <w:bookmarkEnd w:id="9"/>
      <w:r w:rsidRPr="008F3C7C">
        <w:rPr>
          <w:rFonts w:asciiTheme="majorBidi" w:eastAsia="Times New Roman" w:hAnsiTheme="majorBidi" w:cstheme="majorBidi"/>
          <w:b/>
          <w:caps/>
          <w:color w:val="000000"/>
          <w:sz w:val="32"/>
          <w:szCs w:val="32"/>
        </w:rPr>
        <w:t xml:space="preserve"> </w:t>
      </w:r>
    </w:p>
    <w:p w14:paraId="4D7107DC" w14:textId="77777777" w:rsidR="008F3C7C" w:rsidRPr="008F3C7C" w:rsidRDefault="008F3C7C" w:rsidP="008F3C7C">
      <w:pPr>
        <w:keepNext/>
        <w:keepLines/>
        <w:spacing w:before="40" w:after="0"/>
        <w:jc w:val="both"/>
        <w:outlineLvl w:val="1"/>
        <w:rPr>
          <w:rFonts w:asciiTheme="majorBidi" w:eastAsia="Times New Roman" w:hAnsiTheme="majorBidi" w:cstheme="majorBidi"/>
          <w:sz w:val="26"/>
          <w:szCs w:val="26"/>
        </w:rPr>
      </w:pPr>
      <w:bookmarkStart w:id="10" w:name="_Toc63797672"/>
      <w:r w:rsidRPr="008F3C7C">
        <w:rPr>
          <w:rFonts w:asciiTheme="majorBidi" w:eastAsia="Times New Roman" w:hAnsiTheme="majorBidi" w:cstheme="majorBidi"/>
          <w:sz w:val="26"/>
          <w:szCs w:val="26"/>
        </w:rPr>
        <w:t>2.1 Data Analysis</w:t>
      </w:r>
      <w:bookmarkEnd w:id="10"/>
      <w:r w:rsidRPr="008F3C7C">
        <w:rPr>
          <w:rFonts w:asciiTheme="majorBidi" w:eastAsia="Times New Roman" w:hAnsiTheme="majorBidi" w:cstheme="majorBidi"/>
          <w:sz w:val="26"/>
          <w:szCs w:val="26"/>
        </w:rPr>
        <w:t xml:space="preserve"> </w:t>
      </w:r>
    </w:p>
    <w:p w14:paraId="04476BC0" w14:textId="77777777" w:rsidR="008F3C7C" w:rsidRPr="008F3C7C" w:rsidRDefault="008F3C7C" w:rsidP="008F3C7C">
      <w:pPr>
        <w:jc w:val="both"/>
        <w:rPr>
          <w:rFonts w:asciiTheme="majorBidi" w:eastAsia="Calibri" w:hAnsiTheme="majorBidi" w:cstheme="majorBidi"/>
        </w:rPr>
      </w:pPr>
    </w:p>
    <w:p w14:paraId="42FD5CA6" w14:textId="77777777" w:rsidR="008F3C7C" w:rsidRPr="008F3C7C" w:rsidRDefault="008F3C7C" w:rsidP="008F3C7C">
      <w:pPr>
        <w:keepNext/>
        <w:keepLines/>
        <w:spacing w:before="40" w:after="0"/>
        <w:jc w:val="both"/>
        <w:outlineLvl w:val="2"/>
        <w:rPr>
          <w:rFonts w:asciiTheme="majorBidi" w:eastAsia="Times New Roman" w:hAnsiTheme="majorBidi" w:cstheme="majorBidi"/>
          <w:iCs/>
          <w:sz w:val="24"/>
          <w:szCs w:val="24"/>
          <w:rtl/>
        </w:rPr>
      </w:pPr>
      <w:bookmarkStart w:id="11" w:name="_Toc63797673"/>
      <w:r w:rsidRPr="008F3C7C">
        <w:rPr>
          <w:rFonts w:asciiTheme="majorBidi" w:eastAsia="Times New Roman" w:hAnsiTheme="majorBidi" w:cstheme="majorBidi"/>
          <w:iCs/>
          <w:sz w:val="24"/>
          <w:szCs w:val="24"/>
        </w:rPr>
        <w:t>2.1.1 Data Collection</w:t>
      </w:r>
      <w:bookmarkEnd w:id="11"/>
      <w:r w:rsidRPr="008F3C7C">
        <w:rPr>
          <w:rFonts w:asciiTheme="majorBidi" w:eastAsia="Times New Roman" w:hAnsiTheme="majorBidi" w:cstheme="majorBidi"/>
          <w:iCs/>
          <w:sz w:val="24"/>
          <w:szCs w:val="24"/>
        </w:rPr>
        <w:t xml:space="preserve"> </w:t>
      </w:r>
    </w:p>
    <w:p w14:paraId="0CD8131E" w14:textId="77777777" w:rsidR="008F3C7C" w:rsidRPr="008F3C7C" w:rsidRDefault="008F3C7C" w:rsidP="008F3C7C">
      <w:pPr>
        <w:keepNext/>
        <w:keepLines/>
        <w:spacing w:before="40" w:after="0"/>
        <w:jc w:val="both"/>
        <w:outlineLvl w:val="2"/>
        <w:rPr>
          <w:rFonts w:asciiTheme="majorBidi" w:eastAsia="Times New Roman" w:hAnsiTheme="majorBidi" w:cstheme="majorBidi"/>
          <w:iCs/>
          <w:color w:val="1F4D78"/>
          <w:sz w:val="24"/>
          <w:szCs w:val="24"/>
        </w:rPr>
      </w:pPr>
    </w:p>
    <w:p w14:paraId="58620BF6" w14:textId="77777777" w:rsidR="008F3C7C" w:rsidRPr="008F3C7C" w:rsidRDefault="008F3C7C" w:rsidP="008F3C7C">
      <w:pPr>
        <w:spacing w:after="0" w:line="240" w:lineRule="auto"/>
        <w:jc w:val="both"/>
        <w:rPr>
          <w:rFonts w:asciiTheme="majorBidi" w:eastAsia="Calibri" w:hAnsiTheme="majorBidi" w:cstheme="majorBidi"/>
          <w:sz w:val="24"/>
          <w:szCs w:val="24"/>
          <w:rtl/>
        </w:rPr>
      </w:pPr>
    </w:p>
    <w:p w14:paraId="4471C0B2"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eastAsia="en-GB"/>
        </w:rPr>
      </w:pPr>
      <w:r w:rsidRPr="008F3C7C">
        <w:rPr>
          <w:rFonts w:asciiTheme="majorBidi" w:eastAsia="Calibri" w:hAnsiTheme="majorBidi" w:cstheme="majorBidi"/>
          <w:sz w:val="24"/>
          <w:szCs w:val="24"/>
          <w:rtl/>
          <w:lang w:val="en-GB" w:eastAsia="en-GB"/>
        </w:rPr>
        <w:t>1- جمعت البيانات من اختلاط عصيرة - الرماد ، وسلطة المياه الفلسطينية والجهاز المركزي للإحصاء الفلسطيني.</w:t>
      </w:r>
    </w:p>
    <w:p w14:paraId="5AFA4ED2"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eastAsia="en-GB"/>
        </w:rPr>
      </w:pPr>
      <w:r w:rsidRPr="008F3C7C">
        <w:rPr>
          <w:rFonts w:asciiTheme="majorBidi" w:eastAsia="Calibri" w:hAnsiTheme="majorBidi" w:cstheme="majorBidi"/>
          <w:sz w:val="24"/>
          <w:szCs w:val="24"/>
          <w:rtl/>
          <w:lang w:val="en-GB" w:eastAsia="en-GB"/>
        </w:rPr>
        <w:t xml:space="preserve">2-تحضير البيانات لاستخدامها في برنامج </w:t>
      </w:r>
      <w:r w:rsidRPr="008F3C7C">
        <w:rPr>
          <w:rFonts w:asciiTheme="majorBidi" w:eastAsia="Calibri" w:hAnsiTheme="majorBidi" w:cstheme="majorBidi"/>
          <w:sz w:val="24"/>
          <w:szCs w:val="24"/>
          <w:lang w:val="en-GB" w:eastAsia="en-GB"/>
        </w:rPr>
        <w:t>WaterCAD</w:t>
      </w:r>
    </w:p>
    <w:p w14:paraId="4FAEA62E"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eastAsia="en-GB"/>
        </w:rPr>
      </w:pPr>
      <w:r w:rsidRPr="008F3C7C">
        <w:rPr>
          <w:rFonts w:asciiTheme="majorBidi" w:eastAsia="Calibri" w:hAnsiTheme="majorBidi" w:cstheme="majorBidi"/>
          <w:sz w:val="24"/>
          <w:szCs w:val="24"/>
          <w:rtl/>
          <w:lang w:val="en-GB" w:eastAsia="en-GB"/>
        </w:rPr>
        <w:t xml:space="preserve">3- تحليل </w:t>
      </w:r>
      <w:r w:rsidRPr="008F3C7C">
        <w:rPr>
          <w:rFonts w:asciiTheme="majorBidi" w:eastAsia="Calibri" w:hAnsiTheme="majorBidi" w:cstheme="majorBidi"/>
          <w:sz w:val="24"/>
          <w:szCs w:val="24"/>
          <w:lang w:val="en-GB" w:eastAsia="en-GB"/>
        </w:rPr>
        <w:t>WDN</w:t>
      </w:r>
      <w:r w:rsidRPr="008F3C7C">
        <w:rPr>
          <w:rFonts w:asciiTheme="majorBidi" w:eastAsia="Calibri" w:hAnsiTheme="majorBidi" w:cstheme="majorBidi"/>
          <w:sz w:val="24"/>
          <w:szCs w:val="24"/>
          <w:rtl/>
          <w:lang w:val="en-GB" w:eastAsia="en-GB"/>
        </w:rPr>
        <w:t xml:space="preserve"> الحالي</w:t>
      </w:r>
    </w:p>
    <w:p w14:paraId="7A2A0F05"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eastAsia="en-GB"/>
        </w:rPr>
      </w:pPr>
      <w:r w:rsidRPr="008F3C7C">
        <w:rPr>
          <w:rFonts w:asciiTheme="majorBidi" w:eastAsia="Calibri" w:hAnsiTheme="majorBidi" w:cstheme="majorBidi"/>
          <w:sz w:val="24"/>
          <w:szCs w:val="24"/>
          <w:rtl/>
          <w:lang w:val="en-GB" w:eastAsia="en-GB"/>
        </w:rPr>
        <w:t>4-التشغيل المستقر والظروف غير المستقرة على الشبكة الحالية</w:t>
      </w:r>
    </w:p>
    <w:p w14:paraId="3A8F2AA1"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eastAsia="en-GB"/>
        </w:rPr>
      </w:pPr>
      <w:r w:rsidRPr="008F3C7C">
        <w:rPr>
          <w:rFonts w:asciiTheme="majorBidi" w:eastAsia="Calibri" w:hAnsiTheme="majorBidi" w:cstheme="majorBidi"/>
          <w:sz w:val="24"/>
          <w:szCs w:val="24"/>
          <w:rtl/>
          <w:lang w:val="en-GB" w:eastAsia="en-GB"/>
        </w:rPr>
        <w:t xml:space="preserve">5- إعادة تصميم </w:t>
      </w:r>
      <w:r w:rsidRPr="008F3C7C">
        <w:rPr>
          <w:rFonts w:asciiTheme="majorBidi" w:eastAsia="Calibri" w:hAnsiTheme="majorBidi" w:cstheme="majorBidi"/>
          <w:sz w:val="24"/>
          <w:szCs w:val="24"/>
          <w:lang w:val="en-GB" w:eastAsia="en-GB"/>
        </w:rPr>
        <w:t>WDN</w:t>
      </w:r>
    </w:p>
    <w:p w14:paraId="2163270D"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eastAsia="en-GB"/>
        </w:rPr>
      </w:pPr>
    </w:p>
    <w:p w14:paraId="73DDD8EA" w14:textId="77777777" w:rsidR="008F3C7C" w:rsidRPr="008F3C7C" w:rsidRDefault="008F3C7C" w:rsidP="008F3C7C">
      <w:pPr>
        <w:keepNext/>
        <w:keepLines/>
        <w:spacing w:before="40" w:after="0"/>
        <w:jc w:val="both"/>
        <w:outlineLvl w:val="2"/>
        <w:rPr>
          <w:rFonts w:asciiTheme="majorBidi" w:eastAsia="Times New Roman" w:hAnsiTheme="majorBidi" w:cstheme="majorBidi"/>
          <w:iCs/>
          <w:sz w:val="24"/>
          <w:szCs w:val="24"/>
          <w:rtl/>
        </w:rPr>
      </w:pPr>
      <w:r w:rsidRPr="008F3C7C">
        <w:rPr>
          <w:rFonts w:asciiTheme="majorBidi" w:eastAsia="Times New Roman" w:hAnsiTheme="majorBidi" w:cstheme="majorBidi"/>
          <w:iCs/>
          <w:sz w:val="24"/>
          <w:szCs w:val="24"/>
        </w:rPr>
        <w:t xml:space="preserve">  </w:t>
      </w:r>
      <w:bookmarkStart w:id="12" w:name="_Toc63797674"/>
      <w:r w:rsidRPr="008F3C7C">
        <w:rPr>
          <w:rFonts w:asciiTheme="majorBidi" w:eastAsia="Times New Roman" w:hAnsiTheme="majorBidi" w:cstheme="majorBidi"/>
          <w:iCs/>
          <w:sz w:val="24"/>
          <w:szCs w:val="24"/>
        </w:rPr>
        <w:t>2.1.2 Design Period</w:t>
      </w:r>
      <w:bookmarkEnd w:id="12"/>
    </w:p>
    <w:p w14:paraId="20D775E1" w14:textId="77777777" w:rsidR="008F3C7C" w:rsidRPr="008F3C7C" w:rsidRDefault="008F3C7C" w:rsidP="008F3C7C">
      <w:pPr>
        <w:keepNext/>
        <w:keepLines/>
        <w:spacing w:before="40" w:after="0"/>
        <w:jc w:val="both"/>
        <w:outlineLvl w:val="2"/>
        <w:rPr>
          <w:rFonts w:asciiTheme="majorBidi" w:eastAsia="Times New Roman" w:hAnsiTheme="majorBidi" w:cstheme="majorBidi"/>
          <w:iCs/>
          <w:color w:val="1F4D78"/>
          <w:sz w:val="24"/>
          <w:szCs w:val="24"/>
          <w:rtl/>
        </w:rPr>
      </w:pPr>
    </w:p>
    <w:p w14:paraId="04D20FBC"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eastAsia="en-GB"/>
        </w:rPr>
      </w:pPr>
    </w:p>
    <w:p w14:paraId="09B24E5B" w14:textId="77777777" w:rsidR="008F3C7C" w:rsidRPr="008F3C7C" w:rsidRDefault="008F3C7C" w:rsidP="008F3C7C">
      <w:pPr>
        <w:bidi/>
        <w:spacing w:after="0" w:line="240" w:lineRule="auto"/>
        <w:jc w:val="both"/>
        <w:rPr>
          <w:rFonts w:asciiTheme="majorBidi" w:eastAsia="Calibri" w:hAnsiTheme="majorBidi" w:cstheme="majorBidi"/>
          <w:sz w:val="24"/>
          <w:szCs w:val="24"/>
          <w:lang w:val="en-GB" w:eastAsia="en-GB"/>
        </w:rPr>
      </w:pPr>
      <w:r w:rsidRPr="008F3C7C">
        <w:rPr>
          <w:rFonts w:asciiTheme="majorBidi" w:eastAsia="Calibri" w:hAnsiTheme="majorBidi" w:cstheme="majorBidi"/>
          <w:sz w:val="24"/>
          <w:szCs w:val="24"/>
          <w:rtl/>
          <w:lang w:val="en-GB" w:eastAsia="en-GB"/>
        </w:rPr>
        <w:t>يتم تحديد فترة التصميم على أنها عدد السنوات في المستقبل ، والتي ستكون السعة أكثر من الطلبات. تم اختيار فترة تصميم المشروع لتكون 30 عامًا من الآن ؛ تم استخدام هذه الفترة لتحديد عدد السكان المستقبليين والحسابات الأخرى التي تعتمد على الوقت.</w:t>
      </w:r>
    </w:p>
    <w:p w14:paraId="1874AF3C" w14:textId="77777777" w:rsidR="008F3C7C" w:rsidRPr="008F3C7C" w:rsidRDefault="008F3C7C" w:rsidP="008F3C7C">
      <w:pPr>
        <w:bidi/>
        <w:spacing w:after="0" w:line="240" w:lineRule="auto"/>
        <w:jc w:val="both"/>
        <w:rPr>
          <w:rFonts w:asciiTheme="majorBidi" w:eastAsia="Calibri" w:hAnsiTheme="majorBidi" w:cstheme="majorBidi"/>
          <w:sz w:val="24"/>
          <w:szCs w:val="24"/>
          <w:lang w:val="en-GB" w:eastAsia="en-GB"/>
        </w:rPr>
      </w:pPr>
    </w:p>
    <w:p w14:paraId="4F7350C9" w14:textId="77777777" w:rsidR="008F3C7C" w:rsidRPr="008F3C7C" w:rsidRDefault="008F3C7C" w:rsidP="008F3C7C">
      <w:pPr>
        <w:spacing w:after="0" w:line="240" w:lineRule="auto"/>
        <w:jc w:val="both"/>
        <w:rPr>
          <w:rFonts w:asciiTheme="majorBidi" w:eastAsia="Calibri" w:hAnsiTheme="majorBidi" w:cstheme="majorBidi"/>
          <w:sz w:val="24"/>
          <w:szCs w:val="24"/>
          <w:rtl/>
        </w:rPr>
      </w:pPr>
    </w:p>
    <w:p w14:paraId="15EF0D82" w14:textId="77777777" w:rsidR="008F3C7C" w:rsidRPr="008F3C7C" w:rsidRDefault="008F3C7C" w:rsidP="008F3C7C">
      <w:pPr>
        <w:keepNext/>
        <w:keepLines/>
        <w:spacing w:before="40" w:after="0"/>
        <w:jc w:val="both"/>
        <w:outlineLvl w:val="1"/>
        <w:rPr>
          <w:rFonts w:asciiTheme="majorBidi" w:eastAsia="Times New Roman" w:hAnsiTheme="majorBidi" w:cstheme="majorBidi"/>
          <w:sz w:val="26"/>
          <w:szCs w:val="26"/>
          <w:rtl/>
        </w:rPr>
      </w:pPr>
      <w:bookmarkStart w:id="13" w:name="_Toc63797675"/>
      <w:r w:rsidRPr="008F3C7C">
        <w:rPr>
          <w:rFonts w:asciiTheme="majorBidi" w:eastAsia="Times New Roman" w:hAnsiTheme="majorBidi" w:cstheme="majorBidi"/>
          <w:sz w:val="26"/>
          <w:szCs w:val="26"/>
        </w:rPr>
        <w:t>2.2 Standards and Specifications</w:t>
      </w:r>
      <w:bookmarkEnd w:id="13"/>
      <w:r w:rsidRPr="008F3C7C">
        <w:rPr>
          <w:rFonts w:asciiTheme="majorBidi" w:eastAsia="Times New Roman" w:hAnsiTheme="majorBidi" w:cstheme="majorBidi"/>
          <w:sz w:val="26"/>
          <w:szCs w:val="26"/>
        </w:rPr>
        <w:t xml:space="preserve"> </w:t>
      </w:r>
    </w:p>
    <w:p w14:paraId="0EE5E994" w14:textId="77777777" w:rsidR="008F3C7C" w:rsidRPr="008F3C7C" w:rsidRDefault="008F3C7C" w:rsidP="008F3C7C">
      <w:pPr>
        <w:keepNext/>
        <w:keepLines/>
        <w:spacing w:before="40" w:after="0"/>
        <w:jc w:val="both"/>
        <w:outlineLvl w:val="1"/>
        <w:rPr>
          <w:rFonts w:asciiTheme="majorBidi" w:eastAsia="Times New Roman" w:hAnsiTheme="majorBidi" w:cstheme="majorBidi"/>
          <w:color w:val="2E74B5"/>
          <w:sz w:val="26"/>
          <w:szCs w:val="26"/>
        </w:rPr>
      </w:pPr>
    </w:p>
    <w:p w14:paraId="253E92D5"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6C93B477"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eastAsia="en-GB"/>
        </w:rPr>
      </w:pPr>
      <w:r w:rsidRPr="008F3C7C">
        <w:rPr>
          <w:rFonts w:asciiTheme="majorBidi" w:eastAsia="Calibri" w:hAnsiTheme="majorBidi" w:cstheme="majorBidi"/>
          <w:sz w:val="24"/>
          <w:szCs w:val="24"/>
          <w:rtl/>
          <w:lang w:val="en-GB" w:eastAsia="en-GB"/>
        </w:rPr>
        <w:t xml:space="preserve">القيم القياسية وفقًا لـ </w:t>
      </w:r>
      <w:r w:rsidRPr="008F3C7C">
        <w:rPr>
          <w:rFonts w:asciiTheme="majorBidi" w:eastAsia="Calibri" w:hAnsiTheme="majorBidi" w:cstheme="majorBidi"/>
          <w:sz w:val="24"/>
          <w:szCs w:val="24"/>
          <w:lang w:val="en-GB" w:eastAsia="en-GB"/>
        </w:rPr>
        <w:t>PWA</w:t>
      </w:r>
      <w:r w:rsidRPr="008F3C7C">
        <w:rPr>
          <w:rFonts w:asciiTheme="majorBidi" w:eastAsia="Calibri" w:hAnsiTheme="majorBidi" w:cstheme="majorBidi"/>
          <w:sz w:val="24"/>
          <w:szCs w:val="24"/>
          <w:rtl/>
          <w:lang w:val="en-GB" w:eastAsia="en-GB"/>
        </w:rPr>
        <w:t>(</w:t>
      </w:r>
      <w:r w:rsidRPr="008F3C7C">
        <w:rPr>
          <w:rFonts w:asciiTheme="majorBidi" w:eastAsia="Calibri" w:hAnsiTheme="majorBidi" w:cstheme="majorBidi"/>
          <w:sz w:val="24"/>
          <w:szCs w:val="24"/>
          <w:lang w:val="en-GB" w:eastAsia="en-GB"/>
        </w:rPr>
        <w:t xml:space="preserve">PWA </w:t>
      </w:r>
      <w:r w:rsidRPr="008F3C7C">
        <w:rPr>
          <w:rFonts w:asciiTheme="majorBidi" w:eastAsia="Calibri" w:hAnsiTheme="majorBidi" w:cstheme="majorBidi"/>
          <w:sz w:val="24"/>
          <w:szCs w:val="24"/>
          <w:rtl/>
          <w:lang w:val="en-GB" w:eastAsia="en-GB"/>
        </w:rPr>
        <w:t>، 2010) هي كما يلي:</w:t>
      </w:r>
    </w:p>
    <w:p w14:paraId="797F372F"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eastAsia="en-GB"/>
        </w:rPr>
      </w:pPr>
      <w:r w:rsidRPr="008F3C7C">
        <w:rPr>
          <w:rFonts w:asciiTheme="majorBidi" w:eastAsia="Calibri" w:hAnsiTheme="majorBidi" w:cstheme="majorBidi"/>
          <w:sz w:val="24"/>
          <w:szCs w:val="24"/>
          <w:rtl/>
          <w:lang w:val="en-GB" w:eastAsia="en-GB"/>
        </w:rPr>
        <w:t>• متوسط ​​الطلب على المياه 120 لتر / د.</w:t>
      </w:r>
    </w:p>
    <w:p w14:paraId="2074ECF4"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eastAsia="en-GB"/>
        </w:rPr>
      </w:pPr>
      <w:r w:rsidRPr="008F3C7C">
        <w:rPr>
          <w:rFonts w:asciiTheme="majorBidi" w:eastAsia="Calibri" w:hAnsiTheme="majorBidi" w:cstheme="majorBidi"/>
          <w:sz w:val="24"/>
          <w:szCs w:val="24"/>
          <w:rtl/>
          <w:lang w:val="en-GB" w:eastAsia="en-GB"/>
        </w:rPr>
        <w:t>• يجب أن تكون سرعة الماء بين (0.3 و 3) م / ث.</w:t>
      </w:r>
    </w:p>
    <w:p w14:paraId="40B30F41" w14:textId="77777777" w:rsidR="008F3C7C" w:rsidRPr="008F3C7C" w:rsidRDefault="008F3C7C" w:rsidP="008F3C7C">
      <w:pPr>
        <w:bidi/>
        <w:spacing w:after="0" w:line="240" w:lineRule="auto"/>
        <w:jc w:val="both"/>
        <w:rPr>
          <w:rFonts w:asciiTheme="majorBidi" w:eastAsia="Calibri" w:hAnsiTheme="majorBidi" w:cstheme="majorBidi"/>
          <w:sz w:val="24"/>
          <w:szCs w:val="24"/>
          <w:lang w:val="en-GB" w:eastAsia="en-GB"/>
        </w:rPr>
      </w:pPr>
      <w:r w:rsidRPr="008F3C7C">
        <w:rPr>
          <w:rFonts w:asciiTheme="majorBidi" w:eastAsia="Calibri" w:hAnsiTheme="majorBidi" w:cstheme="majorBidi"/>
          <w:sz w:val="24"/>
          <w:szCs w:val="24"/>
          <w:rtl/>
          <w:lang w:val="en-GB" w:eastAsia="en-GB"/>
        </w:rPr>
        <w:t xml:space="preserve">• يجب أن يكون الضغط في حدود 20 م </w:t>
      </w:r>
      <w:r w:rsidRPr="008F3C7C">
        <w:rPr>
          <w:rFonts w:asciiTheme="majorBidi" w:eastAsia="Calibri" w:hAnsiTheme="majorBidi" w:cstheme="majorBidi"/>
          <w:sz w:val="24"/>
          <w:szCs w:val="24"/>
          <w:lang w:val="en-GB" w:eastAsia="en-GB"/>
        </w:rPr>
        <w:t>H2O</w:t>
      </w:r>
      <w:r w:rsidRPr="008F3C7C">
        <w:rPr>
          <w:rFonts w:asciiTheme="majorBidi" w:eastAsia="Calibri" w:hAnsiTheme="majorBidi" w:cstheme="majorBidi"/>
          <w:sz w:val="24"/>
          <w:szCs w:val="24"/>
          <w:rtl/>
          <w:lang w:val="en-GB" w:eastAsia="en-GB"/>
        </w:rPr>
        <w:t xml:space="preserve"> إلى 100 م </w:t>
      </w:r>
      <w:r w:rsidRPr="008F3C7C">
        <w:rPr>
          <w:rFonts w:asciiTheme="majorBidi" w:eastAsia="Calibri" w:hAnsiTheme="majorBidi" w:cstheme="majorBidi"/>
          <w:sz w:val="24"/>
          <w:szCs w:val="24"/>
          <w:lang w:val="en-GB" w:eastAsia="en-GB"/>
        </w:rPr>
        <w:t>H2O</w:t>
      </w:r>
      <w:r w:rsidRPr="008F3C7C">
        <w:rPr>
          <w:rFonts w:asciiTheme="majorBidi" w:eastAsia="Calibri" w:hAnsiTheme="majorBidi" w:cstheme="majorBidi"/>
          <w:sz w:val="24"/>
          <w:szCs w:val="24"/>
          <w:rtl/>
          <w:lang w:val="en-GB" w:eastAsia="en-GB"/>
        </w:rPr>
        <w:t>.</w:t>
      </w:r>
    </w:p>
    <w:p w14:paraId="305CF673"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79675857"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0CB4F526" w14:textId="77777777" w:rsidR="008F3C7C" w:rsidRPr="008F3C7C" w:rsidRDefault="008F3C7C" w:rsidP="008F3C7C">
      <w:pPr>
        <w:keepNext/>
        <w:keepLines/>
        <w:spacing w:before="40" w:after="0"/>
        <w:jc w:val="both"/>
        <w:outlineLvl w:val="1"/>
        <w:rPr>
          <w:rFonts w:asciiTheme="majorBidi" w:eastAsia="Times New Roman" w:hAnsiTheme="majorBidi" w:cstheme="majorBidi"/>
          <w:sz w:val="26"/>
          <w:szCs w:val="26"/>
        </w:rPr>
      </w:pPr>
      <w:bookmarkStart w:id="14" w:name="_Toc63797676"/>
      <w:r w:rsidRPr="008F3C7C">
        <w:rPr>
          <w:rFonts w:asciiTheme="majorBidi" w:eastAsia="Times New Roman" w:hAnsiTheme="majorBidi" w:cstheme="majorBidi"/>
          <w:sz w:val="26"/>
          <w:szCs w:val="26"/>
        </w:rPr>
        <w:t>2.3 The Design Alternatives</w:t>
      </w:r>
      <w:bookmarkEnd w:id="14"/>
      <w:r w:rsidRPr="008F3C7C">
        <w:rPr>
          <w:rFonts w:asciiTheme="majorBidi" w:eastAsia="Times New Roman" w:hAnsiTheme="majorBidi" w:cstheme="majorBidi"/>
          <w:sz w:val="26"/>
          <w:szCs w:val="26"/>
        </w:rPr>
        <w:t xml:space="preserve"> </w:t>
      </w:r>
    </w:p>
    <w:p w14:paraId="152D69E1"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0A43A3A0"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r w:rsidRPr="008F3C7C">
        <w:rPr>
          <w:rFonts w:asciiTheme="majorBidi" w:eastAsia="Calibri" w:hAnsiTheme="majorBidi" w:cstheme="majorBidi"/>
          <w:sz w:val="24"/>
          <w:szCs w:val="24"/>
          <w:rtl/>
          <w:lang w:val="en-GB"/>
        </w:rPr>
        <w:t>1. قم بإزالة بعض الأنابيب لتغيير اتجاه التدفق إلى مناطق الضغط المنخفض</w:t>
      </w:r>
    </w:p>
    <w:p w14:paraId="5FE8DE28"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r w:rsidRPr="008F3C7C">
        <w:rPr>
          <w:rFonts w:asciiTheme="majorBidi" w:eastAsia="Calibri" w:hAnsiTheme="majorBidi" w:cstheme="majorBidi"/>
          <w:sz w:val="24"/>
          <w:szCs w:val="24"/>
          <w:rtl/>
          <w:lang w:val="en-GB"/>
        </w:rPr>
        <w:t>2. استبدال بعض الأنابيب الرئيسية الحالية بأخرى ذات قطر أكبر لتغطية الطلب المستقبلي.</w:t>
      </w:r>
    </w:p>
    <w:p w14:paraId="039F84BE" w14:textId="77777777" w:rsidR="008F3C7C" w:rsidRPr="008F3C7C" w:rsidRDefault="008F3C7C" w:rsidP="008F3C7C">
      <w:pPr>
        <w:bidi/>
        <w:spacing w:after="0" w:line="240" w:lineRule="auto"/>
        <w:jc w:val="both"/>
        <w:rPr>
          <w:rFonts w:asciiTheme="majorBidi" w:eastAsia="Calibri" w:hAnsiTheme="majorBidi" w:cstheme="majorBidi"/>
          <w:sz w:val="24"/>
          <w:szCs w:val="24"/>
          <w:lang w:val="en-GB"/>
        </w:rPr>
      </w:pPr>
      <w:r w:rsidRPr="008F3C7C">
        <w:rPr>
          <w:rFonts w:asciiTheme="majorBidi" w:eastAsia="Calibri" w:hAnsiTheme="majorBidi" w:cstheme="majorBidi"/>
          <w:sz w:val="24"/>
          <w:szCs w:val="24"/>
          <w:rtl/>
          <w:lang w:val="en-GB"/>
        </w:rPr>
        <w:t>3. أضف مضخة لحل مشكلة الضغط السلبي.</w:t>
      </w:r>
    </w:p>
    <w:p w14:paraId="19B42932"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2F9D112C"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37A88CB1"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582A359F"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6657EE00"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56525CA7"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004ADEA8" w14:textId="77777777" w:rsidR="008F3C7C" w:rsidRPr="008F3C7C" w:rsidRDefault="008F3C7C" w:rsidP="008F3C7C">
      <w:pPr>
        <w:keepNext/>
        <w:keepLines/>
        <w:spacing w:before="240" w:after="240" w:line="360" w:lineRule="auto"/>
        <w:jc w:val="both"/>
        <w:outlineLvl w:val="0"/>
        <w:rPr>
          <w:rFonts w:asciiTheme="majorBidi" w:eastAsia="Times New Roman" w:hAnsiTheme="majorBidi" w:cstheme="majorBidi"/>
          <w:b/>
          <w:caps/>
          <w:color w:val="000000"/>
          <w:sz w:val="32"/>
          <w:szCs w:val="32"/>
          <w:rtl/>
        </w:rPr>
      </w:pPr>
      <w:bookmarkStart w:id="15" w:name="_Toc63797677"/>
      <w:r w:rsidRPr="008F3C7C">
        <w:rPr>
          <w:rFonts w:asciiTheme="majorBidi" w:eastAsia="Calibri" w:hAnsiTheme="majorBidi" w:cstheme="majorBidi"/>
          <w:b/>
          <w:caps/>
          <w:color w:val="000000"/>
          <w:sz w:val="32"/>
          <w:szCs w:val="32"/>
        </w:rPr>
        <w:lastRenderedPageBreak/>
        <w:t>3.</w:t>
      </w:r>
      <w:r w:rsidRPr="008F3C7C">
        <w:rPr>
          <w:rFonts w:asciiTheme="majorBidi" w:eastAsia="Times New Roman" w:hAnsiTheme="majorBidi" w:cstheme="majorBidi"/>
          <w:b/>
          <w:caps/>
          <w:color w:val="000000"/>
          <w:sz w:val="32"/>
          <w:szCs w:val="32"/>
        </w:rPr>
        <w:t>HYDRAULIC BACKGROUND.</w:t>
      </w:r>
      <w:bookmarkEnd w:id="15"/>
      <w:r w:rsidRPr="008F3C7C">
        <w:rPr>
          <w:rFonts w:asciiTheme="majorBidi" w:eastAsia="Times New Roman" w:hAnsiTheme="majorBidi" w:cstheme="majorBidi"/>
          <w:b/>
          <w:caps/>
          <w:color w:val="000000"/>
          <w:sz w:val="32"/>
          <w:szCs w:val="32"/>
          <w:rtl/>
        </w:rPr>
        <w:t xml:space="preserve"> </w:t>
      </w:r>
    </w:p>
    <w:p w14:paraId="534C94E4" w14:textId="77777777" w:rsidR="008F3C7C" w:rsidRPr="008F3C7C" w:rsidRDefault="008F3C7C" w:rsidP="008F3C7C">
      <w:pPr>
        <w:keepNext/>
        <w:keepLines/>
        <w:spacing w:before="240" w:after="240" w:line="360" w:lineRule="auto"/>
        <w:jc w:val="both"/>
        <w:outlineLvl w:val="0"/>
        <w:rPr>
          <w:rFonts w:asciiTheme="majorBidi" w:eastAsia="Calibri" w:hAnsiTheme="majorBidi" w:cstheme="majorBidi"/>
          <w:b/>
          <w:caps/>
          <w:color w:val="000000"/>
          <w:sz w:val="24"/>
          <w:szCs w:val="24"/>
        </w:rPr>
      </w:pPr>
    </w:p>
    <w:p w14:paraId="3BF8E212"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eastAsia="en-GB"/>
        </w:rPr>
      </w:pPr>
      <w:r w:rsidRPr="008F3C7C">
        <w:rPr>
          <w:rFonts w:asciiTheme="majorBidi" w:eastAsia="Calibri" w:hAnsiTheme="majorBidi" w:cstheme="majorBidi"/>
          <w:sz w:val="24"/>
          <w:szCs w:val="24"/>
          <w:rtl/>
          <w:lang w:val="en-GB" w:eastAsia="en-GB"/>
        </w:rPr>
        <w:t xml:space="preserve">المعادلات المهمة المستخدمة في تحليل وتصميم </w:t>
      </w:r>
      <w:r w:rsidRPr="008F3C7C">
        <w:rPr>
          <w:rFonts w:asciiTheme="majorBidi" w:eastAsia="Calibri" w:hAnsiTheme="majorBidi" w:cstheme="majorBidi"/>
          <w:sz w:val="24"/>
          <w:szCs w:val="24"/>
          <w:lang w:val="en-GB" w:eastAsia="en-GB"/>
        </w:rPr>
        <w:t>WDN</w:t>
      </w:r>
      <w:r w:rsidRPr="008F3C7C">
        <w:rPr>
          <w:rFonts w:asciiTheme="majorBidi" w:eastAsia="Calibri" w:hAnsiTheme="majorBidi" w:cstheme="majorBidi"/>
          <w:sz w:val="24"/>
          <w:szCs w:val="24"/>
          <w:rtl/>
          <w:lang w:val="en-GB" w:eastAsia="en-GB"/>
        </w:rPr>
        <w:t xml:space="preserve"> أو المستخدمة ضمنيًا في برامج مثل </w:t>
      </w:r>
      <w:r w:rsidRPr="008F3C7C">
        <w:rPr>
          <w:rFonts w:asciiTheme="majorBidi" w:eastAsia="Calibri" w:hAnsiTheme="majorBidi" w:cstheme="majorBidi"/>
          <w:sz w:val="24"/>
          <w:szCs w:val="24"/>
          <w:lang w:val="en-GB" w:eastAsia="en-GB"/>
        </w:rPr>
        <w:t>WaterCAD</w:t>
      </w:r>
      <w:r w:rsidRPr="008F3C7C">
        <w:rPr>
          <w:rFonts w:asciiTheme="majorBidi" w:eastAsia="Calibri" w:hAnsiTheme="majorBidi" w:cstheme="majorBidi"/>
          <w:sz w:val="24"/>
          <w:szCs w:val="24"/>
          <w:rtl/>
          <w:lang w:val="en-GB" w:eastAsia="en-GB"/>
        </w:rPr>
        <w:t>.</w:t>
      </w:r>
    </w:p>
    <w:p w14:paraId="56059C56"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eastAsia="en-GB"/>
        </w:rPr>
      </w:pPr>
    </w:p>
    <w:p w14:paraId="304B7A3E"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eastAsia="en-GB"/>
        </w:rPr>
      </w:pPr>
    </w:p>
    <w:p w14:paraId="5A9D5EAF" w14:textId="77777777" w:rsidR="008F3C7C" w:rsidRPr="008F3C7C" w:rsidRDefault="008F3C7C" w:rsidP="008F3C7C">
      <w:pPr>
        <w:bidi/>
        <w:spacing w:after="0" w:line="240" w:lineRule="auto"/>
        <w:jc w:val="both"/>
        <w:rPr>
          <w:rFonts w:asciiTheme="majorBidi" w:eastAsia="Calibri" w:hAnsiTheme="majorBidi" w:cstheme="majorBidi"/>
          <w:sz w:val="24"/>
          <w:szCs w:val="24"/>
          <w:lang w:val="en-GB" w:eastAsia="en-GB"/>
        </w:rPr>
      </w:pPr>
    </w:p>
    <w:p w14:paraId="62464852" w14:textId="77777777" w:rsidR="008F3C7C" w:rsidRPr="008F3C7C" w:rsidRDefault="008F3C7C" w:rsidP="008F3C7C">
      <w:pPr>
        <w:numPr>
          <w:ilvl w:val="0"/>
          <w:numId w:val="6"/>
        </w:numPr>
        <w:spacing w:after="0" w:line="240" w:lineRule="auto"/>
        <w:jc w:val="both"/>
        <w:rPr>
          <w:rFonts w:asciiTheme="majorBidi" w:eastAsia="Calibri" w:hAnsiTheme="majorBidi" w:cstheme="majorBidi"/>
          <w:sz w:val="24"/>
          <w:szCs w:val="24"/>
          <w:rtl/>
        </w:rPr>
      </w:pPr>
      <w:r w:rsidRPr="008F3C7C">
        <w:rPr>
          <w:rFonts w:asciiTheme="majorBidi" w:eastAsia="Calibri" w:hAnsiTheme="majorBidi" w:cstheme="majorBidi"/>
          <w:sz w:val="24"/>
          <w:szCs w:val="24"/>
        </w:rPr>
        <w:t>Bernoulli Equation (Conservation Energy)</w:t>
      </w:r>
    </w:p>
    <w:p w14:paraId="3D516F72"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782D3357"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79178305" w14:textId="77777777" w:rsidR="008F3C7C" w:rsidRPr="008F3C7C" w:rsidRDefault="00B655D6" w:rsidP="008F3C7C">
      <w:pPr>
        <w:spacing w:after="0" w:line="240" w:lineRule="auto"/>
        <w:jc w:val="both"/>
        <w:rPr>
          <w:rFonts w:asciiTheme="majorBidi" w:eastAsia="Calibri" w:hAnsiTheme="majorBidi" w:cstheme="majorBidi"/>
          <w:sz w:val="24"/>
          <w:szCs w:val="24"/>
        </w:rPr>
      </w:pPr>
      <m:oMathPara>
        <m:oMath>
          <m:f>
            <m:fPr>
              <m:ctrlPr>
                <w:rPr>
                  <w:rFonts w:ascii="Cambria Math" w:eastAsia="Calibri" w:hAnsi="Cambria Math" w:cstheme="majorBidi"/>
                  <w:i/>
                  <w:sz w:val="24"/>
                  <w:szCs w:val="24"/>
                </w:rPr>
              </m:ctrlPr>
            </m:fPr>
            <m:num>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P</m:t>
                  </m:r>
                </m:e>
                <m:sub>
                  <m:r>
                    <w:rPr>
                      <w:rFonts w:ascii="Cambria Math" w:eastAsia="Calibri" w:hAnsi="Cambria Math" w:cstheme="majorBidi"/>
                      <w:sz w:val="24"/>
                      <w:szCs w:val="24"/>
                    </w:rPr>
                    <m:t>1</m:t>
                  </m:r>
                </m:sub>
              </m:sSub>
            </m:num>
            <m:den>
              <m:r>
                <w:rPr>
                  <w:rFonts w:ascii="Cambria Math" w:eastAsia="Calibri" w:hAnsi="Cambria Math" w:cstheme="majorBidi"/>
                  <w:sz w:val="24"/>
                  <w:szCs w:val="24"/>
                </w:rPr>
                <m:t>γ</m:t>
              </m:r>
            </m:den>
          </m:f>
          <m:r>
            <w:rPr>
              <w:rFonts w:ascii="Cambria Math" w:eastAsia="Calibri" w:hAnsi="Cambria Math" w:cstheme="majorBidi"/>
              <w:sz w:val="24"/>
              <w:szCs w:val="24"/>
            </w:rPr>
            <m:t>+</m:t>
          </m:r>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Z</m:t>
              </m:r>
            </m:e>
            <m:sub>
              <m:r>
                <w:rPr>
                  <w:rFonts w:ascii="Cambria Math" w:eastAsia="Calibri" w:hAnsi="Cambria Math" w:cstheme="majorBidi"/>
                  <w:sz w:val="24"/>
                  <w:szCs w:val="24"/>
                </w:rPr>
                <m:t>1</m:t>
              </m:r>
            </m:sub>
          </m:sSub>
          <m:r>
            <w:rPr>
              <w:rFonts w:ascii="Cambria Math" w:eastAsia="Calibri" w:hAnsi="Cambria Math" w:cstheme="majorBidi"/>
              <w:sz w:val="24"/>
              <w:szCs w:val="24"/>
            </w:rPr>
            <m:t>+</m:t>
          </m:r>
          <m:f>
            <m:fPr>
              <m:ctrlPr>
                <w:rPr>
                  <w:rFonts w:ascii="Cambria Math" w:eastAsia="Calibri" w:hAnsi="Cambria Math" w:cstheme="majorBidi"/>
                  <w:i/>
                  <w:sz w:val="24"/>
                  <w:szCs w:val="24"/>
                </w:rPr>
              </m:ctrlPr>
            </m:fPr>
            <m:num>
              <m:sSub>
                <m:sSubPr>
                  <m:ctrlPr>
                    <w:rPr>
                      <w:rFonts w:ascii="Cambria Math" w:eastAsia="Calibri" w:hAnsi="Cambria Math" w:cstheme="majorBidi"/>
                      <w:i/>
                      <w:sz w:val="24"/>
                      <w:szCs w:val="24"/>
                    </w:rPr>
                  </m:ctrlPr>
                </m:sSubPr>
                <m:e>
                  <m:sSup>
                    <m:sSupPr>
                      <m:ctrlPr>
                        <w:rPr>
                          <w:rFonts w:ascii="Cambria Math" w:eastAsia="Calibri" w:hAnsi="Cambria Math" w:cstheme="majorBidi"/>
                          <w:i/>
                          <w:sz w:val="24"/>
                          <w:szCs w:val="24"/>
                        </w:rPr>
                      </m:ctrlPr>
                    </m:sSupPr>
                    <m:e>
                      <m:r>
                        <w:rPr>
                          <w:rFonts w:ascii="Cambria Math" w:eastAsia="Calibri" w:hAnsi="Cambria Math" w:cstheme="majorBidi"/>
                          <w:sz w:val="24"/>
                          <w:szCs w:val="24"/>
                        </w:rPr>
                        <m:t>V</m:t>
                      </m:r>
                    </m:e>
                    <m:sup>
                      <m:r>
                        <w:rPr>
                          <w:rFonts w:ascii="Cambria Math" w:eastAsia="Calibri" w:hAnsi="Cambria Math" w:cstheme="majorBidi"/>
                          <w:sz w:val="24"/>
                          <w:szCs w:val="24"/>
                        </w:rPr>
                        <m:t>2</m:t>
                      </m:r>
                    </m:sup>
                  </m:sSup>
                </m:e>
                <m:sub>
                  <m:r>
                    <w:rPr>
                      <w:rFonts w:ascii="Cambria Math" w:eastAsia="Calibri" w:hAnsi="Cambria Math" w:cstheme="majorBidi"/>
                      <w:sz w:val="24"/>
                      <w:szCs w:val="24"/>
                    </w:rPr>
                    <m:t>1</m:t>
                  </m:r>
                </m:sub>
              </m:sSub>
            </m:num>
            <m:den>
              <m:r>
                <w:rPr>
                  <w:rFonts w:ascii="Cambria Math" w:eastAsia="Calibri" w:hAnsi="Cambria Math" w:cstheme="majorBidi"/>
                  <w:sz w:val="24"/>
                  <w:szCs w:val="24"/>
                </w:rPr>
                <m:t>2g</m:t>
              </m:r>
            </m:den>
          </m:f>
          <m:r>
            <w:rPr>
              <w:rFonts w:ascii="Cambria Math" w:eastAsia="Calibri" w:hAnsi="Cambria Math" w:cstheme="majorBidi"/>
              <w:sz w:val="24"/>
              <w:szCs w:val="24"/>
            </w:rPr>
            <m:t>+</m:t>
          </m:r>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h</m:t>
              </m:r>
            </m:e>
            <m:sub>
              <m:r>
                <w:rPr>
                  <w:rFonts w:ascii="Cambria Math" w:eastAsia="Calibri" w:hAnsi="Cambria Math" w:cstheme="majorBidi"/>
                  <w:sz w:val="24"/>
                  <w:szCs w:val="24"/>
                </w:rPr>
                <m:t>p</m:t>
              </m:r>
            </m:sub>
          </m:sSub>
          <m:r>
            <w:rPr>
              <w:rFonts w:ascii="Cambria Math" w:eastAsia="Calibri" w:hAnsi="Cambria Math" w:cstheme="majorBidi"/>
              <w:sz w:val="24"/>
              <w:szCs w:val="24"/>
            </w:rPr>
            <m:t xml:space="preserve">= </m:t>
          </m:r>
          <m:f>
            <m:fPr>
              <m:ctrlPr>
                <w:rPr>
                  <w:rFonts w:ascii="Cambria Math" w:eastAsia="Calibri" w:hAnsi="Cambria Math" w:cstheme="majorBidi"/>
                  <w:i/>
                  <w:sz w:val="24"/>
                  <w:szCs w:val="24"/>
                </w:rPr>
              </m:ctrlPr>
            </m:fPr>
            <m:num>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P</m:t>
                  </m:r>
                </m:e>
                <m:sub>
                  <m:r>
                    <w:rPr>
                      <w:rFonts w:ascii="Cambria Math" w:eastAsia="Calibri" w:hAnsi="Cambria Math" w:cstheme="majorBidi"/>
                      <w:sz w:val="24"/>
                      <w:szCs w:val="24"/>
                    </w:rPr>
                    <m:t>2</m:t>
                  </m:r>
                </m:sub>
              </m:sSub>
            </m:num>
            <m:den>
              <m:r>
                <w:rPr>
                  <w:rFonts w:ascii="Cambria Math" w:eastAsia="Calibri" w:hAnsi="Cambria Math" w:cstheme="majorBidi"/>
                  <w:sz w:val="24"/>
                  <w:szCs w:val="24"/>
                </w:rPr>
                <m:t>γ</m:t>
              </m:r>
            </m:den>
          </m:f>
          <m:r>
            <w:rPr>
              <w:rFonts w:ascii="Cambria Math" w:eastAsia="Calibri" w:hAnsi="Cambria Math" w:cstheme="majorBidi"/>
              <w:sz w:val="24"/>
              <w:szCs w:val="24"/>
            </w:rPr>
            <m:t xml:space="preserve">+ </m:t>
          </m:r>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Z</m:t>
              </m:r>
            </m:e>
            <m:sub>
              <m:r>
                <w:rPr>
                  <w:rFonts w:ascii="Cambria Math" w:eastAsia="Calibri" w:hAnsi="Cambria Math" w:cstheme="majorBidi"/>
                  <w:sz w:val="24"/>
                  <w:szCs w:val="24"/>
                </w:rPr>
                <m:t>2</m:t>
              </m:r>
            </m:sub>
          </m:sSub>
          <m:r>
            <w:rPr>
              <w:rFonts w:ascii="Cambria Math" w:eastAsia="Calibri" w:hAnsi="Cambria Math" w:cstheme="majorBidi"/>
              <w:sz w:val="24"/>
              <w:szCs w:val="24"/>
            </w:rPr>
            <m:t>+</m:t>
          </m:r>
          <m:f>
            <m:fPr>
              <m:ctrlPr>
                <w:rPr>
                  <w:rFonts w:ascii="Cambria Math" w:eastAsia="Calibri" w:hAnsi="Cambria Math" w:cstheme="majorBidi"/>
                  <w:i/>
                  <w:sz w:val="24"/>
                  <w:szCs w:val="24"/>
                </w:rPr>
              </m:ctrlPr>
            </m:fPr>
            <m:num>
              <m:sSub>
                <m:sSubPr>
                  <m:ctrlPr>
                    <w:rPr>
                      <w:rFonts w:ascii="Cambria Math" w:eastAsia="Calibri" w:hAnsi="Cambria Math" w:cstheme="majorBidi"/>
                      <w:i/>
                      <w:sz w:val="24"/>
                      <w:szCs w:val="24"/>
                    </w:rPr>
                  </m:ctrlPr>
                </m:sSubPr>
                <m:e>
                  <m:sSup>
                    <m:sSupPr>
                      <m:ctrlPr>
                        <w:rPr>
                          <w:rFonts w:ascii="Cambria Math" w:eastAsia="Calibri" w:hAnsi="Cambria Math" w:cstheme="majorBidi"/>
                          <w:i/>
                          <w:sz w:val="24"/>
                          <w:szCs w:val="24"/>
                        </w:rPr>
                      </m:ctrlPr>
                    </m:sSupPr>
                    <m:e>
                      <m:r>
                        <w:rPr>
                          <w:rFonts w:ascii="Cambria Math" w:eastAsia="Calibri" w:hAnsi="Cambria Math" w:cstheme="majorBidi"/>
                          <w:sz w:val="24"/>
                          <w:szCs w:val="24"/>
                        </w:rPr>
                        <m:t>V</m:t>
                      </m:r>
                    </m:e>
                    <m:sup>
                      <m:r>
                        <w:rPr>
                          <w:rFonts w:ascii="Cambria Math" w:eastAsia="Calibri" w:hAnsi="Cambria Math" w:cstheme="majorBidi"/>
                          <w:sz w:val="24"/>
                          <w:szCs w:val="24"/>
                        </w:rPr>
                        <m:t>2</m:t>
                      </m:r>
                    </m:sup>
                  </m:sSup>
                </m:e>
                <m:sub>
                  <m:r>
                    <w:rPr>
                      <w:rFonts w:ascii="Cambria Math" w:eastAsia="Calibri" w:hAnsi="Cambria Math" w:cstheme="majorBidi"/>
                      <w:sz w:val="24"/>
                      <w:szCs w:val="24"/>
                    </w:rPr>
                    <m:t>2</m:t>
                  </m:r>
                </m:sub>
              </m:sSub>
            </m:num>
            <m:den>
              <m:r>
                <w:rPr>
                  <w:rFonts w:ascii="Cambria Math" w:eastAsia="Calibri" w:hAnsi="Cambria Math" w:cstheme="majorBidi"/>
                  <w:sz w:val="24"/>
                  <w:szCs w:val="24"/>
                </w:rPr>
                <m:t>2g</m:t>
              </m:r>
            </m:den>
          </m:f>
          <m:r>
            <w:rPr>
              <w:rFonts w:ascii="Cambria Math" w:eastAsia="Calibri" w:hAnsi="Cambria Math" w:cstheme="majorBidi"/>
              <w:sz w:val="24"/>
              <w:szCs w:val="24"/>
            </w:rPr>
            <m:t>+</m:t>
          </m:r>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h</m:t>
              </m:r>
            </m:e>
            <m:sub>
              <m:r>
                <w:rPr>
                  <w:rFonts w:ascii="Cambria Math" w:eastAsia="Calibri" w:hAnsi="Cambria Math" w:cstheme="majorBidi"/>
                  <w:sz w:val="24"/>
                  <w:szCs w:val="24"/>
                </w:rPr>
                <m:t>1</m:t>
              </m:r>
            </m:sub>
          </m:sSub>
        </m:oMath>
      </m:oMathPara>
    </w:p>
    <w:p w14:paraId="160A3EBF"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2215D678" w14:textId="77777777" w:rsidR="008F3C7C" w:rsidRPr="008F3C7C" w:rsidRDefault="008F3C7C" w:rsidP="008F3C7C">
      <w:pPr>
        <w:spacing w:after="0" w:line="240" w:lineRule="auto"/>
        <w:jc w:val="both"/>
        <w:rPr>
          <w:rFonts w:asciiTheme="majorBidi" w:eastAsia="Calibri" w:hAnsiTheme="majorBidi" w:cstheme="majorBidi"/>
          <w:sz w:val="24"/>
          <w:szCs w:val="24"/>
        </w:rPr>
      </w:pPr>
      <w:r w:rsidRPr="008F3C7C">
        <w:rPr>
          <w:rFonts w:asciiTheme="majorBidi" w:eastAsia="Calibri" w:hAnsiTheme="majorBidi" w:cstheme="majorBidi"/>
          <w:sz w:val="24"/>
          <w:szCs w:val="24"/>
          <w:rtl/>
          <w:lang w:val="en-GB"/>
        </w:rPr>
        <w:t xml:space="preserve"> </w:t>
      </w:r>
    </w:p>
    <w:p w14:paraId="3AD16C19" w14:textId="77777777" w:rsidR="008F3C7C" w:rsidRPr="008F3C7C" w:rsidRDefault="008F3C7C" w:rsidP="008F3C7C">
      <w:pPr>
        <w:spacing w:after="0" w:line="240" w:lineRule="auto"/>
        <w:jc w:val="both"/>
        <w:rPr>
          <w:rFonts w:asciiTheme="majorBidi" w:eastAsia="Calibri" w:hAnsiTheme="majorBidi" w:cstheme="majorBidi"/>
          <w:sz w:val="24"/>
          <w:szCs w:val="24"/>
          <w:rtl/>
        </w:rPr>
      </w:pPr>
      <w:r w:rsidRPr="008F3C7C">
        <w:rPr>
          <w:rFonts w:asciiTheme="majorBidi" w:eastAsia="Calibri" w:hAnsiTheme="majorBidi" w:cstheme="majorBidi"/>
          <w:sz w:val="24"/>
          <w:szCs w:val="24"/>
        </w:rPr>
        <w:t xml:space="preserve">Where: </w:t>
      </w:r>
    </w:p>
    <w:p w14:paraId="0F2CBEE5"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42A4196E" w14:textId="77777777" w:rsidR="008F3C7C" w:rsidRPr="008F3C7C" w:rsidRDefault="00B655D6" w:rsidP="008F3C7C">
      <w:pPr>
        <w:spacing w:after="0" w:line="240" w:lineRule="auto"/>
        <w:jc w:val="both"/>
        <w:rPr>
          <w:rFonts w:asciiTheme="majorBidi" w:eastAsia="Calibri" w:hAnsiTheme="majorBidi" w:cstheme="majorBidi"/>
          <w:sz w:val="24"/>
          <w:szCs w:val="24"/>
          <w:rtl/>
        </w:rPr>
      </w:pP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P</m:t>
            </m:r>
          </m:e>
          <m:sub>
            <m:r>
              <w:rPr>
                <w:rFonts w:ascii="Cambria Math" w:eastAsia="Calibri" w:hAnsi="Cambria Math" w:cstheme="majorBidi"/>
                <w:sz w:val="24"/>
                <w:szCs w:val="24"/>
              </w:rPr>
              <m:t>1</m:t>
            </m:r>
          </m:sub>
        </m:sSub>
      </m:oMath>
      <w:r w:rsidR="008F3C7C" w:rsidRPr="008F3C7C">
        <w:rPr>
          <w:rFonts w:asciiTheme="majorBidi" w:eastAsia="Calibri" w:hAnsiTheme="majorBidi" w:cstheme="majorBidi"/>
          <w:sz w:val="24"/>
          <w:szCs w:val="24"/>
        </w:rPr>
        <w:t>: Pressure value at first point.</w:t>
      </w:r>
    </w:p>
    <w:p w14:paraId="2C705A51"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6D45A898" w14:textId="77777777" w:rsidR="008F3C7C" w:rsidRPr="008F3C7C" w:rsidRDefault="008F3C7C" w:rsidP="008F3C7C">
      <w:pPr>
        <w:spacing w:after="0" w:line="240" w:lineRule="auto"/>
        <w:jc w:val="both"/>
        <w:rPr>
          <w:rFonts w:asciiTheme="majorBidi" w:eastAsia="Calibri" w:hAnsiTheme="majorBidi" w:cstheme="majorBidi"/>
          <w:sz w:val="24"/>
          <w:szCs w:val="24"/>
          <w:rtl/>
        </w:rPr>
      </w:pPr>
      <w:r w:rsidRPr="008F3C7C">
        <w:rPr>
          <w:rFonts w:asciiTheme="majorBidi" w:eastAsia="Calibri" w:hAnsiTheme="majorBidi" w:cstheme="majorBidi"/>
          <w:sz w:val="24"/>
          <w:szCs w:val="24"/>
        </w:rPr>
        <w:t xml:space="preserve"> γ: Specific gravity. </w:t>
      </w:r>
    </w:p>
    <w:p w14:paraId="2461C0E3"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55318D12" w14:textId="77777777" w:rsidR="008F3C7C" w:rsidRPr="008F3C7C" w:rsidRDefault="00B655D6" w:rsidP="008F3C7C">
      <w:pPr>
        <w:spacing w:after="0" w:line="240" w:lineRule="auto"/>
        <w:jc w:val="both"/>
        <w:rPr>
          <w:rFonts w:asciiTheme="majorBidi" w:eastAsia="Calibri" w:hAnsiTheme="majorBidi" w:cstheme="majorBidi"/>
          <w:sz w:val="24"/>
          <w:szCs w:val="24"/>
          <w:rtl/>
        </w:rPr>
      </w:pP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Z</m:t>
            </m:r>
          </m:e>
          <m:sub>
            <m:r>
              <w:rPr>
                <w:rFonts w:ascii="Cambria Math" w:eastAsia="Calibri" w:hAnsi="Cambria Math" w:cstheme="majorBidi"/>
                <w:sz w:val="24"/>
                <w:szCs w:val="24"/>
              </w:rPr>
              <m:t>1</m:t>
            </m:r>
          </m:sub>
        </m:sSub>
      </m:oMath>
      <w:r w:rsidR="008F3C7C" w:rsidRPr="008F3C7C">
        <w:rPr>
          <w:rFonts w:asciiTheme="majorBidi" w:eastAsia="Calibri" w:hAnsiTheme="majorBidi" w:cstheme="majorBidi"/>
          <w:sz w:val="24"/>
          <w:szCs w:val="24"/>
        </w:rPr>
        <w:t xml:space="preserve">: Elevation of the first point from certain datum. </w:t>
      </w:r>
    </w:p>
    <w:p w14:paraId="68FDC5C0"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6A984B43" w14:textId="77777777" w:rsidR="008F3C7C" w:rsidRPr="008F3C7C" w:rsidRDefault="00B655D6" w:rsidP="008F3C7C">
      <w:pPr>
        <w:spacing w:after="0" w:line="240" w:lineRule="auto"/>
        <w:jc w:val="both"/>
        <w:rPr>
          <w:rFonts w:asciiTheme="majorBidi" w:eastAsia="Calibri" w:hAnsiTheme="majorBidi" w:cstheme="majorBidi"/>
          <w:sz w:val="24"/>
          <w:szCs w:val="24"/>
          <w:rtl/>
        </w:rPr>
      </w:pP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V</m:t>
            </m:r>
          </m:e>
          <m:sub>
            <m:r>
              <w:rPr>
                <w:rFonts w:ascii="Cambria Math" w:eastAsia="Calibri" w:hAnsi="Cambria Math" w:cstheme="majorBidi"/>
                <w:sz w:val="24"/>
                <w:szCs w:val="24"/>
              </w:rPr>
              <m:t>1</m:t>
            </m:r>
          </m:sub>
        </m:sSub>
      </m:oMath>
      <w:r w:rsidR="008F3C7C" w:rsidRPr="008F3C7C">
        <w:rPr>
          <w:rFonts w:asciiTheme="majorBidi" w:eastAsia="Calibri" w:hAnsiTheme="majorBidi" w:cstheme="majorBidi"/>
          <w:sz w:val="24"/>
          <w:szCs w:val="24"/>
        </w:rPr>
        <w:t xml:space="preserve">: Velocity of water at first point (m/s). </w:t>
      </w:r>
    </w:p>
    <w:p w14:paraId="6F8C347C"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70C66F81" w14:textId="77777777" w:rsidR="008F3C7C" w:rsidRPr="008F3C7C" w:rsidRDefault="008F3C7C" w:rsidP="008F3C7C">
      <w:pPr>
        <w:spacing w:after="0" w:line="240" w:lineRule="auto"/>
        <w:jc w:val="both"/>
        <w:rPr>
          <w:rFonts w:asciiTheme="majorBidi" w:eastAsia="Calibri" w:hAnsiTheme="majorBidi" w:cstheme="majorBidi"/>
          <w:sz w:val="24"/>
          <w:szCs w:val="24"/>
          <w:rtl/>
        </w:rPr>
      </w:pPr>
      <w:r w:rsidRPr="008F3C7C">
        <w:rPr>
          <w:rFonts w:asciiTheme="majorBidi" w:eastAsia="Calibri" w:hAnsiTheme="majorBidi" w:cstheme="majorBidi"/>
          <w:sz w:val="24"/>
          <w:szCs w:val="24"/>
        </w:rPr>
        <w:t>g: Acceleration due to gravity (m/s²).</w:t>
      </w:r>
    </w:p>
    <w:p w14:paraId="07B0AED0"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202F1A49" w14:textId="77777777" w:rsidR="008F3C7C" w:rsidRPr="008F3C7C" w:rsidRDefault="008F3C7C" w:rsidP="008F3C7C">
      <w:pPr>
        <w:spacing w:after="0" w:line="240" w:lineRule="auto"/>
        <w:jc w:val="both"/>
        <w:rPr>
          <w:rFonts w:asciiTheme="majorBidi" w:eastAsia="Calibri" w:hAnsiTheme="majorBidi" w:cstheme="majorBidi"/>
          <w:sz w:val="24"/>
          <w:szCs w:val="24"/>
          <w:rtl/>
        </w:rPr>
      </w:pPr>
      <w:r w:rsidRPr="008F3C7C">
        <w:rPr>
          <w:rFonts w:asciiTheme="majorBidi" w:eastAsia="Calibri" w:hAnsiTheme="majorBidi" w:cstheme="majorBidi"/>
          <w:sz w:val="24"/>
          <w:szCs w:val="24"/>
        </w:rPr>
        <w:t xml:space="preserve"> hp: Head added by pump (pump head).</w:t>
      </w:r>
    </w:p>
    <w:p w14:paraId="4A102940"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690B6812" w14:textId="77777777" w:rsidR="008F3C7C" w:rsidRPr="008F3C7C" w:rsidRDefault="008F3C7C" w:rsidP="008F3C7C">
      <w:pPr>
        <w:spacing w:after="0" w:line="240" w:lineRule="auto"/>
        <w:jc w:val="both"/>
        <w:rPr>
          <w:rFonts w:asciiTheme="majorBidi" w:eastAsia="Calibri" w:hAnsiTheme="majorBidi" w:cstheme="majorBidi"/>
          <w:sz w:val="24"/>
          <w:szCs w:val="24"/>
          <w:rtl/>
        </w:rPr>
      </w:pPr>
      <w:r w:rsidRPr="008F3C7C">
        <w:rPr>
          <w:rFonts w:asciiTheme="majorBidi" w:eastAsia="Calibri" w:hAnsiTheme="majorBidi" w:cstheme="majorBidi"/>
          <w:sz w:val="24"/>
          <w:szCs w:val="24"/>
        </w:rPr>
        <w:t xml:space="preserve"> </w:t>
      </w: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P</m:t>
            </m:r>
          </m:e>
          <m:sub>
            <m:r>
              <w:rPr>
                <w:rFonts w:ascii="Cambria Math" w:eastAsia="Calibri" w:hAnsi="Cambria Math" w:cstheme="majorBidi"/>
                <w:sz w:val="24"/>
                <w:szCs w:val="24"/>
              </w:rPr>
              <m:t>2</m:t>
            </m:r>
          </m:sub>
        </m:sSub>
      </m:oMath>
      <w:r w:rsidRPr="008F3C7C">
        <w:rPr>
          <w:rFonts w:asciiTheme="majorBidi" w:eastAsia="Calibri" w:hAnsiTheme="majorBidi" w:cstheme="majorBidi"/>
          <w:sz w:val="24"/>
          <w:szCs w:val="24"/>
        </w:rPr>
        <w:t>: Pressure value at second point.</w:t>
      </w:r>
    </w:p>
    <w:p w14:paraId="75A462FC"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3E7665B1" w14:textId="77777777" w:rsidR="008F3C7C" w:rsidRPr="008F3C7C" w:rsidRDefault="00B655D6" w:rsidP="008F3C7C">
      <w:pPr>
        <w:spacing w:after="0" w:line="240" w:lineRule="auto"/>
        <w:jc w:val="both"/>
        <w:rPr>
          <w:rFonts w:asciiTheme="majorBidi" w:eastAsia="Calibri" w:hAnsiTheme="majorBidi" w:cstheme="majorBidi"/>
          <w:sz w:val="24"/>
          <w:szCs w:val="24"/>
          <w:rtl/>
        </w:rPr>
      </w:pP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Z</m:t>
            </m:r>
          </m:e>
          <m:sub>
            <m:r>
              <w:rPr>
                <w:rFonts w:ascii="Cambria Math" w:eastAsia="Calibri" w:hAnsi="Cambria Math" w:cstheme="majorBidi"/>
                <w:sz w:val="24"/>
                <w:szCs w:val="24"/>
              </w:rPr>
              <m:t>2</m:t>
            </m:r>
          </m:sub>
        </m:sSub>
      </m:oMath>
      <w:r w:rsidR="008F3C7C" w:rsidRPr="008F3C7C">
        <w:rPr>
          <w:rFonts w:asciiTheme="majorBidi" w:eastAsia="Calibri" w:hAnsiTheme="majorBidi" w:cstheme="majorBidi"/>
          <w:sz w:val="24"/>
          <w:szCs w:val="24"/>
        </w:rPr>
        <w:t xml:space="preserve">: Elevation of the second point from certain datum. </w:t>
      </w:r>
    </w:p>
    <w:p w14:paraId="5F2812C9"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1F65A0E8" w14:textId="77777777" w:rsidR="008F3C7C" w:rsidRPr="008F3C7C" w:rsidRDefault="00B655D6" w:rsidP="008F3C7C">
      <w:pPr>
        <w:spacing w:after="0" w:line="240" w:lineRule="auto"/>
        <w:jc w:val="both"/>
        <w:rPr>
          <w:rFonts w:asciiTheme="majorBidi" w:eastAsia="Calibri" w:hAnsiTheme="majorBidi" w:cstheme="majorBidi"/>
          <w:sz w:val="24"/>
          <w:szCs w:val="24"/>
          <w:rtl/>
        </w:rPr>
      </w:pP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V</m:t>
            </m:r>
          </m:e>
          <m:sub>
            <m:r>
              <w:rPr>
                <w:rFonts w:ascii="Cambria Math" w:eastAsia="Calibri" w:hAnsi="Cambria Math" w:cstheme="majorBidi"/>
                <w:sz w:val="24"/>
                <w:szCs w:val="24"/>
              </w:rPr>
              <m:t>2</m:t>
            </m:r>
          </m:sub>
        </m:sSub>
      </m:oMath>
      <w:r w:rsidR="008F3C7C" w:rsidRPr="008F3C7C">
        <w:rPr>
          <w:rFonts w:asciiTheme="majorBidi" w:eastAsia="Calibri" w:hAnsiTheme="majorBidi" w:cstheme="majorBidi"/>
          <w:sz w:val="24"/>
          <w:szCs w:val="24"/>
        </w:rPr>
        <w:t xml:space="preserve">: Velocity of water at second point (m/s). </w:t>
      </w:r>
    </w:p>
    <w:p w14:paraId="18DAAFBD"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189495C4" w14:textId="77777777" w:rsidR="008F3C7C" w:rsidRPr="008F3C7C" w:rsidRDefault="00B655D6" w:rsidP="008F3C7C">
      <w:pPr>
        <w:spacing w:after="0" w:line="240" w:lineRule="auto"/>
        <w:jc w:val="both"/>
        <w:rPr>
          <w:rFonts w:asciiTheme="majorBidi" w:eastAsia="Calibri" w:hAnsiTheme="majorBidi" w:cstheme="majorBidi"/>
          <w:sz w:val="24"/>
          <w:szCs w:val="24"/>
        </w:rPr>
      </w:pP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h</m:t>
            </m:r>
          </m:e>
          <m:sub>
            <m:r>
              <w:rPr>
                <w:rFonts w:ascii="Cambria Math" w:eastAsia="Calibri" w:hAnsi="Cambria Math" w:cstheme="majorBidi"/>
                <w:sz w:val="24"/>
                <w:szCs w:val="24"/>
              </w:rPr>
              <m:t>1</m:t>
            </m:r>
          </m:sub>
        </m:sSub>
      </m:oMath>
      <w:r w:rsidR="008F3C7C" w:rsidRPr="008F3C7C">
        <w:rPr>
          <w:rFonts w:asciiTheme="majorBidi" w:eastAsia="Calibri" w:hAnsiTheme="majorBidi" w:cstheme="majorBidi"/>
          <w:sz w:val="24"/>
          <w:szCs w:val="24"/>
        </w:rPr>
        <w:t>: Head loses due to friction.</w:t>
      </w:r>
    </w:p>
    <w:p w14:paraId="17424B36"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654C0346"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30267829"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4EDC8DAB"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7E33AB9D"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1F4BA5B7"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342124BD" w14:textId="77777777" w:rsidR="008F3C7C" w:rsidRPr="008F3C7C" w:rsidRDefault="008F3C7C" w:rsidP="008F3C7C">
      <w:pPr>
        <w:spacing w:after="0" w:line="240" w:lineRule="auto"/>
        <w:jc w:val="both"/>
        <w:rPr>
          <w:rFonts w:asciiTheme="majorBidi" w:eastAsia="Calibri" w:hAnsiTheme="majorBidi" w:cstheme="majorBidi"/>
          <w:sz w:val="24"/>
          <w:szCs w:val="24"/>
          <w:rtl/>
        </w:rPr>
      </w:pPr>
    </w:p>
    <w:p w14:paraId="768B3688" w14:textId="77777777" w:rsidR="008F3C7C" w:rsidRPr="008F3C7C" w:rsidRDefault="008F3C7C" w:rsidP="008F3C7C">
      <w:pPr>
        <w:spacing w:after="0" w:line="240" w:lineRule="auto"/>
        <w:jc w:val="both"/>
        <w:rPr>
          <w:rFonts w:asciiTheme="majorBidi" w:eastAsia="Calibri" w:hAnsiTheme="majorBidi" w:cstheme="majorBidi"/>
          <w:sz w:val="24"/>
          <w:szCs w:val="24"/>
          <w:rtl/>
        </w:rPr>
      </w:pPr>
    </w:p>
    <w:p w14:paraId="55B7F15F" w14:textId="77777777" w:rsidR="008F3C7C" w:rsidRPr="008F3C7C" w:rsidRDefault="008F3C7C" w:rsidP="008F3C7C">
      <w:pPr>
        <w:spacing w:after="0" w:line="240" w:lineRule="auto"/>
        <w:jc w:val="both"/>
        <w:rPr>
          <w:rFonts w:asciiTheme="majorBidi" w:eastAsia="Calibri" w:hAnsiTheme="majorBidi" w:cstheme="majorBidi"/>
          <w:sz w:val="24"/>
          <w:szCs w:val="24"/>
          <w:rtl/>
        </w:rPr>
      </w:pPr>
    </w:p>
    <w:p w14:paraId="0CB3ADFE"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6426B300"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3BADFD03" w14:textId="77777777" w:rsidR="008F3C7C" w:rsidRPr="008F3C7C" w:rsidRDefault="008F3C7C" w:rsidP="008F3C7C">
      <w:pPr>
        <w:spacing w:after="0" w:line="240" w:lineRule="auto"/>
        <w:jc w:val="both"/>
        <w:rPr>
          <w:rFonts w:asciiTheme="majorBidi" w:eastAsia="Calibri" w:hAnsiTheme="majorBidi" w:cstheme="majorBidi"/>
          <w:iCs/>
          <w:sz w:val="24"/>
          <w:szCs w:val="24"/>
        </w:rPr>
      </w:pPr>
      <w:r w:rsidRPr="008F3C7C">
        <w:rPr>
          <w:rFonts w:asciiTheme="majorBidi" w:eastAsia="Calibri" w:hAnsiTheme="majorBidi" w:cstheme="majorBidi"/>
          <w:iCs/>
          <w:sz w:val="24"/>
          <w:szCs w:val="24"/>
        </w:rPr>
        <w:t>2. Darcy Weisbach Equation</w:t>
      </w:r>
    </w:p>
    <w:p w14:paraId="1CD03927" w14:textId="77777777" w:rsidR="008F3C7C" w:rsidRPr="008F3C7C" w:rsidRDefault="008F3C7C" w:rsidP="008F3C7C">
      <w:pPr>
        <w:spacing w:after="0" w:line="240" w:lineRule="auto"/>
        <w:jc w:val="both"/>
        <w:rPr>
          <w:rFonts w:asciiTheme="majorBidi" w:eastAsia="Calibri" w:hAnsiTheme="majorBidi" w:cstheme="majorBidi"/>
          <w:iCs/>
          <w:sz w:val="24"/>
          <w:szCs w:val="24"/>
        </w:rPr>
      </w:pPr>
    </w:p>
    <w:p w14:paraId="7B2D5792" w14:textId="77777777" w:rsidR="008F3C7C" w:rsidRPr="008F3C7C" w:rsidRDefault="00B655D6" w:rsidP="008F3C7C">
      <w:pPr>
        <w:spacing w:after="0" w:line="240" w:lineRule="auto"/>
        <w:jc w:val="both"/>
        <w:rPr>
          <w:rFonts w:asciiTheme="majorBidi" w:eastAsia="Calibri" w:hAnsiTheme="majorBidi" w:cstheme="majorBidi"/>
          <w:sz w:val="24"/>
          <w:szCs w:val="24"/>
        </w:rPr>
      </w:pPr>
      <m:oMathPara>
        <m:oMathParaPr>
          <m:jc m:val="center"/>
        </m:oMathParaP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h</m:t>
              </m:r>
            </m:e>
            <m:sub>
              <m:r>
                <w:rPr>
                  <w:rFonts w:ascii="Cambria Math" w:eastAsia="Calibri" w:hAnsi="Cambria Math" w:cstheme="majorBidi"/>
                  <w:sz w:val="24"/>
                  <w:szCs w:val="24"/>
                </w:rPr>
                <m:t>f</m:t>
              </m:r>
            </m:sub>
          </m:sSub>
          <m:r>
            <w:rPr>
              <w:rFonts w:ascii="Cambria Math" w:eastAsia="Calibri" w:hAnsi="Cambria Math" w:cstheme="majorBidi"/>
              <w:sz w:val="24"/>
              <w:szCs w:val="24"/>
            </w:rPr>
            <m:t>=f</m:t>
          </m:r>
          <m:f>
            <m:fPr>
              <m:ctrlPr>
                <w:rPr>
                  <w:rFonts w:ascii="Cambria Math" w:eastAsia="Calibri" w:hAnsi="Cambria Math" w:cstheme="majorBidi"/>
                  <w:i/>
                  <w:sz w:val="24"/>
                  <w:szCs w:val="24"/>
                </w:rPr>
              </m:ctrlPr>
            </m:fPr>
            <m:num>
              <m:r>
                <w:rPr>
                  <w:rFonts w:ascii="Cambria Math" w:eastAsia="Calibri" w:hAnsi="Cambria Math" w:cstheme="majorBidi"/>
                  <w:sz w:val="24"/>
                  <w:szCs w:val="24"/>
                </w:rPr>
                <m:t>L</m:t>
              </m:r>
            </m:num>
            <m:den>
              <m:r>
                <w:rPr>
                  <w:rFonts w:ascii="Cambria Math" w:eastAsia="Calibri" w:hAnsi="Cambria Math" w:cstheme="majorBidi"/>
                  <w:sz w:val="24"/>
                  <w:szCs w:val="24"/>
                </w:rPr>
                <m:t>D</m:t>
              </m:r>
            </m:den>
          </m:f>
          <m:r>
            <w:rPr>
              <w:rFonts w:ascii="Cambria Math" w:eastAsia="Calibri" w:hAnsi="Cambria Math" w:cstheme="majorBidi"/>
              <w:sz w:val="24"/>
              <w:szCs w:val="24"/>
            </w:rPr>
            <m:t xml:space="preserve"> </m:t>
          </m:r>
          <m:f>
            <m:fPr>
              <m:ctrlPr>
                <w:rPr>
                  <w:rFonts w:ascii="Cambria Math" w:eastAsia="Calibri" w:hAnsi="Cambria Math" w:cstheme="majorBidi"/>
                  <w:i/>
                  <w:sz w:val="24"/>
                  <w:szCs w:val="24"/>
                </w:rPr>
              </m:ctrlPr>
            </m:fPr>
            <m:num>
              <m:sSup>
                <m:sSupPr>
                  <m:ctrlPr>
                    <w:rPr>
                      <w:rFonts w:ascii="Cambria Math" w:eastAsia="Calibri" w:hAnsi="Cambria Math" w:cstheme="majorBidi"/>
                      <w:i/>
                      <w:sz w:val="24"/>
                      <w:szCs w:val="24"/>
                    </w:rPr>
                  </m:ctrlPr>
                </m:sSupPr>
                <m:e>
                  <m:r>
                    <w:rPr>
                      <w:rFonts w:ascii="Cambria Math" w:eastAsia="Calibri" w:hAnsi="Cambria Math" w:cstheme="majorBidi"/>
                      <w:sz w:val="24"/>
                      <w:szCs w:val="24"/>
                    </w:rPr>
                    <m:t>V</m:t>
                  </m:r>
                </m:e>
                <m:sup>
                  <m:r>
                    <w:rPr>
                      <w:rFonts w:ascii="Cambria Math" w:eastAsia="Calibri" w:hAnsi="Cambria Math" w:cstheme="majorBidi"/>
                      <w:sz w:val="24"/>
                      <w:szCs w:val="24"/>
                    </w:rPr>
                    <m:t>2</m:t>
                  </m:r>
                </m:sup>
              </m:sSup>
            </m:num>
            <m:den>
              <m:r>
                <w:rPr>
                  <w:rFonts w:ascii="Cambria Math" w:eastAsia="Calibri" w:hAnsi="Cambria Math" w:cstheme="majorBidi"/>
                  <w:sz w:val="24"/>
                  <w:szCs w:val="24"/>
                </w:rPr>
                <m:t>2g</m:t>
              </m:r>
            </m:den>
          </m:f>
        </m:oMath>
      </m:oMathPara>
    </w:p>
    <w:p w14:paraId="1585640B" w14:textId="77777777" w:rsidR="008F3C7C" w:rsidRPr="008F3C7C" w:rsidRDefault="008F3C7C" w:rsidP="008F3C7C">
      <w:pPr>
        <w:spacing w:after="0" w:line="240" w:lineRule="auto"/>
        <w:jc w:val="both"/>
        <w:rPr>
          <w:rFonts w:asciiTheme="majorBidi" w:eastAsia="Calibri" w:hAnsiTheme="majorBidi" w:cstheme="majorBidi"/>
          <w:sz w:val="24"/>
          <w:szCs w:val="24"/>
          <w:rtl/>
        </w:rPr>
      </w:pPr>
      <w:r w:rsidRPr="008F3C7C">
        <w:rPr>
          <w:rFonts w:asciiTheme="majorBidi" w:eastAsia="Calibri" w:hAnsiTheme="majorBidi" w:cstheme="majorBidi"/>
          <w:sz w:val="24"/>
          <w:szCs w:val="24"/>
        </w:rPr>
        <w:t>Where:</w:t>
      </w:r>
    </w:p>
    <w:p w14:paraId="395BB1F8"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0DC744DF" w14:textId="77777777" w:rsidR="008F3C7C" w:rsidRPr="008F3C7C" w:rsidRDefault="008F3C7C" w:rsidP="008F3C7C">
      <w:pPr>
        <w:spacing w:after="0" w:line="240" w:lineRule="auto"/>
        <w:jc w:val="both"/>
        <w:rPr>
          <w:rFonts w:asciiTheme="majorBidi" w:eastAsia="Calibri" w:hAnsiTheme="majorBidi" w:cstheme="majorBidi"/>
          <w:sz w:val="24"/>
          <w:szCs w:val="24"/>
          <w:rtl/>
        </w:rPr>
      </w:pPr>
      <w:r w:rsidRPr="008F3C7C">
        <w:rPr>
          <w:rFonts w:asciiTheme="majorBidi" w:eastAsia="Calibri" w:hAnsiTheme="majorBidi" w:cstheme="majorBidi"/>
          <w:sz w:val="24"/>
          <w:szCs w:val="24"/>
        </w:rPr>
        <w:t>ℎ</w:t>
      </w:r>
      <w:r w:rsidRPr="008F3C7C">
        <w:rPr>
          <w:rFonts w:ascii="Cambria Math" w:eastAsia="Calibri" w:hAnsi="Cambria Math" w:cs="Cambria Math"/>
          <w:sz w:val="24"/>
          <w:szCs w:val="24"/>
        </w:rPr>
        <w:t>𝑓</w:t>
      </w:r>
      <w:r w:rsidRPr="008F3C7C">
        <w:rPr>
          <w:rFonts w:asciiTheme="majorBidi" w:eastAsia="Calibri" w:hAnsiTheme="majorBidi" w:cstheme="majorBidi"/>
          <w:sz w:val="24"/>
          <w:szCs w:val="24"/>
        </w:rPr>
        <w:t xml:space="preserve">: Head loss (m). </w:t>
      </w:r>
      <w:r w:rsidRPr="008F3C7C">
        <w:rPr>
          <w:rFonts w:asciiTheme="majorBidi" w:eastAsia="Calibri" w:hAnsiTheme="majorBidi" w:cstheme="majorBidi"/>
          <w:sz w:val="24"/>
          <w:szCs w:val="24"/>
        </w:rPr>
        <w:tab/>
      </w:r>
    </w:p>
    <w:p w14:paraId="30A9E752"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011BF322" w14:textId="77777777" w:rsidR="008F3C7C" w:rsidRPr="008F3C7C" w:rsidRDefault="008F3C7C" w:rsidP="008F3C7C">
      <w:pPr>
        <w:spacing w:after="0" w:line="240" w:lineRule="auto"/>
        <w:jc w:val="both"/>
        <w:rPr>
          <w:rFonts w:asciiTheme="majorBidi" w:eastAsia="Calibri" w:hAnsiTheme="majorBidi" w:cstheme="majorBidi"/>
          <w:sz w:val="24"/>
          <w:szCs w:val="24"/>
          <w:rtl/>
        </w:rPr>
      </w:pPr>
      <w:r w:rsidRPr="008F3C7C">
        <w:rPr>
          <w:rFonts w:asciiTheme="majorBidi" w:eastAsia="Calibri" w:hAnsiTheme="majorBidi" w:cstheme="majorBidi"/>
          <w:sz w:val="24"/>
          <w:szCs w:val="24"/>
        </w:rPr>
        <w:t xml:space="preserve">f: Friction factor. </w:t>
      </w:r>
    </w:p>
    <w:p w14:paraId="284B17A0"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63D61869" w14:textId="77777777" w:rsidR="008F3C7C" w:rsidRPr="008F3C7C" w:rsidRDefault="008F3C7C" w:rsidP="008F3C7C">
      <w:pPr>
        <w:spacing w:after="0" w:line="240" w:lineRule="auto"/>
        <w:jc w:val="both"/>
        <w:rPr>
          <w:rFonts w:asciiTheme="majorBidi" w:eastAsia="Calibri" w:hAnsiTheme="majorBidi" w:cstheme="majorBidi"/>
          <w:sz w:val="24"/>
          <w:szCs w:val="24"/>
          <w:rtl/>
        </w:rPr>
      </w:pPr>
      <w:r w:rsidRPr="008F3C7C">
        <w:rPr>
          <w:rFonts w:asciiTheme="majorBidi" w:eastAsia="Calibri" w:hAnsiTheme="majorBidi" w:cstheme="majorBidi"/>
          <w:sz w:val="24"/>
          <w:szCs w:val="24"/>
        </w:rPr>
        <w:t xml:space="preserve">L: Length of pipe work (m). </w:t>
      </w:r>
    </w:p>
    <w:p w14:paraId="27735DD5"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0FE382E8" w14:textId="77777777" w:rsidR="008F3C7C" w:rsidRPr="008F3C7C" w:rsidRDefault="008F3C7C" w:rsidP="008F3C7C">
      <w:pPr>
        <w:spacing w:after="0" w:line="240" w:lineRule="auto"/>
        <w:jc w:val="both"/>
        <w:rPr>
          <w:rFonts w:asciiTheme="majorBidi" w:eastAsia="Calibri" w:hAnsiTheme="majorBidi" w:cstheme="majorBidi"/>
          <w:sz w:val="24"/>
          <w:szCs w:val="24"/>
          <w:rtl/>
        </w:rPr>
      </w:pPr>
      <w:r w:rsidRPr="008F3C7C">
        <w:rPr>
          <w:rFonts w:asciiTheme="majorBidi" w:eastAsia="Calibri" w:hAnsiTheme="majorBidi" w:cstheme="majorBidi"/>
          <w:sz w:val="24"/>
          <w:szCs w:val="24"/>
        </w:rPr>
        <w:t xml:space="preserve">D: Inner diameter of pipe work (m). </w:t>
      </w:r>
    </w:p>
    <w:p w14:paraId="2621BF8C"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77BE1959" w14:textId="77777777" w:rsidR="008F3C7C" w:rsidRPr="008F3C7C" w:rsidRDefault="008F3C7C" w:rsidP="008F3C7C">
      <w:pPr>
        <w:spacing w:after="0" w:line="240" w:lineRule="auto"/>
        <w:jc w:val="both"/>
        <w:rPr>
          <w:rFonts w:asciiTheme="majorBidi" w:eastAsia="Calibri" w:hAnsiTheme="majorBidi" w:cstheme="majorBidi"/>
          <w:sz w:val="24"/>
          <w:szCs w:val="24"/>
        </w:rPr>
      </w:pPr>
      <w:r w:rsidRPr="008F3C7C">
        <w:rPr>
          <w:rFonts w:asciiTheme="majorBidi" w:eastAsia="Calibri" w:hAnsiTheme="majorBidi" w:cstheme="majorBidi"/>
          <w:sz w:val="24"/>
          <w:szCs w:val="24"/>
        </w:rPr>
        <w:t>V: Velocity of fluid (m/s).</w:t>
      </w:r>
    </w:p>
    <w:p w14:paraId="52DF7413" w14:textId="77777777" w:rsidR="008F3C7C" w:rsidRPr="008F3C7C" w:rsidRDefault="008F3C7C" w:rsidP="008F3C7C">
      <w:pPr>
        <w:spacing w:after="0" w:line="240" w:lineRule="auto"/>
        <w:jc w:val="both"/>
        <w:rPr>
          <w:rFonts w:asciiTheme="majorBidi" w:eastAsia="Calibri" w:hAnsiTheme="majorBidi" w:cstheme="majorBidi"/>
          <w:sz w:val="24"/>
          <w:szCs w:val="24"/>
          <w:rtl/>
        </w:rPr>
      </w:pPr>
    </w:p>
    <w:p w14:paraId="6174E9C5"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5D3927D8"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74BA7E47" w14:textId="77777777" w:rsidR="008F3C7C" w:rsidRPr="008F3C7C" w:rsidRDefault="008F3C7C" w:rsidP="008F3C7C">
      <w:pPr>
        <w:spacing w:after="0" w:line="240" w:lineRule="auto"/>
        <w:jc w:val="both"/>
        <w:rPr>
          <w:rFonts w:asciiTheme="majorBidi" w:eastAsia="Calibri" w:hAnsiTheme="majorBidi" w:cstheme="majorBidi"/>
          <w:iCs/>
          <w:sz w:val="24"/>
          <w:szCs w:val="24"/>
          <w:rtl/>
        </w:rPr>
      </w:pPr>
      <w:r w:rsidRPr="008F3C7C">
        <w:rPr>
          <w:rFonts w:asciiTheme="majorBidi" w:eastAsia="Calibri" w:hAnsiTheme="majorBidi" w:cstheme="majorBidi"/>
          <w:iCs/>
          <w:sz w:val="24"/>
          <w:szCs w:val="24"/>
        </w:rPr>
        <w:t>3. Continuity Equation</w:t>
      </w:r>
    </w:p>
    <w:p w14:paraId="318B70D1" w14:textId="77777777" w:rsidR="008F3C7C" w:rsidRPr="008F3C7C" w:rsidRDefault="008F3C7C" w:rsidP="008F3C7C">
      <w:pPr>
        <w:spacing w:after="0" w:line="240" w:lineRule="auto"/>
        <w:jc w:val="both"/>
        <w:rPr>
          <w:rFonts w:asciiTheme="majorBidi" w:eastAsia="Calibri" w:hAnsiTheme="majorBidi" w:cstheme="majorBidi"/>
          <w:iCs/>
          <w:sz w:val="24"/>
          <w:szCs w:val="24"/>
        </w:rPr>
      </w:pPr>
    </w:p>
    <w:p w14:paraId="4D73C1B0" w14:textId="77777777" w:rsidR="008F3C7C" w:rsidRPr="008F3C7C" w:rsidRDefault="00B655D6" w:rsidP="008F3C7C">
      <w:pPr>
        <w:spacing w:after="0" w:line="240" w:lineRule="auto"/>
        <w:jc w:val="both"/>
        <w:rPr>
          <w:rFonts w:asciiTheme="majorBidi" w:eastAsia="Times New Roman" w:hAnsiTheme="majorBidi" w:cstheme="majorBidi"/>
          <w:sz w:val="24"/>
          <w:szCs w:val="24"/>
          <w:rtl/>
        </w:rPr>
      </w:pPr>
      <m:oMathPara>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V</m:t>
              </m:r>
            </m:e>
            <m:sub>
              <m:r>
                <w:rPr>
                  <w:rFonts w:ascii="Cambria Math" w:eastAsia="Calibri" w:hAnsi="Cambria Math" w:cstheme="majorBidi"/>
                  <w:sz w:val="24"/>
                  <w:szCs w:val="24"/>
                </w:rPr>
                <m:t>1</m:t>
              </m:r>
            </m:sub>
          </m:sSub>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A</m:t>
              </m:r>
            </m:e>
            <m:sub>
              <m:r>
                <w:rPr>
                  <w:rFonts w:ascii="Cambria Math" w:eastAsia="Calibri" w:hAnsi="Cambria Math" w:cstheme="majorBidi"/>
                  <w:sz w:val="24"/>
                  <w:szCs w:val="24"/>
                </w:rPr>
                <m:t>1</m:t>
              </m:r>
            </m:sub>
          </m:sSub>
          <m:r>
            <w:rPr>
              <w:rFonts w:ascii="Cambria Math" w:eastAsia="Calibri" w:hAnsi="Cambria Math" w:cstheme="majorBidi"/>
              <w:sz w:val="24"/>
              <w:szCs w:val="24"/>
            </w:rPr>
            <m:t>=</m:t>
          </m:r>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V</m:t>
              </m:r>
            </m:e>
            <m:sub>
              <m:r>
                <w:rPr>
                  <w:rFonts w:ascii="Cambria Math" w:eastAsia="Calibri" w:hAnsi="Cambria Math" w:cstheme="majorBidi"/>
                  <w:sz w:val="24"/>
                  <w:szCs w:val="24"/>
                </w:rPr>
                <m:t>2</m:t>
              </m:r>
            </m:sub>
          </m:sSub>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A</m:t>
              </m:r>
            </m:e>
            <m:sub>
              <m:r>
                <w:rPr>
                  <w:rFonts w:ascii="Cambria Math" w:eastAsia="Calibri" w:hAnsi="Cambria Math" w:cstheme="majorBidi"/>
                  <w:sz w:val="24"/>
                  <w:szCs w:val="24"/>
                </w:rPr>
                <m:t>2</m:t>
              </m:r>
            </m:sub>
          </m:sSub>
          <m:r>
            <w:rPr>
              <w:rFonts w:ascii="Cambria Math" w:eastAsia="Calibri" w:hAnsi="Cambria Math" w:cstheme="majorBidi"/>
              <w:sz w:val="24"/>
              <w:szCs w:val="24"/>
            </w:rPr>
            <m:t>=constant</m:t>
          </m:r>
        </m:oMath>
      </m:oMathPara>
    </w:p>
    <w:p w14:paraId="6CDA6CE1"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128FDBD1" w14:textId="77777777" w:rsidR="008F3C7C" w:rsidRPr="008F3C7C" w:rsidRDefault="00B655D6" w:rsidP="008F3C7C">
      <w:pPr>
        <w:spacing w:after="0" w:line="240" w:lineRule="auto"/>
        <w:jc w:val="both"/>
        <w:rPr>
          <w:rFonts w:asciiTheme="majorBidi" w:eastAsia="Calibri" w:hAnsiTheme="majorBidi" w:cstheme="majorBidi"/>
          <w:sz w:val="24"/>
          <w:szCs w:val="24"/>
          <w:rtl/>
        </w:rPr>
      </w:pP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V</m:t>
            </m:r>
          </m:e>
          <m:sub>
            <m:r>
              <w:rPr>
                <w:rFonts w:ascii="Cambria Math" w:eastAsia="Calibri" w:hAnsi="Cambria Math" w:cstheme="majorBidi"/>
                <w:sz w:val="24"/>
                <w:szCs w:val="24"/>
              </w:rPr>
              <m:t>1</m:t>
            </m:r>
          </m:sub>
        </m:sSub>
      </m:oMath>
      <w:r w:rsidR="008F3C7C" w:rsidRPr="008F3C7C">
        <w:rPr>
          <w:rFonts w:asciiTheme="majorBidi" w:eastAsia="Calibri" w:hAnsiTheme="majorBidi" w:cstheme="majorBidi"/>
          <w:sz w:val="24"/>
          <w:szCs w:val="24"/>
        </w:rPr>
        <w:t xml:space="preserve">: Velocity in the pipe. </w:t>
      </w:r>
    </w:p>
    <w:p w14:paraId="33F09FF1"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3134B12D" w14:textId="77777777" w:rsidR="008F3C7C" w:rsidRPr="008F3C7C" w:rsidRDefault="00B655D6" w:rsidP="008F3C7C">
      <w:pPr>
        <w:spacing w:after="0" w:line="240" w:lineRule="auto"/>
        <w:jc w:val="both"/>
        <w:rPr>
          <w:rFonts w:asciiTheme="majorBidi" w:eastAsia="Calibri" w:hAnsiTheme="majorBidi" w:cstheme="majorBidi"/>
          <w:sz w:val="24"/>
          <w:szCs w:val="24"/>
          <w:rtl/>
        </w:rPr>
      </w:pP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A</m:t>
            </m:r>
          </m:e>
          <m:sub>
            <m:r>
              <w:rPr>
                <w:rFonts w:ascii="Cambria Math" w:eastAsia="Calibri" w:hAnsi="Cambria Math" w:cstheme="majorBidi"/>
                <w:sz w:val="24"/>
                <w:szCs w:val="24"/>
              </w:rPr>
              <m:t>1</m:t>
            </m:r>
          </m:sub>
        </m:sSub>
      </m:oMath>
      <w:r w:rsidR="008F3C7C" w:rsidRPr="008F3C7C">
        <w:rPr>
          <w:rFonts w:asciiTheme="majorBidi" w:eastAsia="Calibri" w:hAnsiTheme="majorBidi" w:cstheme="majorBidi"/>
          <w:sz w:val="24"/>
          <w:szCs w:val="24"/>
        </w:rPr>
        <w:t>: Area of the section.</w:t>
      </w:r>
    </w:p>
    <w:p w14:paraId="4D7DCFE8"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6E9DD8D6"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3894769D" w14:textId="77777777" w:rsidR="008F3C7C" w:rsidRPr="008F3C7C" w:rsidRDefault="008F3C7C" w:rsidP="008F3C7C">
      <w:pPr>
        <w:spacing w:after="0" w:line="240" w:lineRule="auto"/>
        <w:jc w:val="both"/>
        <w:rPr>
          <w:rFonts w:asciiTheme="majorBidi" w:eastAsia="Calibri" w:hAnsiTheme="majorBidi" w:cstheme="majorBidi"/>
          <w:iCs/>
          <w:sz w:val="24"/>
          <w:szCs w:val="24"/>
          <w:rtl/>
        </w:rPr>
      </w:pPr>
      <w:r w:rsidRPr="008F3C7C">
        <w:rPr>
          <w:rFonts w:asciiTheme="majorBidi" w:eastAsia="Calibri" w:hAnsiTheme="majorBidi" w:cstheme="majorBidi"/>
          <w:iCs/>
          <w:sz w:val="24"/>
          <w:szCs w:val="24"/>
        </w:rPr>
        <w:t>4. Hazen-William Equation</w:t>
      </w:r>
    </w:p>
    <w:p w14:paraId="32973C07" w14:textId="77777777" w:rsidR="008F3C7C" w:rsidRPr="008F3C7C" w:rsidRDefault="008F3C7C" w:rsidP="008F3C7C">
      <w:pPr>
        <w:spacing w:after="0" w:line="240" w:lineRule="auto"/>
        <w:jc w:val="both"/>
        <w:rPr>
          <w:rFonts w:asciiTheme="majorBidi" w:eastAsia="Calibri" w:hAnsiTheme="majorBidi" w:cstheme="majorBidi"/>
          <w:iCs/>
          <w:sz w:val="24"/>
          <w:szCs w:val="24"/>
          <w:rtl/>
        </w:rPr>
      </w:pPr>
    </w:p>
    <w:p w14:paraId="6EE6ADF5" w14:textId="77777777" w:rsidR="008F3C7C" w:rsidRPr="008F3C7C" w:rsidRDefault="008F3C7C" w:rsidP="008F3C7C">
      <w:pPr>
        <w:spacing w:after="0" w:line="240" w:lineRule="auto"/>
        <w:jc w:val="both"/>
        <w:rPr>
          <w:rFonts w:asciiTheme="majorBidi" w:eastAsia="Calibri" w:hAnsiTheme="majorBidi" w:cstheme="majorBidi"/>
          <w:iCs/>
          <w:sz w:val="24"/>
          <w:szCs w:val="24"/>
        </w:rPr>
      </w:pPr>
    </w:p>
    <w:p w14:paraId="22AC92E8" w14:textId="77777777" w:rsidR="008F3C7C" w:rsidRPr="008F3C7C" w:rsidRDefault="008F3C7C" w:rsidP="008F3C7C">
      <w:pPr>
        <w:spacing w:after="0" w:line="240" w:lineRule="auto"/>
        <w:jc w:val="both"/>
        <w:rPr>
          <w:rFonts w:asciiTheme="majorBidi" w:eastAsia="Calibri" w:hAnsiTheme="majorBidi" w:cstheme="majorBidi"/>
          <w:sz w:val="24"/>
          <w:szCs w:val="24"/>
        </w:rPr>
      </w:pPr>
      <m:oMathPara>
        <m:oMath>
          <m:r>
            <w:rPr>
              <w:rFonts w:ascii="Cambria Math" w:eastAsia="Calibri" w:hAnsi="Cambria Math" w:cstheme="majorBidi"/>
              <w:sz w:val="24"/>
              <w:szCs w:val="24"/>
            </w:rPr>
            <m:t>V=0.849</m:t>
          </m:r>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C</m:t>
              </m:r>
            </m:e>
            <m:sub>
              <m:r>
                <w:rPr>
                  <w:rFonts w:ascii="Cambria Math" w:eastAsia="Calibri" w:hAnsi="Cambria Math" w:cstheme="majorBidi"/>
                  <w:sz w:val="24"/>
                  <w:szCs w:val="24"/>
                </w:rPr>
                <m:t>HW</m:t>
              </m:r>
            </m:sub>
          </m:sSub>
          <m:sSup>
            <m:sSupPr>
              <m:ctrlPr>
                <w:rPr>
                  <w:rFonts w:ascii="Cambria Math" w:eastAsia="Calibri" w:hAnsi="Cambria Math" w:cstheme="majorBidi"/>
                  <w:i/>
                  <w:sz w:val="24"/>
                  <w:szCs w:val="24"/>
                </w:rPr>
              </m:ctrlPr>
            </m:sSupPr>
            <m:e>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R</m:t>
                  </m:r>
                </m:e>
                <m:sub>
                  <m:r>
                    <w:rPr>
                      <w:rFonts w:ascii="Cambria Math" w:eastAsia="Calibri" w:hAnsi="Cambria Math" w:cstheme="majorBidi"/>
                      <w:sz w:val="24"/>
                      <w:szCs w:val="24"/>
                    </w:rPr>
                    <m:t>h</m:t>
                  </m:r>
                </m:sub>
              </m:sSub>
            </m:e>
            <m:sup>
              <m:r>
                <w:rPr>
                  <w:rFonts w:ascii="Cambria Math" w:eastAsia="Calibri" w:hAnsi="Cambria Math" w:cstheme="majorBidi"/>
                  <w:sz w:val="24"/>
                  <w:szCs w:val="24"/>
                </w:rPr>
                <m:t>0.63</m:t>
              </m:r>
            </m:sup>
          </m:sSup>
          <m:sSup>
            <m:sSupPr>
              <m:ctrlPr>
                <w:rPr>
                  <w:rFonts w:ascii="Cambria Math" w:eastAsia="Calibri" w:hAnsi="Cambria Math" w:cstheme="majorBidi"/>
                  <w:i/>
                  <w:sz w:val="24"/>
                  <w:szCs w:val="24"/>
                </w:rPr>
              </m:ctrlPr>
            </m:sSupPr>
            <m:e>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S</m:t>
                  </m:r>
                </m:e>
                <m:sub>
                  <m:r>
                    <w:rPr>
                      <w:rFonts w:ascii="Cambria Math" w:eastAsia="Calibri" w:hAnsi="Cambria Math" w:cstheme="majorBidi"/>
                      <w:sz w:val="24"/>
                      <w:szCs w:val="24"/>
                    </w:rPr>
                    <m:t>f</m:t>
                  </m:r>
                </m:sub>
              </m:sSub>
            </m:e>
            <m:sup>
              <m:r>
                <w:rPr>
                  <w:rFonts w:ascii="Cambria Math" w:eastAsia="Calibri" w:hAnsi="Cambria Math" w:cstheme="majorBidi"/>
                  <w:sz w:val="24"/>
                  <w:szCs w:val="24"/>
                </w:rPr>
                <m:t>0.54</m:t>
              </m:r>
            </m:sup>
          </m:sSup>
        </m:oMath>
      </m:oMathPara>
    </w:p>
    <w:p w14:paraId="518C8E58" w14:textId="77777777" w:rsidR="008F3C7C" w:rsidRPr="008F3C7C" w:rsidRDefault="008F3C7C" w:rsidP="008F3C7C">
      <w:pPr>
        <w:spacing w:after="0" w:line="240" w:lineRule="auto"/>
        <w:jc w:val="both"/>
        <w:rPr>
          <w:rFonts w:asciiTheme="majorBidi" w:eastAsia="Calibri" w:hAnsiTheme="majorBidi" w:cstheme="majorBidi"/>
          <w:sz w:val="24"/>
          <w:szCs w:val="24"/>
        </w:rPr>
      </w:pPr>
      <w:r w:rsidRPr="008F3C7C">
        <w:rPr>
          <w:rFonts w:asciiTheme="majorBidi" w:eastAsia="Calibri" w:hAnsiTheme="majorBidi" w:cstheme="majorBidi"/>
          <w:sz w:val="24"/>
          <w:szCs w:val="24"/>
        </w:rPr>
        <w:t>Where:</w:t>
      </w:r>
    </w:p>
    <w:p w14:paraId="183DAB6D"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10E625D4" w14:textId="77777777" w:rsidR="008F3C7C" w:rsidRPr="008F3C7C" w:rsidRDefault="008F3C7C" w:rsidP="008F3C7C">
      <w:pPr>
        <w:spacing w:after="0" w:line="240" w:lineRule="auto"/>
        <w:jc w:val="both"/>
        <w:rPr>
          <w:rFonts w:asciiTheme="majorBidi" w:eastAsia="Calibri" w:hAnsiTheme="majorBidi" w:cstheme="majorBidi"/>
          <w:sz w:val="24"/>
          <w:szCs w:val="24"/>
          <w:rtl/>
        </w:rPr>
      </w:pPr>
      <w:r w:rsidRPr="008F3C7C">
        <w:rPr>
          <w:rFonts w:asciiTheme="majorBidi" w:eastAsia="Calibri" w:hAnsiTheme="majorBidi" w:cstheme="majorBidi"/>
          <w:sz w:val="24"/>
          <w:szCs w:val="24"/>
        </w:rPr>
        <w:t xml:space="preserve">V: Velocity </w:t>
      </w:r>
    </w:p>
    <w:p w14:paraId="6845F674" w14:textId="77777777" w:rsidR="008F3C7C" w:rsidRPr="008F3C7C" w:rsidRDefault="008F3C7C" w:rsidP="008F3C7C">
      <w:pPr>
        <w:spacing w:after="0" w:line="240" w:lineRule="auto"/>
        <w:jc w:val="both"/>
        <w:rPr>
          <w:rFonts w:asciiTheme="majorBidi" w:eastAsia="Calibri" w:hAnsiTheme="majorBidi" w:cstheme="majorBidi"/>
          <w:i/>
          <w:iCs/>
          <w:sz w:val="24"/>
          <w:szCs w:val="24"/>
        </w:rPr>
      </w:pPr>
    </w:p>
    <w:p w14:paraId="5F0CA212" w14:textId="77777777" w:rsidR="008F3C7C" w:rsidRPr="008F3C7C" w:rsidRDefault="00B655D6" w:rsidP="008F3C7C">
      <w:pPr>
        <w:spacing w:after="0" w:line="240" w:lineRule="auto"/>
        <w:jc w:val="both"/>
        <w:rPr>
          <w:rFonts w:asciiTheme="majorBidi" w:eastAsia="Calibri" w:hAnsiTheme="majorBidi" w:cstheme="majorBidi"/>
          <w:sz w:val="24"/>
          <w:szCs w:val="24"/>
          <w:rtl/>
        </w:rPr>
      </w:pP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C</m:t>
            </m:r>
          </m:e>
          <m:sub>
            <m:r>
              <w:rPr>
                <w:rFonts w:ascii="Cambria Math" w:eastAsia="Calibri" w:hAnsi="Cambria Math" w:cstheme="majorBidi"/>
                <w:sz w:val="24"/>
                <w:szCs w:val="24"/>
              </w:rPr>
              <m:t>HW</m:t>
            </m:r>
          </m:sub>
        </m:sSub>
      </m:oMath>
      <w:r w:rsidR="008F3C7C" w:rsidRPr="008F3C7C">
        <w:rPr>
          <w:rFonts w:asciiTheme="majorBidi" w:eastAsia="Calibri" w:hAnsiTheme="majorBidi" w:cstheme="majorBidi"/>
          <w:sz w:val="24"/>
          <w:szCs w:val="24"/>
        </w:rPr>
        <w:t>: Hazen-William coefficient</w:t>
      </w:r>
    </w:p>
    <w:p w14:paraId="02B275E4"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13616E25" w14:textId="77777777" w:rsidR="008F3C7C" w:rsidRPr="008F3C7C" w:rsidRDefault="008F3C7C" w:rsidP="008F3C7C">
      <w:pPr>
        <w:spacing w:after="0" w:line="240" w:lineRule="auto"/>
        <w:jc w:val="both"/>
        <w:rPr>
          <w:rFonts w:asciiTheme="majorBidi" w:eastAsia="Calibri" w:hAnsiTheme="majorBidi" w:cstheme="majorBidi"/>
          <w:sz w:val="24"/>
          <w:szCs w:val="24"/>
          <w:rtl/>
        </w:rPr>
      </w:pPr>
      <w:r w:rsidRPr="008F3C7C">
        <w:rPr>
          <w:rFonts w:asciiTheme="majorBidi" w:eastAsia="Calibri" w:hAnsiTheme="majorBidi" w:cstheme="majorBidi"/>
          <w:sz w:val="24"/>
          <w:szCs w:val="24"/>
        </w:rPr>
        <w:t xml:space="preserve"> </w:t>
      </w: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R</m:t>
            </m:r>
          </m:e>
          <m:sub>
            <m:r>
              <w:rPr>
                <w:rFonts w:ascii="Cambria Math" w:eastAsia="Calibri" w:hAnsi="Cambria Math" w:cstheme="majorBidi"/>
                <w:sz w:val="24"/>
                <w:szCs w:val="24"/>
              </w:rPr>
              <m:t>h</m:t>
            </m:r>
          </m:sub>
        </m:sSub>
      </m:oMath>
      <w:r w:rsidRPr="008F3C7C">
        <w:rPr>
          <w:rFonts w:asciiTheme="majorBidi" w:eastAsia="Calibri" w:hAnsiTheme="majorBidi" w:cstheme="majorBidi"/>
          <w:sz w:val="24"/>
          <w:szCs w:val="24"/>
        </w:rPr>
        <w:t>: Hydraulic radius</w:t>
      </w:r>
    </w:p>
    <w:p w14:paraId="1BCB2B68" w14:textId="77777777" w:rsidR="008F3C7C" w:rsidRPr="008F3C7C" w:rsidRDefault="008F3C7C" w:rsidP="008F3C7C">
      <w:pPr>
        <w:spacing w:after="0" w:line="240" w:lineRule="auto"/>
        <w:jc w:val="both"/>
        <w:rPr>
          <w:rFonts w:asciiTheme="majorBidi" w:eastAsia="Calibri" w:hAnsiTheme="majorBidi" w:cstheme="majorBidi"/>
          <w:sz w:val="24"/>
          <w:szCs w:val="24"/>
        </w:rPr>
      </w:pPr>
    </w:p>
    <w:p w14:paraId="5C4CF478" w14:textId="0C4A7DCC" w:rsidR="008F3C7C" w:rsidRPr="008F3C7C" w:rsidRDefault="008F3C7C" w:rsidP="008F3C7C">
      <w:pPr>
        <w:spacing w:after="0" w:line="240" w:lineRule="auto"/>
        <w:jc w:val="both"/>
        <w:rPr>
          <w:rFonts w:asciiTheme="majorBidi" w:eastAsia="Calibri" w:hAnsiTheme="majorBidi" w:cstheme="majorBidi"/>
          <w:sz w:val="24"/>
          <w:szCs w:val="24"/>
          <w:rtl/>
        </w:rPr>
      </w:pPr>
      <w:r w:rsidRPr="008F3C7C">
        <w:rPr>
          <w:rFonts w:asciiTheme="majorBidi" w:eastAsia="Calibri" w:hAnsiTheme="majorBidi" w:cstheme="majorBidi"/>
          <w:sz w:val="24"/>
          <w:szCs w:val="24"/>
        </w:rPr>
        <w:t xml:space="preserve"> </w:t>
      </w: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S</m:t>
            </m:r>
          </m:e>
          <m:sub>
            <m:r>
              <w:rPr>
                <w:rFonts w:ascii="Cambria Math" w:eastAsia="Calibri" w:hAnsi="Cambria Math" w:cstheme="majorBidi"/>
                <w:sz w:val="24"/>
                <w:szCs w:val="24"/>
              </w:rPr>
              <m:t>f</m:t>
            </m:r>
          </m:sub>
        </m:sSub>
      </m:oMath>
      <w:r w:rsidRPr="008F3C7C">
        <w:rPr>
          <w:rFonts w:asciiTheme="majorBidi" w:eastAsia="Calibri" w:hAnsiTheme="majorBidi" w:cstheme="majorBidi"/>
          <w:sz w:val="24"/>
          <w:szCs w:val="24"/>
        </w:rPr>
        <w:t>: Slope of the hydraulic grade line</w:t>
      </w:r>
    </w:p>
    <w:p w14:paraId="25E99329" w14:textId="1DB275F5" w:rsidR="008F3C7C" w:rsidRPr="008F3C7C" w:rsidRDefault="008F3C7C" w:rsidP="008F3C7C">
      <w:pPr>
        <w:keepNext/>
        <w:keepLines/>
        <w:spacing w:before="240" w:after="240" w:line="360" w:lineRule="auto"/>
        <w:jc w:val="both"/>
        <w:outlineLvl w:val="0"/>
        <w:rPr>
          <w:rFonts w:asciiTheme="majorBidi" w:eastAsia="Times New Roman" w:hAnsiTheme="majorBidi" w:cstheme="majorBidi"/>
          <w:b/>
          <w:caps/>
          <w:color w:val="000000"/>
          <w:sz w:val="32"/>
          <w:szCs w:val="32"/>
        </w:rPr>
      </w:pPr>
      <w:bookmarkStart w:id="16" w:name="_Toc63797683"/>
      <w:r w:rsidRPr="008F3C7C">
        <w:rPr>
          <w:rFonts w:asciiTheme="majorBidi" w:eastAsia="Times New Roman" w:hAnsiTheme="majorBidi" w:cstheme="majorBidi"/>
          <w:b/>
          <w:caps/>
          <w:color w:val="000000"/>
          <w:sz w:val="32"/>
          <w:szCs w:val="32"/>
        </w:rPr>
        <w:lastRenderedPageBreak/>
        <w:t>4. ANALYSIS OF THE EXISTING WATER DISTRIBUTION NETWORK</w:t>
      </w:r>
      <w:bookmarkEnd w:id="16"/>
    </w:p>
    <w:p w14:paraId="0CBF57E0" w14:textId="77777777" w:rsidR="008F3C7C" w:rsidRPr="008F3C7C" w:rsidRDefault="008F3C7C" w:rsidP="008F3C7C">
      <w:pPr>
        <w:keepNext/>
        <w:keepLines/>
        <w:spacing w:before="40" w:after="0"/>
        <w:jc w:val="both"/>
        <w:outlineLvl w:val="1"/>
        <w:rPr>
          <w:rFonts w:asciiTheme="majorBidi" w:eastAsia="Times New Roman" w:hAnsiTheme="majorBidi" w:cstheme="majorBidi"/>
          <w:sz w:val="26"/>
          <w:szCs w:val="26"/>
        </w:rPr>
      </w:pPr>
      <w:bookmarkStart w:id="17" w:name="_Toc63797687"/>
      <w:r w:rsidRPr="008F3C7C">
        <w:rPr>
          <w:rFonts w:asciiTheme="majorBidi" w:eastAsia="Times New Roman" w:hAnsiTheme="majorBidi" w:cstheme="majorBidi"/>
          <w:sz w:val="26"/>
          <w:szCs w:val="26"/>
        </w:rPr>
        <w:t>4.1 Analysis of the Existing WDN</w:t>
      </w:r>
      <w:bookmarkEnd w:id="17"/>
    </w:p>
    <w:p w14:paraId="239AE6E5" w14:textId="77777777" w:rsidR="008F3C7C" w:rsidRPr="008F3C7C" w:rsidRDefault="008F3C7C" w:rsidP="008F3C7C">
      <w:pPr>
        <w:spacing w:after="0" w:line="240" w:lineRule="auto"/>
        <w:jc w:val="both"/>
        <w:rPr>
          <w:rFonts w:asciiTheme="majorBidi" w:eastAsia="Calibri" w:hAnsiTheme="majorBidi" w:cstheme="majorBidi"/>
          <w:sz w:val="24"/>
          <w:szCs w:val="24"/>
          <w:lang w:val="en-GB"/>
        </w:rPr>
      </w:pPr>
    </w:p>
    <w:p w14:paraId="0898B3B7"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r w:rsidRPr="008F3C7C">
        <w:rPr>
          <w:rFonts w:asciiTheme="majorBidi" w:eastAsia="Calibri" w:hAnsiTheme="majorBidi" w:cstheme="majorBidi"/>
          <w:sz w:val="24"/>
          <w:szCs w:val="24"/>
          <w:rtl/>
          <w:lang w:val="en-GB"/>
        </w:rPr>
        <w:t xml:space="preserve">1. قمنا بإضافة طبقة على برنامج </w:t>
      </w:r>
      <w:r w:rsidRPr="008F3C7C">
        <w:rPr>
          <w:rFonts w:asciiTheme="majorBidi" w:eastAsia="Calibri" w:hAnsiTheme="majorBidi" w:cstheme="majorBidi"/>
          <w:sz w:val="24"/>
          <w:szCs w:val="24"/>
          <w:lang w:val="en-GB"/>
        </w:rPr>
        <w:t>AutoCAD</w:t>
      </w:r>
      <w:r w:rsidRPr="008F3C7C">
        <w:rPr>
          <w:rFonts w:asciiTheme="majorBidi" w:eastAsia="Calibri" w:hAnsiTheme="majorBidi" w:cstheme="majorBidi"/>
          <w:sz w:val="24"/>
          <w:szCs w:val="24"/>
          <w:rtl/>
          <w:lang w:val="en-GB"/>
        </w:rPr>
        <w:t xml:space="preserve"> ، وقمنا ببناء </w:t>
      </w:r>
      <w:r w:rsidRPr="008F3C7C">
        <w:rPr>
          <w:rFonts w:asciiTheme="majorBidi" w:eastAsia="Calibri" w:hAnsiTheme="majorBidi" w:cstheme="majorBidi"/>
          <w:sz w:val="24"/>
          <w:szCs w:val="24"/>
          <w:lang w:val="en-GB"/>
        </w:rPr>
        <w:t>WDN</w:t>
      </w:r>
      <w:r w:rsidRPr="008F3C7C">
        <w:rPr>
          <w:rFonts w:asciiTheme="majorBidi" w:eastAsia="Calibri" w:hAnsiTheme="majorBidi" w:cstheme="majorBidi"/>
          <w:sz w:val="24"/>
          <w:szCs w:val="24"/>
          <w:rtl/>
          <w:lang w:val="en-GB"/>
        </w:rPr>
        <w:t xml:space="preserve"> مكونة من إيماءات وأنابيب ، كما قمنا بتصديرها كملفات لـ </w:t>
      </w:r>
      <w:r w:rsidRPr="008F3C7C">
        <w:rPr>
          <w:rFonts w:asciiTheme="majorBidi" w:eastAsia="Calibri" w:hAnsiTheme="majorBidi" w:cstheme="majorBidi"/>
          <w:sz w:val="24"/>
          <w:szCs w:val="24"/>
          <w:lang w:val="en-GB"/>
        </w:rPr>
        <w:t>WaterCAD</w:t>
      </w:r>
      <w:r w:rsidRPr="008F3C7C">
        <w:rPr>
          <w:rFonts w:asciiTheme="majorBidi" w:eastAsia="Calibri" w:hAnsiTheme="majorBidi" w:cstheme="majorBidi"/>
          <w:sz w:val="24"/>
          <w:szCs w:val="24"/>
          <w:rtl/>
          <w:lang w:val="en-GB"/>
        </w:rPr>
        <w:t>.</w:t>
      </w:r>
    </w:p>
    <w:p w14:paraId="653322C2"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p>
    <w:p w14:paraId="75C95DEA"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r w:rsidRPr="008F3C7C">
        <w:rPr>
          <w:rFonts w:asciiTheme="majorBidi" w:eastAsia="Calibri" w:hAnsiTheme="majorBidi" w:cstheme="majorBidi"/>
          <w:sz w:val="24"/>
          <w:szCs w:val="24"/>
          <w:rtl/>
          <w:lang w:val="en-GB"/>
        </w:rPr>
        <w:t>2. قمنا بتحميل الخريطة الكنتورية</w:t>
      </w:r>
    </w:p>
    <w:p w14:paraId="4924DA5C"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p>
    <w:p w14:paraId="25D9DB1B"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p>
    <w:p w14:paraId="31B772ED"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r w:rsidRPr="008F3C7C">
        <w:rPr>
          <w:rFonts w:asciiTheme="majorBidi" w:eastAsia="Calibri" w:hAnsiTheme="majorBidi" w:cstheme="majorBidi"/>
          <w:sz w:val="24"/>
          <w:szCs w:val="24"/>
          <w:rtl/>
          <w:lang w:val="en-GB"/>
        </w:rPr>
        <w:t xml:space="preserve">3. تمت إضافة ارتفاعات التقاطعات والخزان باستخدام أداة معالج </w:t>
      </w:r>
      <w:r w:rsidRPr="008F3C7C">
        <w:rPr>
          <w:rFonts w:asciiTheme="majorBidi" w:eastAsia="Calibri" w:hAnsiTheme="majorBidi" w:cstheme="majorBidi"/>
          <w:sz w:val="24"/>
          <w:szCs w:val="24"/>
          <w:lang w:val="en-GB"/>
        </w:rPr>
        <w:t>Trex</w:t>
      </w:r>
    </w:p>
    <w:p w14:paraId="65C0B8F3"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p>
    <w:p w14:paraId="2D842DBA"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r w:rsidRPr="008F3C7C">
        <w:rPr>
          <w:rFonts w:asciiTheme="majorBidi" w:eastAsia="Calibri" w:hAnsiTheme="majorBidi" w:cstheme="majorBidi"/>
          <w:sz w:val="24"/>
          <w:szCs w:val="24"/>
          <w:rtl/>
          <w:lang w:val="en-GB"/>
        </w:rPr>
        <w:t xml:space="preserve">4. باستخدام أداة </w:t>
      </w:r>
      <w:r w:rsidRPr="008F3C7C">
        <w:rPr>
          <w:rFonts w:asciiTheme="majorBidi" w:eastAsia="Calibri" w:hAnsiTheme="majorBidi" w:cstheme="majorBidi"/>
          <w:sz w:val="24"/>
          <w:szCs w:val="24"/>
          <w:lang w:val="en-GB"/>
        </w:rPr>
        <w:t>Thiessen polygon</w:t>
      </w:r>
      <w:r w:rsidRPr="008F3C7C">
        <w:rPr>
          <w:rFonts w:asciiTheme="majorBidi" w:eastAsia="Calibri" w:hAnsiTheme="majorBidi" w:cstheme="majorBidi"/>
          <w:sz w:val="24"/>
          <w:szCs w:val="24"/>
          <w:rtl/>
          <w:lang w:val="en-GB"/>
        </w:rPr>
        <w:t xml:space="preserve"> في </w:t>
      </w:r>
      <w:r w:rsidRPr="008F3C7C">
        <w:rPr>
          <w:rFonts w:asciiTheme="majorBidi" w:eastAsia="Calibri" w:hAnsiTheme="majorBidi" w:cstheme="majorBidi"/>
          <w:sz w:val="24"/>
          <w:szCs w:val="24"/>
          <w:lang w:val="en-GB"/>
        </w:rPr>
        <w:t>WaterCAD</w:t>
      </w:r>
      <w:r w:rsidRPr="008F3C7C">
        <w:rPr>
          <w:rFonts w:asciiTheme="majorBidi" w:eastAsia="Calibri" w:hAnsiTheme="majorBidi" w:cstheme="majorBidi"/>
          <w:sz w:val="24"/>
          <w:szCs w:val="24"/>
          <w:rtl/>
          <w:lang w:val="en-GB"/>
        </w:rPr>
        <w:t xml:space="preserve"> ، حددنا المنطقة التي من المفترض أن يخدمها كل تقاطع.</w:t>
      </w:r>
    </w:p>
    <w:p w14:paraId="42DAFE2E"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p>
    <w:p w14:paraId="6655FABB"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r w:rsidRPr="008F3C7C">
        <w:rPr>
          <w:rFonts w:asciiTheme="majorBidi" w:eastAsia="Calibri" w:hAnsiTheme="majorBidi" w:cstheme="majorBidi"/>
          <w:sz w:val="24"/>
          <w:szCs w:val="24"/>
          <w:rtl/>
          <w:lang w:val="en-GB"/>
        </w:rPr>
        <w:t xml:space="preserve">5. باستخدام أداة </w:t>
      </w:r>
      <w:r w:rsidRPr="008F3C7C">
        <w:rPr>
          <w:rFonts w:asciiTheme="majorBidi" w:eastAsia="Calibri" w:hAnsiTheme="majorBidi" w:cstheme="majorBidi"/>
          <w:sz w:val="24"/>
          <w:szCs w:val="24"/>
          <w:lang w:val="en-GB"/>
        </w:rPr>
        <w:t>Load Builder</w:t>
      </w:r>
      <w:r w:rsidRPr="008F3C7C">
        <w:rPr>
          <w:rFonts w:asciiTheme="majorBidi" w:eastAsia="Calibri" w:hAnsiTheme="majorBidi" w:cstheme="majorBidi"/>
          <w:sz w:val="24"/>
          <w:szCs w:val="24"/>
          <w:rtl/>
          <w:lang w:val="en-GB"/>
        </w:rPr>
        <w:t xml:space="preserve"> في </w:t>
      </w:r>
      <w:r w:rsidRPr="008F3C7C">
        <w:rPr>
          <w:rFonts w:asciiTheme="majorBidi" w:eastAsia="Calibri" w:hAnsiTheme="majorBidi" w:cstheme="majorBidi"/>
          <w:sz w:val="24"/>
          <w:szCs w:val="24"/>
          <w:lang w:val="en-GB"/>
        </w:rPr>
        <w:t>WaterCAD</w:t>
      </w:r>
      <w:r w:rsidRPr="008F3C7C">
        <w:rPr>
          <w:rFonts w:asciiTheme="majorBidi" w:eastAsia="Calibri" w:hAnsiTheme="majorBidi" w:cstheme="majorBidi"/>
          <w:sz w:val="24"/>
          <w:szCs w:val="24"/>
          <w:rtl/>
          <w:lang w:val="en-GB"/>
        </w:rPr>
        <w:t xml:space="preserve"> ، تم حساب الطلب على كل تقاطع. تحسب الأداة المساحة الإجمالية للمدينة ثم تحسب المنطقة التي من المفترض أن يخدمها كل تقاطع ويحسب النسبة المئوية لذلك ، ويتضاعف الناتج مع إجمالي كمية الطلب على المياه ويضاف ذلك عند التقاطع ، الصور التالية توضح كلا الأداتين.</w:t>
      </w:r>
    </w:p>
    <w:p w14:paraId="0B80D7D7"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p>
    <w:p w14:paraId="68E508E7"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r w:rsidRPr="008F3C7C">
        <w:rPr>
          <w:rFonts w:asciiTheme="majorBidi" w:eastAsia="Calibri" w:hAnsiTheme="majorBidi" w:cstheme="majorBidi"/>
          <w:sz w:val="24"/>
          <w:szCs w:val="24"/>
          <w:rtl/>
          <w:lang w:val="en-GB"/>
        </w:rPr>
        <w:t xml:space="preserve">6. تم تغيير أقطار الأنابيب وفقًا للأبعاد المأخوذة من البلدية لتتناسب مع </w:t>
      </w:r>
      <w:r w:rsidRPr="008F3C7C">
        <w:rPr>
          <w:rFonts w:asciiTheme="majorBidi" w:eastAsia="Calibri" w:hAnsiTheme="majorBidi" w:cstheme="majorBidi"/>
          <w:sz w:val="24"/>
          <w:szCs w:val="24"/>
          <w:lang w:val="en-GB"/>
        </w:rPr>
        <w:t>WDN</w:t>
      </w:r>
      <w:r w:rsidRPr="008F3C7C">
        <w:rPr>
          <w:rFonts w:asciiTheme="majorBidi" w:eastAsia="Calibri" w:hAnsiTheme="majorBidi" w:cstheme="majorBidi"/>
          <w:sz w:val="24"/>
          <w:szCs w:val="24"/>
          <w:rtl/>
          <w:lang w:val="en-GB"/>
        </w:rPr>
        <w:t xml:space="preserve"> الحالي.</w:t>
      </w:r>
    </w:p>
    <w:p w14:paraId="35936FCB"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p>
    <w:p w14:paraId="74348B78"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r w:rsidRPr="008F3C7C">
        <w:rPr>
          <w:rFonts w:asciiTheme="majorBidi" w:eastAsia="Calibri" w:hAnsiTheme="majorBidi" w:cstheme="majorBidi"/>
          <w:sz w:val="24"/>
          <w:szCs w:val="24"/>
          <w:rtl/>
          <w:lang w:val="en-GB"/>
        </w:rPr>
        <w:t>7. ثم ضربنا الجري.</w:t>
      </w:r>
    </w:p>
    <w:p w14:paraId="1ED77ACC"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p>
    <w:p w14:paraId="4B8EB5DB" w14:textId="77777777" w:rsidR="008F3C7C" w:rsidRPr="008F3C7C" w:rsidRDefault="008F3C7C" w:rsidP="008F3C7C">
      <w:pPr>
        <w:keepNext/>
        <w:keepLines/>
        <w:spacing w:before="40" w:after="0"/>
        <w:jc w:val="both"/>
        <w:outlineLvl w:val="1"/>
        <w:rPr>
          <w:rFonts w:asciiTheme="majorBidi" w:eastAsia="Times New Roman" w:hAnsiTheme="majorBidi" w:cstheme="majorBidi"/>
          <w:sz w:val="26"/>
          <w:szCs w:val="26"/>
          <w:rtl/>
        </w:rPr>
      </w:pPr>
      <w:bookmarkStart w:id="18" w:name="_Toc63797688"/>
      <w:r w:rsidRPr="008F3C7C">
        <w:rPr>
          <w:rFonts w:asciiTheme="majorBidi" w:eastAsia="Times New Roman" w:hAnsiTheme="majorBidi" w:cstheme="majorBidi"/>
          <w:sz w:val="26"/>
          <w:szCs w:val="26"/>
        </w:rPr>
        <w:t>4.2 The Results of the Current WDN</w:t>
      </w:r>
      <w:bookmarkEnd w:id="18"/>
    </w:p>
    <w:p w14:paraId="3CE372EB" w14:textId="77777777" w:rsidR="008F3C7C" w:rsidRPr="008F3C7C" w:rsidRDefault="008F3C7C" w:rsidP="008F3C7C">
      <w:pPr>
        <w:jc w:val="both"/>
        <w:rPr>
          <w:rFonts w:asciiTheme="majorBidi" w:eastAsia="Calibri" w:hAnsiTheme="majorBidi" w:cstheme="majorBidi"/>
        </w:rPr>
      </w:pPr>
    </w:p>
    <w:p w14:paraId="7CBC6B79" w14:textId="77777777" w:rsidR="008F3C7C" w:rsidRPr="008F3C7C" w:rsidRDefault="008F3C7C" w:rsidP="008F3C7C">
      <w:pPr>
        <w:bidi/>
        <w:spacing w:after="0" w:line="240" w:lineRule="auto"/>
        <w:jc w:val="both"/>
        <w:rPr>
          <w:rFonts w:asciiTheme="majorBidi" w:eastAsia="Calibri" w:hAnsiTheme="majorBidi" w:cstheme="majorBidi"/>
          <w:sz w:val="24"/>
          <w:szCs w:val="24"/>
          <w:rtl/>
        </w:rPr>
      </w:pPr>
    </w:p>
    <w:p w14:paraId="6373F372"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r w:rsidRPr="008F3C7C">
        <w:rPr>
          <w:rFonts w:asciiTheme="majorBidi" w:eastAsia="Calibri" w:hAnsiTheme="majorBidi" w:cstheme="majorBidi"/>
          <w:sz w:val="24"/>
          <w:szCs w:val="24"/>
          <w:rtl/>
          <w:lang w:val="en-GB" w:eastAsia="en-GB"/>
        </w:rPr>
        <w:t>1</w:t>
      </w:r>
      <w:r w:rsidRPr="008F3C7C">
        <w:rPr>
          <w:rFonts w:asciiTheme="majorBidi" w:eastAsia="Calibri" w:hAnsiTheme="majorBidi" w:cstheme="majorBidi"/>
          <w:sz w:val="24"/>
          <w:szCs w:val="24"/>
          <w:rtl/>
          <w:lang w:val="en-GB"/>
        </w:rPr>
        <w:t>. الضغط عند التقاطعات</w:t>
      </w:r>
    </w:p>
    <w:p w14:paraId="724F4B3B"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p>
    <w:p w14:paraId="67060912"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r w:rsidRPr="008F3C7C">
        <w:rPr>
          <w:rFonts w:asciiTheme="majorBidi" w:eastAsia="Calibri" w:hAnsiTheme="majorBidi" w:cstheme="majorBidi"/>
          <w:sz w:val="24"/>
          <w:szCs w:val="24"/>
          <w:rtl/>
          <w:lang w:val="en-GB"/>
        </w:rPr>
        <w:t xml:space="preserve">قيم المكبس ضمن المواصفات ؛ ومع ذلك ، فإن بعض هذه القيم كانت خارج مواصفات حدود الضغط (20-120) م </w:t>
      </w:r>
      <w:r w:rsidRPr="008F3C7C">
        <w:rPr>
          <w:rFonts w:asciiTheme="majorBidi" w:eastAsia="Calibri" w:hAnsiTheme="majorBidi" w:cstheme="majorBidi"/>
          <w:sz w:val="24"/>
          <w:szCs w:val="24"/>
          <w:lang w:val="en-GB"/>
        </w:rPr>
        <w:t>H2O</w:t>
      </w:r>
      <w:r w:rsidRPr="008F3C7C">
        <w:rPr>
          <w:rFonts w:asciiTheme="majorBidi" w:eastAsia="Calibri" w:hAnsiTheme="majorBidi" w:cstheme="majorBidi"/>
          <w:sz w:val="24"/>
          <w:szCs w:val="24"/>
          <w:rtl/>
          <w:lang w:val="en-GB"/>
        </w:rPr>
        <w:t>.</w:t>
      </w:r>
    </w:p>
    <w:p w14:paraId="6D96F471"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p>
    <w:p w14:paraId="532C8B63"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p>
    <w:p w14:paraId="6EEC2403"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r w:rsidRPr="008F3C7C">
        <w:rPr>
          <w:rFonts w:asciiTheme="majorBidi" w:eastAsia="Calibri" w:hAnsiTheme="majorBidi" w:cstheme="majorBidi"/>
          <w:sz w:val="24"/>
          <w:szCs w:val="24"/>
          <w:rtl/>
          <w:lang w:val="en-GB"/>
        </w:rPr>
        <w:t>2. السرعة في الأنابيب</w:t>
      </w:r>
    </w:p>
    <w:p w14:paraId="742E7921"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p>
    <w:p w14:paraId="35E9D283"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r w:rsidRPr="008F3C7C">
        <w:rPr>
          <w:rFonts w:asciiTheme="majorBidi" w:eastAsia="Calibri" w:hAnsiTheme="majorBidi" w:cstheme="majorBidi"/>
          <w:sz w:val="24"/>
          <w:szCs w:val="24"/>
          <w:rtl/>
          <w:lang w:val="en-GB"/>
        </w:rPr>
        <w:t>تكون قيم السرعة قريبة من الحدود الدنيا وبعضها يقع تحت أدنى حد (0.3) م / ث وتكون السرعة منخفضة في نهاية الأنابيب في الشبكة بسبب الاستهلاك المنخفض هناك.</w:t>
      </w:r>
    </w:p>
    <w:p w14:paraId="663DB83D"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p>
    <w:p w14:paraId="68D1F564"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p>
    <w:p w14:paraId="59BFF97C"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p>
    <w:p w14:paraId="34D2E310"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p>
    <w:p w14:paraId="195DAE90"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p>
    <w:p w14:paraId="39FE844F"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p>
    <w:p w14:paraId="742694CD"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rPr>
      </w:pPr>
    </w:p>
    <w:p w14:paraId="41E0BE69" w14:textId="77777777" w:rsidR="008F3C7C" w:rsidRPr="008F3C7C" w:rsidRDefault="008F3C7C" w:rsidP="008F3C7C">
      <w:pPr>
        <w:keepNext/>
        <w:keepLines/>
        <w:spacing w:before="240" w:after="240" w:line="360" w:lineRule="auto"/>
        <w:jc w:val="both"/>
        <w:outlineLvl w:val="0"/>
        <w:rPr>
          <w:rFonts w:asciiTheme="majorBidi" w:eastAsia="Times New Roman" w:hAnsiTheme="majorBidi" w:cstheme="majorBidi"/>
          <w:b/>
          <w:caps/>
          <w:color w:val="000000"/>
          <w:sz w:val="32"/>
          <w:szCs w:val="32"/>
        </w:rPr>
      </w:pPr>
      <w:bookmarkStart w:id="19" w:name="_Toc63797689"/>
      <w:r w:rsidRPr="008F3C7C">
        <w:rPr>
          <w:rFonts w:asciiTheme="majorBidi" w:eastAsia="Times New Roman" w:hAnsiTheme="majorBidi" w:cstheme="majorBidi"/>
          <w:b/>
          <w:caps/>
          <w:color w:val="000000"/>
          <w:sz w:val="32"/>
          <w:szCs w:val="32"/>
        </w:rPr>
        <w:lastRenderedPageBreak/>
        <w:t>5. ANALYSIS AND DESIGN FOR THE FUTURE</w:t>
      </w:r>
      <w:bookmarkEnd w:id="19"/>
      <w:r w:rsidRPr="008F3C7C">
        <w:rPr>
          <w:rFonts w:asciiTheme="majorBidi" w:eastAsia="Times New Roman" w:hAnsiTheme="majorBidi" w:cstheme="majorBidi"/>
          <w:b/>
          <w:caps/>
          <w:color w:val="000000"/>
          <w:sz w:val="32"/>
          <w:szCs w:val="32"/>
        </w:rPr>
        <w:t xml:space="preserve"> </w:t>
      </w:r>
    </w:p>
    <w:p w14:paraId="65F59949" w14:textId="77777777" w:rsidR="008F3C7C" w:rsidRPr="008F3C7C" w:rsidRDefault="008F3C7C" w:rsidP="008F3C7C">
      <w:pPr>
        <w:keepNext/>
        <w:keepLines/>
        <w:spacing w:before="40" w:after="0"/>
        <w:jc w:val="both"/>
        <w:outlineLvl w:val="1"/>
        <w:rPr>
          <w:rFonts w:asciiTheme="majorBidi" w:eastAsia="Times New Roman" w:hAnsiTheme="majorBidi" w:cstheme="majorBidi"/>
          <w:sz w:val="26"/>
          <w:szCs w:val="26"/>
          <w:rtl/>
        </w:rPr>
      </w:pPr>
      <w:bookmarkStart w:id="20" w:name="_Toc63797690"/>
      <w:r w:rsidRPr="008F3C7C">
        <w:rPr>
          <w:rFonts w:asciiTheme="majorBidi" w:eastAsia="Times New Roman" w:hAnsiTheme="majorBidi" w:cstheme="majorBidi"/>
          <w:sz w:val="26"/>
          <w:szCs w:val="26"/>
        </w:rPr>
        <w:t>5.1 Population</w:t>
      </w:r>
      <w:bookmarkEnd w:id="20"/>
    </w:p>
    <w:p w14:paraId="1A0668E1" w14:textId="77777777" w:rsidR="008F3C7C" w:rsidRPr="008F3C7C" w:rsidRDefault="008F3C7C" w:rsidP="008F3C7C">
      <w:pPr>
        <w:keepNext/>
        <w:keepLines/>
        <w:spacing w:before="40" w:after="0"/>
        <w:jc w:val="both"/>
        <w:outlineLvl w:val="1"/>
        <w:rPr>
          <w:rFonts w:asciiTheme="majorBidi" w:eastAsia="Times New Roman" w:hAnsiTheme="majorBidi" w:cstheme="majorBidi"/>
          <w:color w:val="2E74B5"/>
          <w:sz w:val="26"/>
          <w:szCs w:val="26"/>
        </w:rPr>
      </w:pPr>
    </w:p>
    <w:p w14:paraId="02F22DAC" w14:textId="77777777" w:rsidR="008F3C7C" w:rsidRPr="008F3C7C" w:rsidRDefault="008F3C7C" w:rsidP="008F3C7C">
      <w:pPr>
        <w:bidi/>
        <w:spacing w:after="0" w:line="240" w:lineRule="auto"/>
        <w:jc w:val="both"/>
        <w:rPr>
          <w:rFonts w:asciiTheme="majorBidi" w:eastAsia="Calibri" w:hAnsiTheme="majorBidi" w:cstheme="majorBidi"/>
          <w:sz w:val="24"/>
          <w:szCs w:val="24"/>
          <w:rtl/>
        </w:rPr>
      </w:pPr>
    </w:p>
    <w:p w14:paraId="1FCEE03A" w14:textId="77777777" w:rsidR="008F3C7C" w:rsidRPr="008F3C7C" w:rsidRDefault="008F3C7C" w:rsidP="008F3C7C">
      <w:pPr>
        <w:spacing w:after="0" w:line="240" w:lineRule="auto"/>
        <w:jc w:val="both"/>
        <w:rPr>
          <w:rFonts w:asciiTheme="majorBidi" w:eastAsia="Calibri" w:hAnsiTheme="majorBidi" w:cstheme="majorBidi"/>
          <w:sz w:val="24"/>
          <w:szCs w:val="24"/>
          <w:rtl/>
          <w:lang/>
        </w:rPr>
      </w:pPr>
      <w:r w:rsidRPr="008F3C7C">
        <w:rPr>
          <w:rFonts w:asciiTheme="majorBidi" w:eastAsia="Calibri" w:hAnsiTheme="majorBidi" w:cstheme="majorBidi"/>
          <w:sz w:val="24"/>
          <w:szCs w:val="24"/>
          <w:rtl/>
          <w:lang/>
        </w:rPr>
        <w:t>لا توجد طريقة لحساب عدد السكان بدقة ، لكننا سنستخدم معادلة تعطي قيمة تقريبية لعدد السكان في المستقبل.</w:t>
      </w:r>
    </w:p>
    <w:p w14:paraId="5E7CC226" w14:textId="77777777" w:rsidR="008F3C7C" w:rsidRPr="008F3C7C" w:rsidRDefault="008F3C7C" w:rsidP="008F3C7C">
      <w:pPr>
        <w:spacing w:after="0" w:line="240" w:lineRule="auto"/>
        <w:jc w:val="both"/>
        <w:rPr>
          <w:rFonts w:asciiTheme="majorBidi" w:eastAsia="Calibri" w:hAnsiTheme="majorBidi" w:cstheme="majorBidi"/>
          <w:sz w:val="24"/>
          <w:szCs w:val="24"/>
          <w:rtl/>
          <w:lang/>
        </w:rPr>
      </w:pPr>
    </w:p>
    <w:p w14:paraId="73311BAB" w14:textId="77777777" w:rsidR="008F3C7C" w:rsidRPr="008F3C7C" w:rsidRDefault="00B655D6" w:rsidP="008F3C7C">
      <w:pPr>
        <w:jc w:val="both"/>
        <w:rPr>
          <w:rFonts w:asciiTheme="majorBidi" w:eastAsia="Times New Roman" w:hAnsiTheme="majorBidi" w:cstheme="majorBidi"/>
        </w:rPr>
      </w:pPr>
      <m:oMathPara>
        <m:oMath>
          <m:sSub>
            <m:sSubPr>
              <m:ctrlPr>
                <w:rPr>
                  <w:rFonts w:ascii="Cambria Math" w:eastAsia="Calibri" w:hAnsi="Cambria Math" w:cstheme="majorBidi"/>
                  <w:i/>
                </w:rPr>
              </m:ctrlPr>
            </m:sSubPr>
            <m:e>
              <m:r>
                <w:rPr>
                  <w:rFonts w:ascii="Cambria Math" w:eastAsia="Calibri" w:hAnsi="Cambria Math" w:cstheme="majorBidi"/>
                </w:rPr>
                <m:t>P</m:t>
              </m:r>
            </m:e>
            <m:sub>
              <m:r>
                <w:rPr>
                  <w:rFonts w:ascii="Cambria Math" w:eastAsia="Calibri" w:hAnsi="Cambria Math" w:cstheme="majorBidi"/>
                </w:rPr>
                <m:t>n</m:t>
              </m:r>
            </m:sub>
          </m:sSub>
          <m:r>
            <w:rPr>
              <w:rFonts w:ascii="Cambria Math" w:eastAsia="Calibri" w:hAnsi="Cambria Math" w:cstheme="majorBidi"/>
            </w:rPr>
            <m:t>=</m:t>
          </m:r>
          <m:sSub>
            <m:sSubPr>
              <m:ctrlPr>
                <w:rPr>
                  <w:rFonts w:ascii="Cambria Math" w:eastAsia="Calibri" w:hAnsi="Cambria Math" w:cstheme="majorBidi"/>
                  <w:i/>
                </w:rPr>
              </m:ctrlPr>
            </m:sSubPr>
            <m:e>
              <m:r>
                <w:rPr>
                  <w:rFonts w:ascii="Cambria Math" w:eastAsia="Calibri" w:hAnsi="Cambria Math" w:cstheme="majorBidi"/>
                </w:rPr>
                <m:t>P</m:t>
              </m:r>
            </m:e>
            <m:sub>
              <m:r>
                <w:rPr>
                  <w:rFonts w:ascii="Cambria Math" w:eastAsia="Calibri" w:hAnsi="Cambria Math" w:cstheme="majorBidi"/>
                </w:rPr>
                <m:t>o</m:t>
              </m:r>
            </m:sub>
          </m:sSub>
          <m:sSup>
            <m:sSupPr>
              <m:ctrlPr>
                <w:rPr>
                  <w:rFonts w:ascii="Cambria Math" w:eastAsia="Calibri" w:hAnsi="Cambria Math" w:cstheme="majorBidi"/>
                  <w:i/>
                </w:rPr>
              </m:ctrlPr>
            </m:sSupPr>
            <m:e>
              <m:d>
                <m:dPr>
                  <m:ctrlPr>
                    <w:rPr>
                      <w:rFonts w:ascii="Cambria Math" w:eastAsia="Calibri" w:hAnsi="Cambria Math" w:cstheme="majorBidi"/>
                      <w:i/>
                    </w:rPr>
                  </m:ctrlPr>
                </m:dPr>
                <m:e>
                  <m:r>
                    <w:rPr>
                      <w:rFonts w:ascii="Cambria Math" w:eastAsia="Calibri" w:hAnsi="Cambria Math" w:cstheme="majorBidi"/>
                    </w:rPr>
                    <m:t>1+r</m:t>
                  </m:r>
                </m:e>
              </m:d>
            </m:e>
            <m:sup>
              <m:r>
                <w:rPr>
                  <w:rFonts w:ascii="Cambria Math" w:eastAsia="Calibri" w:hAnsi="Cambria Math" w:cstheme="majorBidi"/>
                </w:rPr>
                <m:t>n</m:t>
              </m:r>
            </m:sup>
          </m:sSup>
        </m:oMath>
      </m:oMathPara>
    </w:p>
    <w:p w14:paraId="3DFF7698" w14:textId="77777777" w:rsidR="008F3C7C" w:rsidRPr="008F3C7C" w:rsidRDefault="008F3C7C" w:rsidP="008F3C7C">
      <w:pPr>
        <w:jc w:val="both"/>
        <w:rPr>
          <w:rFonts w:asciiTheme="majorBidi" w:eastAsia="Times New Roman" w:hAnsiTheme="majorBidi" w:cstheme="majorBidi"/>
        </w:rPr>
      </w:pPr>
      <w:r w:rsidRPr="008F3C7C">
        <w:rPr>
          <w:rFonts w:asciiTheme="majorBidi" w:eastAsia="Times New Roman" w:hAnsiTheme="majorBidi" w:cstheme="majorBidi"/>
        </w:rPr>
        <w:t xml:space="preserve">Where: </w:t>
      </w:r>
    </w:p>
    <w:p w14:paraId="0C756848" w14:textId="77777777" w:rsidR="008F3C7C" w:rsidRPr="008F3C7C" w:rsidRDefault="008F3C7C" w:rsidP="008F3C7C">
      <w:pPr>
        <w:jc w:val="both"/>
        <w:rPr>
          <w:rFonts w:asciiTheme="majorBidi" w:eastAsia="Times New Roman" w:hAnsiTheme="majorBidi" w:cstheme="majorBidi"/>
        </w:rPr>
      </w:pPr>
    </w:p>
    <w:p w14:paraId="0F2E5B70" w14:textId="77777777" w:rsidR="008F3C7C" w:rsidRPr="008F3C7C" w:rsidRDefault="00B655D6" w:rsidP="008F3C7C">
      <w:pPr>
        <w:jc w:val="both"/>
        <w:rPr>
          <w:rFonts w:asciiTheme="majorBidi" w:eastAsia="Calibri" w:hAnsiTheme="majorBidi" w:cstheme="majorBidi"/>
        </w:rPr>
      </w:pPr>
      <m:oMath>
        <m:sSub>
          <m:sSubPr>
            <m:ctrlPr>
              <w:rPr>
                <w:rFonts w:ascii="Cambria Math" w:eastAsia="Calibri" w:hAnsi="Cambria Math" w:cstheme="majorBidi"/>
                <w:i/>
              </w:rPr>
            </m:ctrlPr>
          </m:sSubPr>
          <m:e>
            <m:r>
              <w:rPr>
                <w:rFonts w:ascii="Cambria Math" w:eastAsia="Calibri" w:hAnsi="Cambria Math" w:cstheme="majorBidi"/>
              </w:rPr>
              <m:t>P</m:t>
            </m:r>
          </m:e>
          <m:sub>
            <m:r>
              <w:rPr>
                <w:rFonts w:ascii="Cambria Math" w:eastAsia="Calibri" w:hAnsi="Cambria Math" w:cstheme="majorBidi"/>
              </w:rPr>
              <m:t>n</m:t>
            </m:r>
          </m:sub>
        </m:sSub>
      </m:oMath>
      <w:r w:rsidR="008F3C7C" w:rsidRPr="008F3C7C">
        <w:rPr>
          <w:rFonts w:asciiTheme="majorBidi" w:eastAsia="Calibri" w:hAnsiTheme="majorBidi" w:cstheme="majorBidi"/>
        </w:rPr>
        <w:t>: The populations after n years.</w:t>
      </w:r>
    </w:p>
    <w:p w14:paraId="0076A3E5" w14:textId="77777777" w:rsidR="008F3C7C" w:rsidRPr="008F3C7C" w:rsidRDefault="008F3C7C" w:rsidP="008F3C7C">
      <w:pPr>
        <w:jc w:val="both"/>
        <w:rPr>
          <w:rFonts w:asciiTheme="majorBidi" w:eastAsia="Calibri" w:hAnsiTheme="majorBidi" w:cstheme="majorBidi"/>
        </w:rPr>
      </w:pPr>
    </w:p>
    <w:p w14:paraId="627A3140" w14:textId="77777777" w:rsidR="008F3C7C" w:rsidRPr="008F3C7C" w:rsidRDefault="008F3C7C" w:rsidP="008F3C7C">
      <w:pPr>
        <w:jc w:val="both"/>
        <w:rPr>
          <w:rFonts w:asciiTheme="majorBidi" w:eastAsia="Calibri" w:hAnsiTheme="majorBidi" w:cstheme="majorBidi"/>
        </w:rPr>
      </w:pPr>
      <w:r w:rsidRPr="008F3C7C">
        <w:rPr>
          <w:rFonts w:asciiTheme="majorBidi" w:eastAsia="Calibri" w:hAnsiTheme="majorBidi" w:cstheme="majorBidi"/>
        </w:rPr>
        <w:t xml:space="preserve"> </w:t>
      </w:r>
      <m:oMath>
        <m:sSub>
          <m:sSubPr>
            <m:ctrlPr>
              <w:rPr>
                <w:rFonts w:ascii="Cambria Math" w:eastAsia="Calibri" w:hAnsi="Cambria Math" w:cstheme="majorBidi"/>
                <w:i/>
              </w:rPr>
            </m:ctrlPr>
          </m:sSubPr>
          <m:e>
            <m:r>
              <w:rPr>
                <w:rFonts w:ascii="Cambria Math" w:eastAsia="Calibri" w:hAnsi="Cambria Math" w:cstheme="majorBidi"/>
              </w:rPr>
              <m:t>P</m:t>
            </m:r>
          </m:e>
          <m:sub>
            <m:r>
              <w:rPr>
                <w:rFonts w:ascii="Cambria Math" w:eastAsia="Calibri" w:hAnsi="Cambria Math" w:cstheme="majorBidi"/>
              </w:rPr>
              <m:t>o</m:t>
            </m:r>
          </m:sub>
        </m:sSub>
      </m:oMath>
      <w:r w:rsidRPr="008F3C7C">
        <w:rPr>
          <w:rFonts w:asciiTheme="majorBidi" w:eastAsia="Calibri" w:hAnsiTheme="majorBidi" w:cstheme="majorBidi"/>
        </w:rPr>
        <w:t xml:space="preserve">: Present population. </w:t>
      </w:r>
    </w:p>
    <w:p w14:paraId="04C052C6" w14:textId="77777777" w:rsidR="008F3C7C" w:rsidRPr="008F3C7C" w:rsidRDefault="008F3C7C" w:rsidP="008F3C7C">
      <w:pPr>
        <w:jc w:val="both"/>
        <w:rPr>
          <w:rFonts w:asciiTheme="majorBidi" w:eastAsia="Calibri" w:hAnsiTheme="majorBidi" w:cstheme="majorBidi"/>
        </w:rPr>
      </w:pPr>
    </w:p>
    <w:p w14:paraId="613431CC" w14:textId="77777777" w:rsidR="008F3C7C" w:rsidRPr="008F3C7C" w:rsidRDefault="008F3C7C" w:rsidP="008F3C7C">
      <w:pPr>
        <w:jc w:val="both"/>
        <w:rPr>
          <w:rFonts w:asciiTheme="majorBidi" w:eastAsia="Calibri" w:hAnsiTheme="majorBidi" w:cstheme="majorBidi"/>
        </w:rPr>
      </w:pPr>
      <w:r w:rsidRPr="008F3C7C">
        <w:rPr>
          <w:rFonts w:ascii="Cambria Math" w:eastAsia="Calibri" w:hAnsi="Cambria Math" w:cs="Cambria Math"/>
        </w:rPr>
        <w:t>𝑛</w:t>
      </w:r>
      <w:r w:rsidRPr="008F3C7C">
        <w:rPr>
          <w:rFonts w:asciiTheme="majorBidi" w:eastAsia="Calibri" w:hAnsiTheme="majorBidi" w:cstheme="majorBidi"/>
        </w:rPr>
        <w:t>: Number of years.</w:t>
      </w:r>
    </w:p>
    <w:p w14:paraId="2A673DF8" w14:textId="77777777" w:rsidR="008F3C7C" w:rsidRPr="008F3C7C" w:rsidRDefault="008F3C7C" w:rsidP="008F3C7C">
      <w:pPr>
        <w:spacing w:after="0" w:line="240" w:lineRule="auto"/>
        <w:jc w:val="both"/>
        <w:rPr>
          <w:rFonts w:asciiTheme="majorBidi" w:eastAsia="Calibri" w:hAnsiTheme="majorBidi" w:cstheme="majorBidi"/>
          <w:sz w:val="24"/>
          <w:szCs w:val="24"/>
          <w:rtl/>
        </w:rPr>
      </w:pPr>
    </w:p>
    <w:p w14:paraId="55C12B49" w14:textId="77777777" w:rsidR="008F3C7C" w:rsidRPr="008F3C7C" w:rsidRDefault="008F3C7C" w:rsidP="008F3C7C">
      <w:pPr>
        <w:spacing w:after="0" w:line="240" w:lineRule="auto"/>
        <w:jc w:val="both"/>
        <w:rPr>
          <w:rFonts w:asciiTheme="majorBidi" w:eastAsia="Calibri" w:hAnsiTheme="majorBidi" w:cstheme="majorBidi"/>
          <w:sz w:val="24"/>
          <w:szCs w:val="24"/>
          <w:rtl/>
          <w:lang/>
        </w:rPr>
      </w:pPr>
      <w:r w:rsidRPr="008F3C7C">
        <w:rPr>
          <w:rFonts w:asciiTheme="majorBidi" w:eastAsia="Calibri" w:hAnsiTheme="majorBidi" w:cstheme="majorBidi"/>
          <w:sz w:val="24"/>
          <w:szCs w:val="24"/>
          <w:rtl/>
          <w:lang/>
        </w:rPr>
        <w:t>استخدمنا المعادلة لحساب عدد السكان المستقبليين لعصيرة السمالية والتي تساوي 14096 فردًا.</w:t>
      </w:r>
    </w:p>
    <w:p w14:paraId="6EA66157" w14:textId="77777777" w:rsidR="008F3C7C" w:rsidRPr="008F3C7C" w:rsidRDefault="008F3C7C" w:rsidP="008F3C7C">
      <w:pPr>
        <w:spacing w:after="0" w:line="240" w:lineRule="auto"/>
        <w:jc w:val="both"/>
        <w:rPr>
          <w:rFonts w:asciiTheme="majorBidi" w:eastAsia="Calibri" w:hAnsiTheme="majorBidi" w:cstheme="majorBidi"/>
          <w:sz w:val="24"/>
          <w:szCs w:val="24"/>
          <w:rtl/>
          <w:lang/>
        </w:rPr>
      </w:pPr>
    </w:p>
    <w:p w14:paraId="7FF12DEE"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627BEFE1" w14:textId="77777777" w:rsidR="008F3C7C" w:rsidRPr="008F3C7C" w:rsidRDefault="008F3C7C" w:rsidP="008F3C7C">
      <w:pPr>
        <w:spacing w:after="0" w:line="240" w:lineRule="auto"/>
        <w:jc w:val="both"/>
        <w:rPr>
          <w:rFonts w:asciiTheme="majorBidi" w:eastAsia="Calibri" w:hAnsiTheme="majorBidi" w:cstheme="majorBidi"/>
          <w:sz w:val="24"/>
          <w:szCs w:val="24"/>
          <w:lang w:val="en-GB"/>
        </w:rPr>
      </w:pPr>
    </w:p>
    <w:p w14:paraId="47AE84A5" w14:textId="77777777" w:rsidR="008F3C7C" w:rsidRPr="008F3C7C" w:rsidRDefault="008F3C7C" w:rsidP="008F3C7C">
      <w:pPr>
        <w:bidi/>
        <w:spacing w:after="0" w:line="240" w:lineRule="auto"/>
        <w:jc w:val="both"/>
        <w:rPr>
          <w:rFonts w:asciiTheme="majorBidi" w:eastAsia="Calibri" w:hAnsiTheme="majorBidi" w:cstheme="majorBidi"/>
          <w:sz w:val="24"/>
          <w:szCs w:val="24"/>
          <w:lang w:val="en-GB"/>
        </w:rPr>
      </w:pPr>
    </w:p>
    <w:p w14:paraId="0D239C17" w14:textId="77777777" w:rsidR="008F3C7C" w:rsidRPr="008F3C7C" w:rsidRDefault="008F3C7C" w:rsidP="008F3C7C">
      <w:pPr>
        <w:keepNext/>
        <w:keepLines/>
        <w:spacing w:before="40" w:after="0"/>
        <w:jc w:val="both"/>
        <w:outlineLvl w:val="1"/>
        <w:rPr>
          <w:rFonts w:asciiTheme="majorBidi" w:eastAsia="Times New Roman" w:hAnsiTheme="majorBidi" w:cstheme="majorBidi"/>
          <w:sz w:val="26"/>
          <w:szCs w:val="26"/>
          <w:rtl/>
        </w:rPr>
      </w:pPr>
      <w:bookmarkStart w:id="21" w:name="_Toc63797692"/>
      <w:r w:rsidRPr="008F3C7C">
        <w:rPr>
          <w:rFonts w:asciiTheme="majorBidi" w:eastAsia="Times New Roman" w:hAnsiTheme="majorBidi" w:cstheme="majorBidi"/>
          <w:sz w:val="26"/>
          <w:szCs w:val="26"/>
        </w:rPr>
        <w:t>5.2 Future Demand.</w:t>
      </w:r>
      <w:bookmarkEnd w:id="21"/>
    </w:p>
    <w:p w14:paraId="2A27D248" w14:textId="77777777" w:rsidR="008F3C7C" w:rsidRPr="008F3C7C" w:rsidRDefault="008F3C7C" w:rsidP="008F3C7C">
      <w:pPr>
        <w:keepNext/>
        <w:keepLines/>
        <w:spacing w:before="40" w:after="0"/>
        <w:jc w:val="both"/>
        <w:outlineLvl w:val="1"/>
        <w:rPr>
          <w:rFonts w:asciiTheme="majorBidi" w:eastAsia="Times New Roman" w:hAnsiTheme="majorBidi" w:cstheme="majorBidi"/>
          <w:color w:val="2E74B5"/>
          <w:sz w:val="26"/>
          <w:szCs w:val="26"/>
        </w:rPr>
      </w:pPr>
    </w:p>
    <w:p w14:paraId="54BAE946"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21940975" w14:textId="77777777" w:rsidR="008F3C7C" w:rsidRPr="008F3C7C" w:rsidRDefault="008F3C7C" w:rsidP="008F3C7C">
      <w:pPr>
        <w:bidi/>
        <w:spacing w:after="0" w:line="240" w:lineRule="auto"/>
        <w:jc w:val="both"/>
        <w:rPr>
          <w:rFonts w:asciiTheme="majorBidi" w:eastAsia="Calibri" w:hAnsiTheme="majorBidi" w:cstheme="majorBidi"/>
          <w:sz w:val="24"/>
          <w:szCs w:val="24"/>
          <w:lang w:val="en-GB" w:eastAsia="en-GB"/>
        </w:rPr>
      </w:pPr>
      <w:r w:rsidRPr="008F3C7C">
        <w:rPr>
          <w:rFonts w:asciiTheme="majorBidi" w:eastAsia="Calibri" w:hAnsiTheme="majorBidi" w:cstheme="majorBidi"/>
          <w:sz w:val="24"/>
          <w:szCs w:val="24"/>
          <w:rtl/>
          <w:lang w:val="en-GB" w:eastAsia="en-GB"/>
        </w:rPr>
        <w:t>وجدنا أن الطلب المستقبلي باستخدام الحساب هو القسم السابق ومتوسط ​​استهلاك الفرد من المياه من سلطة المياه الفلسطينية ، والذي يساوي 1691.52 متر مكعب في اليوم.</w:t>
      </w:r>
    </w:p>
    <w:p w14:paraId="473B9DFA"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55285CCE" w14:textId="77777777" w:rsidR="008F3C7C" w:rsidRPr="008F3C7C" w:rsidRDefault="008F3C7C" w:rsidP="008F3C7C">
      <w:pPr>
        <w:spacing w:after="0" w:line="240" w:lineRule="auto"/>
        <w:jc w:val="both"/>
        <w:rPr>
          <w:rFonts w:asciiTheme="majorBidi" w:eastAsia="Calibri" w:hAnsiTheme="majorBidi" w:cstheme="majorBidi"/>
          <w:sz w:val="24"/>
          <w:szCs w:val="24"/>
          <w:lang w:val="en-GB"/>
        </w:rPr>
      </w:pPr>
    </w:p>
    <w:p w14:paraId="087D34A3" w14:textId="77777777" w:rsidR="008F3C7C" w:rsidRPr="008F3C7C" w:rsidRDefault="008F3C7C" w:rsidP="008F3C7C">
      <w:pPr>
        <w:keepNext/>
        <w:keepLines/>
        <w:spacing w:before="40" w:after="0"/>
        <w:jc w:val="both"/>
        <w:outlineLvl w:val="1"/>
        <w:rPr>
          <w:rFonts w:asciiTheme="majorBidi" w:eastAsia="Times New Roman" w:hAnsiTheme="majorBidi" w:cstheme="majorBidi"/>
          <w:sz w:val="26"/>
          <w:szCs w:val="26"/>
          <w:rtl/>
        </w:rPr>
      </w:pPr>
      <w:bookmarkStart w:id="22" w:name="_Toc63797693"/>
      <w:r w:rsidRPr="008F3C7C">
        <w:rPr>
          <w:rFonts w:asciiTheme="majorBidi" w:eastAsia="Times New Roman" w:hAnsiTheme="majorBidi" w:cstheme="majorBidi"/>
          <w:sz w:val="26"/>
          <w:szCs w:val="26"/>
        </w:rPr>
        <w:t>5.3 Methodology</w:t>
      </w:r>
      <w:bookmarkEnd w:id="22"/>
    </w:p>
    <w:p w14:paraId="465916F9" w14:textId="77777777" w:rsidR="008F3C7C" w:rsidRPr="008F3C7C" w:rsidRDefault="008F3C7C" w:rsidP="008F3C7C">
      <w:pPr>
        <w:keepNext/>
        <w:keepLines/>
        <w:spacing w:before="40" w:after="0"/>
        <w:jc w:val="both"/>
        <w:outlineLvl w:val="1"/>
        <w:rPr>
          <w:rFonts w:asciiTheme="majorBidi" w:eastAsia="Times New Roman" w:hAnsiTheme="majorBidi" w:cstheme="majorBidi"/>
          <w:color w:val="2E74B5"/>
          <w:sz w:val="26"/>
          <w:szCs w:val="26"/>
        </w:rPr>
      </w:pPr>
    </w:p>
    <w:p w14:paraId="62D32C6A" w14:textId="77777777" w:rsidR="008F3C7C" w:rsidRPr="008F3C7C" w:rsidRDefault="008F3C7C" w:rsidP="008F3C7C">
      <w:pPr>
        <w:spacing w:after="0" w:line="240" w:lineRule="auto"/>
        <w:jc w:val="both"/>
        <w:rPr>
          <w:rFonts w:asciiTheme="majorBidi" w:eastAsia="Calibri" w:hAnsiTheme="majorBidi" w:cstheme="majorBidi"/>
          <w:sz w:val="24"/>
          <w:szCs w:val="24"/>
          <w:rtl/>
        </w:rPr>
      </w:pPr>
    </w:p>
    <w:p w14:paraId="5A5BD62B"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eastAsia="en-GB"/>
        </w:rPr>
      </w:pPr>
      <w:r w:rsidRPr="008F3C7C">
        <w:rPr>
          <w:rFonts w:asciiTheme="majorBidi" w:eastAsia="Calibri" w:hAnsiTheme="majorBidi" w:cstheme="majorBidi"/>
          <w:sz w:val="24"/>
          <w:szCs w:val="24"/>
          <w:rtl/>
          <w:lang w:val="en-GB" w:eastAsia="en-GB"/>
        </w:rPr>
        <w:t>تم إدخال الطلب على كل تقاطع من خلال افتراض أن:</w:t>
      </w:r>
    </w:p>
    <w:p w14:paraId="10340C89"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eastAsia="en-GB"/>
        </w:rPr>
      </w:pPr>
    </w:p>
    <w:p w14:paraId="37D1A03D"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eastAsia="en-GB"/>
        </w:rPr>
      </w:pPr>
      <w:r w:rsidRPr="008F3C7C">
        <w:rPr>
          <w:rFonts w:asciiTheme="majorBidi" w:eastAsia="Calibri" w:hAnsiTheme="majorBidi" w:cstheme="majorBidi"/>
          <w:sz w:val="24"/>
          <w:szCs w:val="24"/>
          <w:rtl/>
          <w:lang w:val="en-GB" w:eastAsia="en-GB"/>
        </w:rPr>
        <w:t>• التقاطعات التي تخدم مناطق الكثافة الثابتة سيكون لها نفس الطلب كما هو الحال في المستقبل.</w:t>
      </w:r>
    </w:p>
    <w:p w14:paraId="7FFD0E09"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eastAsia="en-GB"/>
        </w:rPr>
      </w:pPr>
    </w:p>
    <w:p w14:paraId="2A107338"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eastAsia="en-GB"/>
        </w:rPr>
      </w:pPr>
      <w:r w:rsidRPr="008F3C7C">
        <w:rPr>
          <w:rFonts w:asciiTheme="majorBidi" w:eastAsia="Calibri" w:hAnsiTheme="majorBidi" w:cstheme="majorBidi"/>
          <w:sz w:val="24"/>
          <w:szCs w:val="24"/>
          <w:rtl/>
          <w:lang w:val="en-GB" w:eastAsia="en-GB"/>
        </w:rPr>
        <w:t>• سيكون للمقاطعات الأخرى الطلب المستقبلي والطلب من الفرق بين السكان المستقبليين والحاليين ، والذي سيتم توزيعه بشكل موحد على هذه التقاطعات. سيتم توزيع الطلب من الفرق بين السكان الحاليين والمستقبليين بشكل موحد عن طريق قسمة الطلب على عدد السكان غير المثبتين التقاطعات.</w:t>
      </w:r>
    </w:p>
    <w:p w14:paraId="35B48656" w14:textId="77777777" w:rsidR="008F3C7C" w:rsidRPr="008F3C7C" w:rsidRDefault="008F3C7C" w:rsidP="008F3C7C">
      <w:pPr>
        <w:keepNext/>
        <w:keepLines/>
        <w:spacing w:before="40" w:after="0"/>
        <w:jc w:val="both"/>
        <w:outlineLvl w:val="1"/>
        <w:rPr>
          <w:rFonts w:asciiTheme="majorBidi" w:eastAsia="Times New Roman" w:hAnsiTheme="majorBidi" w:cstheme="majorBidi"/>
          <w:sz w:val="26"/>
          <w:szCs w:val="26"/>
        </w:rPr>
      </w:pPr>
      <w:bookmarkStart w:id="23" w:name="_Toc63797694"/>
      <w:r w:rsidRPr="008F3C7C">
        <w:rPr>
          <w:rFonts w:asciiTheme="majorBidi" w:eastAsia="Times New Roman" w:hAnsiTheme="majorBidi" w:cstheme="majorBidi"/>
          <w:sz w:val="26"/>
          <w:szCs w:val="26"/>
        </w:rPr>
        <w:lastRenderedPageBreak/>
        <w:t>5.5 Results of the Designed WDN</w:t>
      </w:r>
      <w:bookmarkEnd w:id="23"/>
      <w:r w:rsidRPr="008F3C7C">
        <w:rPr>
          <w:rFonts w:asciiTheme="majorBidi" w:eastAsia="Times New Roman" w:hAnsiTheme="majorBidi" w:cstheme="majorBidi"/>
          <w:sz w:val="26"/>
          <w:szCs w:val="26"/>
        </w:rPr>
        <w:t xml:space="preserve"> </w:t>
      </w:r>
    </w:p>
    <w:p w14:paraId="69927053" w14:textId="77777777" w:rsidR="008F3C7C" w:rsidRPr="008F3C7C" w:rsidRDefault="008F3C7C" w:rsidP="008F3C7C">
      <w:pPr>
        <w:bidi/>
        <w:spacing w:after="0" w:line="240" w:lineRule="auto"/>
        <w:jc w:val="both"/>
        <w:rPr>
          <w:rFonts w:asciiTheme="majorBidi" w:eastAsia="Calibri" w:hAnsiTheme="majorBidi" w:cstheme="majorBidi"/>
          <w:sz w:val="24"/>
          <w:szCs w:val="24"/>
          <w:rtl/>
          <w:lang w:val="en-GB" w:eastAsia="en-GB"/>
        </w:rPr>
      </w:pPr>
    </w:p>
    <w:p w14:paraId="31EC0D40" w14:textId="77777777" w:rsidR="008F3C7C" w:rsidRPr="008F3C7C" w:rsidRDefault="008F3C7C" w:rsidP="008F3C7C">
      <w:pPr>
        <w:bidi/>
        <w:spacing w:after="0" w:line="240" w:lineRule="auto"/>
        <w:jc w:val="both"/>
        <w:rPr>
          <w:rFonts w:asciiTheme="majorBidi" w:eastAsia="Times New Roman" w:hAnsiTheme="majorBidi" w:cstheme="majorBidi"/>
          <w:color w:val="202124"/>
          <w:sz w:val="24"/>
          <w:szCs w:val="24"/>
          <w:rtl/>
          <w:lang w:val="en-GB" w:eastAsia="en-GB"/>
        </w:rPr>
      </w:pPr>
      <w:r w:rsidRPr="008F3C7C">
        <w:rPr>
          <w:rFonts w:asciiTheme="majorBidi" w:eastAsia="Times New Roman" w:hAnsiTheme="majorBidi" w:cstheme="majorBidi"/>
          <w:color w:val="202124"/>
          <w:sz w:val="24"/>
          <w:szCs w:val="24"/>
          <w:rtl/>
          <w:lang w:val="en-GB" w:eastAsia="en-GB"/>
        </w:rPr>
        <w:t>1. الضغط عند التقاطعات.</w:t>
      </w:r>
    </w:p>
    <w:p w14:paraId="47C515B5" w14:textId="77777777" w:rsidR="008F3C7C" w:rsidRPr="008F3C7C" w:rsidRDefault="008F3C7C" w:rsidP="008F3C7C">
      <w:pPr>
        <w:bidi/>
        <w:spacing w:after="0" w:line="240" w:lineRule="auto"/>
        <w:jc w:val="both"/>
        <w:rPr>
          <w:rFonts w:asciiTheme="majorBidi" w:eastAsia="Times New Roman" w:hAnsiTheme="majorBidi" w:cstheme="majorBidi"/>
          <w:color w:val="202124"/>
          <w:sz w:val="24"/>
          <w:szCs w:val="24"/>
          <w:rtl/>
          <w:lang w:val="en-GB" w:eastAsia="en-GB"/>
        </w:rPr>
      </w:pPr>
    </w:p>
    <w:p w14:paraId="6EDEA934" w14:textId="77777777" w:rsidR="008F3C7C" w:rsidRPr="008F3C7C" w:rsidRDefault="008F3C7C" w:rsidP="008F3C7C">
      <w:pPr>
        <w:bidi/>
        <w:spacing w:after="0" w:line="240" w:lineRule="auto"/>
        <w:jc w:val="both"/>
        <w:rPr>
          <w:rFonts w:asciiTheme="majorBidi" w:eastAsia="Times New Roman" w:hAnsiTheme="majorBidi" w:cstheme="majorBidi"/>
          <w:color w:val="202124"/>
          <w:sz w:val="24"/>
          <w:szCs w:val="24"/>
          <w:rtl/>
          <w:lang w:val="en-GB" w:eastAsia="en-GB"/>
        </w:rPr>
      </w:pPr>
      <w:r w:rsidRPr="008F3C7C">
        <w:rPr>
          <w:rFonts w:asciiTheme="majorBidi" w:eastAsia="Times New Roman" w:hAnsiTheme="majorBidi" w:cstheme="majorBidi"/>
          <w:color w:val="202124"/>
          <w:sz w:val="24"/>
          <w:szCs w:val="24"/>
          <w:rtl/>
          <w:lang w:val="en-GB" w:eastAsia="en-GB"/>
        </w:rPr>
        <w:t xml:space="preserve">كانت قيم الضغط ضمن نطاق المواصفات ، ولكن بعض هذه القيم كانت خارج مواصفات حدود الضغط (20-100) م </w:t>
      </w:r>
      <w:r w:rsidRPr="008F3C7C">
        <w:rPr>
          <w:rFonts w:asciiTheme="majorBidi" w:eastAsia="Times New Roman" w:hAnsiTheme="majorBidi" w:cstheme="majorBidi"/>
          <w:color w:val="202124"/>
          <w:sz w:val="24"/>
          <w:szCs w:val="24"/>
          <w:lang w:val="en-GB" w:eastAsia="en-GB"/>
        </w:rPr>
        <w:t>H2O</w:t>
      </w:r>
      <w:r w:rsidRPr="008F3C7C">
        <w:rPr>
          <w:rFonts w:asciiTheme="majorBidi" w:eastAsia="Times New Roman" w:hAnsiTheme="majorBidi" w:cstheme="majorBidi"/>
          <w:color w:val="202124"/>
          <w:sz w:val="24"/>
          <w:szCs w:val="24"/>
          <w:rtl/>
          <w:lang w:val="en-GB" w:eastAsia="en-GB"/>
        </w:rPr>
        <w:t xml:space="preserve"> ، والتباين في القيم كبير ، وهذا يعطينا إشارة إلى أن يختلف مقدار التدفق بشكل متكرر بعض القيم ليست ضمن النطاق المقبول بسبب ارتفاع تلك المنطقة ؛ يمكن حل هذه المشكلة عن طريق زيادة ارتفاع الخزان أو إضافة مضخات لتلك المنطقة.</w:t>
      </w:r>
    </w:p>
    <w:p w14:paraId="6F0E11AB" w14:textId="77777777" w:rsidR="008F3C7C" w:rsidRPr="008F3C7C" w:rsidRDefault="008F3C7C" w:rsidP="008F3C7C">
      <w:pPr>
        <w:bidi/>
        <w:spacing w:after="0" w:line="240" w:lineRule="auto"/>
        <w:jc w:val="both"/>
        <w:rPr>
          <w:rFonts w:asciiTheme="majorBidi" w:eastAsia="Times New Roman" w:hAnsiTheme="majorBidi" w:cstheme="majorBidi"/>
          <w:color w:val="202124"/>
          <w:sz w:val="24"/>
          <w:szCs w:val="24"/>
          <w:rtl/>
          <w:lang w:val="en-GB" w:eastAsia="en-GB"/>
        </w:rPr>
      </w:pPr>
    </w:p>
    <w:p w14:paraId="09C8CEFA" w14:textId="77777777" w:rsidR="008F3C7C" w:rsidRPr="008F3C7C" w:rsidRDefault="008F3C7C" w:rsidP="008F3C7C">
      <w:pPr>
        <w:bidi/>
        <w:spacing w:after="0" w:line="240" w:lineRule="auto"/>
        <w:jc w:val="both"/>
        <w:rPr>
          <w:rFonts w:asciiTheme="majorBidi" w:eastAsia="Times New Roman" w:hAnsiTheme="majorBidi" w:cstheme="majorBidi"/>
          <w:color w:val="202124"/>
          <w:sz w:val="24"/>
          <w:szCs w:val="24"/>
          <w:rtl/>
          <w:lang w:val="en-GB" w:eastAsia="en-GB"/>
        </w:rPr>
      </w:pPr>
      <w:r w:rsidRPr="008F3C7C">
        <w:rPr>
          <w:rFonts w:asciiTheme="majorBidi" w:eastAsia="Times New Roman" w:hAnsiTheme="majorBidi" w:cstheme="majorBidi"/>
          <w:color w:val="202124"/>
          <w:sz w:val="24"/>
          <w:szCs w:val="24"/>
          <w:rtl/>
          <w:lang w:val="en-GB" w:eastAsia="en-GB"/>
        </w:rPr>
        <w:t>2. السرعة في الأنابيب.</w:t>
      </w:r>
    </w:p>
    <w:p w14:paraId="77B8F80D" w14:textId="77777777" w:rsidR="008F3C7C" w:rsidRPr="008F3C7C" w:rsidRDefault="008F3C7C" w:rsidP="008F3C7C">
      <w:pPr>
        <w:bidi/>
        <w:spacing w:after="0" w:line="240" w:lineRule="auto"/>
        <w:jc w:val="both"/>
        <w:rPr>
          <w:rFonts w:asciiTheme="majorBidi" w:eastAsia="Times New Roman" w:hAnsiTheme="majorBidi" w:cstheme="majorBidi"/>
          <w:color w:val="202124"/>
          <w:sz w:val="24"/>
          <w:szCs w:val="24"/>
          <w:rtl/>
          <w:lang w:val="en-GB" w:eastAsia="en-GB"/>
        </w:rPr>
      </w:pPr>
    </w:p>
    <w:p w14:paraId="0E110383" w14:textId="77777777" w:rsidR="008F3C7C" w:rsidRPr="008F3C7C" w:rsidRDefault="008F3C7C" w:rsidP="008F3C7C">
      <w:pPr>
        <w:bidi/>
        <w:spacing w:after="0" w:line="240" w:lineRule="auto"/>
        <w:jc w:val="both"/>
        <w:rPr>
          <w:rFonts w:asciiTheme="majorBidi" w:eastAsia="Times New Roman" w:hAnsiTheme="majorBidi" w:cstheme="majorBidi"/>
          <w:color w:val="202124"/>
          <w:sz w:val="24"/>
          <w:szCs w:val="24"/>
          <w:lang w:val="en-GB" w:eastAsia="en-GB"/>
        </w:rPr>
      </w:pPr>
      <w:r w:rsidRPr="008F3C7C">
        <w:rPr>
          <w:rFonts w:asciiTheme="majorBidi" w:eastAsia="Times New Roman" w:hAnsiTheme="majorBidi" w:cstheme="majorBidi"/>
          <w:color w:val="202124"/>
          <w:sz w:val="24"/>
          <w:szCs w:val="24"/>
          <w:rtl/>
          <w:lang w:val="en-GB" w:eastAsia="en-GB"/>
        </w:rPr>
        <w:t>تكون قيم السرعة حول الحد الأدنى للسرعة (0.3 م / ث). السرعة المنخفضة بسبب معدل التدفق المنخفض ، كما هو متوقع أن السكان في المستقبل واستهلاك المياه في اليوم سيكونون أكبر بكثير من هذه الأيام ، ستزداد السرعات مع عدد السكان زيادة ، صممنا الشبكة للتعامل مع معدل التدفق المرتفع في المستقبل.بالإضافة إلى ذلك ، تأكد من أن السرعة لا تتجاوز الحدود العليا (3 م / ث).</w:t>
      </w:r>
    </w:p>
    <w:p w14:paraId="3DC06493" w14:textId="77777777" w:rsidR="008F3C7C" w:rsidRPr="008F3C7C" w:rsidRDefault="008F3C7C" w:rsidP="008F3C7C">
      <w:pPr>
        <w:bidi/>
        <w:spacing w:after="0" w:line="240" w:lineRule="auto"/>
        <w:jc w:val="both"/>
        <w:rPr>
          <w:rFonts w:asciiTheme="majorBidi" w:eastAsia="Calibri" w:hAnsiTheme="majorBidi" w:cstheme="majorBidi"/>
          <w:sz w:val="24"/>
          <w:szCs w:val="24"/>
          <w:lang w:val="en-GB" w:eastAsia="en-GB"/>
        </w:rPr>
      </w:pPr>
    </w:p>
    <w:p w14:paraId="18DF26C8"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43DF9628"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73904BA7"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01B33EAE"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54785A2C"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28283656"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29B93E63"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429B17D5"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52EE253D"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15176D5B"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3ECAE784"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09209A48"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42CB8224"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144C6B95"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52C7F810"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5C845BD9"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5CC46C19"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7673D3DE"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5493F537"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4B332BB3"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05206160"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46445034"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45C5BACC"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4D9C1121"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774A03D7"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6D823BAD" w14:textId="77777777" w:rsidR="008F3C7C" w:rsidRPr="008F3C7C" w:rsidRDefault="008F3C7C" w:rsidP="008F3C7C">
      <w:pPr>
        <w:spacing w:after="0" w:line="240" w:lineRule="auto"/>
        <w:jc w:val="both"/>
        <w:rPr>
          <w:rFonts w:asciiTheme="majorBidi" w:eastAsia="Calibri" w:hAnsiTheme="majorBidi" w:cstheme="majorBidi"/>
          <w:sz w:val="24"/>
          <w:szCs w:val="24"/>
          <w:rtl/>
          <w:lang w:val="en-GB"/>
        </w:rPr>
      </w:pPr>
    </w:p>
    <w:p w14:paraId="6095A57E" w14:textId="77777777" w:rsidR="008F3C7C" w:rsidRPr="008F3C7C" w:rsidRDefault="008F3C7C" w:rsidP="008F3C7C">
      <w:pPr>
        <w:keepNext/>
        <w:keepLines/>
        <w:spacing w:before="240" w:after="240" w:line="360" w:lineRule="auto"/>
        <w:jc w:val="both"/>
        <w:outlineLvl w:val="0"/>
        <w:rPr>
          <w:rFonts w:asciiTheme="majorBidi" w:eastAsia="Times New Roman" w:hAnsiTheme="majorBidi" w:cstheme="majorBidi"/>
          <w:b/>
          <w:caps/>
          <w:color w:val="000000"/>
          <w:sz w:val="32"/>
          <w:szCs w:val="32"/>
          <w:rtl/>
        </w:rPr>
      </w:pPr>
      <w:bookmarkStart w:id="24" w:name="_Toc63797695"/>
      <w:r w:rsidRPr="008F3C7C">
        <w:rPr>
          <w:rFonts w:asciiTheme="majorBidi" w:eastAsia="Times New Roman" w:hAnsiTheme="majorBidi" w:cstheme="majorBidi"/>
          <w:b/>
          <w:caps/>
          <w:color w:val="000000"/>
          <w:sz w:val="32"/>
          <w:szCs w:val="32"/>
        </w:rPr>
        <w:t>6 conclusions</w:t>
      </w:r>
      <w:bookmarkEnd w:id="24"/>
    </w:p>
    <w:p w14:paraId="67FAB4C7" w14:textId="77777777" w:rsidR="008F3C7C" w:rsidRPr="008F3C7C" w:rsidRDefault="008F3C7C" w:rsidP="008F3C7C">
      <w:pPr>
        <w:spacing w:after="0" w:line="240" w:lineRule="auto"/>
        <w:jc w:val="both"/>
        <w:rPr>
          <w:rFonts w:asciiTheme="majorBidi" w:eastAsia="Calibri" w:hAnsiTheme="majorBidi" w:cstheme="majorBidi"/>
          <w:sz w:val="24"/>
          <w:szCs w:val="24"/>
          <w:rtl/>
        </w:rPr>
      </w:pPr>
    </w:p>
    <w:p w14:paraId="17F6269D" w14:textId="77777777" w:rsidR="008F3C7C" w:rsidRPr="008F3C7C" w:rsidRDefault="008F3C7C" w:rsidP="008F3C7C">
      <w:pPr>
        <w:bidi/>
        <w:spacing w:after="0" w:line="240" w:lineRule="auto"/>
        <w:jc w:val="both"/>
        <w:rPr>
          <w:rFonts w:asciiTheme="majorBidi" w:eastAsia="Calibri" w:hAnsiTheme="majorBidi" w:cstheme="majorBidi"/>
          <w:color w:val="202124"/>
          <w:sz w:val="24"/>
          <w:szCs w:val="24"/>
          <w:rtl/>
          <w:lang w:val="en-GB" w:eastAsia="en-GB"/>
        </w:rPr>
      </w:pPr>
      <w:r w:rsidRPr="008F3C7C">
        <w:rPr>
          <w:rFonts w:asciiTheme="majorBidi" w:eastAsia="Calibri" w:hAnsiTheme="majorBidi" w:cstheme="majorBidi"/>
          <w:color w:val="202124"/>
          <w:sz w:val="24"/>
          <w:szCs w:val="24"/>
          <w:rtl/>
          <w:lang w:val="en-GB" w:eastAsia="en-GB"/>
        </w:rPr>
        <w:lastRenderedPageBreak/>
        <w:t xml:space="preserve">بعد تحليل </w:t>
      </w:r>
      <w:r w:rsidRPr="008F3C7C">
        <w:rPr>
          <w:rFonts w:asciiTheme="majorBidi" w:eastAsia="Calibri" w:hAnsiTheme="majorBidi" w:cstheme="majorBidi"/>
          <w:color w:val="202124"/>
          <w:sz w:val="24"/>
          <w:szCs w:val="24"/>
          <w:lang w:val="en-GB" w:eastAsia="en-GB"/>
        </w:rPr>
        <w:t>WDN</w:t>
      </w:r>
      <w:r w:rsidRPr="008F3C7C">
        <w:rPr>
          <w:rFonts w:asciiTheme="majorBidi" w:eastAsia="Calibri" w:hAnsiTheme="majorBidi" w:cstheme="majorBidi"/>
          <w:color w:val="202124"/>
          <w:sz w:val="24"/>
          <w:szCs w:val="24"/>
          <w:rtl/>
          <w:lang w:val="en-GB" w:eastAsia="en-GB"/>
        </w:rPr>
        <w:t xml:space="preserve"> الحالي للوقت الحالي وبعد 30 عامًا ، ستغطي قيم السرعة والضغط المدينة لمدة عامين أو ربما ثلاث سنوات أخرى ولكن عندما يزداد الطلب في المستقبل ، لن تتمكن </w:t>
      </w:r>
      <w:r w:rsidRPr="008F3C7C">
        <w:rPr>
          <w:rFonts w:asciiTheme="majorBidi" w:eastAsia="Calibri" w:hAnsiTheme="majorBidi" w:cstheme="majorBidi"/>
          <w:color w:val="202124"/>
          <w:sz w:val="24"/>
          <w:szCs w:val="24"/>
          <w:lang w:val="en-GB" w:eastAsia="en-GB"/>
        </w:rPr>
        <w:t>WDN</w:t>
      </w:r>
      <w:r w:rsidRPr="008F3C7C">
        <w:rPr>
          <w:rFonts w:asciiTheme="majorBidi" w:eastAsia="Calibri" w:hAnsiTheme="majorBidi" w:cstheme="majorBidi"/>
          <w:color w:val="202124"/>
          <w:sz w:val="24"/>
          <w:szCs w:val="24"/>
          <w:rtl/>
          <w:lang w:val="en-GB" w:eastAsia="en-GB"/>
        </w:rPr>
        <w:t xml:space="preserve"> من تغطيتها.</w:t>
      </w:r>
    </w:p>
    <w:p w14:paraId="59341339" w14:textId="77777777" w:rsidR="008F3C7C" w:rsidRPr="008F3C7C" w:rsidRDefault="008F3C7C" w:rsidP="008F3C7C">
      <w:pPr>
        <w:bidi/>
        <w:spacing w:after="0" w:line="240" w:lineRule="auto"/>
        <w:jc w:val="both"/>
        <w:rPr>
          <w:rFonts w:asciiTheme="majorBidi" w:eastAsia="Calibri" w:hAnsiTheme="majorBidi" w:cstheme="majorBidi"/>
          <w:color w:val="202124"/>
          <w:sz w:val="24"/>
          <w:szCs w:val="24"/>
          <w:rtl/>
          <w:lang w:val="en-GB" w:eastAsia="en-GB"/>
        </w:rPr>
      </w:pPr>
    </w:p>
    <w:p w14:paraId="3DD268C5" w14:textId="77777777" w:rsidR="008F3C7C" w:rsidRPr="008F3C7C" w:rsidRDefault="008F3C7C" w:rsidP="008F3C7C">
      <w:pPr>
        <w:bidi/>
        <w:spacing w:after="0" w:line="240" w:lineRule="auto"/>
        <w:jc w:val="both"/>
        <w:rPr>
          <w:rFonts w:asciiTheme="majorBidi" w:eastAsia="Calibri" w:hAnsiTheme="majorBidi" w:cstheme="majorBidi"/>
          <w:color w:val="202124"/>
          <w:sz w:val="24"/>
          <w:szCs w:val="24"/>
          <w:lang w:val="en-GB" w:eastAsia="en-GB"/>
        </w:rPr>
      </w:pPr>
      <w:r w:rsidRPr="008F3C7C">
        <w:rPr>
          <w:rFonts w:asciiTheme="majorBidi" w:eastAsia="Calibri" w:hAnsiTheme="majorBidi" w:cstheme="majorBidi"/>
          <w:color w:val="202124"/>
          <w:sz w:val="24"/>
          <w:szCs w:val="24"/>
          <w:rtl/>
          <w:lang w:val="en-GB" w:eastAsia="en-GB"/>
        </w:rPr>
        <w:t xml:space="preserve">في التصميم المستقبلي توجد بعض المشاكل في القيم الهيدروليكية ، فبعض الوصلات كان لها ضغط سلبي ، وتحتاج إلى مضخة لزيادته ، كما أن بعضها قريب من 100 </w:t>
      </w:r>
      <w:r w:rsidRPr="008F3C7C">
        <w:rPr>
          <w:rFonts w:asciiTheme="majorBidi" w:eastAsia="Calibri" w:hAnsiTheme="majorBidi" w:cstheme="majorBidi"/>
          <w:color w:val="202124"/>
          <w:sz w:val="24"/>
          <w:szCs w:val="24"/>
          <w:lang w:val="en-GB" w:eastAsia="en-GB"/>
        </w:rPr>
        <w:t>mH2O</w:t>
      </w:r>
      <w:r w:rsidRPr="008F3C7C">
        <w:rPr>
          <w:rFonts w:asciiTheme="majorBidi" w:eastAsia="Calibri" w:hAnsiTheme="majorBidi" w:cstheme="majorBidi"/>
          <w:color w:val="202124"/>
          <w:sz w:val="24"/>
          <w:szCs w:val="24"/>
          <w:rtl/>
          <w:lang w:val="en-GB" w:eastAsia="en-GB"/>
        </w:rPr>
        <w:t xml:space="preserve"> ، وقيم السرعات منخفضة بشكل عام وهذا بسبب تدفق منخفض في </w:t>
      </w:r>
      <w:r w:rsidRPr="008F3C7C">
        <w:rPr>
          <w:rFonts w:asciiTheme="majorBidi" w:eastAsia="Calibri" w:hAnsiTheme="majorBidi" w:cstheme="majorBidi"/>
          <w:color w:val="202124"/>
          <w:sz w:val="24"/>
          <w:szCs w:val="24"/>
          <w:lang w:val="en-GB" w:eastAsia="en-GB"/>
        </w:rPr>
        <w:t>WDN</w:t>
      </w:r>
      <w:r w:rsidRPr="008F3C7C">
        <w:rPr>
          <w:rFonts w:asciiTheme="majorBidi" w:eastAsia="Calibri" w:hAnsiTheme="majorBidi" w:cstheme="majorBidi"/>
          <w:color w:val="202124"/>
          <w:sz w:val="24"/>
          <w:szCs w:val="24"/>
          <w:rtl/>
          <w:lang w:val="en-GB" w:eastAsia="en-GB"/>
        </w:rPr>
        <w:t>.</w:t>
      </w:r>
    </w:p>
    <w:p w14:paraId="4C0A1918" w14:textId="77777777" w:rsidR="008F3C7C" w:rsidRPr="008F3C7C" w:rsidRDefault="008F3C7C" w:rsidP="008F3C7C">
      <w:pPr>
        <w:keepNext/>
        <w:keepLines/>
        <w:spacing w:before="240" w:after="240" w:line="360" w:lineRule="auto"/>
        <w:jc w:val="both"/>
        <w:outlineLvl w:val="0"/>
        <w:rPr>
          <w:rFonts w:asciiTheme="majorBidi" w:eastAsia="Times New Roman" w:hAnsiTheme="majorBidi" w:cstheme="majorBidi"/>
          <w:b/>
          <w:caps/>
          <w:color w:val="000000"/>
          <w:sz w:val="32"/>
          <w:szCs w:val="32"/>
          <w:lang w:val="en-GB"/>
        </w:rPr>
      </w:pPr>
    </w:p>
    <w:p w14:paraId="3A718B28" w14:textId="77777777" w:rsidR="008F3C7C" w:rsidRPr="008F3C7C" w:rsidRDefault="008F3C7C" w:rsidP="008F3C7C">
      <w:pPr>
        <w:spacing w:after="0" w:line="240" w:lineRule="auto"/>
        <w:jc w:val="both"/>
        <w:rPr>
          <w:rFonts w:asciiTheme="majorBidi" w:eastAsia="Calibri" w:hAnsiTheme="majorBidi" w:cstheme="majorBidi"/>
          <w:sz w:val="24"/>
          <w:szCs w:val="24"/>
          <w:lang w:val="en-GB"/>
        </w:rPr>
      </w:pPr>
    </w:p>
    <w:p w14:paraId="46A94E43" w14:textId="77777777" w:rsidR="008F3C7C" w:rsidRPr="00AF7D60" w:rsidRDefault="008F3C7C" w:rsidP="005928EE">
      <w:pPr>
        <w:ind w:left="360"/>
        <w:rPr>
          <w:rFonts w:asciiTheme="majorBidi" w:hAnsiTheme="majorBidi" w:cstheme="majorBidi"/>
          <w:rtl/>
          <w:lang w:val="en-GB"/>
        </w:rPr>
      </w:pPr>
    </w:p>
    <w:sectPr w:rsidR="008F3C7C" w:rsidRPr="00AF7D60" w:rsidSect="0015674C">
      <w:headerReference w:type="default" r:id="rId9"/>
      <w:headerReference w:type="first" r:id="rId10"/>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46B504" w14:textId="77777777" w:rsidR="00B655D6" w:rsidRDefault="00B655D6" w:rsidP="0015674C">
      <w:pPr>
        <w:spacing w:after="0" w:line="240" w:lineRule="auto"/>
      </w:pPr>
      <w:r>
        <w:separator/>
      </w:r>
    </w:p>
  </w:endnote>
  <w:endnote w:type="continuationSeparator" w:id="0">
    <w:p w14:paraId="44C129EC" w14:textId="77777777" w:rsidR="00B655D6" w:rsidRDefault="00B655D6" w:rsidP="001567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C8563A" w14:textId="77777777" w:rsidR="00B655D6" w:rsidRDefault="00B655D6" w:rsidP="0015674C">
      <w:pPr>
        <w:spacing w:after="0" w:line="240" w:lineRule="auto"/>
      </w:pPr>
      <w:r>
        <w:separator/>
      </w:r>
    </w:p>
  </w:footnote>
  <w:footnote w:type="continuationSeparator" w:id="0">
    <w:p w14:paraId="7E010A13" w14:textId="77777777" w:rsidR="00B655D6" w:rsidRDefault="00B655D6" w:rsidP="0015674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3EDAE3" w14:textId="77777777" w:rsidR="0015674C" w:rsidRDefault="0015674C" w:rsidP="0015674C">
    <w:pPr>
      <w:pStyle w:val="Header"/>
      <w:tabs>
        <w:tab w:val="clear" w:pos="4680"/>
        <w:tab w:val="clear" w:pos="9360"/>
        <w:tab w:val="left" w:pos="6510"/>
      </w:tabs>
    </w:pP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B81C0A" w14:textId="77777777" w:rsidR="0015674C" w:rsidRPr="00527CBD" w:rsidRDefault="0015674C" w:rsidP="0015674C">
    <w:pPr>
      <w:pStyle w:val="Header"/>
      <w:rPr>
        <w:b/>
        <w:bCs/>
      </w:rPr>
    </w:pPr>
    <w:r>
      <w:rPr>
        <w:noProof/>
      </w:rPr>
      <mc:AlternateContent>
        <mc:Choice Requires="wps">
          <w:drawing>
            <wp:anchor distT="0" distB="0" distL="114300" distR="114300" simplePos="0" relativeHeight="251664384" behindDoc="0" locked="0" layoutInCell="1" allowOverlap="1" wp14:anchorId="739524C0" wp14:editId="3BAFD229">
              <wp:simplePos x="0" y="0"/>
              <wp:positionH relativeFrom="margin">
                <wp:posOffset>-57785</wp:posOffset>
              </wp:positionH>
              <wp:positionV relativeFrom="paragraph">
                <wp:posOffset>90731</wp:posOffset>
              </wp:positionV>
              <wp:extent cx="5819775" cy="8839200"/>
              <wp:effectExtent l="76200" t="76200" r="104775" b="95250"/>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9775" cy="8839200"/>
                      </a:xfrm>
                      <a:prstGeom prst="rect">
                        <a:avLst/>
                      </a:prstGeom>
                      <a:noFill/>
                      <a:ln w="165100" cmpd="tri">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05979DF" w14:textId="77777777" w:rsidR="0015674C" w:rsidRDefault="0015674C" w:rsidP="0015674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39524C0" id="_x0000_t202" coordsize="21600,21600" o:spt="202" path="m,l,21600r21600,l21600,xe">
              <v:stroke joinstyle="miter"/>
              <v:path gradientshapeok="t" o:connecttype="rect"/>
            </v:shapetype>
            <v:shape id="Text Box 4" o:spid="_x0000_s1026" type="#_x0000_t202" style="position:absolute;margin-left:-4.55pt;margin-top:7.15pt;width:458.25pt;height:696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" filled="f" strokeweight="13pt">
              <v:stroke linestyle="thickBetweenThin"/>
              <v:textbox>
                <w:txbxContent>
                  <w:p w14:paraId="005979DF" w14:textId="77777777" w:rsidR="0015674C" w:rsidRDefault="0015674C" w:rsidP="0015674C"/>
                </w:txbxContent>
              </v:textbox>
              <w10:wrap anchorx="margin"/>
            </v:shape>
          </w:pict>
        </mc:Fallback>
      </mc:AlternateContent>
    </w:r>
    <w:r>
      <w:rPr>
        <w:noProof/>
      </w:rPr>
      <mc:AlternateContent>
        <mc:Choice Requires="wps">
          <w:drawing>
            <wp:anchor distT="0" distB="0" distL="114300" distR="114300" simplePos="0" relativeHeight="251665408" behindDoc="0" locked="0" layoutInCell="1" allowOverlap="1" wp14:anchorId="631E44D6" wp14:editId="1B43ACB2">
              <wp:simplePos x="0" y="0"/>
              <wp:positionH relativeFrom="column">
                <wp:posOffset>-1133475</wp:posOffset>
              </wp:positionH>
              <wp:positionV relativeFrom="paragraph">
                <wp:posOffset>0</wp:posOffset>
              </wp:positionV>
              <wp:extent cx="990600" cy="10401300"/>
              <wp:effectExtent l="0" t="0" r="0" b="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10401300"/>
                      </a:xfrm>
                      <a:prstGeom prst="rect">
                        <a:avLst/>
                      </a:prstGeom>
                      <a:solidFill>
                        <a:srgbClr val="C0000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7693CE7" id="Rectangle 7" o:spid="_x0000_s1026" style="position:absolute;margin-left:-89.25pt;margin-top:0;width:78pt;height:81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" fillcolor="#c00000" stroked="f"/>
          </w:pict>
        </mc:Fallback>
      </mc:AlternateContent>
    </w:r>
    <w:r>
      <w:rPr>
        <w:noProof/>
      </w:rPr>
      <mc:AlternateContent>
        <mc:Choice Requires="wps">
          <w:drawing>
            <wp:anchor distT="0" distB="0" distL="114300" distR="114300" simplePos="0" relativeHeight="251663360" behindDoc="0" locked="0" layoutInCell="1" allowOverlap="1" wp14:anchorId="0E44F22C" wp14:editId="060B3CBB">
              <wp:simplePos x="0" y="0"/>
              <wp:positionH relativeFrom="column">
                <wp:posOffset>5857875</wp:posOffset>
              </wp:positionH>
              <wp:positionV relativeFrom="paragraph">
                <wp:posOffset>-447675</wp:posOffset>
              </wp:positionV>
              <wp:extent cx="790575" cy="14116050"/>
              <wp:effectExtent l="0" t="0" r="9525" b="0"/>
              <wp:wrapNone/>
              <wp:docPr id="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0575" cy="14116050"/>
                      </a:xfrm>
                      <a:prstGeom prst="rect">
                        <a:avLst/>
                      </a:prstGeom>
                      <a:solidFill>
                        <a:srgbClr val="C0000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D59CDC7" id="Rectangle 6" o:spid="_x0000_s1026" style="position:absolute;margin-left:461.25pt;margin-top:-35.25pt;width:62.25pt;height:111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" fillcolor="#c00000" stroked="f"/>
          </w:pict>
        </mc:Fallback>
      </mc:AlternateContent>
    </w:r>
    <w:r>
      <w:rPr>
        <w:noProof/>
      </w:rPr>
      <mc:AlternateContent>
        <mc:Choice Requires="wps">
          <w:drawing>
            <wp:anchor distT="0" distB="0" distL="114300" distR="114300" simplePos="0" relativeHeight="251660288" behindDoc="0" locked="0" layoutInCell="1" allowOverlap="1" wp14:anchorId="782594FE" wp14:editId="54D1C3EA">
              <wp:simplePos x="0" y="0"/>
              <wp:positionH relativeFrom="column">
                <wp:posOffset>-914400</wp:posOffset>
              </wp:positionH>
              <wp:positionV relativeFrom="paragraph">
                <wp:posOffset>-457200</wp:posOffset>
              </wp:positionV>
              <wp:extent cx="7562850" cy="523875"/>
              <wp:effectExtent l="0" t="0" r="0" b="9525"/>
              <wp:wrapNone/>
              <wp:docPr id="3"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2850" cy="523875"/>
                      </a:xfrm>
                      <a:prstGeom prst="rect">
                        <a:avLst/>
                      </a:prstGeom>
                      <a:solidFill>
                        <a:srgbClr val="C0000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8B51671" id="Rectangle 5" o:spid="_x0000_s1026" style="position:absolute;margin-left:-1in;margin-top:-36pt;width:595.5pt;height:41.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" fillcolor="#c00000" stroked="f"/>
          </w:pict>
        </mc:Fallback>
      </mc:AlternateContent>
    </w:r>
  </w:p>
  <w:p w14:paraId="5A1881A6" w14:textId="77777777" w:rsidR="0015674C" w:rsidRPr="00527CBD" w:rsidRDefault="0015674C" w:rsidP="0015674C">
    <w:pPr>
      <w:pStyle w:val="Header"/>
      <w:rPr>
        <w:b/>
        <w:bCs/>
      </w:rPr>
    </w:pPr>
    <w:r w:rsidRPr="00527CBD">
      <w:rPr>
        <w:b/>
        <w:bCs/>
        <w:noProof/>
        <w:rtl/>
      </w:rPr>
      <w:drawing>
        <wp:anchor distT="0" distB="0" distL="114300" distR="114300" simplePos="0" relativeHeight="251659264" behindDoc="1" locked="0" layoutInCell="1" allowOverlap="1" wp14:anchorId="0E55DABA" wp14:editId="0EB4C892">
          <wp:simplePos x="0" y="0"/>
          <wp:positionH relativeFrom="margin">
            <wp:posOffset>2281555</wp:posOffset>
          </wp:positionH>
          <wp:positionV relativeFrom="page">
            <wp:posOffset>762000</wp:posOffset>
          </wp:positionV>
          <wp:extent cx="1570990" cy="1540510"/>
          <wp:effectExtent l="0" t="0" r="0" b="2540"/>
          <wp:wrapNone/>
          <wp:docPr id="1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0990" cy="1540510"/>
                  </a:xfrm>
                  <a:prstGeom prst="rect">
                    <a:avLst/>
                  </a:prstGeom>
                  <a:noFill/>
                </pic:spPr>
              </pic:pic>
            </a:graphicData>
          </a:graphic>
        </wp:anchor>
      </w:drawing>
    </w:r>
    <w:r>
      <w:rPr>
        <w:b/>
        <w:bCs/>
        <w:noProof/>
      </w:rPr>
      <mc:AlternateContent>
        <mc:Choice Requires="wps">
          <w:drawing>
            <wp:anchor distT="0" distB="0" distL="114300" distR="114300" simplePos="0" relativeHeight="251661312" behindDoc="0" locked="0" layoutInCell="1" allowOverlap="1" wp14:anchorId="487F48F4" wp14:editId="561E9028">
              <wp:simplePos x="0" y="0"/>
              <wp:positionH relativeFrom="margin">
                <wp:posOffset>3480435</wp:posOffset>
              </wp:positionH>
              <wp:positionV relativeFrom="paragraph">
                <wp:posOffset>111760</wp:posOffset>
              </wp:positionV>
              <wp:extent cx="2520315" cy="1257300"/>
              <wp:effectExtent l="0" t="0" r="0" b="0"/>
              <wp:wrapNone/>
              <wp:docPr id="1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1257300"/>
                      </a:xfrm>
                      <a:prstGeom prst="rect">
                        <a:avLst/>
                      </a:prstGeom>
                      <a:noFill/>
                      <a:ln>
                        <a:noFill/>
                      </a:ln>
                    </wps:spPr>
                    <wps:txbx>
                      <w:txbxContent>
                        <w:p w14:paraId="6E009E8E" w14:textId="77777777" w:rsidR="0015674C" w:rsidRPr="00301EC5" w:rsidRDefault="0015674C" w:rsidP="0015674C">
                          <w:pPr>
                            <w:jc w:val="center"/>
                            <w:rPr>
                              <w:rFonts w:asciiTheme="majorBidi" w:hAnsiTheme="majorBidi" w:cstheme="majorBidi"/>
                              <w:b/>
                              <w:bCs/>
                              <w:sz w:val="32"/>
                              <w:szCs w:val="32"/>
                              <w:rtl/>
                            </w:rPr>
                          </w:pPr>
                          <w:r w:rsidRPr="00301EC5">
                            <w:rPr>
                              <w:rFonts w:asciiTheme="majorBidi" w:hAnsiTheme="majorBidi" w:cstheme="majorBidi"/>
                              <w:b/>
                              <w:bCs/>
                              <w:sz w:val="32"/>
                              <w:szCs w:val="32"/>
                              <w:rtl/>
                            </w:rPr>
                            <w:t>جامعة النجاح الوطنية</w:t>
                          </w:r>
                        </w:p>
                        <w:p w14:paraId="28CFB040" w14:textId="77777777" w:rsidR="0015674C" w:rsidRPr="00301EC5" w:rsidRDefault="0015674C" w:rsidP="0015674C">
                          <w:pPr>
                            <w:jc w:val="center"/>
                            <w:rPr>
                              <w:rFonts w:asciiTheme="majorBidi" w:hAnsiTheme="majorBidi" w:cstheme="majorBidi"/>
                              <w:b/>
                              <w:bCs/>
                              <w:sz w:val="32"/>
                              <w:szCs w:val="32"/>
                              <w:rtl/>
                              <w:lang w:bidi="ar-JO"/>
                            </w:rPr>
                          </w:pPr>
                          <w:r w:rsidRPr="00301EC5">
                            <w:rPr>
                              <w:rFonts w:asciiTheme="majorBidi" w:hAnsiTheme="majorBidi" w:cstheme="majorBidi"/>
                              <w:b/>
                              <w:bCs/>
                              <w:sz w:val="32"/>
                              <w:szCs w:val="32"/>
                              <w:rtl/>
                            </w:rPr>
                            <w:t>كلية الهندسة و 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87F48F4" id="Text Box 3" o:spid="_x0000_s1027" type="#_x0000_t202" style="position:absolute;margin-left:274.05pt;margin-top:8.8pt;width:198.45pt;height:99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" filled="f" stroked="f">
              <v:textbox>
                <w:txbxContent>
                  <w:p w14:paraId="6E009E8E" w14:textId="77777777" w:rsidR="0015674C" w:rsidRPr="00301EC5" w:rsidRDefault="0015674C" w:rsidP="0015674C">
                    <w:pPr>
                      <w:jc w:val="center"/>
                      <w:rPr>
                        <w:rFonts w:asciiTheme="majorBidi" w:hAnsiTheme="majorBidi" w:cstheme="majorBidi"/>
                        <w:b/>
                        <w:bCs/>
                        <w:sz w:val="32"/>
                        <w:szCs w:val="32"/>
                        <w:rtl/>
                      </w:rPr>
                    </w:pPr>
                    <w:r w:rsidRPr="00301EC5">
                      <w:rPr>
                        <w:rFonts w:asciiTheme="majorBidi" w:hAnsiTheme="majorBidi" w:cstheme="majorBidi"/>
                        <w:b/>
                        <w:bCs/>
                        <w:sz w:val="32"/>
                        <w:szCs w:val="32"/>
                        <w:rtl/>
                      </w:rPr>
                      <w:t>جامعة النجاح الوطنية</w:t>
                    </w:r>
                  </w:p>
                  <w:p w14:paraId="28CFB040" w14:textId="77777777" w:rsidR="0015674C" w:rsidRPr="00301EC5" w:rsidRDefault="0015674C" w:rsidP="0015674C">
                    <w:pPr>
                      <w:jc w:val="center"/>
                      <w:rPr>
                        <w:rFonts w:asciiTheme="majorBidi" w:hAnsiTheme="majorBidi" w:cstheme="majorBidi"/>
                        <w:b/>
                        <w:bCs/>
                        <w:sz w:val="32"/>
                        <w:szCs w:val="32"/>
                        <w:rtl/>
                        <w:lang w:bidi="ar-JO"/>
                      </w:rPr>
                    </w:pPr>
                    <w:r w:rsidRPr="00301EC5">
                      <w:rPr>
                        <w:rFonts w:asciiTheme="majorBidi" w:hAnsiTheme="majorBidi" w:cstheme="majorBidi"/>
                        <w:b/>
                        <w:bCs/>
                        <w:sz w:val="32"/>
                        <w:szCs w:val="32"/>
                        <w:rtl/>
                      </w:rPr>
                      <w:t>كلية الهندسة و تكنولوجيا المعلومات</w:t>
                    </w:r>
                  </w:p>
                </w:txbxContent>
              </v:textbox>
              <w10:wrap anchorx="margin"/>
            </v:shape>
          </w:pict>
        </mc:Fallback>
      </mc:AlternateContent>
    </w:r>
    <w:r>
      <w:rPr>
        <w:b/>
        <w:bCs/>
        <w:noProof/>
      </w:rPr>
      <mc:AlternateContent>
        <mc:Choice Requires="wps">
          <w:drawing>
            <wp:anchor distT="0" distB="0" distL="114300" distR="114300" simplePos="0" relativeHeight="251662336" behindDoc="0" locked="0" layoutInCell="1" allowOverlap="1" wp14:anchorId="6D8D2E5D" wp14:editId="5C388BD6">
              <wp:simplePos x="0" y="0"/>
              <wp:positionH relativeFrom="margin">
                <wp:posOffset>-114300</wp:posOffset>
              </wp:positionH>
              <wp:positionV relativeFrom="paragraph">
                <wp:posOffset>48260</wp:posOffset>
              </wp:positionV>
              <wp:extent cx="2647950" cy="1257300"/>
              <wp:effectExtent l="0" t="0" r="0" b="0"/>
              <wp:wrapNone/>
              <wp:docPr id="1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0" cy="1257300"/>
                      </a:xfrm>
                      <a:prstGeom prst="rect">
                        <a:avLst/>
                      </a:prstGeom>
                      <a:noFill/>
                      <a:ln>
                        <a:noFill/>
                      </a:ln>
                    </wps:spPr>
                    <wps:txbx>
                      <w:txbxContent>
                        <w:p w14:paraId="7252B6D3" w14:textId="77777777" w:rsidR="0015674C" w:rsidRPr="00301EC5" w:rsidRDefault="0015674C" w:rsidP="0015674C">
                          <w:pPr>
                            <w:jc w:val="center"/>
                            <w:rPr>
                              <w:rFonts w:asciiTheme="majorBidi" w:hAnsiTheme="majorBidi" w:cstheme="majorBidi"/>
                              <w:b/>
                              <w:bCs/>
                              <w:sz w:val="28"/>
                              <w:szCs w:val="28"/>
                            </w:rPr>
                          </w:pPr>
                          <w:r w:rsidRPr="00301EC5">
                            <w:rPr>
                              <w:rFonts w:asciiTheme="majorBidi" w:hAnsiTheme="majorBidi" w:cstheme="majorBidi"/>
                              <w:b/>
                              <w:bCs/>
                              <w:sz w:val="28"/>
                              <w:szCs w:val="28"/>
                            </w:rPr>
                            <w:t>An-Najah National University</w:t>
                          </w:r>
                        </w:p>
                        <w:p w14:paraId="6A3CB06A" w14:textId="77777777" w:rsidR="0015674C" w:rsidRPr="00301EC5" w:rsidRDefault="0015674C" w:rsidP="0015674C">
                          <w:pPr>
                            <w:jc w:val="center"/>
                            <w:rPr>
                              <w:rFonts w:asciiTheme="majorBidi" w:hAnsiTheme="majorBidi" w:cstheme="majorBidi"/>
                              <w:b/>
                              <w:bCs/>
                              <w:sz w:val="28"/>
                              <w:szCs w:val="28"/>
                              <w:rtl/>
                              <w:lang w:bidi="ar-JO"/>
                            </w:rPr>
                          </w:pPr>
                          <w:r w:rsidRPr="00301EC5">
                            <w:rPr>
                              <w:rFonts w:asciiTheme="majorBidi" w:hAnsiTheme="majorBidi" w:cstheme="majorBidi"/>
                              <w:b/>
                              <w:bCs/>
                              <w:sz w:val="28"/>
                              <w:szCs w:val="28"/>
                            </w:rPr>
                            <w:t>Faculty of Engineering and Information Technology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D8D2E5D" id="_x0000_s1028" type="#_x0000_t202" style="position:absolute;margin-left:-9pt;margin-top:3.8pt;width:208.5pt;height:99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" filled="f" stroked="f">
              <v:textbox>
                <w:txbxContent>
                  <w:p w14:paraId="7252B6D3" w14:textId="77777777" w:rsidR="0015674C" w:rsidRPr="00301EC5" w:rsidRDefault="0015674C" w:rsidP="0015674C">
                    <w:pPr>
                      <w:jc w:val="center"/>
                      <w:rPr>
                        <w:rFonts w:asciiTheme="majorBidi" w:hAnsiTheme="majorBidi" w:cstheme="majorBidi"/>
                        <w:b/>
                        <w:bCs/>
                        <w:sz w:val="28"/>
                        <w:szCs w:val="28"/>
                      </w:rPr>
                    </w:pPr>
                    <w:r w:rsidRPr="00301EC5">
                      <w:rPr>
                        <w:rFonts w:asciiTheme="majorBidi" w:hAnsiTheme="majorBidi" w:cstheme="majorBidi"/>
                        <w:b/>
                        <w:bCs/>
                        <w:sz w:val="28"/>
                        <w:szCs w:val="28"/>
                      </w:rPr>
                      <w:t>An-Najah National University</w:t>
                    </w:r>
                  </w:p>
                  <w:p w14:paraId="6A3CB06A" w14:textId="77777777" w:rsidR="0015674C" w:rsidRPr="00301EC5" w:rsidRDefault="0015674C" w:rsidP="0015674C">
                    <w:pPr>
                      <w:jc w:val="center"/>
                      <w:rPr>
                        <w:rFonts w:asciiTheme="majorBidi" w:hAnsiTheme="majorBidi" w:cstheme="majorBidi"/>
                        <w:b/>
                        <w:bCs/>
                        <w:sz w:val="28"/>
                        <w:szCs w:val="28"/>
                        <w:rtl/>
                        <w:lang w:bidi="ar-JO"/>
                      </w:rPr>
                    </w:pPr>
                    <w:r w:rsidRPr="00301EC5">
                      <w:rPr>
                        <w:rFonts w:asciiTheme="majorBidi" w:hAnsiTheme="majorBidi" w:cstheme="majorBidi"/>
                        <w:b/>
                        <w:bCs/>
                        <w:sz w:val="28"/>
                        <w:szCs w:val="28"/>
                      </w:rPr>
                      <w:t>Faculty of Engineering and Information Technology</w:t>
                    </w:r>
                  </w:p>
                </w:txbxContent>
              </v:textbox>
              <w10:wrap anchorx="margin"/>
            </v:shape>
          </w:pict>
        </mc:Fallback>
      </mc:AlternateContent>
    </w:r>
  </w:p>
  <w:p w14:paraId="7932AB39" w14:textId="77777777" w:rsidR="0015674C" w:rsidRPr="00527CBD" w:rsidRDefault="0015674C" w:rsidP="0015674C">
    <w:pPr>
      <w:pStyle w:val="Header"/>
      <w:rPr>
        <w:b/>
        <w:bCs/>
      </w:rPr>
    </w:pPr>
  </w:p>
  <w:p w14:paraId="27DF9575" w14:textId="77777777" w:rsidR="0015674C" w:rsidRPr="00527CBD" w:rsidRDefault="0015674C" w:rsidP="0015674C">
    <w:pPr>
      <w:pStyle w:val="Header"/>
      <w:rPr>
        <w:b/>
        <w:bCs/>
      </w:rPr>
    </w:pPr>
  </w:p>
  <w:p w14:paraId="477564C6" w14:textId="77777777" w:rsidR="0015674C" w:rsidRPr="00527CBD" w:rsidRDefault="0015674C" w:rsidP="0015674C">
    <w:pPr>
      <w:pStyle w:val="Header"/>
      <w:rPr>
        <w:b/>
        <w:bCs/>
      </w:rPr>
    </w:pPr>
    <w:r w:rsidRPr="00527CBD">
      <w:rPr>
        <w:b/>
        <w:bCs/>
      </w:rPr>
      <w:t xml:space="preserve"> </w:t>
    </w:r>
  </w:p>
  <w:p w14:paraId="7DA7CD67" w14:textId="77777777" w:rsidR="0015674C" w:rsidRDefault="0015674C" w:rsidP="0015674C">
    <w:pPr>
      <w:pStyle w:val="Header"/>
    </w:pPr>
  </w:p>
  <w:p w14:paraId="297FE194" w14:textId="77777777" w:rsidR="0015674C" w:rsidRDefault="0015674C" w:rsidP="0015674C">
    <w:pPr>
      <w:pStyle w:val="Header"/>
    </w:pPr>
  </w:p>
  <w:p w14:paraId="29FDB9AB" w14:textId="77777777" w:rsidR="0015674C" w:rsidRDefault="0015674C" w:rsidP="0015674C">
    <w:pPr>
      <w:pStyle w:val="Header"/>
    </w:pPr>
  </w:p>
  <w:p w14:paraId="05C892DE" w14:textId="77777777" w:rsidR="0015674C" w:rsidRDefault="0015674C" w:rsidP="0015674C">
    <w:pPr>
      <w:pStyle w:val="Header"/>
    </w:pPr>
  </w:p>
  <w:p w14:paraId="7AB6F588" w14:textId="77777777" w:rsidR="0015674C" w:rsidRDefault="0015674C" w:rsidP="0015674C">
    <w:pPr>
      <w:pStyle w:val="Header"/>
    </w:pPr>
  </w:p>
  <w:p w14:paraId="57F66D06" w14:textId="77777777" w:rsidR="0015674C" w:rsidRDefault="0015674C" w:rsidP="0015674C">
    <w:pPr>
      <w:pStyle w:val="Header"/>
    </w:pPr>
  </w:p>
  <w:p w14:paraId="23C15A85" w14:textId="77777777" w:rsidR="0015674C" w:rsidRDefault="0015674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2921"/>
    <w:multiLevelType w:val="hybridMultilevel"/>
    <w:tmpl w:val="2C4477C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
    <w:nsid w:val="12156BD3"/>
    <w:multiLevelType w:val="hybridMultilevel"/>
    <w:tmpl w:val="722A35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20FC18E0"/>
    <w:multiLevelType w:val="hybridMultilevel"/>
    <w:tmpl w:val="64C8DF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32141CE"/>
    <w:multiLevelType w:val="hybridMultilevel"/>
    <w:tmpl w:val="9A60C4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4393031"/>
    <w:multiLevelType w:val="hybridMultilevel"/>
    <w:tmpl w:val="1DE64D1E"/>
    <w:lvl w:ilvl="0" w:tplc="2E561D2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DD671A5"/>
    <w:multiLevelType w:val="hybridMultilevel"/>
    <w:tmpl w:val="15FA6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0"/>
  </w:num>
  <w:num w:numId="4">
    <w:abstractNumId w:val="3"/>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3505"/>
    <w:rsid w:val="00122827"/>
    <w:rsid w:val="001543AB"/>
    <w:rsid w:val="0015674C"/>
    <w:rsid w:val="00160D55"/>
    <w:rsid w:val="001742EC"/>
    <w:rsid w:val="0026467B"/>
    <w:rsid w:val="00330A9A"/>
    <w:rsid w:val="00331A63"/>
    <w:rsid w:val="005928EE"/>
    <w:rsid w:val="006D1232"/>
    <w:rsid w:val="00727379"/>
    <w:rsid w:val="007E2BD1"/>
    <w:rsid w:val="008D2939"/>
    <w:rsid w:val="008D5C92"/>
    <w:rsid w:val="008F3C7C"/>
    <w:rsid w:val="00AA1350"/>
    <w:rsid w:val="00AF7D60"/>
    <w:rsid w:val="00B655D6"/>
    <w:rsid w:val="00BD3505"/>
    <w:rsid w:val="00BE252E"/>
    <w:rsid w:val="00BF3527"/>
    <w:rsid w:val="00C2175C"/>
    <w:rsid w:val="00CF0CEB"/>
    <w:rsid w:val="00D11FA0"/>
    <w:rsid w:val="00D94480"/>
    <w:rsid w:val="00EF439E"/>
    <w:rsid w:val="00F03B3C"/>
    <w:rsid w:val="00F24DBC"/>
    <w:rsid w:val="00F5456F"/>
    <w:rsid w:val="00FF7FF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C743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D3505"/>
    <w:pPr>
      <w:keepNext/>
      <w:keepLines/>
      <w:spacing w:before="240" w:after="240" w:line="360" w:lineRule="auto"/>
      <w:outlineLvl w:val="0"/>
    </w:pPr>
    <w:rPr>
      <w:rFonts w:asciiTheme="majorBidi" w:eastAsiaTheme="majorEastAsia" w:hAnsiTheme="majorBidi" w:cstheme="majorBidi"/>
      <w:b/>
      <w:caps/>
      <w:color w:val="000000" w:themeColor="text1"/>
      <w:sz w:val="32"/>
      <w:szCs w:val="32"/>
    </w:rPr>
  </w:style>
  <w:style w:type="paragraph" w:styleId="Heading2">
    <w:name w:val="heading 2"/>
    <w:basedOn w:val="Normal"/>
    <w:next w:val="Normal"/>
    <w:link w:val="Heading2Char"/>
    <w:uiPriority w:val="9"/>
    <w:semiHidden/>
    <w:unhideWhenUsed/>
    <w:qFormat/>
    <w:rsid w:val="00BD350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8D5C9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D3505"/>
    <w:rPr>
      <w:rFonts w:asciiTheme="majorBidi" w:eastAsiaTheme="majorEastAsia" w:hAnsiTheme="majorBidi" w:cstheme="majorBidi"/>
      <w:b/>
      <w:caps/>
      <w:color w:val="000000" w:themeColor="text1"/>
      <w:sz w:val="32"/>
      <w:szCs w:val="32"/>
    </w:rPr>
  </w:style>
  <w:style w:type="character" w:customStyle="1" w:styleId="Heading2Char">
    <w:name w:val="Heading 2 Char"/>
    <w:basedOn w:val="DefaultParagraphFont"/>
    <w:link w:val="Heading2"/>
    <w:uiPriority w:val="9"/>
    <w:semiHidden/>
    <w:rsid w:val="00BD3505"/>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BD3505"/>
    <w:pPr>
      <w:bidi/>
      <w:spacing w:after="200" w:line="276" w:lineRule="auto"/>
      <w:ind w:left="720"/>
      <w:contextualSpacing/>
    </w:pPr>
    <w:rPr>
      <w:rFonts w:ascii="Calibri" w:eastAsia="Calibri" w:hAnsi="Calibri" w:cs="Arial"/>
      <w:color w:val="000000" w:themeColor="text1"/>
      <w:sz w:val="24"/>
    </w:rPr>
  </w:style>
  <w:style w:type="character" w:customStyle="1" w:styleId="Heading3Char">
    <w:name w:val="Heading 3 Char"/>
    <w:basedOn w:val="DefaultParagraphFont"/>
    <w:link w:val="Heading3"/>
    <w:uiPriority w:val="9"/>
    <w:semiHidden/>
    <w:rsid w:val="008D5C92"/>
    <w:rPr>
      <w:rFonts w:asciiTheme="majorHAnsi" w:eastAsiaTheme="majorEastAsia" w:hAnsiTheme="majorHAnsi" w:cstheme="majorBidi"/>
      <w:color w:val="1F4D78" w:themeColor="accent1" w:themeShade="7F"/>
      <w:sz w:val="24"/>
      <w:szCs w:val="24"/>
    </w:rPr>
  </w:style>
  <w:style w:type="paragraph" w:styleId="Caption">
    <w:name w:val="caption"/>
    <w:basedOn w:val="Normal"/>
    <w:next w:val="Normal"/>
    <w:uiPriority w:val="35"/>
    <w:unhideWhenUsed/>
    <w:qFormat/>
    <w:rsid w:val="008D5C92"/>
    <w:pPr>
      <w:spacing w:after="200" w:line="240" w:lineRule="auto"/>
      <w:jc w:val="center"/>
    </w:pPr>
    <w:rPr>
      <w:rFonts w:ascii="Times New Roman" w:hAnsi="Times New Roman"/>
    </w:rPr>
  </w:style>
  <w:style w:type="paragraph" w:styleId="Header">
    <w:name w:val="header"/>
    <w:basedOn w:val="Normal"/>
    <w:link w:val="HeaderChar"/>
    <w:uiPriority w:val="99"/>
    <w:unhideWhenUsed/>
    <w:rsid w:val="0015674C"/>
    <w:pPr>
      <w:tabs>
        <w:tab w:val="center" w:pos="4680"/>
        <w:tab w:val="right" w:pos="9360"/>
      </w:tabs>
      <w:spacing w:after="0" w:line="240" w:lineRule="auto"/>
    </w:pPr>
  </w:style>
  <w:style w:type="character" w:customStyle="1" w:styleId="HeaderChar">
    <w:name w:val="Header Char"/>
    <w:basedOn w:val="DefaultParagraphFont"/>
    <w:link w:val="Header"/>
    <w:uiPriority w:val="99"/>
    <w:rsid w:val="0015674C"/>
  </w:style>
  <w:style w:type="paragraph" w:styleId="Footer">
    <w:name w:val="footer"/>
    <w:basedOn w:val="Normal"/>
    <w:link w:val="FooterChar"/>
    <w:uiPriority w:val="99"/>
    <w:unhideWhenUsed/>
    <w:rsid w:val="0015674C"/>
    <w:pPr>
      <w:tabs>
        <w:tab w:val="center" w:pos="4680"/>
        <w:tab w:val="right" w:pos="9360"/>
      </w:tabs>
      <w:spacing w:after="0" w:line="240" w:lineRule="auto"/>
    </w:pPr>
  </w:style>
  <w:style w:type="character" w:customStyle="1" w:styleId="FooterChar">
    <w:name w:val="Footer Char"/>
    <w:basedOn w:val="DefaultParagraphFont"/>
    <w:link w:val="Footer"/>
    <w:uiPriority w:val="99"/>
    <w:rsid w:val="0015674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D3505"/>
    <w:pPr>
      <w:keepNext/>
      <w:keepLines/>
      <w:spacing w:before="240" w:after="240" w:line="360" w:lineRule="auto"/>
      <w:outlineLvl w:val="0"/>
    </w:pPr>
    <w:rPr>
      <w:rFonts w:asciiTheme="majorBidi" w:eastAsiaTheme="majorEastAsia" w:hAnsiTheme="majorBidi" w:cstheme="majorBidi"/>
      <w:b/>
      <w:caps/>
      <w:color w:val="000000" w:themeColor="text1"/>
      <w:sz w:val="32"/>
      <w:szCs w:val="32"/>
    </w:rPr>
  </w:style>
  <w:style w:type="paragraph" w:styleId="Heading2">
    <w:name w:val="heading 2"/>
    <w:basedOn w:val="Normal"/>
    <w:next w:val="Normal"/>
    <w:link w:val="Heading2Char"/>
    <w:uiPriority w:val="9"/>
    <w:semiHidden/>
    <w:unhideWhenUsed/>
    <w:qFormat/>
    <w:rsid w:val="00BD350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8D5C9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D3505"/>
    <w:rPr>
      <w:rFonts w:asciiTheme="majorBidi" w:eastAsiaTheme="majorEastAsia" w:hAnsiTheme="majorBidi" w:cstheme="majorBidi"/>
      <w:b/>
      <w:caps/>
      <w:color w:val="000000" w:themeColor="text1"/>
      <w:sz w:val="32"/>
      <w:szCs w:val="32"/>
    </w:rPr>
  </w:style>
  <w:style w:type="character" w:customStyle="1" w:styleId="Heading2Char">
    <w:name w:val="Heading 2 Char"/>
    <w:basedOn w:val="DefaultParagraphFont"/>
    <w:link w:val="Heading2"/>
    <w:uiPriority w:val="9"/>
    <w:semiHidden/>
    <w:rsid w:val="00BD3505"/>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BD3505"/>
    <w:pPr>
      <w:bidi/>
      <w:spacing w:after="200" w:line="276" w:lineRule="auto"/>
      <w:ind w:left="720"/>
      <w:contextualSpacing/>
    </w:pPr>
    <w:rPr>
      <w:rFonts w:ascii="Calibri" w:eastAsia="Calibri" w:hAnsi="Calibri" w:cs="Arial"/>
      <w:color w:val="000000" w:themeColor="text1"/>
      <w:sz w:val="24"/>
    </w:rPr>
  </w:style>
  <w:style w:type="character" w:customStyle="1" w:styleId="Heading3Char">
    <w:name w:val="Heading 3 Char"/>
    <w:basedOn w:val="DefaultParagraphFont"/>
    <w:link w:val="Heading3"/>
    <w:uiPriority w:val="9"/>
    <w:semiHidden/>
    <w:rsid w:val="008D5C92"/>
    <w:rPr>
      <w:rFonts w:asciiTheme="majorHAnsi" w:eastAsiaTheme="majorEastAsia" w:hAnsiTheme="majorHAnsi" w:cstheme="majorBidi"/>
      <w:color w:val="1F4D78" w:themeColor="accent1" w:themeShade="7F"/>
      <w:sz w:val="24"/>
      <w:szCs w:val="24"/>
    </w:rPr>
  </w:style>
  <w:style w:type="paragraph" w:styleId="Caption">
    <w:name w:val="caption"/>
    <w:basedOn w:val="Normal"/>
    <w:next w:val="Normal"/>
    <w:uiPriority w:val="35"/>
    <w:unhideWhenUsed/>
    <w:qFormat/>
    <w:rsid w:val="008D5C92"/>
    <w:pPr>
      <w:spacing w:after="200" w:line="240" w:lineRule="auto"/>
      <w:jc w:val="center"/>
    </w:pPr>
    <w:rPr>
      <w:rFonts w:ascii="Times New Roman" w:hAnsi="Times New Roman"/>
    </w:rPr>
  </w:style>
  <w:style w:type="paragraph" w:styleId="Header">
    <w:name w:val="header"/>
    <w:basedOn w:val="Normal"/>
    <w:link w:val="HeaderChar"/>
    <w:uiPriority w:val="99"/>
    <w:unhideWhenUsed/>
    <w:rsid w:val="0015674C"/>
    <w:pPr>
      <w:tabs>
        <w:tab w:val="center" w:pos="4680"/>
        <w:tab w:val="right" w:pos="9360"/>
      </w:tabs>
      <w:spacing w:after="0" w:line="240" w:lineRule="auto"/>
    </w:pPr>
  </w:style>
  <w:style w:type="character" w:customStyle="1" w:styleId="HeaderChar">
    <w:name w:val="Header Char"/>
    <w:basedOn w:val="DefaultParagraphFont"/>
    <w:link w:val="Header"/>
    <w:uiPriority w:val="99"/>
    <w:rsid w:val="0015674C"/>
  </w:style>
  <w:style w:type="paragraph" w:styleId="Footer">
    <w:name w:val="footer"/>
    <w:basedOn w:val="Normal"/>
    <w:link w:val="FooterChar"/>
    <w:uiPriority w:val="99"/>
    <w:unhideWhenUsed/>
    <w:rsid w:val="0015674C"/>
    <w:pPr>
      <w:tabs>
        <w:tab w:val="center" w:pos="4680"/>
        <w:tab w:val="right" w:pos="9360"/>
      </w:tabs>
      <w:spacing w:after="0" w:line="240" w:lineRule="auto"/>
    </w:pPr>
  </w:style>
  <w:style w:type="character" w:customStyle="1" w:styleId="FooterChar">
    <w:name w:val="Footer Char"/>
    <w:basedOn w:val="DefaultParagraphFont"/>
    <w:link w:val="Footer"/>
    <w:uiPriority w:val="99"/>
    <w:rsid w:val="001567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D437A2-0799-4F66-80A4-9759F53D4F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1139</Words>
  <Characters>6498</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HP</cp:lastModifiedBy>
  <cp:revision>2</cp:revision>
  <dcterms:created xsi:type="dcterms:W3CDTF">2021-06-08T21:54:00Z</dcterms:created>
  <dcterms:modified xsi:type="dcterms:W3CDTF">2021-06-08T21:54:00Z</dcterms:modified>
</cp:coreProperties>
</file>