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836" w:rsidRDefault="001E2836" w:rsidP="001E2836">
      <w:pPr>
        <w:bidi/>
        <w:rPr>
          <w:lang w:bidi="ar-JO"/>
        </w:rPr>
      </w:pPr>
      <w:r>
        <w:rPr>
          <w:rtl/>
          <w:lang w:bidi="ar-JO"/>
        </w:rPr>
        <w:t>نبذة مختصرة</w:t>
      </w:r>
    </w:p>
    <w:p w:rsidR="001E2836" w:rsidRDefault="001E2836" w:rsidP="00FC50EC">
      <w:pPr>
        <w:bidi/>
        <w:rPr>
          <w:lang w:bidi="ar-JO"/>
        </w:rPr>
      </w:pPr>
      <w:r>
        <w:rPr>
          <w:rtl/>
          <w:lang w:bidi="ar-JO"/>
        </w:rPr>
        <w:t xml:space="preserve">مشكلة الطاقة في العالم في كلا الجانبين، أولا </w:t>
      </w:r>
      <w:r w:rsidR="00FC50EC">
        <w:rPr>
          <w:rFonts w:hint="cs"/>
          <w:rtl/>
        </w:rPr>
        <w:t xml:space="preserve">شح الموارد </w:t>
      </w:r>
      <w:r>
        <w:rPr>
          <w:rtl/>
          <w:lang w:bidi="ar-JO"/>
        </w:rPr>
        <w:t xml:space="preserve"> والثاني في الآثار الجانبية السلبية </w:t>
      </w:r>
      <w:r w:rsidR="00FC50EC">
        <w:rPr>
          <w:rFonts w:hint="cs"/>
          <w:rtl/>
          <w:lang w:bidi="ar-JO"/>
        </w:rPr>
        <w:t>على</w:t>
      </w:r>
      <w:r w:rsidR="00FC50EC">
        <w:rPr>
          <w:rtl/>
          <w:lang w:bidi="ar-JO"/>
        </w:rPr>
        <w:t xml:space="preserve"> البيئ</w:t>
      </w:r>
      <w:r w:rsidR="00FC50EC">
        <w:rPr>
          <w:rFonts w:hint="cs"/>
          <w:rtl/>
          <w:lang w:bidi="ar-JO"/>
        </w:rPr>
        <w:t xml:space="preserve">ة . ويتوجب </w:t>
      </w:r>
      <w:r>
        <w:rPr>
          <w:rtl/>
          <w:lang w:bidi="ar-JO"/>
        </w:rPr>
        <w:t xml:space="preserve"> على مهندسي الطاقة البحث عن بدائل لمصادر الطاقة لإبطاء</w:t>
      </w:r>
      <w:r w:rsidR="00FC50EC">
        <w:rPr>
          <w:rFonts w:hint="cs"/>
          <w:rtl/>
          <w:lang w:bidi="ar-JO"/>
        </w:rPr>
        <w:t xml:space="preserve"> هذه </w:t>
      </w:r>
      <w:r>
        <w:rPr>
          <w:rtl/>
          <w:lang w:bidi="ar-JO"/>
        </w:rPr>
        <w:t xml:space="preserve"> المشكلة. ولا يمكن القيام بذلك إلا بواسطة الطاقة المتجددة</w:t>
      </w:r>
      <w:r w:rsidR="00FC50EC">
        <w:rPr>
          <w:rFonts w:hint="cs"/>
          <w:rtl/>
          <w:lang w:bidi="ar-JO"/>
        </w:rPr>
        <w:t>.</w:t>
      </w:r>
      <w:r>
        <w:rPr>
          <w:rtl/>
          <w:lang w:bidi="ar-JO"/>
        </w:rPr>
        <w:t xml:space="preserve"> بسبب انخفاض كثافة الطاقة تم العثور على اتجاه جديد هو الحفاظ على الطاقة، باستخدام برنامج إدارة الطاقة وزيادة الطاقة باستخدام الكفاءة مع استخدام الطاقة المتجددة</w:t>
      </w:r>
      <w:r>
        <w:rPr>
          <w:lang w:bidi="ar-JO"/>
        </w:rPr>
        <w:t>.</w:t>
      </w:r>
    </w:p>
    <w:p w:rsidR="001E2836" w:rsidRDefault="001E2836" w:rsidP="00FC50EC">
      <w:pPr>
        <w:bidi/>
        <w:rPr>
          <w:lang w:bidi="ar-JO"/>
        </w:rPr>
      </w:pPr>
      <w:r>
        <w:rPr>
          <w:rtl/>
          <w:lang w:bidi="ar-JO"/>
        </w:rPr>
        <w:t xml:space="preserve">دراسة الحالة التي أجريت هنا هي كلية الهندسة </w:t>
      </w:r>
      <w:r w:rsidR="00FC50EC">
        <w:rPr>
          <w:rFonts w:hint="cs"/>
          <w:rtl/>
          <w:lang w:bidi="ar-JO"/>
        </w:rPr>
        <w:t>لا</w:t>
      </w:r>
      <w:r>
        <w:rPr>
          <w:rtl/>
          <w:lang w:bidi="ar-JO"/>
        </w:rPr>
        <w:t>نها أكبر كلية من حيث عدد الطلاب واستهلاك الطاقة. ويصل استهلاك الطاقة إلى 1.5 ميغاواط شهريا. وكان الهدف الرئيسي هو الحد من استهلاك الطاقة والوقود الأحفوري التبعية من خلال أساليب الحفاظ على الطاقة والاستفادة من الطاقة المتجددة</w:t>
      </w:r>
      <w:r>
        <w:rPr>
          <w:lang w:bidi="ar-JO"/>
        </w:rPr>
        <w:t>.</w:t>
      </w:r>
    </w:p>
    <w:p w:rsidR="008C37F6" w:rsidRDefault="001E2836" w:rsidP="00FC50EC">
      <w:pPr>
        <w:bidi/>
        <w:rPr>
          <w:lang w:bidi="ar-JO"/>
        </w:rPr>
      </w:pPr>
      <w:r>
        <w:rPr>
          <w:rtl/>
          <w:lang w:bidi="ar-JO"/>
        </w:rPr>
        <w:t xml:space="preserve">وقد تم تدقيق الطاقة لمعرفة النظام </w:t>
      </w:r>
      <w:r w:rsidR="00FC50EC">
        <w:rPr>
          <w:rFonts w:hint="cs"/>
          <w:rtl/>
          <w:lang w:bidi="ar-JO"/>
        </w:rPr>
        <w:t>الاكثر استهلاكا والذي يحتوي على فرصة توفير اعلى</w:t>
      </w:r>
      <w:r>
        <w:rPr>
          <w:rtl/>
          <w:lang w:bidi="ar-JO"/>
        </w:rPr>
        <w:t>. وأظهرت النتائج أن نظام الإضاءة يمثل 45٪ من إجمالي استهلاك الكلية. اقترح تحسين نظام الإضاءة من خلال العديد من الإجراءات، وقد تم تخفيض 60٪ تخفيض الطاقة وتوفير الطاقة</w:t>
      </w:r>
      <w:r>
        <w:rPr>
          <w:lang w:bidi="ar-JO"/>
        </w:rPr>
        <w:t xml:space="preserve"> 52872 </w:t>
      </w:r>
      <w:r>
        <w:rPr>
          <w:rtl/>
          <w:lang w:bidi="ar-JO"/>
        </w:rPr>
        <w:t xml:space="preserve">كيلوواط ساعة / سنة في 1.34 سنوات فترة الاسترداد بسيطة. تم فحص أداء </w:t>
      </w:r>
      <w:r w:rsidR="00FC50EC">
        <w:rPr>
          <w:rFonts w:hint="cs"/>
          <w:rtl/>
          <w:lang w:bidi="ar-JO"/>
        </w:rPr>
        <w:t>غلاف المبنى</w:t>
      </w:r>
      <w:r>
        <w:rPr>
          <w:rtl/>
          <w:lang w:bidi="ar-JO"/>
        </w:rPr>
        <w:t xml:space="preserve"> من خلال برنامج محاكاة البرمجيات هاب، وكانت النتائج 5982</w:t>
      </w:r>
      <w:r w:rsidR="00FC50EC">
        <w:rPr>
          <w:rFonts w:hint="cs"/>
          <w:rtl/>
          <w:lang w:bidi="ar-JO"/>
        </w:rPr>
        <w:t>واط</w:t>
      </w:r>
      <w:r>
        <w:rPr>
          <w:lang w:bidi="ar-JO"/>
        </w:rPr>
        <w:t xml:space="preserve"> </w:t>
      </w:r>
      <w:r>
        <w:rPr>
          <w:rtl/>
          <w:lang w:bidi="ar-JO"/>
        </w:rPr>
        <w:t>من الحرارة يتم نقلها من خلال الجدران، وكانت اللوحة العازلة الحل الوحيد للحد من نقل الحرارة بنسبة 30٪، ويمكن استخدام الزجاج المزدوج مع توفير 13 ٪ في</w:t>
      </w:r>
      <w:r>
        <w:rPr>
          <w:lang w:bidi="ar-JO"/>
        </w:rPr>
        <w:t xml:space="preserve"> </w:t>
      </w:r>
      <w:r w:rsidR="00FC50EC">
        <w:rPr>
          <w:rFonts w:hint="cs"/>
          <w:rtl/>
          <w:lang w:bidi="ar-JO"/>
        </w:rPr>
        <w:t>معدل انتقال الحرارة</w:t>
      </w:r>
      <w:r>
        <w:rPr>
          <w:lang w:bidi="ar-JO"/>
        </w:rPr>
        <w:t xml:space="preserve"> </w:t>
      </w:r>
      <w:r>
        <w:rPr>
          <w:rtl/>
          <w:lang w:bidi="ar-JO"/>
        </w:rPr>
        <w:t xml:space="preserve">بواسطة النوافذ. وأخيرا، تم تصميم نظام </w:t>
      </w:r>
      <w:r>
        <w:rPr>
          <w:rFonts w:hint="cs"/>
          <w:rtl/>
          <w:lang w:bidi="ar-JO"/>
        </w:rPr>
        <w:t xml:space="preserve">خلايا شمسية على سطح كلية الهندسة </w:t>
      </w:r>
      <w:r w:rsidR="00FC50EC">
        <w:rPr>
          <w:rFonts w:hint="cs"/>
          <w:rtl/>
          <w:lang w:bidi="ar-JO"/>
        </w:rPr>
        <w:t>ل</w:t>
      </w:r>
      <w:bookmarkStart w:id="0" w:name="_GoBack"/>
      <w:bookmarkEnd w:id="0"/>
      <w:r>
        <w:rPr>
          <w:rtl/>
          <w:lang w:bidi="ar-JO"/>
        </w:rPr>
        <w:t>لحصول على فوائد 116،292 شيقل / سنة بعد 4 سنوات من تركيب المشروع. وفي الجانب البيئي، ينتج انخفاض الطاقة الكلي المذكور أعلاه خفضا للانبعاثات بمقدار 309 كيلوغرام / سنة في ثاني أكسيد الكبريت، و 639 كيلوغرام / سنة في أكاسيد النيتروجين و 239284 كيلوغرام / سنة في ثاني أكسيد الكربون</w:t>
      </w:r>
      <w:r>
        <w:rPr>
          <w:lang w:bidi="ar-JO"/>
        </w:rPr>
        <w:t>.</w:t>
      </w:r>
    </w:p>
    <w:sectPr w:rsidR="008C37F6" w:rsidSect="0096325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051F"/>
    <w:rsid w:val="001E2836"/>
    <w:rsid w:val="007D051F"/>
    <w:rsid w:val="008C37F6"/>
    <w:rsid w:val="00963258"/>
    <w:rsid w:val="00FC50E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color w:val="000000" w:themeColor="text1"/>
        <w:sz w:val="24"/>
        <w:szCs w:val="24"/>
        <w:lang w:val="en-US" w:eastAsia="en-US" w:bidi="ar-SA"/>
      </w:rPr>
    </w:rPrDefault>
    <w:pPrDefault>
      <w:pPr>
        <w:spacing w:after="200" w:line="360" w:lineRule="auto"/>
        <w:ind w:left="357" w:hanging="35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color w:val="000000" w:themeColor="text1"/>
        <w:sz w:val="24"/>
        <w:szCs w:val="24"/>
        <w:lang w:val="en-US" w:eastAsia="en-US" w:bidi="ar-SA"/>
      </w:rPr>
    </w:rPrDefault>
    <w:pPrDefault>
      <w:pPr>
        <w:spacing w:after="200" w:line="360" w:lineRule="auto"/>
        <w:ind w:left="357" w:hanging="35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236</Words>
  <Characters>1346</Characters>
  <Application>Microsoft Office Word</Application>
  <DocSecurity>0</DocSecurity>
  <Lines>11</Lines>
  <Paragraphs>3</Paragraphs>
  <ScaleCrop>false</ScaleCrop>
  <Company/>
  <LinksUpToDate>false</LinksUpToDate>
  <CharactersWithSpaces>1579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lab</cp:lastModifiedBy>
  <cp:revision>3</cp:revision>
  <dcterms:created xsi:type="dcterms:W3CDTF">2017-06-08T10:23:00Z</dcterms:created>
  <dcterms:modified xsi:type="dcterms:W3CDTF">2017-06-08T10:36:00Z</dcterms:modified>
</cp:coreProperties>
</file>